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E5229" w14:textId="77777777" w:rsidR="00AF13F9" w:rsidRPr="00AF13F9" w:rsidRDefault="00AF13F9" w:rsidP="00AF13F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AF13F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42BF24" w14:textId="77777777" w:rsidR="00AF13F9" w:rsidRPr="00AF13F9" w:rsidRDefault="00AF13F9" w:rsidP="00AF13F9">
      <w:pPr>
        <w:spacing w:line="240" w:lineRule="auto"/>
        <w:ind w:firstLine="0"/>
        <w:rPr>
          <w:rFonts w:ascii="Arial" w:eastAsia="Times New Roman" w:hAnsi="Arial" w:cs="Arial"/>
          <w:sz w:val="20"/>
          <w:szCs w:val="20"/>
          <w:lang w:val="es-419" w:eastAsia="es-ES"/>
        </w:rPr>
      </w:pPr>
    </w:p>
    <w:p w14:paraId="33C09FB2" w14:textId="77777777" w:rsidR="00AF13F9" w:rsidRPr="00AF13F9" w:rsidRDefault="00AF13F9" w:rsidP="00AF13F9">
      <w:pPr>
        <w:spacing w:line="240" w:lineRule="auto"/>
        <w:ind w:firstLine="0"/>
        <w:rPr>
          <w:rFonts w:ascii="Arial" w:eastAsia="Times New Roman" w:hAnsi="Arial" w:cs="Arial"/>
          <w:sz w:val="20"/>
          <w:szCs w:val="20"/>
          <w:lang w:val="es-419" w:eastAsia="es-ES"/>
        </w:rPr>
      </w:pPr>
      <w:r w:rsidRPr="00AF13F9">
        <w:rPr>
          <w:rFonts w:ascii="Arial" w:eastAsia="Times New Roman" w:hAnsi="Arial" w:cs="Arial"/>
          <w:sz w:val="20"/>
          <w:szCs w:val="20"/>
          <w:lang w:val="es-419" w:eastAsia="es-ES"/>
        </w:rPr>
        <w:t xml:space="preserve">Providencia: </w:t>
      </w:r>
      <w:r w:rsidRPr="00AF13F9">
        <w:rPr>
          <w:rFonts w:ascii="Arial" w:eastAsia="Times New Roman" w:hAnsi="Arial" w:cs="Arial"/>
          <w:sz w:val="20"/>
          <w:szCs w:val="20"/>
          <w:lang w:val="es-419" w:eastAsia="es-ES"/>
        </w:rPr>
        <w:tab/>
      </w:r>
      <w:r w:rsidRPr="00AF13F9">
        <w:rPr>
          <w:rFonts w:ascii="Arial" w:eastAsia="Times New Roman" w:hAnsi="Arial" w:cs="Arial"/>
          <w:sz w:val="20"/>
          <w:szCs w:val="20"/>
          <w:lang w:val="es-419" w:eastAsia="es-ES"/>
        </w:rPr>
        <w:tab/>
        <w:t>Sentencia del 10 de agosto de 2020</w:t>
      </w:r>
    </w:p>
    <w:p w14:paraId="7FBB43E1" w14:textId="77777777" w:rsidR="00AF13F9" w:rsidRPr="00AF13F9" w:rsidRDefault="00AF13F9" w:rsidP="00AF13F9">
      <w:pPr>
        <w:spacing w:line="240" w:lineRule="auto"/>
        <w:ind w:firstLine="0"/>
        <w:rPr>
          <w:rFonts w:ascii="Arial" w:eastAsia="Times New Roman" w:hAnsi="Arial" w:cs="Arial"/>
          <w:sz w:val="20"/>
          <w:szCs w:val="20"/>
          <w:lang w:val="es-419" w:eastAsia="es-ES"/>
        </w:rPr>
      </w:pPr>
      <w:r w:rsidRPr="00AF13F9">
        <w:rPr>
          <w:rFonts w:ascii="Arial" w:eastAsia="Times New Roman" w:hAnsi="Arial" w:cs="Arial"/>
          <w:sz w:val="20"/>
          <w:szCs w:val="20"/>
          <w:lang w:val="es-419" w:eastAsia="es-ES"/>
        </w:rPr>
        <w:t xml:space="preserve">Radicación No.: </w:t>
      </w:r>
      <w:r w:rsidRPr="00AF13F9">
        <w:rPr>
          <w:rFonts w:ascii="Arial" w:eastAsia="Times New Roman" w:hAnsi="Arial" w:cs="Arial"/>
          <w:sz w:val="20"/>
          <w:szCs w:val="20"/>
          <w:lang w:val="es-419" w:eastAsia="es-ES"/>
        </w:rPr>
        <w:tab/>
        <w:t>66001-31-05-003-2018-00418-01</w:t>
      </w:r>
    </w:p>
    <w:p w14:paraId="4E28153C" w14:textId="77777777" w:rsidR="00AF13F9" w:rsidRPr="00AF13F9" w:rsidRDefault="00AF13F9" w:rsidP="00AF13F9">
      <w:pPr>
        <w:spacing w:line="240" w:lineRule="auto"/>
        <w:ind w:firstLine="0"/>
        <w:rPr>
          <w:rFonts w:ascii="Arial" w:eastAsia="Times New Roman" w:hAnsi="Arial" w:cs="Arial"/>
          <w:sz w:val="20"/>
          <w:szCs w:val="20"/>
          <w:lang w:val="es-419" w:eastAsia="es-ES"/>
        </w:rPr>
      </w:pPr>
      <w:r w:rsidRPr="00AF13F9">
        <w:rPr>
          <w:rFonts w:ascii="Arial" w:eastAsia="Times New Roman" w:hAnsi="Arial" w:cs="Arial"/>
          <w:sz w:val="20"/>
          <w:szCs w:val="20"/>
          <w:lang w:val="es-419" w:eastAsia="es-ES"/>
        </w:rPr>
        <w:t xml:space="preserve">Proceso: </w:t>
      </w:r>
      <w:r w:rsidRPr="00AF13F9">
        <w:rPr>
          <w:rFonts w:ascii="Arial" w:eastAsia="Times New Roman" w:hAnsi="Arial" w:cs="Arial"/>
          <w:sz w:val="20"/>
          <w:szCs w:val="20"/>
          <w:lang w:val="es-419" w:eastAsia="es-ES"/>
        </w:rPr>
        <w:tab/>
      </w:r>
      <w:r w:rsidRPr="00AF13F9">
        <w:rPr>
          <w:rFonts w:ascii="Arial" w:eastAsia="Times New Roman" w:hAnsi="Arial" w:cs="Arial"/>
          <w:sz w:val="20"/>
          <w:szCs w:val="20"/>
          <w:lang w:val="es-419" w:eastAsia="es-ES"/>
        </w:rPr>
        <w:tab/>
        <w:t xml:space="preserve">Ordinario Laboral </w:t>
      </w:r>
    </w:p>
    <w:p w14:paraId="72C37A6E" w14:textId="77777777" w:rsidR="00AF13F9" w:rsidRPr="00AF13F9" w:rsidRDefault="00AF13F9" w:rsidP="00AF13F9">
      <w:pPr>
        <w:spacing w:line="240" w:lineRule="auto"/>
        <w:ind w:firstLine="0"/>
        <w:rPr>
          <w:rFonts w:ascii="Arial" w:eastAsia="Times New Roman" w:hAnsi="Arial" w:cs="Arial"/>
          <w:sz w:val="20"/>
          <w:szCs w:val="20"/>
          <w:lang w:val="es-419" w:eastAsia="es-ES"/>
        </w:rPr>
      </w:pPr>
      <w:r w:rsidRPr="00AF13F9">
        <w:rPr>
          <w:rFonts w:ascii="Arial" w:eastAsia="Times New Roman" w:hAnsi="Arial" w:cs="Arial"/>
          <w:sz w:val="20"/>
          <w:szCs w:val="20"/>
          <w:lang w:val="es-419" w:eastAsia="es-ES"/>
        </w:rPr>
        <w:t xml:space="preserve">Demandante: </w:t>
      </w:r>
      <w:r w:rsidRPr="00AF13F9">
        <w:rPr>
          <w:rFonts w:ascii="Arial" w:eastAsia="Times New Roman" w:hAnsi="Arial" w:cs="Arial"/>
          <w:sz w:val="20"/>
          <w:szCs w:val="20"/>
          <w:lang w:val="es-419" w:eastAsia="es-ES"/>
        </w:rPr>
        <w:tab/>
      </w:r>
      <w:r w:rsidRPr="00AF13F9">
        <w:rPr>
          <w:rFonts w:ascii="Arial" w:eastAsia="Times New Roman" w:hAnsi="Arial" w:cs="Arial"/>
          <w:sz w:val="20"/>
          <w:szCs w:val="20"/>
          <w:lang w:val="es-419" w:eastAsia="es-ES"/>
        </w:rPr>
        <w:tab/>
        <w:t xml:space="preserve">Octavio Garzón Gil     </w:t>
      </w:r>
    </w:p>
    <w:p w14:paraId="503CD3C8" w14:textId="77777777" w:rsidR="00AF13F9" w:rsidRPr="00AF13F9" w:rsidRDefault="00AF13F9" w:rsidP="00AF13F9">
      <w:pPr>
        <w:spacing w:line="240" w:lineRule="auto"/>
        <w:ind w:firstLine="0"/>
        <w:rPr>
          <w:rFonts w:ascii="Arial" w:eastAsia="Times New Roman" w:hAnsi="Arial" w:cs="Arial"/>
          <w:sz w:val="20"/>
          <w:szCs w:val="20"/>
          <w:lang w:val="es-419" w:eastAsia="es-ES"/>
        </w:rPr>
      </w:pPr>
      <w:r w:rsidRPr="00AF13F9">
        <w:rPr>
          <w:rFonts w:ascii="Arial" w:eastAsia="Times New Roman" w:hAnsi="Arial" w:cs="Arial"/>
          <w:sz w:val="20"/>
          <w:szCs w:val="20"/>
          <w:lang w:val="es-419" w:eastAsia="es-ES"/>
        </w:rPr>
        <w:t xml:space="preserve">Demandado: </w:t>
      </w:r>
      <w:r w:rsidRPr="00AF13F9">
        <w:rPr>
          <w:rFonts w:ascii="Arial" w:eastAsia="Times New Roman" w:hAnsi="Arial" w:cs="Arial"/>
          <w:sz w:val="20"/>
          <w:szCs w:val="20"/>
          <w:lang w:val="es-419" w:eastAsia="es-ES"/>
        </w:rPr>
        <w:tab/>
      </w:r>
      <w:r w:rsidRPr="00AF13F9">
        <w:rPr>
          <w:rFonts w:ascii="Arial" w:eastAsia="Times New Roman" w:hAnsi="Arial" w:cs="Arial"/>
          <w:sz w:val="20"/>
          <w:szCs w:val="20"/>
          <w:lang w:val="es-419" w:eastAsia="es-ES"/>
        </w:rPr>
        <w:tab/>
        <w:t>Colpensiones</w:t>
      </w:r>
    </w:p>
    <w:p w14:paraId="1CABB686" w14:textId="48958961" w:rsidR="00AF13F9" w:rsidRPr="00AF13F9" w:rsidRDefault="00AF13F9" w:rsidP="00AF13F9">
      <w:pPr>
        <w:spacing w:line="240" w:lineRule="auto"/>
        <w:ind w:firstLine="0"/>
        <w:rPr>
          <w:rFonts w:ascii="Arial" w:eastAsia="Times New Roman" w:hAnsi="Arial" w:cs="Arial"/>
          <w:sz w:val="20"/>
          <w:szCs w:val="20"/>
          <w:lang w:val="es-419" w:eastAsia="es-ES"/>
        </w:rPr>
      </w:pPr>
      <w:r w:rsidRPr="00AF13F9">
        <w:rPr>
          <w:rFonts w:ascii="Arial" w:eastAsia="Times New Roman" w:hAnsi="Arial" w:cs="Arial"/>
          <w:sz w:val="20"/>
          <w:szCs w:val="20"/>
          <w:lang w:val="es-419" w:eastAsia="es-ES"/>
        </w:rPr>
        <w:t xml:space="preserve">Juzgado: </w:t>
      </w:r>
      <w:r w:rsidRPr="00AF13F9">
        <w:rPr>
          <w:rFonts w:ascii="Arial" w:eastAsia="Times New Roman" w:hAnsi="Arial" w:cs="Arial"/>
          <w:sz w:val="20"/>
          <w:szCs w:val="20"/>
          <w:lang w:val="es-419" w:eastAsia="es-ES"/>
        </w:rPr>
        <w:tab/>
      </w:r>
      <w:r w:rsidRPr="00AF13F9">
        <w:rPr>
          <w:rFonts w:ascii="Arial" w:eastAsia="Times New Roman" w:hAnsi="Arial" w:cs="Arial"/>
          <w:sz w:val="20"/>
          <w:szCs w:val="20"/>
          <w:lang w:val="es-419" w:eastAsia="es-ES"/>
        </w:rPr>
        <w:tab/>
        <w:t>Tercero Laboral del Circuito de Pereira</w:t>
      </w:r>
    </w:p>
    <w:p w14:paraId="028602A2" w14:textId="77777777" w:rsidR="00AF13F9" w:rsidRPr="00AF13F9" w:rsidRDefault="00AF13F9" w:rsidP="00AF13F9">
      <w:pPr>
        <w:spacing w:line="240" w:lineRule="auto"/>
        <w:ind w:firstLine="0"/>
        <w:rPr>
          <w:rFonts w:ascii="Arial" w:eastAsia="Times New Roman" w:hAnsi="Arial" w:cs="Arial"/>
          <w:sz w:val="20"/>
          <w:szCs w:val="20"/>
          <w:lang w:val="es-419" w:eastAsia="es-ES"/>
        </w:rPr>
      </w:pPr>
    </w:p>
    <w:p w14:paraId="6A1FAD0F" w14:textId="7A36D85F" w:rsidR="00AF13F9" w:rsidRPr="00AF13F9" w:rsidRDefault="00AF13F9" w:rsidP="00AF13F9">
      <w:pPr>
        <w:spacing w:line="240" w:lineRule="auto"/>
        <w:ind w:firstLine="0"/>
        <w:rPr>
          <w:rFonts w:ascii="Arial" w:eastAsia="Times New Roman" w:hAnsi="Arial" w:cs="Arial"/>
          <w:b/>
          <w:bCs/>
          <w:iCs/>
          <w:sz w:val="20"/>
          <w:szCs w:val="20"/>
          <w:lang w:val="es-419" w:eastAsia="fr-FR"/>
        </w:rPr>
      </w:pPr>
      <w:r w:rsidRPr="00AF13F9">
        <w:rPr>
          <w:rFonts w:ascii="Arial" w:eastAsia="Times New Roman" w:hAnsi="Arial" w:cs="Arial"/>
          <w:b/>
          <w:bCs/>
          <w:iCs/>
          <w:sz w:val="20"/>
          <w:szCs w:val="20"/>
          <w:u w:val="single"/>
          <w:lang w:val="es-419" w:eastAsia="fr-FR"/>
        </w:rPr>
        <w:t>TEMAS:</w:t>
      </w:r>
      <w:r w:rsidRPr="00AF13F9">
        <w:rPr>
          <w:rFonts w:ascii="Arial" w:eastAsia="Times New Roman" w:hAnsi="Arial" w:cs="Arial"/>
          <w:b/>
          <w:bCs/>
          <w:iCs/>
          <w:sz w:val="20"/>
          <w:szCs w:val="20"/>
          <w:lang w:val="es-419" w:eastAsia="fr-FR"/>
        </w:rPr>
        <w:tab/>
      </w:r>
      <w:r w:rsidR="008516F1">
        <w:rPr>
          <w:rFonts w:ascii="Arial" w:eastAsia="Times New Roman" w:hAnsi="Arial" w:cs="Arial"/>
          <w:b/>
          <w:bCs/>
          <w:iCs/>
          <w:sz w:val="20"/>
          <w:szCs w:val="20"/>
          <w:lang w:val="es-419" w:eastAsia="fr-FR"/>
        </w:rPr>
        <w:t xml:space="preserve">PENSION ESPECIAL DE VEJEZ / ACTIVIDAD DE ALTO RIESGO / </w:t>
      </w:r>
      <w:r w:rsidR="008516F1">
        <w:rPr>
          <w:rFonts w:ascii="Arial" w:eastAsia="Times New Roman" w:hAnsi="Arial" w:cs="Arial"/>
          <w:b/>
          <w:sz w:val="20"/>
          <w:szCs w:val="20"/>
          <w:lang w:val="es-419" w:eastAsia="es-ES"/>
        </w:rPr>
        <w:t>EXPOSICIÓN A ALTAS TEMPERATURAS / RÉGIMEN DE TRANSICIÓN / ANÁLISIS DE LAS NORMAS LEGALES QUE LA RIGEN.</w:t>
      </w:r>
    </w:p>
    <w:p w14:paraId="5C3EF8BC" w14:textId="77777777" w:rsidR="00AF13F9" w:rsidRPr="00AF13F9" w:rsidRDefault="00AF13F9" w:rsidP="00AF13F9">
      <w:pPr>
        <w:spacing w:line="240" w:lineRule="auto"/>
        <w:ind w:firstLine="0"/>
        <w:rPr>
          <w:rFonts w:ascii="Arial" w:eastAsia="Times New Roman" w:hAnsi="Arial" w:cs="Arial"/>
          <w:sz w:val="20"/>
          <w:szCs w:val="20"/>
          <w:lang w:val="es-419" w:eastAsia="es-ES"/>
        </w:rPr>
      </w:pPr>
    </w:p>
    <w:p w14:paraId="76D91E6F" w14:textId="01B73FF4" w:rsidR="00AF13F9" w:rsidRPr="00AF13F9" w:rsidRDefault="00955E5E" w:rsidP="00AF13F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55E5E">
        <w:rPr>
          <w:rFonts w:ascii="Arial" w:eastAsia="Times New Roman" w:hAnsi="Arial" w:cs="Arial"/>
          <w:sz w:val="20"/>
          <w:szCs w:val="20"/>
          <w:lang w:val="es-419" w:eastAsia="es-ES"/>
        </w:rPr>
        <w:t>el aquí demandante hace parte del grupo de trabajadores cobijados por el Decreto 2090 de 2003 -Por el cual se definen las actividades de alto riesgo para la salud del trabajador y se modifican y señalan las condiciones, requisitos y beneficios del régimen de pensiones de los trabajadores que laboran en dichas actividades-, norma que, en principio, regenta el caso de marras al ser la vigente al momento en la que se alega que cumplieron los requisitos para acceder a la pensión especial de vejez, y que en su artículo 2º establece que se consideran actividades de alto riesgo, entre otras, aquellas que impliquen la exposición a altas temperaturas</w:t>
      </w:r>
      <w:r>
        <w:rPr>
          <w:rFonts w:ascii="Arial" w:eastAsia="Times New Roman" w:hAnsi="Arial" w:cs="Arial"/>
          <w:sz w:val="20"/>
          <w:szCs w:val="20"/>
          <w:lang w:val="es-419" w:eastAsia="es-ES"/>
        </w:rPr>
        <w:t>…</w:t>
      </w:r>
    </w:p>
    <w:p w14:paraId="027175E0" w14:textId="77777777" w:rsidR="00AF13F9" w:rsidRPr="00AF13F9" w:rsidRDefault="00AF13F9" w:rsidP="00AF13F9">
      <w:pPr>
        <w:spacing w:line="240" w:lineRule="auto"/>
        <w:ind w:firstLine="0"/>
        <w:rPr>
          <w:rFonts w:ascii="Arial" w:eastAsia="Times New Roman" w:hAnsi="Arial" w:cs="Arial"/>
          <w:sz w:val="20"/>
          <w:szCs w:val="20"/>
          <w:lang w:val="es-419" w:eastAsia="es-ES"/>
        </w:rPr>
      </w:pPr>
    </w:p>
    <w:p w14:paraId="55C3B511" w14:textId="683C739F" w:rsidR="00AF13F9" w:rsidRPr="00AF13F9" w:rsidRDefault="00955E5E" w:rsidP="00AF13F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55E5E">
        <w:rPr>
          <w:rFonts w:ascii="Arial" w:eastAsia="Times New Roman" w:hAnsi="Arial" w:cs="Arial"/>
          <w:sz w:val="20"/>
          <w:szCs w:val="20"/>
          <w:lang w:val="es-419" w:eastAsia="es-ES"/>
        </w:rPr>
        <w:t>es claro que al promotor de la litis le asiste derecho a que la pensión especial de vejez que reclama se estudie bajo los parámetros contenidos en la normativa que antecedió el Decreto 2090 de 2003, esto es, el Decreto 1281 de 1994, pues al momento en que entró a regir esta codificación, el 28 de julio de 2003, él contaba con 1623 semanas cotizadas en ejercicio de actividades que, como se dijo, estaban calificadas como de alto riesgo</w:t>
      </w:r>
      <w:r>
        <w:rPr>
          <w:rFonts w:ascii="Arial" w:eastAsia="Times New Roman" w:hAnsi="Arial" w:cs="Arial"/>
          <w:sz w:val="20"/>
          <w:szCs w:val="20"/>
          <w:lang w:val="es-419" w:eastAsia="es-ES"/>
        </w:rPr>
        <w:t>…</w:t>
      </w:r>
      <w:r w:rsidRPr="00955E5E">
        <w:rPr>
          <w:rFonts w:ascii="Arial" w:eastAsia="Times New Roman" w:hAnsi="Arial" w:cs="Arial"/>
          <w:sz w:val="20"/>
          <w:szCs w:val="20"/>
          <w:lang w:val="es-419" w:eastAsia="es-ES"/>
        </w:rPr>
        <w:t xml:space="preserve"> Igualmente, contaba con más de 15 años de servicios a la entrada en vigencia de la Ley 100 de 1993 (tenía 1197 semanas), así como las 750 semanas exigidas por el Acto Legislativo 01 de 2005.</w:t>
      </w:r>
      <w:r>
        <w:rPr>
          <w:rFonts w:ascii="Arial" w:eastAsia="Times New Roman" w:hAnsi="Arial" w:cs="Arial"/>
          <w:sz w:val="20"/>
          <w:szCs w:val="20"/>
          <w:lang w:val="es-419" w:eastAsia="es-ES"/>
        </w:rPr>
        <w:t xml:space="preserve"> (…)</w:t>
      </w:r>
    </w:p>
    <w:p w14:paraId="50062AD6" w14:textId="77777777" w:rsidR="00AF13F9" w:rsidRPr="00AF13F9" w:rsidRDefault="00AF13F9" w:rsidP="00AF13F9">
      <w:pPr>
        <w:spacing w:line="240" w:lineRule="auto"/>
        <w:ind w:firstLine="0"/>
        <w:rPr>
          <w:rFonts w:ascii="Arial" w:eastAsia="Times New Roman" w:hAnsi="Arial" w:cs="Arial"/>
          <w:sz w:val="20"/>
          <w:szCs w:val="20"/>
          <w:lang w:eastAsia="es-ES"/>
        </w:rPr>
      </w:pPr>
    </w:p>
    <w:p w14:paraId="6E9BFBAF" w14:textId="77777777" w:rsidR="00955E5E" w:rsidRPr="00955E5E" w:rsidRDefault="00955E5E" w:rsidP="00955E5E">
      <w:pPr>
        <w:spacing w:line="240" w:lineRule="auto"/>
        <w:ind w:firstLine="0"/>
        <w:rPr>
          <w:rFonts w:ascii="Arial" w:eastAsia="Times New Roman" w:hAnsi="Arial" w:cs="Arial"/>
          <w:sz w:val="20"/>
          <w:szCs w:val="20"/>
          <w:lang w:eastAsia="es-ES"/>
        </w:rPr>
      </w:pPr>
      <w:r w:rsidRPr="00955E5E">
        <w:rPr>
          <w:rFonts w:ascii="Arial" w:eastAsia="Times New Roman" w:hAnsi="Arial" w:cs="Arial"/>
          <w:sz w:val="20"/>
          <w:szCs w:val="20"/>
          <w:lang w:eastAsia="es-ES"/>
        </w:rPr>
        <w:t>Así las cosas, dado que en el caso bajo estudio el promotor del pleito solicitó que se ordenara el reconocimiento de la pensión especial de vejez en aplicación del artículo 15 del Acuerdo 049 de 1990, era dable acceder a dicho pedido por cuanto supera ampliamente las 750 exigidas en dicho canon.</w:t>
      </w:r>
    </w:p>
    <w:p w14:paraId="71135D62" w14:textId="77777777" w:rsidR="00955E5E" w:rsidRPr="00955E5E" w:rsidRDefault="00955E5E" w:rsidP="00955E5E">
      <w:pPr>
        <w:spacing w:line="240" w:lineRule="auto"/>
        <w:ind w:firstLine="0"/>
        <w:rPr>
          <w:rFonts w:ascii="Arial" w:eastAsia="Times New Roman" w:hAnsi="Arial" w:cs="Arial"/>
          <w:sz w:val="20"/>
          <w:szCs w:val="20"/>
          <w:lang w:eastAsia="es-ES"/>
        </w:rPr>
      </w:pPr>
    </w:p>
    <w:p w14:paraId="17A64689" w14:textId="18BD8708" w:rsidR="00AF13F9" w:rsidRDefault="00955E5E" w:rsidP="00955E5E">
      <w:pPr>
        <w:spacing w:line="240" w:lineRule="auto"/>
        <w:ind w:firstLine="0"/>
        <w:rPr>
          <w:rFonts w:ascii="Arial" w:eastAsia="Times New Roman" w:hAnsi="Arial" w:cs="Arial"/>
          <w:sz w:val="20"/>
          <w:szCs w:val="20"/>
          <w:lang w:eastAsia="es-ES"/>
        </w:rPr>
      </w:pPr>
      <w:r w:rsidRPr="00955E5E">
        <w:rPr>
          <w:rFonts w:ascii="Arial" w:eastAsia="Times New Roman" w:hAnsi="Arial" w:cs="Arial"/>
          <w:sz w:val="20"/>
          <w:szCs w:val="20"/>
          <w:lang w:eastAsia="es-ES"/>
        </w:rPr>
        <w:t xml:space="preserve">Importa resaltar que el artículo en comento dispone en su parágrafo que corresponde a las dependencias del </w:t>
      </w:r>
      <w:proofErr w:type="spellStart"/>
      <w:r w:rsidRPr="00955E5E">
        <w:rPr>
          <w:rFonts w:ascii="Arial" w:eastAsia="Times New Roman" w:hAnsi="Arial" w:cs="Arial"/>
          <w:sz w:val="20"/>
          <w:szCs w:val="20"/>
          <w:lang w:eastAsia="es-ES"/>
        </w:rPr>
        <w:t>I.S.S</w:t>
      </w:r>
      <w:proofErr w:type="spellEnd"/>
      <w:r w:rsidRPr="00955E5E">
        <w:rPr>
          <w:rFonts w:ascii="Arial" w:eastAsia="Times New Roman" w:hAnsi="Arial" w:cs="Arial"/>
          <w:sz w:val="20"/>
          <w:szCs w:val="20"/>
          <w:lang w:eastAsia="es-ES"/>
        </w:rPr>
        <w:t xml:space="preserve">. calificar la actividad desarrollada por el trabajador, no obstante, debe recordarse que al no tratarse de una prueba solemne o ad </w:t>
      </w:r>
      <w:proofErr w:type="spellStart"/>
      <w:r w:rsidRPr="00955E5E">
        <w:rPr>
          <w:rFonts w:ascii="Arial" w:eastAsia="Times New Roman" w:hAnsi="Arial" w:cs="Arial"/>
          <w:sz w:val="20"/>
          <w:szCs w:val="20"/>
          <w:lang w:eastAsia="es-ES"/>
        </w:rPr>
        <w:t>substantiam</w:t>
      </w:r>
      <w:proofErr w:type="spellEnd"/>
      <w:r w:rsidRPr="00955E5E">
        <w:rPr>
          <w:rFonts w:ascii="Arial" w:eastAsia="Times New Roman" w:hAnsi="Arial" w:cs="Arial"/>
          <w:sz w:val="20"/>
          <w:szCs w:val="20"/>
          <w:lang w:eastAsia="es-ES"/>
        </w:rPr>
        <w:t xml:space="preserve"> </w:t>
      </w:r>
      <w:proofErr w:type="spellStart"/>
      <w:r w:rsidRPr="00955E5E">
        <w:rPr>
          <w:rFonts w:ascii="Arial" w:eastAsia="Times New Roman" w:hAnsi="Arial" w:cs="Arial"/>
          <w:sz w:val="20"/>
          <w:szCs w:val="20"/>
          <w:lang w:eastAsia="es-ES"/>
        </w:rPr>
        <w:t>actus</w:t>
      </w:r>
      <w:proofErr w:type="spellEnd"/>
      <w:r w:rsidRPr="00955E5E">
        <w:rPr>
          <w:rFonts w:ascii="Arial" w:eastAsia="Times New Roman" w:hAnsi="Arial" w:cs="Arial"/>
          <w:sz w:val="20"/>
          <w:szCs w:val="20"/>
          <w:lang w:eastAsia="es-ES"/>
        </w:rPr>
        <w:t>, corresponde a la jueza o al juez formarse el criterio, como quiera que en materia laboral no están sujetos a la tarifa legal de pruebas</w:t>
      </w:r>
      <w:r>
        <w:rPr>
          <w:rFonts w:ascii="Arial" w:eastAsia="Times New Roman" w:hAnsi="Arial" w:cs="Arial"/>
          <w:sz w:val="20"/>
          <w:szCs w:val="20"/>
          <w:lang w:eastAsia="es-ES"/>
        </w:rPr>
        <w:t>…</w:t>
      </w:r>
    </w:p>
    <w:p w14:paraId="5DB79F83" w14:textId="77777777" w:rsidR="00955E5E" w:rsidRDefault="00955E5E" w:rsidP="00AF13F9">
      <w:pPr>
        <w:spacing w:line="240" w:lineRule="auto"/>
        <w:ind w:firstLine="0"/>
        <w:rPr>
          <w:rFonts w:ascii="Arial" w:eastAsia="Times New Roman" w:hAnsi="Arial" w:cs="Arial"/>
          <w:sz w:val="20"/>
          <w:szCs w:val="20"/>
          <w:lang w:eastAsia="es-ES"/>
        </w:rPr>
      </w:pPr>
    </w:p>
    <w:p w14:paraId="686F5534" w14:textId="77777777" w:rsidR="00955E5E" w:rsidRDefault="00955E5E" w:rsidP="00AF13F9">
      <w:pPr>
        <w:spacing w:line="240" w:lineRule="auto"/>
        <w:ind w:firstLine="0"/>
        <w:rPr>
          <w:rFonts w:ascii="Arial" w:eastAsia="Times New Roman" w:hAnsi="Arial" w:cs="Arial"/>
          <w:sz w:val="20"/>
          <w:szCs w:val="20"/>
          <w:lang w:eastAsia="es-ES"/>
        </w:rPr>
      </w:pPr>
    </w:p>
    <w:p w14:paraId="60ECB3BC" w14:textId="77777777" w:rsidR="00AF13F9" w:rsidRPr="00AF13F9" w:rsidRDefault="00AF13F9" w:rsidP="00AF13F9">
      <w:pPr>
        <w:spacing w:line="240" w:lineRule="auto"/>
        <w:ind w:firstLine="0"/>
        <w:rPr>
          <w:rFonts w:ascii="Arial" w:eastAsia="Times New Roman" w:hAnsi="Arial" w:cs="Arial"/>
          <w:sz w:val="20"/>
          <w:szCs w:val="20"/>
          <w:lang w:eastAsia="es-ES"/>
        </w:rPr>
      </w:pPr>
    </w:p>
    <w:p w14:paraId="0150BFCD" w14:textId="77777777" w:rsidR="00A65024" w:rsidRPr="00AF13F9" w:rsidRDefault="00A65024" w:rsidP="00AF13F9">
      <w:pPr>
        <w:pStyle w:val="Ttulo4"/>
        <w:widowControl w:val="0"/>
        <w:tabs>
          <w:tab w:val="clear" w:pos="0"/>
        </w:tabs>
        <w:spacing w:line="276" w:lineRule="auto"/>
        <w:rPr>
          <w:rFonts w:ascii="Tahoma" w:hAnsi="Tahoma" w:cs="Tahoma"/>
          <w:bCs/>
          <w:szCs w:val="24"/>
          <w:lang w:eastAsia="es-MX"/>
        </w:rPr>
      </w:pPr>
      <w:r w:rsidRPr="00AF13F9">
        <w:rPr>
          <w:rFonts w:ascii="Tahoma" w:hAnsi="Tahoma" w:cs="Tahoma"/>
          <w:bCs/>
          <w:szCs w:val="24"/>
          <w:lang w:eastAsia="es-MX"/>
        </w:rPr>
        <w:t>TRIBUNAL SUPERIOR DEL DISTRITO JUDICIAL DE PEREIRA</w:t>
      </w:r>
    </w:p>
    <w:p w14:paraId="11DADC97" w14:textId="20F46569" w:rsidR="00A65024" w:rsidRPr="00AF13F9" w:rsidRDefault="00A65024" w:rsidP="00AF13F9">
      <w:pPr>
        <w:pStyle w:val="Ttulo4"/>
        <w:widowControl w:val="0"/>
        <w:tabs>
          <w:tab w:val="clear" w:pos="0"/>
        </w:tabs>
        <w:spacing w:line="276" w:lineRule="auto"/>
        <w:rPr>
          <w:rFonts w:ascii="Tahoma" w:hAnsi="Tahoma" w:cs="Tahoma"/>
          <w:bCs/>
          <w:szCs w:val="24"/>
          <w:lang w:eastAsia="es-MX"/>
        </w:rPr>
      </w:pPr>
      <w:r w:rsidRPr="00AF13F9">
        <w:rPr>
          <w:rFonts w:ascii="Tahoma" w:hAnsi="Tahoma" w:cs="Tahoma"/>
          <w:bCs/>
          <w:szCs w:val="24"/>
          <w:lang w:eastAsia="es-MX"/>
        </w:rPr>
        <w:t xml:space="preserve">SALA DE </w:t>
      </w:r>
      <w:r w:rsidR="00AF13F9" w:rsidRPr="00AF13F9">
        <w:rPr>
          <w:rFonts w:ascii="Tahoma" w:hAnsi="Tahoma" w:cs="Tahoma"/>
          <w:bCs/>
          <w:szCs w:val="24"/>
          <w:lang w:eastAsia="es-MX"/>
        </w:rPr>
        <w:t>DECISIÓN</w:t>
      </w:r>
      <w:r w:rsidRPr="00AF13F9">
        <w:rPr>
          <w:rFonts w:ascii="Tahoma" w:hAnsi="Tahoma" w:cs="Tahoma"/>
          <w:bCs/>
          <w:szCs w:val="24"/>
          <w:lang w:eastAsia="es-MX"/>
        </w:rPr>
        <w:t xml:space="preserve"> LABORAL No. 1</w:t>
      </w:r>
    </w:p>
    <w:p w14:paraId="144D45EA" w14:textId="77777777" w:rsidR="00A65024" w:rsidRPr="00AF13F9" w:rsidRDefault="00A65024" w:rsidP="00AF13F9">
      <w:pPr>
        <w:spacing w:line="276" w:lineRule="auto"/>
        <w:jc w:val="center"/>
        <w:rPr>
          <w:rFonts w:ascii="Tahoma" w:hAnsi="Tahoma" w:cs="Tahoma"/>
          <w:bCs/>
          <w:sz w:val="24"/>
          <w:szCs w:val="24"/>
        </w:rPr>
      </w:pPr>
    </w:p>
    <w:p w14:paraId="737FDDE9" w14:textId="77777777" w:rsidR="00A65024" w:rsidRPr="00AF13F9" w:rsidRDefault="00A65024" w:rsidP="00AF13F9">
      <w:pPr>
        <w:spacing w:line="276" w:lineRule="auto"/>
        <w:jc w:val="center"/>
        <w:rPr>
          <w:rFonts w:ascii="Tahoma" w:hAnsi="Tahoma" w:cs="Tahoma"/>
          <w:b/>
          <w:bCs/>
          <w:sz w:val="24"/>
          <w:szCs w:val="24"/>
        </w:rPr>
      </w:pPr>
      <w:r w:rsidRPr="00AF13F9">
        <w:rPr>
          <w:rFonts w:ascii="Tahoma" w:hAnsi="Tahoma" w:cs="Tahoma"/>
          <w:bCs/>
          <w:sz w:val="24"/>
          <w:szCs w:val="24"/>
        </w:rPr>
        <w:t>Magistrada Ponente:</w:t>
      </w:r>
      <w:r w:rsidRPr="00AF13F9">
        <w:rPr>
          <w:rFonts w:ascii="Tahoma" w:hAnsi="Tahoma" w:cs="Tahoma"/>
          <w:b/>
          <w:bCs/>
          <w:sz w:val="24"/>
          <w:szCs w:val="24"/>
        </w:rPr>
        <w:t xml:space="preserve"> Ana Lucía Caicedo Calderón</w:t>
      </w:r>
    </w:p>
    <w:p w14:paraId="27BA2D84" w14:textId="77777777" w:rsidR="00C86B5B" w:rsidRPr="00AF13F9" w:rsidRDefault="00C86B5B" w:rsidP="00AF13F9">
      <w:pPr>
        <w:spacing w:line="276" w:lineRule="auto"/>
        <w:jc w:val="center"/>
        <w:rPr>
          <w:rFonts w:ascii="Tahoma" w:hAnsi="Tahoma" w:cs="Tahoma"/>
          <w:b/>
          <w:sz w:val="24"/>
          <w:szCs w:val="24"/>
        </w:rPr>
      </w:pPr>
    </w:p>
    <w:p w14:paraId="421C8170" w14:textId="16888C8F" w:rsidR="00C86B5B" w:rsidRPr="00AF13F9" w:rsidRDefault="00C86B5B" w:rsidP="00AF13F9">
      <w:pPr>
        <w:spacing w:line="276" w:lineRule="auto"/>
        <w:ind w:firstLine="0"/>
        <w:jc w:val="center"/>
        <w:textAlignment w:val="baseline"/>
        <w:rPr>
          <w:rFonts w:ascii="Tahoma" w:eastAsia="Times New Roman" w:hAnsi="Tahoma" w:cs="Tahoma"/>
          <w:sz w:val="24"/>
          <w:szCs w:val="24"/>
          <w:lang w:eastAsia="es-ES"/>
        </w:rPr>
      </w:pPr>
      <w:r w:rsidRPr="00AF13F9">
        <w:rPr>
          <w:rFonts w:ascii="Tahoma" w:eastAsia="Times New Roman" w:hAnsi="Tahoma" w:cs="Tahoma"/>
          <w:sz w:val="24"/>
          <w:szCs w:val="24"/>
          <w:lang w:val="es-CO" w:eastAsia="es-ES"/>
        </w:rPr>
        <w:t>Pereira, Risaralda, agosto diez (10) de dos mil veinte (2020)</w:t>
      </w:r>
      <w:r w:rsidRPr="00AF13F9">
        <w:rPr>
          <w:rFonts w:ascii="Tahoma" w:eastAsia="Times New Roman" w:hAnsi="Tahoma" w:cs="Tahoma"/>
          <w:sz w:val="24"/>
          <w:szCs w:val="24"/>
          <w:lang w:eastAsia="es-ES"/>
        </w:rPr>
        <w:t> </w:t>
      </w:r>
    </w:p>
    <w:p w14:paraId="5A9E860B" w14:textId="0CE69553" w:rsidR="00C86B5B" w:rsidRPr="00AF13F9" w:rsidRDefault="00C86B5B" w:rsidP="00AF13F9">
      <w:pPr>
        <w:spacing w:line="276" w:lineRule="auto"/>
        <w:ind w:firstLine="0"/>
        <w:jc w:val="center"/>
        <w:textAlignment w:val="baseline"/>
        <w:rPr>
          <w:rFonts w:ascii="Tahoma" w:eastAsia="Times New Roman" w:hAnsi="Tahoma" w:cs="Tahoma"/>
          <w:sz w:val="24"/>
          <w:szCs w:val="24"/>
          <w:lang w:eastAsia="es-ES"/>
        </w:rPr>
      </w:pPr>
      <w:r w:rsidRPr="00AF13F9">
        <w:rPr>
          <w:rFonts w:ascii="Tahoma" w:eastAsia="Times New Roman" w:hAnsi="Tahoma" w:cs="Tahoma"/>
          <w:sz w:val="24"/>
          <w:szCs w:val="24"/>
          <w:lang w:val="es-CO" w:eastAsia="es-ES"/>
        </w:rPr>
        <w:t> Acta No. 108 del 6 de agosto de 2020</w:t>
      </w:r>
      <w:r w:rsidRPr="00AF13F9">
        <w:rPr>
          <w:rFonts w:ascii="Tahoma" w:eastAsia="Times New Roman" w:hAnsi="Tahoma" w:cs="Tahoma"/>
          <w:sz w:val="24"/>
          <w:szCs w:val="24"/>
          <w:lang w:eastAsia="es-ES"/>
        </w:rPr>
        <w:t> </w:t>
      </w:r>
    </w:p>
    <w:p w14:paraId="772EC0C7" w14:textId="77777777" w:rsidR="00A65024" w:rsidRPr="00AF13F9" w:rsidRDefault="00A65024" w:rsidP="00AF13F9">
      <w:pPr>
        <w:spacing w:line="276" w:lineRule="auto"/>
        <w:jc w:val="center"/>
        <w:rPr>
          <w:rFonts w:ascii="Tahoma" w:hAnsi="Tahoma" w:cs="Tahoma"/>
          <w:b/>
          <w:sz w:val="24"/>
          <w:szCs w:val="24"/>
        </w:rPr>
      </w:pPr>
    </w:p>
    <w:p w14:paraId="4548E9EC" w14:textId="77777777" w:rsidR="0066623B" w:rsidRPr="00AF13F9" w:rsidRDefault="0066623B" w:rsidP="00AF13F9">
      <w:pPr>
        <w:spacing w:line="276" w:lineRule="auto"/>
        <w:jc w:val="center"/>
        <w:rPr>
          <w:rFonts w:ascii="Tahoma" w:hAnsi="Tahoma" w:cs="Tahoma"/>
          <w:b/>
          <w:sz w:val="24"/>
          <w:szCs w:val="24"/>
        </w:rPr>
      </w:pPr>
    </w:p>
    <w:p w14:paraId="2AC235BB" w14:textId="3789341E" w:rsidR="00A65024" w:rsidRPr="00AF13F9" w:rsidRDefault="00A65024" w:rsidP="00AF13F9">
      <w:pPr>
        <w:spacing w:line="276" w:lineRule="auto"/>
        <w:rPr>
          <w:rFonts w:ascii="Tahoma" w:hAnsi="Tahoma" w:cs="Tahoma"/>
          <w:b/>
          <w:sz w:val="24"/>
          <w:szCs w:val="24"/>
        </w:rPr>
      </w:pPr>
      <w:r w:rsidRPr="00AF13F9">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w:t>
      </w:r>
      <w:r w:rsidRPr="00AF13F9">
        <w:rPr>
          <w:rFonts w:ascii="Tahoma" w:hAnsi="Tahoma" w:cs="Tahoma"/>
          <w:sz w:val="24"/>
          <w:szCs w:val="24"/>
        </w:rPr>
        <w:t xml:space="preserve"> </w:t>
      </w:r>
      <w:r w:rsidRPr="00AF13F9">
        <w:rPr>
          <w:rFonts w:ascii="Tahoma" w:hAnsi="Tahoma" w:cs="Tahoma"/>
          <w:color w:val="000000"/>
          <w:sz w:val="24"/>
          <w:szCs w:val="24"/>
          <w:lang w:val="es-ES_tradnl"/>
        </w:rPr>
        <w:t>se proferirán por escrito</w:t>
      </w:r>
      <w:r w:rsidRPr="00AF13F9">
        <w:rPr>
          <w:rFonts w:ascii="Tahoma" w:hAnsi="Tahoma" w:cs="Tahoma"/>
          <w:sz w:val="24"/>
          <w:szCs w:val="24"/>
        </w:rPr>
        <w:t xml:space="preserve"> </w:t>
      </w:r>
      <w:r w:rsidRPr="00AF13F9">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AF13F9">
        <w:rPr>
          <w:rFonts w:ascii="Tahoma" w:hAnsi="Tahoma" w:cs="Tahoma"/>
          <w:color w:val="000000"/>
          <w:sz w:val="24"/>
          <w:szCs w:val="24"/>
        </w:rPr>
        <w:t xml:space="preserve">la Sala de </w:t>
      </w:r>
      <w:r w:rsidRPr="00AF13F9">
        <w:rPr>
          <w:rFonts w:ascii="Tahoma" w:hAnsi="Tahoma" w:cs="Tahoma"/>
          <w:sz w:val="24"/>
          <w:szCs w:val="24"/>
        </w:rPr>
        <w:t xml:space="preserve">Decisión Laboral No. 1 del Tribunal Superior de Pereira, integrada por las Magistradas ANA LUCÍA CAICEDO CALDERÓN como Ponente, OLGA LUCÍA HOYOS SEPÚLVEDA y el Magistrado JULIO CÉSAR SALAZAR MUÑOZ, procede a proferir la siguiente sentencia escrita dentro del </w:t>
      </w:r>
      <w:r w:rsidRPr="00AF13F9">
        <w:rPr>
          <w:rFonts w:ascii="Tahoma" w:hAnsi="Tahoma" w:cs="Tahoma"/>
          <w:sz w:val="24"/>
          <w:szCs w:val="24"/>
        </w:rPr>
        <w:lastRenderedPageBreak/>
        <w:t xml:space="preserve">proceso ordinario laboral instaurado por </w:t>
      </w:r>
      <w:r w:rsidR="00372EF6" w:rsidRPr="00AF13F9">
        <w:rPr>
          <w:rFonts w:ascii="Tahoma" w:hAnsi="Tahoma" w:cs="Tahoma"/>
          <w:b/>
          <w:bCs/>
          <w:sz w:val="24"/>
          <w:szCs w:val="24"/>
          <w:lang w:val="es-ES_tradnl"/>
        </w:rPr>
        <w:t>OCTAVIO GARZÓN GIL</w:t>
      </w:r>
      <w:r w:rsidRPr="00AF13F9">
        <w:rPr>
          <w:rFonts w:ascii="Tahoma" w:hAnsi="Tahoma" w:cs="Tahoma"/>
          <w:b/>
          <w:bCs/>
          <w:sz w:val="24"/>
          <w:szCs w:val="24"/>
          <w:lang w:val="es-ES_tradnl"/>
        </w:rPr>
        <w:t xml:space="preserve"> </w:t>
      </w:r>
      <w:r w:rsidRPr="00AF13F9">
        <w:rPr>
          <w:rFonts w:ascii="Tahoma" w:hAnsi="Tahoma" w:cs="Tahoma"/>
          <w:sz w:val="24"/>
          <w:szCs w:val="24"/>
          <w:lang w:val="es-ES_tradnl"/>
        </w:rPr>
        <w:t xml:space="preserve">en contra de la </w:t>
      </w:r>
      <w:r w:rsidRPr="00AF13F9">
        <w:rPr>
          <w:rFonts w:ascii="Tahoma" w:hAnsi="Tahoma" w:cs="Tahoma"/>
          <w:b/>
          <w:sz w:val="24"/>
          <w:szCs w:val="24"/>
          <w:lang w:val="es-ES_tradnl"/>
        </w:rPr>
        <w:t>ADMINISTRADORA COLOMBIANA DE PENSIONES –</w:t>
      </w:r>
      <w:r w:rsidR="00372EF6" w:rsidRPr="00AF13F9">
        <w:rPr>
          <w:rFonts w:ascii="Tahoma" w:hAnsi="Tahoma" w:cs="Tahoma"/>
          <w:b/>
          <w:sz w:val="24"/>
          <w:szCs w:val="24"/>
          <w:lang w:val="es-ES_tradnl"/>
        </w:rPr>
        <w:t xml:space="preserve"> </w:t>
      </w:r>
      <w:r w:rsidRPr="00AF13F9">
        <w:rPr>
          <w:rFonts w:ascii="Tahoma" w:hAnsi="Tahoma" w:cs="Tahoma"/>
          <w:b/>
          <w:sz w:val="24"/>
          <w:szCs w:val="24"/>
          <w:lang w:val="es-ES_tradnl"/>
        </w:rPr>
        <w:t>COLPENSIONES</w:t>
      </w:r>
      <w:r w:rsidRPr="00AF13F9">
        <w:rPr>
          <w:rFonts w:ascii="Tahoma" w:hAnsi="Tahoma" w:cs="Tahoma"/>
          <w:bCs/>
          <w:sz w:val="24"/>
          <w:szCs w:val="24"/>
          <w:lang w:val="es-ES_tradnl"/>
        </w:rPr>
        <w:t>.</w:t>
      </w:r>
    </w:p>
    <w:p w14:paraId="7794208B" w14:textId="77777777" w:rsidR="00A65024" w:rsidRPr="00AF13F9" w:rsidRDefault="00A65024" w:rsidP="00AF13F9">
      <w:pPr>
        <w:widowControl w:val="0"/>
        <w:autoSpaceDE w:val="0"/>
        <w:autoSpaceDN w:val="0"/>
        <w:adjustRightInd w:val="0"/>
        <w:spacing w:line="276" w:lineRule="auto"/>
        <w:jc w:val="center"/>
        <w:rPr>
          <w:rFonts w:ascii="Tahoma" w:hAnsi="Tahoma" w:cs="Tahoma"/>
          <w:b/>
          <w:sz w:val="24"/>
          <w:szCs w:val="24"/>
        </w:rPr>
      </w:pPr>
    </w:p>
    <w:p w14:paraId="6B3241F7" w14:textId="77777777" w:rsidR="0066623B" w:rsidRPr="00AF13F9" w:rsidRDefault="0066623B" w:rsidP="00AF13F9">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AF13F9">
        <w:rPr>
          <w:rStyle w:val="normaltextrun"/>
          <w:rFonts w:ascii="Tahoma" w:hAnsi="Tahoma" w:cs="Tahoma"/>
          <w:b/>
          <w:color w:val="000000"/>
          <w:lang w:val="es-ES"/>
        </w:rPr>
        <w:t>PUNTO A TRATAR</w:t>
      </w:r>
    </w:p>
    <w:p w14:paraId="0219949C" w14:textId="77777777" w:rsidR="0066623B" w:rsidRPr="00AF13F9" w:rsidRDefault="0066623B" w:rsidP="00AF13F9">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2A66D0CE" w14:textId="265951BB" w:rsidR="0066623B" w:rsidRPr="00AF13F9" w:rsidRDefault="0066623B" w:rsidP="00AF13F9">
      <w:pPr>
        <w:spacing w:line="276" w:lineRule="auto"/>
        <w:ind w:firstLine="708"/>
        <w:rPr>
          <w:rFonts w:ascii="Tahoma" w:hAnsi="Tahoma" w:cs="Tahoma"/>
          <w:sz w:val="24"/>
          <w:szCs w:val="24"/>
          <w:lang w:val="es-CO"/>
        </w:rPr>
      </w:pPr>
      <w:r w:rsidRPr="00AF13F9">
        <w:rPr>
          <w:rStyle w:val="normaltextrun"/>
          <w:rFonts w:ascii="Tahoma" w:hAnsi="Tahoma" w:cs="Tahoma"/>
          <w:color w:val="000000"/>
          <w:sz w:val="24"/>
          <w:szCs w:val="24"/>
        </w:rPr>
        <w:t>Por medio de esta providencia procede la Sala a </w:t>
      </w:r>
      <w:r w:rsidRPr="00AF13F9">
        <w:rPr>
          <w:rStyle w:val="normaltextrun"/>
          <w:rFonts w:ascii="Tahoma" w:hAnsi="Tahoma" w:cs="Tahoma"/>
          <w:sz w:val="24"/>
          <w:szCs w:val="24"/>
        </w:rPr>
        <w:t>resolver </w:t>
      </w:r>
      <w:r w:rsidRPr="00AF13F9">
        <w:rPr>
          <w:rFonts w:ascii="Tahoma" w:hAnsi="Tahoma" w:cs="Tahoma"/>
          <w:sz w:val="24"/>
          <w:szCs w:val="24"/>
          <w:lang w:val="es-CO"/>
        </w:rPr>
        <w:t xml:space="preserve">los recursos de apelación interpuestos por la </w:t>
      </w:r>
      <w:r w:rsidR="00372EF6" w:rsidRPr="00AF13F9">
        <w:rPr>
          <w:rFonts w:ascii="Tahoma" w:hAnsi="Tahoma" w:cs="Tahoma"/>
          <w:sz w:val="24"/>
          <w:szCs w:val="24"/>
          <w:lang w:val="es-CO"/>
        </w:rPr>
        <w:t>apoderada judicial del demandante y el togado que representa los intereses de Colpensiones</w:t>
      </w:r>
      <w:r w:rsidRPr="00AF13F9">
        <w:rPr>
          <w:rFonts w:ascii="Tahoma" w:hAnsi="Tahoma" w:cs="Tahoma"/>
          <w:sz w:val="24"/>
          <w:szCs w:val="24"/>
          <w:lang w:val="es-CO"/>
        </w:rPr>
        <w:t xml:space="preserve">, en contra de la sentencia proferida el </w:t>
      </w:r>
      <w:r w:rsidR="00372EF6" w:rsidRPr="00AF13F9">
        <w:rPr>
          <w:rFonts w:ascii="Tahoma" w:hAnsi="Tahoma" w:cs="Tahoma"/>
          <w:sz w:val="24"/>
          <w:szCs w:val="24"/>
          <w:lang w:val="es-CO"/>
        </w:rPr>
        <w:t xml:space="preserve">30 de julio </w:t>
      </w:r>
      <w:r w:rsidRPr="00AF13F9">
        <w:rPr>
          <w:rFonts w:ascii="Tahoma" w:hAnsi="Tahoma" w:cs="Tahoma"/>
          <w:sz w:val="24"/>
          <w:szCs w:val="24"/>
          <w:lang w:val="es-CO"/>
        </w:rPr>
        <w:t xml:space="preserve">de 2019 por el Juzgado </w:t>
      </w:r>
      <w:r w:rsidR="00372EF6" w:rsidRPr="00AF13F9">
        <w:rPr>
          <w:rFonts w:ascii="Tahoma" w:hAnsi="Tahoma" w:cs="Tahoma"/>
          <w:sz w:val="24"/>
          <w:szCs w:val="24"/>
          <w:lang w:val="es-CO"/>
        </w:rPr>
        <w:t>Tercero</w:t>
      </w:r>
      <w:r w:rsidRPr="00AF13F9">
        <w:rPr>
          <w:rFonts w:ascii="Tahoma" w:hAnsi="Tahoma" w:cs="Tahoma"/>
          <w:sz w:val="24"/>
          <w:szCs w:val="24"/>
          <w:lang w:val="es-CO"/>
        </w:rPr>
        <w:t xml:space="preserve"> Laboral del Circuito de Pereira. Asimismo, se revisará el fallo de instancia en grado jurisdiccional de consulta al haber sido adverso a los intereses de Colpensiones.</w:t>
      </w:r>
      <w:r w:rsidRPr="00AF13F9">
        <w:rPr>
          <w:rStyle w:val="normaltextrun"/>
          <w:rFonts w:ascii="Tahoma" w:hAnsi="Tahoma" w:cs="Tahoma"/>
          <w:sz w:val="24"/>
          <w:szCs w:val="24"/>
        </w:rPr>
        <w:t xml:space="preserve"> Para ello se tiene en cuenta lo siguiente: </w:t>
      </w:r>
    </w:p>
    <w:p w14:paraId="18C379F0" w14:textId="04FA7AF0" w:rsidR="0066623B" w:rsidRPr="00AF13F9" w:rsidRDefault="00DF65ED" w:rsidP="00AF13F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r w:rsidRPr="00AF13F9">
        <w:rPr>
          <w:rFonts w:cs="Tahoma"/>
          <w:sz w:val="24"/>
          <w:szCs w:val="24"/>
          <w:lang w:val="es-CO"/>
        </w:rPr>
        <w:t xml:space="preserve"> </w:t>
      </w:r>
    </w:p>
    <w:p w14:paraId="02AC2689" w14:textId="0F7864E6" w:rsidR="00DF65ED" w:rsidRPr="00AF13F9" w:rsidRDefault="0066623B" w:rsidP="00AF13F9">
      <w:pPr>
        <w:pStyle w:val="Prrafodelista"/>
        <w:numPr>
          <w:ilvl w:val="0"/>
          <w:numId w:val="8"/>
        </w:numPr>
        <w:spacing w:line="276" w:lineRule="auto"/>
        <w:jc w:val="center"/>
        <w:rPr>
          <w:rFonts w:ascii="Tahoma" w:hAnsi="Tahoma" w:cs="Tahoma"/>
          <w:b/>
          <w:lang w:val="es-CO"/>
        </w:rPr>
      </w:pPr>
      <w:r w:rsidRPr="00AF13F9">
        <w:rPr>
          <w:rFonts w:ascii="Tahoma" w:hAnsi="Tahoma" w:cs="Tahoma"/>
          <w:b/>
          <w:lang w:val="es-CO"/>
        </w:rPr>
        <w:t>La demanda y su contestación</w:t>
      </w:r>
    </w:p>
    <w:p w14:paraId="214F032E" w14:textId="77777777" w:rsidR="00DF65ED" w:rsidRPr="00AF13F9" w:rsidRDefault="00DF65ED" w:rsidP="00AF13F9">
      <w:pPr>
        <w:spacing w:line="276" w:lineRule="auto"/>
        <w:rPr>
          <w:rFonts w:ascii="Tahoma" w:hAnsi="Tahoma" w:cs="Tahoma"/>
          <w:sz w:val="24"/>
          <w:szCs w:val="24"/>
          <w:lang w:val="es-CO"/>
        </w:rPr>
      </w:pPr>
    </w:p>
    <w:p w14:paraId="0447CDE9" w14:textId="15DBF321" w:rsidR="00372EF6" w:rsidRPr="00AF13F9" w:rsidRDefault="006B32CE" w:rsidP="00AF13F9">
      <w:pPr>
        <w:spacing w:line="276" w:lineRule="auto"/>
        <w:rPr>
          <w:rFonts w:ascii="Tahoma" w:hAnsi="Tahoma" w:cs="Tahoma"/>
          <w:sz w:val="24"/>
          <w:szCs w:val="24"/>
          <w:lang w:val="es-CO"/>
        </w:rPr>
      </w:pPr>
      <w:r w:rsidRPr="00AF13F9">
        <w:rPr>
          <w:rFonts w:ascii="Tahoma" w:hAnsi="Tahoma" w:cs="Tahoma"/>
          <w:sz w:val="24"/>
          <w:szCs w:val="24"/>
          <w:lang w:val="es-CO"/>
        </w:rPr>
        <w:t>Solicit</w:t>
      </w:r>
      <w:r w:rsidR="00372EF6" w:rsidRPr="00AF13F9">
        <w:rPr>
          <w:rFonts w:ascii="Tahoma" w:hAnsi="Tahoma" w:cs="Tahoma"/>
          <w:sz w:val="24"/>
          <w:szCs w:val="24"/>
          <w:lang w:val="es-CO"/>
        </w:rPr>
        <w:t>a</w:t>
      </w:r>
      <w:r w:rsidRPr="00AF13F9">
        <w:rPr>
          <w:rFonts w:ascii="Tahoma" w:hAnsi="Tahoma" w:cs="Tahoma"/>
          <w:sz w:val="24"/>
          <w:szCs w:val="24"/>
          <w:lang w:val="es-CO"/>
        </w:rPr>
        <w:t xml:space="preserve"> </w:t>
      </w:r>
      <w:r w:rsidR="00D1335B" w:rsidRPr="00AF13F9">
        <w:rPr>
          <w:rFonts w:ascii="Tahoma" w:hAnsi="Tahoma" w:cs="Tahoma"/>
          <w:sz w:val="24"/>
          <w:szCs w:val="24"/>
          <w:lang w:val="es-CO"/>
        </w:rPr>
        <w:t xml:space="preserve">el aludido </w:t>
      </w:r>
      <w:r w:rsidRPr="00AF13F9">
        <w:rPr>
          <w:rFonts w:ascii="Tahoma" w:hAnsi="Tahoma" w:cs="Tahoma"/>
          <w:sz w:val="24"/>
          <w:szCs w:val="24"/>
          <w:lang w:val="es-CO"/>
        </w:rPr>
        <w:t>demandante que</w:t>
      </w:r>
      <w:r w:rsidR="00372EF6" w:rsidRPr="00AF13F9">
        <w:rPr>
          <w:rFonts w:ascii="Tahoma" w:hAnsi="Tahoma" w:cs="Tahoma"/>
          <w:sz w:val="24"/>
          <w:szCs w:val="24"/>
          <w:lang w:val="es-CO"/>
        </w:rPr>
        <w:t xml:space="preserve">, previo a la declaración del derecho, se condene a Colpensiones a reconocerle la pensión </w:t>
      </w:r>
      <w:r w:rsidR="00927E94" w:rsidRPr="00AF13F9">
        <w:rPr>
          <w:rFonts w:ascii="Tahoma" w:hAnsi="Tahoma" w:cs="Tahoma"/>
          <w:sz w:val="24"/>
          <w:szCs w:val="24"/>
          <w:lang w:val="es-CO"/>
        </w:rPr>
        <w:t>especial de vejez consagrada en el artículo 15 del Acuerdo 049 de 1990, a partir del 27 de abril de 2013, con 14 mesadas anuales. Asimismo, pretende el reconocimiento de los intereses moratorios desde el 30 de julio de 2018 y las costas procesales.</w:t>
      </w:r>
    </w:p>
    <w:p w14:paraId="320AF229" w14:textId="68F8D912" w:rsidR="00927E94" w:rsidRPr="00AF13F9" w:rsidRDefault="00927E94" w:rsidP="00AF13F9">
      <w:pPr>
        <w:spacing w:line="276" w:lineRule="auto"/>
        <w:rPr>
          <w:rFonts w:ascii="Tahoma" w:hAnsi="Tahoma" w:cs="Tahoma"/>
          <w:sz w:val="24"/>
          <w:szCs w:val="24"/>
          <w:lang w:val="es-CO"/>
        </w:rPr>
      </w:pPr>
    </w:p>
    <w:p w14:paraId="32DFEA81" w14:textId="49B9EA0D" w:rsidR="00927E94" w:rsidRPr="00AF13F9" w:rsidRDefault="00927E94" w:rsidP="00AF13F9">
      <w:pPr>
        <w:spacing w:line="276" w:lineRule="auto"/>
        <w:rPr>
          <w:rFonts w:ascii="Tahoma" w:hAnsi="Tahoma" w:cs="Tahoma"/>
          <w:sz w:val="24"/>
          <w:szCs w:val="24"/>
          <w:lang w:val="es-CO"/>
        </w:rPr>
      </w:pPr>
      <w:r w:rsidRPr="00AF13F9">
        <w:rPr>
          <w:rFonts w:ascii="Tahoma" w:hAnsi="Tahoma" w:cs="Tahoma"/>
          <w:sz w:val="24"/>
          <w:szCs w:val="24"/>
          <w:lang w:val="es-CO"/>
        </w:rPr>
        <w:t xml:space="preserve">Para fundar tales pedidos manifiesta que nació 3 de septiembre de  y que laboró </w:t>
      </w:r>
      <w:r w:rsidR="00813CF8" w:rsidRPr="00AF13F9">
        <w:rPr>
          <w:rFonts w:ascii="Tahoma" w:hAnsi="Tahoma" w:cs="Tahoma"/>
          <w:sz w:val="24"/>
          <w:szCs w:val="24"/>
          <w:lang w:val="es-CO"/>
        </w:rPr>
        <w:t>para</w:t>
      </w:r>
      <w:r w:rsidRPr="00AF13F9">
        <w:rPr>
          <w:rFonts w:ascii="Tahoma" w:hAnsi="Tahoma" w:cs="Tahoma"/>
          <w:sz w:val="24"/>
          <w:szCs w:val="24"/>
          <w:lang w:val="es-CO"/>
        </w:rPr>
        <w:t xml:space="preserve"> las sociedades Vidriera de Caldas S.A., hoy liquidada, y </w:t>
      </w:r>
      <w:proofErr w:type="spellStart"/>
      <w:r w:rsidRPr="00AF13F9">
        <w:rPr>
          <w:rFonts w:ascii="Tahoma" w:hAnsi="Tahoma" w:cs="Tahoma"/>
          <w:sz w:val="24"/>
          <w:szCs w:val="24"/>
          <w:lang w:val="es-CO"/>
        </w:rPr>
        <w:t>Vical</w:t>
      </w:r>
      <w:proofErr w:type="spellEnd"/>
      <w:r w:rsidRPr="00AF13F9">
        <w:rPr>
          <w:rFonts w:ascii="Tahoma" w:hAnsi="Tahoma" w:cs="Tahoma"/>
          <w:sz w:val="24"/>
          <w:szCs w:val="24"/>
          <w:lang w:val="es-CO"/>
        </w:rPr>
        <w:t xml:space="preserve"> Trabajadores S.A.</w:t>
      </w:r>
      <w:r w:rsidR="00813CF8" w:rsidRPr="00AF13F9">
        <w:rPr>
          <w:rFonts w:ascii="Tahoma" w:hAnsi="Tahoma" w:cs="Tahoma"/>
          <w:sz w:val="24"/>
          <w:szCs w:val="24"/>
          <w:lang w:val="es-CO"/>
        </w:rPr>
        <w:t>S.</w:t>
      </w:r>
      <w:r w:rsidRPr="00AF13F9">
        <w:rPr>
          <w:rFonts w:ascii="Tahoma" w:hAnsi="Tahoma" w:cs="Tahoma"/>
          <w:sz w:val="24"/>
          <w:szCs w:val="24"/>
          <w:lang w:val="es-CO"/>
        </w:rPr>
        <w:t xml:space="preserve"> desde el 5 de septiembre de 1972 hasta </w:t>
      </w:r>
      <w:r w:rsidR="00CC4448" w:rsidRPr="00AF13F9">
        <w:rPr>
          <w:rFonts w:ascii="Tahoma" w:hAnsi="Tahoma" w:cs="Tahoma"/>
          <w:sz w:val="24"/>
          <w:szCs w:val="24"/>
          <w:lang w:val="es-CO"/>
        </w:rPr>
        <w:t xml:space="preserve">12 de agosto de 2012 en la primera, y desde el 28 de agosto de 2015 hasta el </w:t>
      </w:r>
      <w:r w:rsidRPr="00AF13F9">
        <w:rPr>
          <w:rFonts w:ascii="Tahoma" w:hAnsi="Tahoma" w:cs="Tahoma"/>
          <w:sz w:val="24"/>
          <w:szCs w:val="24"/>
          <w:lang w:val="es-CO"/>
        </w:rPr>
        <w:t>8 de abril de 2017</w:t>
      </w:r>
      <w:r w:rsidR="00CC4448" w:rsidRPr="00AF13F9">
        <w:rPr>
          <w:rFonts w:ascii="Tahoma" w:hAnsi="Tahoma" w:cs="Tahoma"/>
          <w:sz w:val="24"/>
          <w:szCs w:val="24"/>
          <w:lang w:val="es-CO"/>
        </w:rPr>
        <w:t xml:space="preserve"> en la segunda</w:t>
      </w:r>
      <w:r w:rsidRPr="00AF13F9">
        <w:rPr>
          <w:rFonts w:ascii="Tahoma" w:hAnsi="Tahoma" w:cs="Tahoma"/>
          <w:sz w:val="24"/>
          <w:szCs w:val="24"/>
          <w:lang w:val="es-CO"/>
        </w:rPr>
        <w:t>; empresas cuyo objeto social era el de procesamiento de vidrio y todos sus afines, así como la fabricación de toda clase de artículos de cristal.</w:t>
      </w:r>
    </w:p>
    <w:p w14:paraId="133A86B4" w14:textId="77777777" w:rsidR="00927E94" w:rsidRPr="00AF13F9" w:rsidRDefault="00927E94" w:rsidP="00AF13F9">
      <w:pPr>
        <w:spacing w:line="276" w:lineRule="auto"/>
        <w:rPr>
          <w:rFonts w:ascii="Tahoma" w:hAnsi="Tahoma" w:cs="Tahoma"/>
          <w:sz w:val="24"/>
          <w:szCs w:val="24"/>
          <w:lang w:val="es-CO"/>
        </w:rPr>
      </w:pPr>
    </w:p>
    <w:p w14:paraId="7BCD7058" w14:textId="7C54E2CA" w:rsidR="00784436" w:rsidRPr="00AF13F9" w:rsidRDefault="00927E94" w:rsidP="00AF13F9">
      <w:pPr>
        <w:spacing w:line="276" w:lineRule="auto"/>
        <w:rPr>
          <w:rFonts w:ascii="Tahoma" w:hAnsi="Tahoma" w:cs="Tahoma"/>
          <w:sz w:val="24"/>
          <w:szCs w:val="24"/>
          <w:lang w:val="es-CO"/>
        </w:rPr>
      </w:pPr>
      <w:r w:rsidRPr="00AF13F9">
        <w:rPr>
          <w:rFonts w:ascii="Tahoma" w:hAnsi="Tahoma" w:cs="Tahoma"/>
          <w:sz w:val="24"/>
          <w:szCs w:val="24"/>
          <w:lang w:val="es-CO"/>
        </w:rPr>
        <w:t xml:space="preserve">Agrega que dichas empleadoras hacían uso en sus plantas de producción de Hornos de Gas, </w:t>
      </w:r>
      <w:r w:rsidR="00784436" w:rsidRPr="00AF13F9">
        <w:rPr>
          <w:rFonts w:ascii="Tahoma" w:hAnsi="Tahoma" w:cs="Tahoma"/>
          <w:sz w:val="24"/>
          <w:szCs w:val="24"/>
          <w:lang w:val="es-CO"/>
        </w:rPr>
        <w:t>Arena de sílice y del mineral denominado asbesto o amianto, y que él se desempeñó como archero hasta 1975 y, a partir del año 1976 hasta su retiro, como pegador de oreja, tareas por las que estuvo expuesto a temperaturas que superaban los 1700</w:t>
      </w:r>
      <w:r w:rsidR="00955E5E">
        <w:rPr>
          <w:rFonts w:ascii="Tahoma" w:hAnsi="Tahoma" w:cs="Tahoma"/>
          <w:sz w:val="24"/>
          <w:szCs w:val="24"/>
          <w:lang w:val="es-CO"/>
        </w:rPr>
        <w:t xml:space="preserve"> </w:t>
      </w:r>
      <w:proofErr w:type="spellStart"/>
      <w:r w:rsidR="00784436" w:rsidRPr="00AF13F9">
        <w:rPr>
          <w:rFonts w:ascii="Tahoma" w:hAnsi="Tahoma" w:cs="Tahoma"/>
          <w:sz w:val="24"/>
          <w:szCs w:val="24"/>
          <w:lang w:val="es-CO"/>
        </w:rPr>
        <w:t>ºC</w:t>
      </w:r>
      <w:proofErr w:type="spellEnd"/>
      <w:r w:rsidR="00784436" w:rsidRPr="00AF13F9">
        <w:rPr>
          <w:rFonts w:ascii="Tahoma" w:hAnsi="Tahoma" w:cs="Tahoma"/>
          <w:sz w:val="24"/>
          <w:szCs w:val="24"/>
          <w:lang w:val="es-CO"/>
        </w:rPr>
        <w:t>, así como a la inhalación de dióxido de silicio y de asbesto o amianto.</w:t>
      </w:r>
    </w:p>
    <w:p w14:paraId="459FD625" w14:textId="77777777" w:rsidR="00784436" w:rsidRPr="00AF13F9" w:rsidRDefault="00784436" w:rsidP="00AF13F9">
      <w:pPr>
        <w:spacing w:line="276" w:lineRule="auto"/>
        <w:rPr>
          <w:rFonts w:ascii="Tahoma" w:hAnsi="Tahoma" w:cs="Tahoma"/>
          <w:sz w:val="24"/>
          <w:szCs w:val="24"/>
          <w:lang w:val="es-CO"/>
        </w:rPr>
      </w:pPr>
    </w:p>
    <w:p w14:paraId="3E23AA6A" w14:textId="1E08B64D" w:rsidR="002D187A" w:rsidRDefault="00784436" w:rsidP="00AF13F9">
      <w:pPr>
        <w:spacing w:line="276" w:lineRule="auto"/>
        <w:rPr>
          <w:rFonts w:ascii="Tahoma" w:hAnsi="Tahoma" w:cs="Tahoma"/>
          <w:sz w:val="24"/>
          <w:szCs w:val="24"/>
          <w:lang w:val="es-CO"/>
        </w:rPr>
      </w:pPr>
      <w:r w:rsidRPr="00AF13F9">
        <w:rPr>
          <w:rFonts w:ascii="Tahoma" w:hAnsi="Tahoma" w:cs="Tahoma"/>
          <w:sz w:val="24"/>
          <w:szCs w:val="24"/>
          <w:lang w:val="es-CO"/>
        </w:rPr>
        <w:t xml:space="preserve">Refiere que durante su vida laboral cotizó al régimen de prima media administrado por el </w:t>
      </w:r>
      <w:proofErr w:type="spellStart"/>
      <w:r w:rsidRPr="00AF13F9">
        <w:rPr>
          <w:rFonts w:ascii="Tahoma" w:hAnsi="Tahoma" w:cs="Tahoma"/>
          <w:sz w:val="24"/>
          <w:szCs w:val="24"/>
          <w:lang w:val="es-CO"/>
        </w:rPr>
        <w:t>I.S.S</w:t>
      </w:r>
      <w:proofErr w:type="spellEnd"/>
      <w:r w:rsidRPr="00AF13F9">
        <w:rPr>
          <w:rFonts w:ascii="Tahoma" w:hAnsi="Tahoma" w:cs="Tahoma"/>
          <w:sz w:val="24"/>
          <w:szCs w:val="24"/>
          <w:lang w:val="es-CO"/>
        </w:rPr>
        <w:t>.</w:t>
      </w:r>
      <w:r w:rsidR="00CC4448" w:rsidRPr="00AF13F9">
        <w:rPr>
          <w:rFonts w:ascii="Tahoma" w:hAnsi="Tahoma" w:cs="Tahoma"/>
          <w:sz w:val="24"/>
          <w:szCs w:val="24"/>
          <w:lang w:val="es-CO"/>
        </w:rPr>
        <w:t>, y que</w:t>
      </w:r>
      <w:r w:rsidR="002D187A" w:rsidRPr="00AF13F9">
        <w:rPr>
          <w:rFonts w:ascii="Tahoma" w:hAnsi="Tahoma" w:cs="Tahoma"/>
          <w:sz w:val="24"/>
          <w:szCs w:val="24"/>
          <w:lang w:val="es-CO"/>
        </w:rPr>
        <w:t>,</w:t>
      </w:r>
      <w:r w:rsidR="00CC4448" w:rsidRPr="00AF13F9">
        <w:rPr>
          <w:rFonts w:ascii="Tahoma" w:hAnsi="Tahoma" w:cs="Tahoma"/>
          <w:sz w:val="24"/>
          <w:szCs w:val="24"/>
          <w:lang w:val="es-CO"/>
        </w:rPr>
        <w:t xml:space="preserve"> dadas las labores que desempeñó</w:t>
      </w:r>
      <w:r w:rsidR="002D187A" w:rsidRPr="00AF13F9">
        <w:rPr>
          <w:rFonts w:ascii="Tahoma" w:hAnsi="Tahoma" w:cs="Tahoma"/>
          <w:sz w:val="24"/>
          <w:szCs w:val="24"/>
          <w:lang w:val="es-CO"/>
        </w:rPr>
        <w:t>,</w:t>
      </w:r>
      <w:r w:rsidR="00CC4448" w:rsidRPr="00AF13F9">
        <w:rPr>
          <w:rFonts w:ascii="Tahoma" w:hAnsi="Tahoma" w:cs="Tahoma"/>
          <w:sz w:val="24"/>
          <w:szCs w:val="24"/>
          <w:lang w:val="es-CO"/>
        </w:rPr>
        <w:t xml:space="preserve"> la Vidriera de Caldas S.A. cotizó en riesgo tipo IV para las </w:t>
      </w:r>
      <w:proofErr w:type="spellStart"/>
      <w:r w:rsidR="00CC4448" w:rsidRPr="00AF13F9">
        <w:rPr>
          <w:rFonts w:ascii="Tahoma" w:hAnsi="Tahoma" w:cs="Tahoma"/>
          <w:sz w:val="24"/>
          <w:szCs w:val="24"/>
          <w:lang w:val="es-CO"/>
        </w:rPr>
        <w:t>ARP</w:t>
      </w:r>
      <w:proofErr w:type="spellEnd"/>
      <w:r w:rsidR="00CC4448" w:rsidRPr="00AF13F9">
        <w:rPr>
          <w:rFonts w:ascii="Tahoma" w:hAnsi="Tahoma" w:cs="Tahoma"/>
          <w:sz w:val="24"/>
          <w:szCs w:val="24"/>
          <w:lang w:val="es-CO"/>
        </w:rPr>
        <w:t xml:space="preserve"> del Seguro Social, la Previsora S.A. y Positiva S.A., mientras que </w:t>
      </w:r>
      <w:proofErr w:type="spellStart"/>
      <w:r w:rsidR="00CC4448" w:rsidRPr="00AF13F9">
        <w:rPr>
          <w:rFonts w:ascii="Tahoma" w:hAnsi="Tahoma" w:cs="Tahoma"/>
          <w:sz w:val="24"/>
          <w:szCs w:val="24"/>
          <w:lang w:val="es-CO"/>
        </w:rPr>
        <w:t>Vical</w:t>
      </w:r>
      <w:proofErr w:type="spellEnd"/>
      <w:r w:rsidR="00CC4448" w:rsidRPr="00AF13F9">
        <w:rPr>
          <w:rFonts w:ascii="Tahoma" w:hAnsi="Tahoma" w:cs="Tahoma"/>
          <w:sz w:val="24"/>
          <w:szCs w:val="24"/>
          <w:lang w:val="es-CO"/>
        </w:rPr>
        <w:t xml:space="preserve"> Trab</w:t>
      </w:r>
      <w:r w:rsidR="002D187A" w:rsidRPr="00AF13F9">
        <w:rPr>
          <w:rFonts w:ascii="Tahoma" w:hAnsi="Tahoma" w:cs="Tahoma"/>
          <w:sz w:val="24"/>
          <w:szCs w:val="24"/>
          <w:lang w:val="es-CO"/>
        </w:rPr>
        <w:t>a</w:t>
      </w:r>
      <w:r w:rsidR="00CC4448" w:rsidRPr="00AF13F9">
        <w:rPr>
          <w:rFonts w:ascii="Tahoma" w:hAnsi="Tahoma" w:cs="Tahoma"/>
          <w:sz w:val="24"/>
          <w:szCs w:val="24"/>
          <w:lang w:val="es-CO"/>
        </w:rPr>
        <w:t>jadores S.A.</w:t>
      </w:r>
      <w:r w:rsidR="00D51290" w:rsidRPr="00AF13F9">
        <w:rPr>
          <w:rFonts w:ascii="Tahoma" w:hAnsi="Tahoma" w:cs="Tahoma"/>
          <w:sz w:val="24"/>
          <w:szCs w:val="24"/>
          <w:lang w:val="es-CO"/>
        </w:rPr>
        <w:t>S.</w:t>
      </w:r>
      <w:r w:rsidR="00CC4448" w:rsidRPr="00AF13F9">
        <w:rPr>
          <w:rFonts w:ascii="Tahoma" w:hAnsi="Tahoma" w:cs="Tahoma"/>
          <w:sz w:val="24"/>
          <w:szCs w:val="24"/>
          <w:lang w:val="es-CO"/>
        </w:rPr>
        <w:t xml:space="preserve"> lo hizo para la </w:t>
      </w:r>
      <w:proofErr w:type="spellStart"/>
      <w:r w:rsidR="00CC4448" w:rsidRPr="00AF13F9">
        <w:rPr>
          <w:rFonts w:ascii="Tahoma" w:hAnsi="Tahoma" w:cs="Tahoma"/>
          <w:sz w:val="24"/>
          <w:szCs w:val="24"/>
          <w:lang w:val="es-CO"/>
        </w:rPr>
        <w:t>ARL</w:t>
      </w:r>
      <w:proofErr w:type="spellEnd"/>
      <w:r w:rsidR="00CC4448" w:rsidRPr="00AF13F9">
        <w:rPr>
          <w:rFonts w:ascii="Tahoma" w:hAnsi="Tahoma" w:cs="Tahoma"/>
          <w:sz w:val="24"/>
          <w:szCs w:val="24"/>
          <w:lang w:val="es-CO"/>
        </w:rPr>
        <w:t xml:space="preserve"> </w:t>
      </w:r>
      <w:r w:rsidR="002D187A" w:rsidRPr="00AF13F9">
        <w:rPr>
          <w:rFonts w:ascii="Tahoma" w:hAnsi="Tahoma" w:cs="Tahoma"/>
          <w:sz w:val="24"/>
          <w:szCs w:val="24"/>
          <w:lang w:val="es-CO"/>
        </w:rPr>
        <w:t>AXA Colpatria Seguros de Vida S.A., en nivel de riesgo 5.</w:t>
      </w:r>
    </w:p>
    <w:p w14:paraId="10DA7EDB" w14:textId="77777777" w:rsidR="00AF13F9" w:rsidRPr="00AF13F9" w:rsidRDefault="00AF13F9" w:rsidP="00AF13F9">
      <w:pPr>
        <w:spacing w:line="276" w:lineRule="auto"/>
        <w:rPr>
          <w:rFonts w:ascii="Tahoma" w:hAnsi="Tahoma" w:cs="Tahoma"/>
          <w:sz w:val="24"/>
          <w:szCs w:val="24"/>
          <w:lang w:val="es-CO"/>
        </w:rPr>
      </w:pPr>
    </w:p>
    <w:p w14:paraId="7F0756BA" w14:textId="59A7D704" w:rsidR="00B3412D" w:rsidRPr="00AF13F9" w:rsidRDefault="002D187A" w:rsidP="00AF13F9">
      <w:pPr>
        <w:spacing w:line="276" w:lineRule="auto"/>
        <w:rPr>
          <w:rFonts w:ascii="Tahoma" w:hAnsi="Tahoma" w:cs="Tahoma"/>
          <w:sz w:val="24"/>
          <w:szCs w:val="24"/>
          <w:lang w:val="es-CO"/>
        </w:rPr>
      </w:pPr>
      <w:r w:rsidRPr="00AF13F9">
        <w:rPr>
          <w:rFonts w:ascii="Tahoma" w:hAnsi="Tahoma" w:cs="Tahoma"/>
          <w:sz w:val="24"/>
          <w:szCs w:val="24"/>
          <w:lang w:val="es-CO"/>
        </w:rPr>
        <w:t xml:space="preserve">Sostiene que en febrero de 2016 solicitó a la empresa </w:t>
      </w:r>
      <w:proofErr w:type="spellStart"/>
      <w:r w:rsidRPr="00AF13F9">
        <w:rPr>
          <w:rFonts w:ascii="Tahoma" w:hAnsi="Tahoma" w:cs="Tahoma"/>
          <w:sz w:val="24"/>
          <w:szCs w:val="24"/>
          <w:lang w:val="es-CO"/>
        </w:rPr>
        <w:t>Vical</w:t>
      </w:r>
      <w:proofErr w:type="spellEnd"/>
      <w:r w:rsidRPr="00AF13F9">
        <w:rPr>
          <w:rFonts w:ascii="Tahoma" w:hAnsi="Tahoma" w:cs="Tahoma"/>
          <w:sz w:val="24"/>
          <w:szCs w:val="24"/>
          <w:lang w:val="es-CO"/>
        </w:rPr>
        <w:t xml:space="preserve"> Trabajadores que cesara las cotizaciones al sistema pensional en razón a que cumplía con los requisitos para acceder a la pensión especial de vejez por trabajo en condiciones de alto riesgo</w:t>
      </w:r>
      <w:r w:rsidR="00B3412D" w:rsidRPr="00AF13F9">
        <w:rPr>
          <w:rFonts w:ascii="Tahoma" w:hAnsi="Tahoma" w:cs="Tahoma"/>
          <w:sz w:val="24"/>
          <w:szCs w:val="24"/>
          <w:lang w:val="es-CO"/>
        </w:rPr>
        <w:t>.</w:t>
      </w:r>
    </w:p>
    <w:p w14:paraId="16F0A094" w14:textId="284D055D" w:rsidR="00D51290" w:rsidRPr="00AF13F9" w:rsidRDefault="00D51290" w:rsidP="00AF13F9">
      <w:pPr>
        <w:spacing w:line="276" w:lineRule="auto"/>
        <w:rPr>
          <w:rFonts w:ascii="Tahoma" w:hAnsi="Tahoma" w:cs="Tahoma"/>
          <w:sz w:val="24"/>
          <w:szCs w:val="24"/>
          <w:lang w:val="es-CO"/>
        </w:rPr>
      </w:pPr>
    </w:p>
    <w:p w14:paraId="1CE21252" w14:textId="1B73D030" w:rsidR="00784436" w:rsidRPr="00AF13F9" w:rsidRDefault="00B3412D" w:rsidP="00AF13F9">
      <w:pPr>
        <w:spacing w:line="276" w:lineRule="auto"/>
        <w:rPr>
          <w:rFonts w:ascii="Tahoma" w:hAnsi="Tahoma" w:cs="Tahoma"/>
          <w:sz w:val="24"/>
          <w:szCs w:val="24"/>
          <w:lang w:val="es-CO"/>
        </w:rPr>
      </w:pPr>
      <w:r w:rsidRPr="00AF13F9">
        <w:rPr>
          <w:rFonts w:ascii="Tahoma" w:hAnsi="Tahoma" w:cs="Tahoma"/>
          <w:sz w:val="24"/>
          <w:szCs w:val="24"/>
          <w:lang w:val="es-CO"/>
        </w:rPr>
        <w:t xml:space="preserve">Por último, indica que el 27 de abril de 2016 solicitó ante Colpensiones el reconocimiento de la aludida prestación, la cual fue denegada por dicha entidad bajo </w:t>
      </w:r>
      <w:r w:rsidRPr="00AF13F9">
        <w:rPr>
          <w:rFonts w:ascii="Tahoma" w:hAnsi="Tahoma" w:cs="Tahoma"/>
          <w:sz w:val="24"/>
          <w:szCs w:val="24"/>
          <w:lang w:val="es-CO"/>
        </w:rPr>
        <w:lastRenderedPageBreak/>
        <w:t xml:space="preserve">el argumento de que </w:t>
      </w:r>
      <w:r w:rsidR="00D51290" w:rsidRPr="00AF13F9">
        <w:rPr>
          <w:rFonts w:ascii="Tahoma" w:hAnsi="Tahoma" w:cs="Tahoma"/>
          <w:sz w:val="24"/>
          <w:szCs w:val="24"/>
          <w:lang w:val="es-CO"/>
        </w:rPr>
        <w:t xml:space="preserve">los documentos aportados no constituían prueba válida para acreditar </w:t>
      </w:r>
      <w:r w:rsidR="00813CF8" w:rsidRPr="00AF13F9">
        <w:rPr>
          <w:rFonts w:ascii="Tahoma" w:hAnsi="Tahoma" w:cs="Tahoma"/>
          <w:sz w:val="24"/>
          <w:szCs w:val="24"/>
          <w:lang w:val="es-CO"/>
        </w:rPr>
        <w:t>que</w:t>
      </w:r>
      <w:r w:rsidR="00D51290" w:rsidRPr="00AF13F9">
        <w:rPr>
          <w:rFonts w:ascii="Tahoma" w:hAnsi="Tahoma" w:cs="Tahoma"/>
          <w:sz w:val="24"/>
          <w:szCs w:val="24"/>
          <w:lang w:val="es-CO"/>
        </w:rPr>
        <w:t xml:space="preserve"> las actividades realizadas por él se encontraban enmarcadas en las descritas por el Decreto 2090 de 2003.</w:t>
      </w:r>
      <w:r w:rsidR="00784436" w:rsidRPr="00AF13F9">
        <w:rPr>
          <w:rFonts w:ascii="Tahoma" w:hAnsi="Tahoma" w:cs="Tahoma"/>
          <w:sz w:val="24"/>
          <w:szCs w:val="24"/>
          <w:lang w:val="es-CO"/>
        </w:rPr>
        <w:t xml:space="preserve"> </w:t>
      </w:r>
    </w:p>
    <w:p w14:paraId="2F546168" w14:textId="77777777" w:rsidR="00784436" w:rsidRPr="00AF13F9" w:rsidRDefault="00784436" w:rsidP="00AF13F9">
      <w:pPr>
        <w:spacing w:line="276" w:lineRule="auto"/>
        <w:rPr>
          <w:rFonts w:ascii="Tahoma" w:hAnsi="Tahoma" w:cs="Tahoma"/>
          <w:sz w:val="24"/>
          <w:szCs w:val="24"/>
          <w:lang w:val="es-CO"/>
        </w:rPr>
      </w:pPr>
    </w:p>
    <w:p w14:paraId="2DAC8100" w14:textId="3968A168" w:rsidR="00927E94" w:rsidRPr="00AF13F9" w:rsidRDefault="00927E94" w:rsidP="00AF13F9">
      <w:pPr>
        <w:spacing w:line="276" w:lineRule="auto"/>
        <w:rPr>
          <w:rFonts w:ascii="Tahoma" w:hAnsi="Tahoma" w:cs="Tahoma"/>
          <w:sz w:val="24"/>
          <w:szCs w:val="24"/>
          <w:lang w:val="es-CO"/>
        </w:rPr>
      </w:pPr>
      <w:r w:rsidRPr="00AF13F9">
        <w:rPr>
          <w:rFonts w:ascii="Tahoma" w:hAnsi="Tahoma" w:cs="Tahoma"/>
          <w:sz w:val="24"/>
          <w:szCs w:val="24"/>
          <w:lang w:val="es-CO"/>
        </w:rPr>
        <w:t xml:space="preserve"> </w:t>
      </w:r>
      <w:r w:rsidR="000378F4" w:rsidRPr="00AF13F9">
        <w:rPr>
          <w:rFonts w:ascii="Tahoma" w:hAnsi="Tahoma" w:cs="Tahoma"/>
          <w:sz w:val="24"/>
          <w:szCs w:val="24"/>
          <w:lang w:val="es-CO"/>
        </w:rPr>
        <w:t>En respuesta a la demanda, Colpensiones se opuso a las pretensiones incoadas por el señor Garzón Gil aduciendo que de los documentos que reposan en el expediente no era posible establecer que las labores que</w:t>
      </w:r>
      <w:r w:rsidR="00813CF8" w:rsidRPr="00AF13F9">
        <w:rPr>
          <w:rFonts w:ascii="Tahoma" w:hAnsi="Tahoma" w:cs="Tahoma"/>
          <w:sz w:val="24"/>
          <w:szCs w:val="24"/>
          <w:lang w:val="es-CO"/>
        </w:rPr>
        <w:t xml:space="preserve"> él </w:t>
      </w:r>
      <w:r w:rsidR="000378F4" w:rsidRPr="00AF13F9">
        <w:rPr>
          <w:rFonts w:ascii="Tahoma" w:hAnsi="Tahoma" w:cs="Tahoma"/>
          <w:sz w:val="24"/>
          <w:szCs w:val="24"/>
          <w:lang w:val="es-CO"/>
        </w:rPr>
        <w:t>realizó se encontraran enmarcadas como de alto riesgo, por lo que no era dable concederle la prestación pretendida.</w:t>
      </w:r>
    </w:p>
    <w:p w14:paraId="2BA24497" w14:textId="0B2E0C3B" w:rsidR="000378F4" w:rsidRPr="00AF13F9" w:rsidRDefault="000378F4" w:rsidP="00AF13F9">
      <w:pPr>
        <w:spacing w:line="276" w:lineRule="auto"/>
        <w:rPr>
          <w:rFonts w:ascii="Tahoma" w:hAnsi="Tahoma" w:cs="Tahoma"/>
          <w:sz w:val="24"/>
          <w:szCs w:val="24"/>
          <w:lang w:val="es-CO"/>
        </w:rPr>
      </w:pPr>
    </w:p>
    <w:p w14:paraId="0097EFD4" w14:textId="564CFA78" w:rsidR="000378F4" w:rsidRPr="00AF13F9" w:rsidRDefault="000378F4" w:rsidP="00AF13F9">
      <w:pPr>
        <w:spacing w:line="276" w:lineRule="auto"/>
        <w:rPr>
          <w:rFonts w:ascii="Tahoma" w:hAnsi="Tahoma" w:cs="Tahoma"/>
          <w:sz w:val="24"/>
          <w:szCs w:val="24"/>
          <w:lang w:val="es-CO"/>
        </w:rPr>
      </w:pPr>
      <w:r w:rsidRPr="00AF13F9">
        <w:rPr>
          <w:rFonts w:ascii="Tahoma" w:hAnsi="Tahoma" w:cs="Tahoma"/>
          <w:sz w:val="24"/>
          <w:szCs w:val="24"/>
          <w:lang w:val="es-CO"/>
        </w:rPr>
        <w:t>Agregó que si bien el demandante al 1º de abril de 1994 contaba con más de 15 años de servicios, no podía pasarse por alto que al 31 de diciembre de 2014 tenía 58 años de edad, razón por la cual no e</w:t>
      </w:r>
      <w:r w:rsidR="00813CF8" w:rsidRPr="00AF13F9">
        <w:rPr>
          <w:rFonts w:ascii="Tahoma" w:hAnsi="Tahoma" w:cs="Tahoma"/>
          <w:sz w:val="24"/>
          <w:szCs w:val="24"/>
          <w:lang w:val="es-CO"/>
        </w:rPr>
        <w:t>ra</w:t>
      </w:r>
      <w:r w:rsidRPr="00AF13F9">
        <w:rPr>
          <w:rFonts w:ascii="Tahoma" w:hAnsi="Tahoma" w:cs="Tahoma"/>
          <w:sz w:val="24"/>
          <w:szCs w:val="24"/>
          <w:lang w:val="es-CO"/>
        </w:rPr>
        <w:t xml:space="preserve"> procedente el reconocimiento de la </w:t>
      </w:r>
      <w:r w:rsidR="00EB613D" w:rsidRPr="00AF13F9">
        <w:rPr>
          <w:rFonts w:ascii="Tahoma" w:hAnsi="Tahoma" w:cs="Tahoma"/>
          <w:sz w:val="24"/>
          <w:szCs w:val="24"/>
          <w:lang w:val="es-CO"/>
        </w:rPr>
        <w:t>pensión</w:t>
      </w:r>
      <w:r w:rsidRPr="00AF13F9">
        <w:rPr>
          <w:rFonts w:ascii="Tahoma" w:hAnsi="Tahoma" w:cs="Tahoma"/>
          <w:sz w:val="24"/>
          <w:szCs w:val="24"/>
          <w:lang w:val="es-CO"/>
        </w:rPr>
        <w:t xml:space="preserve"> de vejez bajo los parámetros del régimen de transición.</w:t>
      </w:r>
    </w:p>
    <w:p w14:paraId="241AA716" w14:textId="2D88B93B" w:rsidR="000378F4" w:rsidRPr="00AF13F9" w:rsidRDefault="000378F4" w:rsidP="00AF13F9">
      <w:pPr>
        <w:spacing w:line="276" w:lineRule="auto"/>
        <w:rPr>
          <w:rFonts w:ascii="Tahoma" w:hAnsi="Tahoma" w:cs="Tahoma"/>
          <w:sz w:val="24"/>
          <w:szCs w:val="24"/>
          <w:lang w:val="es-CO"/>
        </w:rPr>
      </w:pPr>
    </w:p>
    <w:p w14:paraId="7136D5C9" w14:textId="7ADA0745" w:rsidR="000378F4" w:rsidRPr="00AF13F9" w:rsidRDefault="000378F4" w:rsidP="00AF13F9">
      <w:pPr>
        <w:spacing w:line="276" w:lineRule="auto"/>
        <w:rPr>
          <w:rFonts w:ascii="Tahoma" w:hAnsi="Tahoma" w:cs="Tahoma"/>
          <w:sz w:val="24"/>
          <w:szCs w:val="24"/>
          <w:lang w:val="es-CO"/>
        </w:rPr>
      </w:pPr>
      <w:r w:rsidRPr="00AF13F9">
        <w:rPr>
          <w:rFonts w:ascii="Tahoma" w:hAnsi="Tahoma" w:cs="Tahoma"/>
          <w:sz w:val="24"/>
          <w:szCs w:val="24"/>
          <w:lang w:val="es-CO"/>
        </w:rPr>
        <w:t>En ese orden de ideas, propuso como excepciones de mérito las que denominó “Inexistencia de la obligación demandada”; “Prescripción” y “Buena fe”.</w:t>
      </w:r>
    </w:p>
    <w:p w14:paraId="1955E4E5" w14:textId="77777777" w:rsidR="000378F4" w:rsidRPr="00AF13F9" w:rsidRDefault="000378F4" w:rsidP="00AF13F9">
      <w:pPr>
        <w:spacing w:line="276" w:lineRule="auto"/>
        <w:rPr>
          <w:rFonts w:ascii="Tahoma" w:hAnsi="Tahoma" w:cs="Tahoma"/>
          <w:sz w:val="24"/>
          <w:szCs w:val="24"/>
          <w:lang w:val="es-CO"/>
        </w:rPr>
      </w:pPr>
    </w:p>
    <w:p w14:paraId="7A20753B" w14:textId="4C47B27B" w:rsidR="00E57698" w:rsidRPr="00AF13F9" w:rsidRDefault="00DF65ED" w:rsidP="00AF13F9">
      <w:pPr>
        <w:pStyle w:val="Prrafodelista"/>
        <w:numPr>
          <w:ilvl w:val="0"/>
          <w:numId w:val="8"/>
        </w:numPr>
        <w:spacing w:line="276" w:lineRule="auto"/>
        <w:jc w:val="center"/>
        <w:rPr>
          <w:rFonts w:ascii="Tahoma" w:hAnsi="Tahoma" w:cs="Tahoma"/>
          <w:b/>
          <w:lang w:val="es-CO"/>
        </w:rPr>
      </w:pPr>
      <w:r w:rsidRPr="00AF13F9">
        <w:rPr>
          <w:rFonts w:ascii="Tahoma" w:hAnsi="Tahoma" w:cs="Tahoma"/>
          <w:b/>
          <w:lang w:val="es-CO"/>
        </w:rPr>
        <w:t>Sentencia</w:t>
      </w:r>
      <w:r w:rsidR="006B32CE" w:rsidRPr="00AF13F9">
        <w:rPr>
          <w:rFonts w:ascii="Tahoma" w:hAnsi="Tahoma" w:cs="Tahoma"/>
          <w:b/>
          <w:lang w:val="es-CO"/>
        </w:rPr>
        <w:t xml:space="preserve"> </w:t>
      </w:r>
      <w:r w:rsidR="000378F4" w:rsidRPr="00AF13F9">
        <w:rPr>
          <w:rFonts w:ascii="Tahoma" w:hAnsi="Tahoma" w:cs="Tahoma"/>
          <w:b/>
          <w:lang w:val="es-CO"/>
        </w:rPr>
        <w:t>de primera instancia</w:t>
      </w:r>
    </w:p>
    <w:p w14:paraId="4A3E411C" w14:textId="77777777" w:rsidR="00AD1266" w:rsidRPr="00AF13F9" w:rsidRDefault="00AD1266" w:rsidP="00AF13F9">
      <w:pPr>
        <w:spacing w:line="276" w:lineRule="auto"/>
        <w:ind w:firstLine="0"/>
        <w:jc w:val="center"/>
        <w:rPr>
          <w:rFonts w:ascii="Tahoma" w:hAnsi="Tahoma" w:cs="Tahoma"/>
          <w:b/>
          <w:sz w:val="24"/>
          <w:szCs w:val="24"/>
          <w:lang w:val="es-CO"/>
        </w:rPr>
      </w:pPr>
    </w:p>
    <w:p w14:paraId="3A3937FC" w14:textId="43FAF28E" w:rsidR="000378F4" w:rsidRPr="00AF13F9" w:rsidRDefault="00984EF9"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 xml:space="preserve">La Jueza de primer grado declaró </w:t>
      </w:r>
      <w:r w:rsidR="004B3B03" w:rsidRPr="00AF13F9">
        <w:rPr>
          <w:rFonts w:ascii="Tahoma" w:hAnsi="Tahoma" w:cs="Tahoma"/>
          <w:sz w:val="24"/>
          <w:szCs w:val="24"/>
          <w:lang w:val="es-CO"/>
        </w:rPr>
        <w:t xml:space="preserve">no probadas las excepciones de mérito propuestas por Colpensiones y determinó </w:t>
      </w:r>
      <w:r w:rsidR="005E2642" w:rsidRPr="00AF13F9">
        <w:rPr>
          <w:rFonts w:ascii="Tahoma" w:hAnsi="Tahoma" w:cs="Tahoma"/>
          <w:sz w:val="24"/>
          <w:szCs w:val="24"/>
          <w:lang w:val="es-CO"/>
        </w:rPr>
        <w:t>que</w:t>
      </w:r>
      <w:r w:rsidR="006A5899" w:rsidRPr="00AF13F9">
        <w:rPr>
          <w:rFonts w:ascii="Tahoma" w:hAnsi="Tahoma" w:cs="Tahoma"/>
          <w:sz w:val="24"/>
          <w:szCs w:val="24"/>
          <w:lang w:val="es-CO"/>
        </w:rPr>
        <w:t xml:space="preserve"> el señor </w:t>
      </w:r>
      <w:r w:rsidR="00EA196D" w:rsidRPr="00AF13F9">
        <w:rPr>
          <w:rFonts w:ascii="Tahoma" w:hAnsi="Tahoma" w:cs="Tahoma"/>
          <w:sz w:val="24"/>
          <w:szCs w:val="24"/>
          <w:lang w:val="es-CO"/>
        </w:rPr>
        <w:t>Octavio</w:t>
      </w:r>
      <w:r w:rsidR="00933241" w:rsidRPr="00AF13F9">
        <w:rPr>
          <w:rFonts w:ascii="Tahoma" w:hAnsi="Tahoma" w:cs="Tahoma"/>
          <w:sz w:val="24"/>
          <w:szCs w:val="24"/>
          <w:lang w:val="es-CO"/>
        </w:rPr>
        <w:t xml:space="preserve"> Garzón Gil ejecutó actividades de alto riesgo entre el 16 de junio de 1972 y el 31 de julio de 2012 y, posteriormente, entre el 1º de agosto de 201</w:t>
      </w:r>
      <w:r w:rsidR="00813CF8" w:rsidRPr="00AF13F9">
        <w:rPr>
          <w:rFonts w:ascii="Tahoma" w:hAnsi="Tahoma" w:cs="Tahoma"/>
          <w:sz w:val="24"/>
          <w:szCs w:val="24"/>
          <w:lang w:val="es-CO"/>
        </w:rPr>
        <w:t>5</w:t>
      </w:r>
      <w:r w:rsidR="00933241" w:rsidRPr="00AF13F9">
        <w:rPr>
          <w:rFonts w:ascii="Tahoma" w:hAnsi="Tahoma" w:cs="Tahoma"/>
          <w:sz w:val="24"/>
          <w:szCs w:val="24"/>
          <w:lang w:val="es-CO"/>
        </w:rPr>
        <w:t xml:space="preserve"> y el 29 de febrero de 2016, cuando prestó sus servicios para la Vidriera de Caldas S.A. y </w:t>
      </w:r>
      <w:proofErr w:type="spellStart"/>
      <w:r w:rsidR="00933241" w:rsidRPr="00AF13F9">
        <w:rPr>
          <w:rFonts w:ascii="Tahoma" w:hAnsi="Tahoma" w:cs="Tahoma"/>
          <w:sz w:val="24"/>
          <w:szCs w:val="24"/>
          <w:lang w:val="es-CO"/>
        </w:rPr>
        <w:t>Vical</w:t>
      </w:r>
      <w:proofErr w:type="spellEnd"/>
      <w:r w:rsidR="00933241" w:rsidRPr="00AF13F9">
        <w:rPr>
          <w:rFonts w:ascii="Tahoma" w:hAnsi="Tahoma" w:cs="Tahoma"/>
          <w:sz w:val="24"/>
          <w:szCs w:val="24"/>
          <w:lang w:val="es-CO"/>
        </w:rPr>
        <w:t xml:space="preserve"> Trabajadores S.A.S.</w:t>
      </w:r>
      <w:r w:rsidR="00813CF8" w:rsidRPr="00AF13F9">
        <w:rPr>
          <w:rFonts w:ascii="Tahoma" w:hAnsi="Tahoma" w:cs="Tahoma"/>
          <w:sz w:val="24"/>
          <w:szCs w:val="24"/>
          <w:lang w:val="es-CO"/>
        </w:rPr>
        <w:t>, respectivamente.</w:t>
      </w:r>
    </w:p>
    <w:p w14:paraId="0A8D1695" w14:textId="61A80E5F" w:rsidR="00933241" w:rsidRPr="00AF13F9" w:rsidRDefault="00933241" w:rsidP="00AF13F9">
      <w:pPr>
        <w:spacing w:line="276" w:lineRule="auto"/>
        <w:ind w:firstLine="708"/>
        <w:rPr>
          <w:rFonts w:ascii="Tahoma" w:hAnsi="Tahoma" w:cs="Tahoma"/>
          <w:sz w:val="24"/>
          <w:szCs w:val="24"/>
          <w:lang w:val="es-CO"/>
        </w:rPr>
      </w:pPr>
    </w:p>
    <w:p w14:paraId="073C2DDA" w14:textId="0DD77065" w:rsidR="00933241" w:rsidRPr="00AF13F9" w:rsidRDefault="00933241"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Igualmente, declaró que el demandante es beneficiario del régimen de transición contemplado en el artículo 36 de la Ley 100 de 1993 y, por tanto, le es aplicable el artículo 15 del Acuerdo 049 de 1990.</w:t>
      </w:r>
    </w:p>
    <w:p w14:paraId="1CFF90BC" w14:textId="13603F10" w:rsidR="009E1FBB" w:rsidRPr="00AF13F9" w:rsidRDefault="009E1FBB" w:rsidP="00AF13F9">
      <w:pPr>
        <w:spacing w:line="276" w:lineRule="auto"/>
        <w:ind w:firstLine="708"/>
        <w:rPr>
          <w:rFonts w:ascii="Tahoma" w:hAnsi="Tahoma" w:cs="Tahoma"/>
          <w:sz w:val="24"/>
          <w:szCs w:val="24"/>
          <w:lang w:val="es-CO"/>
        </w:rPr>
      </w:pPr>
    </w:p>
    <w:p w14:paraId="6E5FF637" w14:textId="098C2EEC" w:rsidR="009E1FBB" w:rsidRPr="00AF13F9" w:rsidRDefault="00D470E2"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Como en el transcurso del proceso COLPENSIONES reconoció la pensión de vejez al demandante, la jueza en la sentencia de instancia</w:t>
      </w:r>
      <w:r w:rsidR="009E1FBB" w:rsidRPr="00AF13F9">
        <w:rPr>
          <w:rFonts w:ascii="Tahoma" w:hAnsi="Tahoma" w:cs="Tahoma"/>
          <w:sz w:val="24"/>
          <w:szCs w:val="24"/>
          <w:lang w:val="es-CO"/>
        </w:rPr>
        <w:t xml:space="preserve"> “reconoció” a</w:t>
      </w:r>
      <w:r w:rsidRPr="00AF13F9">
        <w:rPr>
          <w:rFonts w:ascii="Tahoma" w:hAnsi="Tahoma" w:cs="Tahoma"/>
          <w:sz w:val="24"/>
          <w:szCs w:val="24"/>
          <w:lang w:val="es-CO"/>
        </w:rPr>
        <w:t xml:space="preserve"> favor de aquél</w:t>
      </w:r>
      <w:r w:rsidR="009E1FBB" w:rsidRPr="00AF13F9">
        <w:rPr>
          <w:rFonts w:ascii="Tahoma" w:hAnsi="Tahoma" w:cs="Tahoma"/>
          <w:sz w:val="24"/>
          <w:szCs w:val="24"/>
          <w:lang w:val="es-CO"/>
        </w:rPr>
        <w:t xml:space="preserve"> la </w:t>
      </w:r>
      <w:r w:rsidR="009E1FBB" w:rsidRPr="00AF13F9">
        <w:rPr>
          <w:rFonts w:ascii="Tahoma" w:hAnsi="Tahoma" w:cs="Tahoma"/>
          <w:b/>
          <w:sz w:val="24"/>
          <w:szCs w:val="24"/>
          <w:lang w:val="es-CO"/>
        </w:rPr>
        <w:t>pensión especial de alto riesgo</w:t>
      </w:r>
      <w:r w:rsidR="009E1FBB" w:rsidRPr="00AF13F9">
        <w:rPr>
          <w:rFonts w:ascii="Tahoma" w:hAnsi="Tahoma" w:cs="Tahoma"/>
          <w:sz w:val="24"/>
          <w:szCs w:val="24"/>
          <w:lang w:val="es-CO"/>
        </w:rPr>
        <w:t>, por exposición a altas temperaturas, a partir del 1º de marzo de 2016, en cuantía equivalente a $977.047</w:t>
      </w:r>
      <w:r w:rsidR="00E65EB8" w:rsidRPr="00AF13F9">
        <w:rPr>
          <w:rFonts w:ascii="Tahoma" w:hAnsi="Tahoma" w:cs="Tahoma"/>
          <w:sz w:val="24"/>
          <w:szCs w:val="24"/>
          <w:lang w:val="es-CO"/>
        </w:rPr>
        <w:t xml:space="preserve"> y por 13 mesadas anuales, ordenando a </w:t>
      </w:r>
      <w:r w:rsidR="00C87FD7" w:rsidRPr="00AF13F9">
        <w:rPr>
          <w:rFonts w:ascii="Tahoma" w:hAnsi="Tahoma" w:cs="Tahoma"/>
          <w:sz w:val="24"/>
          <w:szCs w:val="24"/>
          <w:lang w:val="es-CO"/>
        </w:rPr>
        <w:t xml:space="preserve">esa entidad  </w:t>
      </w:r>
      <w:r w:rsidR="00E65EB8" w:rsidRPr="00AF13F9">
        <w:rPr>
          <w:rFonts w:ascii="Tahoma" w:hAnsi="Tahoma" w:cs="Tahoma"/>
          <w:sz w:val="24"/>
          <w:szCs w:val="24"/>
          <w:lang w:val="es-CO"/>
        </w:rPr>
        <w:t>que</w:t>
      </w:r>
      <w:r w:rsidR="004B3B03" w:rsidRPr="00AF13F9">
        <w:rPr>
          <w:rFonts w:ascii="Tahoma" w:hAnsi="Tahoma" w:cs="Tahoma"/>
          <w:sz w:val="24"/>
          <w:szCs w:val="24"/>
          <w:lang w:val="es-CO"/>
        </w:rPr>
        <w:t xml:space="preserve"> modificara la resolución por medio de la cual concedió la pensión al actor y que le</w:t>
      </w:r>
      <w:r w:rsidR="00E65EB8" w:rsidRPr="00AF13F9">
        <w:rPr>
          <w:rFonts w:ascii="Tahoma" w:hAnsi="Tahoma" w:cs="Tahoma"/>
          <w:sz w:val="24"/>
          <w:szCs w:val="24"/>
          <w:lang w:val="es-CO"/>
        </w:rPr>
        <w:t xml:space="preserve"> reconociera un retroactivo pensional de $26.502.211</w:t>
      </w:r>
      <w:r w:rsidR="00C07ED9" w:rsidRPr="00AF13F9">
        <w:rPr>
          <w:rFonts w:ascii="Tahoma" w:hAnsi="Tahoma" w:cs="Tahoma"/>
          <w:sz w:val="24"/>
          <w:szCs w:val="24"/>
          <w:lang w:val="es-CO"/>
        </w:rPr>
        <w:t xml:space="preserve">, teniendo como </w:t>
      </w:r>
      <w:r w:rsidR="00E65EB8" w:rsidRPr="00AF13F9">
        <w:rPr>
          <w:rFonts w:ascii="Tahoma" w:hAnsi="Tahoma" w:cs="Tahoma"/>
          <w:sz w:val="24"/>
          <w:szCs w:val="24"/>
          <w:lang w:val="es-CO"/>
        </w:rPr>
        <w:t>mesada para el año 2019 la equivalente a $1.109.687.</w:t>
      </w:r>
    </w:p>
    <w:p w14:paraId="37E340E4" w14:textId="243D421F" w:rsidR="00E65EB8" w:rsidRPr="00AF13F9" w:rsidRDefault="00E65EB8" w:rsidP="00AF13F9">
      <w:pPr>
        <w:spacing w:line="276" w:lineRule="auto"/>
        <w:ind w:firstLine="708"/>
        <w:rPr>
          <w:rFonts w:ascii="Tahoma" w:hAnsi="Tahoma" w:cs="Tahoma"/>
          <w:sz w:val="24"/>
          <w:szCs w:val="24"/>
          <w:lang w:val="es-CO"/>
        </w:rPr>
      </w:pPr>
    </w:p>
    <w:p w14:paraId="5D1E6A30" w14:textId="2013CC14" w:rsidR="00E65EB8" w:rsidRPr="00AF13F9" w:rsidRDefault="00E65EB8"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 xml:space="preserve">Por otra parte, autorizó a </w:t>
      </w:r>
      <w:r w:rsidR="00C87FD7" w:rsidRPr="00AF13F9">
        <w:rPr>
          <w:rFonts w:ascii="Tahoma" w:hAnsi="Tahoma" w:cs="Tahoma"/>
          <w:sz w:val="24"/>
          <w:szCs w:val="24"/>
          <w:lang w:val="es-CO"/>
        </w:rPr>
        <w:t>Colpensiones</w:t>
      </w:r>
      <w:r w:rsidRPr="00AF13F9">
        <w:rPr>
          <w:rFonts w:ascii="Tahoma" w:hAnsi="Tahoma" w:cs="Tahoma"/>
          <w:sz w:val="24"/>
          <w:szCs w:val="24"/>
          <w:lang w:val="es-CO"/>
        </w:rPr>
        <w:t xml:space="preserve"> a que descontara del retroactivo reconocido el porcentaje correspondiente a los aportes en salud</w:t>
      </w:r>
      <w:r w:rsidR="004B3B03" w:rsidRPr="00AF13F9">
        <w:rPr>
          <w:rFonts w:ascii="Tahoma" w:hAnsi="Tahoma" w:cs="Tahoma"/>
          <w:sz w:val="24"/>
          <w:szCs w:val="24"/>
          <w:lang w:val="es-CO"/>
        </w:rPr>
        <w:t xml:space="preserve"> y a que cancelara los intereses moratorios a partir de la ejecutoria de la sentencia.</w:t>
      </w:r>
    </w:p>
    <w:p w14:paraId="506BB089" w14:textId="4E605042" w:rsidR="004B3B03" w:rsidRPr="00AF13F9" w:rsidRDefault="004B3B03" w:rsidP="00AF13F9">
      <w:pPr>
        <w:spacing w:line="276" w:lineRule="auto"/>
        <w:ind w:firstLine="708"/>
        <w:rPr>
          <w:rFonts w:ascii="Tahoma" w:hAnsi="Tahoma" w:cs="Tahoma"/>
          <w:sz w:val="24"/>
          <w:szCs w:val="24"/>
          <w:lang w:val="es-CO"/>
        </w:rPr>
      </w:pPr>
    </w:p>
    <w:p w14:paraId="5FF3E1AC" w14:textId="3E5EA874" w:rsidR="004B3B03" w:rsidRPr="00AF13F9" w:rsidRDefault="004B3B03"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 xml:space="preserve">Finalmente, condenó a </w:t>
      </w:r>
      <w:r w:rsidR="00EF4197" w:rsidRPr="00AF13F9">
        <w:rPr>
          <w:rFonts w:ascii="Tahoma" w:hAnsi="Tahoma" w:cs="Tahoma"/>
          <w:sz w:val="24"/>
          <w:szCs w:val="24"/>
          <w:lang w:val="es-CO"/>
        </w:rPr>
        <w:t xml:space="preserve">la demandada </w:t>
      </w:r>
      <w:r w:rsidRPr="00AF13F9">
        <w:rPr>
          <w:rFonts w:ascii="Tahoma" w:hAnsi="Tahoma" w:cs="Tahoma"/>
          <w:sz w:val="24"/>
          <w:szCs w:val="24"/>
          <w:lang w:val="es-CO"/>
        </w:rPr>
        <w:t xml:space="preserve">a cancelar las costas procesales a favor del </w:t>
      </w:r>
      <w:r w:rsidR="00EF4197" w:rsidRPr="00AF13F9">
        <w:rPr>
          <w:rFonts w:ascii="Tahoma" w:hAnsi="Tahoma" w:cs="Tahoma"/>
          <w:sz w:val="24"/>
          <w:szCs w:val="24"/>
          <w:lang w:val="es-CO"/>
        </w:rPr>
        <w:t xml:space="preserve">señor Garzón Gil </w:t>
      </w:r>
      <w:r w:rsidRPr="00AF13F9">
        <w:rPr>
          <w:rFonts w:ascii="Tahoma" w:hAnsi="Tahoma" w:cs="Tahoma"/>
          <w:sz w:val="24"/>
          <w:szCs w:val="24"/>
          <w:lang w:val="es-CO"/>
        </w:rPr>
        <w:t>en un 100%</w:t>
      </w:r>
    </w:p>
    <w:p w14:paraId="5E93CD52" w14:textId="1635CE94" w:rsidR="00E65EB8" w:rsidRPr="00AF13F9" w:rsidRDefault="00243135"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 xml:space="preserve"> </w:t>
      </w:r>
    </w:p>
    <w:p w14:paraId="2942B991" w14:textId="76723112" w:rsidR="00243135" w:rsidRPr="00AF13F9" w:rsidRDefault="00243135"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lastRenderedPageBreak/>
        <w:t xml:space="preserve">Para arribar a tal determinación la A-quo consideró, en síntesis, que </w:t>
      </w:r>
      <w:r w:rsidR="00817BF7" w:rsidRPr="00AF13F9">
        <w:rPr>
          <w:rFonts w:ascii="Tahoma" w:hAnsi="Tahoma" w:cs="Tahoma"/>
          <w:sz w:val="24"/>
          <w:szCs w:val="24"/>
          <w:lang w:val="es-CO"/>
        </w:rPr>
        <w:t>las pruebas allegadas al p</w:t>
      </w:r>
      <w:r w:rsidR="006A4B65" w:rsidRPr="00AF13F9">
        <w:rPr>
          <w:rFonts w:ascii="Tahoma" w:hAnsi="Tahoma" w:cs="Tahoma"/>
          <w:sz w:val="24"/>
          <w:szCs w:val="24"/>
          <w:lang w:val="es-CO"/>
        </w:rPr>
        <w:t xml:space="preserve">roceso </w:t>
      </w:r>
      <w:r w:rsidR="00817BF7" w:rsidRPr="00AF13F9">
        <w:rPr>
          <w:rFonts w:ascii="Tahoma" w:hAnsi="Tahoma" w:cs="Tahoma"/>
          <w:sz w:val="24"/>
          <w:szCs w:val="24"/>
          <w:lang w:val="es-CO"/>
        </w:rPr>
        <w:t>por el demandante</w:t>
      </w:r>
      <w:r w:rsidR="00BD706D" w:rsidRPr="00AF13F9">
        <w:rPr>
          <w:rFonts w:ascii="Tahoma" w:hAnsi="Tahoma" w:cs="Tahoma"/>
          <w:sz w:val="24"/>
          <w:szCs w:val="24"/>
          <w:lang w:val="es-CO"/>
        </w:rPr>
        <w:t>,</w:t>
      </w:r>
      <w:r w:rsidR="006A4B65" w:rsidRPr="00AF13F9">
        <w:rPr>
          <w:rFonts w:ascii="Tahoma" w:hAnsi="Tahoma" w:cs="Tahoma"/>
          <w:sz w:val="24"/>
          <w:szCs w:val="24"/>
          <w:lang w:val="es-CO"/>
        </w:rPr>
        <w:t xml:space="preserve"> tales</w:t>
      </w:r>
      <w:r w:rsidR="00BD706D" w:rsidRPr="00AF13F9">
        <w:rPr>
          <w:rFonts w:ascii="Tahoma" w:hAnsi="Tahoma" w:cs="Tahoma"/>
          <w:sz w:val="24"/>
          <w:szCs w:val="24"/>
          <w:lang w:val="es-CO"/>
        </w:rPr>
        <w:t xml:space="preserve"> como los testimonios de sus ex compañeros de trabajo y las certificaciones expedidas por las distintas </w:t>
      </w:r>
      <w:proofErr w:type="spellStart"/>
      <w:r w:rsidR="00BD706D" w:rsidRPr="00AF13F9">
        <w:rPr>
          <w:rFonts w:ascii="Tahoma" w:hAnsi="Tahoma" w:cs="Tahoma"/>
          <w:sz w:val="24"/>
          <w:szCs w:val="24"/>
          <w:lang w:val="es-CO"/>
        </w:rPr>
        <w:t>ARL</w:t>
      </w:r>
      <w:proofErr w:type="spellEnd"/>
      <w:r w:rsidR="00BD706D" w:rsidRPr="00AF13F9">
        <w:rPr>
          <w:rFonts w:ascii="Tahoma" w:hAnsi="Tahoma" w:cs="Tahoma"/>
          <w:sz w:val="24"/>
          <w:szCs w:val="24"/>
          <w:lang w:val="es-CO"/>
        </w:rPr>
        <w:t xml:space="preserve"> donde estuvo afiliado,</w:t>
      </w:r>
      <w:r w:rsidR="00817BF7" w:rsidRPr="00AF13F9">
        <w:rPr>
          <w:rFonts w:ascii="Tahoma" w:hAnsi="Tahoma" w:cs="Tahoma"/>
          <w:sz w:val="24"/>
          <w:szCs w:val="24"/>
          <w:lang w:val="es-CO"/>
        </w:rPr>
        <w:t xml:space="preserve"> permitían concluir que durante el vínculo laboral </w:t>
      </w:r>
      <w:r w:rsidR="006A4B65" w:rsidRPr="00AF13F9">
        <w:rPr>
          <w:rFonts w:ascii="Tahoma" w:hAnsi="Tahoma" w:cs="Tahoma"/>
          <w:sz w:val="24"/>
          <w:szCs w:val="24"/>
          <w:lang w:val="es-CO"/>
        </w:rPr>
        <w:t xml:space="preserve">que tuvo tanto </w:t>
      </w:r>
      <w:r w:rsidR="00817BF7" w:rsidRPr="00AF13F9">
        <w:rPr>
          <w:rFonts w:ascii="Tahoma" w:hAnsi="Tahoma" w:cs="Tahoma"/>
          <w:sz w:val="24"/>
          <w:szCs w:val="24"/>
          <w:lang w:val="es-CO"/>
        </w:rPr>
        <w:t xml:space="preserve">con la Vidriera de Caldas S.A. </w:t>
      </w:r>
      <w:r w:rsidR="006A4B65" w:rsidRPr="00AF13F9">
        <w:rPr>
          <w:rFonts w:ascii="Tahoma" w:hAnsi="Tahoma" w:cs="Tahoma"/>
          <w:sz w:val="24"/>
          <w:szCs w:val="24"/>
          <w:lang w:val="es-CO"/>
        </w:rPr>
        <w:t xml:space="preserve">como con </w:t>
      </w:r>
      <w:proofErr w:type="spellStart"/>
      <w:r w:rsidR="00817BF7" w:rsidRPr="00AF13F9">
        <w:rPr>
          <w:rFonts w:ascii="Tahoma" w:hAnsi="Tahoma" w:cs="Tahoma"/>
          <w:sz w:val="24"/>
          <w:szCs w:val="24"/>
          <w:lang w:val="es-CO"/>
        </w:rPr>
        <w:t>Vical</w:t>
      </w:r>
      <w:proofErr w:type="spellEnd"/>
      <w:r w:rsidR="00817BF7" w:rsidRPr="00AF13F9">
        <w:rPr>
          <w:rFonts w:ascii="Tahoma" w:hAnsi="Tahoma" w:cs="Tahoma"/>
          <w:sz w:val="24"/>
          <w:szCs w:val="24"/>
          <w:lang w:val="es-CO"/>
        </w:rPr>
        <w:t xml:space="preserve"> Trabajadores S.A.S. estuvo expuesto a altas temperaturas y, en general, a condiciones de trabajo extremas que hacían que sus labores se enmarcaran </w:t>
      </w:r>
      <w:r w:rsidR="00503CD4" w:rsidRPr="00AF13F9">
        <w:rPr>
          <w:rFonts w:ascii="Tahoma" w:hAnsi="Tahoma" w:cs="Tahoma"/>
          <w:sz w:val="24"/>
          <w:szCs w:val="24"/>
          <w:lang w:val="es-CO"/>
        </w:rPr>
        <w:t>en aquellas denominadas como de alto riesgo</w:t>
      </w:r>
      <w:r w:rsidR="00817BF7" w:rsidRPr="00AF13F9">
        <w:rPr>
          <w:rFonts w:ascii="Tahoma" w:hAnsi="Tahoma" w:cs="Tahoma"/>
          <w:sz w:val="24"/>
          <w:szCs w:val="24"/>
          <w:lang w:val="es-CO"/>
        </w:rPr>
        <w:t>, de conformidad con lo preceptuado en el Decreto 2090 de 2003.</w:t>
      </w:r>
    </w:p>
    <w:p w14:paraId="314348DC" w14:textId="7D4EE108" w:rsidR="00817BF7" w:rsidRPr="00AF13F9" w:rsidRDefault="00817BF7" w:rsidP="00AF13F9">
      <w:pPr>
        <w:spacing w:line="276" w:lineRule="auto"/>
        <w:ind w:firstLine="708"/>
        <w:rPr>
          <w:rFonts w:ascii="Tahoma" w:hAnsi="Tahoma" w:cs="Tahoma"/>
          <w:sz w:val="24"/>
          <w:szCs w:val="24"/>
          <w:lang w:val="es-CO"/>
        </w:rPr>
      </w:pPr>
    </w:p>
    <w:p w14:paraId="561BEA30" w14:textId="1C59BFC2" w:rsidR="00817BF7" w:rsidRPr="00AF13F9" w:rsidRDefault="00817BF7"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 xml:space="preserve">Refirió que </w:t>
      </w:r>
      <w:r w:rsidR="005F1380" w:rsidRPr="00AF13F9">
        <w:rPr>
          <w:rFonts w:ascii="Tahoma" w:hAnsi="Tahoma" w:cs="Tahoma"/>
          <w:sz w:val="24"/>
          <w:szCs w:val="24"/>
          <w:lang w:val="es-CO"/>
        </w:rPr>
        <w:t xml:space="preserve">en el caso del </w:t>
      </w:r>
      <w:r w:rsidR="00503CD4" w:rsidRPr="00AF13F9">
        <w:rPr>
          <w:rFonts w:ascii="Tahoma" w:hAnsi="Tahoma" w:cs="Tahoma"/>
          <w:sz w:val="24"/>
          <w:szCs w:val="24"/>
          <w:lang w:val="es-CO"/>
        </w:rPr>
        <w:t xml:space="preserve">señor Garzón Gil </w:t>
      </w:r>
      <w:r w:rsidR="005F1380" w:rsidRPr="00AF13F9">
        <w:rPr>
          <w:rFonts w:ascii="Tahoma" w:hAnsi="Tahoma" w:cs="Tahoma"/>
          <w:sz w:val="24"/>
          <w:szCs w:val="24"/>
          <w:lang w:val="es-CO"/>
        </w:rPr>
        <w:t>era aplicable el artículo 15 del Acuerdo 049 de 1990</w:t>
      </w:r>
      <w:r w:rsidR="00503CD4" w:rsidRPr="00AF13F9">
        <w:rPr>
          <w:rFonts w:ascii="Tahoma" w:hAnsi="Tahoma" w:cs="Tahoma"/>
          <w:sz w:val="24"/>
          <w:szCs w:val="24"/>
          <w:lang w:val="es-CO"/>
        </w:rPr>
        <w:t>,</w:t>
      </w:r>
      <w:r w:rsidR="005F1380" w:rsidRPr="00AF13F9">
        <w:rPr>
          <w:rFonts w:ascii="Tahoma" w:hAnsi="Tahoma" w:cs="Tahoma"/>
          <w:sz w:val="24"/>
          <w:szCs w:val="24"/>
          <w:lang w:val="es-CO"/>
        </w:rPr>
        <w:t xml:space="preserve"> dado que él fue beneficiario del </w:t>
      </w:r>
      <w:r w:rsidR="00EB613D" w:rsidRPr="00AF13F9">
        <w:rPr>
          <w:rFonts w:ascii="Tahoma" w:hAnsi="Tahoma" w:cs="Tahoma"/>
          <w:sz w:val="24"/>
          <w:szCs w:val="24"/>
          <w:lang w:val="es-CO"/>
        </w:rPr>
        <w:t>régimen</w:t>
      </w:r>
      <w:r w:rsidR="005F1380" w:rsidRPr="00AF13F9">
        <w:rPr>
          <w:rFonts w:ascii="Tahoma" w:hAnsi="Tahoma" w:cs="Tahoma"/>
          <w:sz w:val="24"/>
          <w:szCs w:val="24"/>
          <w:lang w:val="es-CO"/>
        </w:rPr>
        <w:t xml:space="preserve"> de transición establecido en el artículo 36 de la Ley 100 de 1993 al contar con más de 15 años de servicios</w:t>
      </w:r>
      <w:r w:rsidR="00EB613D" w:rsidRPr="00AF13F9">
        <w:rPr>
          <w:rFonts w:ascii="Tahoma" w:hAnsi="Tahoma" w:cs="Tahoma"/>
          <w:sz w:val="24"/>
          <w:szCs w:val="24"/>
          <w:lang w:val="es-CO"/>
        </w:rPr>
        <w:t xml:space="preserve"> al momento de entrar en vigencia dicha norma</w:t>
      </w:r>
      <w:r w:rsidR="005F1380" w:rsidRPr="00AF13F9">
        <w:rPr>
          <w:rFonts w:ascii="Tahoma" w:hAnsi="Tahoma" w:cs="Tahoma"/>
          <w:sz w:val="24"/>
          <w:szCs w:val="24"/>
          <w:lang w:val="es-CO"/>
        </w:rPr>
        <w:t xml:space="preserve">. Por ello, </w:t>
      </w:r>
      <w:r w:rsidR="006D71EE" w:rsidRPr="00AF13F9">
        <w:rPr>
          <w:rFonts w:ascii="Tahoma" w:hAnsi="Tahoma" w:cs="Tahoma"/>
          <w:sz w:val="24"/>
          <w:szCs w:val="24"/>
          <w:lang w:val="es-CO"/>
        </w:rPr>
        <w:t xml:space="preserve">era dable reconocerle la pensión de vejez a partir del día siguiente a aquel en el que efectuó la última cotización, esto es, </w:t>
      </w:r>
      <w:r w:rsidR="00503CD4" w:rsidRPr="00AF13F9">
        <w:rPr>
          <w:rFonts w:ascii="Tahoma" w:hAnsi="Tahoma" w:cs="Tahoma"/>
          <w:sz w:val="24"/>
          <w:szCs w:val="24"/>
          <w:lang w:val="es-CO"/>
        </w:rPr>
        <w:t xml:space="preserve">desde </w:t>
      </w:r>
      <w:r w:rsidR="006D71EE" w:rsidRPr="00AF13F9">
        <w:rPr>
          <w:rFonts w:ascii="Tahoma" w:hAnsi="Tahoma" w:cs="Tahoma"/>
          <w:sz w:val="24"/>
          <w:szCs w:val="24"/>
          <w:lang w:val="es-CO"/>
        </w:rPr>
        <w:t xml:space="preserve">el 1º de marzo de 2016, </w:t>
      </w:r>
      <w:r w:rsidR="00A77E23" w:rsidRPr="00AF13F9">
        <w:rPr>
          <w:rFonts w:ascii="Tahoma" w:hAnsi="Tahoma" w:cs="Tahoma"/>
          <w:sz w:val="24"/>
          <w:szCs w:val="24"/>
          <w:lang w:val="es-CO"/>
        </w:rPr>
        <w:t xml:space="preserve">por 13 mesadas anuales y </w:t>
      </w:r>
      <w:r w:rsidR="006D71EE" w:rsidRPr="00AF13F9">
        <w:rPr>
          <w:rFonts w:ascii="Tahoma" w:hAnsi="Tahoma" w:cs="Tahoma"/>
          <w:sz w:val="24"/>
          <w:szCs w:val="24"/>
          <w:lang w:val="es-CO"/>
        </w:rPr>
        <w:t xml:space="preserve">en cuantía de $977.047, resultado de aplicar una tasa de reemplazo del 90%, </w:t>
      </w:r>
      <w:r w:rsidR="006D71EE" w:rsidRPr="00AF13F9">
        <w:rPr>
          <w:rFonts w:ascii="Tahoma" w:hAnsi="Tahoma" w:cs="Tahoma"/>
          <w:i/>
          <w:iCs/>
          <w:sz w:val="24"/>
          <w:szCs w:val="24"/>
          <w:lang w:val="es-CO"/>
        </w:rPr>
        <w:t>por las 2133 semanas cotizadas en toda su vida laboral</w:t>
      </w:r>
      <w:r w:rsidR="006D71EE" w:rsidRPr="00AF13F9">
        <w:rPr>
          <w:rFonts w:ascii="Tahoma" w:hAnsi="Tahoma" w:cs="Tahoma"/>
          <w:sz w:val="24"/>
          <w:szCs w:val="24"/>
          <w:lang w:val="es-CO"/>
        </w:rPr>
        <w:t xml:space="preserve">,  a un </w:t>
      </w:r>
      <w:proofErr w:type="spellStart"/>
      <w:r w:rsidR="006D71EE" w:rsidRPr="00AF13F9">
        <w:rPr>
          <w:rFonts w:ascii="Tahoma" w:hAnsi="Tahoma" w:cs="Tahoma"/>
          <w:sz w:val="24"/>
          <w:szCs w:val="24"/>
          <w:lang w:val="es-CO"/>
        </w:rPr>
        <w:t>IBL</w:t>
      </w:r>
      <w:proofErr w:type="spellEnd"/>
      <w:r w:rsidR="006D71EE" w:rsidRPr="00AF13F9">
        <w:rPr>
          <w:rFonts w:ascii="Tahoma" w:hAnsi="Tahoma" w:cs="Tahoma"/>
          <w:sz w:val="24"/>
          <w:szCs w:val="24"/>
          <w:lang w:val="es-CO"/>
        </w:rPr>
        <w:t xml:space="preserve"> que calculó en la suma de $1.085.608.</w:t>
      </w:r>
    </w:p>
    <w:p w14:paraId="6C16B865" w14:textId="3EACE936" w:rsidR="00AE3EB9" w:rsidRPr="00AF13F9" w:rsidRDefault="00AE3EB9" w:rsidP="00AF13F9">
      <w:pPr>
        <w:spacing w:line="276" w:lineRule="auto"/>
        <w:ind w:firstLine="708"/>
        <w:rPr>
          <w:rFonts w:ascii="Tahoma" w:hAnsi="Tahoma" w:cs="Tahoma"/>
          <w:sz w:val="24"/>
          <w:szCs w:val="24"/>
          <w:lang w:val="es-CO"/>
        </w:rPr>
      </w:pPr>
    </w:p>
    <w:p w14:paraId="0A7B9376" w14:textId="50714DCB" w:rsidR="00AE3EB9" w:rsidRPr="00AF13F9" w:rsidRDefault="00AE3EB9"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 xml:space="preserve">Resaltó que el reconocimiento se hacía con independencia de si los empleadoras realizaron </w:t>
      </w:r>
      <w:r w:rsidR="00B67874" w:rsidRPr="00AF13F9">
        <w:rPr>
          <w:rFonts w:ascii="Tahoma" w:hAnsi="Tahoma" w:cs="Tahoma"/>
          <w:sz w:val="24"/>
          <w:szCs w:val="24"/>
          <w:lang w:val="es-CO"/>
        </w:rPr>
        <w:t>l</w:t>
      </w:r>
      <w:r w:rsidRPr="00AF13F9">
        <w:rPr>
          <w:rFonts w:ascii="Tahoma" w:hAnsi="Tahoma" w:cs="Tahoma"/>
          <w:sz w:val="24"/>
          <w:szCs w:val="24"/>
          <w:lang w:val="es-CO"/>
        </w:rPr>
        <w:t xml:space="preserve">as cotizaciones con el aumento porcentual que le correspondía por tratarse de actividades de alto riesgo, pues </w:t>
      </w:r>
      <w:r w:rsidR="00BF1330" w:rsidRPr="00AF13F9">
        <w:rPr>
          <w:rFonts w:ascii="Tahoma" w:hAnsi="Tahoma" w:cs="Tahoma"/>
          <w:sz w:val="24"/>
          <w:szCs w:val="24"/>
          <w:lang w:val="es-CO"/>
        </w:rPr>
        <w:t xml:space="preserve">de conformidad con el precedente de la Sala de Casación Laboral de la Corte Suprema de Justicia </w:t>
      </w:r>
      <w:r w:rsidRPr="00AF13F9">
        <w:rPr>
          <w:rFonts w:ascii="Tahoma" w:hAnsi="Tahoma" w:cs="Tahoma"/>
          <w:sz w:val="24"/>
          <w:szCs w:val="24"/>
          <w:lang w:val="es-CO"/>
        </w:rPr>
        <w:t xml:space="preserve">ello no podía afectar al trabajador ni ser óbice para el disfrute de la pensión, </w:t>
      </w:r>
      <w:r w:rsidR="00BF1330" w:rsidRPr="00AF13F9">
        <w:rPr>
          <w:rFonts w:ascii="Tahoma" w:hAnsi="Tahoma" w:cs="Tahoma"/>
          <w:sz w:val="24"/>
          <w:szCs w:val="24"/>
          <w:lang w:val="es-CO"/>
        </w:rPr>
        <w:t xml:space="preserve">ya que </w:t>
      </w:r>
      <w:r w:rsidRPr="00AF13F9">
        <w:rPr>
          <w:rFonts w:ascii="Tahoma" w:hAnsi="Tahoma" w:cs="Tahoma"/>
          <w:sz w:val="24"/>
          <w:szCs w:val="24"/>
          <w:lang w:val="es-CO"/>
        </w:rPr>
        <w:t xml:space="preserve">era a la administradora de pensiones a quien correspondía verificar que </w:t>
      </w:r>
      <w:r w:rsidR="00B67874" w:rsidRPr="00AF13F9">
        <w:rPr>
          <w:rFonts w:ascii="Tahoma" w:hAnsi="Tahoma" w:cs="Tahoma"/>
          <w:sz w:val="24"/>
          <w:szCs w:val="24"/>
          <w:lang w:val="es-CO"/>
        </w:rPr>
        <w:t>los aportes se hiciera</w:t>
      </w:r>
      <w:r w:rsidR="00EF4197" w:rsidRPr="00AF13F9">
        <w:rPr>
          <w:rFonts w:ascii="Tahoma" w:hAnsi="Tahoma" w:cs="Tahoma"/>
          <w:sz w:val="24"/>
          <w:szCs w:val="24"/>
          <w:lang w:val="es-CO"/>
        </w:rPr>
        <w:t>n</w:t>
      </w:r>
      <w:r w:rsidR="00B67874" w:rsidRPr="00AF13F9">
        <w:rPr>
          <w:rFonts w:ascii="Tahoma" w:hAnsi="Tahoma" w:cs="Tahoma"/>
          <w:sz w:val="24"/>
          <w:szCs w:val="24"/>
          <w:lang w:val="es-CO"/>
        </w:rPr>
        <w:t xml:space="preserve"> con apego a las disposiciones normativas que regulan la materia.</w:t>
      </w:r>
    </w:p>
    <w:p w14:paraId="39753B64" w14:textId="77777777" w:rsidR="00BF1330" w:rsidRPr="00AF13F9" w:rsidRDefault="00BF1330" w:rsidP="00AF13F9">
      <w:pPr>
        <w:spacing w:line="276" w:lineRule="auto"/>
        <w:ind w:firstLine="708"/>
        <w:rPr>
          <w:rFonts w:ascii="Tahoma" w:hAnsi="Tahoma" w:cs="Tahoma"/>
          <w:sz w:val="24"/>
          <w:szCs w:val="24"/>
          <w:lang w:val="es-CO"/>
        </w:rPr>
      </w:pPr>
    </w:p>
    <w:p w14:paraId="2BBFBF02" w14:textId="4A60BDF7" w:rsidR="006D71EE" w:rsidRPr="00AF13F9" w:rsidRDefault="006D71EE"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Así las cosas</w:t>
      </w:r>
      <w:r w:rsidR="00B24D5F" w:rsidRPr="00AF13F9">
        <w:rPr>
          <w:rFonts w:ascii="Tahoma" w:hAnsi="Tahoma" w:cs="Tahoma"/>
          <w:sz w:val="24"/>
          <w:szCs w:val="24"/>
          <w:lang w:val="es-CO"/>
        </w:rPr>
        <w:t>,</w:t>
      </w:r>
      <w:r w:rsidRPr="00AF13F9">
        <w:rPr>
          <w:rFonts w:ascii="Tahoma" w:hAnsi="Tahoma" w:cs="Tahoma"/>
          <w:sz w:val="24"/>
          <w:szCs w:val="24"/>
          <w:lang w:val="es-CO"/>
        </w:rPr>
        <w:t xml:space="preserve"> procedió a cuantificar el retroactivo adeudado al gestor de la </w:t>
      </w:r>
      <w:proofErr w:type="spellStart"/>
      <w:r w:rsidRPr="00AF13F9">
        <w:rPr>
          <w:rFonts w:ascii="Tahoma" w:hAnsi="Tahoma" w:cs="Tahoma"/>
          <w:sz w:val="24"/>
          <w:szCs w:val="24"/>
          <w:lang w:val="es-CO"/>
        </w:rPr>
        <w:t>litis</w:t>
      </w:r>
      <w:proofErr w:type="spellEnd"/>
      <w:r w:rsidRPr="00AF13F9">
        <w:rPr>
          <w:rFonts w:ascii="Tahoma" w:hAnsi="Tahoma" w:cs="Tahoma"/>
          <w:sz w:val="24"/>
          <w:szCs w:val="24"/>
          <w:lang w:val="es-CO"/>
        </w:rPr>
        <w:t xml:space="preserve">, para lo cual aclaró que </w:t>
      </w:r>
      <w:r w:rsidR="00442B85" w:rsidRPr="00AF13F9">
        <w:rPr>
          <w:rFonts w:ascii="Tahoma" w:hAnsi="Tahoma" w:cs="Tahoma"/>
          <w:sz w:val="24"/>
          <w:szCs w:val="24"/>
          <w:lang w:val="es-CO"/>
        </w:rPr>
        <w:t xml:space="preserve">como Colpensiones le reconoció la pensión a partir del 3 de septiembre de 2018, </w:t>
      </w:r>
      <w:r w:rsidR="00AE5B9D" w:rsidRPr="00AF13F9">
        <w:rPr>
          <w:rFonts w:ascii="Tahoma" w:hAnsi="Tahoma" w:cs="Tahoma"/>
          <w:sz w:val="24"/>
          <w:szCs w:val="24"/>
          <w:lang w:val="es-CO"/>
        </w:rPr>
        <w:t xml:space="preserve">mediante la Resolución SUB 323247 del 13 de diciembre del mismo año, </w:t>
      </w:r>
      <w:r w:rsidRPr="00AF13F9">
        <w:rPr>
          <w:rFonts w:ascii="Tahoma" w:hAnsi="Tahoma" w:cs="Tahoma"/>
          <w:sz w:val="24"/>
          <w:szCs w:val="24"/>
          <w:lang w:val="es-CO"/>
        </w:rPr>
        <w:t xml:space="preserve">las mesadas causadas entre el 1º de marzo de 2016 y el </w:t>
      </w:r>
      <w:r w:rsidR="00442B85" w:rsidRPr="00AF13F9">
        <w:rPr>
          <w:rFonts w:ascii="Tahoma" w:hAnsi="Tahoma" w:cs="Tahoma"/>
          <w:sz w:val="24"/>
          <w:szCs w:val="24"/>
          <w:lang w:val="es-CO"/>
        </w:rPr>
        <w:t>2</w:t>
      </w:r>
      <w:r w:rsidRPr="00AF13F9">
        <w:rPr>
          <w:rFonts w:ascii="Tahoma" w:hAnsi="Tahoma" w:cs="Tahoma"/>
          <w:sz w:val="24"/>
          <w:szCs w:val="24"/>
          <w:lang w:val="es-CO"/>
        </w:rPr>
        <w:t xml:space="preserve"> de septiembre de 2018 se calcularían en su totalidad, mientras que </w:t>
      </w:r>
      <w:r w:rsidR="00A77E23" w:rsidRPr="00AF13F9">
        <w:rPr>
          <w:rFonts w:ascii="Tahoma" w:hAnsi="Tahoma" w:cs="Tahoma"/>
          <w:sz w:val="24"/>
          <w:szCs w:val="24"/>
          <w:lang w:val="es-CO"/>
        </w:rPr>
        <w:t xml:space="preserve">frente a </w:t>
      </w:r>
      <w:r w:rsidRPr="00AF13F9">
        <w:rPr>
          <w:rFonts w:ascii="Tahoma" w:hAnsi="Tahoma" w:cs="Tahoma"/>
          <w:sz w:val="24"/>
          <w:szCs w:val="24"/>
          <w:lang w:val="es-CO"/>
        </w:rPr>
        <w:t xml:space="preserve">las </w:t>
      </w:r>
      <w:r w:rsidR="00AE5B9D" w:rsidRPr="00AF13F9">
        <w:rPr>
          <w:rFonts w:ascii="Tahoma" w:hAnsi="Tahoma" w:cs="Tahoma"/>
          <w:sz w:val="24"/>
          <w:szCs w:val="24"/>
          <w:lang w:val="es-CO"/>
        </w:rPr>
        <w:t xml:space="preserve">generadas </w:t>
      </w:r>
      <w:r w:rsidRPr="00AF13F9">
        <w:rPr>
          <w:rFonts w:ascii="Tahoma" w:hAnsi="Tahoma" w:cs="Tahoma"/>
          <w:sz w:val="24"/>
          <w:szCs w:val="24"/>
          <w:lang w:val="es-CO"/>
        </w:rPr>
        <w:t xml:space="preserve">desde el 3 de septiembre de 2018 </w:t>
      </w:r>
      <w:r w:rsidR="00B01677" w:rsidRPr="00AF13F9">
        <w:rPr>
          <w:rFonts w:ascii="Tahoma" w:hAnsi="Tahoma" w:cs="Tahoma"/>
          <w:sz w:val="24"/>
          <w:szCs w:val="24"/>
          <w:lang w:val="es-CO"/>
        </w:rPr>
        <w:t xml:space="preserve">sólo </w:t>
      </w:r>
      <w:r w:rsidR="00A77E23" w:rsidRPr="00AF13F9">
        <w:rPr>
          <w:rFonts w:ascii="Tahoma" w:hAnsi="Tahoma" w:cs="Tahoma"/>
          <w:sz w:val="24"/>
          <w:szCs w:val="24"/>
          <w:lang w:val="es-CO"/>
        </w:rPr>
        <w:t>se ordenaría el pago de la diferencia e</w:t>
      </w:r>
      <w:r w:rsidR="00B01677" w:rsidRPr="00AF13F9">
        <w:rPr>
          <w:rFonts w:ascii="Tahoma" w:hAnsi="Tahoma" w:cs="Tahoma"/>
          <w:sz w:val="24"/>
          <w:szCs w:val="24"/>
          <w:lang w:val="es-CO"/>
        </w:rPr>
        <w:t xml:space="preserve">xistente entre las </w:t>
      </w:r>
      <w:r w:rsidR="00AE5B9D" w:rsidRPr="00AF13F9">
        <w:rPr>
          <w:rFonts w:ascii="Tahoma" w:hAnsi="Tahoma" w:cs="Tahoma"/>
          <w:sz w:val="24"/>
          <w:szCs w:val="24"/>
          <w:lang w:val="es-CO"/>
        </w:rPr>
        <w:t>ya canceladas.</w:t>
      </w:r>
    </w:p>
    <w:p w14:paraId="7DF8AFB7" w14:textId="4879FFE8" w:rsidR="00A77E23" w:rsidRPr="00AF13F9" w:rsidRDefault="00A77E23" w:rsidP="00AF13F9">
      <w:pPr>
        <w:spacing w:line="276" w:lineRule="auto"/>
        <w:ind w:firstLine="708"/>
        <w:rPr>
          <w:rFonts w:ascii="Tahoma" w:hAnsi="Tahoma" w:cs="Tahoma"/>
          <w:sz w:val="24"/>
          <w:szCs w:val="24"/>
          <w:lang w:val="es-CO"/>
        </w:rPr>
      </w:pPr>
    </w:p>
    <w:p w14:paraId="0B5B4E03" w14:textId="2658148B" w:rsidR="00A77E23" w:rsidRPr="00AF13F9" w:rsidRDefault="00B24D5F"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Finalmente, con relación a los intereses moratorios, manifestó que los mismos correrían a partir de la ejecutoria de la sentencia en razón a que la reclamación presentada por el demandante el 4 de septiembre de 2018 fue resuelta por Colpensiones dentro del término legal a través de la Resolución SUB 323247 del 13 de diciembre de la misma anualidad.</w:t>
      </w:r>
    </w:p>
    <w:p w14:paraId="35BD885A" w14:textId="77777777" w:rsidR="003367E2" w:rsidRPr="00AF13F9" w:rsidRDefault="003367E2" w:rsidP="00AF13F9">
      <w:pPr>
        <w:spacing w:line="276" w:lineRule="auto"/>
        <w:ind w:firstLine="0"/>
        <w:rPr>
          <w:rFonts w:ascii="Tahoma" w:hAnsi="Tahoma" w:cs="Tahoma"/>
          <w:sz w:val="24"/>
          <w:szCs w:val="24"/>
          <w:lang w:val="es-CO"/>
        </w:rPr>
      </w:pPr>
    </w:p>
    <w:p w14:paraId="4324C700" w14:textId="6E28A408" w:rsidR="00DF65ED" w:rsidRPr="00AF13F9" w:rsidRDefault="00DF65ED" w:rsidP="00AF13F9">
      <w:pPr>
        <w:pStyle w:val="Prrafodelista"/>
        <w:numPr>
          <w:ilvl w:val="0"/>
          <w:numId w:val="8"/>
        </w:numPr>
        <w:spacing w:line="276" w:lineRule="auto"/>
        <w:jc w:val="center"/>
        <w:rPr>
          <w:rFonts w:ascii="Tahoma" w:hAnsi="Tahoma" w:cs="Tahoma"/>
          <w:b/>
          <w:lang w:val="es-CO"/>
        </w:rPr>
      </w:pPr>
      <w:r w:rsidRPr="00AF13F9">
        <w:rPr>
          <w:rFonts w:ascii="Tahoma" w:hAnsi="Tahoma" w:cs="Tahoma"/>
          <w:b/>
          <w:lang w:val="es-CO"/>
        </w:rPr>
        <w:t>Recurso</w:t>
      </w:r>
      <w:r w:rsidR="00B54984" w:rsidRPr="00AF13F9">
        <w:rPr>
          <w:rFonts w:ascii="Tahoma" w:hAnsi="Tahoma" w:cs="Tahoma"/>
          <w:b/>
          <w:lang w:val="es-CO"/>
        </w:rPr>
        <w:t>s</w:t>
      </w:r>
      <w:r w:rsidRPr="00AF13F9">
        <w:rPr>
          <w:rFonts w:ascii="Tahoma" w:hAnsi="Tahoma" w:cs="Tahoma"/>
          <w:b/>
          <w:lang w:val="es-CO"/>
        </w:rPr>
        <w:t xml:space="preserve"> de apelación</w:t>
      </w:r>
      <w:r w:rsidR="006B10BC" w:rsidRPr="00AF13F9">
        <w:rPr>
          <w:rFonts w:ascii="Tahoma" w:hAnsi="Tahoma" w:cs="Tahoma"/>
          <w:b/>
          <w:lang w:val="es-CO"/>
        </w:rPr>
        <w:t xml:space="preserve"> y procedencia de la consulta</w:t>
      </w:r>
    </w:p>
    <w:p w14:paraId="74F330D3" w14:textId="77777777" w:rsidR="00DF65ED" w:rsidRPr="00AF13F9" w:rsidRDefault="00DF65ED" w:rsidP="00AF13F9">
      <w:pPr>
        <w:spacing w:line="276" w:lineRule="auto"/>
        <w:ind w:firstLine="708"/>
        <w:rPr>
          <w:rFonts w:ascii="Tahoma" w:hAnsi="Tahoma" w:cs="Tahoma"/>
          <w:sz w:val="24"/>
          <w:szCs w:val="24"/>
          <w:lang w:val="es-CO"/>
        </w:rPr>
      </w:pPr>
    </w:p>
    <w:p w14:paraId="2961550E" w14:textId="291796CA" w:rsidR="00B24D5F" w:rsidRPr="00AF13F9" w:rsidRDefault="006B10BC"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 xml:space="preserve">La </w:t>
      </w:r>
      <w:r w:rsidR="00B24D5F" w:rsidRPr="00AF13F9">
        <w:rPr>
          <w:rFonts w:ascii="Tahoma" w:hAnsi="Tahoma" w:cs="Tahoma"/>
          <w:sz w:val="24"/>
          <w:szCs w:val="24"/>
          <w:lang w:val="es-CO"/>
        </w:rPr>
        <w:t xml:space="preserve">apoderada del demandante atacó el fallo aduciendo que su cliente tenía derecho a 14 mesadas dado que, si bien </w:t>
      </w:r>
      <w:r w:rsidR="00FB3E1D" w:rsidRPr="00AF13F9">
        <w:rPr>
          <w:rFonts w:ascii="Tahoma" w:hAnsi="Tahoma" w:cs="Tahoma"/>
          <w:sz w:val="24"/>
          <w:szCs w:val="24"/>
          <w:lang w:val="es-CO"/>
        </w:rPr>
        <w:t>é</w:t>
      </w:r>
      <w:r w:rsidR="00BF1330" w:rsidRPr="00AF13F9">
        <w:rPr>
          <w:rFonts w:ascii="Tahoma" w:hAnsi="Tahoma" w:cs="Tahoma"/>
          <w:sz w:val="24"/>
          <w:szCs w:val="24"/>
          <w:lang w:val="es-CO"/>
        </w:rPr>
        <w:t>l</w:t>
      </w:r>
      <w:r w:rsidR="00FB3E1D" w:rsidRPr="00AF13F9">
        <w:rPr>
          <w:rFonts w:ascii="Tahoma" w:hAnsi="Tahoma" w:cs="Tahoma"/>
          <w:sz w:val="24"/>
          <w:szCs w:val="24"/>
          <w:lang w:val="es-CO"/>
        </w:rPr>
        <w:t xml:space="preserve"> </w:t>
      </w:r>
      <w:r w:rsidR="00B24D5F" w:rsidRPr="00AF13F9">
        <w:rPr>
          <w:rFonts w:ascii="Tahoma" w:hAnsi="Tahoma" w:cs="Tahoma"/>
          <w:sz w:val="24"/>
          <w:szCs w:val="24"/>
          <w:lang w:val="es-CO"/>
        </w:rPr>
        <w:t>efectuó cotizaciones hasta el 29 de febrero de 2016, su derecho se causó</w:t>
      </w:r>
      <w:r w:rsidR="00FB3E1D" w:rsidRPr="00AF13F9">
        <w:rPr>
          <w:rFonts w:ascii="Tahoma" w:hAnsi="Tahoma" w:cs="Tahoma"/>
          <w:sz w:val="24"/>
          <w:szCs w:val="24"/>
          <w:lang w:val="es-CO"/>
        </w:rPr>
        <w:t xml:space="preserve"> con anterioridad al 31 de julio de 2011.</w:t>
      </w:r>
    </w:p>
    <w:p w14:paraId="09008639" w14:textId="77777777" w:rsidR="00AE5B9D" w:rsidRPr="00AF13F9" w:rsidRDefault="00AE5B9D" w:rsidP="00AF13F9">
      <w:pPr>
        <w:spacing w:line="276" w:lineRule="auto"/>
        <w:ind w:firstLine="708"/>
        <w:rPr>
          <w:rFonts w:ascii="Tahoma" w:hAnsi="Tahoma" w:cs="Tahoma"/>
          <w:sz w:val="24"/>
          <w:szCs w:val="24"/>
          <w:lang w:val="es-CO"/>
        </w:rPr>
      </w:pPr>
    </w:p>
    <w:p w14:paraId="0D3309B0" w14:textId="4F252041" w:rsidR="00FB3E1D" w:rsidRPr="00AF13F9" w:rsidRDefault="00FB3E1D"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Agregó que tampoco estaba de acuerdo con la determinación que tomó la A-quo frente a los intereses moratorios, pues más allá de que Colpensiones hubiera proferido la Resolución SUB 323247 del 13 de 2018 dentro de término de ley, lo cierto es que existen unas mesadas que aún no ha cancelado y sobre las mismas se generan los aludidos emolumentos.</w:t>
      </w:r>
    </w:p>
    <w:p w14:paraId="6A300E5B" w14:textId="77777777" w:rsidR="00B24D5F" w:rsidRPr="00AF13F9" w:rsidRDefault="00B24D5F" w:rsidP="00AF13F9">
      <w:pPr>
        <w:spacing w:line="276" w:lineRule="auto"/>
        <w:ind w:firstLine="708"/>
        <w:rPr>
          <w:rFonts w:ascii="Tahoma" w:hAnsi="Tahoma" w:cs="Tahoma"/>
          <w:sz w:val="24"/>
          <w:szCs w:val="24"/>
          <w:lang w:val="es-CO"/>
        </w:rPr>
      </w:pPr>
    </w:p>
    <w:p w14:paraId="14A1CBFC" w14:textId="7B48544C" w:rsidR="00CE1C36" w:rsidRPr="00AF13F9" w:rsidRDefault="003A746A"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 xml:space="preserve">Por su parte, el representante judicial de Colpensiones censuró la sentencia </w:t>
      </w:r>
      <w:r w:rsidR="00587A85" w:rsidRPr="00AF13F9">
        <w:rPr>
          <w:rFonts w:ascii="Tahoma" w:hAnsi="Tahoma" w:cs="Tahoma"/>
          <w:sz w:val="24"/>
          <w:szCs w:val="24"/>
          <w:lang w:val="es-CO"/>
        </w:rPr>
        <w:t xml:space="preserve">arguyendo que la pensión se reconoció al demandante con base en los documentos con los que contaba dicha entidad, de modo que su actuar siempre estuvo precedido por la buena fe </w:t>
      </w:r>
      <w:r w:rsidR="00CE1C36" w:rsidRPr="00AF13F9">
        <w:rPr>
          <w:rFonts w:ascii="Tahoma" w:hAnsi="Tahoma" w:cs="Tahoma"/>
          <w:sz w:val="24"/>
          <w:szCs w:val="24"/>
          <w:lang w:val="es-CO"/>
        </w:rPr>
        <w:t xml:space="preserve">y no fue negligente, pues </w:t>
      </w:r>
      <w:r w:rsidR="00587A85" w:rsidRPr="00AF13F9">
        <w:rPr>
          <w:rFonts w:ascii="Tahoma" w:hAnsi="Tahoma" w:cs="Tahoma"/>
          <w:sz w:val="24"/>
          <w:szCs w:val="24"/>
          <w:lang w:val="es-CO"/>
        </w:rPr>
        <w:t xml:space="preserve">concedió </w:t>
      </w:r>
      <w:r w:rsidR="00CE1C36" w:rsidRPr="00AF13F9">
        <w:rPr>
          <w:rFonts w:ascii="Tahoma" w:hAnsi="Tahoma" w:cs="Tahoma"/>
          <w:sz w:val="24"/>
          <w:szCs w:val="24"/>
          <w:lang w:val="es-CO"/>
        </w:rPr>
        <w:t>la p</w:t>
      </w:r>
      <w:r w:rsidR="00C95F0B" w:rsidRPr="00AF13F9">
        <w:rPr>
          <w:rFonts w:ascii="Tahoma" w:hAnsi="Tahoma" w:cs="Tahoma"/>
          <w:sz w:val="24"/>
          <w:szCs w:val="24"/>
          <w:lang w:val="es-CO"/>
        </w:rPr>
        <w:t>r</w:t>
      </w:r>
      <w:r w:rsidR="00CE1C36" w:rsidRPr="00AF13F9">
        <w:rPr>
          <w:rFonts w:ascii="Tahoma" w:hAnsi="Tahoma" w:cs="Tahoma"/>
          <w:sz w:val="24"/>
          <w:szCs w:val="24"/>
          <w:lang w:val="es-CO"/>
        </w:rPr>
        <w:t>estación conforme a derecho.</w:t>
      </w:r>
    </w:p>
    <w:p w14:paraId="1E1B520C" w14:textId="77777777" w:rsidR="00CE1C36" w:rsidRPr="00AF13F9" w:rsidRDefault="00CE1C36" w:rsidP="00AF13F9">
      <w:pPr>
        <w:spacing w:line="276" w:lineRule="auto"/>
        <w:ind w:firstLine="708"/>
        <w:rPr>
          <w:rFonts w:ascii="Tahoma" w:hAnsi="Tahoma" w:cs="Tahoma"/>
          <w:sz w:val="24"/>
          <w:szCs w:val="24"/>
          <w:lang w:val="es-CO"/>
        </w:rPr>
      </w:pPr>
    </w:p>
    <w:p w14:paraId="1927657D" w14:textId="77777777" w:rsidR="00CE1C36" w:rsidRPr="00AF13F9" w:rsidRDefault="008C0FC5" w:rsidP="00AF13F9">
      <w:pPr>
        <w:spacing w:line="276" w:lineRule="auto"/>
        <w:ind w:firstLine="708"/>
        <w:rPr>
          <w:rFonts w:ascii="Tahoma" w:hAnsi="Tahoma" w:cs="Tahoma"/>
          <w:sz w:val="24"/>
          <w:szCs w:val="24"/>
          <w:lang w:val="es-CO"/>
        </w:rPr>
      </w:pPr>
      <w:r w:rsidRPr="00AF13F9">
        <w:rPr>
          <w:rFonts w:ascii="Tahoma" w:hAnsi="Tahoma" w:cs="Tahoma"/>
          <w:sz w:val="24"/>
          <w:szCs w:val="24"/>
          <w:lang w:val="es-CO"/>
        </w:rPr>
        <w:t>Por otra parte, al haber sido el fallo de primer grado adverso a los intereses de Colpensiones s</w:t>
      </w:r>
      <w:r w:rsidR="00807325" w:rsidRPr="00AF13F9">
        <w:rPr>
          <w:rFonts w:ascii="Tahoma" w:hAnsi="Tahoma" w:cs="Tahoma"/>
          <w:sz w:val="24"/>
          <w:szCs w:val="24"/>
          <w:lang w:val="es-CO"/>
        </w:rPr>
        <w:t>e desatar</w:t>
      </w:r>
      <w:r w:rsidR="006D5473" w:rsidRPr="00AF13F9">
        <w:rPr>
          <w:rFonts w:ascii="Tahoma" w:hAnsi="Tahoma" w:cs="Tahoma"/>
          <w:sz w:val="24"/>
          <w:szCs w:val="24"/>
          <w:lang w:val="es-CO"/>
        </w:rPr>
        <w:t>á</w:t>
      </w:r>
      <w:r w:rsidR="00807325" w:rsidRPr="00AF13F9">
        <w:rPr>
          <w:rFonts w:ascii="Tahoma" w:hAnsi="Tahoma" w:cs="Tahoma"/>
          <w:sz w:val="24"/>
          <w:szCs w:val="24"/>
          <w:lang w:val="es-CO"/>
        </w:rPr>
        <w:t xml:space="preserve"> en esta instancia e</w:t>
      </w:r>
      <w:r w:rsidRPr="00AF13F9">
        <w:rPr>
          <w:rFonts w:ascii="Tahoma" w:hAnsi="Tahoma" w:cs="Tahoma"/>
          <w:sz w:val="24"/>
          <w:szCs w:val="24"/>
          <w:lang w:val="es-CO"/>
        </w:rPr>
        <w:t>l grado jurisdiccional de consulta</w:t>
      </w:r>
      <w:r w:rsidR="00807325" w:rsidRPr="00AF13F9">
        <w:rPr>
          <w:rFonts w:ascii="Tahoma" w:hAnsi="Tahoma" w:cs="Tahoma"/>
          <w:sz w:val="24"/>
          <w:szCs w:val="24"/>
          <w:lang w:val="es-CO"/>
        </w:rPr>
        <w:t xml:space="preserve"> a favor de </w:t>
      </w:r>
      <w:r w:rsidR="00CF4FE4" w:rsidRPr="00AF13F9">
        <w:rPr>
          <w:rFonts w:ascii="Tahoma" w:hAnsi="Tahoma" w:cs="Tahoma"/>
          <w:sz w:val="24"/>
          <w:szCs w:val="24"/>
          <w:lang w:val="es-CO"/>
        </w:rPr>
        <w:t>esa entidad</w:t>
      </w:r>
      <w:r w:rsidR="00807325" w:rsidRPr="00AF13F9">
        <w:rPr>
          <w:rFonts w:ascii="Tahoma" w:hAnsi="Tahoma" w:cs="Tahoma"/>
          <w:sz w:val="24"/>
          <w:szCs w:val="24"/>
          <w:lang w:val="es-CO"/>
        </w:rPr>
        <w:t>.</w:t>
      </w:r>
    </w:p>
    <w:p w14:paraId="176D18B2" w14:textId="77777777" w:rsidR="00886E24" w:rsidRPr="00AF13F9" w:rsidRDefault="00886E24" w:rsidP="00AF13F9">
      <w:pPr>
        <w:spacing w:line="276" w:lineRule="auto"/>
        <w:ind w:firstLine="0"/>
        <w:rPr>
          <w:rFonts w:ascii="Tahoma" w:hAnsi="Tahoma" w:cs="Tahoma"/>
          <w:sz w:val="24"/>
          <w:szCs w:val="24"/>
          <w:lang w:val="es-CO"/>
        </w:rPr>
      </w:pPr>
    </w:p>
    <w:p w14:paraId="7EBF7964" w14:textId="2F337F8A" w:rsidR="0066623B" w:rsidRPr="00AF13F9" w:rsidRDefault="005F39A2" w:rsidP="00AF13F9">
      <w:pPr>
        <w:pStyle w:val="Prrafodelista"/>
        <w:numPr>
          <w:ilvl w:val="0"/>
          <w:numId w:val="8"/>
        </w:numPr>
        <w:spacing w:line="276" w:lineRule="auto"/>
        <w:jc w:val="center"/>
        <w:rPr>
          <w:rFonts w:ascii="Tahoma" w:hAnsi="Tahoma" w:cs="Tahoma"/>
          <w:b/>
        </w:rPr>
      </w:pPr>
      <w:r w:rsidRPr="00AF13F9">
        <w:rPr>
          <w:rStyle w:val="normaltextrun"/>
          <w:rFonts w:ascii="Tahoma" w:hAnsi="Tahoma" w:cs="Tahoma"/>
          <w:b/>
          <w:bCs/>
        </w:rPr>
        <w:t xml:space="preserve">Alegatos de conclusión </w:t>
      </w:r>
      <w:r w:rsidR="0066623B" w:rsidRPr="00AF13F9">
        <w:rPr>
          <w:rStyle w:val="normaltextrun"/>
          <w:rFonts w:ascii="Tahoma" w:hAnsi="Tahoma" w:cs="Tahoma"/>
          <w:b/>
          <w:bCs/>
        </w:rPr>
        <w:t>/</w:t>
      </w:r>
      <w:r w:rsidRPr="00AF13F9">
        <w:rPr>
          <w:rStyle w:val="normaltextrun"/>
          <w:rFonts w:ascii="Tahoma" w:hAnsi="Tahoma" w:cs="Tahoma"/>
          <w:b/>
          <w:bCs/>
        </w:rPr>
        <w:t xml:space="preserve"> Concepto del Ministerio Público</w:t>
      </w:r>
    </w:p>
    <w:p w14:paraId="07BC5207" w14:textId="29182F42" w:rsidR="0066623B" w:rsidRPr="00AF13F9" w:rsidRDefault="0066623B" w:rsidP="00AF13F9">
      <w:pPr>
        <w:pStyle w:val="paragraph"/>
        <w:spacing w:before="0" w:beforeAutospacing="0" w:after="0" w:afterAutospacing="0" w:line="276" w:lineRule="auto"/>
        <w:jc w:val="center"/>
        <w:textAlignment w:val="baseline"/>
        <w:rPr>
          <w:rFonts w:ascii="Tahoma" w:hAnsi="Tahoma" w:cs="Tahoma"/>
        </w:rPr>
      </w:pPr>
      <w:r w:rsidRPr="00AF13F9">
        <w:rPr>
          <w:rStyle w:val="eop"/>
          <w:rFonts w:ascii="Tahoma" w:hAnsi="Tahoma" w:cs="Tahoma"/>
        </w:rPr>
        <w:t> </w:t>
      </w:r>
    </w:p>
    <w:p w14:paraId="42730AC2" w14:textId="63A69976" w:rsidR="0066623B" w:rsidRPr="00AF13F9" w:rsidRDefault="0066623B" w:rsidP="00AF13F9">
      <w:pPr>
        <w:spacing w:line="276" w:lineRule="auto"/>
        <w:ind w:firstLine="708"/>
        <w:rPr>
          <w:rStyle w:val="normaltextrun"/>
          <w:rFonts w:ascii="Tahoma" w:hAnsi="Tahoma" w:cs="Tahoma"/>
          <w:color w:val="000000"/>
          <w:sz w:val="24"/>
          <w:szCs w:val="24"/>
        </w:rPr>
      </w:pPr>
      <w:r w:rsidRPr="00AF13F9">
        <w:rPr>
          <w:rStyle w:val="normaltextrun"/>
          <w:rFonts w:ascii="Tahoma" w:hAnsi="Tahoma" w:cs="Tahoma"/>
          <w:color w:val="000000"/>
          <w:sz w:val="24"/>
          <w:szCs w:val="24"/>
        </w:rPr>
        <w:t>Analizados los alegatos presentados por escrito por la</w:t>
      </w:r>
      <w:r w:rsidR="005F39A2" w:rsidRPr="00AF13F9">
        <w:rPr>
          <w:rStyle w:val="normaltextrun"/>
          <w:rFonts w:ascii="Tahoma" w:hAnsi="Tahoma" w:cs="Tahoma"/>
          <w:color w:val="000000"/>
          <w:sz w:val="24"/>
          <w:szCs w:val="24"/>
        </w:rPr>
        <w:t xml:space="preserve"> parte demandada</w:t>
      </w:r>
      <w:r w:rsidRPr="00AF13F9">
        <w:rPr>
          <w:rStyle w:val="normaltextrun"/>
          <w:rFonts w:ascii="Tahoma" w:hAnsi="Tahoma" w:cs="Tahoma"/>
          <w:color w:val="000000"/>
          <w:sz w:val="24"/>
          <w:szCs w:val="24"/>
        </w:rPr>
        <w:t>, mismos que obran en el expediente digital y a los cuales nos remitimos por economía procesal en virtud del artículo 280</w:t>
      </w:r>
      <w:r w:rsidR="005F39A2" w:rsidRPr="00AF13F9">
        <w:rPr>
          <w:rStyle w:val="normaltextrun"/>
          <w:rFonts w:ascii="Tahoma" w:hAnsi="Tahoma" w:cs="Tahoma"/>
          <w:color w:val="000000"/>
          <w:sz w:val="24"/>
          <w:szCs w:val="24"/>
        </w:rPr>
        <w:t xml:space="preserve"> </w:t>
      </w:r>
      <w:r w:rsidRPr="00AF13F9">
        <w:rPr>
          <w:rStyle w:val="normaltextrun"/>
          <w:rFonts w:ascii="Tahoma" w:hAnsi="Tahoma" w:cs="Tahoma"/>
          <w:color w:val="000000"/>
          <w:sz w:val="24"/>
          <w:szCs w:val="24"/>
        </w:rPr>
        <w:t xml:space="preserve">del C.G.P., la Sala encuentra que los argumentos fácticos y jurídicos expresados, concuerdan con los puntos objeto de discusión en esta instancia y se relacionan con el problema jurídico que se expresa a continuación. </w:t>
      </w:r>
    </w:p>
    <w:p w14:paraId="52708D7E" w14:textId="77777777" w:rsidR="0066623B" w:rsidRPr="00AF13F9" w:rsidRDefault="0066623B" w:rsidP="00AF13F9">
      <w:pPr>
        <w:spacing w:line="276" w:lineRule="auto"/>
        <w:ind w:firstLine="360"/>
        <w:rPr>
          <w:rStyle w:val="normaltextrun"/>
          <w:rFonts w:ascii="Tahoma" w:hAnsi="Tahoma" w:cs="Tahoma"/>
          <w:color w:val="000000"/>
          <w:sz w:val="24"/>
          <w:szCs w:val="24"/>
        </w:rPr>
      </w:pPr>
    </w:p>
    <w:p w14:paraId="42F0EC85" w14:textId="48BD4661" w:rsidR="0066623B" w:rsidRPr="00AF13F9" w:rsidRDefault="0066623B" w:rsidP="00AF13F9">
      <w:pPr>
        <w:spacing w:line="276" w:lineRule="auto"/>
        <w:ind w:firstLine="360"/>
        <w:rPr>
          <w:rFonts w:ascii="Tahoma" w:hAnsi="Tahoma" w:cs="Tahoma"/>
          <w:b/>
          <w:sz w:val="24"/>
          <w:szCs w:val="24"/>
        </w:rPr>
      </w:pPr>
      <w:r w:rsidRPr="00AF13F9">
        <w:rPr>
          <w:rStyle w:val="normaltextrun"/>
          <w:rFonts w:ascii="Tahoma" w:hAnsi="Tahoma" w:cs="Tahoma"/>
          <w:color w:val="000000"/>
          <w:sz w:val="24"/>
          <w:szCs w:val="24"/>
        </w:rPr>
        <w:t xml:space="preserve">Por otra parte, </w:t>
      </w:r>
      <w:r w:rsidRPr="00AF13F9">
        <w:rPr>
          <w:rStyle w:val="normaltextrun"/>
          <w:rFonts w:ascii="Tahoma" w:hAnsi="Tahoma" w:cs="Tahoma"/>
          <w:sz w:val="24"/>
          <w:szCs w:val="24"/>
        </w:rPr>
        <w:t xml:space="preserve">el Ministerio Público </w:t>
      </w:r>
      <w:r w:rsidR="00EB613D" w:rsidRPr="00AF13F9">
        <w:rPr>
          <w:rStyle w:val="normaltextrun"/>
          <w:rFonts w:ascii="Tahoma" w:hAnsi="Tahoma" w:cs="Tahoma"/>
          <w:sz w:val="24"/>
          <w:szCs w:val="24"/>
        </w:rPr>
        <w:t xml:space="preserve">NO </w:t>
      </w:r>
      <w:r w:rsidRPr="00AF13F9">
        <w:rPr>
          <w:rStyle w:val="normaltextrun"/>
          <w:rFonts w:ascii="Tahoma" w:hAnsi="Tahoma" w:cs="Tahoma"/>
          <w:sz w:val="24"/>
          <w:szCs w:val="24"/>
        </w:rPr>
        <w:t xml:space="preserve">conceptuó en este </w:t>
      </w:r>
      <w:r w:rsidR="00EB613D" w:rsidRPr="00AF13F9">
        <w:rPr>
          <w:rStyle w:val="normaltextrun"/>
          <w:rFonts w:ascii="Tahoma" w:hAnsi="Tahoma" w:cs="Tahoma"/>
          <w:sz w:val="24"/>
          <w:szCs w:val="24"/>
        </w:rPr>
        <w:t>asunto</w:t>
      </w:r>
      <w:r w:rsidRPr="00AF13F9">
        <w:rPr>
          <w:rStyle w:val="normaltextrun"/>
          <w:rFonts w:ascii="Tahoma" w:hAnsi="Tahoma" w:cs="Tahoma"/>
          <w:sz w:val="24"/>
          <w:szCs w:val="24"/>
        </w:rPr>
        <w:t>.</w:t>
      </w:r>
      <w:r w:rsidRPr="00AF13F9">
        <w:rPr>
          <w:rStyle w:val="normaltextrun"/>
          <w:rFonts w:ascii="Tahoma" w:hAnsi="Tahoma" w:cs="Tahoma"/>
          <w:color w:val="000000"/>
          <w:sz w:val="24"/>
          <w:szCs w:val="24"/>
        </w:rPr>
        <w:t xml:space="preserve"> </w:t>
      </w:r>
    </w:p>
    <w:p w14:paraId="54CFA8E7" w14:textId="77777777" w:rsidR="0066623B" w:rsidRPr="00AF13F9" w:rsidRDefault="0066623B" w:rsidP="00AF13F9">
      <w:pPr>
        <w:spacing w:line="276" w:lineRule="auto"/>
        <w:ind w:firstLine="0"/>
        <w:rPr>
          <w:rFonts w:ascii="Tahoma" w:hAnsi="Tahoma" w:cs="Tahoma"/>
          <w:sz w:val="24"/>
          <w:szCs w:val="24"/>
          <w:lang w:val="es-CO"/>
        </w:rPr>
      </w:pPr>
    </w:p>
    <w:p w14:paraId="59BE1723" w14:textId="578C0EA8" w:rsidR="002168B1" w:rsidRPr="00AF13F9" w:rsidRDefault="002168B1" w:rsidP="00AF13F9">
      <w:pPr>
        <w:pStyle w:val="Prrafodelista"/>
        <w:widowControl w:val="0"/>
        <w:numPr>
          <w:ilvl w:val="0"/>
          <w:numId w:val="8"/>
        </w:numPr>
        <w:autoSpaceDE w:val="0"/>
        <w:autoSpaceDN w:val="0"/>
        <w:adjustRightInd w:val="0"/>
        <w:spacing w:line="276" w:lineRule="auto"/>
        <w:jc w:val="center"/>
        <w:rPr>
          <w:rFonts w:ascii="Tahoma" w:hAnsi="Tahoma" w:cs="Tahoma"/>
          <w:b/>
        </w:rPr>
      </w:pPr>
      <w:r w:rsidRPr="00AF13F9">
        <w:rPr>
          <w:rFonts w:ascii="Tahoma" w:hAnsi="Tahoma" w:cs="Tahoma"/>
          <w:b/>
        </w:rPr>
        <w:t>Problemas jurídicos por resolver</w:t>
      </w:r>
    </w:p>
    <w:p w14:paraId="6C8A8695" w14:textId="77777777" w:rsidR="002168B1" w:rsidRPr="00AF13F9" w:rsidRDefault="002168B1" w:rsidP="00AF13F9">
      <w:pPr>
        <w:pStyle w:val="Prrafodelista"/>
        <w:spacing w:line="276" w:lineRule="auto"/>
        <w:ind w:left="1800"/>
        <w:rPr>
          <w:rFonts w:ascii="Tahoma" w:hAnsi="Tahoma" w:cs="Tahoma"/>
        </w:rPr>
      </w:pPr>
    </w:p>
    <w:p w14:paraId="1959FF69" w14:textId="77777777" w:rsidR="002168B1" w:rsidRPr="00AF13F9" w:rsidRDefault="002168B1" w:rsidP="00AF13F9">
      <w:pPr>
        <w:pStyle w:val="Prrafodelista"/>
        <w:spacing w:line="276" w:lineRule="auto"/>
        <w:ind w:left="0" w:firstLine="708"/>
        <w:jc w:val="both"/>
        <w:rPr>
          <w:rFonts w:ascii="Tahoma" w:hAnsi="Tahoma" w:cs="Tahoma"/>
        </w:rPr>
      </w:pPr>
      <w:r w:rsidRPr="00AF13F9">
        <w:rPr>
          <w:rFonts w:ascii="Tahoma" w:hAnsi="Tahoma" w:cs="Tahoma"/>
        </w:rPr>
        <w:t>De acuerdo a los argumentos expuestos en la sentencia de primera instancia; los fundamentos del recurso de apelación y los alegatos de conclusión, le corresponde a la Sala absolver los siguientes problemas jurídicos:</w:t>
      </w:r>
    </w:p>
    <w:p w14:paraId="2CA82D99" w14:textId="77777777" w:rsidR="002168B1" w:rsidRPr="00AF13F9" w:rsidRDefault="002168B1" w:rsidP="00AF13F9">
      <w:pPr>
        <w:pStyle w:val="Prrafodelista"/>
        <w:spacing w:line="276" w:lineRule="auto"/>
        <w:ind w:left="0" w:firstLine="708"/>
        <w:jc w:val="both"/>
        <w:rPr>
          <w:rFonts w:ascii="Tahoma" w:hAnsi="Tahoma" w:cs="Tahoma"/>
        </w:rPr>
      </w:pPr>
    </w:p>
    <w:p w14:paraId="5A0781D8" w14:textId="2167A569" w:rsidR="00A90024" w:rsidRPr="00AF13F9" w:rsidRDefault="002168B1" w:rsidP="00AF13F9">
      <w:pPr>
        <w:pStyle w:val="Prrafodelista"/>
        <w:spacing w:line="276" w:lineRule="auto"/>
        <w:ind w:left="0" w:firstLine="708"/>
        <w:jc w:val="both"/>
        <w:rPr>
          <w:rFonts w:ascii="Tahoma" w:hAnsi="Tahoma" w:cs="Tahoma"/>
        </w:rPr>
      </w:pPr>
      <w:r w:rsidRPr="00AF13F9">
        <w:rPr>
          <w:rFonts w:ascii="Tahoma" w:hAnsi="Tahoma" w:cs="Tahoma"/>
        </w:rPr>
        <w:t>¿</w:t>
      </w:r>
      <w:r w:rsidR="00A90024" w:rsidRPr="00AF13F9">
        <w:rPr>
          <w:rFonts w:ascii="Tahoma" w:hAnsi="Tahoma" w:cs="Tahoma"/>
        </w:rPr>
        <w:t>Qué norma regula el régimen de transición del demandante?</w:t>
      </w:r>
    </w:p>
    <w:p w14:paraId="3E154B40" w14:textId="77777777" w:rsidR="00A90024" w:rsidRPr="00AF13F9" w:rsidRDefault="00A90024" w:rsidP="00AF13F9">
      <w:pPr>
        <w:pStyle w:val="Prrafodelista"/>
        <w:spacing w:line="276" w:lineRule="auto"/>
        <w:ind w:left="708"/>
        <w:jc w:val="both"/>
        <w:rPr>
          <w:rFonts w:ascii="Tahoma" w:hAnsi="Tahoma" w:cs="Tahoma"/>
        </w:rPr>
      </w:pPr>
    </w:p>
    <w:p w14:paraId="5DF0A003" w14:textId="3510FD23" w:rsidR="001254D4" w:rsidRPr="00AF13F9" w:rsidRDefault="00A90024" w:rsidP="00AF13F9">
      <w:pPr>
        <w:pStyle w:val="Prrafodelista"/>
        <w:spacing w:line="276" w:lineRule="auto"/>
        <w:ind w:left="708"/>
        <w:jc w:val="both"/>
        <w:rPr>
          <w:rFonts w:ascii="Tahoma" w:hAnsi="Tahoma" w:cs="Tahoma"/>
        </w:rPr>
      </w:pPr>
      <w:r w:rsidRPr="00AF13F9">
        <w:rPr>
          <w:rFonts w:ascii="Tahoma" w:hAnsi="Tahoma" w:cs="Tahoma"/>
        </w:rPr>
        <w:t>¿</w:t>
      </w:r>
      <w:r w:rsidR="001254D4" w:rsidRPr="00AF13F9">
        <w:rPr>
          <w:rFonts w:ascii="Tahoma" w:hAnsi="Tahoma" w:cs="Tahoma"/>
        </w:rPr>
        <w:t xml:space="preserve">Es procedente conceder al demandante la pensión </w:t>
      </w:r>
      <w:r w:rsidR="00AE3EB9" w:rsidRPr="00AF13F9">
        <w:rPr>
          <w:rFonts w:ascii="Tahoma" w:hAnsi="Tahoma" w:cs="Tahoma"/>
        </w:rPr>
        <w:t xml:space="preserve">especial </w:t>
      </w:r>
      <w:r w:rsidR="001254D4" w:rsidRPr="00AF13F9">
        <w:rPr>
          <w:rFonts w:ascii="Tahoma" w:hAnsi="Tahoma" w:cs="Tahoma"/>
        </w:rPr>
        <w:t xml:space="preserve">de vejez consagrada en el artículo 15 del Acuerdo 049 de 1990?, en caso afirmativo, ¿A partir de </w:t>
      </w:r>
      <w:r w:rsidRPr="00AF13F9">
        <w:rPr>
          <w:rFonts w:ascii="Tahoma" w:hAnsi="Tahoma" w:cs="Tahoma"/>
        </w:rPr>
        <w:t>qué fecha</w:t>
      </w:r>
      <w:r w:rsidR="001254D4" w:rsidRPr="00AF13F9">
        <w:rPr>
          <w:rFonts w:ascii="Tahoma" w:hAnsi="Tahoma" w:cs="Tahoma"/>
        </w:rPr>
        <w:t>?</w:t>
      </w:r>
    </w:p>
    <w:p w14:paraId="62B1DF04" w14:textId="5CC592C3" w:rsidR="001254D4" w:rsidRPr="00AF13F9" w:rsidRDefault="001254D4" w:rsidP="00AF13F9">
      <w:pPr>
        <w:pStyle w:val="Prrafodelista"/>
        <w:spacing w:line="276" w:lineRule="auto"/>
        <w:ind w:left="0" w:firstLine="708"/>
        <w:jc w:val="both"/>
        <w:rPr>
          <w:rFonts w:ascii="Tahoma" w:hAnsi="Tahoma" w:cs="Tahoma"/>
        </w:rPr>
      </w:pPr>
    </w:p>
    <w:p w14:paraId="229C3BC7" w14:textId="7960EC45" w:rsidR="001254D4" w:rsidRDefault="001254D4" w:rsidP="00AF13F9">
      <w:pPr>
        <w:pStyle w:val="Prrafodelista"/>
        <w:spacing w:line="276" w:lineRule="auto"/>
        <w:ind w:left="708"/>
        <w:jc w:val="both"/>
        <w:rPr>
          <w:rFonts w:ascii="Tahoma" w:hAnsi="Tahoma" w:cs="Tahoma"/>
        </w:rPr>
      </w:pPr>
      <w:r w:rsidRPr="00AF13F9">
        <w:rPr>
          <w:rFonts w:ascii="Tahoma" w:hAnsi="Tahoma" w:cs="Tahoma"/>
        </w:rPr>
        <w:t>¿Fue acertado el monto de la mesada pensional y el retroactivo calculados por la Jueza de primer grado?</w:t>
      </w:r>
      <w:r w:rsidR="00AE3EB9" w:rsidRPr="00AF13F9">
        <w:rPr>
          <w:rFonts w:ascii="Tahoma" w:hAnsi="Tahoma" w:cs="Tahoma"/>
        </w:rPr>
        <w:t xml:space="preserve"> </w:t>
      </w:r>
      <w:r w:rsidR="00A90024" w:rsidRPr="00AF13F9">
        <w:rPr>
          <w:rFonts w:ascii="Tahoma" w:hAnsi="Tahoma" w:cs="Tahoma"/>
        </w:rPr>
        <w:t>y</w:t>
      </w:r>
      <w:r w:rsidR="00AE3EB9" w:rsidRPr="00AF13F9">
        <w:rPr>
          <w:rFonts w:ascii="Tahoma" w:hAnsi="Tahoma" w:cs="Tahoma"/>
        </w:rPr>
        <w:t>,</w:t>
      </w:r>
    </w:p>
    <w:p w14:paraId="54A473FA" w14:textId="77777777" w:rsidR="00AF13F9" w:rsidRPr="00AF13F9" w:rsidRDefault="00AF13F9" w:rsidP="00AF13F9">
      <w:pPr>
        <w:pStyle w:val="Prrafodelista"/>
        <w:spacing w:line="276" w:lineRule="auto"/>
        <w:ind w:left="708"/>
        <w:jc w:val="both"/>
        <w:rPr>
          <w:rFonts w:ascii="Tahoma" w:hAnsi="Tahoma" w:cs="Tahoma"/>
        </w:rPr>
      </w:pPr>
    </w:p>
    <w:p w14:paraId="1BABC62F" w14:textId="5465D760" w:rsidR="001254D4" w:rsidRPr="00AF13F9" w:rsidRDefault="001254D4" w:rsidP="00AF13F9">
      <w:pPr>
        <w:pStyle w:val="Prrafodelista"/>
        <w:spacing w:line="276" w:lineRule="auto"/>
        <w:ind w:left="0" w:firstLine="708"/>
        <w:jc w:val="both"/>
        <w:rPr>
          <w:rFonts w:ascii="Tahoma" w:hAnsi="Tahoma" w:cs="Tahoma"/>
        </w:rPr>
      </w:pPr>
      <w:r w:rsidRPr="00AF13F9">
        <w:rPr>
          <w:rFonts w:ascii="Tahoma" w:hAnsi="Tahoma" w:cs="Tahoma"/>
        </w:rPr>
        <w:t xml:space="preserve">¿A partir de qué fecha </w:t>
      </w:r>
      <w:r w:rsidR="00AE3EB9" w:rsidRPr="00AF13F9">
        <w:rPr>
          <w:rFonts w:ascii="Tahoma" w:hAnsi="Tahoma" w:cs="Tahoma"/>
        </w:rPr>
        <w:t>se debe ordenar el pago de los intereses moratorios?</w:t>
      </w:r>
    </w:p>
    <w:p w14:paraId="0D2A2140" w14:textId="77777777" w:rsidR="002168B1" w:rsidRPr="00AF13F9" w:rsidRDefault="002168B1" w:rsidP="00AF13F9">
      <w:pPr>
        <w:spacing w:line="276" w:lineRule="auto"/>
        <w:ind w:firstLine="0"/>
        <w:rPr>
          <w:rFonts w:ascii="Tahoma" w:hAnsi="Tahoma" w:cs="Tahoma"/>
          <w:sz w:val="24"/>
          <w:szCs w:val="24"/>
        </w:rPr>
      </w:pPr>
    </w:p>
    <w:p w14:paraId="244A5BCF" w14:textId="77777777" w:rsidR="00807325" w:rsidRPr="00AF13F9" w:rsidRDefault="00807325" w:rsidP="00AF13F9">
      <w:pPr>
        <w:pStyle w:val="Prrafodelista"/>
        <w:widowControl w:val="0"/>
        <w:numPr>
          <w:ilvl w:val="0"/>
          <w:numId w:val="8"/>
        </w:numPr>
        <w:tabs>
          <w:tab w:val="left" w:pos="426"/>
        </w:tabs>
        <w:autoSpaceDE w:val="0"/>
        <w:autoSpaceDN w:val="0"/>
        <w:adjustRightInd w:val="0"/>
        <w:spacing w:line="276" w:lineRule="auto"/>
        <w:ind w:left="0" w:firstLine="0"/>
        <w:jc w:val="center"/>
        <w:rPr>
          <w:rFonts w:ascii="Tahoma" w:hAnsi="Tahoma" w:cs="Tahoma"/>
          <w:b/>
        </w:rPr>
      </w:pPr>
      <w:r w:rsidRPr="00AF13F9">
        <w:rPr>
          <w:rFonts w:ascii="Tahoma" w:hAnsi="Tahoma" w:cs="Tahoma"/>
          <w:b/>
        </w:rPr>
        <w:t>Consideraciones</w:t>
      </w:r>
    </w:p>
    <w:p w14:paraId="53B0D995" w14:textId="77777777" w:rsidR="00807325" w:rsidRPr="00AF13F9" w:rsidRDefault="00807325" w:rsidP="00AF13F9">
      <w:pPr>
        <w:spacing w:line="276" w:lineRule="auto"/>
        <w:ind w:firstLine="0"/>
        <w:rPr>
          <w:rFonts w:ascii="Tahoma" w:hAnsi="Tahoma" w:cs="Tahoma"/>
          <w:b/>
          <w:sz w:val="24"/>
          <w:szCs w:val="24"/>
        </w:rPr>
      </w:pPr>
    </w:p>
    <w:p w14:paraId="42980A9C" w14:textId="78FBFCBB" w:rsidR="00D1414F" w:rsidRPr="00AF13F9" w:rsidRDefault="0052427E" w:rsidP="00AF13F9">
      <w:pPr>
        <w:spacing w:line="276" w:lineRule="auto"/>
        <w:rPr>
          <w:rFonts w:ascii="Tahoma" w:hAnsi="Tahoma" w:cs="Tahoma"/>
          <w:b/>
          <w:sz w:val="24"/>
          <w:szCs w:val="24"/>
        </w:rPr>
      </w:pPr>
      <w:r w:rsidRPr="00AF13F9">
        <w:rPr>
          <w:rFonts w:ascii="Tahoma" w:hAnsi="Tahoma" w:cs="Tahoma"/>
          <w:b/>
          <w:sz w:val="24"/>
          <w:szCs w:val="24"/>
        </w:rPr>
        <w:t xml:space="preserve">6.1 </w:t>
      </w:r>
      <w:r w:rsidR="00D1414F" w:rsidRPr="00AF13F9">
        <w:rPr>
          <w:rFonts w:ascii="Tahoma" w:hAnsi="Tahoma" w:cs="Tahoma"/>
          <w:b/>
          <w:sz w:val="24"/>
          <w:szCs w:val="24"/>
        </w:rPr>
        <w:t>Caso concreto</w:t>
      </w:r>
    </w:p>
    <w:p w14:paraId="5DDBE893" w14:textId="77777777" w:rsidR="00D1414F" w:rsidRPr="00AF13F9" w:rsidRDefault="00D1414F" w:rsidP="00AF13F9">
      <w:pPr>
        <w:spacing w:line="276" w:lineRule="auto"/>
        <w:rPr>
          <w:rFonts w:ascii="Tahoma" w:hAnsi="Tahoma" w:cs="Tahoma"/>
          <w:b/>
          <w:sz w:val="24"/>
          <w:szCs w:val="24"/>
        </w:rPr>
      </w:pPr>
    </w:p>
    <w:p w14:paraId="09121278" w14:textId="1B008C26" w:rsidR="004C2E17" w:rsidRPr="00AF13F9" w:rsidRDefault="00C870DD" w:rsidP="00AF13F9">
      <w:pPr>
        <w:spacing w:line="276" w:lineRule="auto"/>
        <w:rPr>
          <w:rFonts w:ascii="Tahoma" w:hAnsi="Tahoma" w:cs="Tahoma"/>
          <w:bCs/>
          <w:sz w:val="24"/>
          <w:szCs w:val="24"/>
        </w:rPr>
      </w:pPr>
      <w:r w:rsidRPr="00AF13F9">
        <w:rPr>
          <w:rFonts w:ascii="Tahoma" w:hAnsi="Tahoma" w:cs="Tahoma"/>
          <w:bCs/>
          <w:sz w:val="24"/>
          <w:szCs w:val="24"/>
        </w:rPr>
        <w:t>A fin de dar respuesta a los problemas jurídicos esbozados es menester, como primera medida, remitirse al contenido de las historias laborales que reposan en el infolio (</w:t>
      </w:r>
      <w:proofErr w:type="spellStart"/>
      <w:r w:rsidRPr="00AF13F9">
        <w:rPr>
          <w:rFonts w:ascii="Tahoma" w:hAnsi="Tahoma" w:cs="Tahoma"/>
          <w:bCs/>
          <w:sz w:val="24"/>
          <w:szCs w:val="24"/>
        </w:rPr>
        <w:t>fls</w:t>
      </w:r>
      <w:proofErr w:type="spellEnd"/>
      <w:r w:rsidRPr="00AF13F9">
        <w:rPr>
          <w:rFonts w:ascii="Tahoma" w:hAnsi="Tahoma" w:cs="Tahoma"/>
          <w:bCs/>
          <w:sz w:val="24"/>
          <w:szCs w:val="24"/>
        </w:rPr>
        <w:t>. 39 y 136),</w:t>
      </w:r>
      <w:r w:rsidR="007C4BCC" w:rsidRPr="00AF13F9">
        <w:rPr>
          <w:rFonts w:ascii="Tahoma" w:hAnsi="Tahoma" w:cs="Tahoma"/>
          <w:bCs/>
          <w:sz w:val="24"/>
          <w:szCs w:val="24"/>
        </w:rPr>
        <w:t xml:space="preserve"> a las certificaciones expedidas por la </w:t>
      </w:r>
      <w:proofErr w:type="spellStart"/>
      <w:r w:rsidR="007C4BCC" w:rsidRPr="00AF13F9">
        <w:rPr>
          <w:rFonts w:ascii="Tahoma" w:hAnsi="Tahoma" w:cs="Tahoma"/>
          <w:bCs/>
          <w:sz w:val="24"/>
          <w:szCs w:val="24"/>
        </w:rPr>
        <w:t>ARL</w:t>
      </w:r>
      <w:proofErr w:type="spellEnd"/>
      <w:r w:rsidR="007C4BCC" w:rsidRPr="00AF13F9">
        <w:rPr>
          <w:rFonts w:ascii="Tahoma" w:hAnsi="Tahoma" w:cs="Tahoma"/>
          <w:bCs/>
          <w:sz w:val="24"/>
          <w:szCs w:val="24"/>
        </w:rPr>
        <w:t xml:space="preserve"> Positiva Compañía de Seguros</w:t>
      </w:r>
      <w:r w:rsidR="00FE6398" w:rsidRPr="00AF13F9">
        <w:rPr>
          <w:rFonts w:ascii="Tahoma" w:hAnsi="Tahoma" w:cs="Tahoma"/>
          <w:bCs/>
          <w:sz w:val="24"/>
          <w:szCs w:val="24"/>
        </w:rPr>
        <w:t xml:space="preserve"> y</w:t>
      </w:r>
      <w:r w:rsidR="007C4BCC" w:rsidRPr="00AF13F9">
        <w:rPr>
          <w:rFonts w:ascii="Tahoma" w:hAnsi="Tahoma" w:cs="Tahoma"/>
          <w:bCs/>
          <w:sz w:val="24"/>
          <w:szCs w:val="24"/>
        </w:rPr>
        <w:t xml:space="preserve"> </w:t>
      </w:r>
      <w:r w:rsidR="00FE6398" w:rsidRPr="00AF13F9">
        <w:rPr>
          <w:rFonts w:ascii="Tahoma" w:hAnsi="Tahoma" w:cs="Tahoma"/>
          <w:bCs/>
          <w:sz w:val="24"/>
          <w:szCs w:val="24"/>
        </w:rPr>
        <w:t>AXA Colpatria (</w:t>
      </w:r>
      <w:proofErr w:type="spellStart"/>
      <w:r w:rsidR="00FE6398" w:rsidRPr="00AF13F9">
        <w:rPr>
          <w:rFonts w:ascii="Tahoma" w:hAnsi="Tahoma" w:cs="Tahoma"/>
          <w:bCs/>
          <w:sz w:val="24"/>
          <w:szCs w:val="24"/>
        </w:rPr>
        <w:t>fls</w:t>
      </w:r>
      <w:proofErr w:type="spellEnd"/>
      <w:r w:rsidR="00FE6398" w:rsidRPr="00AF13F9">
        <w:rPr>
          <w:rFonts w:ascii="Tahoma" w:hAnsi="Tahoma" w:cs="Tahoma"/>
          <w:bCs/>
          <w:sz w:val="24"/>
          <w:szCs w:val="24"/>
        </w:rPr>
        <w:t>. 46 a 69)</w:t>
      </w:r>
      <w:r w:rsidR="001438C2" w:rsidRPr="00AF13F9">
        <w:rPr>
          <w:rFonts w:ascii="Tahoma" w:hAnsi="Tahoma" w:cs="Tahoma"/>
          <w:bCs/>
          <w:sz w:val="24"/>
          <w:szCs w:val="24"/>
        </w:rPr>
        <w:t xml:space="preserve"> y a los testimonios de los señores Abelardo Molina Rojas y José Alejandro Calvo Rengifo, pruebas </w:t>
      </w:r>
      <w:r w:rsidR="0052427E" w:rsidRPr="00AF13F9">
        <w:rPr>
          <w:rFonts w:ascii="Tahoma" w:hAnsi="Tahoma" w:cs="Tahoma"/>
          <w:bCs/>
          <w:sz w:val="24"/>
          <w:szCs w:val="24"/>
        </w:rPr>
        <w:t xml:space="preserve">que fueron analizadas pormenorizadamente por la Jueza de instancia y </w:t>
      </w:r>
      <w:r w:rsidR="001438C2" w:rsidRPr="00AF13F9">
        <w:rPr>
          <w:rFonts w:ascii="Tahoma" w:hAnsi="Tahoma" w:cs="Tahoma"/>
          <w:bCs/>
          <w:sz w:val="24"/>
          <w:szCs w:val="24"/>
        </w:rPr>
        <w:t>que</w:t>
      </w:r>
      <w:r w:rsidR="0052427E" w:rsidRPr="00AF13F9">
        <w:rPr>
          <w:rFonts w:ascii="Tahoma" w:hAnsi="Tahoma" w:cs="Tahoma"/>
          <w:bCs/>
          <w:sz w:val="24"/>
          <w:szCs w:val="24"/>
        </w:rPr>
        <w:t xml:space="preserve"> revisadas en sede</w:t>
      </w:r>
      <w:r w:rsidR="00E41EAA" w:rsidRPr="00AF13F9">
        <w:rPr>
          <w:rFonts w:ascii="Tahoma" w:hAnsi="Tahoma" w:cs="Tahoma"/>
          <w:bCs/>
          <w:sz w:val="24"/>
          <w:szCs w:val="24"/>
        </w:rPr>
        <w:t xml:space="preserve"> de instancia</w:t>
      </w:r>
      <w:r w:rsidR="001438C2" w:rsidRPr="00AF13F9">
        <w:rPr>
          <w:rFonts w:ascii="Tahoma" w:hAnsi="Tahoma" w:cs="Tahoma"/>
          <w:bCs/>
          <w:sz w:val="24"/>
          <w:szCs w:val="24"/>
        </w:rPr>
        <w:t xml:space="preserve"> permiten</w:t>
      </w:r>
      <w:r w:rsidR="006B78AB" w:rsidRPr="00AF13F9">
        <w:rPr>
          <w:rFonts w:ascii="Tahoma" w:hAnsi="Tahoma" w:cs="Tahoma"/>
          <w:bCs/>
          <w:sz w:val="24"/>
          <w:szCs w:val="24"/>
        </w:rPr>
        <w:t xml:space="preserve"> a </w:t>
      </w:r>
      <w:r w:rsidR="00E41EAA" w:rsidRPr="00AF13F9">
        <w:rPr>
          <w:rFonts w:ascii="Tahoma" w:hAnsi="Tahoma" w:cs="Tahoma"/>
          <w:bCs/>
          <w:sz w:val="24"/>
          <w:szCs w:val="24"/>
        </w:rPr>
        <w:t xml:space="preserve">esta </w:t>
      </w:r>
      <w:r w:rsidR="006B78AB" w:rsidRPr="00AF13F9">
        <w:rPr>
          <w:rFonts w:ascii="Tahoma" w:hAnsi="Tahoma" w:cs="Tahoma"/>
          <w:bCs/>
          <w:sz w:val="24"/>
          <w:szCs w:val="24"/>
        </w:rPr>
        <w:t>judicatura</w:t>
      </w:r>
      <w:r w:rsidR="001438C2" w:rsidRPr="00AF13F9">
        <w:rPr>
          <w:rFonts w:ascii="Tahoma" w:hAnsi="Tahoma" w:cs="Tahoma"/>
          <w:bCs/>
          <w:sz w:val="24"/>
          <w:szCs w:val="24"/>
        </w:rPr>
        <w:t xml:space="preserve"> llegar a </w:t>
      </w:r>
      <w:r w:rsidR="00E04AD5" w:rsidRPr="00AF13F9">
        <w:rPr>
          <w:rFonts w:ascii="Tahoma" w:hAnsi="Tahoma" w:cs="Tahoma"/>
          <w:bCs/>
          <w:sz w:val="24"/>
          <w:szCs w:val="24"/>
        </w:rPr>
        <w:t>misma conclusión, esto es, que</w:t>
      </w:r>
      <w:r w:rsidR="00395F62" w:rsidRPr="00AF13F9">
        <w:rPr>
          <w:rFonts w:ascii="Tahoma" w:hAnsi="Tahoma" w:cs="Tahoma"/>
          <w:bCs/>
          <w:sz w:val="24"/>
          <w:szCs w:val="24"/>
        </w:rPr>
        <w:t xml:space="preserve"> en</w:t>
      </w:r>
      <w:r w:rsidR="00E04AD5" w:rsidRPr="00AF13F9">
        <w:rPr>
          <w:rFonts w:ascii="Tahoma" w:hAnsi="Tahoma" w:cs="Tahoma"/>
          <w:bCs/>
          <w:sz w:val="24"/>
          <w:szCs w:val="24"/>
        </w:rPr>
        <w:t xml:space="preserve"> los </w:t>
      </w:r>
      <w:r w:rsidR="00E41EAA" w:rsidRPr="00AF13F9">
        <w:rPr>
          <w:rFonts w:ascii="Tahoma" w:hAnsi="Tahoma" w:cs="Tahoma"/>
          <w:bCs/>
          <w:sz w:val="24"/>
          <w:szCs w:val="24"/>
        </w:rPr>
        <w:t xml:space="preserve">más de </w:t>
      </w:r>
      <w:r w:rsidR="00F14CFD" w:rsidRPr="00AF13F9">
        <w:rPr>
          <w:rFonts w:ascii="Tahoma" w:hAnsi="Tahoma" w:cs="Tahoma"/>
          <w:bCs/>
          <w:sz w:val="24"/>
          <w:szCs w:val="24"/>
        </w:rPr>
        <w:t xml:space="preserve">40 años </w:t>
      </w:r>
      <w:r w:rsidR="00E04AD5" w:rsidRPr="00AF13F9">
        <w:rPr>
          <w:rFonts w:ascii="Tahoma" w:hAnsi="Tahoma" w:cs="Tahoma"/>
          <w:bCs/>
          <w:sz w:val="24"/>
          <w:szCs w:val="24"/>
        </w:rPr>
        <w:t xml:space="preserve">que el demandante laboró </w:t>
      </w:r>
      <w:r w:rsidR="001438C2" w:rsidRPr="00AF13F9">
        <w:rPr>
          <w:rFonts w:ascii="Tahoma" w:hAnsi="Tahoma" w:cs="Tahoma"/>
          <w:bCs/>
          <w:sz w:val="24"/>
          <w:szCs w:val="24"/>
        </w:rPr>
        <w:t xml:space="preserve">a favor de la Vidriera de Caldas S.A. y </w:t>
      </w:r>
      <w:proofErr w:type="spellStart"/>
      <w:r w:rsidR="001438C2" w:rsidRPr="00AF13F9">
        <w:rPr>
          <w:rFonts w:ascii="Tahoma" w:hAnsi="Tahoma" w:cs="Tahoma"/>
          <w:bCs/>
          <w:sz w:val="24"/>
          <w:szCs w:val="24"/>
        </w:rPr>
        <w:t>Vical</w:t>
      </w:r>
      <w:proofErr w:type="spellEnd"/>
      <w:r w:rsidR="001438C2" w:rsidRPr="00AF13F9">
        <w:rPr>
          <w:rFonts w:ascii="Tahoma" w:hAnsi="Tahoma" w:cs="Tahoma"/>
          <w:bCs/>
          <w:sz w:val="24"/>
          <w:szCs w:val="24"/>
        </w:rPr>
        <w:t xml:space="preserve"> Trabajadores S.A.S.</w:t>
      </w:r>
      <w:r w:rsidR="00E04AD5" w:rsidRPr="00AF13F9">
        <w:rPr>
          <w:rStyle w:val="Refdenotaalpie"/>
          <w:rFonts w:ascii="Tahoma" w:hAnsi="Tahoma" w:cs="Tahoma"/>
          <w:bCs/>
          <w:sz w:val="24"/>
          <w:szCs w:val="24"/>
        </w:rPr>
        <w:footnoteReference w:id="2"/>
      </w:r>
      <w:r w:rsidR="0052427E" w:rsidRPr="00AF13F9">
        <w:rPr>
          <w:rFonts w:ascii="Tahoma" w:hAnsi="Tahoma" w:cs="Tahoma"/>
          <w:bCs/>
          <w:sz w:val="24"/>
          <w:szCs w:val="24"/>
        </w:rPr>
        <w:t>,</w:t>
      </w:r>
      <w:r w:rsidR="00F14CFD" w:rsidRPr="00AF13F9">
        <w:rPr>
          <w:rFonts w:ascii="Tahoma" w:hAnsi="Tahoma" w:cs="Tahoma"/>
          <w:bCs/>
          <w:sz w:val="24"/>
          <w:szCs w:val="24"/>
        </w:rPr>
        <w:t xml:space="preserve"> </w:t>
      </w:r>
      <w:r w:rsidR="0052427E" w:rsidRPr="00AF13F9">
        <w:rPr>
          <w:rFonts w:ascii="Tahoma" w:hAnsi="Tahoma" w:cs="Tahoma"/>
          <w:bCs/>
          <w:sz w:val="24"/>
          <w:szCs w:val="24"/>
        </w:rPr>
        <w:t>despleg</w:t>
      </w:r>
      <w:r w:rsidR="00F14CFD" w:rsidRPr="00AF13F9">
        <w:rPr>
          <w:rFonts w:ascii="Tahoma" w:hAnsi="Tahoma" w:cs="Tahoma"/>
          <w:bCs/>
          <w:sz w:val="24"/>
          <w:szCs w:val="24"/>
        </w:rPr>
        <w:t>ó</w:t>
      </w:r>
      <w:r w:rsidR="0052427E" w:rsidRPr="00AF13F9">
        <w:rPr>
          <w:rFonts w:ascii="Tahoma" w:hAnsi="Tahoma" w:cs="Tahoma"/>
          <w:bCs/>
          <w:sz w:val="24"/>
          <w:szCs w:val="24"/>
        </w:rPr>
        <w:t xml:space="preserve"> </w:t>
      </w:r>
      <w:r w:rsidR="001438C2" w:rsidRPr="00AF13F9">
        <w:rPr>
          <w:rFonts w:ascii="Tahoma" w:hAnsi="Tahoma" w:cs="Tahoma"/>
          <w:bCs/>
          <w:sz w:val="24"/>
          <w:szCs w:val="24"/>
        </w:rPr>
        <w:t xml:space="preserve">actividades </w:t>
      </w:r>
      <w:r w:rsidR="0052427E" w:rsidRPr="00AF13F9">
        <w:rPr>
          <w:rFonts w:ascii="Tahoma" w:hAnsi="Tahoma" w:cs="Tahoma"/>
          <w:bCs/>
          <w:sz w:val="24"/>
          <w:szCs w:val="24"/>
        </w:rPr>
        <w:t xml:space="preserve">en </w:t>
      </w:r>
      <w:r w:rsidR="001438C2" w:rsidRPr="00AF13F9">
        <w:rPr>
          <w:rFonts w:ascii="Tahoma" w:hAnsi="Tahoma" w:cs="Tahoma"/>
          <w:bCs/>
          <w:sz w:val="24"/>
          <w:szCs w:val="24"/>
        </w:rPr>
        <w:t xml:space="preserve">condiciones </w:t>
      </w:r>
      <w:r w:rsidR="006B78AB" w:rsidRPr="00AF13F9">
        <w:rPr>
          <w:rFonts w:ascii="Tahoma" w:hAnsi="Tahoma" w:cs="Tahoma"/>
          <w:bCs/>
          <w:sz w:val="24"/>
          <w:szCs w:val="24"/>
        </w:rPr>
        <w:t xml:space="preserve">en las que </w:t>
      </w:r>
      <w:r w:rsidR="0052427E" w:rsidRPr="00AF13F9">
        <w:rPr>
          <w:rFonts w:ascii="Tahoma" w:hAnsi="Tahoma" w:cs="Tahoma"/>
          <w:bCs/>
          <w:sz w:val="24"/>
          <w:szCs w:val="24"/>
        </w:rPr>
        <w:t xml:space="preserve">su </w:t>
      </w:r>
      <w:r w:rsidR="00E04AD5" w:rsidRPr="00AF13F9">
        <w:rPr>
          <w:rFonts w:ascii="Tahoma" w:hAnsi="Tahoma" w:cs="Tahoma"/>
          <w:bCs/>
          <w:sz w:val="24"/>
          <w:szCs w:val="24"/>
        </w:rPr>
        <w:t>humanidad</w:t>
      </w:r>
      <w:r w:rsidR="00F14CFD" w:rsidRPr="00AF13F9">
        <w:rPr>
          <w:rFonts w:ascii="Tahoma" w:hAnsi="Tahoma" w:cs="Tahoma"/>
          <w:bCs/>
          <w:sz w:val="24"/>
          <w:szCs w:val="24"/>
        </w:rPr>
        <w:t xml:space="preserve"> </w:t>
      </w:r>
      <w:r w:rsidR="0052427E" w:rsidRPr="00AF13F9">
        <w:rPr>
          <w:rFonts w:ascii="Tahoma" w:hAnsi="Tahoma" w:cs="Tahoma"/>
          <w:bCs/>
          <w:sz w:val="24"/>
          <w:szCs w:val="24"/>
        </w:rPr>
        <w:t>est</w:t>
      </w:r>
      <w:r w:rsidR="00F14CFD" w:rsidRPr="00AF13F9">
        <w:rPr>
          <w:rFonts w:ascii="Tahoma" w:hAnsi="Tahoma" w:cs="Tahoma"/>
          <w:bCs/>
          <w:sz w:val="24"/>
          <w:szCs w:val="24"/>
        </w:rPr>
        <w:t xml:space="preserve">uvo </w:t>
      </w:r>
      <w:r w:rsidR="0052427E" w:rsidRPr="00AF13F9">
        <w:rPr>
          <w:rFonts w:ascii="Tahoma" w:hAnsi="Tahoma" w:cs="Tahoma"/>
          <w:bCs/>
          <w:sz w:val="24"/>
          <w:szCs w:val="24"/>
        </w:rPr>
        <w:t>expuest</w:t>
      </w:r>
      <w:r w:rsidR="00E04AD5" w:rsidRPr="00AF13F9">
        <w:rPr>
          <w:rFonts w:ascii="Tahoma" w:hAnsi="Tahoma" w:cs="Tahoma"/>
          <w:bCs/>
          <w:sz w:val="24"/>
          <w:szCs w:val="24"/>
        </w:rPr>
        <w:t>a</w:t>
      </w:r>
      <w:r w:rsidR="00F14CFD" w:rsidRPr="00AF13F9">
        <w:rPr>
          <w:rFonts w:ascii="Tahoma" w:hAnsi="Tahoma" w:cs="Tahoma"/>
          <w:bCs/>
          <w:sz w:val="24"/>
          <w:szCs w:val="24"/>
        </w:rPr>
        <w:t xml:space="preserve"> </w:t>
      </w:r>
      <w:r w:rsidR="00734C1A" w:rsidRPr="00AF13F9">
        <w:rPr>
          <w:rFonts w:ascii="Tahoma" w:hAnsi="Tahoma" w:cs="Tahoma"/>
          <w:bCs/>
          <w:sz w:val="24"/>
          <w:szCs w:val="24"/>
        </w:rPr>
        <w:t>prolongada</w:t>
      </w:r>
      <w:r w:rsidR="00F14CFD" w:rsidRPr="00AF13F9">
        <w:rPr>
          <w:rFonts w:ascii="Tahoma" w:hAnsi="Tahoma" w:cs="Tahoma"/>
          <w:bCs/>
          <w:sz w:val="24"/>
          <w:szCs w:val="24"/>
        </w:rPr>
        <w:t>mente</w:t>
      </w:r>
      <w:r w:rsidR="00734C1A" w:rsidRPr="00AF13F9">
        <w:rPr>
          <w:rFonts w:ascii="Tahoma" w:hAnsi="Tahoma" w:cs="Tahoma"/>
          <w:bCs/>
          <w:sz w:val="24"/>
          <w:szCs w:val="24"/>
        </w:rPr>
        <w:t xml:space="preserve"> </w:t>
      </w:r>
      <w:r w:rsidR="00F14CFD" w:rsidRPr="00AF13F9">
        <w:rPr>
          <w:rFonts w:ascii="Tahoma" w:hAnsi="Tahoma" w:cs="Tahoma"/>
          <w:bCs/>
          <w:sz w:val="24"/>
          <w:szCs w:val="24"/>
        </w:rPr>
        <w:t>a</w:t>
      </w:r>
      <w:r w:rsidR="006B78AB" w:rsidRPr="00AF13F9">
        <w:rPr>
          <w:rFonts w:ascii="Tahoma" w:hAnsi="Tahoma" w:cs="Tahoma"/>
          <w:bCs/>
          <w:sz w:val="24"/>
          <w:szCs w:val="24"/>
        </w:rPr>
        <w:t xml:space="preserve"> espacios donde las </w:t>
      </w:r>
      <w:r w:rsidR="001438C2" w:rsidRPr="00AF13F9">
        <w:rPr>
          <w:rFonts w:ascii="Tahoma" w:hAnsi="Tahoma" w:cs="Tahoma"/>
          <w:bCs/>
          <w:sz w:val="24"/>
          <w:szCs w:val="24"/>
        </w:rPr>
        <w:t>temperaturas extremas</w:t>
      </w:r>
      <w:r w:rsidR="006B78AB" w:rsidRPr="00AF13F9">
        <w:rPr>
          <w:rFonts w:ascii="Tahoma" w:hAnsi="Tahoma" w:cs="Tahoma"/>
          <w:bCs/>
          <w:sz w:val="24"/>
          <w:szCs w:val="24"/>
        </w:rPr>
        <w:t xml:space="preserve"> </w:t>
      </w:r>
      <w:r w:rsidR="004C2E17" w:rsidRPr="00AF13F9">
        <w:rPr>
          <w:rFonts w:ascii="Tahoma" w:hAnsi="Tahoma" w:cs="Tahoma"/>
          <w:bCs/>
          <w:sz w:val="24"/>
          <w:szCs w:val="24"/>
        </w:rPr>
        <w:t xml:space="preserve">fueron </w:t>
      </w:r>
      <w:r w:rsidR="00E04AD5" w:rsidRPr="00AF13F9">
        <w:rPr>
          <w:rFonts w:ascii="Tahoma" w:hAnsi="Tahoma" w:cs="Tahoma"/>
          <w:bCs/>
          <w:sz w:val="24"/>
          <w:szCs w:val="24"/>
        </w:rPr>
        <w:t xml:space="preserve">siempre </w:t>
      </w:r>
      <w:r w:rsidR="00E41EAA" w:rsidRPr="00AF13F9">
        <w:rPr>
          <w:rFonts w:ascii="Tahoma" w:hAnsi="Tahoma" w:cs="Tahoma"/>
          <w:bCs/>
          <w:sz w:val="24"/>
          <w:szCs w:val="24"/>
        </w:rPr>
        <w:t xml:space="preserve">una constante, toda vez </w:t>
      </w:r>
      <w:r w:rsidR="004C2E17" w:rsidRPr="00AF13F9">
        <w:rPr>
          <w:rFonts w:ascii="Tahoma" w:hAnsi="Tahoma" w:cs="Tahoma"/>
          <w:bCs/>
          <w:sz w:val="24"/>
          <w:szCs w:val="24"/>
        </w:rPr>
        <w:t xml:space="preserve">que -según lo expusieron los deponentes- la </w:t>
      </w:r>
      <w:r w:rsidR="006B78AB" w:rsidRPr="00AF13F9">
        <w:rPr>
          <w:rFonts w:ascii="Tahoma" w:hAnsi="Tahoma" w:cs="Tahoma"/>
          <w:bCs/>
          <w:sz w:val="24"/>
          <w:szCs w:val="24"/>
        </w:rPr>
        <w:t>manipulación</w:t>
      </w:r>
      <w:r w:rsidR="00E41EAA" w:rsidRPr="00AF13F9">
        <w:rPr>
          <w:rFonts w:ascii="Tahoma" w:hAnsi="Tahoma" w:cs="Tahoma"/>
          <w:bCs/>
          <w:sz w:val="24"/>
          <w:szCs w:val="24"/>
        </w:rPr>
        <w:t xml:space="preserve"> </w:t>
      </w:r>
      <w:r w:rsidR="004C2E17" w:rsidRPr="00AF13F9">
        <w:rPr>
          <w:rFonts w:ascii="Tahoma" w:hAnsi="Tahoma" w:cs="Tahoma"/>
          <w:bCs/>
          <w:sz w:val="24"/>
          <w:szCs w:val="24"/>
        </w:rPr>
        <w:t xml:space="preserve">del vidrio que ejecutó a lo largo de su trayectoria laboral como pegador de oreja, implicaba que el material estuviera a un temperatura superior a los </w:t>
      </w:r>
      <w:proofErr w:type="spellStart"/>
      <w:r w:rsidR="004C2E17" w:rsidRPr="00AF13F9">
        <w:rPr>
          <w:rFonts w:ascii="Tahoma" w:hAnsi="Tahoma" w:cs="Tahoma"/>
          <w:bCs/>
          <w:sz w:val="24"/>
          <w:szCs w:val="24"/>
        </w:rPr>
        <w:t>1500ºC</w:t>
      </w:r>
      <w:proofErr w:type="spellEnd"/>
      <w:r w:rsidR="004C2E17" w:rsidRPr="00AF13F9">
        <w:rPr>
          <w:rFonts w:ascii="Tahoma" w:hAnsi="Tahoma" w:cs="Tahoma"/>
          <w:bCs/>
          <w:sz w:val="24"/>
          <w:szCs w:val="24"/>
        </w:rPr>
        <w:t xml:space="preserve">; lo cual </w:t>
      </w:r>
      <w:r w:rsidR="009F0C46" w:rsidRPr="00AF13F9">
        <w:rPr>
          <w:rFonts w:ascii="Tahoma" w:hAnsi="Tahoma" w:cs="Tahoma"/>
          <w:bCs/>
          <w:sz w:val="24"/>
          <w:szCs w:val="24"/>
        </w:rPr>
        <w:t>con</w:t>
      </w:r>
      <w:r w:rsidR="006B78AB" w:rsidRPr="00AF13F9">
        <w:rPr>
          <w:rFonts w:ascii="Tahoma" w:hAnsi="Tahoma" w:cs="Tahoma"/>
          <w:bCs/>
          <w:sz w:val="24"/>
          <w:szCs w:val="24"/>
        </w:rPr>
        <w:t>llevaba</w:t>
      </w:r>
      <w:r w:rsidR="001438C2" w:rsidRPr="00AF13F9">
        <w:rPr>
          <w:rFonts w:ascii="Tahoma" w:hAnsi="Tahoma" w:cs="Tahoma"/>
          <w:bCs/>
          <w:sz w:val="24"/>
          <w:szCs w:val="24"/>
        </w:rPr>
        <w:t xml:space="preserve"> </w:t>
      </w:r>
      <w:r w:rsidR="004C2E17" w:rsidRPr="00AF13F9">
        <w:rPr>
          <w:rFonts w:ascii="Tahoma" w:hAnsi="Tahoma" w:cs="Tahoma"/>
          <w:bCs/>
          <w:sz w:val="24"/>
          <w:szCs w:val="24"/>
        </w:rPr>
        <w:t xml:space="preserve">colateralmente </w:t>
      </w:r>
      <w:r w:rsidR="003B7AC7" w:rsidRPr="00AF13F9">
        <w:rPr>
          <w:rFonts w:ascii="Tahoma" w:hAnsi="Tahoma" w:cs="Tahoma"/>
          <w:bCs/>
          <w:sz w:val="24"/>
          <w:szCs w:val="24"/>
        </w:rPr>
        <w:t xml:space="preserve">la inhalación de </w:t>
      </w:r>
      <w:r w:rsidR="004C2E17" w:rsidRPr="00AF13F9">
        <w:rPr>
          <w:rFonts w:ascii="Tahoma" w:hAnsi="Tahoma" w:cs="Tahoma"/>
          <w:bCs/>
          <w:sz w:val="24"/>
          <w:szCs w:val="24"/>
        </w:rPr>
        <w:t>los gases derivados de dicho proceso.</w:t>
      </w:r>
    </w:p>
    <w:p w14:paraId="1F80918F" w14:textId="77777777" w:rsidR="000B6BDF" w:rsidRPr="00AF13F9" w:rsidRDefault="000B6BDF" w:rsidP="00AF13F9">
      <w:pPr>
        <w:spacing w:line="276" w:lineRule="auto"/>
        <w:rPr>
          <w:rFonts w:ascii="Tahoma" w:hAnsi="Tahoma" w:cs="Tahoma"/>
          <w:bCs/>
          <w:sz w:val="24"/>
          <w:szCs w:val="24"/>
        </w:rPr>
      </w:pPr>
    </w:p>
    <w:p w14:paraId="1391EB6C" w14:textId="40BB063E" w:rsidR="009F0C46" w:rsidRPr="00AF13F9" w:rsidRDefault="003B7AC7" w:rsidP="00AF13F9">
      <w:pPr>
        <w:spacing w:line="276" w:lineRule="auto"/>
        <w:ind w:firstLine="708"/>
        <w:rPr>
          <w:rFonts w:ascii="Tahoma" w:hAnsi="Tahoma" w:cs="Tahoma"/>
          <w:bCs/>
          <w:sz w:val="24"/>
          <w:szCs w:val="24"/>
        </w:rPr>
      </w:pPr>
      <w:r w:rsidRPr="00AF13F9">
        <w:rPr>
          <w:rFonts w:ascii="Tahoma" w:hAnsi="Tahoma" w:cs="Tahoma"/>
          <w:bCs/>
          <w:sz w:val="24"/>
          <w:szCs w:val="24"/>
        </w:rPr>
        <w:t xml:space="preserve">Esta </w:t>
      </w:r>
      <w:r w:rsidR="00395F62" w:rsidRPr="00AF13F9">
        <w:rPr>
          <w:rFonts w:ascii="Tahoma" w:hAnsi="Tahoma" w:cs="Tahoma"/>
          <w:bCs/>
          <w:sz w:val="24"/>
          <w:szCs w:val="24"/>
        </w:rPr>
        <w:t>observancia preliminar p</w:t>
      </w:r>
      <w:r w:rsidRPr="00AF13F9">
        <w:rPr>
          <w:rFonts w:ascii="Tahoma" w:hAnsi="Tahoma" w:cs="Tahoma"/>
          <w:bCs/>
          <w:sz w:val="24"/>
          <w:szCs w:val="24"/>
        </w:rPr>
        <w:t>ermite a la Sala</w:t>
      </w:r>
      <w:r w:rsidR="00395F62" w:rsidRPr="00AF13F9">
        <w:rPr>
          <w:rFonts w:ascii="Tahoma" w:hAnsi="Tahoma" w:cs="Tahoma"/>
          <w:bCs/>
          <w:sz w:val="24"/>
          <w:szCs w:val="24"/>
        </w:rPr>
        <w:t>, a su vez,</w:t>
      </w:r>
      <w:r w:rsidR="00955E08" w:rsidRPr="00AF13F9">
        <w:rPr>
          <w:rFonts w:ascii="Tahoma" w:hAnsi="Tahoma" w:cs="Tahoma"/>
          <w:bCs/>
          <w:sz w:val="24"/>
          <w:szCs w:val="24"/>
        </w:rPr>
        <w:t xml:space="preserve"> inferir que el aquí demandante hace parte del grupo de trabajadores </w:t>
      </w:r>
      <w:r w:rsidR="009F0C46" w:rsidRPr="00AF13F9">
        <w:rPr>
          <w:rFonts w:ascii="Tahoma" w:hAnsi="Tahoma" w:cs="Tahoma"/>
          <w:bCs/>
          <w:sz w:val="24"/>
          <w:szCs w:val="24"/>
        </w:rPr>
        <w:t xml:space="preserve">cobijados por el Decreto 2090 de 2003 </w:t>
      </w:r>
      <w:r w:rsidR="009F0C46" w:rsidRPr="00AF13F9">
        <w:rPr>
          <w:rFonts w:ascii="Tahoma" w:hAnsi="Tahoma" w:cs="Tahoma"/>
          <w:i/>
          <w:iCs/>
          <w:sz w:val="24"/>
          <w:szCs w:val="24"/>
        </w:rPr>
        <w:t>-</w:t>
      </w:r>
      <w:r w:rsidR="009F0C46" w:rsidRPr="00AF13F9">
        <w:rPr>
          <w:rFonts w:ascii="Tahoma" w:eastAsia="Times New Roman" w:hAnsi="Tahoma" w:cs="Tahoma"/>
          <w:i/>
          <w:iCs/>
          <w:sz w:val="24"/>
          <w:szCs w:val="24"/>
          <w:lang w:val="es-CO" w:eastAsia="es-ES_tradnl"/>
        </w:rPr>
        <w:t>Por el cual se definen las actividades de alto riesgo para la salud del trabajador y se modifican y señalan las condiciones, requisitos y beneficios del régimen de pensiones de los trabajadores que laboran en dichas actividades-</w:t>
      </w:r>
      <w:r w:rsidR="009F0C46" w:rsidRPr="00AF13F9">
        <w:rPr>
          <w:rFonts w:ascii="Tahoma" w:eastAsia="Times New Roman" w:hAnsi="Tahoma" w:cs="Tahoma"/>
          <w:color w:val="4B4949"/>
          <w:sz w:val="24"/>
          <w:szCs w:val="24"/>
          <w:lang w:val="es-CO" w:eastAsia="es-ES_tradnl"/>
        </w:rPr>
        <w:t>,</w:t>
      </w:r>
      <w:r w:rsidR="009F0C46" w:rsidRPr="00AF13F9">
        <w:rPr>
          <w:rFonts w:ascii="Tahoma" w:eastAsia="Times New Roman" w:hAnsi="Tahoma" w:cs="Tahoma"/>
          <w:sz w:val="24"/>
          <w:szCs w:val="24"/>
          <w:lang w:val="es-CO" w:eastAsia="es-ES_tradnl"/>
        </w:rPr>
        <w:t xml:space="preserve"> norma que</w:t>
      </w:r>
      <w:r w:rsidR="00395F62" w:rsidRPr="00AF13F9">
        <w:rPr>
          <w:rFonts w:ascii="Tahoma" w:eastAsia="Times New Roman" w:hAnsi="Tahoma" w:cs="Tahoma"/>
          <w:sz w:val="24"/>
          <w:szCs w:val="24"/>
          <w:lang w:val="es-CO" w:eastAsia="es-ES_tradnl"/>
        </w:rPr>
        <w:t>, en principio,</w:t>
      </w:r>
      <w:r w:rsidR="009F0C46" w:rsidRPr="00AF13F9">
        <w:rPr>
          <w:rFonts w:ascii="Tahoma" w:eastAsia="Times New Roman" w:hAnsi="Tahoma" w:cs="Tahoma"/>
          <w:sz w:val="24"/>
          <w:szCs w:val="24"/>
          <w:lang w:val="es-CO" w:eastAsia="es-ES_tradnl"/>
        </w:rPr>
        <w:t xml:space="preserve"> regenta el caso de marras al ser la vigente al </w:t>
      </w:r>
      <w:r w:rsidR="00EB613D" w:rsidRPr="00AF13F9">
        <w:rPr>
          <w:rFonts w:ascii="Tahoma" w:eastAsia="Times New Roman" w:hAnsi="Tahoma" w:cs="Tahoma"/>
          <w:sz w:val="24"/>
          <w:szCs w:val="24"/>
          <w:lang w:val="es-CO" w:eastAsia="es-ES_tradnl"/>
        </w:rPr>
        <w:t>momento en la que se alega que c</w:t>
      </w:r>
      <w:r w:rsidR="009F0C46" w:rsidRPr="00AF13F9">
        <w:rPr>
          <w:rFonts w:ascii="Tahoma" w:eastAsia="Times New Roman" w:hAnsi="Tahoma" w:cs="Tahoma"/>
          <w:sz w:val="24"/>
          <w:szCs w:val="24"/>
          <w:lang w:val="es-CO" w:eastAsia="es-ES_tradnl"/>
        </w:rPr>
        <w:t xml:space="preserve">umplieron los requisitos para acceder a la pensión especial de vejez, y que en su artículo 2º establece que </w:t>
      </w:r>
      <w:r w:rsidR="009F0C46" w:rsidRPr="00AF13F9">
        <w:rPr>
          <w:rFonts w:ascii="Tahoma" w:hAnsi="Tahoma" w:cs="Tahoma"/>
          <w:bCs/>
          <w:sz w:val="24"/>
          <w:szCs w:val="24"/>
        </w:rPr>
        <w:t>se consideran actividades de alto riesgo, entre otras, aquellas que impliquen la exposición a altas temperaturas, por encima de los valores límites permisibles, así como los trabajos con exposición a sustancias comprobadamente cancerígenas.</w:t>
      </w:r>
    </w:p>
    <w:p w14:paraId="2D9B79C3" w14:textId="77777777" w:rsidR="009F0C46" w:rsidRPr="00AF13F9" w:rsidRDefault="009F0C46" w:rsidP="00AF13F9">
      <w:pPr>
        <w:spacing w:line="276" w:lineRule="auto"/>
        <w:ind w:firstLine="708"/>
        <w:rPr>
          <w:rFonts w:ascii="Tahoma" w:hAnsi="Tahoma" w:cs="Tahoma"/>
          <w:bCs/>
          <w:sz w:val="24"/>
          <w:szCs w:val="24"/>
        </w:rPr>
      </w:pPr>
    </w:p>
    <w:p w14:paraId="76E4082A" w14:textId="3A3B4C09" w:rsidR="00955E08" w:rsidRPr="00AF13F9" w:rsidRDefault="00014D17" w:rsidP="00AF13F9">
      <w:pPr>
        <w:spacing w:line="276" w:lineRule="auto"/>
        <w:ind w:firstLine="708"/>
        <w:rPr>
          <w:rFonts w:ascii="Tahoma" w:hAnsi="Tahoma" w:cs="Tahoma"/>
          <w:bCs/>
          <w:sz w:val="24"/>
          <w:szCs w:val="24"/>
        </w:rPr>
      </w:pPr>
      <w:r w:rsidRPr="00AF13F9">
        <w:rPr>
          <w:rFonts w:ascii="Tahoma" w:hAnsi="Tahoma" w:cs="Tahoma"/>
          <w:bCs/>
          <w:sz w:val="24"/>
          <w:szCs w:val="24"/>
        </w:rPr>
        <w:t>Asimismo, en su artículo 6º el decreto en comento estableció un régimen de transición en los siguientes términos:</w:t>
      </w:r>
    </w:p>
    <w:p w14:paraId="168569AF" w14:textId="77777777" w:rsidR="00D77198" w:rsidRPr="00AF13F9" w:rsidRDefault="00D77198" w:rsidP="00AF13F9">
      <w:pPr>
        <w:spacing w:line="276" w:lineRule="auto"/>
        <w:ind w:firstLine="708"/>
        <w:rPr>
          <w:rFonts w:ascii="Tahoma" w:hAnsi="Tahoma" w:cs="Tahoma"/>
          <w:bCs/>
          <w:sz w:val="24"/>
          <w:szCs w:val="24"/>
        </w:rPr>
      </w:pPr>
    </w:p>
    <w:p w14:paraId="27A9943F" w14:textId="77777777" w:rsidR="00014D17" w:rsidRPr="00AF13F9" w:rsidRDefault="00014D17"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Quienes a la fecha de entrada en vigencia del presente decreto hubieren cotizado cuando menos 500 semanas de cotización especial, tendrán derecho a que, una vez cumplido el número mínimo de semanas exigido por la Ley </w:t>
      </w:r>
      <w:hyperlink r:id="rId12" w:anchor="1" w:history="1">
        <w:r w:rsidRPr="00AF13F9">
          <w:rPr>
            <w:rFonts w:ascii="Tahoma" w:eastAsia="Times New Roman" w:hAnsi="Tahoma" w:cs="Tahoma"/>
            <w:szCs w:val="24"/>
            <w:u w:val="single"/>
            <w:lang w:val="es-CO" w:eastAsia="es-ES_tradnl"/>
          </w:rPr>
          <w:t>797</w:t>
        </w:r>
      </w:hyperlink>
      <w:r w:rsidRPr="00AF13F9">
        <w:rPr>
          <w:rFonts w:ascii="Tahoma" w:eastAsia="Times New Roman" w:hAnsi="Tahoma" w:cs="Tahoma"/>
          <w:szCs w:val="24"/>
          <w:lang w:val="es-CO" w:eastAsia="es-ES_tradnl"/>
        </w:rPr>
        <w:t> de 2003 para acceder a la pensión, esta les sea reconocida en las mismas condiciones establecidas en las normas anteriores que regulaban las actividades de alto riesgo.</w:t>
      </w:r>
    </w:p>
    <w:p w14:paraId="4B3EAF26" w14:textId="77777777" w:rsidR="00D77198" w:rsidRPr="00AF13F9" w:rsidRDefault="00D77198" w:rsidP="00AF13F9">
      <w:pPr>
        <w:spacing w:line="240" w:lineRule="auto"/>
        <w:ind w:left="426" w:right="420" w:firstLine="0"/>
        <w:rPr>
          <w:rFonts w:ascii="Tahoma" w:eastAsia="Times New Roman" w:hAnsi="Tahoma" w:cs="Tahoma"/>
          <w:szCs w:val="24"/>
          <w:lang w:val="es-CO" w:eastAsia="es-ES_tradnl"/>
        </w:rPr>
      </w:pPr>
    </w:p>
    <w:p w14:paraId="2FA9055C" w14:textId="77777777" w:rsidR="00014D17" w:rsidRPr="00AF13F9" w:rsidRDefault="00014D17"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PARÁGRAFO. Para poder ejercer los derechos que se establecen en el presente decreto cuando las personas se encuentren cubiertas por el régimen de transición, deberán cumplir en adición a los requisitos especiales aquí señalados, los previstos por el artículo </w:t>
      </w:r>
      <w:hyperlink r:id="rId13" w:anchor="36" w:history="1">
        <w:r w:rsidRPr="00AF13F9">
          <w:rPr>
            <w:rFonts w:ascii="Tahoma" w:eastAsia="Times New Roman" w:hAnsi="Tahoma" w:cs="Tahoma"/>
            <w:szCs w:val="24"/>
            <w:u w:val="single"/>
            <w:lang w:val="es-CO" w:eastAsia="es-ES_tradnl"/>
          </w:rPr>
          <w:t>36</w:t>
        </w:r>
      </w:hyperlink>
      <w:r w:rsidRPr="00AF13F9">
        <w:rPr>
          <w:rFonts w:ascii="Tahoma" w:eastAsia="Times New Roman" w:hAnsi="Tahoma" w:cs="Tahoma"/>
          <w:szCs w:val="24"/>
          <w:lang w:val="es-CO" w:eastAsia="es-ES_tradnl"/>
        </w:rPr>
        <w:t> de la Ley 100 de 1993, modificado por el artículo </w:t>
      </w:r>
      <w:hyperlink r:id="rId14" w:anchor="18" w:history="1">
        <w:r w:rsidRPr="00AF13F9">
          <w:rPr>
            <w:rFonts w:ascii="Tahoma" w:eastAsia="Times New Roman" w:hAnsi="Tahoma" w:cs="Tahoma"/>
            <w:szCs w:val="24"/>
            <w:u w:val="single"/>
            <w:lang w:val="es-CO" w:eastAsia="es-ES_tradnl"/>
          </w:rPr>
          <w:t>18</w:t>
        </w:r>
      </w:hyperlink>
      <w:r w:rsidRPr="00AF13F9">
        <w:rPr>
          <w:rFonts w:ascii="Tahoma" w:eastAsia="Times New Roman" w:hAnsi="Tahoma" w:cs="Tahoma"/>
          <w:szCs w:val="24"/>
          <w:lang w:val="es-CO" w:eastAsia="es-ES_tradnl"/>
        </w:rPr>
        <w:t> de la Ley 797 de 2003.</w:t>
      </w:r>
    </w:p>
    <w:p w14:paraId="6F9A59AE" w14:textId="77777777" w:rsidR="00D77198" w:rsidRPr="00AF13F9" w:rsidRDefault="00D77198" w:rsidP="00AF13F9">
      <w:pPr>
        <w:spacing w:line="276" w:lineRule="auto"/>
        <w:ind w:left="709" w:right="618" w:firstLine="0"/>
        <w:rPr>
          <w:rFonts w:ascii="Tahoma" w:eastAsia="Times New Roman" w:hAnsi="Tahoma" w:cs="Tahoma"/>
          <w:sz w:val="24"/>
          <w:szCs w:val="24"/>
          <w:lang w:val="es-CO" w:eastAsia="es-ES_tradnl"/>
        </w:rPr>
      </w:pPr>
    </w:p>
    <w:p w14:paraId="38AB2C8C" w14:textId="71EBFEAD" w:rsidR="007B2C93" w:rsidRPr="00AF13F9" w:rsidRDefault="00014D17" w:rsidP="00AF13F9">
      <w:pPr>
        <w:spacing w:line="276" w:lineRule="auto"/>
        <w:ind w:firstLine="708"/>
        <w:rPr>
          <w:rFonts w:ascii="Tahoma" w:hAnsi="Tahoma" w:cs="Tahoma"/>
          <w:sz w:val="24"/>
          <w:szCs w:val="24"/>
        </w:rPr>
      </w:pPr>
      <w:r w:rsidRPr="00AF13F9">
        <w:rPr>
          <w:rFonts w:ascii="Tahoma" w:hAnsi="Tahoma" w:cs="Tahoma"/>
          <w:sz w:val="24"/>
          <w:szCs w:val="24"/>
        </w:rPr>
        <w:lastRenderedPageBreak/>
        <w:t xml:space="preserve">En el caso bajo examen, es claro que al promotor de la </w:t>
      </w:r>
      <w:proofErr w:type="spellStart"/>
      <w:r w:rsidRPr="00AF13F9">
        <w:rPr>
          <w:rFonts w:ascii="Tahoma" w:hAnsi="Tahoma" w:cs="Tahoma"/>
          <w:sz w:val="24"/>
          <w:szCs w:val="24"/>
        </w:rPr>
        <w:t>litis</w:t>
      </w:r>
      <w:proofErr w:type="spellEnd"/>
      <w:r w:rsidRPr="00AF13F9">
        <w:rPr>
          <w:rFonts w:ascii="Tahoma" w:hAnsi="Tahoma" w:cs="Tahoma"/>
          <w:sz w:val="24"/>
          <w:szCs w:val="24"/>
        </w:rPr>
        <w:t xml:space="preserve"> le asiste derecho a que la pensión especial de vejez </w:t>
      </w:r>
      <w:r w:rsidR="00844846" w:rsidRPr="00AF13F9">
        <w:rPr>
          <w:rFonts w:ascii="Tahoma" w:hAnsi="Tahoma" w:cs="Tahoma"/>
          <w:sz w:val="24"/>
          <w:szCs w:val="24"/>
        </w:rPr>
        <w:t xml:space="preserve">que reclama </w:t>
      </w:r>
      <w:r w:rsidRPr="00AF13F9">
        <w:rPr>
          <w:rFonts w:ascii="Tahoma" w:hAnsi="Tahoma" w:cs="Tahoma"/>
          <w:sz w:val="24"/>
          <w:szCs w:val="24"/>
        </w:rPr>
        <w:t xml:space="preserve">se estudie bajo los parámetros contenidos en la normativa que antecedió </w:t>
      </w:r>
      <w:r w:rsidR="00844846" w:rsidRPr="00AF13F9">
        <w:rPr>
          <w:rFonts w:ascii="Tahoma" w:hAnsi="Tahoma" w:cs="Tahoma"/>
          <w:sz w:val="24"/>
          <w:szCs w:val="24"/>
        </w:rPr>
        <w:t xml:space="preserve">el Decreto 2090 de 2003, </w:t>
      </w:r>
      <w:r w:rsidR="00BA71A0" w:rsidRPr="00AF13F9">
        <w:rPr>
          <w:rFonts w:ascii="Tahoma" w:hAnsi="Tahoma" w:cs="Tahoma"/>
          <w:sz w:val="24"/>
          <w:szCs w:val="24"/>
        </w:rPr>
        <w:t xml:space="preserve">esto es, el Decreto 1281 de 1994, </w:t>
      </w:r>
      <w:r w:rsidR="00844846" w:rsidRPr="00AF13F9">
        <w:rPr>
          <w:rFonts w:ascii="Tahoma" w:hAnsi="Tahoma" w:cs="Tahoma"/>
          <w:sz w:val="24"/>
          <w:szCs w:val="24"/>
        </w:rPr>
        <w:t xml:space="preserve">pues al momento en que entró a regir esta codificación, el 28 de julio de 2003, él contaba con </w:t>
      </w:r>
      <w:r w:rsidR="00436EAD" w:rsidRPr="00AF13F9">
        <w:rPr>
          <w:rFonts w:ascii="Tahoma" w:hAnsi="Tahoma" w:cs="Tahoma"/>
          <w:b/>
          <w:sz w:val="24"/>
          <w:szCs w:val="24"/>
        </w:rPr>
        <w:t>16</w:t>
      </w:r>
      <w:r w:rsidR="00037822" w:rsidRPr="00AF13F9">
        <w:rPr>
          <w:rFonts w:ascii="Tahoma" w:hAnsi="Tahoma" w:cs="Tahoma"/>
          <w:b/>
          <w:sz w:val="24"/>
          <w:szCs w:val="24"/>
        </w:rPr>
        <w:t>23</w:t>
      </w:r>
      <w:r w:rsidR="00844846" w:rsidRPr="00AF13F9">
        <w:rPr>
          <w:rFonts w:ascii="Tahoma" w:hAnsi="Tahoma" w:cs="Tahoma"/>
          <w:sz w:val="24"/>
          <w:szCs w:val="24"/>
        </w:rPr>
        <w:t xml:space="preserve"> semanas cotizadas en</w:t>
      </w:r>
      <w:r w:rsidR="007B2C93" w:rsidRPr="00AF13F9">
        <w:rPr>
          <w:rFonts w:ascii="Tahoma" w:hAnsi="Tahoma" w:cs="Tahoma"/>
          <w:sz w:val="24"/>
          <w:szCs w:val="24"/>
        </w:rPr>
        <w:t xml:space="preserve"> ejercicio de</w:t>
      </w:r>
      <w:r w:rsidR="00844846" w:rsidRPr="00AF13F9">
        <w:rPr>
          <w:rFonts w:ascii="Tahoma" w:hAnsi="Tahoma" w:cs="Tahoma"/>
          <w:sz w:val="24"/>
          <w:szCs w:val="24"/>
        </w:rPr>
        <w:t xml:space="preserve"> actividades que, como se dijo, estaban calificadas como de alto riesgo</w:t>
      </w:r>
      <w:r w:rsidR="007B2C93" w:rsidRPr="00AF13F9">
        <w:rPr>
          <w:rStyle w:val="Refdenotaalpie"/>
          <w:rFonts w:ascii="Tahoma" w:hAnsi="Tahoma" w:cs="Tahoma"/>
          <w:sz w:val="24"/>
          <w:szCs w:val="24"/>
        </w:rPr>
        <w:footnoteReference w:id="3"/>
      </w:r>
      <w:r w:rsidR="00395F62" w:rsidRPr="00AF13F9">
        <w:rPr>
          <w:rFonts w:ascii="Tahoma" w:hAnsi="Tahoma" w:cs="Tahoma"/>
          <w:sz w:val="24"/>
          <w:szCs w:val="24"/>
        </w:rPr>
        <w:t>,</w:t>
      </w:r>
      <w:r w:rsidR="007B2C93" w:rsidRPr="00AF13F9">
        <w:rPr>
          <w:rFonts w:ascii="Tahoma" w:hAnsi="Tahoma" w:cs="Tahoma"/>
          <w:sz w:val="24"/>
          <w:szCs w:val="24"/>
        </w:rPr>
        <w:t xml:space="preserve"> </w:t>
      </w:r>
      <w:r w:rsidR="0006492B" w:rsidRPr="00AF13F9">
        <w:rPr>
          <w:rFonts w:ascii="Tahoma" w:hAnsi="Tahoma" w:cs="Tahoma"/>
          <w:sz w:val="24"/>
          <w:szCs w:val="24"/>
        </w:rPr>
        <w:t xml:space="preserve">mismas con las que </w:t>
      </w:r>
      <w:r w:rsidR="007B2C93" w:rsidRPr="00AF13F9">
        <w:rPr>
          <w:rFonts w:ascii="Tahoma" w:hAnsi="Tahoma" w:cs="Tahoma"/>
          <w:sz w:val="24"/>
          <w:szCs w:val="24"/>
        </w:rPr>
        <w:t>superaba ampliamente los septenarios exigid</w:t>
      </w:r>
      <w:r w:rsidR="00395F62" w:rsidRPr="00AF13F9">
        <w:rPr>
          <w:rFonts w:ascii="Tahoma" w:hAnsi="Tahoma" w:cs="Tahoma"/>
          <w:sz w:val="24"/>
          <w:szCs w:val="24"/>
        </w:rPr>
        <w:t>o</w:t>
      </w:r>
      <w:r w:rsidR="007B2C93" w:rsidRPr="00AF13F9">
        <w:rPr>
          <w:rFonts w:ascii="Tahoma" w:hAnsi="Tahoma" w:cs="Tahoma"/>
          <w:sz w:val="24"/>
          <w:szCs w:val="24"/>
        </w:rPr>
        <w:t>s por la Ley 797 de 2003</w:t>
      </w:r>
      <w:r w:rsidR="00436EAD" w:rsidRPr="00AF13F9">
        <w:rPr>
          <w:rFonts w:ascii="Tahoma" w:hAnsi="Tahoma" w:cs="Tahoma"/>
          <w:sz w:val="24"/>
          <w:szCs w:val="24"/>
        </w:rPr>
        <w:t xml:space="preserve"> </w:t>
      </w:r>
      <w:r w:rsidR="00436EAD" w:rsidRPr="00AF13F9">
        <w:rPr>
          <w:rFonts w:ascii="Tahoma" w:hAnsi="Tahoma" w:cs="Tahoma"/>
          <w:b/>
          <w:i/>
          <w:sz w:val="24"/>
          <w:szCs w:val="24"/>
        </w:rPr>
        <w:t>–tal como se aprecia en la historia laboral visible a folio 39 y s.s.</w:t>
      </w:r>
      <w:r w:rsidR="007B2C93" w:rsidRPr="00AF13F9">
        <w:rPr>
          <w:rFonts w:ascii="Tahoma" w:hAnsi="Tahoma" w:cs="Tahoma"/>
          <w:sz w:val="24"/>
          <w:szCs w:val="24"/>
        </w:rPr>
        <w:t xml:space="preserve"> Igualmente, </w:t>
      </w:r>
      <w:r w:rsidR="00395F62" w:rsidRPr="00AF13F9">
        <w:rPr>
          <w:rFonts w:ascii="Tahoma" w:hAnsi="Tahoma" w:cs="Tahoma"/>
          <w:sz w:val="24"/>
          <w:szCs w:val="24"/>
        </w:rPr>
        <w:t xml:space="preserve">contaba con más de </w:t>
      </w:r>
      <w:r w:rsidR="007B2C93" w:rsidRPr="00AF13F9">
        <w:rPr>
          <w:rFonts w:ascii="Tahoma" w:hAnsi="Tahoma" w:cs="Tahoma"/>
          <w:sz w:val="24"/>
          <w:szCs w:val="24"/>
        </w:rPr>
        <w:t>15 años de servicios a la entrada en vigencia de la Ley 100 de 199</w:t>
      </w:r>
      <w:r w:rsidR="00BA71A0" w:rsidRPr="00AF13F9">
        <w:rPr>
          <w:rFonts w:ascii="Tahoma" w:hAnsi="Tahoma" w:cs="Tahoma"/>
          <w:sz w:val="24"/>
          <w:szCs w:val="24"/>
        </w:rPr>
        <w:t>3</w:t>
      </w:r>
      <w:r w:rsidR="0006492B" w:rsidRPr="00AF13F9">
        <w:rPr>
          <w:rFonts w:ascii="Tahoma" w:hAnsi="Tahoma" w:cs="Tahoma"/>
          <w:sz w:val="24"/>
          <w:szCs w:val="24"/>
        </w:rPr>
        <w:t xml:space="preserve"> (tenía 1197 semanas)</w:t>
      </w:r>
      <w:r w:rsidR="007B2C93" w:rsidRPr="00AF13F9">
        <w:rPr>
          <w:rFonts w:ascii="Tahoma" w:hAnsi="Tahoma" w:cs="Tahoma"/>
          <w:sz w:val="24"/>
          <w:szCs w:val="24"/>
        </w:rPr>
        <w:t>, así como las 750 semanas exigidas por el Acto Legislativo 01 de 2005.</w:t>
      </w:r>
    </w:p>
    <w:p w14:paraId="2B305E2B" w14:textId="1A1A3E98" w:rsidR="007B2C93" w:rsidRPr="00AF13F9" w:rsidRDefault="007B2C93" w:rsidP="00AF13F9">
      <w:pPr>
        <w:spacing w:line="276" w:lineRule="auto"/>
        <w:ind w:firstLine="708"/>
        <w:rPr>
          <w:rFonts w:ascii="Tahoma" w:hAnsi="Tahoma" w:cs="Tahoma"/>
          <w:bCs/>
          <w:sz w:val="24"/>
          <w:szCs w:val="24"/>
        </w:rPr>
      </w:pPr>
    </w:p>
    <w:p w14:paraId="5EA6D463" w14:textId="307BF2DB" w:rsidR="00955E08" w:rsidRPr="00AF13F9" w:rsidRDefault="00164F71" w:rsidP="00AF13F9">
      <w:pPr>
        <w:spacing w:line="276" w:lineRule="auto"/>
        <w:ind w:firstLine="708"/>
        <w:rPr>
          <w:rFonts w:ascii="Tahoma" w:hAnsi="Tahoma" w:cs="Tahoma"/>
          <w:sz w:val="24"/>
          <w:szCs w:val="24"/>
        </w:rPr>
      </w:pPr>
      <w:r w:rsidRPr="00AF13F9">
        <w:rPr>
          <w:rFonts w:ascii="Tahoma" w:hAnsi="Tahoma" w:cs="Tahoma"/>
          <w:sz w:val="24"/>
          <w:szCs w:val="24"/>
        </w:rPr>
        <w:t>Pese a lo hasta aquí indicado</w:t>
      </w:r>
      <w:r w:rsidR="00BA71A0" w:rsidRPr="00AF13F9">
        <w:rPr>
          <w:rFonts w:ascii="Tahoma" w:hAnsi="Tahoma" w:cs="Tahoma"/>
          <w:sz w:val="24"/>
          <w:szCs w:val="24"/>
        </w:rPr>
        <w:t xml:space="preserve">, no puede pasarse por alto que al momento en que entró a regir el </w:t>
      </w:r>
      <w:r w:rsidR="00395F62" w:rsidRPr="00AF13F9">
        <w:rPr>
          <w:rFonts w:ascii="Tahoma" w:hAnsi="Tahoma" w:cs="Tahoma"/>
          <w:sz w:val="24"/>
          <w:szCs w:val="24"/>
        </w:rPr>
        <w:t xml:space="preserve">aludido </w:t>
      </w:r>
      <w:r w:rsidR="00BA71A0" w:rsidRPr="00AF13F9">
        <w:rPr>
          <w:rFonts w:ascii="Tahoma" w:hAnsi="Tahoma" w:cs="Tahoma"/>
          <w:sz w:val="24"/>
          <w:szCs w:val="24"/>
        </w:rPr>
        <w:t xml:space="preserve">Decreto 1281 de 1994 el aquí demandante </w:t>
      </w:r>
      <w:r w:rsidR="00436EAD" w:rsidRPr="00AF13F9">
        <w:rPr>
          <w:rFonts w:ascii="Tahoma" w:hAnsi="Tahoma" w:cs="Tahoma"/>
          <w:sz w:val="24"/>
          <w:szCs w:val="24"/>
        </w:rPr>
        <w:t>contaba con</w:t>
      </w:r>
      <w:r w:rsidR="0006492B" w:rsidRPr="00AF13F9">
        <w:rPr>
          <w:rFonts w:ascii="Tahoma" w:hAnsi="Tahoma" w:cs="Tahoma"/>
          <w:sz w:val="24"/>
          <w:szCs w:val="24"/>
        </w:rPr>
        <w:t xml:space="preserve"> 1200 semanas cotizadas (23 años de servicios), esto es,</w:t>
      </w:r>
      <w:r w:rsidR="00436EAD" w:rsidRPr="00AF13F9">
        <w:rPr>
          <w:rFonts w:ascii="Tahoma" w:hAnsi="Tahoma" w:cs="Tahoma"/>
          <w:sz w:val="24"/>
          <w:szCs w:val="24"/>
        </w:rPr>
        <w:t xml:space="preserve"> </w:t>
      </w:r>
      <w:r w:rsidR="00BA71A0" w:rsidRPr="00AF13F9">
        <w:rPr>
          <w:rFonts w:ascii="Tahoma" w:hAnsi="Tahoma" w:cs="Tahoma"/>
          <w:sz w:val="24"/>
          <w:szCs w:val="24"/>
        </w:rPr>
        <w:t>también acreditaba las condiciones</w:t>
      </w:r>
      <w:r w:rsidR="00395F62" w:rsidRPr="00AF13F9">
        <w:rPr>
          <w:rFonts w:ascii="Tahoma" w:hAnsi="Tahoma" w:cs="Tahoma"/>
          <w:sz w:val="24"/>
          <w:szCs w:val="24"/>
        </w:rPr>
        <w:t xml:space="preserve"> transicionales</w:t>
      </w:r>
      <w:r w:rsidR="00BA71A0" w:rsidRPr="00AF13F9">
        <w:rPr>
          <w:rFonts w:ascii="Tahoma" w:hAnsi="Tahoma" w:cs="Tahoma"/>
          <w:sz w:val="24"/>
          <w:szCs w:val="24"/>
        </w:rPr>
        <w:t xml:space="preserve"> estipuladas en el primer inciso del artículo 8º</w:t>
      </w:r>
      <w:r w:rsidRPr="00AF13F9">
        <w:rPr>
          <w:rFonts w:ascii="Tahoma" w:hAnsi="Tahoma" w:cs="Tahoma"/>
          <w:sz w:val="24"/>
          <w:szCs w:val="24"/>
        </w:rPr>
        <w:t xml:space="preserve"> de esta normativa</w:t>
      </w:r>
      <w:r w:rsidR="00BA71A0" w:rsidRPr="00AF13F9">
        <w:rPr>
          <w:rFonts w:ascii="Tahoma" w:hAnsi="Tahoma" w:cs="Tahoma"/>
          <w:sz w:val="24"/>
          <w:szCs w:val="24"/>
        </w:rPr>
        <w:t xml:space="preserve">, </w:t>
      </w:r>
      <w:r w:rsidR="00395F62" w:rsidRPr="00AF13F9">
        <w:rPr>
          <w:rFonts w:ascii="Tahoma" w:hAnsi="Tahoma" w:cs="Tahoma"/>
          <w:sz w:val="24"/>
          <w:szCs w:val="24"/>
        </w:rPr>
        <w:t xml:space="preserve">el cual </w:t>
      </w:r>
      <w:r w:rsidRPr="00AF13F9">
        <w:rPr>
          <w:rFonts w:ascii="Tahoma" w:hAnsi="Tahoma" w:cs="Tahoma"/>
          <w:sz w:val="24"/>
          <w:szCs w:val="24"/>
        </w:rPr>
        <w:t xml:space="preserve">permitía remitirse a las normas previas que regulaban </w:t>
      </w:r>
      <w:r w:rsidR="00395F62" w:rsidRPr="00AF13F9">
        <w:rPr>
          <w:rFonts w:ascii="Tahoma" w:hAnsi="Tahoma" w:cs="Tahoma"/>
          <w:sz w:val="24"/>
          <w:szCs w:val="24"/>
        </w:rPr>
        <w:t xml:space="preserve">la pensión especial de vejez </w:t>
      </w:r>
      <w:r w:rsidRPr="00AF13F9">
        <w:rPr>
          <w:rFonts w:ascii="Tahoma" w:hAnsi="Tahoma" w:cs="Tahoma"/>
          <w:sz w:val="24"/>
          <w:szCs w:val="24"/>
        </w:rPr>
        <w:t xml:space="preserve">y </w:t>
      </w:r>
      <w:r w:rsidR="00BA71A0" w:rsidRPr="00AF13F9">
        <w:rPr>
          <w:rFonts w:ascii="Tahoma" w:hAnsi="Tahoma" w:cs="Tahoma"/>
          <w:sz w:val="24"/>
          <w:szCs w:val="24"/>
        </w:rPr>
        <w:t>que en su tenor literal disponía:</w:t>
      </w:r>
    </w:p>
    <w:p w14:paraId="2C4B08E7" w14:textId="55A15005" w:rsidR="00BA71A0" w:rsidRPr="00AF13F9" w:rsidRDefault="00BA71A0" w:rsidP="00AF13F9">
      <w:pPr>
        <w:spacing w:line="276" w:lineRule="auto"/>
        <w:ind w:firstLine="708"/>
        <w:rPr>
          <w:rFonts w:ascii="Tahoma" w:hAnsi="Tahoma" w:cs="Tahoma"/>
          <w:bCs/>
          <w:sz w:val="24"/>
          <w:szCs w:val="24"/>
        </w:rPr>
      </w:pPr>
    </w:p>
    <w:p w14:paraId="1376ACE0" w14:textId="55B81E9F" w:rsidR="00BA71A0" w:rsidRPr="00AF13F9" w:rsidRDefault="00BA71A0" w:rsidP="00AF13F9">
      <w:pPr>
        <w:spacing w:line="240" w:lineRule="auto"/>
        <w:ind w:left="426" w:right="420" w:firstLine="0"/>
        <w:rPr>
          <w:rFonts w:ascii="Tahoma" w:eastAsia="Times New Roman" w:hAnsi="Tahoma" w:cs="Tahoma"/>
          <w:szCs w:val="24"/>
          <w:lang w:val="es-CO" w:eastAsia="es-ES_tradnl"/>
        </w:rPr>
      </w:pPr>
      <w:bookmarkStart w:id="0" w:name="8"/>
      <w:r w:rsidRPr="00AF13F9">
        <w:rPr>
          <w:rFonts w:ascii="Tahoma" w:eastAsia="Times New Roman" w:hAnsi="Tahoma" w:cs="Tahoma"/>
          <w:szCs w:val="24"/>
          <w:lang w:val="es-CO" w:eastAsia="es-ES_tradnl"/>
        </w:rPr>
        <w:t xml:space="preserve">ARTICULO </w:t>
      </w:r>
      <w:proofErr w:type="spellStart"/>
      <w:r w:rsidRPr="00AF13F9">
        <w:rPr>
          <w:rFonts w:ascii="Tahoma" w:eastAsia="Times New Roman" w:hAnsi="Tahoma" w:cs="Tahoma"/>
          <w:szCs w:val="24"/>
          <w:lang w:val="es-CO" w:eastAsia="es-ES_tradnl"/>
        </w:rPr>
        <w:t>8o</w:t>
      </w:r>
      <w:proofErr w:type="spellEnd"/>
      <w:r w:rsidRPr="00AF13F9">
        <w:rPr>
          <w:rFonts w:ascii="Tahoma" w:eastAsia="Times New Roman" w:hAnsi="Tahoma" w:cs="Tahoma"/>
          <w:szCs w:val="24"/>
          <w:lang w:val="es-CO" w:eastAsia="es-ES_tradnl"/>
        </w:rPr>
        <w:t xml:space="preserve">. </w:t>
      </w:r>
      <w:r w:rsidR="00AF13F9" w:rsidRPr="00AF13F9">
        <w:rPr>
          <w:rFonts w:ascii="Tahoma" w:eastAsia="Times New Roman" w:hAnsi="Tahoma" w:cs="Tahoma"/>
          <w:szCs w:val="24"/>
          <w:lang w:val="es-CO" w:eastAsia="es-ES_tradnl"/>
        </w:rPr>
        <w:t>RÉGIMEN</w:t>
      </w:r>
      <w:r w:rsidRPr="00AF13F9">
        <w:rPr>
          <w:rFonts w:ascii="Tahoma" w:eastAsia="Times New Roman" w:hAnsi="Tahoma" w:cs="Tahoma"/>
          <w:szCs w:val="24"/>
          <w:lang w:val="es-CO" w:eastAsia="es-ES_tradnl"/>
        </w:rPr>
        <w:t xml:space="preserve"> DE </w:t>
      </w:r>
      <w:r w:rsidR="00AF13F9" w:rsidRPr="00AF13F9">
        <w:rPr>
          <w:rFonts w:ascii="Tahoma" w:eastAsia="Times New Roman" w:hAnsi="Tahoma" w:cs="Tahoma"/>
          <w:szCs w:val="24"/>
          <w:lang w:val="es-CO" w:eastAsia="es-ES_tradnl"/>
        </w:rPr>
        <w:t>TRANSICIÓN</w:t>
      </w:r>
      <w:r w:rsidRPr="00AF13F9">
        <w:rPr>
          <w:rFonts w:ascii="Tahoma" w:eastAsia="Times New Roman" w:hAnsi="Tahoma" w:cs="Tahoma"/>
          <w:szCs w:val="24"/>
          <w:lang w:val="es-CO" w:eastAsia="es-ES_tradnl"/>
        </w:rPr>
        <w:t xml:space="preserve"> PARA ACCEDER A LA </w:t>
      </w:r>
      <w:r w:rsidR="00AF13F9" w:rsidRPr="00AF13F9">
        <w:rPr>
          <w:rFonts w:ascii="Tahoma" w:eastAsia="Times New Roman" w:hAnsi="Tahoma" w:cs="Tahoma"/>
          <w:szCs w:val="24"/>
          <w:lang w:val="es-CO" w:eastAsia="es-ES_tradnl"/>
        </w:rPr>
        <w:t>PENSIÓN</w:t>
      </w:r>
      <w:r w:rsidRPr="00AF13F9">
        <w:rPr>
          <w:rFonts w:ascii="Tahoma" w:eastAsia="Times New Roman" w:hAnsi="Tahoma" w:cs="Tahoma"/>
          <w:szCs w:val="24"/>
          <w:lang w:val="es-CO" w:eastAsia="es-ES_tradnl"/>
        </w:rPr>
        <w:t xml:space="preserve"> ESPECIAL DE VEJEZ.</w:t>
      </w:r>
      <w:bookmarkEnd w:id="0"/>
      <w:r w:rsidRPr="00AF13F9">
        <w:rPr>
          <w:rFonts w:ascii="Tahoma" w:eastAsia="Times New Roman" w:hAnsi="Tahoma" w:cs="Tahoma"/>
          <w:szCs w:val="24"/>
          <w:lang w:val="es-CO" w:eastAsia="es-ES_tradnl"/>
        </w:rPr>
        <w:t> La edad para acceder a la pensión especial de vejez, el tiempo de servicio o el número de semanas cotizadas, y el monto de esta pensión especial, de las personas que al momento de entrar en vigencia este decreto tenga treinta y cinco (35) o más años de edad si son mujeres, o cuarenta (40) o más años de edad si son hombres, o quince (15) o más años de servicios cotizados, serán los establecidos en el régimen anterior al cual se encuentren afiliados.</w:t>
      </w:r>
    </w:p>
    <w:p w14:paraId="3BA279BB" w14:textId="77777777" w:rsidR="0006492B" w:rsidRPr="00AF13F9" w:rsidRDefault="0006492B" w:rsidP="00AF13F9">
      <w:pPr>
        <w:spacing w:line="276" w:lineRule="auto"/>
        <w:ind w:left="709" w:right="618" w:firstLine="0"/>
        <w:rPr>
          <w:rFonts w:ascii="Tahoma" w:eastAsia="Times New Roman" w:hAnsi="Tahoma" w:cs="Tahoma"/>
          <w:sz w:val="24"/>
          <w:szCs w:val="24"/>
          <w:lang w:val="es-CO" w:eastAsia="es-ES_tradnl"/>
        </w:rPr>
      </w:pPr>
    </w:p>
    <w:p w14:paraId="647F48DA" w14:textId="1C0BF5E7" w:rsidR="00164F71" w:rsidRPr="00AF13F9" w:rsidRDefault="00164F71" w:rsidP="00AF13F9">
      <w:pPr>
        <w:spacing w:line="276" w:lineRule="auto"/>
        <w:ind w:firstLine="708"/>
        <w:rPr>
          <w:rFonts w:ascii="Tahoma" w:hAnsi="Tahoma" w:cs="Tahoma"/>
          <w:bCs/>
          <w:sz w:val="24"/>
          <w:szCs w:val="24"/>
        </w:rPr>
      </w:pPr>
      <w:r w:rsidRPr="00AF13F9">
        <w:rPr>
          <w:rFonts w:ascii="Tahoma" w:hAnsi="Tahoma" w:cs="Tahoma"/>
          <w:bCs/>
          <w:sz w:val="24"/>
          <w:szCs w:val="24"/>
        </w:rPr>
        <w:t xml:space="preserve">Lo anterior permite concluir que el </w:t>
      </w:r>
      <w:r w:rsidR="00395F62" w:rsidRPr="00AF13F9">
        <w:rPr>
          <w:rFonts w:ascii="Tahoma" w:hAnsi="Tahoma" w:cs="Tahoma"/>
          <w:bCs/>
          <w:sz w:val="24"/>
          <w:szCs w:val="24"/>
        </w:rPr>
        <w:t xml:space="preserve">señor Octavio Garzón </w:t>
      </w:r>
      <w:r w:rsidRPr="00AF13F9">
        <w:rPr>
          <w:rFonts w:ascii="Tahoma" w:hAnsi="Tahoma" w:cs="Tahoma"/>
          <w:bCs/>
          <w:sz w:val="24"/>
          <w:szCs w:val="24"/>
        </w:rPr>
        <w:t xml:space="preserve">podía apelar a las disposiciones trazadas tanto en el Decreto 1281 de 1994 como en el artículo 15 del Acuerdo 049 de 1990 para el reconocimiento de su </w:t>
      </w:r>
      <w:r w:rsidR="0006492B" w:rsidRPr="00AF13F9">
        <w:rPr>
          <w:rFonts w:ascii="Tahoma" w:hAnsi="Tahoma" w:cs="Tahoma"/>
          <w:bCs/>
          <w:sz w:val="24"/>
          <w:szCs w:val="24"/>
        </w:rPr>
        <w:t>pensión especial de vejez;</w:t>
      </w:r>
      <w:r w:rsidRPr="00AF13F9">
        <w:rPr>
          <w:rFonts w:ascii="Tahoma" w:hAnsi="Tahoma" w:cs="Tahoma"/>
          <w:bCs/>
          <w:sz w:val="24"/>
          <w:szCs w:val="24"/>
        </w:rPr>
        <w:t xml:space="preserve"> normas cuya diferencia estriba, básicamente</w:t>
      </w:r>
      <w:r w:rsidR="0006492B" w:rsidRPr="00AF13F9">
        <w:rPr>
          <w:rFonts w:ascii="Tahoma" w:hAnsi="Tahoma" w:cs="Tahoma"/>
          <w:bCs/>
          <w:sz w:val="24"/>
          <w:szCs w:val="24"/>
        </w:rPr>
        <w:t>,</w:t>
      </w:r>
      <w:r w:rsidRPr="00AF13F9">
        <w:rPr>
          <w:rFonts w:ascii="Tahoma" w:hAnsi="Tahoma" w:cs="Tahoma"/>
          <w:bCs/>
          <w:sz w:val="24"/>
          <w:szCs w:val="24"/>
        </w:rPr>
        <w:t xml:space="preserve"> </w:t>
      </w:r>
      <w:r w:rsidR="00395F62" w:rsidRPr="00AF13F9">
        <w:rPr>
          <w:rFonts w:ascii="Tahoma" w:hAnsi="Tahoma" w:cs="Tahoma"/>
          <w:bCs/>
          <w:sz w:val="24"/>
          <w:szCs w:val="24"/>
        </w:rPr>
        <w:t>en</w:t>
      </w:r>
      <w:r w:rsidRPr="00AF13F9">
        <w:rPr>
          <w:rFonts w:ascii="Tahoma" w:hAnsi="Tahoma" w:cs="Tahoma"/>
          <w:bCs/>
          <w:sz w:val="24"/>
          <w:szCs w:val="24"/>
        </w:rPr>
        <w:t xml:space="preserve"> la cantidad de semanas a partir de la cual emp</w:t>
      </w:r>
      <w:r w:rsidR="0006492B" w:rsidRPr="00AF13F9">
        <w:rPr>
          <w:rFonts w:ascii="Tahoma" w:hAnsi="Tahoma" w:cs="Tahoma"/>
          <w:bCs/>
          <w:sz w:val="24"/>
          <w:szCs w:val="24"/>
        </w:rPr>
        <w:t>ieza</w:t>
      </w:r>
      <w:r w:rsidRPr="00AF13F9">
        <w:rPr>
          <w:rFonts w:ascii="Tahoma" w:hAnsi="Tahoma" w:cs="Tahoma"/>
          <w:bCs/>
          <w:sz w:val="24"/>
          <w:szCs w:val="24"/>
        </w:rPr>
        <w:t xml:space="preserve">n a disminuir los años </w:t>
      </w:r>
      <w:r w:rsidR="00395F62" w:rsidRPr="00AF13F9">
        <w:rPr>
          <w:rFonts w:ascii="Tahoma" w:hAnsi="Tahoma" w:cs="Tahoma"/>
          <w:bCs/>
          <w:sz w:val="24"/>
          <w:szCs w:val="24"/>
        </w:rPr>
        <w:t xml:space="preserve">necesarios </w:t>
      </w:r>
      <w:r w:rsidRPr="00AF13F9">
        <w:rPr>
          <w:rFonts w:ascii="Tahoma" w:hAnsi="Tahoma" w:cs="Tahoma"/>
          <w:bCs/>
          <w:sz w:val="24"/>
          <w:szCs w:val="24"/>
        </w:rPr>
        <w:t>para pensionarse, pues la primera establec</w:t>
      </w:r>
      <w:r w:rsidR="0006492B" w:rsidRPr="00AF13F9">
        <w:rPr>
          <w:rFonts w:ascii="Tahoma" w:hAnsi="Tahoma" w:cs="Tahoma"/>
          <w:bCs/>
          <w:sz w:val="24"/>
          <w:szCs w:val="24"/>
        </w:rPr>
        <w:t>e</w:t>
      </w:r>
      <w:r w:rsidRPr="00AF13F9">
        <w:rPr>
          <w:rFonts w:ascii="Tahoma" w:hAnsi="Tahoma" w:cs="Tahoma"/>
          <w:bCs/>
          <w:sz w:val="24"/>
          <w:szCs w:val="24"/>
        </w:rPr>
        <w:t xml:space="preserve"> que la edad se disminuiría en un año por cada 60 semanas de cotización especial adicionales a las primeras 1.000 semanas, mientras que la segunda dispon</w:t>
      </w:r>
      <w:r w:rsidR="0006492B" w:rsidRPr="00AF13F9">
        <w:rPr>
          <w:rFonts w:ascii="Tahoma" w:hAnsi="Tahoma" w:cs="Tahoma"/>
          <w:bCs/>
          <w:sz w:val="24"/>
          <w:szCs w:val="24"/>
        </w:rPr>
        <w:t>e</w:t>
      </w:r>
      <w:r w:rsidRPr="00AF13F9">
        <w:rPr>
          <w:rFonts w:ascii="Tahoma" w:hAnsi="Tahoma" w:cs="Tahoma"/>
          <w:bCs/>
          <w:sz w:val="24"/>
          <w:szCs w:val="24"/>
        </w:rPr>
        <w:t xml:space="preserve"> que </w:t>
      </w:r>
      <w:r w:rsidR="00395F62" w:rsidRPr="00AF13F9">
        <w:rPr>
          <w:rFonts w:ascii="Tahoma" w:hAnsi="Tahoma" w:cs="Tahoma"/>
          <w:bCs/>
          <w:sz w:val="24"/>
          <w:szCs w:val="24"/>
        </w:rPr>
        <w:t>l</w:t>
      </w:r>
      <w:r w:rsidRPr="00AF13F9">
        <w:rPr>
          <w:rFonts w:ascii="Tahoma" w:hAnsi="Tahoma" w:cs="Tahoma"/>
          <w:bCs/>
          <w:sz w:val="24"/>
          <w:szCs w:val="24"/>
        </w:rPr>
        <w:t>a edad se disminuiría en un año por cada 50 semanas de cotización acreditadas con posterioridad a las primeras 750 semanas cotizadas en forma continua o discontinua en la misma actividad</w:t>
      </w:r>
      <w:r w:rsidR="007B1FE8" w:rsidRPr="00AF13F9">
        <w:rPr>
          <w:rFonts w:ascii="Tahoma" w:hAnsi="Tahoma" w:cs="Tahoma"/>
          <w:bCs/>
          <w:sz w:val="24"/>
          <w:szCs w:val="24"/>
        </w:rPr>
        <w:t>.</w:t>
      </w:r>
    </w:p>
    <w:p w14:paraId="7257544F" w14:textId="021AC0C8" w:rsidR="00164F71" w:rsidRPr="00AF13F9" w:rsidRDefault="00164F71" w:rsidP="00AF13F9">
      <w:pPr>
        <w:spacing w:line="276" w:lineRule="auto"/>
        <w:ind w:firstLine="0"/>
        <w:jc w:val="left"/>
        <w:rPr>
          <w:rFonts w:ascii="Tahoma" w:hAnsi="Tahoma" w:cs="Tahoma"/>
          <w:bCs/>
          <w:sz w:val="24"/>
          <w:szCs w:val="24"/>
        </w:rPr>
      </w:pPr>
    </w:p>
    <w:p w14:paraId="2C91F938" w14:textId="69A05200" w:rsidR="007B1FE8" w:rsidRPr="00AF13F9" w:rsidRDefault="007B1FE8" w:rsidP="00AF13F9">
      <w:pPr>
        <w:spacing w:line="276" w:lineRule="auto"/>
        <w:ind w:firstLine="708"/>
        <w:rPr>
          <w:rFonts w:ascii="Tahoma" w:hAnsi="Tahoma" w:cs="Tahoma"/>
          <w:bCs/>
          <w:sz w:val="24"/>
          <w:szCs w:val="24"/>
        </w:rPr>
      </w:pPr>
      <w:r w:rsidRPr="00AF13F9">
        <w:rPr>
          <w:rFonts w:ascii="Tahoma" w:hAnsi="Tahoma" w:cs="Tahoma"/>
          <w:bCs/>
          <w:sz w:val="24"/>
          <w:szCs w:val="24"/>
        </w:rPr>
        <w:t xml:space="preserve">Esta intelección fue planteada por la Sala de Casación Laboral de la Corte Suprema de Justicia en la sentencia </w:t>
      </w:r>
      <w:proofErr w:type="spellStart"/>
      <w:r w:rsidRPr="00AF13F9">
        <w:rPr>
          <w:rFonts w:ascii="Tahoma" w:hAnsi="Tahoma" w:cs="Tahoma"/>
          <w:bCs/>
          <w:sz w:val="24"/>
          <w:szCs w:val="24"/>
        </w:rPr>
        <w:t>SL833</w:t>
      </w:r>
      <w:proofErr w:type="spellEnd"/>
      <w:r w:rsidRPr="00AF13F9">
        <w:rPr>
          <w:rFonts w:ascii="Tahoma" w:hAnsi="Tahoma" w:cs="Tahoma"/>
          <w:bCs/>
          <w:sz w:val="24"/>
          <w:szCs w:val="24"/>
        </w:rPr>
        <w:t xml:space="preserve">-2018, </w:t>
      </w:r>
      <w:proofErr w:type="spellStart"/>
      <w:r w:rsidRPr="00AF13F9">
        <w:rPr>
          <w:rFonts w:ascii="Tahoma" w:hAnsi="Tahoma" w:cs="Tahoma"/>
          <w:bCs/>
          <w:sz w:val="24"/>
          <w:szCs w:val="24"/>
        </w:rPr>
        <w:t>M.P</w:t>
      </w:r>
      <w:proofErr w:type="spellEnd"/>
      <w:r w:rsidRPr="00AF13F9">
        <w:rPr>
          <w:rFonts w:ascii="Tahoma" w:hAnsi="Tahoma" w:cs="Tahoma"/>
          <w:bCs/>
          <w:sz w:val="24"/>
          <w:szCs w:val="24"/>
        </w:rPr>
        <w:t>. Jorge Mauricio Burgos Ruiz, en la que sostuvo el Alto Tribunal:</w:t>
      </w:r>
    </w:p>
    <w:p w14:paraId="3769FADF" w14:textId="7712B4D4" w:rsidR="00955E08" w:rsidRPr="00AF13F9" w:rsidRDefault="00955E08" w:rsidP="00AF13F9">
      <w:pPr>
        <w:spacing w:line="276" w:lineRule="auto"/>
        <w:rPr>
          <w:rFonts w:ascii="Tahoma" w:hAnsi="Tahoma" w:cs="Tahoma"/>
          <w:bCs/>
          <w:sz w:val="24"/>
          <w:szCs w:val="24"/>
        </w:rPr>
      </w:pPr>
    </w:p>
    <w:p w14:paraId="4374E586" w14:textId="6E49AD28" w:rsidR="00AF1E65" w:rsidRPr="00AF13F9" w:rsidRDefault="00B965F1"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lastRenderedPageBreak/>
        <w:t>“</w:t>
      </w:r>
      <w:r w:rsidR="00AF1E65" w:rsidRPr="00AF13F9">
        <w:rPr>
          <w:rFonts w:ascii="Tahoma" w:eastAsia="Times New Roman" w:hAnsi="Tahoma" w:cs="Tahoma"/>
          <w:szCs w:val="24"/>
          <w:lang w:val="es-CO" w:eastAsia="es-ES_tradnl"/>
        </w:rPr>
        <w:t>Ahora bien, la demandante al momento de la expedición del Decreto 1281 de 1994, satisfacía las exigencias previstas en el artículo 8º, para ser beneficiaria del régimen de transición que le permitía acceder a la pensión especial de vejez a la edad, con el tiempo de servicios o semanas de cotización y el monto previstos en el régimen anterior, esto es, el artículo 15 del Acuerdo 049 de 1990, aprobado por el Decreto 0758 de ese año, toda vez que a 24 de junio de 1994, fecha de entrada en vigencia de dicho Decreto, tenía más de 35 años de edad, pues nació el 27 de febrero de 1954.</w:t>
      </w:r>
    </w:p>
    <w:p w14:paraId="76962A61" w14:textId="77777777" w:rsidR="00AF1E65" w:rsidRPr="00AF13F9" w:rsidRDefault="00AF1E65" w:rsidP="00AF13F9">
      <w:pPr>
        <w:spacing w:line="240" w:lineRule="auto"/>
        <w:ind w:left="426" w:right="420" w:firstLine="0"/>
        <w:rPr>
          <w:rFonts w:ascii="Tahoma" w:eastAsia="Times New Roman" w:hAnsi="Tahoma" w:cs="Tahoma"/>
          <w:szCs w:val="24"/>
          <w:lang w:val="es-CO" w:eastAsia="es-ES_tradnl"/>
        </w:rPr>
      </w:pPr>
    </w:p>
    <w:p w14:paraId="7B120492" w14:textId="77777777" w:rsidR="00B965F1" w:rsidRPr="00AF13F9" w:rsidRDefault="00AF1E65"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De la misma manera quedó cobijada por el régimen de transición previsto en el artículo 6° del Decreto 2090 de 2003, que fue consagrado en los siguientes términos:</w:t>
      </w:r>
      <w:r w:rsidR="00B965F1" w:rsidRPr="00AF13F9">
        <w:rPr>
          <w:rFonts w:ascii="Tahoma" w:eastAsia="Times New Roman" w:hAnsi="Tahoma" w:cs="Tahoma"/>
          <w:szCs w:val="24"/>
          <w:lang w:val="es-CO" w:eastAsia="es-ES_tradnl"/>
        </w:rPr>
        <w:t xml:space="preserve"> </w:t>
      </w:r>
    </w:p>
    <w:p w14:paraId="0D18EA85" w14:textId="77777777" w:rsidR="00B965F1" w:rsidRPr="00AF13F9" w:rsidRDefault="00B965F1" w:rsidP="00AF13F9">
      <w:pPr>
        <w:spacing w:line="240" w:lineRule="auto"/>
        <w:ind w:left="426" w:right="420" w:firstLine="0"/>
        <w:rPr>
          <w:rFonts w:ascii="Tahoma" w:eastAsia="Times New Roman" w:hAnsi="Tahoma" w:cs="Tahoma"/>
          <w:szCs w:val="24"/>
          <w:lang w:val="es-CO" w:eastAsia="es-ES_tradnl"/>
        </w:rPr>
      </w:pPr>
    </w:p>
    <w:p w14:paraId="79E4D03C" w14:textId="7D464D85" w:rsidR="00AF1E65" w:rsidRPr="00AF13F9" w:rsidRDefault="00B965F1"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w:t>
      </w:r>
    </w:p>
    <w:p w14:paraId="4A62DA71" w14:textId="77777777" w:rsidR="00AF1E65" w:rsidRPr="00AF13F9" w:rsidRDefault="00AF1E65" w:rsidP="00AF13F9">
      <w:pPr>
        <w:spacing w:line="240" w:lineRule="auto"/>
        <w:ind w:left="426" w:right="420" w:firstLine="0"/>
        <w:rPr>
          <w:rFonts w:ascii="Tahoma" w:eastAsia="Times New Roman" w:hAnsi="Tahoma" w:cs="Tahoma"/>
          <w:szCs w:val="24"/>
          <w:lang w:val="es-CO" w:eastAsia="es-ES_tradnl"/>
        </w:rPr>
      </w:pPr>
    </w:p>
    <w:p w14:paraId="4D62FAD0" w14:textId="77777777" w:rsidR="00AF1E65" w:rsidRPr="00AF13F9" w:rsidRDefault="00AF1E65"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Esto por cuanto a la entrada en vigencia del Decreto 2090 de 2003, tenía más de 500 semanas de cotización en la actividad de alto riesgo –en los términos de la sentencia CC  C-663/07 que declaró condicionalmente exequible el artículo 6° del Decreto 2090 de 2003-, y más de 35 años de edad cuando entró a regir el artículo 36 de la Ley 100 de 1993 -1° de abril de 1994. Además, a la entrada en vigencia de esa preceptiva, que lo fue el 29 de julio de 2003, cumplía el número mínimo de semanas exigido en ese momento por la Ley 797 de 2003 para la pensión de vejez, esto es, 1000 semanas de aportes.</w:t>
      </w:r>
    </w:p>
    <w:p w14:paraId="693CEEA1" w14:textId="77777777" w:rsidR="00AF1E65" w:rsidRPr="00AF13F9" w:rsidRDefault="00AF1E65" w:rsidP="00AF13F9">
      <w:pPr>
        <w:spacing w:line="240" w:lineRule="auto"/>
        <w:ind w:left="426" w:right="420" w:firstLine="0"/>
        <w:rPr>
          <w:rFonts w:ascii="Tahoma" w:eastAsia="Times New Roman" w:hAnsi="Tahoma" w:cs="Tahoma"/>
          <w:szCs w:val="24"/>
          <w:lang w:val="es-CO" w:eastAsia="es-ES_tradnl"/>
        </w:rPr>
      </w:pPr>
    </w:p>
    <w:p w14:paraId="619B73FF" w14:textId="77777777" w:rsidR="00AF1E65" w:rsidRDefault="00AF1E65"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Y aunque la Corte Constitucional en la sentencia que acaba de citarse, afirmó que «para los trabajadores cobijados por regímenes de transición precedentes, los decretos que regulaban esas actividades perdieron su vigencia con la derogatoria consagrada en el Decreto 2090 de 2003, artículo 11, salvo en lo que tiene que ver con los derechos adquiridos que se hubieses consolidado bajo esas normas», en criterio de esta Sala de Casación Laboral, la actora estaba amparada por ambos regímenes de transición y podía escoger de entre ellos aquel que le resultara más favorable.</w:t>
      </w:r>
    </w:p>
    <w:p w14:paraId="3A9B914F" w14:textId="77777777" w:rsidR="00AF13F9" w:rsidRPr="00AF13F9" w:rsidRDefault="00AF13F9" w:rsidP="00AF13F9">
      <w:pPr>
        <w:spacing w:line="240" w:lineRule="auto"/>
        <w:ind w:left="426" w:right="420" w:firstLine="0"/>
        <w:rPr>
          <w:rFonts w:ascii="Tahoma" w:eastAsia="Times New Roman" w:hAnsi="Tahoma" w:cs="Tahoma"/>
          <w:szCs w:val="24"/>
          <w:lang w:val="es-CO" w:eastAsia="es-ES_tradnl"/>
        </w:rPr>
      </w:pPr>
    </w:p>
    <w:p w14:paraId="48F40778" w14:textId="7D2252E5" w:rsidR="00AF1E65" w:rsidRPr="00AF13F9" w:rsidRDefault="00AF1E65"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 xml:space="preserve">Lo anterior, porque si bien la asegurada no consolidó su derecho a la pensión de vejez especial durante la vigencia del Decreto 1281 de 1994, por lo que no tenía un derecho adquirido susceptible de protección, -y ese carácter de derecho adquirido no ha sido reconocido por la jurisprudencia de la Sala al régimen de transición en sí- lo cierto es que esa normatividad le creó una expectativa legítima respecto del régimen de transición que le permitía acceder al derecho especial, con las exigencias en ella previstas, lo cual igualmente es susceptible de protección y no podría ser desconocido por el legislador, porque tal entendimiento resultaría regresivo y contrariaría el ordenamiento superior, concretamente los principios consagrados en el artículo 48 de la Carta que entroniza a la seguridad social como un derecho irrenunciable y tiene en el principio de progresividad uno de sus báculos. (Ver sentencia CSJ </w:t>
      </w:r>
      <w:proofErr w:type="spellStart"/>
      <w:r w:rsidRPr="00AF13F9">
        <w:rPr>
          <w:rFonts w:ascii="Tahoma" w:eastAsia="Times New Roman" w:hAnsi="Tahoma" w:cs="Tahoma"/>
          <w:szCs w:val="24"/>
          <w:lang w:val="es-CO" w:eastAsia="es-ES_tradnl"/>
        </w:rPr>
        <w:t>SL5470</w:t>
      </w:r>
      <w:proofErr w:type="spellEnd"/>
      <w:r w:rsidRPr="00AF13F9">
        <w:rPr>
          <w:rFonts w:ascii="Tahoma" w:eastAsia="Times New Roman" w:hAnsi="Tahoma" w:cs="Tahoma"/>
          <w:szCs w:val="24"/>
          <w:lang w:val="es-CO" w:eastAsia="es-ES_tradnl"/>
        </w:rPr>
        <w:t>-2014).</w:t>
      </w:r>
    </w:p>
    <w:p w14:paraId="54CF672D" w14:textId="77777777" w:rsidR="00AF1E65" w:rsidRPr="00AF13F9" w:rsidRDefault="00AF1E65" w:rsidP="00AF13F9">
      <w:pPr>
        <w:pStyle w:val="Sangradetextonormal"/>
        <w:spacing w:line="276" w:lineRule="auto"/>
        <w:ind w:right="-142" w:firstLine="720"/>
      </w:pPr>
    </w:p>
    <w:p w14:paraId="1F426EB0" w14:textId="57CA2A9A" w:rsidR="00164F71" w:rsidRPr="00AF13F9" w:rsidRDefault="00734C1A" w:rsidP="00AF13F9">
      <w:pPr>
        <w:spacing w:line="276" w:lineRule="auto"/>
        <w:ind w:firstLine="0"/>
        <w:rPr>
          <w:rFonts w:ascii="Tahoma" w:hAnsi="Tahoma" w:cs="Tahoma"/>
          <w:bCs/>
          <w:sz w:val="24"/>
          <w:szCs w:val="24"/>
        </w:rPr>
      </w:pPr>
      <w:r w:rsidRPr="00AF13F9">
        <w:rPr>
          <w:rFonts w:ascii="Tahoma" w:hAnsi="Tahoma" w:cs="Tahoma"/>
          <w:bCs/>
          <w:sz w:val="24"/>
          <w:szCs w:val="24"/>
        </w:rPr>
        <w:tab/>
        <w:t xml:space="preserve">Así las cosas, dado que en el caso bajo estudio el promotor del pleito solicitó que se ordenara el reconocimiento de la pensión especial de vejez en aplicación del artículo 15 del Acuerdo 049 de 1990, </w:t>
      </w:r>
      <w:r w:rsidR="00D34101" w:rsidRPr="00AF13F9">
        <w:rPr>
          <w:rFonts w:ascii="Tahoma" w:hAnsi="Tahoma" w:cs="Tahoma"/>
          <w:bCs/>
          <w:sz w:val="24"/>
          <w:szCs w:val="24"/>
        </w:rPr>
        <w:t>era dable acceder a</w:t>
      </w:r>
      <w:r w:rsidR="00706088" w:rsidRPr="00AF13F9">
        <w:rPr>
          <w:rFonts w:ascii="Tahoma" w:hAnsi="Tahoma" w:cs="Tahoma"/>
          <w:bCs/>
          <w:sz w:val="24"/>
          <w:szCs w:val="24"/>
        </w:rPr>
        <w:t xml:space="preserve"> dicho pedido por cuanto </w:t>
      </w:r>
      <w:r w:rsidR="00D34101" w:rsidRPr="00AF13F9">
        <w:rPr>
          <w:rFonts w:ascii="Tahoma" w:hAnsi="Tahoma" w:cs="Tahoma"/>
          <w:bCs/>
          <w:sz w:val="24"/>
          <w:szCs w:val="24"/>
        </w:rPr>
        <w:t>supera ampliamente las 750 exigidas en dicho canon.</w:t>
      </w:r>
    </w:p>
    <w:p w14:paraId="2F77A2CE" w14:textId="77777777" w:rsidR="00943E99" w:rsidRPr="00AF13F9" w:rsidRDefault="00943E99" w:rsidP="00AF13F9">
      <w:pPr>
        <w:spacing w:line="276" w:lineRule="auto"/>
        <w:ind w:firstLine="0"/>
        <w:rPr>
          <w:rFonts w:ascii="Tahoma" w:hAnsi="Tahoma" w:cs="Tahoma"/>
          <w:bCs/>
          <w:sz w:val="24"/>
          <w:szCs w:val="24"/>
        </w:rPr>
      </w:pPr>
    </w:p>
    <w:p w14:paraId="12FDA324" w14:textId="714A682B" w:rsidR="00706088" w:rsidRPr="00AF13F9" w:rsidRDefault="00D34101" w:rsidP="00AF13F9">
      <w:pPr>
        <w:spacing w:line="276" w:lineRule="auto"/>
        <w:ind w:firstLine="0"/>
        <w:rPr>
          <w:rFonts w:ascii="Tahoma" w:hAnsi="Tahoma" w:cs="Tahoma"/>
          <w:bCs/>
          <w:sz w:val="24"/>
          <w:szCs w:val="24"/>
        </w:rPr>
      </w:pPr>
      <w:r w:rsidRPr="00AF13F9">
        <w:rPr>
          <w:rFonts w:ascii="Tahoma" w:hAnsi="Tahoma" w:cs="Tahoma"/>
          <w:bCs/>
          <w:sz w:val="24"/>
          <w:szCs w:val="24"/>
        </w:rPr>
        <w:tab/>
        <w:t xml:space="preserve">Importa resaltar que </w:t>
      </w:r>
      <w:r w:rsidR="00706088" w:rsidRPr="00AF13F9">
        <w:rPr>
          <w:rFonts w:ascii="Tahoma" w:hAnsi="Tahoma" w:cs="Tahoma"/>
          <w:bCs/>
          <w:sz w:val="24"/>
          <w:szCs w:val="24"/>
        </w:rPr>
        <w:t>el</w:t>
      </w:r>
      <w:r w:rsidRPr="00AF13F9">
        <w:rPr>
          <w:rFonts w:ascii="Tahoma" w:hAnsi="Tahoma" w:cs="Tahoma"/>
          <w:bCs/>
          <w:sz w:val="24"/>
          <w:szCs w:val="24"/>
        </w:rPr>
        <w:t xml:space="preserve"> artículo </w:t>
      </w:r>
      <w:r w:rsidR="00706088" w:rsidRPr="00AF13F9">
        <w:rPr>
          <w:rFonts w:ascii="Tahoma" w:hAnsi="Tahoma" w:cs="Tahoma"/>
          <w:bCs/>
          <w:sz w:val="24"/>
          <w:szCs w:val="24"/>
        </w:rPr>
        <w:t xml:space="preserve">en comento </w:t>
      </w:r>
      <w:r w:rsidRPr="00AF13F9">
        <w:rPr>
          <w:rFonts w:ascii="Tahoma" w:hAnsi="Tahoma" w:cs="Tahoma"/>
          <w:bCs/>
          <w:sz w:val="24"/>
          <w:szCs w:val="24"/>
        </w:rPr>
        <w:t xml:space="preserve">dispone en su parágrafo que corresponde a las dependencias del </w:t>
      </w:r>
      <w:proofErr w:type="spellStart"/>
      <w:r w:rsidRPr="00AF13F9">
        <w:rPr>
          <w:rFonts w:ascii="Tahoma" w:hAnsi="Tahoma" w:cs="Tahoma"/>
          <w:bCs/>
          <w:sz w:val="24"/>
          <w:szCs w:val="24"/>
        </w:rPr>
        <w:t>I.S.S</w:t>
      </w:r>
      <w:proofErr w:type="spellEnd"/>
      <w:r w:rsidRPr="00AF13F9">
        <w:rPr>
          <w:rFonts w:ascii="Tahoma" w:hAnsi="Tahoma" w:cs="Tahoma"/>
          <w:bCs/>
          <w:sz w:val="24"/>
          <w:szCs w:val="24"/>
        </w:rPr>
        <w:t>. calificar la actividad desarrollada</w:t>
      </w:r>
      <w:r w:rsidR="00706088" w:rsidRPr="00AF13F9">
        <w:rPr>
          <w:rFonts w:ascii="Tahoma" w:hAnsi="Tahoma" w:cs="Tahoma"/>
          <w:bCs/>
          <w:sz w:val="24"/>
          <w:szCs w:val="24"/>
        </w:rPr>
        <w:t xml:space="preserve"> por el trabajador</w:t>
      </w:r>
      <w:r w:rsidRPr="00AF13F9">
        <w:rPr>
          <w:rFonts w:ascii="Tahoma" w:hAnsi="Tahoma" w:cs="Tahoma"/>
          <w:bCs/>
          <w:sz w:val="24"/>
          <w:szCs w:val="24"/>
        </w:rPr>
        <w:t xml:space="preserve">, </w:t>
      </w:r>
      <w:r w:rsidR="00AB5785" w:rsidRPr="00AF13F9">
        <w:rPr>
          <w:rFonts w:ascii="Tahoma" w:hAnsi="Tahoma" w:cs="Tahoma"/>
          <w:bCs/>
          <w:sz w:val="24"/>
          <w:szCs w:val="24"/>
        </w:rPr>
        <w:t>no obstante, debe recordarse que al no tratarse de una prueba solemne</w:t>
      </w:r>
      <w:r w:rsidR="00706088" w:rsidRPr="00AF13F9">
        <w:rPr>
          <w:rFonts w:ascii="Tahoma" w:hAnsi="Tahoma" w:cs="Tahoma"/>
          <w:bCs/>
          <w:sz w:val="24"/>
          <w:szCs w:val="24"/>
        </w:rPr>
        <w:t xml:space="preserve"> o ad </w:t>
      </w:r>
      <w:proofErr w:type="spellStart"/>
      <w:r w:rsidR="00706088" w:rsidRPr="00AF13F9">
        <w:rPr>
          <w:rFonts w:ascii="Tahoma" w:hAnsi="Tahoma" w:cs="Tahoma"/>
          <w:bCs/>
          <w:sz w:val="24"/>
          <w:szCs w:val="24"/>
        </w:rPr>
        <w:t>substantiam</w:t>
      </w:r>
      <w:proofErr w:type="spellEnd"/>
      <w:r w:rsidR="00706088" w:rsidRPr="00AF13F9">
        <w:rPr>
          <w:rFonts w:ascii="Tahoma" w:hAnsi="Tahoma" w:cs="Tahoma"/>
          <w:bCs/>
          <w:sz w:val="24"/>
          <w:szCs w:val="24"/>
        </w:rPr>
        <w:t xml:space="preserve"> </w:t>
      </w:r>
      <w:proofErr w:type="spellStart"/>
      <w:r w:rsidR="00706088" w:rsidRPr="00AF13F9">
        <w:rPr>
          <w:rFonts w:ascii="Tahoma" w:hAnsi="Tahoma" w:cs="Tahoma"/>
          <w:bCs/>
          <w:sz w:val="24"/>
          <w:szCs w:val="24"/>
        </w:rPr>
        <w:t>actus</w:t>
      </w:r>
      <w:proofErr w:type="spellEnd"/>
      <w:r w:rsidR="00AB5785" w:rsidRPr="00AF13F9">
        <w:rPr>
          <w:rFonts w:ascii="Tahoma" w:hAnsi="Tahoma" w:cs="Tahoma"/>
          <w:bCs/>
          <w:sz w:val="24"/>
          <w:szCs w:val="24"/>
        </w:rPr>
        <w:t>, corresponde a</w:t>
      </w:r>
      <w:r w:rsidR="00706088" w:rsidRPr="00AF13F9">
        <w:rPr>
          <w:rFonts w:ascii="Tahoma" w:hAnsi="Tahoma" w:cs="Tahoma"/>
          <w:bCs/>
          <w:sz w:val="24"/>
          <w:szCs w:val="24"/>
        </w:rPr>
        <w:t xml:space="preserve"> </w:t>
      </w:r>
      <w:r w:rsidR="00AB5785" w:rsidRPr="00AF13F9">
        <w:rPr>
          <w:rFonts w:ascii="Tahoma" w:hAnsi="Tahoma" w:cs="Tahoma"/>
          <w:bCs/>
          <w:sz w:val="24"/>
          <w:szCs w:val="24"/>
        </w:rPr>
        <w:t>l</w:t>
      </w:r>
      <w:r w:rsidR="00706088" w:rsidRPr="00AF13F9">
        <w:rPr>
          <w:rFonts w:ascii="Tahoma" w:hAnsi="Tahoma" w:cs="Tahoma"/>
          <w:bCs/>
          <w:sz w:val="24"/>
          <w:szCs w:val="24"/>
        </w:rPr>
        <w:t>a</w:t>
      </w:r>
      <w:r w:rsidR="00AB5785" w:rsidRPr="00AF13F9">
        <w:rPr>
          <w:rFonts w:ascii="Tahoma" w:hAnsi="Tahoma" w:cs="Tahoma"/>
          <w:bCs/>
          <w:sz w:val="24"/>
          <w:szCs w:val="24"/>
        </w:rPr>
        <w:t xml:space="preserve"> juez</w:t>
      </w:r>
      <w:r w:rsidR="00706088" w:rsidRPr="00AF13F9">
        <w:rPr>
          <w:rFonts w:ascii="Tahoma" w:hAnsi="Tahoma" w:cs="Tahoma"/>
          <w:bCs/>
          <w:sz w:val="24"/>
          <w:szCs w:val="24"/>
        </w:rPr>
        <w:t>a o al juez</w:t>
      </w:r>
      <w:r w:rsidR="00AB5785" w:rsidRPr="00AF13F9">
        <w:rPr>
          <w:rFonts w:ascii="Tahoma" w:hAnsi="Tahoma" w:cs="Tahoma"/>
          <w:bCs/>
          <w:sz w:val="24"/>
          <w:szCs w:val="24"/>
        </w:rPr>
        <w:t xml:space="preserve"> formarse el criterio</w:t>
      </w:r>
      <w:r w:rsidR="00706088" w:rsidRPr="00AF13F9">
        <w:rPr>
          <w:rFonts w:ascii="Tahoma" w:hAnsi="Tahoma" w:cs="Tahoma"/>
          <w:bCs/>
          <w:sz w:val="24"/>
          <w:szCs w:val="24"/>
        </w:rPr>
        <w:t xml:space="preserve">, como </w:t>
      </w:r>
      <w:r w:rsidR="00706088" w:rsidRPr="00AF13F9">
        <w:rPr>
          <w:rFonts w:ascii="Tahoma" w:hAnsi="Tahoma" w:cs="Tahoma"/>
          <w:bCs/>
          <w:sz w:val="24"/>
          <w:szCs w:val="24"/>
        </w:rPr>
        <w:lastRenderedPageBreak/>
        <w:t>quiera que</w:t>
      </w:r>
      <w:r w:rsidR="00AB5785" w:rsidRPr="00AF13F9">
        <w:rPr>
          <w:rFonts w:ascii="Tahoma" w:hAnsi="Tahoma" w:cs="Tahoma"/>
          <w:bCs/>
          <w:sz w:val="24"/>
          <w:szCs w:val="24"/>
        </w:rPr>
        <w:t xml:space="preserve"> en materia laboral </w:t>
      </w:r>
      <w:r w:rsidR="00706088" w:rsidRPr="00AF13F9">
        <w:rPr>
          <w:rFonts w:ascii="Tahoma" w:hAnsi="Tahoma" w:cs="Tahoma"/>
          <w:bCs/>
          <w:sz w:val="24"/>
          <w:szCs w:val="24"/>
        </w:rPr>
        <w:t>no están sujetos a la tarifa legal de pruebas y, por lo tanto, deben formar libremente su convencimiento atendiendo las circunstancias relevantes del pleito.</w:t>
      </w:r>
    </w:p>
    <w:p w14:paraId="73172FBE" w14:textId="77777777" w:rsidR="00943E99" w:rsidRPr="00AF13F9" w:rsidRDefault="00943E99" w:rsidP="00AF13F9">
      <w:pPr>
        <w:spacing w:line="276" w:lineRule="auto"/>
        <w:ind w:firstLine="0"/>
        <w:rPr>
          <w:rFonts w:ascii="Tahoma" w:hAnsi="Tahoma" w:cs="Tahoma"/>
          <w:bCs/>
          <w:sz w:val="24"/>
          <w:szCs w:val="24"/>
        </w:rPr>
      </w:pPr>
    </w:p>
    <w:p w14:paraId="4E8B3F38" w14:textId="711EF2DC" w:rsidR="00E16FAF" w:rsidRPr="00AF13F9" w:rsidRDefault="00E16FAF" w:rsidP="00AF13F9">
      <w:pPr>
        <w:spacing w:line="276" w:lineRule="auto"/>
        <w:ind w:firstLine="0"/>
        <w:rPr>
          <w:rFonts w:ascii="Tahoma" w:hAnsi="Tahoma" w:cs="Tahoma"/>
          <w:bCs/>
          <w:sz w:val="24"/>
          <w:szCs w:val="24"/>
        </w:rPr>
      </w:pPr>
      <w:r w:rsidRPr="00AF13F9">
        <w:rPr>
          <w:rFonts w:ascii="Tahoma" w:hAnsi="Tahoma" w:cs="Tahoma"/>
          <w:bCs/>
          <w:sz w:val="24"/>
          <w:szCs w:val="24"/>
        </w:rPr>
        <w:tab/>
        <w:t xml:space="preserve">Al respecto expuso la Sala de Casación Laboral en sentencia del 20 de noviembre de 2007, </w:t>
      </w:r>
      <w:proofErr w:type="spellStart"/>
      <w:r w:rsidRPr="00AF13F9">
        <w:rPr>
          <w:rFonts w:ascii="Tahoma" w:hAnsi="Tahoma" w:cs="Tahoma"/>
          <w:bCs/>
          <w:sz w:val="24"/>
          <w:szCs w:val="24"/>
        </w:rPr>
        <w:t>M.P</w:t>
      </w:r>
      <w:proofErr w:type="spellEnd"/>
      <w:r w:rsidRPr="00AF13F9">
        <w:rPr>
          <w:rFonts w:ascii="Tahoma" w:hAnsi="Tahoma" w:cs="Tahoma"/>
          <w:bCs/>
          <w:sz w:val="24"/>
          <w:szCs w:val="24"/>
        </w:rPr>
        <w:t xml:space="preserve">. Eduardo López Villegas: </w:t>
      </w:r>
    </w:p>
    <w:p w14:paraId="69738B78" w14:textId="77777777" w:rsidR="00943E99" w:rsidRPr="00AF13F9" w:rsidRDefault="00943E99" w:rsidP="00AF13F9">
      <w:pPr>
        <w:spacing w:line="276" w:lineRule="auto"/>
        <w:ind w:firstLine="0"/>
        <w:rPr>
          <w:rFonts w:ascii="Tahoma" w:hAnsi="Tahoma" w:cs="Tahoma"/>
          <w:bCs/>
          <w:sz w:val="24"/>
          <w:szCs w:val="24"/>
        </w:rPr>
      </w:pPr>
    </w:p>
    <w:p w14:paraId="166494C4" w14:textId="77777777" w:rsidR="00E16FAF" w:rsidRPr="00AF13F9" w:rsidRDefault="00E16FAF"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 xml:space="preserve">Estima la Sala que dicha disposición como tampoco el artículo 2° del Decreto 1281 de 1994 corregido por el artículo 1° del Decreto 745 de 1995 que regularon el tema posteriormente, establecieron una tarifa especial de prueba para el juez laboral, quien conforme lo dispone el artículo 61 del C. P. del T., por regla general “…no estará sujeto a la tarifa legal de pruebas y por lo tanto formará libremente su convencimiento, inspirándose en los principios científicos que informan la crítica de la prueba y atendiendo a las circunstancias relevantes del pleito y a la conducta procesal observada por las partes.”. </w:t>
      </w:r>
    </w:p>
    <w:p w14:paraId="2BABD1E3" w14:textId="77777777" w:rsidR="00E16FAF" w:rsidRPr="00AF13F9" w:rsidRDefault="00E16FAF" w:rsidP="00AF13F9">
      <w:pPr>
        <w:spacing w:line="240" w:lineRule="auto"/>
        <w:ind w:left="426" w:right="420" w:firstLine="0"/>
        <w:rPr>
          <w:rFonts w:ascii="Tahoma" w:eastAsia="Times New Roman" w:hAnsi="Tahoma" w:cs="Tahoma"/>
          <w:szCs w:val="24"/>
          <w:lang w:val="es-CO" w:eastAsia="es-ES_tradnl"/>
        </w:rPr>
      </w:pPr>
    </w:p>
    <w:p w14:paraId="799FAB28" w14:textId="1B5DB4CB" w:rsidR="00E16FAF" w:rsidRPr="00AF13F9" w:rsidRDefault="00E16FAF"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 xml:space="preserve">Como se desprende del texto legal trascrito y de las disposiciones citadas que lo reemplazaron posteriormente, la exigencia está encaminada a que la demostración de la exposición a los factores de riesgo se hiciera ante las dependencias de salud ocupacional del ISS o la Dirección Técnica de Riesgos Profesionales del Ministerio de Trabajo y Seguridad Social, respectivamente, lo que no impide que el tema se debata ante la jurisdicción del trabajo, en procura del reconocimiento de una pensión especial derivada de la exposición a tales factores, por tratarse de un asunto evidentemente sometido a su competencia, conforme </w:t>
      </w:r>
      <w:r w:rsidR="00AF13F9">
        <w:rPr>
          <w:rFonts w:ascii="Tahoma" w:eastAsia="Times New Roman" w:hAnsi="Tahoma" w:cs="Tahoma"/>
          <w:szCs w:val="24"/>
          <w:lang w:val="es-CO" w:eastAsia="es-ES_tradnl"/>
        </w:rPr>
        <w:t>al artículo 2° del C. P. del T.</w:t>
      </w:r>
    </w:p>
    <w:p w14:paraId="00F02C66" w14:textId="77777777" w:rsidR="00E16FAF" w:rsidRPr="00AF13F9" w:rsidRDefault="00E16FAF" w:rsidP="00AF13F9">
      <w:pPr>
        <w:tabs>
          <w:tab w:val="left" w:pos="8200"/>
        </w:tabs>
        <w:spacing w:line="276" w:lineRule="auto"/>
        <w:rPr>
          <w:rFonts w:ascii="Tahoma" w:hAnsi="Tahoma" w:cs="Tahoma"/>
          <w:bCs/>
          <w:sz w:val="24"/>
          <w:szCs w:val="24"/>
        </w:rPr>
      </w:pPr>
    </w:p>
    <w:p w14:paraId="115554F2" w14:textId="62AF7E57" w:rsidR="00E16FAF" w:rsidRPr="00AF13F9" w:rsidRDefault="00E16FAF" w:rsidP="00AF13F9">
      <w:pPr>
        <w:tabs>
          <w:tab w:val="left" w:pos="142"/>
        </w:tabs>
        <w:spacing w:line="276" w:lineRule="auto"/>
        <w:ind w:firstLine="0"/>
        <w:rPr>
          <w:rFonts w:ascii="Tahoma" w:hAnsi="Tahoma" w:cs="Tahoma"/>
          <w:bCs/>
          <w:sz w:val="24"/>
          <w:szCs w:val="24"/>
        </w:rPr>
      </w:pPr>
      <w:r w:rsidRPr="00AF13F9">
        <w:rPr>
          <w:rFonts w:ascii="Tahoma" w:hAnsi="Tahoma" w:cs="Tahoma"/>
          <w:bCs/>
          <w:sz w:val="24"/>
          <w:szCs w:val="24"/>
        </w:rPr>
        <w:tab/>
      </w:r>
      <w:r w:rsidRPr="00AF13F9">
        <w:rPr>
          <w:rFonts w:ascii="Tahoma" w:hAnsi="Tahoma" w:cs="Tahoma"/>
          <w:bCs/>
          <w:sz w:val="24"/>
          <w:szCs w:val="24"/>
        </w:rPr>
        <w:tab/>
      </w:r>
      <w:r w:rsidR="00A86098" w:rsidRPr="00AF13F9">
        <w:rPr>
          <w:rFonts w:ascii="Tahoma" w:hAnsi="Tahoma" w:cs="Tahoma"/>
          <w:bCs/>
          <w:sz w:val="24"/>
          <w:szCs w:val="24"/>
        </w:rPr>
        <w:t>En ese sentido</w:t>
      </w:r>
      <w:r w:rsidRPr="00AF13F9">
        <w:rPr>
          <w:rFonts w:ascii="Tahoma" w:hAnsi="Tahoma" w:cs="Tahoma"/>
          <w:bCs/>
          <w:sz w:val="24"/>
          <w:szCs w:val="24"/>
        </w:rPr>
        <w:t xml:space="preserve">, dado que en el presente caso está acreditado que mientras el trabajador se desempeñó como “pegador de oreja” al servicio de la entidades ya enunciadas estuvo expuesto a temperaturas de especial connotación, la calificación del </w:t>
      </w:r>
      <w:proofErr w:type="spellStart"/>
      <w:r w:rsidRPr="00AF13F9">
        <w:rPr>
          <w:rFonts w:ascii="Tahoma" w:hAnsi="Tahoma" w:cs="Tahoma"/>
          <w:bCs/>
          <w:sz w:val="24"/>
          <w:szCs w:val="24"/>
        </w:rPr>
        <w:t>I.S.S</w:t>
      </w:r>
      <w:proofErr w:type="spellEnd"/>
      <w:r w:rsidRPr="00AF13F9">
        <w:rPr>
          <w:rFonts w:ascii="Tahoma" w:hAnsi="Tahoma" w:cs="Tahoma"/>
          <w:bCs/>
          <w:sz w:val="24"/>
          <w:szCs w:val="24"/>
        </w:rPr>
        <w:t xml:space="preserve">. era prescindible en el caso de marras, </w:t>
      </w:r>
      <w:r w:rsidR="00071A55" w:rsidRPr="00AF13F9">
        <w:rPr>
          <w:rFonts w:ascii="Tahoma" w:hAnsi="Tahoma" w:cs="Tahoma"/>
          <w:bCs/>
          <w:sz w:val="24"/>
          <w:szCs w:val="24"/>
        </w:rPr>
        <w:t>más aún cuando la entidad que la sucedió, esto es, Colpensiones, en momento alguno mostró interés en desplegar la averiguación ante las empleadoras del actor cuando este solicitó expresamente, el 27 de abril de 2016, el reconocimiento de la pensión especial de vejez.</w:t>
      </w:r>
    </w:p>
    <w:p w14:paraId="7DFB9CFB" w14:textId="7083F4DA" w:rsidR="00E16FAF" w:rsidRPr="00AF13F9" w:rsidRDefault="00E16FAF" w:rsidP="00AF13F9">
      <w:pPr>
        <w:tabs>
          <w:tab w:val="left" w:pos="142"/>
        </w:tabs>
        <w:spacing w:line="276" w:lineRule="auto"/>
        <w:ind w:firstLine="0"/>
        <w:rPr>
          <w:rFonts w:ascii="Tahoma" w:hAnsi="Tahoma" w:cs="Tahoma"/>
          <w:bCs/>
          <w:sz w:val="24"/>
          <w:szCs w:val="24"/>
        </w:rPr>
      </w:pPr>
      <w:r w:rsidRPr="00AF13F9">
        <w:rPr>
          <w:rFonts w:ascii="Tahoma" w:hAnsi="Tahoma" w:cs="Tahoma"/>
          <w:bCs/>
          <w:sz w:val="24"/>
          <w:szCs w:val="24"/>
        </w:rPr>
        <w:tab/>
      </w:r>
      <w:r w:rsidRPr="00AF13F9">
        <w:rPr>
          <w:rFonts w:ascii="Tahoma" w:hAnsi="Tahoma" w:cs="Tahoma"/>
          <w:bCs/>
          <w:sz w:val="24"/>
          <w:szCs w:val="24"/>
        </w:rPr>
        <w:tab/>
      </w:r>
      <w:r w:rsidRPr="00AF13F9">
        <w:rPr>
          <w:rFonts w:ascii="Tahoma" w:hAnsi="Tahoma" w:cs="Tahoma"/>
          <w:bCs/>
          <w:sz w:val="24"/>
          <w:szCs w:val="24"/>
        </w:rPr>
        <w:tab/>
      </w:r>
    </w:p>
    <w:p w14:paraId="096F2B11" w14:textId="212832C5" w:rsidR="006B0519" w:rsidRPr="00AF13F9" w:rsidRDefault="006B0519" w:rsidP="00AF13F9">
      <w:pPr>
        <w:tabs>
          <w:tab w:val="left" w:pos="8200"/>
        </w:tabs>
        <w:spacing w:line="276" w:lineRule="auto"/>
        <w:rPr>
          <w:rFonts w:ascii="Tahoma" w:hAnsi="Tahoma" w:cs="Tahoma"/>
          <w:b/>
          <w:sz w:val="24"/>
          <w:szCs w:val="24"/>
          <w:lang w:val="es-MX"/>
        </w:rPr>
      </w:pPr>
      <w:r w:rsidRPr="00AF13F9">
        <w:rPr>
          <w:rFonts w:ascii="Tahoma" w:hAnsi="Tahoma" w:cs="Tahoma"/>
          <w:bCs/>
          <w:sz w:val="24"/>
          <w:szCs w:val="24"/>
        </w:rPr>
        <w:t xml:space="preserve">Ahora bien, dado que el presente asunto se rige por las disposiciones del Acuerdo 049 de 1990, </w:t>
      </w:r>
      <w:r w:rsidR="006A2B94" w:rsidRPr="00AF13F9">
        <w:rPr>
          <w:rFonts w:ascii="Tahoma" w:hAnsi="Tahoma" w:cs="Tahoma"/>
          <w:bCs/>
          <w:sz w:val="24"/>
          <w:szCs w:val="24"/>
        </w:rPr>
        <w:t>no era dado exigir cotizaciones “especiales” ya que las mismas se exigieron a partir del</w:t>
      </w:r>
      <w:r w:rsidR="00071A55" w:rsidRPr="00AF13F9">
        <w:rPr>
          <w:rFonts w:ascii="Tahoma" w:hAnsi="Tahoma" w:cs="Tahoma"/>
          <w:bCs/>
          <w:sz w:val="24"/>
          <w:szCs w:val="24"/>
        </w:rPr>
        <w:t xml:space="preserve"> D</w:t>
      </w:r>
      <w:r w:rsidR="006A2B94" w:rsidRPr="00AF13F9">
        <w:rPr>
          <w:rFonts w:ascii="Tahoma" w:hAnsi="Tahoma" w:cs="Tahoma"/>
          <w:bCs/>
          <w:sz w:val="24"/>
          <w:szCs w:val="24"/>
        </w:rPr>
        <w:t xml:space="preserve">ecreto 1281 de 1994; no obstante, vale la pena traer a </w:t>
      </w:r>
      <w:r w:rsidR="00071A55" w:rsidRPr="00AF13F9">
        <w:rPr>
          <w:rFonts w:ascii="Tahoma" w:hAnsi="Tahoma" w:cs="Tahoma"/>
          <w:bCs/>
          <w:sz w:val="24"/>
          <w:szCs w:val="24"/>
        </w:rPr>
        <w:t>c</w:t>
      </w:r>
      <w:r w:rsidR="006A2B94" w:rsidRPr="00AF13F9">
        <w:rPr>
          <w:rFonts w:ascii="Tahoma" w:hAnsi="Tahoma" w:cs="Tahoma"/>
          <w:bCs/>
          <w:sz w:val="24"/>
          <w:szCs w:val="24"/>
        </w:rPr>
        <w:t>olación lo expuesto sobre dicha exigencia al trabajador por parte d</w:t>
      </w:r>
      <w:r w:rsidR="00071A55" w:rsidRPr="00AF13F9">
        <w:rPr>
          <w:rFonts w:ascii="Tahoma" w:hAnsi="Tahoma" w:cs="Tahoma"/>
          <w:bCs/>
          <w:sz w:val="24"/>
          <w:szCs w:val="24"/>
        </w:rPr>
        <w:t xml:space="preserve">el órgano de cierre de la especialidad laboral en la sentencia SL 398 de 2013, </w:t>
      </w:r>
      <w:proofErr w:type="spellStart"/>
      <w:r w:rsidR="00071A55" w:rsidRPr="00AF13F9">
        <w:rPr>
          <w:rFonts w:ascii="Tahoma" w:hAnsi="Tahoma" w:cs="Tahoma"/>
          <w:bCs/>
          <w:sz w:val="24"/>
          <w:szCs w:val="24"/>
        </w:rPr>
        <w:t>M.P</w:t>
      </w:r>
      <w:proofErr w:type="spellEnd"/>
      <w:r w:rsidR="00071A55" w:rsidRPr="00AF13F9">
        <w:rPr>
          <w:rFonts w:ascii="Tahoma" w:hAnsi="Tahoma" w:cs="Tahoma"/>
          <w:bCs/>
          <w:sz w:val="24"/>
          <w:szCs w:val="24"/>
        </w:rPr>
        <w:t>. Jorge Mauricio Burgos Ruiz, en la cual se señaló:</w:t>
      </w:r>
    </w:p>
    <w:p w14:paraId="17FBC448" w14:textId="08D3F270" w:rsidR="00AB5785" w:rsidRPr="00AF13F9" w:rsidRDefault="00AB5785" w:rsidP="00AF13F9">
      <w:pPr>
        <w:spacing w:line="276" w:lineRule="auto"/>
        <w:ind w:firstLine="0"/>
        <w:rPr>
          <w:rFonts w:ascii="Tahoma" w:hAnsi="Tahoma" w:cs="Tahoma"/>
          <w:bCs/>
          <w:sz w:val="24"/>
          <w:szCs w:val="24"/>
        </w:rPr>
      </w:pPr>
    </w:p>
    <w:p w14:paraId="59132D1B" w14:textId="460BDFDB" w:rsidR="008C5200" w:rsidRPr="00AF13F9" w:rsidRDefault="008C5200"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 xml:space="preserve">“Es cierto como lo afirma el </w:t>
      </w:r>
      <w:proofErr w:type="spellStart"/>
      <w:r w:rsidRPr="00AF13F9">
        <w:rPr>
          <w:rFonts w:ascii="Tahoma" w:eastAsia="Times New Roman" w:hAnsi="Tahoma" w:cs="Tahoma"/>
          <w:szCs w:val="24"/>
          <w:lang w:val="es-CO" w:eastAsia="es-ES_tradnl"/>
        </w:rPr>
        <w:t>casacionista</w:t>
      </w:r>
      <w:proofErr w:type="spellEnd"/>
      <w:r w:rsidRPr="00AF13F9">
        <w:rPr>
          <w:rFonts w:ascii="Tahoma" w:eastAsia="Times New Roman" w:hAnsi="Tahoma" w:cs="Tahoma"/>
          <w:szCs w:val="24"/>
          <w:lang w:val="es-CO" w:eastAsia="es-ES_tradnl"/>
        </w:rPr>
        <w:t>, que los artículos 4° y 5° del Decreto 1281 de 1994 -que si bien fue derogado por el Decreto 2090 de 2003 era el aplicable a esta controversia-, prescriben que para acceder a la pensión especial de vejez por actividades que impliquen alto riesgo para la salud del trabajador, resulta menester cotizar en forma especial, es decir, con un porcentaje adicional de 6 puntos, que están a cargo del empleador.</w:t>
      </w:r>
    </w:p>
    <w:p w14:paraId="4FB65BDE" w14:textId="77777777" w:rsidR="008C5200" w:rsidRPr="00AF13F9" w:rsidRDefault="008C5200" w:rsidP="00AF13F9">
      <w:pPr>
        <w:spacing w:line="240" w:lineRule="auto"/>
        <w:ind w:left="426" w:right="420" w:firstLine="0"/>
        <w:rPr>
          <w:rFonts w:ascii="Tahoma" w:eastAsia="Times New Roman" w:hAnsi="Tahoma" w:cs="Tahoma"/>
          <w:szCs w:val="24"/>
          <w:lang w:val="es-CO" w:eastAsia="es-ES_tradnl"/>
        </w:rPr>
      </w:pPr>
    </w:p>
    <w:p w14:paraId="21EF458B" w14:textId="24DA8EBF" w:rsidR="008C5200" w:rsidRPr="00AF13F9" w:rsidRDefault="008C5200"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 xml:space="preserve">Sin embargo, la jurisprudencia de esta Corporación ha precisado el alcance de estos preceptos, en el sentido de que si está demostrado en el proceso que la actividad cumplida por el trabajador corresponde a las catalogadas como de alto riesgo, así el empleador haya incumplido con el deber de esa cotización adicional, no puede ser </w:t>
      </w:r>
      <w:r w:rsidRPr="00AF13F9">
        <w:rPr>
          <w:rFonts w:ascii="Tahoma" w:eastAsia="Times New Roman" w:hAnsi="Tahoma" w:cs="Tahoma"/>
          <w:szCs w:val="24"/>
          <w:lang w:val="es-CO" w:eastAsia="es-ES_tradnl"/>
        </w:rPr>
        <w:lastRenderedPageBreak/>
        <w:t xml:space="preserve">el afiliado quien corra con las consecuencias negativas de tal omisión, por lo que la administradora de pensiones una vez satisfechos los demás requisitos legales, debe reconocer la pensión especial de vejez.    </w:t>
      </w:r>
    </w:p>
    <w:p w14:paraId="734B9C91" w14:textId="77777777" w:rsidR="008C5200" w:rsidRPr="00AF13F9" w:rsidRDefault="008C5200" w:rsidP="00AF13F9">
      <w:pPr>
        <w:spacing w:line="240" w:lineRule="auto"/>
        <w:ind w:left="426" w:right="420" w:firstLine="0"/>
        <w:rPr>
          <w:rFonts w:ascii="Tahoma" w:eastAsia="Times New Roman" w:hAnsi="Tahoma" w:cs="Tahoma"/>
          <w:szCs w:val="24"/>
          <w:lang w:val="es-CO" w:eastAsia="es-ES_tradnl"/>
        </w:rPr>
      </w:pPr>
    </w:p>
    <w:p w14:paraId="36C253EC" w14:textId="6FA2FF43" w:rsidR="008C5200" w:rsidRPr="00AF13F9" w:rsidRDefault="008C5200"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 xml:space="preserve">Lo anterior, sin perjuicio de que la administradora pueda reclamarle al empleador que no satisfizo la obligación del aporte especial, el cubrimiento de ese faltante en los términos que prevea la ley, o que el juez lo imponga por tratarse de una obligación legal. Pero esto será un asunto distinto, que no puede perjudicar el derecho irrenunciable que tiene el trabajador a la cobertura de la seguridad social, máxime que por la clase de labor ejercida implicó para él un sacrificio adicional en desgaste físico y mengua de su salud. </w:t>
      </w:r>
    </w:p>
    <w:p w14:paraId="581A5847" w14:textId="77777777" w:rsidR="008C5200" w:rsidRPr="00AF13F9" w:rsidRDefault="008C5200" w:rsidP="00AF13F9">
      <w:pPr>
        <w:spacing w:line="240" w:lineRule="auto"/>
        <w:ind w:left="426" w:right="420" w:firstLine="0"/>
        <w:rPr>
          <w:rFonts w:ascii="Tahoma" w:eastAsia="Times New Roman" w:hAnsi="Tahoma" w:cs="Tahoma"/>
          <w:szCs w:val="24"/>
          <w:lang w:val="es-CO" w:eastAsia="es-ES_tradnl"/>
        </w:rPr>
      </w:pPr>
    </w:p>
    <w:p w14:paraId="05B989F1" w14:textId="5B27B14A" w:rsidR="008C5200" w:rsidRPr="00AF13F9" w:rsidRDefault="008C5200"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Esta obligación de la administradora de pensiones de cubrir la pensión especial de vejez cuando no se ha verificado el porcentaje de cotización adicional, no se deriva en estricto rigor del incumplimiento del deber de cobro de las cotizaciones en mora, que como está suficientemente decantado le asiste por mandato legal, sino de la circunstancia de que por ser el riesgo de vejez único y por la unidad también de la prestación, al haberse realizado la afiliación y pagado las cotizaciones ordinarias, el empleador estaba subrogado en el riesgo de vejez, independientemente de la modalidad que éste adopte.</w:t>
      </w:r>
    </w:p>
    <w:p w14:paraId="31F285A0" w14:textId="77777777" w:rsidR="00AF13F9" w:rsidRDefault="00AF13F9" w:rsidP="00AF13F9">
      <w:pPr>
        <w:spacing w:line="240" w:lineRule="auto"/>
        <w:ind w:left="426" w:right="420" w:firstLine="0"/>
        <w:rPr>
          <w:rFonts w:ascii="Tahoma" w:eastAsia="Times New Roman" w:hAnsi="Tahoma" w:cs="Tahoma"/>
          <w:szCs w:val="24"/>
          <w:lang w:val="es-CO" w:eastAsia="es-ES_tradnl"/>
        </w:rPr>
      </w:pPr>
    </w:p>
    <w:p w14:paraId="6AB29B70" w14:textId="1CC938C7" w:rsidR="008C5200" w:rsidRPr="00AF13F9" w:rsidRDefault="008C5200" w:rsidP="00AF13F9">
      <w:pPr>
        <w:spacing w:line="240" w:lineRule="auto"/>
        <w:ind w:left="426" w:right="420" w:firstLine="0"/>
        <w:rPr>
          <w:rFonts w:ascii="Tahoma" w:eastAsia="Times New Roman" w:hAnsi="Tahoma" w:cs="Tahoma"/>
          <w:szCs w:val="24"/>
          <w:lang w:val="es-CO" w:eastAsia="es-ES_tradnl"/>
        </w:rPr>
      </w:pPr>
      <w:r w:rsidRPr="00AF13F9">
        <w:rPr>
          <w:rFonts w:ascii="Tahoma" w:eastAsia="Times New Roman" w:hAnsi="Tahoma" w:cs="Tahoma"/>
          <w:szCs w:val="24"/>
          <w:lang w:val="es-CO" w:eastAsia="es-ES_tradnl"/>
        </w:rPr>
        <w:t>En esa medida resulta intrascendente, para efectos de liberar de responsabilidad al Instituto en este caso, frente al pago de la pensión especial de vejez, el hecho de que la empresa Bavaria no hubiere reportado al demandante como trabajador en actividad de alto riesgo. Esto, sin perjuicio, se itera, de las consecuencias que le quepan como empleador por el incumplimiento de sus deberes frente a la seguridad social, pero que de ninguna manera pueden afectar al afiliado que ha prestado sus servicios en actividades riesgosas para su salud y su integridad, concretamente, expuesto a temperaturas anormales, como lo asentó el Tribunal y no se discute en estos cargos de orientación jurídica.”</w:t>
      </w:r>
    </w:p>
    <w:p w14:paraId="235C23CC" w14:textId="73B2E594" w:rsidR="00AB5785" w:rsidRPr="00AF13F9" w:rsidRDefault="00AB5785" w:rsidP="00AF13F9">
      <w:pPr>
        <w:spacing w:line="276" w:lineRule="auto"/>
        <w:ind w:firstLine="0"/>
        <w:rPr>
          <w:rFonts w:ascii="Tahoma" w:hAnsi="Tahoma" w:cs="Tahoma"/>
          <w:bCs/>
          <w:sz w:val="24"/>
          <w:szCs w:val="24"/>
        </w:rPr>
      </w:pPr>
    </w:p>
    <w:p w14:paraId="2E7A727F" w14:textId="7C9A47B5" w:rsidR="00157567" w:rsidRPr="00AF13F9" w:rsidRDefault="001E66C8" w:rsidP="00AF13F9">
      <w:pPr>
        <w:spacing w:line="276" w:lineRule="auto"/>
        <w:ind w:firstLine="0"/>
        <w:rPr>
          <w:rFonts w:ascii="Tahoma" w:hAnsi="Tahoma" w:cs="Tahoma"/>
          <w:bCs/>
          <w:sz w:val="24"/>
          <w:szCs w:val="24"/>
        </w:rPr>
      </w:pPr>
      <w:r w:rsidRPr="00AF13F9">
        <w:rPr>
          <w:rFonts w:ascii="Tahoma" w:hAnsi="Tahoma" w:cs="Tahoma"/>
          <w:bCs/>
          <w:sz w:val="24"/>
          <w:szCs w:val="24"/>
        </w:rPr>
        <w:tab/>
        <w:t>En este orden de ideas, corresponde a la Sala identificar a partir de qué fecha se causó la gracia pensional</w:t>
      </w:r>
      <w:r w:rsidR="00157567" w:rsidRPr="00AF13F9">
        <w:rPr>
          <w:rFonts w:ascii="Tahoma" w:hAnsi="Tahoma" w:cs="Tahoma"/>
          <w:bCs/>
          <w:sz w:val="24"/>
          <w:szCs w:val="24"/>
        </w:rPr>
        <w:t>. Previo a ello debe indicarse que el demandante supera ampliamente semanas exigidas por el artículo 12 de Acuerdo 049 de 1990 para acceder a la pensión de vejez contemplada en dicha norma, según da fe la historia laboral obrante en el infolio (</w:t>
      </w:r>
      <w:proofErr w:type="spellStart"/>
      <w:r w:rsidR="00157567" w:rsidRPr="00AF13F9">
        <w:rPr>
          <w:rFonts w:ascii="Tahoma" w:hAnsi="Tahoma" w:cs="Tahoma"/>
          <w:bCs/>
          <w:sz w:val="24"/>
          <w:szCs w:val="24"/>
        </w:rPr>
        <w:t>fl</w:t>
      </w:r>
      <w:proofErr w:type="spellEnd"/>
      <w:r w:rsidR="00157567" w:rsidRPr="00AF13F9">
        <w:rPr>
          <w:rFonts w:ascii="Tahoma" w:hAnsi="Tahoma" w:cs="Tahoma"/>
          <w:bCs/>
          <w:sz w:val="24"/>
          <w:szCs w:val="24"/>
        </w:rPr>
        <w:t xml:space="preserve"> 39 s.s.), requisito que debe cumplirse para realizar el respectivo estudio d</w:t>
      </w:r>
      <w:r w:rsidR="00943E99" w:rsidRPr="00AF13F9">
        <w:rPr>
          <w:rFonts w:ascii="Tahoma" w:hAnsi="Tahoma" w:cs="Tahoma"/>
          <w:bCs/>
          <w:sz w:val="24"/>
          <w:szCs w:val="24"/>
        </w:rPr>
        <w:t>e</w:t>
      </w:r>
      <w:r w:rsidR="00157567" w:rsidRPr="00AF13F9">
        <w:rPr>
          <w:rFonts w:ascii="Tahoma" w:hAnsi="Tahoma" w:cs="Tahoma"/>
          <w:bCs/>
          <w:sz w:val="24"/>
          <w:szCs w:val="24"/>
        </w:rPr>
        <w:t xml:space="preserve"> la pensión especial de vejez, según lo indicó la Corte Suprema de Justicia en las sentencias SL 38558 del 6 de julio de 2011 y SL 5668 de 2018.</w:t>
      </w:r>
    </w:p>
    <w:p w14:paraId="6111C35A" w14:textId="77777777" w:rsidR="00157567" w:rsidRPr="00AF13F9" w:rsidRDefault="00157567" w:rsidP="00AF13F9">
      <w:pPr>
        <w:spacing w:line="276" w:lineRule="auto"/>
        <w:ind w:firstLine="0"/>
        <w:rPr>
          <w:rFonts w:ascii="Tahoma" w:hAnsi="Tahoma" w:cs="Tahoma"/>
          <w:bCs/>
          <w:sz w:val="24"/>
          <w:szCs w:val="24"/>
        </w:rPr>
      </w:pPr>
    </w:p>
    <w:p w14:paraId="32C698CF" w14:textId="1289857B" w:rsidR="00A305D2" w:rsidRPr="00AF13F9" w:rsidRDefault="00157567" w:rsidP="00AF13F9">
      <w:pPr>
        <w:spacing w:line="276" w:lineRule="auto"/>
        <w:ind w:firstLine="708"/>
        <w:rPr>
          <w:rFonts w:ascii="Tahoma" w:eastAsia="Times New Roman" w:hAnsi="Tahoma" w:cs="Tahoma"/>
          <w:color w:val="1E191A"/>
          <w:sz w:val="24"/>
          <w:szCs w:val="24"/>
          <w:lang w:val="es-CO" w:eastAsia="es-ES"/>
        </w:rPr>
      </w:pPr>
      <w:r w:rsidRPr="00AF13F9">
        <w:rPr>
          <w:rFonts w:ascii="Tahoma" w:hAnsi="Tahoma" w:cs="Tahoma"/>
          <w:sz w:val="24"/>
          <w:szCs w:val="24"/>
        </w:rPr>
        <w:t xml:space="preserve">Visto esto, se </w:t>
      </w:r>
      <w:r w:rsidR="004D1E83" w:rsidRPr="00AF13F9">
        <w:rPr>
          <w:rFonts w:ascii="Tahoma" w:hAnsi="Tahoma" w:cs="Tahoma"/>
          <w:sz w:val="24"/>
          <w:szCs w:val="24"/>
        </w:rPr>
        <w:t xml:space="preserve">procedió a revisar </w:t>
      </w:r>
      <w:r w:rsidR="00A305D2" w:rsidRPr="00AF13F9">
        <w:rPr>
          <w:rFonts w:ascii="Tahoma" w:eastAsia="Times New Roman" w:hAnsi="Tahoma" w:cs="Tahoma"/>
          <w:color w:val="1E191A"/>
          <w:sz w:val="24"/>
          <w:szCs w:val="24"/>
          <w:lang w:val="es-CO" w:eastAsia="es-ES"/>
        </w:rPr>
        <w:t xml:space="preserve">el historial de cotizaciones efectuadas ante el Instituto de Seguros Sociales </w:t>
      </w:r>
      <w:r w:rsidR="004D1E83" w:rsidRPr="00AF13F9">
        <w:rPr>
          <w:rFonts w:ascii="Tahoma" w:eastAsia="Times New Roman" w:hAnsi="Tahoma" w:cs="Tahoma"/>
          <w:color w:val="1E191A"/>
          <w:sz w:val="24"/>
          <w:szCs w:val="24"/>
          <w:lang w:val="es-CO" w:eastAsia="es-ES"/>
        </w:rPr>
        <w:t>y Colpensiones por parte de la V</w:t>
      </w:r>
      <w:r w:rsidR="00A305D2" w:rsidRPr="00AF13F9">
        <w:rPr>
          <w:rFonts w:ascii="Tahoma" w:eastAsia="Times New Roman" w:hAnsi="Tahoma" w:cs="Tahoma"/>
          <w:color w:val="1E191A"/>
          <w:sz w:val="24"/>
          <w:szCs w:val="24"/>
          <w:lang w:val="es-CO" w:eastAsia="es-ES"/>
        </w:rPr>
        <w:t xml:space="preserve">idriera de </w:t>
      </w:r>
      <w:r w:rsidR="004D1E83" w:rsidRPr="00AF13F9">
        <w:rPr>
          <w:rFonts w:ascii="Tahoma" w:eastAsia="Times New Roman" w:hAnsi="Tahoma" w:cs="Tahoma"/>
          <w:color w:val="1E191A"/>
          <w:sz w:val="24"/>
          <w:szCs w:val="24"/>
          <w:lang w:val="es-CO" w:eastAsia="es-ES"/>
        </w:rPr>
        <w:t>C</w:t>
      </w:r>
      <w:r w:rsidR="00A305D2" w:rsidRPr="00AF13F9">
        <w:rPr>
          <w:rFonts w:ascii="Tahoma" w:eastAsia="Times New Roman" w:hAnsi="Tahoma" w:cs="Tahoma"/>
          <w:color w:val="1E191A"/>
          <w:sz w:val="24"/>
          <w:szCs w:val="24"/>
          <w:lang w:val="es-CO" w:eastAsia="es-ES"/>
        </w:rPr>
        <w:t xml:space="preserve">aldas y </w:t>
      </w:r>
      <w:proofErr w:type="spellStart"/>
      <w:r w:rsidR="004D1E83" w:rsidRPr="00AF13F9">
        <w:rPr>
          <w:rFonts w:ascii="Tahoma" w:eastAsia="Times New Roman" w:hAnsi="Tahoma" w:cs="Tahoma"/>
          <w:color w:val="1E191A"/>
          <w:sz w:val="24"/>
          <w:szCs w:val="24"/>
          <w:lang w:val="es-CO" w:eastAsia="es-ES"/>
        </w:rPr>
        <w:t>V</w:t>
      </w:r>
      <w:r w:rsidR="00A305D2" w:rsidRPr="00AF13F9">
        <w:rPr>
          <w:rFonts w:ascii="Tahoma" w:eastAsia="Times New Roman" w:hAnsi="Tahoma" w:cs="Tahoma"/>
          <w:color w:val="1E191A"/>
          <w:sz w:val="24"/>
          <w:szCs w:val="24"/>
          <w:lang w:val="es-CO" w:eastAsia="es-ES"/>
        </w:rPr>
        <w:t>ical</w:t>
      </w:r>
      <w:proofErr w:type="spellEnd"/>
      <w:r w:rsidR="00A305D2" w:rsidRPr="00AF13F9">
        <w:rPr>
          <w:rFonts w:ascii="Tahoma" w:eastAsia="Times New Roman" w:hAnsi="Tahoma" w:cs="Tahoma"/>
          <w:color w:val="1E191A"/>
          <w:sz w:val="24"/>
          <w:szCs w:val="24"/>
          <w:lang w:val="es-CO" w:eastAsia="es-ES"/>
        </w:rPr>
        <w:t xml:space="preserve"> </w:t>
      </w:r>
      <w:r w:rsidR="004D1E83" w:rsidRPr="00AF13F9">
        <w:rPr>
          <w:rFonts w:ascii="Tahoma" w:eastAsia="Times New Roman" w:hAnsi="Tahoma" w:cs="Tahoma"/>
          <w:color w:val="1E191A"/>
          <w:sz w:val="24"/>
          <w:szCs w:val="24"/>
          <w:lang w:val="es-CO" w:eastAsia="es-ES"/>
        </w:rPr>
        <w:t>Tr</w:t>
      </w:r>
      <w:r w:rsidR="00A305D2" w:rsidRPr="00AF13F9">
        <w:rPr>
          <w:rFonts w:ascii="Tahoma" w:eastAsia="Times New Roman" w:hAnsi="Tahoma" w:cs="Tahoma"/>
          <w:color w:val="1E191A"/>
          <w:sz w:val="24"/>
          <w:szCs w:val="24"/>
          <w:lang w:val="es-CO" w:eastAsia="es-ES"/>
        </w:rPr>
        <w:t xml:space="preserve">abajadores </w:t>
      </w:r>
      <w:r w:rsidR="004D1E83" w:rsidRPr="00AF13F9">
        <w:rPr>
          <w:rFonts w:ascii="Tahoma" w:eastAsia="Times New Roman" w:hAnsi="Tahoma" w:cs="Tahoma"/>
          <w:color w:val="1E191A"/>
          <w:sz w:val="24"/>
          <w:szCs w:val="24"/>
          <w:lang w:val="es-CO" w:eastAsia="es-ES"/>
        </w:rPr>
        <w:t>S.A.S</w:t>
      </w:r>
      <w:r w:rsidR="00A305D2" w:rsidRPr="00AF13F9">
        <w:rPr>
          <w:rFonts w:ascii="Tahoma" w:eastAsia="Times New Roman" w:hAnsi="Tahoma" w:cs="Tahoma"/>
          <w:color w:val="1E191A"/>
          <w:sz w:val="24"/>
          <w:szCs w:val="24"/>
          <w:lang w:val="es-CO" w:eastAsia="es-ES"/>
        </w:rPr>
        <w:t>.</w:t>
      </w:r>
      <w:r w:rsidR="004D1E83" w:rsidRPr="00AF13F9">
        <w:rPr>
          <w:rFonts w:ascii="Tahoma" w:eastAsia="Times New Roman" w:hAnsi="Tahoma" w:cs="Tahoma"/>
          <w:color w:val="1E191A"/>
          <w:sz w:val="24"/>
          <w:szCs w:val="24"/>
          <w:lang w:val="es-CO" w:eastAsia="es-ES"/>
        </w:rPr>
        <w:t>, encontrando</w:t>
      </w:r>
      <w:r w:rsidR="00A305D2" w:rsidRPr="00AF13F9">
        <w:rPr>
          <w:rFonts w:ascii="Tahoma" w:eastAsia="Times New Roman" w:hAnsi="Tahoma" w:cs="Tahoma"/>
          <w:color w:val="1E191A"/>
          <w:sz w:val="24"/>
          <w:szCs w:val="24"/>
          <w:lang w:val="es-CO" w:eastAsia="es-ES"/>
        </w:rPr>
        <w:t xml:space="preserve"> un total de 20</w:t>
      </w:r>
      <w:r w:rsidR="004D1E83" w:rsidRPr="00AF13F9">
        <w:rPr>
          <w:rFonts w:ascii="Tahoma" w:eastAsia="Times New Roman" w:hAnsi="Tahoma" w:cs="Tahoma"/>
          <w:color w:val="1E191A"/>
          <w:sz w:val="24"/>
          <w:szCs w:val="24"/>
          <w:lang w:val="es-CO" w:eastAsia="es-ES"/>
        </w:rPr>
        <w:t xml:space="preserve">64 </w:t>
      </w:r>
      <w:r w:rsidR="00A305D2" w:rsidRPr="00AF13F9">
        <w:rPr>
          <w:rFonts w:ascii="Tahoma" w:eastAsia="Times New Roman" w:hAnsi="Tahoma" w:cs="Tahoma"/>
          <w:color w:val="1E191A"/>
          <w:sz w:val="24"/>
          <w:szCs w:val="24"/>
          <w:lang w:val="es-CO" w:eastAsia="es-ES"/>
        </w:rPr>
        <w:t>semanas cotizadas</w:t>
      </w:r>
      <w:r w:rsidR="0006492B" w:rsidRPr="00AF13F9">
        <w:rPr>
          <w:rFonts w:ascii="Tahoma" w:eastAsia="Times New Roman" w:hAnsi="Tahoma" w:cs="Tahoma"/>
          <w:color w:val="1E191A"/>
          <w:sz w:val="24"/>
          <w:szCs w:val="24"/>
          <w:lang w:val="es-CO" w:eastAsia="es-ES"/>
        </w:rPr>
        <w:t xml:space="preserve"> al 29 de febrero de 2016</w:t>
      </w:r>
      <w:r w:rsidR="00A305D2" w:rsidRPr="00AF13F9">
        <w:rPr>
          <w:rFonts w:ascii="Tahoma" w:eastAsia="Times New Roman" w:hAnsi="Tahoma" w:cs="Tahoma"/>
          <w:color w:val="1E191A"/>
          <w:sz w:val="24"/>
          <w:szCs w:val="24"/>
          <w:lang w:val="es-CO" w:eastAsia="es-ES"/>
        </w:rPr>
        <w:t>. Si a este número</w:t>
      </w:r>
      <w:r w:rsidR="004D1E83" w:rsidRPr="00AF13F9">
        <w:rPr>
          <w:rFonts w:ascii="Tahoma" w:eastAsia="Times New Roman" w:hAnsi="Tahoma" w:cs="Tahoma"/>
          <w:color w:val="1E191A"/>
          <w:sz w:val="24"/>
          <w:szCs w:val="24"/>
          <w:lang w:val="es-CO" w:eastAsia="es-ES"/>
        </w:rPr>
        <w:t xml:space="preserve"> se le restan las</w:t>
      </w:r>
      <w:r w:rsidR="00A305D2" w:rsidRPr="00AF13F9">
        <w:rPr>
          <w:rFonts w:ascii="Tahoma" w:eastAsia="Times New Roman" w:hAnsi="Tahoma" w:cs="Tahoma"/>
          <w:color w:val="1E191A"/>
          <w:sz w:val="24"/>
          <w:szCs w:val="24"/>
          <w:lang w:val="es-CO" w:eastAsia="es-ES"/>
        </w:rPr>
        <w:t xml:space="preserve"> 750 semanas de que habla </w:t>
      </w:r>
      <w:r w:rsidR="004D1E83" w:rsidRPr="00AF13F9">
        <w:rPr>
          <w:rFonts w:ascii="Tahoma" w:eastAsia="Times New Roman" w:hAnsi="Tahoma" w:cs="Tahoma"/>
          <w:color w:val="1E191A"/>
          <w:sz w:val="24"/>
          <w:szCs w:val="24"/>
          <w:lang w:val="es-CO" w:eastAsia="es-ES"/>
        </w:rPr>
        <w:t>el artículo 15 del Acuerdo 049 de 1990</w:t>
      </w:r>
      <w:r w:rsidR="00A305D2" w:rsidRPr="00AF13F9">
        <w:rPr>
          <w:rFonts w:ascii="Tahoma" w:eastAsia="Times New Roman" w:hAnsi="Tahoma" w:cs="Tahoma"/>
          <w:color w:val="1E191A"/>
          <w:sz w:val="24"/>
          <w:szCs w:val="24"/>
          <w:lang w:val="es-CO" w:eastAsia="es-ES"/>
        </w:rPr>
        <w:t xml:space="preserve">, </w:t>
      </w:r>
      <w:r w:rsidR="004D1E83" w:rsidRPr="00AF13F9">
        <w:rPr>
          <w:rFonts w:ascii="Tahoma" w:eastAsia="Times New Roman" w:hAnsi="Tahoma" w:cs="Tahoma"/>
          <w:color w:val="1E191A"/>
          <w:sz w:val="24"/>
          <w:szCs w:val="24"/>
          <w:lang w:val="es-CO" w:eastAsia="es-ES"/>
        </w:rPr>
        <w:t xml:space="preserve">se tiene </w:t>
      </w:r>
      <w:r w:rsidR="00A305D2" w:rsidRPr="00AF13F9">
        <w:rPr>
          <w:rFonts w:ascii="Tahoma" w:eastAsia="Times New Roman" w:hAnsi="Tahoma" w:cs="Tahoma"/>
          <w:color w:val="1E191A"/>
          <w:sz w:val="24"/>
          <w:szCs w:val="24"/>
          <w:lang w:val="es-CO" w:eastAsia="es-ES"/>
        </w:rPr>
        <w:t>un remanente de 13</w:t>
      </w:r>
      <w:r w:rsidR="004D1E83" w:rsidRPr="00AF13F9">
        <w:rPr>
          <w:rFonts w:ascii="Tahoma" w:eastAsia="Times New Roman" w:hAnsi="Tahoma" w:cs="Tahoma"/>
          <w:color w:val="1E191A"/>
          <w:sz w:val="24"/>
          <w:szCs w:val="24"/>
          <w:lang w:val="es-CO" w:eastAsia="es-ES"/>
        </w:rPr>
        <w:t xml:space="preserve">14 </w:t>
      </w:r>
      <w:r w:rsidR="00A305D2" w:rsidRPr="00AF13F9">
        <w:rPr>
          <w:rFonts w:ascii="Tahoma" w:eastAsia="Times New Roman" w:hAnsi="Tahoma" w:cs="Tahoma"/>
          <w:color w:val="1E191A"/>
          <w:sz w:val="24"/>
          <w:szCs w:val="24"/>
          <w:lang w:val="es-CO" w:eastAsia="es-ES"/>
        </w:rPr>
        <w:t>semanas. Ahora, si por cada 50 semanas superiores a las primeras 750,</w:t>
      </w:r>
      <w:r w:rsidR="004D1E83" w:rsidRPr="00AF13F9">
        <w:rPr>
          <w:rFonts w:ascii="Tahoma" w:eastAsia="Times New Roman" w:hAnsi="Tahoma" w:cs="Tahoma"/>
          <w:color w:val="1E191A"/>
          <w:sz w:val="24"/>
          <w:szCs w:val="24"/>
          <w:lang w:val="es-CO" w:eastAsia="es-ES"/>
        </w:rPr>
        <w:t xml:space="preserve"> se debe disminuir </w:t>
      </w:r>
      <w:r w:rsidR="00A305D2" w:rsidRPr="00AF13F9">
        <w:rPr>
          <w:rFonts w:ascii="Tahoma" w:eastAsia="Times New Roman" w:hAnsi="Tahoma" w:cs="Tahoma"/>
          <w:color w:val="1E191A"/>
          <w:sz w:val="24"/>
          <w:szCs w:val="24"/>
          <w:lang w:val="es-CO" w:eastAsia="es-ES"/>
        </w:rPr>
        <w:t>en un año la edad para pensionarse, al señor Octavio Garzón se le restan 26,</w:t>
      </w:r>
      <w:r w:rsidR="004D1E83" w:rsidRPr="00AF13F9">
        <w:rPr>
          <w:rFonts w:ascii="Tahoma" w:eastAsia="Times New Roman" w:hAnsi="Tahoma" w:cs="Tahoma"/>
          <w:color w:val="1E191A"/>
          <w:sz w:val="24"/>
          <w:szCs w:val="24"/>
          <w:lang w:val="es-CO" w:eastAsia="es-ES"/>
        </w:rPr>
        <w:t>3</w:t>
      </w:r>
      <w:r w:rsidR="00A305D2" w:rsidRPr="00AF13F9">
        <w:rPr>
          <w:rFonts w:ascii="Tahoma" w:eastAsia="Times New Roman" w:hAnsi="Tahoma" w:cs="Tahoma"/>
          <w:color w:val="1E191A"/>
          <w:sz w:val="24"/>
          <w:szCs w:val="24"/>
          <w:lang w:val="es-CO" w:eastAsia="es-ES"/>
        </w:rPr>
        <w:t xml:space="preserve"> años de la edad exigida por el artículo 12 del Acuerdo 049</w:t>
      </w:r>
      <w:r w:rsidR="00CC1B84" w:rsidRPr="00AF13F9">
        <w:rPr>
          <w:rFonts w:ascii="Tahoma" w:eastAsia="Times New Roman" w:hAnsi="Tahoma" w:cs="Tahoma"/>
          <w:color w:val="1E191A"/>
          <w:sz w:val="24"/>
          <w:szCs w:val="24"/>
          <w:lang w:val="es-CO" w:eastAsia="es-ES"/>
        </w:rPr>
        <w:t xml:space="preserve"> de 19</w:t>
      </w:r>
      <w:r w:rsidR="00A305D2" w:rsidRPr="00AF13F9">
        <w:rPr>
          <w:rFonts w:ascii="Tahoma" w:eastAsia="Times New Roman" w:hAnsi="Tahoma" w:cs="Tahoma"/>
          <w:color w:val="1E191A"/>
          <w:sz w:val="24"/>
          <w:szCs w:val="24"/>
          <w:lang w:val="es-CO" w:eastAsia="es-ES"/>
        </w:rPr>
        <w:t xml:space="preserve">90, lo que quiere decir que </w:t>
      </w:r>
      <w:r w:rsidR="002C5179" w:rsidRPr="00AF13F9">
        <w:rPr>
          <w:rFonts w:ascii="Tahoma" w:eastAsia="Times New Roman" w:hAnsi="Tahoma" w:cs="Tahoma"/>
          <w:color w:val="1E191A"/>
          <w:sz w:val="24"/>
          <w:szCs w:val="24"/>
          <w:lang w:val="es-CO" w:eastAsia="es-ES"/>
        </w:rPr>
        <w:t xml:space="preserve">la edad con la que el actor tendría derecho a la </w:t>
      </w:r>
      <w:r w:rsidR="000B6BDF" w:rsidRPr="00AF13F9">
        <w:rPr>
          <w:rFonts w:ascii="Tahoma" w:eastAsia="Times New Roman" w:hAnsi="Tahoma" w:cs="Tahoma"/>
          <w:color w:val="1E191A"/>
          <w:sz w:val="24"/>
          <w:szCs w:val="24"/>
          <w:lang w:val="es-CO" w:eastAsia="es-ES"/>
        </w:rPr>
        <w:t xml:space="preserve">pensión </w:t>
      </w:r>
      <w:r w:rsidR="002C5179" w:rsidRPr="00AF13F9">
        <w:rPr>
          <w:rFonts w:ascii="Tahoma" w:eastAsia="Times New Roman" w:hAnsi="Tahoma" w:cs="Tahoma"/>
          <w:color w:val="1E191A"/>
          <w:sz w:val="24"/>
          <w:szCs w:val="24"/>
          <w:lang w:val="es-CO" w:eastAsia="es-ES"/>
        </w:rPr>
        <w:t xml:space="preserve">sería, </w:t>
      </w:r>
      <w:r w:rsidR="002C5179" w:rsidRPr="00AF13F9">
        <w:rPr>
          <w:rFonts w:ascii="Tahoma" w:eastAsia="Times New Roman" w:hAnsi="Tahoma" w:cs="Tahoma"/>
          <w:b/>
          <w:color w:val="1E191A"/>
          <w:sz w:val="24"/>
          <w:szCs w:val="24"/>
          <w:lang w:val="es-CO" w:eastAsia="es-ES"/>
        </w:rPr>
        <w:t>en principio</w:t>
      </w:r>
      <w:r w:rsidR="002C5179" w:rsidRPr="00AF13F9">
        <w:rPr>
          <w:rFonts w:ascii="Tahoma" w:eastAsia="Times New Roman" w:hAnsi="Tahoma" w:cs="Tahoma"/>
          <w:color w:val="1E191A"/>
          <w:sz w:val="24"/>
          <w:szCs w:val="24"/>
          <w:lang w:val="es-CO" w:eastAsia="es-ES"/>
        </w:rPr>
        <w:t>, la de 34</w:t>
      </w:r>
      <w:r w:rsidR="00A305D2" w:rsidRPr="00AF13F9">
        <w:rPr>
          <w:rFonts w:ascii="Tahoma" w:eastAsia="Times New Roman" w:hAnsi="Tahoma" w:cs="Tahoma"/>
          <w:color w:val="1E191A"/>
          <w:sz w:val="24"/>
          <w:szCs w:val="24"/>
          <w:lang w:val="es-CO" w:eastAsia="es-ES"/>
        </w:rPr>
        <w:t xml:space="preserve"> años de edad</w:t>
      </w:r>
      <w:r w:rsidR="004D1E83" w:rsidRPr="00AF13F9">
        <w:rPr>
          <w:rFonts w:ascii="Tahoma" w:eastAsia="Times New Roman" w:hAnsi="Tahoma" w:cs="Tahoma"/>
          <w:color w:val="1E191A"/>
          <w:sz w:val="24"/>
          <w:szCs w:val="24"/>
          <w:lang w:val="es-CO" w:eastAsia="es-ES"/>
        </w:rPr>
        <w:t>, esto es</w:t>
      </w:r>
      <w:r w:rsidR="000B6BDF" w:rsidRPr="00AF13F9">
        <w:rPr>
          <w:rFonts w:ascii="Tahoma" w:eastAsia="Times New Roman" w:hAnsi="Tahoma" w:cs="Tahoma"/>
          <w:color w:val="1E191A"/>
          <w:sz w:val="24"/>
          <w:szCs w:val="24"/>
          <w:lang w:val="es-CO" w:eastAsia="es-ES"/>
        </w:rPr>
        <w:t>,</w:t>
      </w:r>
      <w:r w:rsidR="004D1E83" w:rsidRPr="00AF13F9">
        <w:rPr>
          <w:rFonts w:ascii="Tahoma" w:eastAsia="Times New Roman" w:hAnsi="Tahoma" w:cs="Tahoma"/>
          <w:color w:val="1E191A"/>
          <w:sz w:val="24"/>
          <w:szCs w:val="24"/>
          <w:lang w:val="es-CO" w:eastAsia="es-ES"/>
        </w:rPr>
        <w:t xml:space="preserve"> </w:t>
      </w:r>
      <w:r w:rsidR="002C5179" w:rsidRPr="00AF13F9">
        <w:rPr>
          <w:rFonts w:ascii="Tahoma" w:eastAsia="Times New Roman" w:hAnsi="Tahoma" w:cs="Tahoma"/>
          <w:color w:val="1E191A"/>
          <w:sz w:val="24"/>
          <w:szCs w:val="24"/>
          <w:lang w:val="es-CO" w:eastAsia="es-ES"/>
        </w:rPr>
        <w:t xml:space="preserve">desde </w:t>
      </w:r>
      <w:r w:rsidR="004D1E83" w:rsidRPr="00AF13F9">
        <w:rPr>
          <w:rFonts w:ascii="Tahoma" w:eastAsia="Times New Roman" w:hAnsi="Tahoma" w:cs="Tahoma"/>
          <w:color w:val="1E191A"/>
          <w:sz w:val="24"/>
          <w:szCs w:val="24"/>
          <w:lang w:val="es-CO" w:eastAsia="es-ES"/>
        </w:rPr>
        <w:t xml:space="preserve">el 3 de septiembre de 1990, dado que nació el mismo </w:t>
      </w:r>
      <w:r w:rsidR="004D1E83" w:rsidRPr="00AF13F9">
        <w:rPr>
          <w:rFonts w:ascii="Tahoma" w:eastAsia="Times New Roman" w:hAnsi="Tahoma" w:cs="Tahoma"/>
          <w:color w:val="1E191A"/>
          <w:sz w:val="24"/>
          <w:szCs w:val="24"/>
          <w:lang w:val="es-CO" w:eastAsia="es-ES"/>
        </w:rPr>
        <w:lastRenderedPageBreak/>
        <w:t>día y mes del año 1956, según da cuenta el registro civil de nacimiento visible a folio 23</w:t>
      </w:r>
      <w:r w:rsidR="00A305D2" w:rsidRPr="00AF13F9">
        <w:rPr>
          <w:rFonts w:ascii="Tahoma" w:eastAsia="Times New Roman" w:hAnsi="Tahoma" w:cs="Tahoma"/>
          <w:color w:val="1E191A"/>
          <w:sz w:val="24"/>
          <w:szCs w:val="24"/>
          <w:lang w:val="es-CO" w:eastAsia="es-ES"/>
        </w:rPr>
        <w:t>.</w:t>
      </w:r>
      <w:r w:rsidR="00931FDF" w:rsidRPr="00AF13F9">
        <w:rPr>
          <w:rStyle w:val="Refdenotaalpie"/>
          <w:rFonts w:ascii="Tahoma" w:eastAsia="Times New Roman" w:hAnsi="Tahoma" w:cs="Tahoma"/>
          <w:color w:val="1E191A"/>
          <w:sz w:val="24"/>
          <w:szCs w:val="24"/>
          <w:lang w:val="es-CO" w:eastAsia="es-ES"/>
        </w:rPr>
        <w:footnoteReference w:id="4"/>
      </w:r>
    </w:p>
    <w:p w14:paraId="3063048B" w14:textId="01EA3C7B" w:rsidR="00F41E12" w:rsidRPr="00AF13F9" w:rsidRDefault="00F41E12" w:rsidP="00AF13F9">
      <w:pPr>
        <w:spacing w:line="276" w:lineRule="auto"/>
        <w:ind w:firstLine="708"/>
        <w:rPr>
          <w:rFonts w:ascii="Tahoma" w:eastAsia="Times New Roman" w:hAnsi="Tahoma" w:cs="Tahoma"/>
          <w:color w:val="1E191A"/>
          <w:sz w:val="24"/>
          <w:szCs w:val="24"/>
          <w:lang w:val="es-CO" w:eastAsia="es-ES"/>
        </w:rPr>
      </w:pPr>
    </w:p>
    <w:p w14:paraId="0E2FC3E6" w14:textId="057C8560" w:rsidR="00F41E12" w:rsidRPr="00AF13F9" w:rsidRDefault="002C5179" w:rsidP="00AF13F9">
      <w:pPr>
        <w:spacing w:line="276" w:lineRule="auto"/>
        <w:ind w:firstLine="708"/>
        <w:rPr>
          <w:rFonts w:ascii="Tahoma" w:eastAsia="Times New Roman" w:hAnsi="Tahoma" w:cs="Tahoma"/>
          <w:color w:val="1E191A"/>
          <w:sz w:val="24"/>
          <w:szCs w:val="24"/>
          <w:lang w:val="es-CO" w:eastAsia="es-ES"/>
        </w:rPr>
      </w:pPr>
      <w:r w:rsidRPr="00AF13F9">
        <w:rPr>
          <w:rFonts w:ascii="Tahoma" w:eastAsia="Times New Roman" w:hAnsi="Tahoma" w:cs="Tahoma"/>
          <w:color w:val="1E191A"/>
          <w:sz w:val="24"/>
          <w:szCs w:val="24"/>
          <w:lang w:val="es-CO" w:eastAsia="es-ES"/>
        </w:rPr>
        <w:t>No obstante, no puede perderse de vista que la edad a la que se ha hecho referencia tiene una relación intrínseca con los cotizaciones efectuadas por el actor en actividades de alto riesgo</w:t>
      </w:r>
      <w:r w:rsidR="00034B39" w:rsidRPr="00AF13F9">
        <w:rPr>
          <w:rFonts w:ascii="Tahoma" w:eastAsia="Times New Roman" w:hAnsi="Tahoma" w:cs="Tahoma"/>
          <w:color w:val="1E191A"/>
          <w:sz w:val="24"/>
          <w:szCs w:val="24"/>
          <w:lang w:val="es-CO" w:eastAsia="es-ES"/>
        </w:rPr>
        <w:t xml:space="preserve"> a lo largo de toda su historial laboral</w:t>
      </w:r>
      <w:r w:rsidRPr="00AF13F9">
        <w:rPr>
          <w:rFonts w:ascii="Tahoma" w:eastAsia="Times New Roman" w:hAnsi="Tahoma" w:cs="Tahoma"/>
          <w:color w:val="1E191A"/>
          <w:sz w:val="24"/>
          <w:szCs w:val="24"/>
          <w:lang w:val="es-CO" w:eastAsia="es-ES"/>
        </w:rPr>
        <w:t xml:space="preserve">, las cuales no </w:t>
      </w:r>
      <w:r w:rsidR="00B81AE6" w:rsidRPr="00AF13F9">
        <w:rPr>
          <w:rFonts w:ascii="Tahoma" w:eastAsia="Times New Roman" w:hAnsi="Tahoma" w:cs="Tahoma"/>
          <w:color w:val="1E191A"/>
          <w:sz w:val="24"/>
          <w:szCs w:val="24"/>
          <w:lang w:val="es-CO" w:eastAsia="es-ES"/>
        </w:rPr>
        <w:t xml:space="preserve">deben </w:t>
      </w:r>
      <w:r w:rsidRPr="00AF13F9">
        <w:rPr>
          <w:rFonts w:ascii="Tahoma" w:eastAsia="Times New Roman" w:hAnsi="Tahoma" w:cs="Tahoma"/>
          <w:color w:val="1E191A"/>
          <w:sz w:val="24"/>
          <w:szCs w:val="24"/>
          <w:lang w:val="es-CO" w:eastAsia="es-ES"/>
        </w:rPr>
        <w:t xml:space="preserve">obviarse a efectos de determinar la fecha a partir de la cual se causó </w:t>
      </w:r>
      <w:r w:rsidR="005123AA" w:rsidRPr="00AF13F9">
        <w:rPr>
          <w:rFonts w:ascii="Tahoma" w:eastAsia="Times New Roman" w:hAnsi="Tahoma" w:cs="Tahoma"/>
          <w:color w:val="1E191A"/>
          <w:sz w:val="24"/>
          <w:szCs w:val="24"/>
          <w:lang w:val="es-CO" w:eastAsia="es-ES"/>
        </w:rPr>
        <w:t xml:space="preserve">efectivamente </w:t>
      </w:r>
      <w:r w:rsidRPr="00AF13F9">
        <w:rPr>
          <w:rFonts w:ascii="Tahoma" w:eastAsia="Times New Roman" w:hAnsi="Tahoma" w:cs="Tahoma"/>
          <w:color w:val="1E191A"/>
          <w:sz w:val="24"/>
          <w:szCs w:val="24"/>
          <w:lang w:val="es-CO" w:eastAsia="es-ES"/>
        </w:rPr>
        <w:t>la prestación</w:t>
      </w:r>
      <w:r w:rsidR="00034B39" w:rsidRPr="00AF13F9">
        <w:rPr>
          <w:rFonts w:ascii="Tahoma" w:eastAsia="Times New Roman" w:hAnsi="Tahoma" w:cs="Tahoma"/>
          <w:color w:val="1E191A"/>
          <w:sz w:val="24"/>
          <w:szCs w:val="24"/>
          <w:lang w:val="es-CO" w:eastAsia="es-ES"/>
        </w:rPr>
        <w:t>, como quiera que es con base en ellas que se realizó la disminución de la edad</w:t>
      </w:r>
      <w:r w:rsidRPr="00AF13F9">
        <w:rPr>
          <w:rFonts w:ascii="Tahoma" w:eastAsia="Times New Roman" w:hAnsi="Tahoma" w:cs="Tahoma"/>
          <w:color w:val="1E191A"/>
          <w:sz w:val="24"/>
          <w:szCs w:val="24"/>
          <w:lang w:val="es-CO" w:eastAsia="es-ES"/>
        </w:rPr>
        <w:t>. Así, dado que la togada que representa sus intereses alega que la gracia pensional se causó antes del 31 de julio de 2011, corresponde a esta judicatura determinar s</w:t>
      </w:r>
      <w:r w:rsidR="005123AA" w:rsidRPr="00AF13F9">
        <w:rPr>
          <w:rFonts w:ascii="Tahoma" w:eastAsia="Times New Roman" w:hAnsi="Tahoma" w:cs="Tahoma"/>
          <w:color w:val="1E191A"/>
          <w:sz w:val="24"/>
          <w:szCs w:val="24"/>
          <w:lang w:val="es-CO" w:eastAsia="es-ES"/>
        </w:rPr>
        <w:t>i, efectivamente, al 30 de julio de la misma anualidad el demandante contaba con los requisitos para hacerse acreedor de mesada número 14.</w:t>
      </w:r>
    </w:p>
    <w:p w14:paraId="5E8FA912" w14:textId="77777777" w:rsidR="005123AA" w:rsidRPr="00AF13F9" w:rsidRDefault="005123AA" w:rsidP="00AF13F9">
      <w:pPr>
        <w:spacing w:line="276" w:lineRule="auto"/>
        <w:ind w:firstLine="708"/>
        <w:rPr>
          <w:rFonts w:ascii="Tahoma" w:eastAsia="Times New Roman" w:hAnsi="Tahoma" w:cs="Tahoma"/>
          <w:color w:val="1E191A"/>
          <w:sz w:val="24"/>
          <w:szCs w:val="24"/>
          <w:lang w:val="es-CO" w:eastAsia="es-ES"/>
        </w:rPr>
      </w:pPr>
    </w:p>
    <w:p w14:paraId="26C8E901" w14:textId="40D28D62" w:rsidR="005123AA" w:rsidRPr="00AF13F9" w:rsidRDefault="005123AA" w:rsidP="00AF13F9">
      <w:pPr>
        <w:spacing w:line="276" w:lineRule="auto"/>
        <w:ind w:firstLine="708"/>
        <w:rPr>
          <w:rFonts w:ascii="Tahoma" w:eastAsia="Times New Roman" w:hAnsi="Tahoma" w:cs="Tahoma"/>
          <w:color w:val="1E191A"/>
          <w:sz w:val="24"/>
          <w:szCs w:val="24"/>
          <w:lang w:val="es-CO" w:eastAsia="es-ES"/>
        </w:rPr>
      </w:pPr>
      <w:r w:rsidRPr="00AF13F9">
        <w:rPr>
          <w:rFonts w:ascii="Tahoma" w:eastAsia="Times New Roman" w:hAnsi="Tahoma" w:cs="Tahoma"/>
          <w:color w:val="1E191A"/>
          <w:sz w:val="24"/>
          <w:szCs w:val="24"/>
          <w:lang w:val="es-CO" w:eastAsia="es-ES"/>
        </w:rPr>
        <w:t xml:space="preserve">Con esa finalidad se indagó en la historia laboral </w:t>
      </w:r>
      <w:r w:rsidR="00592BCF" w:rsidRPr="00AF13F9">
        <w:rPr>
          <w:rFonts w:ascii="Tahoma" w:eastAsia="Times New Roman" w:hAnsi="Tahoma" w:cs="Tahoma"/>
          <w:color w:val="1E191A"/>
          <w:sz w:val="24"/>
          <w:szCs w:val="24"/>
          <w:lang w:val="es-CO" w:eastAsia="es-ES"/>
        </w:rPr>
        <w:t>a la que se ha hecho alusión en distintas oportunidades -</w:t>
      </w:r>
      <w:r w:rsidRPr="00AF13F9">
        <w:rPr>
          <w:rFonts w:ascii="Tahoma" w:eastAsia="Times New Roman" w:hAnsi="Tahoma" w:cs="Tahoma"/>
          <w:color w:val="1E191A"/>
          <w:sz w:val="24"/>
          <w:szCs w:val="24"/>
          <w:lang w:val="es-CO" w:eastAsia="es-ES"/>
        </w:rPr>
        <w:t>obrante a folios 39 a 44</w:t>
      </w:r>
      <w:r w:rsidR="00592BCF" w:rsidRPr="00AF13F9">
        <w:rPr>
          <w:rFonts w:ascii="Tahoma" w:eastAsia="Times New Roman" w:hAnsi="Tahoma" w:cs="Tahoma"/>
          <w:color w:val="1E191A"/>
          <w:sz w:val="24"/>
          <w:szCs w:val="24"/>
          <w:lang w:val="es-CO" w:eastAsia="es-ES"/>
        </w:rPr>
        <w:t>-</w:t>
      </w:r>
      <w:r w:rsidRPr="00AF13F9">
        <w:rPr>
          <w:rFonts w:ascii="Tahoma" w:eastAsia="Times New Roman" w:hAnsi="Tahoma" w:cs="Tahoma"/>
          <w:color w:val="1E191A"/>
          <w:sz w:val="24"/>
          <w:szCs w:val="24"/>
          <w:lang w:val="es-CO" w:eastAsia="es-ES"/>
        </w:rPr>
        <w:t>, mism</w:t>
      </w:r>
      <w:r w:rsidR="00B42A08" w:rsidRPr="00AF13F9">
        <w:rPr>
          <w:rFonts w:ascii="Tahoma" w:eastAsia="Times New Roman" w:hAnsi="Tahoma" w:cs="Tahoma"/>
          <w:color w:val="1E191A"/>
          <w:sz w:val="24"/>
          <w:szCs w:val="24"/>
          <w:lang w:val="es-CO" w:eastAsia="es-ES"/>
        </w:rPr>
        <w:t xml:space="preserve">a en </w:t>
      </w:r>
      <w:r w:rsidRPr="00AF13F9">
        <w:rPr>
          <w:rFonts w:ascii="Tahoma" w:eastAsia="Times New Roman" w:hAnsi="Tahoma" w:cs="Tahoma"/>
          <w:color w:val="1E191A"/>
          <w:sz w:val="24"/>
          <w:szCs w:val="24"/>
          <w:lang w:val="es-CO" w:eastAsia="es-ES"/>
        </w:rPr>
        <w:t>l</w:t>
      </w:r>
      <w:r w:rsidR="00B42A08" w:rsidRPr="00AF13F9">
        <w:rPr>
          <w:rFonts w:ascii="Tahoma" w:eastAsia="Times New Roman" w:hAnsi="Tahoma" w:cs="Tahoma"/>
          <w:color w:val="1E191A"/>
          <w:sz w:val="24"/>
          <w:szCs w:val="24"/>
          <w:lang w:val="es-CO" w:eastAsia="es-ES"/>
        </w:rPr>
        <w:t>a</w:t>
      </w:r>
      <w:r w:rsidRPr="00AF13F9">
        <w:rPr>
          <w:rFonts w:ascii="Tahoma" w:eastAsia="Times New Roman" w:hAnsi="Tahoma" w:cs="Tahoma"/>
          <w:color w:val="1E191A"/>
          <w:sz w:val="24"/>
          <w:szCs w:val="24"/>
          <w:lang w:val="es-CO" w:eastAsia="es-ES"/>
        </w:rPr>
        <w:t xml:space="preserve"> que se percibe que al 30 de julio de 2011</w:t>
      </w:r>
      <w:r w:rsidR="00B42A08" w:rsidRPr="00AF13F9">
        <w:rPr>
          <w:rFonts w:ascii="Tahoma" w:eastAsia="Times New Roman" w:hAnsi="Tahoma" w:cs="Tahoma"/>
          <w:color w:val="1E191A"/>
          <w:sz w:val="24"/>
          <w:szCs w:val="24"/>
          <w:lang w:val="es-CO" w:eastAsia="es-ES"/>
        </w:rPr>
        <w:t>,</w:t>
      </w:r>
      <w:r w:rsidRPr="00AF13F9">
        <w:rPr>
          <w:rFonts w:ascii="Tahoma" w:eastAsia="Times New Roman" w:hAnsi="Tahoma" w:cs="Tahoma"/>
          <w:color w:val="1E191A"/>
          <w:sz w:val="24"/>
          <w:szCs w:val="24"/>
          <w:lang w:val="es-CO" w:eastAsia="es-ES"/>
        </w:rPr>
        <w:t xml:space="preserve"> </w:t>
      </w:r>
      <w:r w:rsidR="00B42A08" w:rsidRPr="00AF13F9">
        <w:rPr>
          <w:rFonts w:ascii="Tahoma" w:eastAsia="Times New Roman" w:hAnsi="Tahoma" w:cs="Tahoma"/>
          <w:color w:val="1E191A"/>
          <w:sz w:val="24"/>
          <w:szCs w:val="24"/>
          <w:lang w:val="es-CO" w:eastAsia="es-ES"/>
        </w:rPr>
        <w:t xml:space="preserve">cuando </w:t>
      </w:r>
      <w:r w:rsidRPr="00AF13F9">
        <w:rPr>
          <w:rFonts w:ascii="Tahoma" w:eastAsia="Times New Roman" w:hAnsi="Tahoma" w:cs="Tahoma"/>
          <w:color w:val="1E191A"/>
          <w:sz w:val="24"/>
          <w:szCs w:val="24"/>
          <w:lang w:val="es-CO" w:eastAsia="es-ES"/>
        </w:rPr>
        <w:t xml:space="preserve">el señor Garzón contaba con </w:t>
      </w:r>
      <w:r w:rsidR="00B42A08" w:rsidRPr="00AF13F9">
        <w:rPr>
          <w:rFonts w:ascii="Tahoma" w:eastAsia="Times New Roman" w:hAnsi="Tahoma" w:cs="Tahoma"/>
          <w:color w:val="1E191A"/>
          <w:sz w:val="24"/>
          <w:szCs w:val="24"/>
          <w:lang w:val="es-CO" w:eastAsia="es-ES"/>
        </w:rPr>
        <w:t xml:space="preserve">54 años de edad, acreditaba </w:t>
      </w:r>
      <w:r w:rsidRPr="00AF13F9">
        <w:rPr>
          <w:rFonts w:ascii="Tahoma" w:eastAsia="Times New Roman" w:hAnsi="Tahoma" w:cs="Tahoma"/>
          <w:color w:val="1E191A"/>
          <w:sz w:val="24"/>
          <w:szCs w:val="24"/>
          <w:lang w:val="es-CO" w:eastAsia="es-ES"/>
        </w:rPr>
        <w:t>un total de 2052</w:t>
      </w:r>
      <w:r w:rsidR="00B42A08" w:rsidRPr="00AF13F9">
        <w:rPr>
          <w:rFonts w:ascii="Tahoma" w:eastAsia="Times New Roman" w:hAnsi="Tahoma" w:cs="Tahoma"/>
          <w:color w:val="1E191A"/>
          <w:sz w:val="24"/>
          <w:szCs w:val="24"/>
          <w:lang w:val="es-CO" w:eastAsia="es-ES"/>
        </w:rPr>
        <w:t xml:space="preserve"> semanas cotizadas</w:t>
      </w:r>
      <w:r w:rsidR="00FE2F24" w:rsidRPr="00AF13F9">
        <w:rPr>
          <w:rFonts w:ascii="Tahoma" w:eastAsia="Times New Roman" w:hAnsi="Tahoma" w:cs="Tahoma"/>
          <w:color w:val="1E191A"/>
          <w:sz w:val="24"/>
          <w:szCs w:val="24"/>
          <w:lang w:val="es-CO" w:eastAsia="es-ES"/>
        </w:rPr>
        <w:t xml:space="preserve"> </w:t>
      </w:r>
      <w:r w:rsidR="00B42A08" w:rsidRPr="00AF13F9">
        <w:rPr>
          <w:rFonts w:ascii="Tahoma" w:eastAsia="Times New Roman" w:hAnsi="Tahoma" w:cs="Tahoma"/>
          <w:color w:val="1E191A"/>
          <w:sz w:val="24"/>
          <w:szCs w:val="24"/>
          <w:lang w:val="es-CO" w:eastAsia="es-ES"/>
        </w:rPr>
        <w:t xml:space="preserve">en </w:t>
      </w:r>
      <w:r w:rsidR="00FE2F24" w:rsidRPr="00AF13F9">
        <w:rPr>
          <w:rFonts w:ascii="Tahoma" w:eastAsia="Times New Roman" w:hAnsi="Tahoma" w:cs="Tahoma"/>
          <w:color w:val="1E191A"/>
          <w:sz w:val="24"/>
          <w:szCs w:val="24"/>
          <w:lang w:val="es-CO" w:eastAsia="es-ES"/>
        </w:rPr>
        <w:t xml:space="preserve">ejecución de </w:t>
      </w:r>
      <w:r w:rsidR="00B42A08" w:rsidRPr="00AF13F9">
        <w:rPr>
          <w:rFonts w:ascii="Tahoma" w:eastAsia="Times New Roman" w:hAnsi="Tahoma" w:cs="Tahoma"/>
          <w:color w:val="1E191A"/>
          <w:sz w:val="24"/>
          <w:szCs w:val="24"/>
          <w:lang w:val="es-CO" w:eastAsia="es-ES"/>
        </w:rPr>
        <w:t>actividades de alto riesgo</w:t>
      </w:r>
      <w:r w:rsidR="00FE2F24" w:rsidRPr="00AF13F9">
        <w:rPr>
          <w:rFonts w:ascii="Tahoma" w:eastAsia="Times New Roman" w:hAnsi="Tahoma" w:cs="Tahoma"/>
          <w:color w:val="1E191A"/>
          <w:sz w:val="24"/>
          <w:szCs w:val="24"/>
          <w:lang w:val="es-CO" w:eastAsia="es-ES"/>
        </w:rPr>
        <w:t xml:space="preserve">, superando ampliamente las 1050 que debía acreditar </w:t>
      </w:r>
      <w:r w:rsidR="00B81AE6" w:rsidRPr="00AF13F9">
        <w:rPr>
          <w:rFonts w:ascii="Tahoma" w:eastAsia="Times New Roman" w:hAnsi="Tahoma" w:cs="Tahoma"/>
          <w:color w:val="1E191A"/>
          <w:sz w:val="24"/>
          <w:szCs w:val="24"/>
          <w:lang w:val="es-CO" w:eastAsia="es-ES"/>
        </w:rPr>
        <w:t>en ese momento</w:t>
      </w:r>
      <w:r w:rsidR="00FE2F24" w:rsidRPr="00AF13F9">
        <w:rPr>
          <w:rStyle w:val="Refdenotaalpie"/>
          <w:rFonts w:ascii="Tahoma" w:eastAsia="Times New Roman" w:hAnsi="Tahoma" w:cs="Tahoma"/>
          <w:color w:val="1E191A"/>
          <w:sz w:val="24"/>
          <w:szCs w:val="24"/>
          <w:lang w:val="es-CO" w:eastAsia="es-ES"/>
        </w:rPr>
        <w:footnoteReference w:id="5"/>
      </w:r>
      <w:r w:rsidR="00FE2F24" w:rsidRPr="00AF13F9">
        <w:rPr>
          <w:rFonts w:ascii="Tahoma" w:eastAsia="Times New Roman" w:hAnsi="Tahoma" w:cs="Tahoma"/>
          <w:color w:val="1E191A"/>
          <w:sz w:val="24"/>
          <w:szCs w:val="24"/>
          <w:lang w:val="es-CO" w:eastAsia="es-ES"/>
        </w:rPr>
        <w:t xml:space="preserve">. Lo anterior permite colegir </w:t>
      </w:r>
      <w:r w:rsidR="00B42A08" w:rsidRPr="00AF13F9">
        <w:rPr>
          <w:rFonts w:ascii="Tahoma" w:eastAsia="Times New Roman" w:hAnsi="Tahoma" w:cs="Tahoma"/>
          <w:color w:val="1E191A"/>
          <w:sz w:val="24"/>
          <w:szCs w:val="24"/>
          <w:lang w:val="es-CO" w:eastAsia="es-ES"/>
        </w:rPr>
        <w:t>que le asiste razón a su representante judicial al argüir que tiene derecho a 14 mesadas anuales.</w:t>
      </w:r>
    </w:p>
    <w:p w14:paraId="607BEE03" w14:textId="77777777" w:rsidR="00D470E2" w:rsidRPr="00AF13F9" w:rsidRDefault="00D470E2" w:rsidP="00AF13F9">
      <w:pPr>
        <w:spacing w:line="276" w:lineRule="auto"/>
        <w:ind w:firstLine="708"/>
        <w:rPr>
          <w:rFonts w:ascii="Tahoma" w:eastAsia="Times New Roman" w:hAnsi="Tahoma" w:cs="Tahoma"/>
          <w:sz w:val="24"/>
          <w:szCs w:val="24"/>
          <w:lang w:val="es-CO" w:eastAsia="es-ES_tradnl"/>
        </w:rPr>
      </w:pPr>
    </w:p>
    <w:p w14:paraId="2F45BCD0" w14:textId="07596163" w:rsidR="00DA3A1F" w:rsidRPr="00AF13F9" w:rsidRDefault="00157567" w:rsidP="00AF13F9">
      <w:pPr>
        <w:spacing w:line="276" w:lineRule="auto"/>
        <w:ind w:firstLine="0"/>
        <w:rPr>
          <w:rFonts w:ascii="Tahoma" w:hAnsi="Tahoma" w:cs="Tahoma"/>
          <w:bCs/>
          <w:sz w:val="24"/>
          <w:szCs w:val="24"/>
        </w:rPr>
      </w:pPr>
      <w:r w:rsidRPr="00AF13F9">
        <w:rPr>
          <w:rFonts w:ascii="Tahoma" w:hAnsi="Tahoma" w:cs="Tahoma"/>
          <w:bCs/>
          <w:sz w:val="24"/>
          <w:szCs w:val="24"/>
        </w:rPr>
        <w:tab/>
      </w:r>
      <w:r w:rsidR="00B57A7C" w:rsidRPr="00AF13F9">
        <w:rPr>
          <w:rFonts w:ascii="Tahoma" w:hAnsi="Tahoma" w:cs="Tahoma"/>
          <w:bCs/>
          <w:sz w:val="24"/>
          <w:szCs w:val="24"/>
        </w:rPr>
        <w:t xml:space="preserve">Pese a lo anterior, en la sentencia </w:t>
      </w:r>
      <w:proofErr w:type="spellStart"/>
      <w:r w:rsidR="00B57A7C" w:rsidRPr="00AF13F9">
        <w:rPr>
          <w:rFonts w:ascii="Tahoma" w:hAnsi="Tahoma" w:cs="Tahoma"/>
          <w:sz w:val="24"/>
          <w:szCs w:val="24"/>
        </w:rPr>
        <w:t>SL1353</w:t>
      </w:r>
      <w:proofErr w:type="spellEnd"/>
      <w:r w:rsidR="00B57A7C" w:rsidRPr="00AF13F9">
        <w:rPr>
          <w:rFonts w:ascii="Tahoma" w:hAnsi="Tahoma" w:cs="Tahoma"/>
          <w:sz w:val="24"/>
          <w:szCs w:val="24"/>
        </w:rPr>
        <w:t xml:space="preserve"> de 2019</w:t>
      </w:r>
      <w:r w:rsidR="005E7CA5" w:rsidRPr="00AF13F9">
        <w:rPr>
          <w:rFonts w:ascii="Tahoma" w:hAnsi="Tahoma" w:cs="Tahoma"/>
          <w:sz w:val="24"/>
          <w:szCs w:val="24"/>
        </w:rPr>
        <w:t>,</w:t>
      </w:r>
      <w:r w:rsidR="00B57A7C" w:rsidRPr="00AF13F9">
        <w:rPr>
          <w:rFonts w:ascii="Tahoma" w:hAnsi="Tahoma" w:cs="Tahoma"/>
          <w:sz w:val="24"/>
          <w:szCs w:val="24"/>
        </w:rPr>
        <w:t xml:space="preserve"> </w:t>
      </w:r>
      <w:proofErr w:type="spellStart"/>
      <w:r w:rsidR="00B57A7C" w:rsidRPr="00AF13F9">
        <w:rPr>
          <w:rFonts w:ascii="Tahoma" w:hAnsi="Tahoma" w:cs="Tahoma"/>
          <w:sz w:val="24"/>
          <w:szCs w:val="24"/>
        </w:rPr>
        <w:t>MP</w:t>
      </w:r>
      <w:proofErr w:type="spellEnd"/>
      <w:r w:rsidR="00B57A7C" w:rsidRPr="00AF13F9">
        <w:rPr>
          <w:rFonts w:ascii="Tahoma" w:hAnsi="Tahoma" w:cs="Tahoma"/>
          <w:sz w:val="24"/>
          <w:szCs w:val="24"/>
        </w:rPr>
        <w:t xml:space="preserve"> Clara Cecilia Dueñas Quevedo, </w:t>
      </w:r>
      <w:r w:rsidR="005E7CA5" w:rsidRPr="00AF13F9">
        <w:rPr>
          <w:rFonts w:ascii="Tahoma" w:hAnsi="Tahoma" w:cs="Tahoma"/>
          <w:sz w:val="24"/>
          <w:szCs w:val="24"/>
        </w:rPr>
        <w:t xml:space="preserve">la Corte Suprema precisó que incluso en casos de pensión especial de vejez </w:t>
      </w:r>
      <w:r w:rsidR="00703495" w:rsidRPr="00AF13F9">
        <w:rPr>
          <w:rFonts w:ascii="Tahoma" w:hAnsi="Tahoma" w:cs="Tahoma"/>
          <w:sz w:val="24"/>
          <w:szCs w:val="24"/>
        </w:rPr>
        <w:t xml:space="preserve">por alto riesgo </w:t>
      </w:r>
      <w:r w:rsidR="005E7CA5" w:rsidRPr="00AF13F9">
        <w:rPr>
          <w:rFonts w:ascii="Tahoma" w:hAnsi="Tahoma" w:cs="Tahoma"/>
          <w:sz w:val="24"/>
          <w:szCs w:val="24"/>
        </w:rPr>
        <w:t xml:space="preserve">debe tenerse en cuenta lo dispuesto en </w:t>
      </w:r>
      <w:r w:rsidR="00B57A7C" w:rsidRPr="00AF13F9">
        <w:rPr>
          <w:rFonts w:ascii="Tahoma" w:hAnsi="Tahoma" w:cs="Tahoma"/>
          <w:sz w:val="24"/>
          <w:szCs w:val="24"/>
        </w:rPr>
        <w:t>los artículos 13 y 35 del Acuerdo 049 de 1990</w:t>
      </w:r>
      <w:r w:rsidR="00703495" w:rsidRPr="00AF13F9">
        <w:rPr>
          <w:rFonts w:ascii="Tahoma" w:hAnsi="Tahoma" w:cs="Tahoma"/>
          <w:sz w:val="24"/>
          <w:szCs w:val="24"/>
        </w:rPr>
        <w:t xml:space="preserve"> a efectos de determinar la fecha de disfrute del derecho</w:t>
      </w:r>
      <w:r w:rsidR="00B57A7C" w:rsidRPr="00AF13F9">
        <w:rPr>
          <w:rFonts w:ascii="Tahoma" w:hAnsi="Tahoma" w:cs="Tahoma"/>
          <w:sz w:val="24"/>
          <w:szCs w:val="24"/>
        </w:rPr>
        <w:t>,</w:t>
      </w:r>
      <w:r w:rsidR="005E7CA5" w:rsidRPr="00AF13F9">
        <w:rPr>
          <w:rFonts w:ascii="Tahoma" w:hAnsi="Tahoma" w:cs="Tahoma"/>
          <w:sz w:val="24"/>
          <w:szCs w:val="24"/>
        </w:rPr>
        <w:t xml:space="preserve"> salvo</w:t>
      </w:r>
      <w:r w:rsidR="00B57A7C" w:rsidRPr="00AF13F9">
        <w:rPr>
          <w:rFonts w:ascii="Tahoma" w:hAnsi="Tahoma" w:cs="Tahoma"/>
          <w:sz w:val="24"/>
          <w:szCs w:val="24"/>
        </w:rPr>
        <w:t xml:space="preserve"> </w:t>
      </w:r>
      <w:r w:rsidR="00DA3A1F" w:rsidRPr="00AF13F9">
        <w:rPr>
          <w:rFonts w:ascii="Tahoma" w:hAnsi="Tahoma" w:cs="Tahoma"/>
          <w:sz w:val="24"/>
          <w:szCs w:val="24"/>
        </w:rPr>
        <w:t xml:space="preserve">que </w:t>
      </w:r>
      <w:r w:rsidR="00B57A7C" w:rsidRPr="00AF13F9">
        <w:rPr>
          <w:rFonts w:ascii="Tahoma" w:hAnsi="Tahoma" w:cs="Tahoma"/>
          <w:sz w:val="24"/>
          <w:szCs w:val="24"/>
        </w:rPr>
        <w:t>el trabajador</w:t>
      </w:r>
      <w:r w:rsidR="005E7CA5" w:rsidRPr="00AF13F9">
        <w:rPr>
          <w:rFonts w:ascii="Tahoma" w:hAnsi="Tahoma" w:cs="Tahoma"/>
          <w:sz w:val="24"/>
          <w:szCs w:val="24"/>
        </w:rPr>
        <w:t xml:space="preserve"> haya sido</w:t>
      </w:r>
      <w:r w:rsidR="00B57A7C" w:rsidRPr="00AF13F9">
        <w:rPr>
          <w:rFonts w:ascii="Tahoma" w:hAnsi="Tahoma" w:cs="Tahoma"/>
          <w:sz w:val="24"/>
          <w:szCs w:val="24"/>
        </w:rPr>
        <w:t xml:space="preserve"> inducido a error por la administradora de pensiones y </w:t>
      </w:r>
      <w:r w:rsidR="005E7CA5" w:rsidRPr="00AF13F9">
        <w:rPr>
          <w:rFonts w:ascii="Tahoma" w:hAnsi="Tahoma" w:cs="Tahoma"/>
          <w:sz w:val="24"/>
          <w:szCs w:val="24"/>
        </w:rPr>
        <w:t>hubiera continuado</w:t>
      </w:r>
      <w:r w:rsidR="00B57A7C" w:rsidRPr="00AF13F9">
        <w:rPr>
          <w:rFonts w:ascii="Tahoma" w:hAnsi="Tahoma" w:cs="Tahoma"/>
          <w:sz w:val="24"/>
          <w:szCs w:val="24"/>
        </w:rPr>
        <w:t xml:space="preserve"> efectuando cotizaciones con posterioridad a</w:t>
      </w:r>
      <w:r w:rsidR="005E7CA5" w:rsidRPr="00AF13F9">
        <w:rPr>
          <w:rFonts w:ascii="Tahoma" w:hAnsi="Tahoma" w:cs="Tahoma"/>
          <w:sz w:val="24"/>
          <w:szCs w:val="24"/>
        </w:rPr>
        <w:t>l momento en que se causó el derecho a la prestación; situación que no se dio en el sub lite, pues</w:t>
      </w:r>
      <w:r w:rsidR="00DA3A1F" w:rsidRPr="00AF13F9">
        <w:rPr>
          <w:rFonts w:ascii="Tahoma" w:hAnsi="Tahoma" w:cs="Tahoma"/>
          <w:bCs/>
          <w:sz w:val="24"/>
          <w:szCs w:val="24"/>
        </w:rPr>
        <w:t xml:space="preserve"> es sabido que el demandante efectuó cotizaciones hasta el 29 de febrero del año 2016, esto es, antes de la reclamación presentada ante Colpensiones el 27 de abril del mismo año, por lo que atinó la A-quo al establecer que era a partir del 1º de marzo de 2016, que él tendría derecho a disfrutar de la gracia pensional, pues para dicha calenda superaba</w:t>
      </w:r>
      <w:r w:rsidR="002B6004" w:rsidRPr="00AF13F9">
        <w:rPr>
          <w:rFonts w:ascii="Tahoma" w:hAnsi="Tahoma" w:cs="Tahoma"/>
          <w:sz w:val="24"/>
          <w:szCs w:val="24"/>
        </w:rPr>
        <w:t xml:space="preserve"> los requisitos de ley.</w:t>
      </w:r>
    </w:p>
    <w:p w14:paraId="5BBEA3A1" w14:textId="77777777" w:rsidR="00DA3A1F" w:rsidRPr="00AF13F9" w:rsidRDefault="00DA3A1F" w:rsidP="00AF13F9">
      <w:pPr>
        <w:spacing w:line="276" w:lineRule="auto"/>
        <w:ind w:firstLine="708"/>
        <w:rPr>
          <w:rFonts w:ascii="Tahoma" w:hAnsi="Tahoma" w:cs="Tahoma"/>
          <w:bCs/>
          <w:sz w:val="24"/>
          <w:szCs w:val="24"/>
        </w:rPr>
      </w:pPr>
    </w:p>
    <w:p w14:paraId="2A6FE03D" w14:textId="3C8B1AFF" w:rsidR="00931FDF" w:rsidRPr="00AF13F9" w:rsidRDefault="00CC1B84" w:rsidP="00AF13F9">
      <w:pPr>
        <w:spacing w:line="276" w:lineRule="auto"/>
        <w:ind w:firstLine="0"/>
        <w:rPr>
          <w:rFonts w:ascii="Tahoma" w:eastAsia="Times New Roman" w:hAnsi="Tahoma" w:cs="Tahoma"/>
          <w:b/>
          <w:bCs/>
          <w:i/>
          <w:iCs/>
          <w:color w:val="000000"/>
          <w:sz w:val="24"/>
          <w:szCs w:val="24"/>
          <w:lang w:val="es-CO" w:eastAsia="es-ES_tradnl"/>
        </w:rPr>
      </w:pPr>
      <w:r w:rsidRPr="00AF13F9">
        <w:rPr>
          <w:rFonts w:ascii="Tahoma" w:hAnsi="Tahoma" w:cs="Tahoma"/>
          <w:bCs/>
          <w:sz w:val="24"/>
          <w:szCs w:val="24"/>
        </w:rPr>
        <w:tab/>
      </w:r>
      <w:r w:rsidR="000B6BDF" w:rsidRPr="00AF13F9">
        <w:rPr>
          <w:rFonts w:ascii="Tahoma" w:hAnsi="Tahoma" w:cs="Tahoma"/>
          <w:bCs/>
          <w:sz w:val="24"/>
          <w:szCs w:val="24"/>
        </w:rPr>
        <w:t>En es</w:t>
      </w:r>
      <w:r w:rsidR="00EA196D" w:rsidRPr="00AF13F9">
        <w:rPr>
          <w:rFonts w:ascii="Tahoma" w:hAnsi="Tahoma" w:cs="Tahoma"/>
          <w:bCs/>
          <w:sz w:val="24"/>
          <w:szCs w:val="24"/>
        </w:rPr>
        <w:t>e</w:t>
      </w:r>
      <w:r w:rsidR="000B6BDF" w:rsidRPr="00AF13F9">
        <w:rPr>
          <w:rFonts w:ascii="Tahoma" w:hAnsi="Tahoma" w:cs="Tahoma"/>
          <w:bCs/>
          <w:sz w:val="24"/>
          <w:szCs w:val="24"/>
        </w:rPr>
        <w:t xml:space="preserve"> contexto,</w:t>
      </w:r>
      <w:r w:rsidR="00931FDF" w:rsidRPr="00AF13F9">
        <w:rPr>
          <w:rFonts w:ascii="Tahoma" w:hAnsi="Tahoma" w:cs="Tahoma"/>
          <w:bCs/>
          <w:sz w:val="24"/>
          <w:szCs w:val="24"/>
        </w:rPr>
        <w:t xml:space="preserve"> la Sala procedió a calcular el </w:t>
      </w:r>
      <w:proofErr w:type="spellStart"/>
      <w:r w:rsidR="00931FDF" w:rsidRPr="00AF13F9">
        <w:rPr>
          <w:rFonts w:ascii="Tahoma" w:hAnsi="Tahoma" w:cs="Tahoma"/>
          <w:bCs/>
          <w:sz w:val="24"/>
          <w:szCs w:val="24"/>
        </w:rPr>
        <w:t>IBL</w:t>
      </w:r>
      <w:proofErr w:type="spellEnd"/>
      <w:r w:rsidR="00931FDF" w:rsidRPr="00AF13F9">
        <w:rPr>
          <w:rFonts w:ascii="Tahoma" w:hAnsi="Tahoma" w:cs="Tahoma"/>
          <w:bCs/>
          <w:sz w:val="24"/>
          <w:szCs w:val="24"/>
        </w:rPr>
        <w:t xml:space="preserve"> con base en el promedio de los salarios devengados en los últimos 10 años por el trabajador, encontrando que el mismo asciende a</w:t>
      </w:r>
      <w:r w:rsidR="00FB0D00" w:rsidRPr="00AF13F9">
        <w:rPr>
          <w:rFonts w:ascii="Tahoma" w:hAnsi="Tahoma" w:cs="Tahoma"/>
          <w:bCs/>
          <w:sz w:val="24"/>
          <w:szCs w:val="24"/>
        </w:rPr>
        <w:t xml:space="preserve"> $</w:t>
      </w:r>
      <w:r w:rsidR="00931FDF" w:rsidRPr="00AF13F9">
        <w:rPr>
          <w:rFonts w:ascii="Tahoma" w:eastAsia="Times New Roman" w:hAnsi="Tahoma" w:cs="Tahoma"/>
          <w:color w:val="000000"/>
          <w:sz w:val="24"/>
          <w:szCs w:val="24"/>
          <w:lang w:val="es-CO" w:eastAsia="es-ES_tradnl"/>
        </w:rPr>
        <w:t xml:space="preserve">1.094.369, </w:t>
      </w:r>
      <w:r w:rsidR="00FB0D00" w:rsidRPr="00AF13F9">
        <w:rPr>
          <w:rFonts w:ascii="Tahoma" w:eastAsia="Times New Roman" w:hAnsi="Tahoma" w:cs="Tahoma"/>
          <w:color w:val="000000"/>
          <w:sz w:val="24"/>
          <w:szCs w:val="24"/>
          <w:lang w:val="es-CO" w:eastAsia="es-ES_tradnl"/>
        </w:rPr>
        <w:t xml:space="preserve">tal como se observa en la tabla anexa, </w:t>
      </w:r>
      <w:r w:rsidR="00931FDF" w:rsidRPr="00AF13F9">
        <w:rPr>
          <w:rFonts w:ascii="Tahoma" w:eastAsia="Times New Roman" w:hAnsi="Tahoma" w:cs="Tahoma"/>
          <w:color w:val="000000"/>
          <w:sz w:val="24"/>
          <w:szCs w:val="24"/>
          <w:lang w:val="es-CO" w:eastAsia="es-ES_tradnl"/>
        </w:rPr>
        <w:t>suma que al aplicarle una tasa de reemplazo del 90% arroja una primera mesada para el año 2016 de</w:t>
      </w:r>
      <w:r w:rsidR="00931FDF" w:rsidRPr="00AF13F9">
        <w:rPr>
          <w:rFonts w:ascii="Tahoma" w:eastAsia="Times New Roman" w:hAnsi="Tahoma" w:cs="Tahoma"/>
          <w:b/>
          <w:bCs/>
          <w:i/>
          <w:iCs/>
          <w:color w:val="000000"/>
          <w:sz w:val="24"/>
          <w:szCs w:val="24"/>
          <w:lang w:val="es-CO" w:eastAsia="es-ES_tradnl"/>
        </w:rPr>
        <w:t xml:space="preserve"> </w:t>
      </w:r>
      <w:r w:rsidR="000B6BDF" w:rsidRPr="00AF13F9">
        <w:rPr>
          <w:rFonts w:ascii="Tahoma" w:eastAsia="Times New Roman" w:hAnsi="Tahoma" w:cs="Tahoma"/>
          <w:color w:val="000000"/>
          <w:sz w:val="24"/>
          <w:szCs w:val="24"/>
          <w:lang w:val="es-CO" w:eastAsia="es-ES_tradnl"/>
        </w:rPr>
        <w:t>$</w:t>
      </w:r>
      <w:r w:rsidR="00931FDF" w:rsidRPr="00AF13F9">
        <w:rPr>
          <w:rFonts w:ascii="Tahoma" w:eastAsia="Times New Roman" w:hAnsi="Tahoma" w:cs="Tahoma"/>
          <w:color w:val="000000"/>
          <w:sz w:val="24"/>
          <w:szCs w:val="24"/>
          <w:lang w:val="es-CO" w:eastAsia="es-ES_tradnl"/>
        </w:rPr>
        <w:t>984.932</w:t>
      </w:r>
      <w:r w:rsidR="00FB0D00" w:rsidRPr="00AF13F9">
        <w:rPr>
          <w:rFonts w:ascii="Tahoma" w:eastAsia="Times New Roman" w:hAnsi="Tahoma" w:cs="Tahoma"/>
          <w:color w:val="000000"/>
          <w:sz w:val="24"/>
          <w:szCs w:val="24"/>
          <w:lang w:val="es-CO" w:eastAsia="es-ES_tradnl"/>
        </w:rPr>
        <w:t xml:space="preserve">, </w:t>
      </w:r>
      <w:r w:rsidR="000B6BDF" w:rsidRPr="00AF13F9">
        <w:rPr>
          <w:rFonts w:ascii="Tahoma" w:eastAsia="Times New Roman" w:hAnsi="Tahoma" w:cs="Tahoma"/>
          <w:color w:val="000000"/>
          <w:sz w:val="24"/>
          <w:szCs w:val="24"/>
          <w:lang w:val="es-CO" w:eastAsia="es-ES_tradnl"/>
        </w:rPr>
        <w:t>valor qu</w:t>
      </w:r>
      <w:r w:rsidR="00FB0D00" w:rsidRPr="00AF13F9">
        <w:rPr>
          <w:rFonts w:ascii="Tahoma" w:eastAsia="Times New Roman" w:hAnsi="Tahoma" w:cs="Tahoma"/>
          <w:color w:val="000000"/>
          <w:sz w:val="24"/>
          <w:szCs w:val="24"/>
          <w:lang w:val="es-CO" w:eastAsia="es-ES_tradnl"/>
        </w:rPr>
        <w:t>e es superior al calculad</w:t>
      </w:r>
      <w:r w:rsidR="000B6BDF" w:rsidRPr="00AF13F9">
        <w:rPr>
          <w:rFonts w:ascii="Tahoma" w:eastAsia="Times New Roman" w:hAnsi="Tahoma" w:cs="Tahoma"/>
          <w:color w:val="000000"/>
          <w:sz w:val="24"/>
          <w:szCs w:val="24"/>
          <w:lang w:val="es-CO" w:eastAsia="es-ES_tradnl"/>
        </w:rPr>
        <w:t>o</w:t>
      </w:r>
      <w:r w:rsidR="00FB0D00" w:rsidRPr="00AF13F9">
        <w:rPr>
          <w:rFonts w:ascii="Tahoma" w:eastAsia="Times New Roman" w:hAnsi="Tahoma" w:cs="Tahoma"/>
          <w:color w:val="000000"/>
          <w:sz w:val="24"/>
          <w:szCs w:val="24"/>
          <w:lang w:val="es-CO" w:eastAsia="es-ES_tradnl"/>
        </w:rPr>
        <w:t xml:space="preserve"> por la jueza de primer grado</w:t>
      </w:r>
      <w:r w:rsidR="000B6BDF" w:rsidRPr="00AF13F9">
        <w:rPr>
          <w:rFonts w:ascii="Tahoma" w:eastAsia="Times New Roman" w:hAnsi="Tahoma" w:cs="Tahoma"/>
          <w:color w:val="000000"/>
          <w:sz w:val="24"/>
          <w:szCs w:val="24"/>
          <w:lang w:val="es-CO" w:eastAsia="es-ES_tradnl"/>
        </w:rPr>
        <w:t>,</w:t>
      </w:r>
      <w:r w:rsidR="00FB0D00" w:rsidRPr="00AF13F9">
        <w:rPr>
          <w:rFonts w:ascii="Tahoma" w:eastAsia="Times New Roman" w:hAnsi="Tahoma" w:cs="Tahoma"/>
          <w:color w:val="000000"/>
          <w:sz w:val="24"/>
          <w:szCs w:val="24"/>
          <w:lang w:val="es-CO" w:eastAsia="es-ES_tradnl"/>
        </w:rPr>
        <w:t xml:space="preserve"> en </w:t>
      </w:r>
      <w:r w:rsidR="00943E99" w:rsidRPr="00AF13F9">
        <w:rPr>
          <w:rFonts w:ascii="Tahoma" w:eastAsia="Times New Roman" w:hAnsi="Tahoma" w:cs="Tahoma"/>
          <w:color w:val="000000"/>
          <w:sz w:val="24"/>
          <w:szCs w:val="24"/>
          <w:lang w:val="es-CO" w:eastAsia="es-ES_tradnl"/>
        </w:rPr>
        <w:t>cuantía</w:t>
      </w:r>
      <w:r w:rsidR="00FB0D00" w:rsidRPr="00AF13F9">
        <w:rPr>
          <w:rFonts w:ascii="Tahoma" w:eastAsia="Times New Roman" w:hAnsi="Tahoma" w:cs="Tahoma"/>
          <w:color w:val="000000"/>
          <w:sz w:val="24"/>
          <w:szCs w:val="24"/>
          <w:lang w:val="es-CO" w:eastAsia="es-ES_tradnl"/>
        </w:rPr>
        <w:t xml:space="preserve"> de </w:t>
      </w:r>
      <w:r w:rsidR="00931FDF" w:rsidRPr="00AF13F9">
        <w:rPr>
          <w:rFonts w:ascii="Tahoma" w:eastAsia="Times New Roman" w:hAnsi="Tahoma" w:cs="Tahoma"/>
          <w:color w:val="000000"/>
          <w:sz w:val="24"/>
          <w:szCs w:val="24"/>
          <w:lang w:val="es-CO" w:eastAsia="es-ES_tradnl"/>
        </w:rPr>
        <w:t xml:space="preserve"> </w:t>
      </w:r>
      <w:r w:rsidR="00FB0D00" w:rsidRPr="00AF13F9">
        <w:rPr>
          <w:rFonts w:ascii="Tahoma" w:eastAsia="Times New Roman" w:hAnsi="Tahoma" w:cs="Tahoma"/>
          <w:color w:val="000000"/>
          <w:sz w:val="24"/>
          <w:szCs w:val="24"/>
          <w:lang w:val="es-CO" w:eastAsia="es-ES_tradnl"/>
        </w:rPr>
        <w:t>$977.047</w:t>
      </w:r>
      <w:r w:rsidR="000B6BDF" w:rsidRPr="00AF13F9">
        <w:rPr>
          <w:rFonts w:ascii="Tahoma" w:eastAsia="Times New Roman" w:hAnsi="Tahoma" w:cs="Tahoma"/>
          <w:color w:val="000000"/>
          <w:sz w:val="24"/>
          <w:szCs w:val="24"/>
          <w:lang w:val="es-CO" w:eastAsia="es-ES_tradnl"/>
        </w:rPr>
        <w:t>, pero que no puede ser modificado en esta instancia</w:t>
      </w:r>
      <w:r w:rsidR="00FB0D00" w:rsidRPr="00AF13F9">
        <w:rPr>
          <w:rFonts w:ascii="Tahoma" w:eastAsia="Times New Roman" w:hAnsi="Tahoma" w:cs="Tahoma"/>
          <w:color w:val="000000"/>
          <w:sz w:val="24"/>
          <w:szCs w:val="24"/>
          <w:lang w:val="es-CO" w:eastAsia="es-ES_tradnl"/>
        </w:rPr>
        <w:t xml:space="preserve"> al no haber sido objeto de apelación.</w:t>
      </w:r>
    </w:p>
    <w:p w14:paraId="016B11AD" w14:textId="0391D2DF" w:rsidR="00FB0D00" w:rsidRPr="00AF13F9" w:rsidRDefault="00FB0D00" w:rsidP="00AF13F9">
      <w:pPr>
        <w:spacing w:line="276" w:lineRule="auto"/>
        <w:ind w:firstLine="0"/>
        <w:rPr>
          <w:rFonts w:ascii="Tahoma" w:eastAsia="Times New Roman" w:hAnsi="Tahoma" w:cs="Tahoma"/>
          <w:b/>
          <w:bCs/>
          <w:i/>
          <w:iCs/>
          <w:color w:val="000000"/>
          <w:sz w:val="24"/>
          <w:szCs w:val="24"/>
          <w:lang w:val="es-CO" w:eastAsia="es-ES_tradnl"/>
        </w:rPr>
      </w:pPr>
    </w:p>
    <w:p w14:paraId="305685C8" w14:textId="1A004552" w:rsidR="003D1510" w:rsidRPr="00AF13F9" w:rsidRDefault="00FB0D00" w:rsidP="00AF13F9">
      <w:pPr>
        <w:spacing w:line="276" w:lineRule="auto"/>
        <w:ind w:firstLine="0"/>
        <w:rPr>
          <w:rFonts w:ascii="Tahoma" w:eastAsia="Times New Roman" w:hAnsi="Tahoma" w:cs="Tahoma"/>
          <w:color w:val="000000"/>
          <w:sz w:val="24"/>
          <w:szCs w:val="24"/>
          <w:lang w:val="es-CO" w:eastAsia="es-ES"/>
        </w:rPr>
      </w:pPr>
      <w:r w:rsidRPr="00AF13F9">
        <w:rPr>
          <w:rFonts w:ascii="Tahoma" w:eastAsia="Times New Roman" w:hAnsi="Tahoma" w:cs="Tahoma"/>
          <w:b/>
          <w:bCs/>
          <w:i/>
          <w:iCs/>
          <w:color w:val="000000"/>
          <w:sz w:val="24"/>
          <w:szCs w:val="24"/>
          <w:lang w:val="es-CO" w:eastAsia="es-ES_tradnl"/>
        </w:rPr>
        <w:lastRenderedPageBreak/>
        <w:tab/>
      </w:r>
      <w:r w:rsidRPr="00AF13F9">
        <w:rPr>
          <w:rFonts w:ascii="Tahoma" w:eastAsia="Times New Roman" w:hAnsi="Tahoma" w:cs="Tahoma"/>
          <w:color w:val="000000"/>
          <w:sz w:val="24"/>
          <w:szCs w:val="24"/>
          <w:lang w:val="es-CO" w:eastAsia="es-ES"/>
        </w:rPr>
        <w:t xml:space="preserve">En </w:t>
      </w:r>
      <w:r w:rsidR="00A86098" w:rsidRPr="00AF13F9">
        <w:rPr>
          <w:rFonts w:ascii="Tahoma" w:eastAsia="Times New Roman" w:hAnsi="Tahoma" w:cs="Tahoma"/>
          <w:color w:val="000000"/>
          <w:sz w:val="24"/>
          <w:szCs w:val="24"/>
          <w:lang w:val="es-CO" w:eastAsia="es-ES"/>
        </w:rPr>
        <w:t>virtud de lo antedicho</w:t>
      </w:r>
      <w:r w:rsidRPr="00AF13F9">
        <w:rPr>
          <w:rFonts w:ascii="Tahoma" w:eastAsia="Times New Roman" w:hAnsi="Tahoma" w:cs="Tahoma"/>
          <w:color w:val="000000"/>
          <w:sz w:val="24"/>
          <w:szCs w:val="24"/>
          <w:lang w:val="es-CO" w:eastAsia="es-ES"/>
        </w:rPr>
        <w:t xml:space="preserve">, </w:t>
      </w:r>
      <w:r w:rsidR="00222142" w:rsidRPr="00AF13F9">
        <w:rPr>
          <w:rFonts w:ascii="Tahoma" w:eastAsia="Times New Roman" w:hAnsi="Tahoma" w:cs="Tahoma"/>
          <w:color w:val="000000"/>
          <w:sz w:val="24"/>
          <w:szCs w:val="24"/>
          <w:lang w:val="es-CO" w:eastAsia="es-ES"/>
        </w:rPr>
        <w:t xml:space="preserve">a efectos de celeridad en el cumplimiento de la presente </w:t>
      </w:r>
      <w:r w:rsidR="00ED71E1" w:rsidRPr="00AF13F9">
        <w:rPr>
          <w:rFonts w:ascii="Tahoma" w:eastAsia="Times New Roman" w:hAnsi="Tahoma" w:cs="Tahoma"/>
          <w:color w:val="000000"/>
          <w:sz w:val="24"/>
          <w:szCs w:val="24"/>
          <w:lang w:val="es-CO" w:eastAsia="es-ES"/>
        </w:rPr>
        <w:t>decisión</w:t>
      </w:r>
      <w:r w:rsidR="00222142" w:rsidRPr="00AF13F9">
        <w:rPr>
          <w:rFonts w:ascii="Tahoma" w:eastAsia="Times New Roman" w:hAnsi="Tahoma" w:cs="Tahoma"/>
          <w:color w:val="000000"/>
          <w:sz w:val="24"/>
          <w:szCs w:val="24"/>
          <w:lang w:val="es-CO" w:eastAsia="es-ES"/>
        </w:rPr>
        <w:t xml:space="preserve"> se liquidó</w:t>
      </w:r>
      <w:r w:rsidRPr="00AF13F9">
        <w:rPr>
          <w:rFonts w:ascii="Tahoma" w:eastAsia="Times New Roman" w:hAnsi="Tahoma" w:cs="Tahoma"/>
          <w:color w:val="000000"/>
          <w:sz w:val="24"/>
          <w:szCs w:val="24"/>
          <w:lang w:val="es-CO" w:eastAsia="es-ES"/>
        </w:rPr>
        <w:t xml:space="preserve"> el retroactivo adeudado al demandante con igual elucubración que la jueza de instancia, esto es, que las mesadas causadas desde el 1º de marzo de 2016 hasta el 29 de febrero de 2016 se contabilizan en su totalidad y las causadas con </w:t>
      </w:r>
      <w:r w:rsidR="00ED71E1" w:rsidRPr="00AF13F9">
        <w:rPr>
          <w:rFonts w:ascii="Tahoma" w:eastAsia="Times New Roman" w:hAnsi="Tahoma" w:cs="Tahoma"/>
          <w:color w:val="000000"/>
          <w:sz w:val="24"/>
          <w:szCs w:val="24"/>
          <w:lang w:val="es-CO" w:eastAsia="es-ES"/>
        </w:rPr>
        <w:t>posterioridad</w:t>
      </w:r>
      <w:r w:rsidRPr="00AF13F9">
        <w:rPr>
          <w:rFonts w:ascii="Tahoma" w:eastAsia="Times New Roman" w:hAnsi="Tahoma" w:cs="Tahoma"/>
          <w:color w:val="000000"/>
          <w:sz w:val="24"/>
          <w:szCs w:val="24"/>
          <w:lang w:val="es-CO" w:eastAsia="es-ES"/>
        </w:rPr>
        <w:t xml:space="preserve"> solo la diferencia dejada de cancelar por Colpensiones</w:t>
      </w:r>
      <w:r w:rsidR="00222142" w:rsidRPr="00AF13F9">
        <w:rPr>
          <w:rFonts w:ascii="Tahoma" w:eastAsia="Times New Roman" w:hAnsi="Tahoma" w:cs="Tahoma"/>
          <w:color w:val="000000"/>
          <w:sz w:val="24"/>
          <w:szCs w:val="24"/>
          <w:lang w:val="es-CO" w:eastAsia="es-ES"/>
        </w:rPr>
        <w:t>; p</w:t>
      </w:r>
      <w:r w:rsidRPr="00AF13F9">
        <w:rPr>
          <w:rFonts w:ascii="Tahoma" w:eastAsia="Times New Roman" w:hAnsi="Tahoma" w:cs="Tahoma"/>
          <w:color w:val="000000"/>
          <w:sz w:val="24"/>
          <w:szCs w:val="24"/>
          <w:lang w:val="es-CO" w:eastAsia="es-ES"/>
        </w:rPr>
        <w:t>revio a ello</w:t>
      </w:r>
      <w:r w:rsidR="00222142" w:rsidRPr="00AF13F9">
        <w:rPr>
          <w:rFonts w:ascii="Tahoma" w:eastAsia="Times New Roman" w:hAnsi="Tahoma" w:cs="Tahoma"/>
          <w:color w:val="000000"/>
          <w:sz w:val="24"/>
          <w:szCs w:val="24"/>
          <w:lang w:val="es-CO" w:eastAsia="es-ES"/>
        </w:rPr>
        <w:t xml:space="preserve"> es menester aclarar </w:t>
      </w:r>
      <w:r w:rsidRPr="00AF13F9">
        <w:rPr>
          <w:rFonts w:ascii="Tahoma" w:eastAsia="Times New Roman" w:hAnsi="Tahoma" w:cs="Tahoma"/>
          <w:color w:val="000000"/>
          <w:sz w:val="24"/>
          <w:szCs w:val="24"/>
          <w:lang w:val="es-CO" w:eastAsia="es-ES"/>
        </w:rPr>
        <w:t>que el demandante t</w:t>
      </w:r>
      <w:r w:rsidR="00222142" w:rsidRPr="00AF13F9">
        <w:rPr>
          <w:rFonts w:ascii="Tahoma" w:eastAsia="Times New Roman" w:hAnsi="Tahoma" w:cs="Tahoma"/>
          <w:color w:val="000000"/>
          <w:sz w:val="24"/>
          <w:szCs w:val="24"/>
          <w:lang w:val="es-CO" w:eastAsia="es-ES"/>
        </w:rPr>
        <w:t xml:space="preserve">iene </w:t>
      </w:r>
      <w:r w:rsidRPr="00AF13F9">
        <w:rPr>
          <w:rFonts w:ascii="Tahoma" w:eastAsia="Times New Roman" w:hAnsi="Tahoma" w:cs="Tahoma"/>
          <w:color w:val="000000"/>
          <w:sz w:val="24"/>
          <w:szCs w:val="24"/>
          <w:lang w:val="es-CO" w:eastAsia="es-ES"/>
        </w:rPr>
        <w:t xml:space="preserve">derecho a 14 mesadas anuales en razón a que su prestación no supera los 3 salarios mínimos y se causó con anterioridad al 31 de julio de 2011, tal como lo puso de presente su apoderada judicial al momento de </w:t>
      </w:r>
      <w:r w:rsidR="00ED71E1" w:rsidRPr="00AF13F9">
        <w:rPr>
          <w:rFonts w:ascii="Tahoma" w:eastAsia="Times New Roman" w:hAnsi="Tahoma" w:cs="Tahoma"/>
          <w:color w:val="000000"/>
          <w:sz w:val="24"/>
          <w:szCs w:val="24"/>
          <w:lang w:val="es-CO" w:eastAsia="es-ES"/>
        </w:rPr>
        <w:t>sustentar</w:t>
      </w:r>
      <w:r w:rsidRPr="00AF13F9">
        <w:rPr>
          <w:rFonts w:ascii="Tahoma" w:eastAsia="Times New Roman" w:hAnsi="Tahoma" w:cs="Tahoma"/>
          <w:color w:val="000000"/>
          <w:sz w:val="24"/>
          <w:szCs w:val="24"/>
          <w:lang w:val="es-CO" w:eastAsia="es-ES"/>
        </w:rPr>
        <w:t xml:space="preserve"> la censura.</w:t>
      </w:r>
      <w:r w:rsidR="00222142" w:rsidRPr="00AF13F9">
        <w:rPr>
          <w:rFonts w:ascii="Tahoma" w:eastAsia="Times New Roman" w:hAnsi="Tahoma" w:cs="Tahoma"/>
          <w:color w:val="000000"/>
          <w:sz w:val="24"/>
          <w:szCs w:val="24"/>
          <w:lang w:val="es-CO" w:eastAsia="es-ES"/>
        </w:rPr>
        <w:t xml:space="preserve"> </w:t>
      </w:r>
      <w:r w:rsidR="003D1510" w:rsidRPr="00AF13F9">
        <w:rPr>
          <w:rFonts w:ascii="Tahoma" w:eastAsia="Times New Roman" w:hAnsi="Tahoma" w:cs="Tahoma"/>
          <w:color w:val="000000"/>
          <w:sz w:val="24"/>
          <w:szCs w:val="24"/>
          <w:lang w:val="es-CO" w:eastAsia="es-ES"/>
        </w:rPr>
        <w:t>De este modo</w:t>
      </w:r>
      <w:r w:rsidR="00222142" w:rsidRPr="00AF13F9">
        <w:rPr>
          <w:rFonts w:ascii="Tahoma" w:eastAsia="Times New Roman" w:hAnsi="Tahoma" w:cs="Tahoma"/>
          <w:color w:val="000000"/>
          <w:sz w:val="24"/>
          <w:szCs w:val="24"/>
          <w:lang w:val="es-CO" w:eastAsia="es-ES"/>
        </w:rPr>
        <w:t>,</w:t>
      </w:r>
      <w:r w:rsidR="003D1510" w:rsidRPr="00AF13F9">
        <w:rPr>
          <w:rFonts w:ascii="Tahoma" w:eastAsia="Times New Roman" w:hAnsi="Tahoma" w:cs="Tahoma"/>
          <w:color w:val="000000"/>
          <w:sz w:val="24"/>
          <w:szCs w:val="24"/>
          <w:lang w:val="es-CO" w:eastAsia="es-ES"/>
        </w:rPr>
        <w:t xml:space="preserve"> se obtuvo en retroactivo que al 3</w:t>
      </w:r>
      <w:r w:rsidR="00034B39" w:rsidRPr="00AF13F9">
        <w:rPr>
          <w:rFonts w:ascii="Tahoma" w:eastAsia="Times New Roman" w:hAnsi="Tahoma" w:cs="Tahoma"/>
          <w:color w:val="000000"/>
          <w:sz w:val="24"/>
          <w:szCs w:val="24"/>
          <w:lang w:val="es-CO" w:eastAsia="es-ES"/>
        </w:rPr>
        <w:t>1</w:t>
      </w:r>
      <w:r w:rsidR="003D1510" w:rsidRPr="00AF13F9">
        <w:rPr>
          <w:rFonts w:ascii="Tahoma" w:eastAsia="Times New Roman" w:hAnsi="Tahoma" w:cs="Tahoma"/>
          <w:color w:val="000000"/>
          <w:sz w:val="24"/>
          <w:szCs w:val="24"/>
          <w:lang w:val="es-CO" w:eastAsia="es-ES"/>
        </w:rPr>
        <w:t xml:space="preserve"> de ju</w:t>
      </w:r>
      <w:r w:rsidR="00034B39" w:rsidRPr="00AF13F9">
        <w:rPr>
          <w:rFonts w:ascii="Tahoma" w:eastAsia="Times New Roman" w:hAnsi="Tahoma" w:cs="Tahoma"/>
          <w:color w:val="000000"/>
          <w:sz w:val="24"/>
          <w:szCs w:val="24"/>
          <w:lang w:val="es-CO" w:eastAsia="es-ES"/>
        </w:rPr>
        <w:t>l</w:t>
      </w:r>
      <w:r w:rsidR="003D1510" w:rsidRPr="00AF13F9">
        <w:rPr>
          <w:rFonts w:ascii="Tahoma" w:eastAsia="Times New Roman" w:hAnsi="Tahoma" w:cs="Tahoma"/>
          <w:color w:val="000000"/>
          <w:sz w:val="24"/>
          <w:szCs w:val="24"/>
          <w:lang w:val="es-CO" w:eastAsia="es-ES"/>
        </w:rPr>
        <w:t xml:space="preserve">io de 2020 asciende a la suma de </w:t>
      </w:r>
      <w:r w:rsidR="00034B39" w:rsidRPr="00AF13F9">
        <w:rPr>
          <w:rFonts w:ascii="Tahoma" w:eastAsia="Times New Roman" w:hAnsi="Tahoma" w:cs="Tahoma"/>
          <w:color w:val="000000"/>
          <w:sz w:val="24"/>
          <w:szCs w:val="24"/>
          <w:lang w:val="es-CO" w:eastAsia="es-ES"/>
        </w:rPr>
        <w:t>$38.937.997</w:t>
      </w:r>
      <w:r w:rsidR="00222142" w:rsidRPr="00AF13F9">
        <w:rPr>
          <w:rFonts w:ascii="Tahoma" w:eastAsia="Times New Roman" w:hAnsi="Tahoma" w:cs="Tahoma"/>
          <w:color w:val="000000"/>
          <w:sz w:val="24"/>
          <w:szCs w:val="24"/>
          <w:lang w:val="es-CO" w:eastAsia="es-ES"/>
        </w:rPr>
        <w:t>, sin perjuicio de las diferencias que se causen con posterioridad</w:t>
      </w:r>
      <w:r w:rsidR="007826EE" w:rsidRPr="00AF13F9">
        <w:rPr>
          <w:rFonts w:ascii="Tahoma" w:eastAsia="Times New Roman" w:hAnsi="Tahoma" w:cs="Tahoma"/>
          <w:color w:val="000000"/>
          <w:sz w:val="24"/>
          <w:szCs w:val="24"/>
          <w:lang w:val="es-CO" w:eastAsia="es-ES"/>
        </w:rPr>
        <w:t xml:space="preserve"> y de los descuentos de ley.</w:t>
      </w:r>
    </w:p>
    <w:p w14:paraId="0D6D070E" w14:textId="14A26C5C" w:rsidR="003D1510" w:rsidRPr="00AF13F9" w:rsidRDefault="003D1510" w:rsidP="00AF13F9">
      <w:pPr>
        <w:spacing w:line="276" w:lineRule="auto"/>
        <w:ind w:firstLine="0"/>
        <w:rPr>
          <w:rFonts w:ascii="Tahoma" w:eastAsia="Times New Roman" w:hAnsi="Tahoma" w:cs="Tahoma"/>
          <w:color w:val="000000"/>
          <w:sz w:val="24"/>
          <w:szCs w:val="24"/>
          <w:lang w:val="es-CO" w:eastAsia="es-ES_tradnl"/>
        </w:rPr>
      </w:pPr>
    </w:p>
    <w:p w14:paraId="0B79C638" w14:textId="0F790339" w:rsidR="003D1510" w:rsidRPr="00AF13F9" w:rsidRDefault="003D1510" w:rsidP="00AF13F9">
      <w:pPr>
        <w:spacing w:line="276" w:lineRule="auto"/>
        <w:ind w:firstLine="0"/>
        <w:rPr>
          <w:rFonts w:ascii="Tahoma" w:eastAsia="Times New Roman" w:hAnsi="Tahoma" w:cs="Tahoma"/>
          <w:color w:val="000000"/>
          <w:sz w:val="24"/>
          <w:szCs w:val="24"/>
          <w:lang w:val="es-CO" w:eastAsia="es-ES_tradnl"/>
        </w:rPr>
      </w:pPr>
      <w:r w:rsidRPr="00AF13F9">
        <w:rPr>
          <w:rFonts w:ascii="Tahoma" w:eastAsia="Times New Roman" w:hAnsi="Tahoma" w:cs="Tahoma"/>
          <w:color w:val="000000"/>
          <w:sz w:val="24"/>
          <w:szCs w:val="24"/>
          <w:lang w:val="es-CO" w:eastAsia="es-ES_tradnl"/>
        </w:rPr>
        <w:tab/>
        <w:t xml:space="preserve">Con relación a los intereses moratorios se dirá que al haberse reclamado la pensión </w:t>
      </w:r>
      <w:r w:rsidR="003D0778" w:rsidRPr="00AF13F9">
        <w:rPr>
          <w:rFonts w:ascii="Tahoma" w:eastAsia="Times New Roman" w:hAnsi="Tahoma" w:cs="Tahoma"/>
          <w:color w:val="000000"/>
          <w:sz w:val="24"/>
          <w:szCs w:val="24"/>
          <w:lang w:val="es-CO" w:eastAsia="es-ES_tradnl"/>
        </w:rPr>
        <w:t xml:space="preserve">especial </w:t>
      </w:r>
      <w:r w:rsidRPr="00AF13F9">
        <w:rPr>
          <w:rFonts w:ascii="Tahoma" w:eastAsia="Times New Roman" w:hAnsi="Tahoma" w:cs="Tahoma"/>
          <w:color w:val="000000"/>
          <w:sz w:val="24"/>
          <w:szCs w:val="24"/>
          <w:lang w:val="es-CO" w:eastAsia="es-ES_tradnl"/>
        </w:rPr>
        <w:t>el 27 de abril de 2016, hecho probado con el expediente digital allegado en medio</w:t>
      </w:r>
      <w:r w:rsidR="00943E99" w:rsidRPr="00AF13F9">
        <w:rPr>
          <w:rFonts w:ascii="Tahoma" w:eastAsia="Times New Roman" w:hAnsi="Tahoma" w:cs="Tahoma"/>
          <w:color w:val="000000"/>
          <w:sz w:val="24"/>
          <w:szCs w:val="24"/>
          <w:lang w:val="es-CO" w:eastAsia="es-ES_tradnl"/>
        </w:rPr>
        <w:t xml:space="preserve"> magnético por la demandada (</w:t>
      </w:r>
      <w:proofErr w:type="spellStart"/>
      <w:r w:rsidR="00943E99" w:rsidRPr="00AF13F9">
        <w:rPr>
          <w:rFonts w:ascii="Tahoma" w:eastAsia="Times New Roman" w:hAnsi="Tahoma" w:cs="Tahoma"/>
          <w:color w:val="000000"/>
          <w:sz w:val="24"/>
          <w:szCs w:val="24"/>
          <w:lang w:val="es-CO" w:eastAsia="es-ES_tradnl"/>
        </w:rPr>
        <w:t>fl</w:t>
      </w:r>
      <w:proofErr w:type="spellEnd"/>
      <w:r w:rsidRPr="00AF13F9">
        <w:rPr>
          <w:rFonts w:ascii="Tahoma" w:eastAsia="Times New Roman" w:hAnsi="Tahoma" w:cs="Tahoma"/>
          <w:color w:val="000000"/>
          <w:sz w:val="24"/>
          <w:szCs w:val="24"/>
          <w:lang w:val="es-CO" w:eastAsia="es-ES_tradnl"/>
        </w:rPr>
        <w:t>.</w:t>
      </w:r>
      <w:r w:rsidR="00943E99" w:rsidRPr="00AF13F9">
        <w:rPr>
          <w:rFonts w:ascii="Tahoma" w:eastAsia="Times New Roman" w:hAnsi="Tahoma" w:cs="Tahoma"/>
          <w:color w:val="000000"/>
          <w:sz w:val="24"/>
          <w:szCs w:val="24"/>
          <w:lang w:val="es-CO" w:eastAsia="es-ES_tradnl"/>
        </w:rPr>
        <w:t xml:space="preserve"> </w:t>
      </w:r>
      <w:r w:rsidRPr="00AF13F9">
        <w:rPr>
          <w:rFonts w:ascii="Tahoma" w:eastAsia="Times New Roman" w:hAnsi="Tahoma" w:cs="Tahoma"/>
          <w:color w:val="000000"/>
          <w:sz w:val="24"/>
          <w:szCs w:val="24"/>
          <w:lang w:val="es-CO" w:eastAsia="es-ES_tradnl"/>
        </w:rPr>
        <w:t>97) cuando el actor tenía derecho a la prestación, es claro que dichos em</w:t>
      </w:r>
      <w:r w:rsidR="00ED71E1" w:rsidRPr="00AF13F9">
        <w:rPr>
          <w:rFonts w:ascii="Tahoma" w:eastAsia="Times New Roman" w:hAnsi="Tahoma" w:cs="Tahoma"/>
          <w:color w:val="000000"/>
          <w:sz w:val="24"/>
          <w:szCs w:val="24"/>
          <w:lang w:val="es-CO" w:eastAsia="es-ES_tradnl"/>
        </w:rPr>
        <w:t>olumentos correrían a cargo de C</w:t>
      </w:r>
      <w:r w:rsidRPr="00AF13F9">
        <w:rPr>
          <w:rFonts w:ascii="Tahoma" w:eastAsia="Times New Roman" w:hAnsi="Tahoma" w:cs="Tahoma"/>
          <w:color w:val="000000"/>
          <w:sz w:val="24"/>
          <w:szCs w:val="24"/>
          <w:lang w:val="es-CO" w:eastAsia="es-ES_tradnl"/>
        </w:rPr>
        <w:t xml:space="preserve">olpensiones a partir del 28 de agosto del mismo año, día siguiente a aquel en el que vencieron los 4 meses con los que contaba esa entidad para conceder la prestación y no desde la fecha </w:t>
      </w:r>
      <w:r w:rsidR="00ED71E1" w:rsidRPr="00AF13F9">
        <w:rPr>
          <w:rFonts w:ascii="Tahoma" w:eastAsia="Times New Roman" w:hAnsi="Tahoma" w:cs="Tahoma"/>
          <w:color w:val="000000"/>
          <w:sz w:val="24"/>
          <w:szCs w:val="24"/>
          <w:lang w:val="es-CO" w:eastAsia="es-ES_tradnl"/>
        </w:rPr>
        <w:t>señalada</w:t>
      </w:r>
      <w:r w:rsidRPr="00AF13F9">
        <w:rPr>
          <w:rFonts w:ascii="Tahoma" w:eastAsia="Times New Roman" w:hAnsi="Tahoma" w:cs="Tahoma"/>
          <w:color w:val="000000"/>
          <w:sz w:val="24"/>
          <w:szCs w:val="24"/>
          <w:lang w:val="es-CO" w:eastAsia="es-ES_tradnl"/>
        </w:rPr>
        <w:t xml:space="preserve"> por la A-quo, pues más allá de que la segunda reclamación se hubiera resuelto oportunamente a través de la Resolución </w:t>
      </w:r>
      <w:r w:rsidR="007826EE" w:rsidRPr="00AF13F9">
        <w:rPr>
          <w:rFonts w:ascii="Tahoma" w:eastAsia="Times New Roman" w:hAnsi="Tahoma" w:cs="Tahoma"/>
          <w:color w:val="000000"/>
          <w:sz w:val="24"/>
          <w:szCs w:val="24"/>
          <w:lang w:val="es-CO" w:eastAsia="es-ES_tradnl"/>
        </w:rPr>
        <w:t xml:space="preserve">SUB </w:t>
      </w:r>
      <w:r w:rsidRPr="00AF13F9">
        <w:rPr>
          <w:rFonts w:ascii="Tahoma" w:eastAsia="Times New Roman" w:hAnsi="Tahoma" w:cs="Tahoma"/>
          <w:color w:val="000000"/>
          <w:sz w:val="24"/>
          <w:szCs w:val="24"/>
          <w:lang w:val="es-CO" w:eastAsia="es-ES_tradnl"/>
        </w:rPr>
        <w:t xml:space="preserve">323247 </w:t>
      </w:r>
      <w:r w:rsidR="007826EE" w:rsidRPr="00AF13F9">
        <w:rPr>
          <w:rFonts w:ascii="Tahoma" w:eastAsia="Times New Roman" w:hAnsi="Tahoma" w:cs="Tahoma"/>
          <w:color w:val="000000"/>
          <w:sz w:val="24"/>
          <w:szCs w:val="24"/>
          <w:lang w:val="es-CO" w:eastAsia="es-ES_tradnl"/>
        </w:rPr>
        <w:t>del</w:t>
      </w:r>
      <w:r w:rsidRPr="00AF13F9">
        <w:rPr>
          <w:rFonts w:ascii="Tahoma" w:eastAsia="Times New Roman" w:hAnsi="Tahoma" w:cs="Tahoma"/>
          <w:color w:val="000000"/>
          <w:sz w:val="24"/>
          <w:szCs w:val="24"/>
          <w:lang w:val="es-CO" w:eastAsia="es-ES_tradnl"/>
        </w:rPr>
        <w:t xml:space="preserve"> 13 </w:t>
      </w:r>
      <w:r w:rsidR="007826EE" w:rsidRPr="00AF13F9">
        <w:rPr>
          <w:rFonts w:ascii="Tahoma" w:eastAsia="Times New Roman" w:hAnsi="Tahoma" w:cs="Tahoma"/>
          <w:color w:val="000000"/>
          <w:sz w:val="24"/>
          <w:szCs w:val="24"/>
          <w:lang w:val="es-CO" w:eastAsia="es-ES_tradnl"/>
        </w:rPr>
        <w:t>de</w:t>
      </w:r>
      <w:r w:rsidRPr="00AF13F9">
        <w:rPr>
          <w:rFonts w:ascii="Tahoma" w:eastAsia="Times New Roman" w:hAnsi="Tahoma" w:cs="Tahoma"/>
          <w:color w:val="000000"/>
          <w:sz w:val="24"/>
          <w:szCs w:val="24"/>
          <w:lang w:val="es-CO" w:eastAsia="es-ES_tradnl"/>
        </w:rPr>
        <w:t xml:space="preserve"> diciembre </w:t>
      </w:r>
      <w:r w:rsidR="007826EE" w:rsidRPr="00AF13F9">
        <w:rPr>
          <w:rFonts w:ascii="Tahoma" w:eastAsia="Times New Roman" w:hAnsi="Tahoma" w:cs="Tahoma"/>
          <w:color w:val="000000"/>
          <w:sz w:val="24"/>
          <w:szCs w:val="24"/>
          <w:lang w:val="es-CO" w:eastAsia="es-ES_tradnl"/>
        </w:rPr>
        <w:t>de</w:t>
      </w:r>
      <w:r w:rsidRPr="00AF13F9">
        <w:rPr>
          <w:rFonts w:ascii="Tahoma" w:eastAsia="Times New Roman" w:hAnsi="Tahoma" w:cs="Tahoma"/>
          <w:color w:val="000000"/>
          <w:sz w:val="24"/>
          <w:szCs w:val="24"/>
          <w:lang w:val="es-CO" w:eastAsia="es-ES_tradnl"/>
        </w:rPr>
        <w:t xml:space="preserve"> 2018, por medio de la cual se reconoció la pensión de vejez a partir del 3 de septiembre de la misma anualidad, lo cierto es que en dicho acto se pasó por alto </w:t>
      </w:r>
      <w:r w:rsidR="003D0778" w:rsidRPr="00AF13F9">
        <w:rPr>
          <w:rFonts w:ascii="Tahoma" w:eastAsia="Times New Roman" w:hAnsi="Tahoma" w:cs="Tahoma"/>
          <w:color w:val="000000"/>
          <w:sz w:val="24"/>
          <w:szCs w:val="24"/>
          <w:lang w:val="es-CO" w:eastAsia="es-ES_tradnl"/>
        </w:rPr>
        <w:t>que el actor estaba regido por un régimen especial y que existían mesadas sin cancelar.</w:t>
      </w:r>
    </w:p>
    <w:p w14:paraId="04A96280" w14:textId="713469C4" w:rsidR="003D0778" w:rsidRPr="00AF13F9" w:rsidRDefault="003D0778" w:rsidP="00AF13F9">
      <w:pPr>
        <w:spacing w:line="276" w:lineRule="auto"/>
        <w:ind w:firstLine="0"/>
        <w:rPr>
          <w:rFonts w:ascii="Tahoma" w:eastAsia="Times New Roman" w:hAnsi="Tahoma" w:cs="Tahoma"/>
          <w:color w:val="000000"/>
          <w:sz w:val="24"/>
          <w:szCs w:val="24"/>
          <w:lang w:val="es-CO" w:eastAsia="es-ES_tradnl"/>
        </w:rPr>
      </w:pPr>
    </w:p>
    <w:p w14:paraId="02CA76EC" w14:textId="539A1ECA" w:rsidR="003D0778" w:rsidRPr="00AF13F9" w:rsidRDefault="003D0778" w:rsidP="00AF13F9">
      <w:pPr>
        <w:spacing w:line="276" w:lineRule="auto"/>
        <w:ind w:firstLine="0"/>
        <w:rPr>
          <w:rFonts w:ascii="Tahoma" w:eastAsia="Times New Roman" w:hAnsi="Tahoma" w:cs="Tahoma"/>
          <w:color w:val="000000"/>
          <w:sz w:val="24"/>
          <w:szCs w:val="24"/>
          <w:lang w:val="es-CO" w:eastAsia="es-ES_tradnl"/>
        </w:rPr>
      </w:pPr>
      <w:r w:rsidRPr="00AF13F9">
        <w:rPr>
          <w:rFonts w:ascii="Tahoma" w:eastAsia="Times New Roman" w:hAnsi="Tahoma" w:cs="Tahoma"/>
          <w:color w:val="000000"/>
          <w:sz w:val="24"/>
          <w:szCs w:val="24"/>
          <w:lang w:val="es-CO" w:eastAsia="es-ES_tradnl"/>
        </w:rPr>
        <w:tab/>
        <w:t>No obstante lo anterior, el demandante solicitó expresamente que dichos intereses se reconocieran a partir del 30 de julio de 2018, sobre las mesadas causadas entre el 1º de marzo de 2016 y el 2 de septiembre de 2018.</w:t>
      </w:r>
    </w:p>
    <w:p w14:paraId="0A0693CD" w14:textId="3960DFFD" w:rsidR="003D0778" w:rsidRPr="00AF13F9" w:rsidRDefault="003D0778" w:rsidP="00AF13F9">
      <w:pPr>
        <w:spacing w:line="276" w:lineRule="auto"/>
        <w:ind w:firstLine="0"/>
        <w:rPr>
          <w:rFonts w:ascii="Tahoma" w:eastAsia="Times New Roman" w:hAnsi="Tahoma" w:cs="Tahoma"/>
          <w:color w:val="000000"/>
          <w:sz w:val="24"/>
          <w:szCs w:val="24"/>
          <w:lang w:val="es-CO" w:eastAsia="es-ES_tradnl"/>
        </w:rPr>
      </w:pPr>
    </w:p>
    <w:p w14:paraId="547DAF72" w14:textId="195444E8" w:rsidR="003D0778" w:rsidRPr="00AF13F9" w:rsidRDefault="003D0778" w:rsidP="00AF13F9">
      <w:pPr>
        <w:spacing w:line="276" w:lineRule="auto"/>
        <w:ind w:firstLine="0"/>
        <w:rPr>
          <w:rFonts w:ascii="Tahoma" w:eastAsia="Times New Roman" w:hAnsi="Tahoma" w:cs="Tahoma"/>
          <w:color w:val="000000"/>
          <w:sz w:val="24"/>
          <w:szCs w:val="24"/>
          <w:lang w:val="es-CO" w:eastAsia="es-ES_tradnl"/>
        </w:rPr>
      </w:pPr>
      <w:r w:rsidRPr="00AF13F9">
        <w:rPr>
          <w:rFonts w:ascii="Tahoma" w:eastAsia="Times New Roman" w:hAnsi="Tahoma" w:cs="Tahoma"/>
          <w:color w:val="000000"/>
          <w:sz w:val="24"/>
          <w:szCs w:val="24"/>
          <w:lang w:val="es-CO" w:eastAsia="es-ES_tradnl"/>
        </w:rPr>
        <w:tab/>
        <w:t>Las costas en primera instancia se mantendrán incólumes. En es</w:t>
      </w:r>
      <w:r w:rsidR="00ED71E1" w:rsidRPr="00AF13F9">
        <w:rPr>
          <w:rFonts w:ascii="Tahoma" w:eastAsia="Times New Roman" w:hAnsi="Tahoma" w:cs="Tahoma"/>
          <w:color w:val="000000"/>
          <w:sz w:val="24"/>
          <w:szCs w:val="24"/>
          <w:lang w:val="es-CO" w:eastAsia="es-ES_tradnl"/>
        </w:rPr>
        <w:t>ta sede se causaron a cargo de C</w:t>
      </w:r>
      <w:r w:rsidRPr="00AF13F9">
        <w:rPr>
          <w:rFonts w:ascii="Tahoma" w:eastAsia="Times New Roman" w:hAnsi="Tahoma" w:cs="Tahoma"/>
          <w:color w:val="000000"/>
          <w:sz w:val="24"/>
          <w:szCs w:val="24"/>
          <w:lang w:val="es-CO" w:eastAsia="es-ES_tradnl"/>
        </w:rPr>
        <w:t>olpensiones y a favor de la parte actora al no haber prosperado el recurso propuesto por dicha entidad, las cuales se liquidarán por la secretaría del juzgado de origen.</w:t>
      </w:r>
    </w:p>
    <w:p w14:paraId="7234D34F" w14:textId="68784176" w:rsidR="00807325" w:rsidRPr="00AF13F9" w:rsidRDefault="00FB0D00" w:rsidP="00AF13F9">
      <w:pPr>
        <w:spacing w:line="276" w:lineRule="auto"/>
        <w:ind w:firstLine="0"/>
        <w:rPr>
          <w:rFonts w:ascii="Tahoma" w:eastAsia="Times New Roman" w:hAnsi="Tahoma" w:cs="Tahoma"/>
          <w:b/>
          <w:bCs/>
          <w:i/>
          <w:iCs/>
          <w:color w:val="000000"/>
          <w:sz w:val="24"/>
          <w:szCs w:val="24"/>
          <w:lang w:val="es-CO" w:eastAsia="es-ES_tradnl"/>
        </w:rPr>
      </w:pPr>
      <w:r w:rsidRPr="00AF13F9">
        <w:rPr>
          <w:rFonts w:ascii="Tahoma" w:eastAsia="Times New Roman" w:hAnsi="Tahoma" w:cs="Tahoma"/>
          <w:b/>
          <w:bCs/>
          <w:i/>
          <w:iCs/>
          <w:color w:val="000000"/>
          <w:sz w:val="24"/>
          <w:szCs w:val="24"/>
          <w:lang w:val="es-CO" w:eastAsia="es-ES_tradnl"/>
        </w:rPr>
        <w:t xml:space="preserve"> </w:t>
      </w:r>
    </w:p>
    <w:p w14:paraId="6F9B773B" w14:textId="77777777" w:rsidR="00807325" w:rsidRPr="00AF13F9" w:rsidRDefault="00807325" w:rsidP="00AF13F9">
      <w:pPr>
        <w:pStyle w:val="Sangradetextonormal"/>
        <w:spacing w:line="276" w:lineRule="auto"/>
      </w:pPr>
      <w:r w:rsidRPr="00AF13F9">
        <w:t xml:space="preserve">En mérito de lo expuesto, el </w:t>
      </w:r>
      <w:r w:rsidRPr="00AF13F9">
        <w:rPr>
          <w:b/>
        </w:rPr>
        <w:t>Tribunal Superior del Distrito Judicial de Pereira (Risaralda)</w:t>
      </w:r>
      <w:r w:rsidRPr="00AF13F9">
        <w:t xml:space="preserve">, </w:t>
      </w:r>
      <w:r w:rsidRPr="00AF13F9">
        <w:rPr>
          <w:b/>
        </w:rPr>
        <w:t>Sala de Decisión Laboral No. 1</w:t>
      </w:r>
      <w:r w:rsidRPr="00AF13F9">
        <w:t>, administrando justicia en nombre de la República y por autoridad de la Ley,</w:t>
      </w:r>
    </w:p>
    <w:p w14:paraId="3A3A0440" w14:textId="77777777" w:rsidR="00807325" w:rsidRPr="00AF13F9" w:rsidRDefault="00807325" w:rsidP="00AF13F9">
      <w:pPr>
        <w:pStyle w:val="Sangradetextonormal"/>
        <w:spacing w:line="276" w:lineRule="auto"/>
      </w:pPr>
    </w:p>
    <w:p w14:paraId="5EC1E1CA" w14:textId="77777777" w:rsidR="00807325" w:rsidRPr="00AF13F9" w:rsidRDefault="00807325" w:rsidP="00AF13F9">
      <w:pPr>
        <w:pStyle w:val="Sinespaciado"/>
        <w:widowControl w:val="0"/>
        <w:numPr>
          <w:ilvl w:val="0"/>
          <w:numId w:val="7"/>
        </w:numPr>
        <w:autoSpaceDE w:val="0"/>
        <w:autoSpaceDN w:val="0"/>
        <w:adjustRightInd w:val="0"/>
        <w:spacing w:line="276" w:lineRule="auto"/>
        <w:jc w:val="center"/>
        <w:rPr>
          <w:rFonts w:ascii="Tahoma" w:hAnsi="Tahoma" w:cs="Tahoma"/>
          <w:b/>
        </w:rPr>
      </w:pPr>
      <w:r w:rsidRPr="00AF13F9">
        <w:rPr>
          <w:rFonts w:ascii="Tahoma" w:hAnsi="Tahoma" w:cs="Tahoma"/>
          <w:b/>
        </w:rPr>
        <w:t>RESUELVE</w:t>
      </w:r>
    </w:p>
    <w:p w14:paraId="4EFFFAB8" w14:textId="77777777" w:rsidR="00807325" w:rsidRPr="00AF13F9" w:rsidRDefault="00807325" w:rsidP="00AF13F9">
      <w:pPr>
        <w:pStyle w:val="Sinespaciado"/>
        <w:widowControl w:val="0"/>
        <w:autoSpaceDE w:val="0"/>
        <w:autoSpaceDN w:val="0"/>
        <w:adjustRightInd w:val="0"/>
        <w:spacing w:line="276" w:lineRule="auto"/>
        <w:ind w:left="1080"/>
        <w:jc w:val="both"/>
        <w:rPr>
          <w:rFonts w:ascii="Tahoma" w:hAnsi="Tahoma" w:cs="Tahoma"/>
        </w:rPr>
      </w:pPr>
    </w:p>
    <w:p w14:paraId="72C7C4CC" w14:textId="0EEDED78" w:rsidR="000E4784" w:rsidRPr="00AF13F9" w:rsidRDefault="00807325" w:rsidP="00AF13F9">
      <w:pPr>
        <w:pStyle w:val="Sinespaciado"/>
        <w:spacing w:line="276" w:lineRule="auto"/>
        <w:ind w:firstLine="709"/>
        <w:jc w:val="both"/>
        <w:rPr>
          <w:rFonts w:ascii="Tahoma" w:hAnsi="Tahoma" w:cs="Tahoma"/>
        </w:rPr>
      </w:pPr>
      <w:r w:rsidRPr="00AF13F9">
        <w:rPr>
          <w:rFonts w:ascii="Tahoma" w:hAnsi="Tahoma" w:cs="Tahoma"/>
          <w:b/>
          <w:u w:val="single"/>
        </w:rPr>
        <w:t>PRIMERO</w:t>
      </w:r>
      <w:r w:rsidRPr="00AF13F9">
        <w:rPr>
          <w:rFonts w:ascii="Tahoma" w:hAnsi="Tahoma" w:cs="Tahoma"/>
        </w:rPr>
        <w:t xml:space="preserve">.- </w:t>
      </w:r>
      <w:r w:rsidR="003F1F42" w:rsidRPr="00AF13F9">
        <w:rPr>
          <w:rFonts w:ascii="Tahoma" w:hAnsi="Tahoma" w:cs="Tahoma"/>
          <w:b/>
          <w:bCs/>
        </w:rPr>
        <w:t>ADICIONAR</w:t>
      </w:r>
      <w:r w:rsidR="003F1F42" w:rsidRPr="00AF13F9">
        <w:rPr>
          <w:rFonts w:ascii="Tahoma" w:hAnsi="Tahoma" w:cs="Tahoma"/>
        </w:rPr>
        <w:t xml:space="preserve"> el ordinal cuarto y </w:t>
      </w:r>
      <w:r w:rsidR="00123923" w:rsidRPr="00AF13F9">
        <w:rPr>
          <w:rFonts w:ascii="Tahoma" w:hAnsi="Tahoma" w:cs="Tahoma"/>
          <w:b/>
          <w:bCs/>
        </w:rPr>
        <w:t xml:space="preserve">MODIFICAR </w:t>
      </w:r>
      <w:r w:rsidR="00123923" w:rsidRPr="00AF13F9">
        <w:rPr>
          <w:rFonts w:ascii="Tahoma" w:hAnsi="Tahoma" w:cs="Tahoma"/>
        </w:rPr>
        <w:t xml:space="preserve">los ordinales </w:t>
      </w:r>
      <w:r w:rsidR="003F1F42" w:rsidRPr="00AF13F9">
        <w:rPr>
          <w:rFonts w:ascii="Tahoma" w:hAnsi="Tahoma" w:cs="Tahoma"/>
        </w:rPr>
        <w:t>segundo, quinto y noveno</w:t>
      </w:r>
      <w:r w:rsidR="00A65985" w:rsidRPr="00AF13F9">
        <w:rPr>
          <w:rFonts w:ascii="Tahoma" w:hAnsi="Tahoma" w:cs="Tahoma"/>
        </w:rPr>
        <w:t xml:space="preserve"> de la sentencia proferida por el juzgado </w:t>
      </w:r>
      <w:r w:rsidR="003F1F42" w:rsidRPr="00AF13F9">
        <w:rPr>
          <w:rFonts w:ascii="Tahoma" w:hAnsi="Tahoma" w:cs="Tahoma"/>
        </w:rPr>
        <w:t xml:space="preserve">tercero </w:t>
      </w:r>
      <w:r w:rsidR="00A65985" w:rsidRPr="00AF13F9">
        <w:rPr>
          <w:rFonts w:ascii="Tahoma" w:hAnsi="Tahoma" w:cs="Tahoma"/>
        </w:rPr>
        <w:t xml:space="preserve">laboral del circuito de Pereira, dentro del presente proceso, en el </w:t>
      </w:r>
      <w:r w:rsidR="0067369D" w:rsidRPr="00AF13F9">
        <w:rPr>
          <w:rFonts w:ascii="Tahoma" w:hAnsi="Tahoma" w:cs="Tahoma"/>
        </w:rPr>
        <w:t xml:space="preserve">siguiente </w:t>
      </w:r>
      <w:r w:rsidR="00A65985" w:rsidRPr="00AF13F9">
        <w:rPr>
          <w:rFonts w:ascii="Tahoma" w:hAnsi="Tahoma" w:cs="Tahoma"/>
        </w:rPr>
        <w:t>sentido</w:t>
      </w:r>
      <w:r w:rsidR="0067369D" w:rsidRPr="00AF13F9">
        <w:rPr>
          <w:rFonts w:ascii="Tahoma" w:hAnsi="Tahoma" w:cs="Tahoma"/>
        </w:rPr>
        <w:t>:</w:t>
      </w:r>
      <w:r w:rsidR="00A65985" w:rsidRPr="00AF13F9">
        <w:rPr>
          <w:rFonts w:ascii="Tahoma" w:hAnsi="Tahoma" w:cs="Tahoma"/>
        </w:rPr>
        <w:t xml:space="preserve"> </w:t>
      </w:r>
    </w:p>
    <w:p w14:paraId="65A8441F" w14:textId="77777777" w:rsidR="003F1F42" w:rsidRPr="00AF13F9" w:rsidRDefault="003F1F42" w:rsidP="00AF13F9">
      <w:pPr>
        <w:pStyle w:val="Sinespaciado"/>
        <w:spacing w:line="276" w:lineRule="auto"/>
        <w:ind w:firstLine="709"/>
        <w:jc w:val="both"/>
        <w:rPr>
          <w:rFonts w:ascii="Tahoma" w:hAnsi="Tahoma" w:cs="Tahoma"/>
        </w:rPr>
      </w:pPr>
    </w:p>
    <w:p w14:paraId="2EC436A2" w14:textId="3713056F" w:rsidR="000E4784" w:rsidRPr="00AF13F9" w:rsidRDefault="000E4784" w:rsidP="00AF13F9">
      <w:pPr>
        <w:pStyle w:val="Sinespaciado"/>
        <w:numPr>
          <w:ilvl w:val="1"/>
          <w:numId w:val="10"/>
        </w:numPr>
        <w:spacing w:line="276" w:lineRule="auto"/>
        <w:jc w:val="both"/>
        <w:rPr>
          <w:rFonts w:ascii="Tahoma" w:hAnsi="Tahoma" w:cs="Tahoma"/>
          <w:lang w:val="es-ES_tradnl"/>
        </w:rPr>
      </w:pPr>
      <w:r w:rsidRPr="00AF13F9">
        <w:rPr>
          <w:rFonts w:ascii="Tahoma" w:hAnsi="Tahoma" w:cs="Tahoma"/>
        </w:rPr>
        <w:lastRenderedPageBreak/>
        <w:t>Q</w:t>
      </w:r>
      <w:r w:rsidR="00A65985" w:rsidRPr="00AF13F9">
        <w:rPr>
          <w:rFonts w:ascii="Tahoma" w:hAnsi="Tahoma" w:cs="Tahoma"/>
        </w:rPr>
        <w:t xml:space="preserve">ue </w:t>
      </w:r>
      <w:r w:rsidR="003F1F42" w:rsidRPr="00AF13F9">
        <w:rPr>
          <w:rFonts w:ascii="Tahoma" w:hAnsi="Tahoma" w:cs="Tahoma"/>
        </w:rPr>
        <w:t>el señor Octavio Garzón es beneficiario del régimen de transición establecido en el artículo 8º del Decreto 1281 de 1994.</w:t>
      </w:r>
      <w:r w:rsidRPr="00AF13F9">
        <w:rPr>
          <w:rFonts w:ascii="Tahoma" w:hAnsi="Tahoma" w:cs="Tahoma"/>
        </w:rPr>
        <w:t xml:space="preserve"> </w:t>
      </w:r>
    </w:p>
    <w:p w14:paraId="381C5F05" w14:textId="5845620C" w:rsidR="003F1F42" w:rsidRPr="00AF13F9" w:rsidRDefault="000E4784" w:rsidP="00AF13F9">
      <w:pPr>
        <w:pStyle w:val="Sinespaciado"/>
        <w:numPr>
          <w:ilvl w:val="1"/>
          <w:numId w:val="10"/>
        </w:numPr>
        <w:spacing w:line="276" w:lineRule="auto"/>
        <w:jc w:val="both"/>
        <w:rPr>
          <w:rFonts w:ascii="Tahoma" w:hAnsi="Tahoma" w:cs="Tahoma"/>
          <w:lang w:val="es-ES_tradnl"/>
        </w:rPr>
      </w:pPr>
      <w:r w:rsidRPr="00AF13F9">
        <w:rPr>
          <w:rFonts w:ascii="Tahoma" w:hAnsi="Tahoma" w:cs="Tahoma"/>
        </w:rPr>
        <w:t>Q</w:t>
      </w:r>
      <w:r w:rsidR="00A65985" w:rsidRPr="00AF13F9">
        <w:rPr>
          <w:rFonts w:ascii="Tahoma" w:hAnsi="Tahoma" w:cs="Tahoma"/>
        </w:rPr>
        <w:t xml:space="preserve">ue </w:t>
      </w:r>
      <w:r w:rsidR="003F1F42" w:rsidRPr="00AF13F9">
        <w:rPr>
          <w:rFonts w:ascii="Tahoma" w:hAnsi="Tahoma" w:cs="Tahoma"/>
        </w:rPr>
        <w:t>e</w:t>
      </w:r>
      <w:r w:rsidR="00A65985" w:rsidRPr="00AF13F9">
        <w:rPr>
          <w:rFonts w:ascii="Tahoma" w:hAnsi="Tahoma" w:cs="Tahoma"/>
        </w:rPr>
        <w:t>l</w:t>
      </w:r>
      <w:r w:rsidR="003F1F42" w:rsidRPr="00AF13F9">
        <w:rPr>
          <w:rFonts w:ascii="Tahoma" w:hAnsi="Tahoma" w:cs="Tahoma"/>
        </w:rPr>
        <w:t xml:space="preserve"> demandante tiene derecho a 14 mesadas anuales.</w:t>
      </w:r>
    </w:p>
    <w:p w14:paraId="419119B1" w14:textId="17702738" w:rsidR="003F1F42" w:rsidRPr="00AF13F9" w:rsidRDefault="003F1F42" w:rsidP="00AF13F9">
      <w:pPr>
        <w:pStyle w:val="Sinespaciado"/>
        <w:numPr>
          <w:ilvl w:val="1"/>
          <w:numId w:val="10"/>
        </w:numPr>
        <w:spacing w:line="276" w:lineRule="auto"/>
        <w:jc w:val="both"/>
        <w:rPr>
          <w:rFonts w:ascii="Tahoma" w:hAnsi="Tahoma" w:cs="Tahoma"/>
          <w:lang w:val="es-ES_tradnl"/>
        </w:rPr>
      </w:pPr>
      <w:r w:rsidRPr="00AF13F9">
        <w:rPr>
          <w:rFonts w:ascii="Tahoma" w:hAnsi="Tahoma" w:cs="Tahoma"/>
          <w:lang w:val="es-ES_tradnl"/>
        </w:rPr>
        <w:t>Que el retroactivo causado entre el 1º de marzo de 2016 y el 3</w:t>
      </w:r>
      <w:r w:rsidR="00FE2F24" w:rsidRPr="00AF13F9">
        <w:rPr>
          <w:rFonts w:ascii="Tahoma" w:hAnsi="Tahoma" w:cs="Tahoma"/>
          <w:lang w:val="es-ES_tradnl"/>
        </w:rPr>
        <w:t>1</w:t>
      </w:r>
      <w:r w:rsidRPr="00AF13F9">
        <w:rPr>
          <w:rFonts w:ascii="Tahoma" w:hAnsi="Tahoma" w:cs="Tahoma"/>
          <w:lang w:val="es-ES_tradnl"/>
        </w:rPr>
        <w:t xml:space="preserve"> de ju</w:t>
      </w:r>
      <w:r w:rsidR="00FE2F24" w:rsidRPr="00AF13F9">
        <w:rPr>
          <w:rFonts w:ascii="Tahoma" w:hAnsi="Tahoma" w:cs="Tahoma"/>
          <w:lang w:val="es-ES_tradnl"/>
        </w:rPr>
        <w:t>l</w:t>
      </w:r>
      <w:r w:rsidRPr="00AF13F9">
        <w:rPr>
          <w:rFonts w:ascii="Tahoma" w:hAnsi="Tahoma" w:cs="Tahoma"/>
          <w:lang w:val="es-ES_tradnl"/>
        </w:rPr>
        <w:t xml:space="preserve">io de 2019 asciende a la suma de </w:t>
      </w:r>
      <w:r w:rsidR="00FE2F24" w:rsidRPr="00AF13F9">
        <w:rPr>
          <w:rFonts w:ascii="Tahoma" w:eastAsia="Times New Roman" w:hAnsi="Tahoma" w:cs="Tahoma"/>
          <w:color w:val="000000"/>
          <w:lang w:val="es-CO" w:eastAsia="es-ES"/>
        </w:rPr>
        <w:t>$38.937.997</w:t>
      </w:r>
      <w:r w:rsidRPr="00AF13F9">
        <w:rPr>
          <w:rFonts w:ascii="Tahoma" w:eastAsia="Times New Roman" w:hAnsi="Tahoma" w:cs="Tahoma"/>
          <w:color w:val="000000"/>
          <w:lang w:val="es-CO" w:eastAsia="es-ES_tradnl"/>
        </w:rPr>
        <w:t>, sin perjuicio de los descuentos de ley y de las mesadas que se causen con posterioridad y,</w:t>
      </w:r>
    </w:p>
    <w:p w14:paraId="1160BEFF" w14:textId="449D4D4F" w:rsidR="003F1F42" w:rsidRPr="00AF13F9" w:rsidRDefault="003F1F42" w:rsidP="00AF13F9">
      <w:pPr>
        <w:pStyle w:val="Sinespaciado"/>
        <w:numPr>
          <w:ilvl w:val="1"/>
          <w:numId w:val="10"/>
        </w:numPr>
        <w:spacing w:line="276" w:lineRule="auto"/>
        <w:jc w:val="both"/>
        <w:rPr>
          <w:rFonts w:ascii="Tahoma" w:hAnsi="Tahoma" w:cs="Tahoma"/>
        </w:rPr>
      </w:pPr>
      <w:r w:rsidRPr="00AF13F9">
        <w:rPr>
          <w:rFonts w:ascii="Tahoma" w:hAnsi="Tahoma" w:cs="Tahoma"/>
        </w:rPr>
        <w:t xml:space="preserve">Que el demandante tiene derecho a los intereses moratorios consagrados en el artículo 141 de la Ley 100 de 1993 a partir del </w:t>
      </w:r>
      <w:r w:rsidR="00A90024" w:rsidRPr="00AF13F9">
        <w:rPr>
          <w:rFonts w:ascii="Tahoma" w:hAnsi="Tahoma" w:cs="Tahoma"/>
        </w:rPr>
        <w:t>30 de julio de 2018, sobre las mesadas causadas entre el 1º de marzo de 2016 y el 2 de septiembre de 2016.</w:t>
      </w:r>
    </w:p>
    <w:p w14:paraId="18152EA5" w14:textId="77777777" w:rsidR="009B3A16" w:rsidRPr="00AF13F9" w:rsidRDefault="009B3A16" w:rsidP="00AF13F9">
      <w:pPr>
        <w:pStyle w:val="Sinespaciado"/>
        <w:spacing w:line="276" w:lineRule="auto"/>
        <w:ind w:firstLine="709"/>
        <w:jc w:val="both"/>
        <w:rPr>
          <w:rFonts w:ascii="Tahoma" w:hAnsi="Tahoma" w:cs="Tahoma"/>
        </w:rPr>
      </w:pPr>
    </w:p>
    <w:p w14:paraId="3287933E" w14:textId="0C7F12F7" w:rsidR="00A65985" w:rsidRPr="00AF13F9" w:rsidRDefault="00A65985" w:rsidP="00AF13F9">
      <w:pPr>
        <w:pStyle w:val="Sinespaciado"/>
        <w:spacing w:line="276" w:lineRule="auto"/>
        <w:ind w:firstLine="709"/>
        <w:jc w:val="both"/>
        <w:rPr>
          <w:rFonts w:ascii="Tahoma" w:hAnsi="Tahoma" w:cs="Tahoma"/>
        </w:rPr>
      </w:pPr>
      <w:r w:rsidRPr="00AF13F9">
        <w:rPr>
          <w:rFonts w:ascii="Tahoma" w:hAnsi="Tahoma" w:cs="Tahoma"/>
          <w:b/>
          <w:bCs/>
          <w:u w:val="single"/>
        </w:rPr>
        <w:t>SEGUNDO</w:t>
      </w:r>
      <w:r w:rsidRPr="00AF13F9">
        <w:rPr>
          <w:rFonts w:ascii="Tahoma" w:hAnsi="Tahoma" w:cs="Tahoma"/>
          <w:b/>
          <w:bCs/>
        </w:rPr>
        <w:t xml:space="preserve">: </w:t>
      </w:r>
      <w:r w:rsidR="00A90024" w:rsidRPr="00AF13F9">
        <w:rPr>
          <w:rFonts w:ascii="Tahoma" w:hAnsi="Tahoma" w:cs="Tahoma"/>
          <w:b/>
          <w:bCs/>
        </w:rPr>
        <w:t>CONFIRMAR</w:t>
      </w:r>
      <w:r w:rsidRPr="00AF13F9">
        <w:rPr>
          <w:rFonts w:ascii="Tahoma" w:hAnsi="Tahoma" w:cs="Tahoma"/>
          <w:b/>
          <w:bCs/>
        </w:rPr>
        <w:t xml:space="preserve"> </w:t>
      </w:r>
      <w:r w:rsidRPr="00AF13F9">
        <w:rPr>
          <w:rFonts w:ascii="Tahoma" w:hAnsi="Tahoma" w:cs="Tahoma"/>
        </w:rPr>
        <w:t>en todo lo demás la sentencia de primer grado.</w:t>
      </w:r>
    </w:p>
    <w:p w14:paraId="16286F7E" w14:textId="77777777" w:rsidR="00A65985" w:rsidRPr="00AF13F9" w:rsidRDefault="00A65985" w:rsidP="00AF13F9">
      <w:pPr>
        <w:pStyle w:val="Sinespaciado"/>
        <w:spacing w:line="276" w:lineRule="auto"/>
        <w:ind w:firstLine="709"/>
        <w:jc w:val="both"/>
        <w:rPr>
          <w:rFonts w:ascii="Tahoma" w:hAnsi="Tahoma" w:cs="Tahoma"/>
        </w:rPr>
      </w:pPr>
    </w:p>
    <w:p w14:paraId="1D3A4DCF" w14:textId="307D691D" w:rsidR="00A90024" w:rsidRPr="00AF13F9" w:rsidRDefault="00A65985" w:rsidP="00AF13F9">
      <w:pPr>
        <w:pStyle w:val="Sinespaciado"/>
        <w:spacing w:line="276" w:lineRule="auto"/>
        <w:ind w:firstLine="709"/>
        <w:jc w:val="both"/>
        <w:rPr>
          <w:rFonts w:ascii="Tahoma" w:hAnsi="Tahoma" w:cs="Tahoma"/>
          <w:bCs/>
        </w:rPr>
      </w:pPr>
      <w:r w:rsidRPr="00AF13F9">
        <w:rPr>
          <w:rFonts w:ascii="Tahoma" w:hAnsi="Tahoma" w:cs="Tahoma"/>
          <w:b/>
          <w:bCs/>
          <w:u w:val="single"/>
        </w:rPr>
        <w:t>TERCERO</w:t>
      </w:r>
      <w:r w:rsidRPr="00AF13F9">
        <w:rPr>
          <w:rFonts w:ascii="Tahoma" w:hAnsi="Tahoma" w:cs="Tahoma"/>
          <w:b/>
          <w:bCs/>
        </w:rPr>
        <w:t xml:space="preserve">: </w:t>
      </w:r>
      <w:r w:rsidR="00A90024" w:rsidRPr="00AF13F9">
        <w:rPr>
          <w:rFonts w:ascii="Tahoma" w:hAnsi="Tahoma" w:cs="Tahoma"/>
          <w:b/>
          <w:bCs/>
        </w:rPr>
        <w:t>COSTA</w:t>
      </w:r>
      <w:r w:rsidR="00943E99" w:rsidRPr="00AF13F9">
        <w:rPr>
          <w:rFonts w:ascii="Tahoma" w:hAnsi="Tahoma" w:cs="Tahoma"/>
          <w:b/>
          <w:bCs/>
        </w:rPr>
        <w:t>S</w:t>
      </w:r>
      <w:r w:rsidR="00A90024" w:rsidRPr="00AF13F9">
        <w:rPr>
          <w:rFonts w:ascii="Tahoma" w:hAnsi="Tahoma" w:cs="Tahoma"/>
          <w:b/>
          <w:bCs/>
        </w:rPr>
        <w:t xml:space="preserve"> </w:t>
      </w:r>
      <w:r w:rsidR="00A90024" w:rsidRPr="00AF13F9">
        <w:rPr>
          <w:rFonts w:ascii="Tahoma" w:hAnsi="Tahoma" w:cs="Tahoma"/>
          <w:bCs/>
        </w:rPr>
        <w:t>en segunda instancia a cargo de Colpensiones y a favor del demandante en un 100%. Liquídense por la secretaría del juzgado de origen.</w:t>
      </w:r>
    </w:p>
    <w:p w14:paraId="26ED5C42" w14:textId="77777777" w:rsidR="008C6238" w:rsidRPr="00AF13F9" w:rsidRDefault="008C6238" w:rsidP="00AF13F9">
      <w:pPr>
        <w:spacing w:line="276" w:lineRule="auto"/>
        <w:ind w:firstLine="0"/>
        <w:rPr>
          <w:rFonts w:ascii="Tahoma" w:hAnsi="Tahoma" w:cs="Tahoma"/>
          <w:sz w:val="24"/>
          <w:szCs w:val="24"/>
        </w:rPr>
      </w:pPr>
    </w:p>
    <w:p w14:paraId="6634994B" w14:textId="7AF91522" w:rsidR="008C6238" w:rsidRPr="00AF13F9" w:rsidRDefault="008C6238" w:rsidP="00AF13F9">
      <w:pPr>
        <w:spacing w:line="276" w:lineRule="auto"/>
        <w:rPr>
          <w:rFonts w:ascii="Tahoma" w:hAnsi="Tahoma" w:cs="Tahoma"/>
          <w:color w:val="000000"/>
          <w:sz w:val="24"/>
          <w:szCs w:val="24"/>
        </w:rPr>
      </w:pPr>
      <w:r w:rsidRPr="00AF13F9">
        <w:rPr>
          <w:rFonts w:ascii="Tahoma" w:hAnsi="Tahoma" w:cs="Tahoma"/>
          <w:sz w:val="24"/>
          <w:szCs w:val="24"/>
        </w:rPr>
        <w:t xml:space="preserve">De conformidad al </w:t>
      </w:r>
      <w:r w:rsidRPr="00AF13F9">
        <w:rPr>
          <w:rFonts w:ascii="Tahoma" w:hAnsi="Tahoma" w:cs="Tahoma"/>
          <w:color w:val="000000"/>
          <w:sz w:val="24"/>
          <w:szCs w:val="24"/>
        </w:rPr>
        <w:t>artículo 15 del Decreto No. 806 del 4 de junio de 2020, expedido por el Ministerio de Justicia y del Derecho, la presente sentencia se notificará por ESTADOS.</w:t>
      </w:r>
    </w:p>
    <w:p w14:paraId="0AE9B7B4" w14:textId="77777777" w:rsidR="008C6238" w:rsidRPr="00AF13F9" w:rsidRDefault="008C6238" w:rsidP="00AF13F9">
      <w:pPr>
        <w:spacing w:line="276" w:lineRule="auto"/>
        <w:rPr>
          <w:rFonts w:ascii="Tahoma" w:hAnsi="Tahoma" w:cs="Tahoma"/>
          <w:sz w:val="24"/>
          <w:szCs w:val="24"/>
        </w:rPr>
      </w:pPr>
    </w:p>
    <w:p w14:paraId="4339259E" w14:textId="77777777" w:rsidR="008C6238" w:rsidRPr="00AF13F9" w:rsidRDefault="008C6238" w:rsidP="00AF13F9">
      <w:pPr>
        <w:widowControl w:val="0"/>
        <w:autoSpaceDE w:val="0"/>
        <w:autoSpaceDN w:val="0"/>
        <w:adjustRightInd w:val="0"/>
        <w:spacing w:line="276" w:lineRule="auto"/>
        <w:jc w:val="center"/>
        <w:rPr>
          <w:rFonts w:ascii="Tahoma" w:hAnsi="Tahoma" w:cs="Tahoma"/>
          <w:b/>
          <w:bCs/>
          <w:sz w:val="24"/>
          <w:szCs w:val="24"/>
        </w:rPr>
      </w:pPr>
      <w:r w:rsidRPr="00AF13F9">
        <w:rPr>
          <w:rFonts w:ascii="Tahoma" w:hAnsi="Tahoma" w:cs="Tahoma"/>
          <w:b/>
          <w:bCs/>
          <w:sz w:val="24"/>
          <w:szCs w:val="24"/>
        </w:rPr>
        <w:t xml:space="preserve">NOTIFÍQUESE Y </w:t>
      </w:r>
      <w:r w:rsidRPr="00AF13F9">
        <w:rPr>
          <w:rFonts w:ascii="Tahoma" w:hAnsi="Tahoma" w:cs="Tahoma"/>
          <w:b/>
          <w:sz w:val="24"/>
          <w:szCs w:val="24"/>
        </w:rPr>
        <w:t>CÚMPLASE</w:t>
      </w:r>
      <w:r w:rsidRPr="00AF13F9">
        <w:rPr>
          <w:rFonts w:ascii="Tahoma" w:hAnsi="Tahoma" w:cs="Tahoma"/>
          <w:sz w:val="24"/>
          <w:szCs w:val="24"/>
        </w:rPr>
        <w:t xml:space="preserve"> </w:t>
      </w:r>
    </w:p>
    <w:p w14:paraId="02650534" w14:textId="3FFD2770" w:rsidR="008C6238" w:rsidRPr="00AF13F9" w:rsidRDefault="008C6238" w:rsidP="00AF13F9">
      <w:pPr>
        <w:spacing w:line="276" w:lineRule="auto"/>
        <w:rPr>
          <w:rFonts w:ascii="Tahoma" w:hAnsi="Tahoma" w:cs="Tahoma"/>
          <w:sz w:val="24"/>
          <w:szCs w:val="24"/>
        </w:rPr>
      </w:pPr>
    </w:p>
    <w:p w14:paraId="78855775" w14:textId="77777777" w:rsidR="008C6238" w:rsidRPr="00AF13F9" w:rsidRDefault="008C6238" w:rsidP="00AF13F9">
      <w:pPr>
        <w:spacing w:line="276" w:lineRule="auto"/>
        <w:rPr>
          <w:rFonts w:ascii="Tahoma" w:hAnsi="Tahoma" w:cs="Tahoma"/>
          <w:sz w:val="24"/>
          <w:szCs w:val="24"/>
        </w:rPr>
      </w:pPr>
    </w:p>
    <w:p w14:paraId="45C8FAD9" w14:textId="77777777" w:rsidR="00AF13F9" w:rsidRPr="00AF13F9" w:rsidRDefault="00AF13F9" w:rsidP="00AF13F9">
      <w:pPr>
        <w:spacing w:line="276" w:lineRule="auto"/>
        <w:ind w:firstLine="708"/>
        <w:rPr>
          <w:rFonts w:ascii="Tahoma" w:eastAsia="Calibri" w:hAnsi="Tahoma" w:cs="Tahoma"/>
          <w:sz w:val="24"/>
          <w:szCs w:val="24"/>
          <w:lang w:val="es-ES_tradnl"/>
        </w:rPr>
      </w:pPr>
      <w:bookmarkStart w:id="1" w:name="OLE_LINK23"/>
      <w:bookmarkStart w:id="2" w:name="OLE_LINK24"/>
      <w:r w:rsidRPr="00AF13F9">
        <w:rPr>
          <w:rFonts w:ascii="Tahoma" w:eastAsia="Calibri" w:hAnsi="Tahoma" w:cs="Tahoma"/>
          <w:sz w:val="24"/>
          <w:szCs w:val="24"/>
          <w:lang w:val="es-ES_tradnl"/>
        </w:rPr>
        <w:t xml:space="preserve">La Magistrada Ponente, </w:t>
      </w:r>
    </w:p>
    <w:p w14:paraId="4A4C3ADC" w14:textId="77777777" w:rsidR="00AF13F9" w:rsidRPr="00AF13F9" w:rsidRDefault="00AF13F9" w:rsidP="00AF13F9">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97AF691" w14:textId="77777777" w:rsidR="00AF13F9" w:rsidRPr="00AF13F9" w:rsidRDefault="00AF13F9" w:rsidP="00AF13F9">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D52010D" w14:textId="77777777" w:rsidR="00AF13F9" w:rsidRPr="00AF13F9" w:rsidRDefault="00AF13F9" w:rsidP="00AF13F9">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DFF2A89" w14:textId="77777777" w:rsidR="00AF13F9" w:rsidRPr="00AF13F9" w:rsidRDefault="00AF13F9" w:rsidP="00AF13F9">
      <w:pPr>
        <w:spacing w:line="276" w:lineRule="auto"/>
        <w:ind w:firstLine="705"/>
        <w:jc w:val="center"/>
        <w:textAlignment w:val="baseline"/>
        <w:rPr>
          <w:rFonts w:ascii="Tahoma" w:eastAsia="Times New Roman" w:hAnsi="Tahoma" w:cs="Tahoma"/>
          <w:b/>
          <w:bCs/>
          <w:sz w:val="24"/>
          <w:szCs w:val="24"/>
          <w:lang w:val="es-ES_tradnl" w:eastAsia="es-ES_tradnl"/>
        </w:rPr>
      </w:pPr>
      <w:r w:rsidRPr="00AF13F9">
        <w:rPr>
          <w:rFonts w:ascii="Tahoma" w:eastAsia="Times New Roman" w:hAnsi="Tahoma" w:cs="Tahoma"/>
          <w:b/>
          <w:bCs/>
          <w:sz w:val="24"/>
          <w:szCs w:val="24"/>
          <w:lang w:val="es-ES_tradnl" w:eastAsia="es-ES_tradnl"/>
        </w:rPr>
        <w:t>ANA LUCÍA CAICEDO CALDERÓN</w:t>
      </w:r>
    </w:p>
    <w:p w14:paraId="010FA94F" w14:textId="77777777" w:rsidR="00AF13F9" w:rsidRPr="00AF13F9" w:rsidRDefault="00AF13F9" w:rsidP="00AF13F9">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0DEDF84" w14:textId="77777777" w:rsidR="00AF13F9" w:rsidRPr="00AF13F9" w:rsidRDefault="00AF13F9" w:rsidP="00AF13F9">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1319E0E" w14:textId="77777777" w:rsidR="00AF13F9" w:rsidRPr="00AF13F9" w:rsidRDefault="00AF13F9" w:rsidP="00AF13F9">
      <w:pPr>
        <w:spacing w:line="276" w:lineRule="auto"/>
        <w:ind w:firstLine="705"/>
        <w:jc w:val="left"/>
        <w:textAlignment w:val="baseline"/>
        <w:rPr>
          <w:rFonts w:ascii="Tahoma" w:eastAsia="Times New Roman" w:hAnsi="Tahoma" w:cs="Tahoma"/>
          <w:sz w:val="24"/>
          <w:szCs w:val="24"/>
          <w:lang w:val="es-ES_tradnl" w:eastAsia="es-ES_tradnl"/>
        </w:rPr>
      </w:pPr>
      <w:r w:rsidRPr="00AF13F9">
        <w:rPr>
          <w:rFonts w:ascii="Tahoma" w:eastAsia="Times New Roman" w:hAnsi="Tahoma" w:cs="Tahoma"/>
          <w:sz w:val="24"/>
          <w:szCs w:val="24"/>
          <w:lang w:val="es-ES_tradnl" w:eastAsia="es-ES_tradnl"/>
        </w:rPr>
        <w:t>La Magistrada y el Magistrado,</w:t>
      </w:r>
    </w:p>
    <w:p w14:paraId="37892886" w14:textId="77777777" w:rsidR="00AF13F9" w:rsidRPr="00AF13F9" w:rsidRDefault="00AF13F9" w:rsidP="00AF13F9">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3E46151" w14:textId="77777777" w:rsidR="00AF13F9" w:rsidRPr="00AF13F9" w:rsidRDefault="00AF13F9" w:rsidP="00AF13F9">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B762297" w14:textId="77777777" w:rsidR="00AF13F9" w:rsidRPr="00AF13F9" w:rsidRDefault="00AF13F9" w:rsidP="00AF13F9">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F1E883F" w14:textId="4C7DCAD1" w:rsidR="008C6238" w:rsidRPr="00AF13F9" w:rsidRDefault="00AF13F9" w:rsidP="00AF13F9">
      <w:pPr>
        <w:spacing w:line="276" w:lineRule="auto"/>
        <w:ind w:firstLine="0"/>
        <w:jc w:val="left"/>
        <w:rPr>
          <w:rFonts w:ascii="Tahoma" w:eastAsia="Times New Roman" w:hAnsi="Tahoma" w:cs="Tahoma"/>
          <w:sz w:val="24"/>
          <w:szCs w:val="24"/>
          <w:lang w:eastAsia="es-ES"/>
        </w:rPr>
      </w:pPr>
      <w:r w:rsidRPr="00AF13F9">
        <w:rPr>
          <w:rFonts w:ascii="Tahoma" w:eastAsia="Times New Roman" w:hAnsi="Tahoma" w:cs="Tahoma"/>
          <w:b/>
          <w:bCs/>
          <w:sz w:val="24"/>
          <w:szCs w:val="24"/>
          <w:lang w:eastAsia="es-ES"/>
        </w:rPr>
        <w:t>OLGA LUCÍA HOYOS SEPÚLVEDA</w:t>
      </w:r>
      <w:r w:rsidRPr="00AF13F9">
        <w:rPr>
          <w:rFonts w:ascii="Tahoma" w:eastAsia="Times New Roman" w:hAnsi="Tahoma" w:cs="Tahoma"/>
          <w:b/>
          <w:bCs/>
          <w:sz w:val="24"/>
          <w:szCs w:val="24"/>
          <w:lang w:eastAsia="es-ES"/>
        </w:rPr>
        <w:tab/>
      </w:r>
      <w:r w:rsidRPr="00AF13F9">
        <w:rPr>
          <w:rFonts w:ascii="Tahoma" w:eastAsia="Times New Roman" w:hAnsi="Tahoma" w:cs="Tahoma"/>
          <w:b/>
          <w:bCs/>
          <w:sz w:val="24"/>
          <w:szCs w:val="24"/>
          <w:lang w:eastAsia="es-ES"/>
        </w:rPr>
        <w:tab/>
        <w:t>JULIO CÉSAR SALAZAR MUÑOZ</w:t>
      </w:r>
      <w:bookmarkEnd w:id="1"/>
      <w:bookmarkEnd w:id="2"/>
    </w:p>
    <w:p w14:paraId="141437ED" w14:textId="77777777" w:rsidR="00AF13F9" w:rsidRPr="00AF13F9" w:rsidRDefault="00AF13F9">
      <w:r w:rsidRPr="00AF13F9">
        <w:br w:type="page"/>
      </w:r>
      <w:bookmarkStart w:id="3" w:name="_GoBack"/>
      <w:bookmarkEnd w:id="3"/>
    </w:p>
    <w:tbl>
      <w:tblPr>
        <w:tblW w:w="0" w:type="auto"/>
        <w:tblCellMar>
          <w:left w:w="70" w:type="dxa"/>
          <w:right w:w="70" w:type="dxa"/>
        </w:tblCellMar>
        <w:tblLook w:val="04A0" w:firstRow="1" w:lastRow="0" w:firstColumn="1" w:lastColumn="0" w:noHBand="0" w:noVBand="1"/>
      </w:tblPr>
      <w:tblGrid>
        <w:gridCol w:w="737"/>
        <w:gridCol w:w="807"/>
        <w:gridCol w:w="645"/>
        <w:gridCol w:w="1209"/>
        <w:gridCol w:w="192"/>
        <w:gridCol w:w="1167"/>
        <w:gridCol w:w="890"/>
        <w:gridCol w:w="1416"/>
        <w:gridCol w:w="2144"/>
      </w:tblGrid>
      <w:tr w:rsidR="002E09B5" w:rsidRPr="00AF13F9" w14:paraId="58B5A7D7" w14:textId="77777777" w:rsidTr="002E09B5">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25521328" w14:textId="3287855E" w:rsidR="002E09B5" w:rsidRPr="00AF13F9" w:rsidRDefault="002E09B5" w:rsidP="00CD5021">
            <w:pPr>
              <w:spacing w:line="240" w:lineRule="auto"/>
              <w:ind w:firstLine="0"/>
              <w:jc w:val="center"/>
              <w:rPr>
                <w:rFonts w:ascii="Calibri" w:eastAsia="Times New Roman" w:hAnsi="Calibri" w:cs="Calibri"/>
                <w:b/>
                <w:bCs/>
                <w:i/>
                <w:iCs/>
                <w:color w:val="000000"/>
                <w:lang w:val="es-CO" w:eastAsia="es-ES_tradnl"/>
              </w:rPr>
            </w:pPr>
            <w:r w:rsidRPr="00AF13F9">
              <w:rPr>
                <w:rFonts w:ascii="Calibri" w:eastAsia="Times New Roman" w:hAnsi="Calibri" w:cs="Calibri"/>
                <w:b/>
                <w:bCs/>
                <w:i/>
                <w:iCs/>
                <w:color w:val="000000"/>
                <w:lang w:val="es-CO" w:eastAsia="es-ES_tradnl"/>
              </w:rPr>
              <w:lastRenderedPageBreak/>
              <w:t xml:space="preserve">OCTAVIO </w:t>
            </w:r>
            <w:proofErr w:type="spellStart"/>
            <w:r w:rsidRPr="00AF13F9">
              <w:rPr>
                <w:rFonts w:ascii="Calibri" w:eastAsia="Times New Roman" w:hAnsi="Calibri" w:cs="Calibri"/>
                <w:b/>
                <w:bCs/>
                <w:i/>
                <w:iCs/>
                <w:color w:val="000000"/>
                <w:lang w:val="es-CO" w:eastAsia="es-ES_tradnl"/>
              </w:rPr>
              <w:t>GARZON</w:t>
            </w:r>
            <w:proofErr w:type="spellEnd"/>
            <w:r w:rsidRPr="00AF13F9">
              <w:rPr>
                <w:rFonts w:ascii="Calibri" w:eastAsia="Times New Roman" w:hAnsi="Calibri" w:cs="Calibri"/>
                <w:b/>
                <w:bCs/>
                <w:i/>
                <w:iCs/>
                <w:color w:val="000000"/>
                <w:lang w:val="es-CO" w:eastAsia="es-ES_tradnl"/>
              </w:rPr>
              <w:t xml:space="preserve"> GIL</w:t>
            </w:r>
          </w:p>
        </w:tc>
      </w:tr>
      <w:tr w:rsidR="002E09B5" w:rsidRPr="00AF13F9" w14:paraId="29F73806" w14:textId="77777777" w:rsidTr="002E09B5">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14:paraId="4BF4D9CB"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w:t>
            </w:r>
          </w:p>
        </w:tc>
        <w:tc>
          <w:tcPr>
            <w:tcW w:w="0" w:type="auto"/>
            <w:tcBorders>
              <w:top w:val="nil"/>
              <w:left w:val="nil"/>
              <w:bottom w:val="single" w:sz="4" w:space="0" w:color="auto"/>
              <w:right w:val="single" w:sz="8" w:space="0" w:color="auto"/>
            </w:tcBorders>
            <w:shd w:val="clear" w:color="auto" w:fill="auto"/>
            <w:noWrap/>
            <w:vAlign w:val="center"/>
            <w:hideMark/>
          </w:tcPr>
          <w:p w14:paraId="0B540FC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w:t>
            </w:r>
          </w:p>
        </w:tc>
        <w:tc>
          <w:tcPr>
            <w:tcW w:w="0" w:type="auto"/>
            <w:tcBorders>
              <w:top w:val="nil"/>
              <w:left w:val="nil"/>
              <w:bottom w:val="nil"/>
              <w:right w:val="nil"/>
            </w:tcBorders>
            <w:shd w:val="clear" w:color="auto" w:fill="auto"/>
            <w:noWrap/>
            <w:vAlign w:val="bottom"/>
            <w:hideMark/>
          </w:tcPr>
          <w:p w14:paraId="32EED0C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0ECC9A65"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5A4BD35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1/03/16</w:t>
            </w:r>
          </w:p>
        </w:tc>
      </w:tr>
      <w:tr w:rsidR="002E09B5" w:rsidRPr="00AF13F9" w14:paraId="70027C60" w14:textId="77777777" w:rsidTr="002E09B5">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14:paraId="0C2D175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w:t>
            </w:r>
          </w:p>
        </w:tc>
        <w:tc>
          <w:tcPr>
            <w:tcW w:w="0" w:type="auto"/>
            <w:tcBorders>
              <w:top w:val="nil"/>
              <w:left w:val="nil"/>
              <w:bottom w:val="single" w:sz="8" w:space="0" w:color="auto"/>
              <w:right w:val="single" w:sz="8" w:space="0" w:color="auto"/>
            </w:tcBorders>
            <w:shd w:val="clear" w:color="auto" w:fill="auto"/>
            <w:noWrap/>
            <w:vAlign w:val="center"/>
            <w:hideMark/>
          </w:tcPr>
          <w:p w14:paraId="38E56AA7" w14:textId="77777777" w:rsidR="002E09B5" w:rsidRPr="00AF13F9" w:rsidRDefault="002E09B5" w:rsidP="00CD5021">
            <w:pPr>
              <w:spacing w:line="240" w:lineRule="auto"/>
              <w:ind w:firstLine="0"/>
              <w:jc w:val="center"/>
              <w:rPr>
                <w:rFonts w:ascii="Calibri" w:eastAsia="Times New Roman" w:hAnsi="Calibri" w:cs="Calibri"/>
                <w:color w:val="000000"/>
                <w:lang w:val="es-CO" w:eastAsia="es-ES_tradnl"/>
              </w:rPr>
            </w:pPr>
            <w:r w:rsidRPr="00AF13F9">
              <w:rPr>
                <w:rFonts w:ascii="Calibri" w:eastAsia="Times New Roman" w:hAnsi="Calibri" w:cs="Calibri"/>
                <w:color w:val="000000"/>
                <w:lang w:val="es-CO" w:eastAsia="es-ES_tradnl"/>
              </w:rPr>
              <w:t>514,29</w:t>
            </w:r>
          </w:p>
        </w:tc>
        <w:tc>
          <w:tcPr>
            <w:tcW w:w="0" w:type="auto"/>
            <w:tcBorders>
              <w:top w:val="nil"/>
              <w:left w:val="nil"/>
              <w:bottom w:val="nil"/>
              <w:right w:val="nil"/>
            </w:tcBorders>
            <w:shd w:val="clear" w:color="auto" w:fill="auto"/>
            <w:noWrap/>
            <w:vAlign w:val="bottom"/>
            <w:hideMark/>
          </w:tcPr>
          <w:p w14:paraId="543960C8" w14:textId="77777777" w:rsidR="002E09B5" w:rsidRPr="00AF13F9" w:rsidRDefault="002E09B5" w:rsidP="00CD5021">
            <w:pPr>
              <w:spacing w:line="240" w:lineRule="auto"/>
              <w:ind w:firstLine="0"/>
              <w:jc w:val="center"/>
              <w:rPr>
                <w:rFonts w:ascii="Calibri" w:eastAsia="Times New Roman" w:hAnsi="Calibri" w:cs="Calibri"/>
                <w:color w:val="000000"/>
                <w:lang w:val="es-CO" w:eastAsia="es-ES_tradnl"/>
              </w:rPr>
            </w:pPr>
          </w:p>
        </w:tc>
        <w:tc>
          <w:tcPr>
            <w:tcW w:w="0" w:type="auto"/>
            <w:tcBorders>
              <w:top w:val="nil"/>
              <w:left w:val="single" w:sz="8" w:space="0" w:color="auto"/>
              <w:bottom w:val="single" w:sz="4" w:space="0" w:color="auto"/>
              <w:right w:val="nil"/>
            </w:tcBorders>
            <w:shd w:val="clear" w:color="000000" w:fill="FFFF99"/>
            <w:vAlign w:val="center"/>
            <w:hideMark/>
          </w:tcPr>
          <w:p w14:paraId="3842C9E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75475B75"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4D8C837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90,00%</w:t>
            </w:r>
          </w:p>
        </w:tc>
        <w:tc>
          <w:tcPr>
            <w:tcW w:w="0" w:type="auto"/>
            <w:tcBorders>
              <w:top w:val="nil"/>
              <w:left w:val="nil"/>
              <w:bottom w:val="single" w:sz="4" w:space="0" w:color="auto"/>
              <w:right w:val="single" w:sz="8" w:space="0" w:color="auto"/>
            </w:tcBorders>
            <w:shd w:val="clear" w:color="auto" w:fill="auto"/>
            <w:noWrap/>
            <w:vAlign w:val="bottom"/>
            <w:hideMark/>
          </w:tcPr>
          <w:p w14:paraId="229CAF6C"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r>
      <w:tr w:rsidR="002E09B5" w:rsidRPr="00AF13F9" w14:paraId="5AA82BD4" w14:textId="77777777" w:rsidTr="002E09B5">
        <w:trPr>
          <w:trHeight w:val="20"/>
        </w:trPr>
        <w:tc>
          <w:tcPr>
            <w:tcW w:w="0" w:type="auto"/>
            <w:tcBorders>
              <w:top w:val="nil"/>
              <w:left w:val="nil"/>
              <w:bottom w:val="nil"/>
              <w:right w:val="nil"/>
            </w:tcBorders>
            <w:shd w:val="clear" w:color="auto" w:fill="auto"/>
            <w:noWrap/>
            <w:vAlign w:val="bottom"/>
            <w:hideMark/>
          </w:tcPr>
          <w:p w14:paraId="2A6A6D4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p>
        </w:tc>
        <w:tc>
          <w:tcPr>
            <w:tcW w:w="0" w:type="auto"/>
            <w:tcBorders>
              <w:top w:val="nil"/>
              <w:left w:val="nil"/>
              <w:bottom w:val="nil"/>
              <w:right w:val="nil"/>
            </w:tcBorders>
            <w:shd w:val="clear" w:color="auto" w:fill="auto"/>
            <w:noWrap/>
            <w:vAlign w:val="bottom"/>
            <w:hideMark/>
          </w:tcPr>
          <w:p w14:paraId="4FEF271E"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24BC7A13"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single" w:sz="8" w:space="0" w:color="auto"/>
            </w:tcBorders>
            <w:shd w:val="clear" w:color="auto" w:fill="auto"/>
            <w:noWrap/>
            <w:vAlign w:val="bottom"/>
            <w:hideMark/>
          </w:tcPr>
          <w:p w14:paraId="6DA3EC0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nil"/>
              <w:right w:val="nil"/>
            </w:tcBorders>
            <w:shd w:val="clear" w:color="auto" w:fill="auto"/>
            <w:noWrap/>
            <w:vAlign w:val="bottom"/>
            <w:hideMark/>
          </w:tcPr>
          <w:p w14:paraId="44A2295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p>
        </w:tc>
        <w:tc>
          <w:tcPr>
            <w:tcW w:w="0" w:type="auto"/>
            <w:tcBorders>
              <w:top w:val="nil"/>
              <w:left w:val="single" w:sz="8" w:space="0" w:color="auto"/>
              <w:bottom w:val="nil"/>
              <w:right w:val="nil"/>
            </w:tcBorders>
            <w:shd w:val="clear" w:color="auto" w:fill="auto"/>
            <w:noWrap/>
            <w:vAlign w:val="bottom"/>
            <w:hideMark/>
          </w:tcPr>
          <w:p w14:paraId="1C1A0C2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nil"/>
              <w:right w:val="nil"/>
            </w:tcBorders>
            <w:shd w:val="clear" w:color="auto" w:fill="auto"/>
            <w:noWrap/>
            <w:vAlign w:val="bottom"/>
            <w:hideMark/>
          </w:tcPr>
          <w:p w14:paraId="2E506066"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p>
        </w:tc>
        <w:tc>
          <w:tcPr>
            <w:tcW w:w="0" w:type="auto"/>
            <w:tcBorders>
              <w:top w:val="nil"/>
              <w:left w:val="nil"/>
              <w:bottom w:val="nil"/>
              <w:right w:val="nil"/>
            </w:tcBorders>
            <w:shd w:val="clear" w:color="auto" w:fill="auto"/>
            <w:noWrap/>
            <w:vAlign w:val="bottom"/>
            <w:hideMark/>
          </w:tcPr>
          <w:p w14:paraId="5C8F000C"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single" w:sz="8" w:space="0" w:color="auto"/>
            </w:tcBorders>
            <w:shd w:val="clear" w:color="auto" w:fill="auto"/>
            <w:noWrap/>
            <w:vAlign w:val="bottom"/>
            <w:hideMark/>
          </w:tcPr>
          <w:p w14:paraId="7501A1C6"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r>
      <w:tr w:rsidR="002E09B5" w:rsidRPr="00AF13F9" w14:paraId="57CBA116" w14:textId="77777777" w:rsidTr="002E09B5">
        <w:trPr>
          <w:trHeight w:val="20"/>
        </w:trPr>
        <w:tc>
          <w:tcPr>
            <w:tcW w:w="0" w:type="auto"/>
            <w:tcBorders>
              <w:top w:val="nil"/>
              <w:left w:val="nil"/>
              <w:bottom w:val="nil"/>
              <w:right w:val="nil"/>
            </w:tcBorders>
            <w:shd w:val="clear" w:color="auto" w:fill="auto"/>
            <w:noWrap/>
            <w:vAlign w:val="bottom"/>
            <w:hideMark/>
          </w:tcPr>
          <w:p w14:paraId="00A64A7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p>
        </w:tc>
        <w:tc>
          <w:tcPr>
            <w:tcW w:w="0" w:type="auto"/>
            <w:tcBorders>
              <w:top w:val="nil"/>
              <w:left w:val="nil"/>
              <w:bottom w:val="nil"/>
              <w:right w:val="nil"/>
            </w:tcBorders>
            <w:shd w:val="clear" w:color="auto" w:fill="auto"/>
            <w:noWrap/>
            <w:vAlign w:val="bottom"/>
            <w:hideMark/>
          </w:tcPr>
          <w:p w14:paraId="0682B682"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5FA04A74"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single" w:sz="8" w:space="0" w:color="auto"/>
            </w:tcBorders>
            <w:shd w:val="clear" w:color="auto" w:fill="auto"/>
            <w:noWrap/>
            <w:vAlign w:val="bottom"/>
            <w:hideMark/>
          </w:tcPr>
          <w:p w14:paraId="2355367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nil"/>
              <w:right w:val="nil"/>
            </w:tcBorders>
            <w:shd w:val="clear" w:color="auto" w:fill="auto"/>
            <w:noWrap/>
            <w:vAlign w:val="bottom"/>
            <w:hideMark/>
          </w:tcPr>
          <w:p w14:paraId="17164FAA"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p>
        </w:tc>
        <w:tc>
          <w:tcPr>
            <w:tcW w:w="0" w:type="auto"/>
            <w:tcBorders>
              <w:top w:val="nil"/>
              <w:left w:val="single" w:sz="8" w:space="0" w:color="auto"/>
              <w:bottom w:val="nil"/>
              <w:right w:val="nil"/>
            </w:tcBorders>
            <w:shd w:val="clear" w:color="auto" w:fill="auto"/>
            <w:noWrap/>
            <w:vAlign w:val="bottom"/>
            <w:hideMark/>
          </w:tcPr>
          <w:p w14:paraId="4DFAF297"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nil"/>
              <w:right w:val="nil"/>
            </w:tcBorders>
            <w:shd w:val="clear" w:color="auto" w:fill="auto"/>
            <w:noWrap/>
            <w:vAlign w:val="bottom"/>
            <w:hideMark/>
          </w:tcPr>
          <w:p w14:paraId="2F396FC9"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p>
        </w:tc>
        <w:tc>
          <w:tcPr>
            <w:tcW w:w="0" w:type="auto"/>
            <w:tcBorders>
              <w:top w:val="nil"/>
              <w:left w:val="nil"/>
              <w:bottom w:val="nil"/>
              <w:right w:val="nil"/>
            </w:tcBorders>
            <w:shd w:val="clear" w:color="auto" w:fill="auto"/>
            <w:noWrap/>
            <w:vAlign w:val="bottom"/>
            <w:hideMark/>
          </w:tcPr>
          <w:p w14:paraId="49823F32"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single" w:sz="8" w:space="0" w:color="auto"/>
            </w:tcBorders>
            <w:shd w:val="clear" w:color="auto" w:fill="auto"/>
            <w:noWrap/>
            <w:vAlign w:val="bottom"/>
            <w:hideMark/>
          </w:tcPr>
          <w:p w14:paraId="24BF3E7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r>
      <w:tr w:rsidR="002E09B5" w:rsidRPr="00AF13F9" w14:paraId="072665F4" w14:textId="77777777" w:rsidTr="002E09B5">
        <w:trPr>
          <w:trHeight w:val="20"/>
        </w:trPr>
        <w:tc>
          <w:tcPr>
            <w:tcW w:w="0" w:type="auto"/>
            <w:gridSpan w:val="4"/>
            <w:tcBorders>
              <w:top w:val="single" w:sz="8" w:space="0" w:color="auto"/>
              <w:left w:val="nil"/>
              <w:bottom w:val="single" w:sz="4" w:space="0" w:color="808000"/>
              <w:right w:val="single" w:sz="8" w:space="0" w:color="000000"/>
            </w:tcBorders>
            <w:shd w:val="clear" w:color="000000" w:fill="FFFF99"/>
            <w:vAlign w:val="center"/>
            <w:hideMark/>
          </w:tcPr>
          <w:p w14:paraId="39EFA4A1"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w:t>
            </w:r>
          </w:p>
        </w:tc>
        <w:tc>
          <w:tcPr>
            <w:tcW w:w="0" w:type="auto"/>
            <w:tcBorders>
              <w:top w:val="nil"/>
              <w:left w:val="nil"/>
              <w:bottom w:val="nil"/>
              <w:right w:val="nil"/>
            </w:tcBorders>
            <w:shd w:val="clear" w:color="auto" w:fill="auto"/>
            <w:noWrap/>
            <w:vAlign w:val="bottom"/>
            <w:hideMark/>
          </w:tcPr>
          <w:p w14:paraId="398B93F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3AB7947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2FC856A1"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IPC </w:t>
            </w:r>
            <w:proofErr w:type="spellStart"/>
            <w:r w:rsidRPr="00AF13F9">
              <w:rPr>
                <w:rFonts w:ascii="Calibri" w:eastAsia="Times New Roman" w:hAnsi="Calibri" w:cs="Calibri"/>
                <w:b/>
                <w:bCs/>
                <w:i/>
                <w:iCs/>
                <w:color w:val="000000"/>
                <w:sz w:val="16"/>
                <w:szCs w:val="16"/>
                <w:lang w:val="es-CO" w:eastAsia="es-ES_tradnl"/>
              </w:rPr>
              <w:t>Dane</w:t>
            </w:r>
            <w:proofErr w:type="spellEnd"/>
            <w:r w:rsidRPr="00AF13F9">
              <w:rPr>
                <w:rFonts w:ascii="Calibri" w:eastAsia="Times New Roman" w:hAnsi="Calibri" w:cs="Calibri"/>
                <w:b/>
                <w:bCs/>
                <w:i/>
                <w:iCs/>
                <w:color w:val="000000"/>
                <w:sz w:val="16"/>
                <w:szCs w:val="16"/>
                <w:lang w:val="es-CO" w:eastAsia="es-ES_tradnl"/>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33B02273" w14:textId="77777777" w:rsidR="002E09B5" w:rsidRPr="00AF13F9" w:rsidRDefault="002E09B5" w:rsidP="00CD5021">
            <w:pPr>
              <w:spacing w:line="240" w:lineRule="auto"/>
              <w:ind w:firstLine="0"/>
              <w:jc w:val="center"/>
              <w:rPr>
                <w:rFonts w:ascii="Calibri" w:eastAsia="Times New Roman" w:hAnsi="Calibri" w:cs="Calibri"/>
                <w:b/>
                <w:bCs/>
                <w:i/>
                <w:iCs/>
                <w:color w:val="000000"/>
                <w:sz w:val="20"/>
                <w:szCs w:val="20"/>
                <w:lang w:val="es-CO" w:eastAsia="es-ES_tradnl"/>
              </w:rPr>
            </w:pPr>
            <w:r w:rsidRPr="00AF13F9">
              <w:rPr>
                <w:rFonts w:ascii="Calibri" w:eastAsia="Times New Roman" w:hAnsi="Calibri" w:cs="Calibri"/>
                <w:b/>
                <w:bCs/>
                <w:i/>
                <w:iCs/>
                <w:color w:val="000000"/>
                <w:sz w:val="20"/>
                <w:szCs w:val="20"/>
                <w:lang w:val="es-CO" w:eastAsia="es-ES_tradnl"/>
              </w:rPr>
              <w:t xml:space="preserve"> Promedio Salarial        (</w:t>
            </w:r>
            <w:proofErr w:type="spellStart"/>
            <w:r w:rsidRPr="00AF13F9">
              <w:rPr>
                <w:rFonts w:ascii="Calibri" w:eastAsia="Times New Roman" w:hAnsi="Calibri" w:cs="Calibri"/>
                <w:b/>
                <w:bCs/>
                <w:i/>
                <w:iCs/>
                <w:color w:val="000000"/>
                <w:sz w:val="20"/>
                <w:szCs w:val="20"/>
                <w:lang w:val="es-CO" w:eastAsia="es-ES_tradnl"/>
              </w:rPr>
              <w:t>Dias</w:t>
            </w:r>
            <w:proofErr w:type="spellEnd"/>
            <w:r w:rsidRPr="00AF13F9">
              <w:rPr>
                <w:rFonts w:ascii="Calibri" w:eastAsia="Times New Roman" w:hAnsi="Calibri" w:cs="Calibri"/>
                <w:b/>
                <w:bCs/>
                <w:i/>
                <w:iCs/>
                <w:color w:val="000000"/>
                <w:sz w:val="20"/>
                <w:szCs w:val="20"/>
                <w:lang w:val="es-CO" w:eastAsia="es-ES_tradnl"/>
              </w:rPr>
              <w:t xml:space="preserve"> x </w:t>
            </w:r>
            <w:proofErr w:type="spellStart"/>
            <w:r w:rsidRPr="00AF13F9">
              <w:rPr>
                <w:rFonts w:ascii="Calibri" w:eastAsia="Times New Roman" w:hAnsi="Calibri" w:cs="Calibri"/>
                <w:b/>
                <w:bCs/>
                <w:i/>
                <w:iCs/>
                <w:color w:val="000000"/>
                <w:sz w:val="20"/>
                <w:szCs w:val="20"/>
                <w:lang w:val="es-CO" w:eastAsia="es-ES_tradnl"/>
              </w:rPr>
              <w:t>IBC</w:t>
            </w:r>
            <w:proofErr w:type="spellEnd"/>
            <w:r w:rsidRPr="00AF13F9">
              <w:rPr>
                <w:rFonts w:ascii="Calibri" w:eastAsia="Times New Roman" w:hAnsi="Calibri" w:cs="Calibri"/>
                <w:b/>
                <w:bCs/>
                <w:i/>
                <w:iCs/>
                <w:color w:val="000000"/>
                <w:sz w:val="20"/>
                <w:szCs w:val="20"/>
                <w:lang w:val="es-CO" w:eastAsia="es-ES_tradnl"/>
              </w:rPr>
              <w:t xml:space="preserve"> actualizado/total </w:t>
            </w:r>
            <w:proofErr w:type="spellStart"/>
            <w:r w:rsidRPr="00AF13F9">
              <w:rPr>
                <w:rFonts w:ascii="Calibri" w:eastAsia="Times New Roman" w:hAnsi="Calibri" w:cs="Calibri"/>
                <w:b/>
                <w:bCs/>
                <w:i/>
                <w:iCs/>
                <w:color w:val="000000"/>
                <w:sz w:val="20"/>
                <w:szCs w:val="20"/>
                <w:lang w:val="es-CO" w:eastAsia="es-ES_tradnl"/>
              </w:rPr>
              <w:t>dias</w:t>
            </w:r>
            <w:proofErr w:type="spellEnd"/>
            <w:r w:rsidRPr="00AF13F9">
              <w:rPr>
                <w:rFonts w:ascii="Calibri" w:eastAsia="Times New Roman" w:hAnsi="Calibri" w:cs="Calibri"/>
                <w:b/>
                <w:bCs/>
                <w:i/>
                <w:iCs/>
                <w:color w:val="000000"/>
                <w:sz w:val="20"/>
                <w:szCs w:val="20"/>
                <w:lang w:val="es-CO" w:eastAsia="es-ES_tradnl"/>
              </w:rPr>
              <w:t xml:space="preserve">) </w:t>
            </w:r>
          </w:p>
        </w:tc>
      </w:tr>
      <w:tr w:rsidR="002E09B5" w:rsidRPr="00AF13F9" w14:paraId="1CB37B5F" w14:textId="77777777" w:rsidTr="002E09B5">
        <w:trPr>
          <w:trHeight w:val="20"/>
        </w:trPr>
        <w:tc>
          <w:tcPr>
            <w:tcW w:w="0" w:type="auto"/>
            <w:gridSpan w:val="2"/>
            <w:tcBorders>
              <w:top w:val="single" w:sz="4" w:space="0" w:color="808000"/>
              <w:left w:val="nil"/>
              <w:bottom w:val="single" w:sz="4" w:space="0" w:color="808000"/>
              <w:right w:val="single" w:sz="4" w:space="0" w:color="808000"/>
            </w:tcBorders>
            <w:shd w:val="clear" w:color="000000" w:fill="FFFFCC"/>
            <w:vAlign w:val="center"/>
            <w:hideMark/>
          </w:tcPr>
          <w:p w14:paraId="672202C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1ED07A09"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3EE66F88"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Ingreso Base de Cotización</w:t>
            </w:r>
          </w:p>
        </w:tc>
        <w:tc>
          <w:tcPr>
            <w:tcW w:w="0" w:type="auto"/>
            <w:tcBorders>
              <w:top w:val="nil"/>
              <w:left w:val="nil"/>
              <w:bottom w:val="nil"/>
              <w:right w:val="nil"/>
            </w:tcBorders>
            <w:shd w:val="clear" w:color="auto" w:fill="auto"/>
            <w:noWrap/>
            <w:vAlign w:val="bottom"/>
            <w:hideMark/>
          </w:tcPr>
          <w:p w14:paraId="29517A1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35C59B5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78E57AB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16A2F44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04827AF3" w14:textId="77777777" w:rsidR="002E09B5" w:rsidRPr="00AF13F9" w:rsidRDefault="002E09B5" w:rsidP="00CD5021">
            <w:pPr>
              <w:spacing w:line="240" w:lineRule="auto"/>
              <w:ind w:firstLine="0"/>
              <w:jc w:val="left"/>
              <w:rPr>
                <w:rFonts w:ascii="Calibri" w:eastAsia="Times New Roman" w:hAnsi="Calibri" w:cs="Calibri"/>
                <w:b/>
                <w:bCs/>
                <w:i/>
                <w:iCs/>
                <w:color w:val="000000"/>
                <w:sz w:val="20"/>
                <w:szCs w:val="20"/>
                <w:lang w:val="es-CO" w:eastAsia="es-ES_tradnl"/>
              </w:rPr>
            </w:pPr>
          </w:p>
        </w:tc>
      </w:tr>
      <w:tr w:rsidR="002E09B5" w:rsidRPr="00AF13F9" w14:paraId="2236463B" w14:textId="77777777" w:rsidTr="002E09B5">
        <w:trPr>
          <w:trHeight w:val="20"/>
        </w:trPr>
        <w:tc>
          <w:tcPr>
            <w:tcW w:w="0" w:type="auto"/>
            <w:tcBorders>
              <w:top w:val="nil"/>
              <w:left w:val="single" w:sz="4" w:space="0" w:color="808000"/>
              <w:bottom w:val="single" w:sz="8" w:space="0" w:color="auto"/>
              <w:right w:val="single" w:sz="4" w:space="0" w:color="808000"/>
            </w:tcBorders>
            <w:shd w:val="clear" w:color="000000" w:fill="FFFF99"/>
            <w:noWrap/>
            <w:vAlign w:val="center"/>
            <w:hideMark/>
          </w:tcPr>
          <w:p w14:paraId="2C909CBE"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42D9E57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Hasta</w:t>
            </w:r>
          </w:p>
        </w:tc>
        <w:tc>
          <w:tcPr>
            <w:tcW w:w="0" w:type="auto"/>
            <w:vMerge/>
            <w:tcBorders>
              <w:top w:val="nil"/>
              <w:left w:val="single" w:sz="4" w:space="0" w:color="808000"/>
              <w:bottom w:val="single" w:sz="8" w:space="0" w:color="000000"/>
              <w:right w:val="single" w:sz="4" w:space="0" w:color="808000"/>
            </w:tcBorders>
            <w:vAlign w:val="center"/>
            <w:hideMark/>
          </w:tcPr>
          <w:p w14:paraId="3C44C1C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p>
        </w:tc>
        <w:tc>
          <w:tcPr>
            <w:tcW w:w="0" w:type="auto"/>
            <w:vMerge/>
            <w:tcBorders>
              <w:top w:val="nil"/>
              <w:left w:val="single" w:sz="4" w:space="0" w:color="808000"/>
              <w:bottom w:val="single" w:sz="8" w:space="0" w:color="000000"/>
              <w:right w:val="single" w:sz="8" w:space="0" w:color="auto"/>
            </w:tcBorders>
            <w:vAlign w:val="center"/>
            <w:hideMark/>
          </w:tcPr>
          <w:p w14:paraId="34CB987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p>
        </w:tc>
        <w:tc>
          <w:tcPr>
            <w:tcW w:w="0" w:type="auto"/>
            <w:tcBorders>
              <w:top w:val="nil"/>
              <w:left w:val="nil"/>
              <w:bottom w:val="nil"/>
              <w:right w:val="nil"/>
            </w:tcBorders>
            <w:shd w:val="clear" w:color="auto" w:fill="auto"/>
            <w:noWrap/>
            <w:vAlign w:val="bottom"/>
            <w:hideMark/>
          </w:tcPr>
          <w:p w14:paraId="01A4A92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24FB1A0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p>
        </w:tc>
        <w:tc>
          <w:tcPr>
            <w:tcW w:w="0" w:type="auto"/>
            <w:vMerge/>
            <w:tcBorders>
              <w:top w:val="nil"/>
              <w:left w:val="single" w:sz="4" w:space="0" w:color="808000"/>
              <w:bottom w:val="single" w:sz="8" w:space="0" w:color="000000"/>
              <w:right w:val="single" w:sz="4" w:space="0" w:color="808000"/>
            </w:tcBorders>
            <w:vAlign w:val="center"/>
            <w:hideMark/>
          </w:tcPr>
          <w:p w14:paraId="50229A52"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p>
        </w:tc>
        <w:tc>
          <w:tcPr>
            <w:tcW w:w="0" w:type="auto"/>
            <w:vMerge/>
            <w:tcBorders>
              <w:top w:val="nil"/>
              <w:left w:val="single" w:sz="4" w:space="0" w:color="808000"/>
              <w:bottom w:val="single" w:sz="8" w:space="0" w:color="000000"/>
              <w:right w:val="single" w:sz="4" w:space="0" w:color="808000"/>
            </w:tcBorders>
            <w:vAlign w:val="center"/>
            <w:hideMark/>
          </w:tcPr>
          <w:p w14:paraId="5A8712F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0AEF87B8" w14:textId="77777777" w:rsidR="002E09B5" w:rsidRPr="00AF13F9" w:rsidRDefault="002E09B5" w:rsidP="00CD5021">
            <w:pPr>
              <w:spacing w:line="240" w:lineRule="auto"/>
              <w:ind w:firstLine="0"/>
              <w:jc w:val="left"/>
              <w:rPr>
                <w:rFonts w:ascii="Calibri" w:eastAsia="Times New Roman" w:hAnsi="Calibri" w:cs="Calibri"/>
                <w:b/>
                <w:bCs/>
                <w:i/>
                <w:iCs/>
                <w:color w:val="000000"/>
                <w:sz w:val="20"/>
                <w:szCs w:val="20"/>
                <w:lang w:val="es-CO" w:eastAsia="es-ES_tradnl"/>
              </w:rPr>
            </w:pPr>
          </w:p>
        </w:tc>
      </w:tr>
      <w:tr w:rsidR="002E09B5" w:rsidRPr="00AF13F9" w14:paraId="311C0690" w14:textId="77777777" w:rsidTr="002E09B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11B9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25-feb-03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FCB870"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28-feb-03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3C843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A82E0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508.209,00 </w:t>
            </w:r>
          </w:p>
        </w:tc>
        <w:tc>
          <w:tcPr>
            <w:tcW w:w="0" w:type="auto"/>
            <w:tcBorders>
              <w:top w:val="nil"/>
              <w:left w:val="nil"/>
              <w:bottom w:val="nil"/>
              <w:right w:val="nil"/>
            </w:tcBorders>
            <w:shd w:val="clear" w:color="auto" w:fill="auto"/>
            <w:noWrap/>
            <w:vAlign w:val="center"/>
            <w:hideMark/>
          </w:tcPr>
          <w:p w14:paraId="29FAC7C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p>
        </w:tc>
        <w:tc>
          <w:tcPr>
            <w:tcW w:w="0" w:type="auto"/>
            <w:tcBorders>
              <w:top w:val="single" w:sz="4" w:space="0" w:color="auto"/>
              <w:left w:val="single" w:sz="8" w:space="0" w:color="auto"/>
              <w:bottom w:val="single" w:sz="4" w:space="0" w:color="auto"/>
              <w:right w:val="nil"/>
            </w:tcBorders>
            <w:shd w:val="clear" w:color="000000" w:fill="FFFF99"/>
            <w:noWrap/>
            <w:vAlign w:val="center"/>
            <w:hideMark/>
          </w:tcPr>
          <w:p w14:paraId="14CE826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897.964 </w:t>
            </w:r>
          </w:p>
        </w:tc>
        <w:tc>
          <w:tcPr>
            <w:tcW w:w="0" w:type="auto"/>
            <w:tcBorders>
              <w:top w:val="single" w:sz="4" w:space="0" w:color="auto"/>
              <w:left w:val="nil"/>
              <w:bottom w:val="single" w:sz="4" w:space="0" w:color="auto"/>
              <w:right w:val="nil"/>
            </w:tcBorders>
            <w:shd w:val="clear" w:color="auto" w:fill="auto"/>
            <w:noWrap/>
            <w:vAlign w:val="center"/>
            <w:hideMark/>
          </w:tcPr>
          <w:p w14:paraId="516D2E8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single" w:sz="4" w:space="0" w:color="auto"/>
              <w:left w:val="nil"/>
              <w:bottom w:val="single" w:sz="4" w:space="0" w:color="auto"/>
              <w:right w:val="nil"/>
            </w:tcBorders>
            <w:shd w:val="clear" w:color="auto" w:fill="auto"/>
            <w:noWrap/>
            <w:vAlign w:val="center"/>
            <w:hideMark/>
          </w:tcPr>
          <w:p w14:paraId="649E3EE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25E0835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997,7 </w:t>
            </w:r>
          </w:p>
        </w:tc>
      </w:tr>
      <w:tr w:rsidR="002E09B5" w:rsidRPr="00AF13F9" w14:paraId="20E6E31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34874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1-mar-03</w:t>
            </w:r>
          </w:p>
        </w:tc>
        <w:tc>
          <w:tcPr>
            <w:tcW w:w="0" w:type="auto"/>
            <w:tcBorders>
              <w:top w:val="nil"/>
              <w:left w:val="nil"/>
              <w:bottom w:val="single" w:sz="4" w:space="0" w:color="auto"/>
              <w:right w:val="single" w:sz="4" w:space="0" w:color="auto"/>
            </w:tcBorders>
            <w:shd w:val="clear" w:color="auto" w:fill="auto"/>
            <w:noWrap/>
            <w:vAlign w:val="center"/>
            <w:hideMark/>
          </w:tcPr>
          <w:p w14:paraId="493559EC"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31-mar-03</w:t>
            </w:r>
          </w:p>
        </w:tc>
        <w:tc>
          <w:tcPr>
            <w:tcW w:w="0" w:type="auto"/>
            <w:tcBorders>
              <w:top w:val="nil"/>
              <w:left w:val="nil"/>
              <w:bottom w:val="single" w:sz="4" w:space="0" w:color="auto"/>
              <w:right w:val="single" w:sz="4" w:space="0" w:color="auto"/>
            </w:tcBorders>
            <w:shd w:val="clear" w:color="auto" w:fill="auto"/>
            <w:noWrap/>
            <w:vAlign w:val="center"/>
            <w:hideMark/>
          </w:tcPr>
          <w:p w14:paraId="1EC78B0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82C57C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539.491,00 </w:t>
            </w:r>
          </w:p>
        </w:tc>
        <w:tc>
          <w:tcPr>
            <w:tcW w:w="0" w:type="auto"/>
            <w:tcBorders>
              <w:top w:val="nil"/>
              <w:left w:val="nil"/>
              <w:bottom w:val="nil"/>
              <w:right w:val="nil"/>
            </w:tcBorders>
            <w:shd w:val="clear" w:color="auto" w:fill="auto"/>
            <w:noWrap/>
            <w:vAlign w:val="center"/>
            <w:hideMark/>
          </w:tcPr>
          <w:p w14:paraId="0830C39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p>
        </w:tc>
        <w:tc>
          <w:tcPr>
            <w:tcW w:w="0" w:type="auto"/>
            <w:tcBorders>
              <w:top w:val="nil"/>
              <w:left w:val="single" w:sz="8" w:space="0" w:color="auto"/>
              <w:bottom w:val="single" w:sz="4" w:space="0" w:color="auto"/>
              <w:right w:val="nil"/>
            </w:tcBorders>
            <w:shd w:val="clear" w:color="000000" w:fill="FFFF99"/>
            <w:noWrap/>
            <w:vAlign w:val="center"/>
            <w:hideMark/>
          </w:tcPr>
          <w:p w14:paraId="51CC3E3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953.237 </w:t>
            </w:r>
          </w:p>
        </w:tc>
        <w:tc>
          <w:tcPr>
            <w:tcW w:w="0" w:type="auto"/>
            <w:tcBorders>
              <w:top w:val="nil"/>
              <w:left w:val="nil"/>
              <w:bottom w:val="single" w:sz="4" w:space="0" w:color="auto"/>
              <w:right w:val="nil"/>
            </w:tcBorders>
            <w:shd w:val="clear" w:color="auto" w:fill="auto"/>
            <w:noWrap/>
            <w:vAlign w:val="center"/>
            <w:hideMark/>
          </w:tcPr>
          <w:p w14:paraId="237B8CF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5DB900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63326F5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7.943,6 </w:t>
            </w:r>
          </w:p>
        </w:tc>
      </w:tr>
      <w:tr w:rsidR="002E09B5" w:rsidRPr="00AF13F9" w14:paraId="111CE2B0"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25B1E"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1-abr-03</w:t>
            </w:r>
          </w:p>
        </w:tc>
        <w:tc>
          <w:tcPr>
            <w:tcW w:w="0" w:type="auto"/>
            <w:tcBorders>
              <w:top w:val="nil"/>
              <w:left w:val="nil"/>
              <w:bottom w:val="single" w:sz="4" w:space="0" w:color="auto"/>
              <w:right w:val="single" w:sz="4" w:space="0" w:color="auto"/>
            </w:tcBorders>
            <w:shd w:val="clear" w:color="auto" w:fill="auto"/>
            <w:noWrap/>
            <w:vAlign w:val="center"/>
            <w:hideMark/>
          </w:tcPr>
          <w:p w14:paraId="738E7A7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30-abr-03</w:t>
            </w:r>
          </w:p>
        </w:tc>
        <w:tc>
          <w:tcPr>
            <w:tcW w:w="0" w:type="auto"/>
            <w:tcBorders>
              <w:top w:val="nil"/>
              <w:left w:val="nil"/>
              <w:bottom w:val="single" w:sz="4" w:space="0" w:color="auto"/>
              <w:right w:val="single" w:sz="4" w:space="0" w:color="auto"/>
            </w:tcBorders>
            <w:shd w:val="clear" w:color="auto" w:fill="auto"/>
            <w:noWrap/>
            <w:vAlign w:val="center"/>
            <w:hideMark/>
          </w:tcPr>
          <w:p w14:paraId="3BFD2F0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B00F1E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626.002,00 </w:t>
            </w:r>
          </w:p>
        </w:tc>
        <w:tc>
          <w:tcPr>
            <w:tcW w:w="0" w:type="auto"/>
            <w:tcBorders>
              <w:top w:val="nil"/>
              <w:left w:val="nil"/>
              <w:bottom w:val="nil"/>
              <w:right w:val="nil"/>
            </w:tcBorders>
            <w:shd w:val="clear" w:color="auto" w:fill="auto"/>
            <w:noWrap/>
            <w:vAlign w:val="center"/>
            <w:hideMark/>
          </w:tcPr>
          <w:p w14:paraId="6E4E3CF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p>
        </w:tc>
        <w:tc>
          <w:tcPr>
            <w:tcW w:w="0" w:type="auto"/>
            <w:tcBorders>
              <w:top w:val="nil"/>
              <w:left w:val="single" w:sz="8" w:space="0" w:color="auto"/>
              <w:bottom w:val="single" w:sz="4" w:space="0" w:color="auto"/>
              <w:right w:val="nil"/>
            </w:tcBorders>
            <w:shd w:val="clear" w:color="000000" w:fill="FFFF99"/>
            <w:noWrap/>
            <w:vAlign w:val="center"/>
            <w:hideMark/>
          </w:tcPr>
          <w:p w14:paraId="4A865D6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1.106.095 </w:t>
            </w:r>
          </w:p>
        </w:tc>
        <w:tc>
          <w:tcPr>
            <w:tcW w:w="0" w:type="auto"/>
            <w:tcBorders>
              <w:top w:val="nil"/>
              <w:left w:val="nil"/>
              <w:bottom w:val="single" w:sz="4" w:space="0" w:color="auto"/>
              <w:right w:val="nil"/>
            </w:tcBorders>
            <w:shd w:val="clear" w:color="auto" w:fill="auto"/>
            <w:noWrap/>
            <w:vAlign w:val="center"/>
            <w:hideMark/>
          </w:tcPr>
          <w:p w14:paraId="1FB9E16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90913F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2C4FEBF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9.217,5 </w:t>
            </w:r>
          </w:p>
        </w:tc>
      </w:tr>
      <w:tr w:rsidR="002E09B5" w:rsidRPr="00AF13F9" w14:paraId="6D5AF13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313FF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-03</w:t>
            </w:r>
          </w:p>
        </w:tc>
        <w:tc>
          <w:tcPr>
            <w:tcW w:w="0" w:type="auto"/>
            <w:tcBorders>
              <w:top w:val="nil"/>
              <w:left w:val="nil"/>
              <w:bottom w:val="single" w:sz="4" w:space="0" w:color="auto"/>
              <w:right w:val="single" w:sz="4" w:space="0" w:color="auto"/>
            </w:tcBorders>
            <w:shd w:val="clear" w:color="auto" w:fill="auto"/>
            <w:noWrap/>
            <w:vAlign w:val="center"/>
            <w:hideMark/>
          </w:tcPr>
          <w:p w14:paraId="2870ED1C"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-03</w:t>
            </w:r>
          </w:p>
        </w:tc>
        <w:tc>
          <w:tcPr>
            <w:tcW w:w="0" w:type="auto"/>
            <w:tcBorders>
              <w:top w:val="nil"/>
              <w:left w:val="nil"/>
              <w:bottom w:val="single" w:sz="4" w:space="0" w:color="auto"/>
              <w:right w:val="single" w:sz="4" w:space="0" w:color="auto"/>
            </w:tcBorders>
            <w:shd w:val="clear" w:color="auto" w:fill="auto"/>
            <w:noWrap/>
            <w:vAlign w:val="center"/>
            <w:hideMark/>
          </w:tcPr>
          <w:p w14:paraId="0F450BF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6E9A0F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584.627,00 </w:t>
            </w:r>
          </w:p>
        </w:tc>
        <w:tc>
          <w:tcPr>
            <w:tcW w:w="0" w:type="auto"/>
            <w:tcBorders>
              <w:top w:val="nil"/>
              <w:left w:val="nil"/>
              <w:bottom w:val="nil"/>
              <w:right w:val="nil"/>
            </w:tcBorders>
            <w:shd w:val="clear" w:color="auto" w:fill="auto"/>
            <w:noWrap/>
            <w:vAlign w:val="center"/>
            <w:hideMark/>
          </w:tcPr>
          <w:p w14:paraId="2BD0ABC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p>
        </w:tc>
        <w:tc>
          <w:tcPr>
            <w:tcW w:w="0" w:type="auto"/>
            <w:tcBorders>
              <w:top w:val="nil"/>
              <w:left w:val="single" w:sz="8" w:space="0" w:color="auto"/>
              <w:bottom w:val="single" w:sz="4" w:space="0" w:color="auto"/>
              <w:right w:val="nil"/>
            </w:tcBorders>
            <w:shd w:val="clear" w:color="000000" w:fill="FFFF99"/>
            <w:noWrap/>
            <w:vAlign w:val="center"/>
            <w:hideMark/>
          </w:tcPr>
          <w:p w14:paraId="7F59A8E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1.032.989 </w:t>
            </w:r>
          </w:p>
        </w:tc>
        <w:tc>
          <w:tcPr>
            <w:tcW w:w="0" w:type="auto"/>
            <w:tcBorders>
              <w:top w:val="nil"/>
              <w:left w:val="nil"/>
              <w:bottom w:val="single" w:sz="4" w:space="0" w:color="auto"/>
              <w:right w:val="nil"/>
            </w:tcBorders>
            <w:shd w:val="clear" w:color="auto" w:fill="auto"/>
            <w:noWrap/>
            <w:vAlign w:val="center"/>
            <w:hideMark/>
          </w:tcPr>
          <w:p w14:paraId="2DB2BDE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D2C221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612541D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8.608,2 </w:t>
            </w:r>
          </w:p>
        </w:tc>
      </w:tr>
      <w:tr w:rsidR="002E09B5" w:rsidRPr="00AF13F9" w14:paraId="0B04BA74"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E5130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1-jun-03</w:t>
            </w:r>
          </w:p>
        </w:tc>
        <w:tc>
          <w:tcPr>
            <w:tcW w:w="0" w:type="auto"/>
            <w:tcBorders>
              <w:top w:val="nil"/>
              <w:left w:val="nil"/>
              <w:bottom w:val="single" w:sz="4" w:space="0" w:color="auto"/>
              <w:right w:val="single" w:sz="4" w:space="0" w:color="auto"/>
            </w:tcBorders>
            <w:shd w:val="clear" w:color="auto" w:fill="auto"/>
            <w:noWrap/>
            <w:vAlign w:val="center"/>
            <w:hideMark/>
          </w:tcPr>
          <w:p w14:paraId="73183FD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30-jun-03</w:t>
            </w:r>
          </w:p>
        </w:tc>
        <w:tc>
          <w:tcPr>
            <w:tcW w:w="0" w:type="auto"/>
            <w:tcBorders>
              <w:top w:val="nil"/>
              <w:left w:val="nil"/>
              <w:bottom w:val="single" w:sz="4" w:space="0" w:color="auto"/>
              <w:right w:val="single" w:sz="4" w:space="0" w:color="auto"/>
            </w:tcBorders>
            <w:shd w:val="clear" w:color="auto" w:fill="auto"/>
            <w:noWrap/>
            <w:vAlign w:val="center"/>
            <w:hideMark/>
          </w:tcPr>
          <w:p w14:paraId="045734A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08C31E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628.333,00 </w:t>
            </w:r>
          </w:p>
        </w:tc>
        <w:tc>
          <w:tcPr>
            <w:tcW w:w="0" w:type="auto"/>
            <w:tcBorders>
              <w:top w:val="nil"/>
              <w:left w:val="nil"/>
              <w:bottom w:val="nil"/>
              <w:right w:val="nil"/>
            </w:tcBorders>
            <w:shd w:val="clear" w:color="auto" w:fill="auto"/>
            <w:noWrap/>
            <w:vAlign w:val="center"/>
            <w:hideMark/>
          </w:tcPr>
          <w:p w14:paraId="3D634415"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p>
        </w:tc>
        <w:tc>
          <w:tcPr>
            <w:tcW w:w="0" w:type="auto"/>
            <w:tcBorders>
              <w:top w:val="nil"/>
              <w:left w:val="single" w:sz="8" w:space="0" w:color="auto"/>
              <w:bottom w:val="single" w:sz="4" w:space="0" w:color="auto"/>
              <w:right w:val="nil"/>
            </w:tcBorders>
            <w:shd w:val="clear" w:color="000000" w:fill="FFFF99"/>
            <w:noWrap/>
            <w:vAlign w:val="center"/>
            <w:hideMark/>
          </w:tcPr>
          <w:p w14:paraId="2437B950"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1.110.214 </w:t>
            </w:r>
          </w:p>
        </w:tc>
        <w:tc>
          <w:tcPr>
            <w:tcW w:w="0" w:type="auto"/>
            <w:tcBorders>
              <w:top w:val="nil"/>
              <w:left w:val="nil"/>
              <w:bottom w:val="single" w:sz="4" w:space="0" w:color="auto"/>
              <w:right w:val="nil"/>
            </w:tcBorders>
            <w:shd w:val="clear" w:color="auto" w:fill="auto"/>
            <w:noWrap/>
            <w:vAlign w:val="center"/>
            <w:hideMark/>
          </w:tcPr>
          <w:p w14:paraId="08CD0A2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D0C519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1CA1ECC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9.251,8 </w:t>
            </w:r>
          </w:p>
        </w:tc>
      </w:tr>
      <w:tr w:rsidR="002E09B5" w:rsidRPr="00AF13F9" w14:paraId="32F35A8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719DC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1-jul-03</w:t>
            </w:r>
          </w:p>
        </w:tc>
        <w:tc>
          <w:tcPr>
            <w:tcW w:w="0" w:type="auto"/>
            <w:tcBorders>
              <w:top w:val="nil"/>
              <w:left w:val="nil"/>
              <w:bottom w:val="single" w:sz="4" w:space="0" w:color="auto"/>
              <w:right w:val="single" w:sz="4" w:space="0" w:color="auto"/>
            </w:tcBorders>
            <w:shd w:val="clear" w:color="auto" w:fill="auto"/>
            <w:noWrap/>
            <w:vAlign w:val="center"/>
            <w:hideMark/>
          </w:tcPr>
          <w:p w14:paraId="54BF9B0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31-jul-03</w:t>
            </w:r>
          </w:p>
        </w:tc>
        <w:tc>
          <w:tcPr>
            <w:tcW w:w="0" w:type="auto"/>
            <w:tcBorders>
              <w:top w:val="nil"/>
              <w:left w:val="nil"/>
              <w:bottom w:val="single" w:sz="4" w:space="0" w:color="auto"/>
              <w:right w:val="single" w:sz="4" w:space="0" w:color="auto"/>
            </w:tcBorders>
            <w:shd w:val="clear" w:color="auto" w:fill="auto"/>
            <w:noWrap/>
            <w:vAlign w:val="center"/>
            <w:hideMark/>
          </w:tcPr>
          <w:p w14:paraId="55AA9E4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D85E72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618.442,00 </w:t>
            </w:r>
          </w:p>
        </w:tc>
        <w:tc>
          <w:tcPr>
            <w:tcW w:w="0" w:type="auto"/>
            <w:tcBorders>
              <w:top w:val="nil"/>
              <w:left w:val="nil"/>
              <w:bottom w:val="nil"/>
              <w:right w:val="nil"/>
            </w:tcBorders>
            <w:shd w:val="clear" w:color="auto" w:fill="auto"/>
            <w:noWrap/>
            <w:vAlign w:val="center"/>
            <w:hideMark/>
          </w:tcPr>
          <w:p w14:paraId="6500835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p>
        </w:tc>
        <w:tc>
          <w:tcPr>
            <w:tcW w:w="0" w:type="auto"/>
            <w:tcBorders>
              <w:top w:val="nil"/>
              <w:left w:val="single" w:sz="8" w:space="0" w:color="auto"/>
              <w:bottom w:val="single" w:sz="4" w:space="0" w:color="auto"/>
              <w:right w:val="nil"/>
            </w:tcBorders>
            <w:shd w:val="clear" w:color="000000" w:fill="FFFF99"/>
            <w:noWrap/>
            <w:vAlign w:val="center"/>
            <w:hideMark/>
          </w:tcPr>
          <w:p w14:paraId="5FBBED8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1.092.737 </w:t>
            </w:r>
          </w:p>
        </w:tc>
        <w:tc>
          <w:tcPr>
            <w:tcW w:w="0" w:type="auto"/>
            <w:tcBorders>
              <w:top w:val="nil"/>
              <w:left w:val="nil"/>
              <w:bottom w:val="single" w:sz="4" w:space="0" w:color="auto"/>
              <w:right w:val="nil"/>
            </w:tcBorders>
            <w:shd w:val="clear" w:color="auto" w:fill="auto"/>
            <w:noWrap/>
            <w:vAlign w:val="center"/>
            <w:hideMark/>
          </w:tcPr>
          <w:p w14:paraId="4794727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4F7327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3A56E74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9.106,1 </w:t>
            </w:r>
          </w:p>
        </w:tc>
      </w:tr>
      <w:tr w:rsidR="002E09B5" w:rsidRPr="00AF13F9" w14:paraId="73459E46"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E578D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-03</w:t>
            </w:r>
          </w:p>
        </w:tc>
        <w:tc>
          <w:tcPr>
            <w:tcW w:w="0" w:type="auto"/>
            <w:tcBorders>
              <w:top w:val="nil"/>
              <w:left w:val="nil"/>
              <w:bottom w:val="single" w:sz="4" w:space="0" w:color="auto"/>
              <w:right w:val="single" w:sz="4" w:space="0" w:color="auto"/>
            </w:tcBorders>
            <w:shd w:val="clear" w:color="auto" w:fill="auto"/>
            <w:noWrap/>
            <w:vAlign w:val="center"/>
            <w:hideMark/>
          </w:tcPr>
          <w:p w14:paraId="4A598AA0"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-03</w:t>
            </w:r>
          </w:p>
        </w:tc>
        <w:tc>
          <w:tcPr>
            <w:tcW w:w="0" w:type="auto"/>
            <w:tcBorders>
              <w:top w:val="nil"/>
              <w:left w:val="nil"/>
              <w:bottom w:val="single" w:sz="4" w:space="0" w:color="auto"/>
              <w:right w:val="single" w:sz="4" w:space="0" w:color="auto"/>
            </w:tcBorders>
            <w:shd w:val="clear" w:color="auto" w:fill="auto"/>
            <w:noWrap/>
            <w:vAlign w:val="center"/>
            <w:hideMark/>
          </w:tcPr>
          <w:p w14:paraId="6827F0A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F47BF95"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655.035,00 </w:t>
            </w:r>
          </w:p>
        </w:tc>
        <w:tc>
          <w:tcPr>
            <w:tcW w:w="0" w:type="auto"/>
            <w:tcBorders>
              <w:top w:val="nil"/>
              <w:left w:val="nil"/>
              <w:bottom w:val="nil"/>
              <w:right w:val="nil"/>
            </w:tcBorders>
            <w:shd w:val="clear" w:color="auto" w:fill="auto"/>
            <w:noWrap/>
            <w:vAlign w:val="center"/>
            <w:hideMark/>
          </w:tcPr>
          <w:p w14:paraId="5E8DA89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p>
        </w:tc>
        <w:tc>
          <w:tcPr>
            <w:tcW w:w="0" w:type="auto"/>
            <w:tcBorders>
              <w:top w:val="nil"/>
              <w:left w:val="single" w:sz="8" w:space="0" w:color="auto"/>
              <w:bottom w:val="single" w:sz="4" w:space="0" w:color="auto"/>
              <w:right w:val="nil"/>
            </w:tcBorders>
            <w:shd w:val="clear" w:color="000000" w:fill="FFFF99"/>
            <w:noWrap/>
            <w:vAlign w:val="center"/>
            <w:hideMark/>
          </w:tcPr>
          <w:p w14:paraId="7B88C30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1.157.394 </w:t>
            </w:r>
          </w:p>
        </w:tc>
        <w:tc>
          <w:tcPr>
            <w:tcW w:w="0" w:type="auto"/>
            <w:tcBorders>
              <w:top w:val="nil"/>
              <w:left w:val="nil"/>
              <w:bottom w:val="single" w:sz="4" w:space="0" w:color="auto"/>
              <w:right w:val="nil"/>
            </w:tcBorders>
            <w:shd w:val="clear" w:color="auto" w:fill="auto"/>
            <w:noWrap/>
            <w:vAlign w:val="center"/>
            <w:hideMark/>
          </w:tcPr>
          <w:p w14:paraId="48AEC32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381805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4A24726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9.645,0 </w:t>
            </w:r>
          </w:p>
        </w:tc>
      </w:tr>
      <w:tr w:rsidR="002E09B5" w:rsidRPr="00AF13F9" w14:paraId="3B24C8A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D5E0D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1-sept-03</w:t>
            </w:r>
          </w:p>
        </w:tc>
        <w:tc>
          <w:tcPr>
            <w:tcW w:w="0" w:type="auto"/>
            <w:tcBorders>
              <w:top w:val="nil"/>
              <w:left w:val="nil"/>
              <w:bottom w:val="single" w:sz="4" w:space="0" w:color="auto"/>
              <w:right w:val="single" w:sz="4" w:space="0" w:color="auto"/>
            </w:tcBorders>
            <w:shd w:val="clear" w:color="auto" w:fill="auto"/>
            <w:noWrap/>
            <w:vAlign w:val="center"/>
            <w:hideMark/>
          </w:tcPr>
          <w:p w14:paraId="38203476"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30-sept-03</w:t>
            </w:r>
          </w:p>
        </w:tc>
        <w:tc>
          <w:tcPr>
            <w:tcW w:w="0" w:type="auto"/>
            <w:tcBorders>
              <w:top w:val="nil"/>
              <w:left w:val="nil"/>
              <w:bottom w:val="single" w:sz="4" w:space="0" w:color="auto"/>
              <w:right w:val="single" w:sz="4" w:space="0" w:color="auto"/>
            </w:tcBorders>
            <w:shd w:val="clear" w:color="auto" w:fill="auto"/>
            <w:noWrap/>
            <w:vAlign w:val="center"/>
            <w:hideMark/>
          </w:tcPr>
          <w:p w14:paraId="468952D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D3C7A0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623.686,00 </w:t>
            </w:r>
          </w:p>
        </w:tc>
        <w:tc>
          <w:tcPr>
            <w:tcW w:w="0" w:type="auto"/>
            <w:tcBorders>
              <w:top w:val="nil"/>
              <w:left w:val="nil"/>
              <w:bottom w:val="nil"/>
              <w:right w:val="nil"/>
            </w:tcBorders>
            <w:shd w:val="clear" w:color="auto" w:fill="auto"/>
            <w:noWrap/>
            <w:vAlign w:val="center"/>
            <w:hideMark/>
          </w:tcPr>
          <w:p w14:paraId="3422D3B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p>
        </w:tc>
        <w:tc>
          <w:tcPr>
            <w:tcW w:w="0" w:type="auto"/>
            <w:tcBorders>
              <w:top w:val="nil"/>
              <w:left w:val="single" w:sz="8" w:space="0" w:color="auto"/>
              <w:bottom w:val="single" w:sz="4" w:space="0" w:color="auto"/>
              <w:right w:val="nil"/>
            </w:tcBorders>
            <w:shd w:val="clear" w:color="000000" w:fill="FFFF99"/>
            <w:noWrap/>
            <w:vAlign w:val="center"/>
            <w:hideMark/>
          </w:tcPr>
          <w:p w14:paraId="3720AD2F"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1.102.003 </w:t>
            </w:r>
          </w:p>
        </w:tc>
        <w:tc>
          <w:tcPr>
            <w:tcW w:w="0" w:type="auto"/>
            <w:tcBorders>
              <w:top w:val="nil"/>
              <w:left w:val="nil"/>
              <w:bottom w:val="single" w:sz="4" w:space="0" w:color="auto"/>
              <w:right w:val="nil"/>
            </w:tcBorders>
            <w:shd w:val="clear" w:color="auto" w:fill="auto"/>
            <w:noWrap/>
            <w:vAlign w:val="center"/>
            <w:hideMark/>
          </w:tcPr>
          <w:p w14:paraId="7BA0A32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CA059D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0EA3C0B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9.183,4 </w:t>
            </w:r>
          </w:p>
        </w:tc>
      </w:tr>
      <w:tr w:rsidR="002E09B5" w:rsidRPr="00AF13F9" w14:paraId="0AB5FE4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3293E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1-oct-03</w:t>
            </w:r>
          </w:p>
        </w:tc>
        <w:tc>
          <w:tcPr>
            <w:tcW w:w="0" w:type="auto"/>
            <w:tcBorders>
              <w:top w:val="nil"/>
              <w:left w:val="nil"/>
              <w:bottom w:val="single" w:sz="4" w:space="0" w:color="auto"/>
              <w:right w:val="single" w:sz="4" w:space="0" w:color="auto"/>
            </w:tcBorders>
            <w:shd w:val="clear" w:color="auto" w:fill="auto"/>
            <w:noWrap/>
            <w:vAlign w:val="center"/>
            <w:hideMark/>
          </w:tcPr>
          <w:p w14:paraId="6860A13D"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31-oct-03</w:t>
            </w:r>
          </w:p>
        </w:tc>
        <w:tc>
          <w:tcPr>
            <w:tcW w:w="0" w:type="auto"/>
            <w:tcBorders>
              <w:top w:val="nil"/>
              <w:left w:val="nil"/>
              <w:bottom w:val="single" w:sz="4" w:space="0" w:color="auto"/>
              <w:right w:val="single" w:sz="4" w:space="0" w:color="auto"/>
            </w:tcBorders>
            <w:shd w:val="clear" w:color="auto" w:fill="auto"/>
            <w:noWrap/>
            <w:vAlign w:val="center"/>
            <w:hideMark/>
          </w:tcPr>
          <w:p w14:paraId="5E16945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34514F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627.187,00 </w:t>
            </w:r>
          </w:p>
        </w:tc>
        <w:tc>
          <w:tcPr>
            <w:tcW w:w="0" w:type="auto"/>
            <w:tcBorders>
              <w:top w:val="nil"/>
              <w:left w:val="nil"/>
              <w:bottom w:val="nil"/>
              <w:right w:val="single" w:sz="8" w:space="0" w:color="auto"/>
            </w:tcBorders>
            <w:shd w:val="clear" w:color="auto" w:fill="auto"/>
            <w:noWrap/>
            <w:vAlign w:val="center"/>
            <w:hideMark/>
          </w:tcPr>
          <w:p w14:paraId="2C41EEEB"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8778722"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1.108.189 </w:t>
            </w:r>
          </w:p>
        </w:tc>
        <w:tc>
          <w:tcPr>
            <w:tcW w:w="0" w:type="auto"/>
            <w:tcBorders>
              <w:top w:val="nil"/>
              <w:left w:val="nil"/>
              <w:bottom w:val="single" w:sz="4" w:space="0" w:color="auto"/>
              <w:right w:val="nil"/>
            </w:tcBorders>
            <w:shd w:val="clear" w:color="auto" w:fill="auto"/>
            <w:noWrap/>
            <w:vAlign w:val="center"/>
            <w:hideMark/>
          </w:tcPr>
          <w:p w14:paraId="1C88146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B842A7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085D9F5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9.234,9 </w:t>
            </w:r>
          </w:p>
        </w:tc>
      </w:tr>
      <w:tr w:rsidR="002E09B5" w:rsidRPr="00AF13F9" w14:paraId="75A6DA9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E9D74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1-nov-03</w:t>
            </w:r>
          </w:p>
        </w:tc>
        <w:tc>
          <w:tcPr>
            <w:tcW w:w="0" w:type="auto"/>
            <w:tcBorders>
              <w:top w:val="nil"/>
              <w:left w:val="nil"/>
              <w:bottom w:val="single" w:sz="4" w:space="0" w:color="auto"/>
              <w:right w:val="single" w:sz="4" w:space="0" w:color="auto"/>
            </w:tcBorders>
            <w:shd w:val="clear" w:color="auto" w:fill="auto"/>
            <w:noWrap/>
            <w:vAlign w:val="center"/>
            <w:hideMark/>
          </w:tcPr>
          <w:p w14:paraId="5FF533BB"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30-nov-03</w:t>
            </w:r>
          </w:p>
        </w:tc>
        <w:tc>
          <w:tcPr>
            <w:tcW w:w="0" w:type="auto"/>
            <w:tcBorders>
              <w:top w:val="nil"/>
              <w:left w:val="nil"/>
              <w:bottom w:val="single" w:sz="4" w:space="0" w:color="auto"/>
              <w:right w:val="single" w:sz="4" w:space="0" w:color="auto"/>
            </w:tcBorders>
            <w:shd w:val="clear" w:color="auto" w:fill="auto"/>
            <w:noWrap/>
            <w:vAlign w:val="center"/>
            <w:hideMark/>
          </w:tcPr>
          <w:p w14:paraId="5CCE84D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9CA4EB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1.325.179,00 </w:t>
            </w:r>
          </w:p>
        </w:tc>
        <w:tc>
          <w:tcPr>
            <w:tcW w:w="0" w:type="auto"/>
            <w:tcBorders>
              <w:top w:val="nil"/>
              <w:left w:val="nil"/>
              <w:bottom w:val="nil"/>
              <w:right w:val="single" w:sz="8" w:space="0" w:color="auto"/>
            </w:tcBorders>
            <w:shd w:val="clear" w:color="auto" w:fill="auto"/>
            <w:noWrap/>
            <w:vAlign w:val="center"/>
            <w:hideMark/>
          </w:tcPr>
          <w:p w14:paraId="613BC2C9"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CAC8B4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2.341.485 </w:t>
            </w:r>
          </w:p>
        </w:tc>
        <w:tc>
          <w:tcPr>
            <w:tcW w:w="0" w:type="auto"/>
            <w:tcBorders>
              <w:top w:val="nil"/>
              <w:left w:val="nil"/>
              <w:bottom w:val="single" w:sz="4" w:space="0" w:color="auto"/>
              <w:right w:val="nil"/>
            </w:tcBorders>
            <w:shd w:val="clear" w:color="auto" w:fill="auto"/>
            <w:noWrap/>
            <w:vAlign w:val="center"/>
            <w:hideMark/>
          </w:tcPr>
          <w:p w14:paraId="1268497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5D5FFF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3DC97C0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19.512,4 </w:t>
            </w:r>
          </w:p>
        </w:tc>
      </w:tr>
      <w:tr w:rsidR="002E09B5" w:rsidRPr="00AF13F9" w14:paraId="30FDFE8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D0E2E"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1-dic-03</w:t>
            </w:r>
          </w:p>
        </w:tc>
        <w:tc>
          <w:tcPr>
            <w:tcW w:w="0" w:type="auto"/>
            <w:tcBorders>
              <w:top w:val="nil"/>
              <w:left w:val="nil"/>
              <w:bottom w:val="single" w:sz="4" w:space="0" w:color="auto"/>
              <w:right w:val="single" w:sz="4" w:space="0" w:color="auto"/>
            </w:tcBorders>
            <w:shd w:val="clear" w:color="auto" w:fill="auto"/>
            <w:noWrap/>
            <w:vAlign w:val="center"/>
            <w:hideMark/>
          </w:tcPr>
          <w:p w14:paraId="7EB5B214"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31-dic-03</w:t>
            </w:r>
          </w:p>
        </w:tc>
        <w:tc>
          <w:tcPr>
            <w:tcW w:w="0" w:type="auto"/>
            <w:tcBorders>
              <w:top w:val="nil"/>
              <w:left w:val="nil"/>
              <w:bottom w:val="single" w:sz="4" w:space="0" w:color="auto"/>
              <w:right w:val="single" w:sz="4" w:space="0" w:color="auto"/>
            </w:tcBorders>
            <w:shd w:val="clear" w:color="auto" w:fill="auto"/>
            <w:noWrap/>
            <w:vAlign w:val="center"/>
            <w:hideMark/>
          </w:tcPr>
          <w:p w14:paraId="1B7DB26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031430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663.380,00 </w:t>
            </w:r>
          </w:p>
        </w:tc>
        <w:tc>
          <w:tcPr>
            <w:tcW w:w="0" w:type="auto"/>
            <w:tcBorders>
              <w:top w:val="nil"/>
              <w:left w:val="nil"/>
              <w:bottom w:val="nil"/>
              <w:right w:val="single" w:sz="8" w:space="0" w:color="auto"/>
            </w:tcBorders>
            <w:shd w:val="clear" w:color="auto" w:fill="auto"/>
            <w:noWrap/>
            <w:vAlign w:val="center"/>
            <w:hideMark/>
          </w:tcPr>
          <w:p w14:paraId="3CE52CD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EF566DB"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1.172.139 </w:t>
            </w:r>
          </w:p>
        </w:tc>
        <w:tc>
          <w:tcPr>
            <w:tcW w:w="0" w:type="auto"/>
            <w:tcBorders>
              <w:top w:val="nil"/>
              <w:left w:val="nil"/>
              <w:bottom w:val="single" w:sz="4" w:space="0" w:color="auto"/>
              <w:right w:val="nil"/>
            </w:tcBorders>
            <w:shd w:val="clear" w:color="auto" w:fill="auto"/>
            <w:noWrap/>
            <w:vAlign w:val="center"/>
            <w:hideMark/>
          </w:tcPr>
          <w:p w14:paraId="6777AEF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580C1B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49,83 </w:t>
            </w:r>
          </w:p>
        </w:tc>
        <w:tc>
          <w:tcPr>
            <w:tcW w:w="0" w:type="auto"/>
            <w:tcBorders>
              <w:top w:val="nil"/>
              <w:left w:val="nil"/>
              <w:bottom w:val="single" w:sz="4" w:space="0" w:color="auto"/>
              <w:right w:val="single" w:sz="8" w:space="0" w:color="auto"/>
            </w:tcBorders>
            <w:shd w:val="clear" w:color="auto" w:fill="auto"/>
            <w:noWrap/>
            <w:vAlign w:val="center"/>
            <w:hideMark/>
          </w:tcPr>
          <w:p w14:paraId="6793ED2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9.767,8 </w:t>
            </w:r>
          </w:p>
        </w:tc>
      </w:tr>
      <w:tr w:rsidR="002E09B5" w:rsidRPr="00AF13F9" w14:paraId="2F55751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1B846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1-ene-04</w:t>
            </w:r>
          </w:p>
        </w:tc>
        <w:tc>
          <w:tcPr>
            <w:tcW w:w="0" w:type="auto"/>
            <w:tcBorders>
              <w:top w:val="nil"/>
              <w:left w:val="nil"/>
              <w:bottom w:val="single" w:sz="4" w:space="0" w:color="auto"/>
              <w:right w:val="single" w:sz="4" w:space="0" w:color="auto"/>
            </w:tcBorders>
            <w:shd w:val="clear" w:color="auto" w:fill="auto"/>
            <w:noWrap/>
            <w:vAlign w:val="center"/>
            <w:hideMark/>
          </w:tcPr>
          <w:p w14:paraId="09B4003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31-ene-04</w:t>
            </w:r>
          </w:p>
        </w:tc>
        <w:tc>
          <w:tcPr>
            <w:tcW w:w="0" w:type="auto"/>
            <w:tcBorders>
              <w:top w:val="nil"/>
              <w:left w:val="nil"/>
              <w:bottom w:val="single" w:sz="4" w:space="0" w:color="auto"/>
              <w:right w:val="single" w:sz="4" w:space="0" w:color="auto"/>
            </w:tcBorders>
            <w:shd w:val="clear" w:color="auto" w:fill="auto"/>
            <w:noWrap/>
            <w:vAlign w:val="center"/>
            <w:hideMark/>
          </w:tcPr>
          <w:p w14:paraId="59794E2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DB7A73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674.420,00 </w:t>
            </w:r>
          </w:p>
        </w:tc>
        <w:tc>
          <w:tcPr>
            <w:tcW w:w="0" w:type="auto"/>
            <w:tcBorders>
              <w:top w:val="nil"/>
              <w:left w:val="nil"/>
              <w:bottom w:val="nil"/>
              <w:right w:val="single" w:sz="8" w:space="0" w:color="auto"/>
            </w:tcBorders>
            <w:shd w:val="clear" w:color="auto" w:fill="auto"/>
            <w:noWrap/>
            <w:vAlign w:val="center"/>
            <w:hideMark/>
          </w:tcPr>
          <w:p w14:paraId="29962D7D"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15BE5B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1.119.015 </w:t>
            </w:r>
          </w:p>
        </w:tc>
        <w:tc>
          <w:tcPr>
            <w:tcW w:w="0" w:type="auto"/>
            <w:tcBorders>
              <w:top w:val="nil"/>
              <w:left w:val="nil"/>
              <w:bottom w:val="single" w:sz="4" w:space="0" w:color="auto"/>
              <w:right w:val="nil"/>
            </w:tcBorders>
            <w:shd w:val="clear" w:color="auto" w:fill="auto"/>
            <w:noWrap/>
            <w:vAlign w:val="center"/>
            <w:hideMark/>
          </w:tcPr>
          <w:p w14:paraId="3D882DA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C4CB59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15DF373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9.325,1 </w:t>
            </w:r>
          </w:p>
        </w:tc>
      </w:tr>
      <w:tr w:rsidR="002E09B5" w:rsidRPr="00AF13F9" w14:paraId="6B5C3B58"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7A043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1-feb-04</w:t>
            </w:r>
          </w:p>
        </w:tc>
        <w:tc>
          <w:tcPr>
            <w:tcW w:w="0" w:type="auto"/>
            <w:tcBorders>
              <w:top w:val="nil"/>
              <w:left w:val="nil"/>
              <w:bottom w:val="single" w:sz="4" w:space="0" w:color="auto"/>
              <w:right w:val="single" w:sz="4" w:space="0" w:color="auto"/>
            </w:tcBorders>
            <w:shd w:val="clear" w:color="auto" w:fill="auto"/>
            <w:noWrap/>
            <w:vAlign w:val="center"/>
            <w:hideMark/>
          </w:tcPr>
          <w:p w14:paraId="6FFFA9E8"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29-feb-04</w:t>
            </w:r>
          </w:p>
        </w:tc>
        <w:tc>
          <w:tcPr>
            <w:tcW w:w="0" w:type="auto"/>
            <w:tcBorders>
              <w:top w:val="nil"/>
              <w:left w:val="nil"/>
              <w:bottom w:val="single" w:sz="4" w:space="0" w:color="auto"/>
              <w:right w:val="single" w:sz="4" w:space="0" w:color="auto"/>
            </w:tcBorders>
            <w:shd w:val="clear" w:color="auto" w:fill="auto"/>
            <w:noWrap/>
            <w:vAlign w:val="center"/>
            <w:hideMark/>
          </w:tcPr>
          <w:p w14:paraId="3E262EE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9E1427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634.892,00 </w:t>
            </w:r>
          </w:p>
        </w:tc>
        <w:tc>
          <w:tcPr>
            <w:tcW w:w="0" w:type="auto"/>
            <w:tcBorders>
              <w:top w:val="nil"/>
              <w:left w:val="nil"/>
              <w:bottom w:val="nil"/>
              <w:right w:val="single" w:sz="8" w:space="0" w:color="auto"/>
            </w:tcBorders>
            <w:shd w:val="clear" w:color="auto" w:fill="auto"/>
            <w:noWrap/>
            <w:vAlign w:val="center"/>
            <w:hideMark/>
          </w:tcPr>
          <w:p w14:paraId="31C0533C"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A45E383"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1.053.429 </w:t>
            </w:r>
          </w:p>
        </w:tc>
        <w:tc>
          <w:tcPr>
            <w:tcW w:w="0" w:type="auto"/>
            <w:tcBorders>
              <w:top w:val="nil"/>
              <w:left w:val="nil"/>
              <w:bottom w:val="single" w:sz="4" w:space="0" w:color="auto"/>
              <w:right w:val="nil"/>
            </w:tcBorders>
            <w:shd w:val="clear" w:color="auto" w:fill="auto"/>
            <w:noWrap/>
            <w:vAlign w:val="center"/>
            <w:hideMark/>
          </w:tcPr>
          <w:p w14:paraId="2635F3B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ED3156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02EA236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8.778,6 </w:t>
            </w:r>
          </w:p>
        </w:tc>
      </w:tr>
      <w:tr w:rsidR="002E09B5" w:rsidRPr="00AF13F9" w14:paraId="66DDD1A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5D8985"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1-mar-04</w:t>
            </w:r>
          </w:p>
        </w:tc>
        <w:tc>
          <w:tcPr>
            <w:tcW w:w="0" w:type="auto"/>
            <w:tcBorders>
              <w:top w:val="nil"/>
              <w:left w:val="nil"/>
              <w:bottom w:val="single" w:sz="4" w:space="0" w:color="auto"/>
              <w:right w:val="single" w:sz="4" w:space="0" w:color="auto"/>
            </w:tcBorders>
            <w:shd w:val="clear" w:color="auto" w:fill="auto"/>
            <w:noWrap/>
            <w:vAlign w:val="center"/>
            <w:hideMark/>
          </w:tcPr>
          <w:p w14:paraId="3B71891C"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31-mar-04</w:t>
            </w:r>
          </w:p>
        </w:tc>
        <w:tc>
          <w:tcPr>
            <w:tcW w:w="0" w:type="auto"/>
            <w:tcBorders>
              <w:top w:val="nil"/>
              <w:left w:val="nil"/>
              <w:bottom w:val="single" w:sz="4" w:space="0" w:color="auto"/>
              <w:right w:val="single" w:sz="4" w:space="0" w:color="auto"/>
            </w:tcBorders>
            <w:shd w:val="clear" w:color="auto" w:fill="auto"/>
            <w:noWrap/>
            <w:vAlign w:val="center"/>
            <w:hideMark/>
          </w:tcPr>
          <w:p w14:paraId="0DA5D03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D30933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722.235,00 </w:t>
            </w:r>
          </w:p>
        </w:tc>
        <w:tc>
          <w:tcPr>
            <w:tcW w:w="0" w:type="auto"/>
            <w:tcBorders>
              <w:top w:val="nil"/>
              <w:left w:val="nil"/>
              <w:bottom w:val="nil"/>
              <w:right w:val="single" w:sz="8" w:space="0" w:color="auto"/>
            </w:tcBorders>
            <w:shd w:val="clear" w:color="auto" w:fill="auto"/>
            <w:noWrap/>
            <w:vAlign w:val="center"/>
            <w:hideMark/>
          </w:tcPr>
          <w:p w14:paraId="3B8B526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AE6366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1.198.350 </w:t>
            </w:r>
          </w:p>
        </w:tc>
        <w:tc>
          <w:tcPr>
            <w:tcW w:w="0" w:type="auto"/>
            <w:tcBorders>
              <w:top w:val="nil"/>
              <w:left w:val="nil"/>
              <w:bottom w:val="single" w:sz="4" w:space="0" w:color="auto"/>
              <w:right w:val="nil"/>
            </w:tcBorders>
            <w:shd w:val="clear" w:color="auto" w:fill="auto"/>
            <w:noWrap/>
            <w:vAlign w:val="center"/>
            <w:hideMark/>
          </w:tcPr>
          <w:p w14:paraId="1CC2E61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C01C8C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6B819FD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9.986,3 </w:t>
            </w:r>
          </w:p>
        </w:tc>
      </w:tr>
      <w:tr w:rsidR="002E09B5" w:rsidRPr="00AF13F9" w14:paraId="67FE068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C09F59"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1-abr-04</w:t>
            </w:r>
          </w:p>
        </w:tc>
        <w:tc>
          <w:tcPr>
            <w:tcW w:w="0" w:type="auto"/>
            <w:tcBorders>
              <w:top w:val="nil"/>
              <w:left w:val="nil"/>
              <w:bottom w:val="single" w:sz="4" w:space="0" w:color="auto"/>
              <w:right w:val="single" w:sz="4" w:space="0" w:color="auto"/>
            </w:tcBorders>
            <w:shd w:val="clear" w:color="auto" w:fill="auto"/>
            <w:noWrap/>
            <w:vAlign w:val="center"/>
            <w:hideMark/>
          </w:tcPr>
          <w:p w14:paraId="06AE1591"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30-abr-04</w:t>
            </w:r>
          </w:p>
        </w:tc>
        <w:tc>
          <w:tcPr>
            <w:tcW w:w="0" w:type="auto"/>
            <w:tcBorders>
              <w:top w:val="nil"/>
              <w:left w:val="nil"/>
              <w:bottom w:val="single" w:sz="4" w:space="0" w:color="auto"/>
              <w:right w:val="single" w:sz="4" w:space="0" w:color="auto"/>
            </w:tcBorders>
            <w:shd w:val="clear" w:color="auto" w:fill="auto"/>
            <w:noWrap/>
            <w:vAlign w:val="center"/>
            <w:hideMark/>
          </w:tcPr>
          <w:p w14:paraId="5F7E154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303D23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557.000,00 </w:t>
            </w:r>
          </w:p>
        </w:tc>
        <w:tc>
          <w:tcPr>
            <w:tcW w:w="0" w:type="auto"/>
            <w:tcBorders>
              <w:top w:val="nil"/>
              <w:left w:val="nil"/>
              <w:bottom w:val="nil"/>
              <w:right w:val="single" w:sz="8" w:space="0" w:color="auto"/>
            </w:tcBorders>
            <w:shd w:val="clear" w:color="auto" w:fill="auto"/>
            <w:noWrap/>
            <w:vAlign w:val="center"/>
            <w:hideMark/>
          </w:tcPr>
          <w:p w14:paraId="44A5288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F10AFFF"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924.188 </w:t>
            </w:r>
          </w:p>
        </w:tc>
        <w:tc>
          <w:tcPr>
            <w:tcW w:w="0" w:type="auto"/>
            <w:tcBorders>
              <w:top w:val="nil"/>
              <w:left w:val="nil"/>
              <w:bottom w:val="single" w:sz="4" w:space="0" w:color="auto"/>
              <w:right w:val="nil"/>
            </w:tcBorders>
            <w:shd w:val="clear" w:color="auto" w:fill="auto"/>
            <w:noWrap/>
            <w:vAlign w:val="center"/>
            <w:hideMark/>
          </w:tcPr>
          <w:p w14:paraId="0E3C71C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FE686B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09CBBC2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7.701,6 </w:t>
            </w:r>
          </w:p>
        </w:tc>
      </w:tr>
      <w:tr w:rsidR="002E09B5" w:rsidRPr="00AF13F9" w14:paraId="4FFA195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4E15A8"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-04</w:t>
            </w:r>
          </w:p>
        </w:tc>
        <w:tc>
          <w:tcPr>
            <w:tcW w:w="0" w:type="auto"/>
            <w:tcBorders>
              <w:top w:val="nil"/>
              <w:left w:val="nil"/>
              <w:bottom w:val="single" w:sz="4" w:space="0" w:color="auto"/>
              <w:right w:val="single" w:sz="4" w:space="0" w:color="auto"/>
            </w:tcBorders>
            <w:shd w:val="clear" w:color="auto" w:fill="auto"/>
            <w:noWrap/>
            <w:vAlign w:val="center"/>
            <w:hideMark/>
          </w:tcPr>
          <w:p w14:paraId="29A19DFB"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-04</w:t>
            </w:r>
          </w:p>
        </w:tc>
        <w:tc>
          <w:tcPr>
            <w:tcW w:w="0" w:type="auto"/>
            <w:tcBorders>
              <w:top w:val="nil"/>
              <w:left w:val="nil"/>
              <w:bottom w:val="single" w:sz="4" w:space="0" w:color="auto"/>
              <w:right w:val="single" w:sz="4" w:space="0" w:color="auto"/>
            </w:tcBorders>
            <w:shd w:val="clear" w:color="auto" w:fill="auto"/>
            <w:noWrap/>
            <w:vAlign w:val="center"/>
            <w:hideMark/>
          </w:tcPr>
          <w:p w14:paraId="383678C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CC3646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710.787,00 </w:t>
            </w:r>
          </w:p>
        </w:tc>
        <w:tc>
          <w:tcPr>
            <w:tcW w:w="0" w:type="auto"/>
            <w:tcBorders>
              <w:top w:val="nil"/>
              <w:left w:val="nil"/>
              <w:bottom w:val="nil"/>
              <w:right w:val="single" w:sz="8" w:space="0" w:color="auto"/>
            </w:tcBorders>
            <w:shd w:val="clear" w:color="auto" w:fill="auto"/>
            <w:noWrap/>
            <w:vAlign w:val="center"/>
            <w:hideMark/>
          </w:tcPr>
          <w:p w14:paraId="0EEF603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04A080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1.179.356 </w:t>
            </w:r>
          </w:p>
        </w:tc>
        <w:tc>
          <w:tcPr>
            <w:tcW w:w="0" w:type="auto"/>
            <w:tcBorders>
              <w:top w:val="nil"/>
              <w:left w:val="nil"/>
              <w:bottom w:val="single" w:sz="4" w:space="0" w:color="auto"/>
              <w:right w:val="nil"/>
            </w:tcBorders>
            <w:shd w:val="clear" w:color="auto" w:fill="auto"/>
            <w:noWrap/>
            <w:vAlign w:val="center"/>
            <w:hideMark/>
          </w:tcPr>
          <w:p w14:paraId="0323A2C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92988A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196B99D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9.828,0 </w:t>
            </w:r>
          </w:p>
        </w:tc>
      </w:tr>
      <w:tr w:rsidR="002E09B5" w:rsidRPr="00AF13F9" w14:paraId="56400E5D"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B6221"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1-jun-04</w:t>
            </w:r>
          </w:p>
        </w:tc>
        <w:tc>
          <w:tcPr>
            <w:tcW w:w="0" w:type="auto"/>
            <w:tcBorders>
              <w:top w:val="nil"/>
              <w:left w:val="nil"/>
              <w:bottom w:val="single" w:sz="4" w:space="0" w:color="auto"/>
              <w:right w:val="single" w:sz="4" w:space="0" w:color="auto"/>
            </w:tcBorders>
            <w:shd w:val="clear" w:color="auto" w:fill="auto"/>
            <w:noWrap/>
            <w:vAlign w:val="center"/>
            <w:hideMark/>
          </w:tcPr>
          <w:p w14:paraId="71E078A2"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30-jun-04</w:t>
            </w:r>
          </w:p>
        </w:tc>
        <w:tc>
          <w:tcPr>
            <w:tcW w:w="0" w:type="auto"/>
            <w:tcBorders>
              <w:top w:val="nil"/>
              <w:left w:val="nil"/>
              <w:bottom w:val="single" w:sz="4" w:space="0" w:color="auto"/>
              <w:right w:val="single" w:sz="4" w:space="0" w:color="auto"/>
            </w:tcBorders>
            <w:shd w:val="clear" w:color="auto" w:fill="auto"/>
            <w:noWrap/>
            <w:vAlign w:val="center"/>
            <w:hideMark/>
          </w:tcPr>
          <w:p w14:paraId="4B80C73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667D6F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822.000,00 </w:t>
            </w:r>
          </w:p>
        </w:tc>
        <w:tc>
          <w:tcPr>
            <w:tcW w:w="0" w:type="auto"/>
            <w:tcBorders>
              <w:top w:val="nil"/>
              <w:left w:val="nil"/>
              <w:bottom w:val="nil"/>
              <w:right w:val="single" w:sz="8" w:space="0" w:color="auto"/>
            </w:tcBorders>
            <w:shd w:val="clear" w:color="auto" w:fill="auto"/>
            <w:noWrap/>
            <w:vAlign w:val="center"/>
            <w:hideMark/>
          </w:tcPr>
          <w:p w14:paraId="78AE5B8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3F9504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1.363.883 </w:t>
            </w:r>
          </w:p>
        </w:tc>
        <w:tc>
          <w:tcPr>
            <w:tcW w:w="0" w:type="auto"/>
            <w:tcBorders>
              <w:top w:val="nil"/>
              <w:left w:val="nil"/>
              <w:bottom w:val="single" w:sz="4" w:space="0" w:color="auto"/>
              <w:right w:val="nil"/>
            </w:tcBorders>
            <w:shd w:val="clear" w:color="auto" w:fill="auto"/>
            <w:noWrap/>
            <w:vAlign w:val="center"/>
            <w:hideMark/>
          </w:tcPr>
          <w:p w14:paraId="1E89D41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89957F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1DD02C4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11.365,7 </w:t>
            </w:r>
          </w:p>
        </w:tc>
      </w:tr>
      <w:tr w:rsidR="002E09B5" w:rsidRPr="00AF13F9" w14:paraId="0E957353"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73ECC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1-jul-04</w:t>
            </w:r>
          </w:p>
        </w:tc>
        <w:tc>
          <w:tcPr>
            <w:tcW w:w="0" w:type="auto"/>
            <w:tcBorders>
              <w:top w:val="nil"/>
              <w:left w:val="nil"/>
              <w:bottom w:val="single" w:sz="4" w:space="0" w:color="auto"/>
              <w:right w:val="single" w:sz="4" w:space="0" w:color="auto"/>
            </w:tcBorders>
            <w:shd w:val="clear" w:color="auto" w:fill="auto"/>
            <w:noWrap/>
            <w:vAlign w:val="center"/>
            <w:hideMark/>
          </w:tcPr>
          <w:p w14:paraId="6450B80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31-jul-04</w:t>
            </w:r>
          </w:p>
        </w:tc>
        <w:tc>
          <w:tcPr>
            <w:tcW w:w="0" w:type="auto"/>
            <w:tcBorders>
              <w:top w:val="nil"/>
              <w:left w:val="nil"/>
              <w:bottom w:val="single" w:sz="4" w:space="0" w:color="auto"/>
              <w:right w:val="single" w:sz="4" w:space="0" w:color="auto"/>
            </w:tcBorders>
            <w:shd w:val="clear" w:color="auto" w:fill="auto"/>
            <w:noWrap/>
            <w:vAlign w:val="center"/>
            <w:hideMark/>
          </w:tcPr>
          <w:p w14:paraId="07B10E6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E827D2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1.434.402,00 </w:t>
            </w:r>
          </w:p>
        </w:tc>
        <w:tc>
          <w:tcPr>
            <w:tcW w:w="0" w:type="auto"/>
            <w:tcBorders>
              <w:top w:val="nil"/>
              <w:left w:val="nil"/>
              <w:bottom w:val="nil"/>
              <w:right w:val="single" w:sz="8" w:space="0" w:color="auto"/>
            </w:tcBorders>
            <w:shd w:val="clear" w:color="auto" w:fill="auto"/>
            <w:noWrap/>
            <w:vAlign w:val="center"/>
            <w:hideMark/>
          </w:tcPr>
          <w:p w14:paraId="5F08250C"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6821C11"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2.379.996 </w:t>
            </w:r>
          </w:p>
        </w:tc>
        <w:tc>
          <w:tcPr>
            <w:tcW w:w="0" w:type="auto"/>
            <w:tcBorders>
              <w:top w:val="nil"/>
              <w:left w:val="nil"/>
              <w:bottom w:val="single" w:sz="4" w:space="0" w:color="auto"/>
              <w:right w:val="nil"/>
            </w:tcBorders>
            <w:shd w:val="clear" w:color="auto" w:fill="auto"/>
            <w:noWrap/>
            <w:vAlign w:val="center"/>
            <w:hideMark/>
          </w:tcPr>
          <w:p w14:paraId="587BA8C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B074DD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0240E4C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19.833,3 </w:t>
            </w:r>
          </w:p>
        </w:tc>
      </w:tr>
      <w:tr w:rsidR="002E09B5" w:rsidRPr="00AF13F9" w14:paraId="68258BDE"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75E025"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-04</w:t>
            </w:r>
          </w:p>
        </w:tc>
        <w:tc>
          <w:tcPr>
            <w:tcW w:w="0" w:type="auto"/>
            <w:tcBorders>
              <w:top w:val="nil"/>
              <w:left w:val="nil"/>
              <w:bottom w:val="single" w:sz="4" w:space="0" w:color="auto"/>
              <w:right w:val="single" w:sz="4" w:space="0" w:color="auto"/>
            </w:tcBorders>
            <w:shd w:val="clear" w:color="auto" w:fill="auto"/>
            <w:noWrap/>
            <w:vAlign w:val="center"/>
            <w:hideMark/>
          </w:tcPr>
          <w:p w14:paraId="43249D4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-04</w:t>
            </w:r>
          </w:p>
        </w:tc>
        <w:tc>
          <w:tcPr>
            <w:tcW w:w="0" w:type="auto"/>
            <w:tcBorders>
              <w:top w:val="nil"/>
              <w:left w:val="nil"/>
              <w:bottom w:val="single" w:sz="4" w:space="0" w:color="auto"/>
              <w:right w:val="single" w:sz="4" w:space="0" w:color="auto"/>
            </w:tcBorders>
            <w:shd w:val="clear" w:color="auto" w:fill="auto"/>
            <w:noWrap/>
            <w:vAlign w:val="center"/>
            <w:hideMark/>
          </w:tcPr>
          <w:p w14:paraId="6EB231E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530B8C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625.320,00 </w:t>
            </w:r>
          </w:p>
        </w:tc>
        <w:tc>
          <w:tcPr>
            <w:tcW w:w="0" w:type="auto"/>
            <w:tcBorders>
              <w:top w:val="nil"/>
              <w:left w:val="nil"/>
              <w:bottom w:val="nil"/>
              <w:right w:val="single" w:sz="8" w:space="0" w:color="auto"/>
            </w:tcBorders>
            <w:shd w:val="clear" w:color="auto" w:fill="auto"/>
            <w:noWrap/>
            <w:vAlign w:val="center"/>
            <w:hideMark/>
          </w:tcPr>
          <w:p w14:paraId="792E09CD"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63AF74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1.037.547 </w:t>
            </w:r>
          </w:p>
        </w:tc>
        <w:tc>
          <w:tcPr>
            <w:tcW w:w="0" w:type="auto"/>
            <w:tcBorders>
              <w:top w:val="nil"/>
              <w:left w:val="nil"/>
              <w:bottom w:val="single" w:sz="4" w:space="0" w:color="auto"/>
              <w:right w:val="nil"/>
            </w:tcBorders>
            <w:shd w:val="clear" w:color="auto" w:fill="auto"/>
            <w:noWrap/>
            <w:vAlign w:val="center"/>
            <w:hideMark/>
          </w:tcPr>
          <w:p w14:paraId="4F2E52A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F2609D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31536A6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8.646,2 </w:t>
            </w:r>
          </w:p>
        </w:tc>
      </w:tr>
      <w:tr w:rsidR="002E09B5" w:rsidRPr="00AF13F9" w14:paraId="221FFFA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3A21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1-sept-04</w:t>
            </w:r>
          </w:p>
        </w:tc>
        <w:tc>
          <w:tcPr>
            <w:tcW w:w="0" w:type="auto"/>
            <w:tcBorders>
              <w:top w:val="nil"/>
              <w:left w:val="nil"/>
              <w:bottom w:val="single" w:sz="4" w:space="0" w:color="auto"/>
              <w:right w:val="single" w:sz="4" w:space="0" w:color="auto"/>
            </w:tcBorders>
            <w:shd w:val="clear" w:color="auto" w:fill="auto"/>
            <w:noWrap/>
            <w:vAlign w:val="center"/>
            <w:hideMark/>
          </w:tcPr>
          <w:p w14:paraId="061CEE32"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30-sept-04</w:t>
            </w:r>
          </w:p>
        </w:tc>
        <w:tc>
          <w:tcPr>
            <w:tcW w:w="0" w:type="auto"/>
            <w:tcBorders>
              <w:top w:val="nil"/>
              <w:left w:val="nil"/>
              <w:bottom w:val="single" w:sz="4" w:space="0" w:color="auto"/>
              <w:right w:val="single" w:sz="4" w:space="0" w:color="auto"/>
            </w:tcBorders>
            <w:shd w:val="clear" w:color="auto" w:fill="auto"/>
            <w:noWrap/>
            <w:vAlign w:val="center"/>
            <w:hideMark/>
          </w:tcPr>
          <w:p w14:paraId="1EEAB85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DAF136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698.533,00 </w:t>
            </w:r>
          </w:p>
        </w:tc>
        <w:tc>
          <w:tcPr>
            <w:tcW w:w="0" w:type="auto"/>
            <w:tcBorders>
              <w:top w:val="nil"/>
              <w:left w:val="nil"/>
              <w:bottom w:val="nil"/>
              <w:right w:val="single" w:sz="8" w:space="0" w:color="auto"/>
            </w:tcBorders>
            <w:shd w:val="clear" w:color="auto" w:fill="auto"/>
            <w:noWrap/>
            <w:vAlign w:val="center"/>
            <w:hideMark/>
          </w:tcPr>
          <w:p w14:paraId="30887E4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F607F04"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1.159.023 </w:t>
            </w:r>
          </w:p>
        </w:tc>
        <w:tc>
          <w:tcPr>
            <w:tcW w:w="0" w:type="auto"/>
            <w:tcBorders>
              <w:top w:val="nil"/>
              <w:left w:val="nil"/>
              <w:bottom w:val="single" w:sz="4" w:space="0" w:color="auto"/>
              <w:right w:val="nil"/>
            </w:tcBorders>
            <w:shd w:val="clear" w:color="auto" w:fill="auto"/>
            <w:noWrap/>
            <w:vAlign w:val="center"/>
            <w:hideMark/>
          </w:tcPr>
          <w:p w14:paraId="33F5C2E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641E01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583FC97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9.658,5 </w:t>
            </w:r>
          </w:p>
        </w:tc>
      </w:tr>
      <w:tr w:rsidR="002E09B5" w:rsidRPr="00AF13F9" w14:paraId="77F955A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F1FA1"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1-nov-04</w:t>
            </w:r>
          </w:p>
        </w:tc>
        <w:tc>
          <w:tcPr>
            <w:tcW w:w="0" w:type="auto"/>
            <w:tcBorders>
              <w:top w:val="nil"/>
              <w:left w:val="nil"/>
              <w:bottom w:val="single" w:sz="4" w:space="0" w:color="auto"/>
              <w:right w:val="single" w:sz="4" w:space="0" w:color="auto"/>
            </w:tcBorders>
            <w:shd w:val="clear" w:color="auto" w:fill="auto"/>
            <w:noWrap/>
            <w:vAlign w:val="center"/>
            <w:hideMark/>
          </w:tcPr>
          <w:p w14:paraId="338D304A"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30-nov-04</w:t>
            </w:r>
          </w:p>
        </w:tc>
        <w:tc>
          <w:tcPr>
            <w:tcW w:w="0" w:type="auto"/>
            <w:tcBorders>
              <w:top w:val="nil"/>
              <w:left w:val="nil"/>
              <w:bottom w:val="single" w:sz="4" w:space="0" w:color="auto"/>
              <w:right w:val="single" w:sz="4" w:space="0" w:color="auto"/>
            </w:tcBorders>
            <w:shd w:val="clear" w:color="auto" w:fill="auto"/>
            <w:noWrap/>
            <w:vAlign w:val="center"/>
            <w:hideMark/>
          </w:tcPr>
          <w:p w14:paraId="4A8267B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7D0BED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645.162,00 </w:t>
            </w:r>
          </w:p>
        </w:tc>
        <w:tc>
          <w:tcPr>
            <w:tcW w:w="0" w:type="auto"/>
            <w:tcBorders>
              <w:top w:val="nil"/>
              <w:left w:val="nil"/>
              <w:bottom w:val="nil"/>
              <w:right w:val="single" w:sz="8" w:space="0" w:color="auto"/>
            </w:tcBorders>
            <w:shd w:val="clear" w:color="auto" w:fill="auto"/>
            <w:noWrap/>
            <w:vAlign w:val="center"/>
            <w:hideMark/>
          </w:tcPr>
          <w:p w14:paraId="6E368AF5"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D7DCA12"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1.070.469 </w:t>
            </w:r>
          </w:p>
        </w:tc>
        <w:tc>
          <w:tcPr>
            <w:tcW w:w="0" w:type="auto"/>
            <w:tcBorders>
              <w:top w:val="nil"/>
              <w:left w:val="nil"/>
              <w:bottom w:val="single" w:sz="4" w:space="0" w:color="auto"/>
              <w:right w:val="nil"/>
            </w:tcBorders>
            <w:shd w:val="clear" w:color="auto" w:fill="auto"/>
            <w:noWrap/>
            <w:vAlign w:val="center"/>
            <w:hideMark/>
          </w:tcPr>
          <w:p w14:paraId="1DBDF22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AFE8A7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3212029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8.920,6 </w:t>
            </w:r>
          </w:p>
        </w:tc>
      </w:tr>
      <w:tr w:rsidR="002E09B5" w:rsidRPr="00AF13F9" w14:paraId="5636B85B"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7035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1-dic-04</w:t>
            </w:r>
          </w:p>
        </w:tc>
        <w:tc>
          <w:tcPr>
            <w:tcW w:w="0" w:type="auto"/>
            <w:tcBorders>
              <w:top w:val="nil"/>
              <w:left w:val="nil"/>
              <w:bottom w:val="single" w:sz="4" w:space="0" w:color="auto"/>
              <w:right w:val="single" w:sz="4" w:space="0" w:color="auto"/>
            </w:tcBorders>
            <w:shd w:val="clear" w:color="auto" w:fill="auto"/>
            <w:noWrap/>
            <w:vAlign w:val="center"/>
            <w:hideMark/>
          </w:tcPr>
          <w:p w14:paraId="2C27F234"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31-dic-04</w:t>
            </w:r>
          </w:p>
        </w:tc>
        <w:tc>
          <w:tcPr>
            <w:tcW w:w="0" w:type="auto"/>
            <w:tcBorders>
              <w:top w:val="nil"/>
              <w:left w:val="nil"/>
              <w:bottom w:val="single" w:sz="4" w:space="0" w:color="auto"/>
              <w:right w:val="single" w:sz="4" w:space="0" w:color="auto"/>
            </w:tcBorders>
            <w:shd w:val="clear" w:color="auto" w:fill="auto"/>
            <w:noWrap/>
            <w:vAlign w:val="center"/>
            <w:hideMark/>
          </w:tcPr>
          <w:p w14:paraId="1383875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7EADA6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760.583,00 </w:t>
            </w:r>
          </w:p>
        </w:tc>
        <w:tc>
          <w:tcPr>
            <w:tcW w:w="0" w:type="auto"/>
            <w:tcBorders>
              <w:top w:val="nil"/>
              <w:left w:val="nil"/>
              <w:bottom w:val="nil"/>
              <w:right w:val="single" w:sz="8" w:space="0" w:color="auto"/>
            </w:tcBorders>
            <w:shd w:val="clear" w:color="auto" w:fill="auto"/>
            <w:noWrap/>
            <w:vAlign w:val="center"/>
            <w:hideMark/>
          </w:tcPr>
          <w:p w14:paraId="47C9B986"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0DF192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1.261.978 </w:t>
            </w:r>
          </w:p>
        </w:tc>
        <w:tc>
          <w:tcPr>
            <w:tcW w:w="0" w:type="auto"/>
            <w:tcBorders>
              <w:top w:val="nil"/>
              <w:left w:val="nil"/>
              <w:bottom w:val="single" w:sz="4" w:space="0" w:color="auto"/>
              <w:right w:val="nil"/>
            </w:tcBorders>
            <w:shd w:val="clear" w:color="auto" w:fill="auto"/>
            <w:noWrap/>
            <w:vAlign w:val="center"/>
            <w:hideMark/>
          </w:tcPr>
          <w:p w14:paraId="29D5C8D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9868C6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53,07 </w:t>
            </w:r>
          </w:p>
        </w:tc>
        <w:tc>
          <w:tcPr>
            <w:tcW w:w="0" w:type="auto"/>
            <w:tcBorders>
              <w:top w:val="nil"/>
              <w:left w:val="nil"/>
              <w:bottom w:val="single" w:sz="4" w:space="0" w:color="auto"/>
              <w:right w:val="single" w:sz="8" w:space="0" w:color="auto"/>
            </w:tcBorders>
            <w:shd w:val="clear" w:color="auto" w:fill="auto"/>
            <w:noWrap/>
            <w:vAlign w:val="center"/>
            <w:hideMark/>
          </w:tcPr>
          <w:p w14:paraId="09C4993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10.516,5 </w:t>
            </w:r>
          </w:p>
        </w:tc>
      </w:tr>
      <w:tr w:rsidR="002E09B5" w:rsidRPr="00AF13F9" w14:paraId="682480D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4B720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1-ene-05</w:t>
            </w:r>
          </w:p>
        </w:tc>
        <w:tc>
          <w:tcPr>
            <w:tcW w:w="0" w:type="auto"/>
            <w:tcBorders>
              <w:top w:val="nil"/>
              <w:left w:val="nil"/>
              <w:bottom w:val="single" w:sz="4" w:space="0" w:color="auto"/>
              <w:right w:val="single" w:sz="4" w:space="0" w:color="auto"/>
            </w:tcBorders>
            <w:shd w:val="clear" w:color="auto" w:fill="auto"/>
            <w:noWrap/>
            <w:vAlign w:val="center"/>
            <w:hideMark/>
          </w:tcPr>
          <w:p w14:paraId="4562FAEB"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31-ene-05</w:t>
            </w:r>
          </w:p>
        </w:tc>
        <w:tc>
          <w:tcPr>
            <w:tcW w:w="0" w:type="auto"/>
            <w:tcBorders>
              <w:top w:val="nil"/>
              <w:left w:val="nil"/>
              <w:bottom w:val="single" w:sz="4" w:space="0" w:color="auto"/>
              <w:right w:val="single" w:sz="4" w:space="0" w:color="auto"/>
            </w:tcBorders>
            <w:shd w:val="clear" w:color="auto" w:fill="auto"/>
            <w:noWrap/>
            <w:vAlign w:val="center"/>
            <w:hideMark/>
          </w:tcPr>
          <w:p w14:paraId="0140EAE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28172F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722.000,00 </w:t>
            </w:r>
          </w:p>
        </w:tc>
        <w:tc>
          <w:tcPr>
            <w:tcW w:w="0" w:type="auto"/>
            <w:tcBorders>
              <w:top w:val="nil"/>
              <w:left w:val="nil"/>
              <w:bottom w:val="nil"/>
              <w:right w:val="single" w:sz="8" w:space="0" w:color="auto"/>
            </w:tcBorders>
            <w:shd w:val="clear" w:color="auto" w:fill="auto"/>
            <w:noWrap/>
            <w:vAlign w:val="center"/>
            <w:hideMark/>
          </w:tcPr>
          <w:p w14:paraId="2B246B0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F2A2C0B"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1.135.534 </w:t>
            </w:r>
          </w:p>
        </w:tc>
        <w:tc>
          <w:tcPr>
            <w:tcW w:w="0" w:type="auto"/>
            <w:tcBorders>
              <w:top w:val="nil"/>
              <w:left w:val="nil"/>
              <w:bottom w:val="single" w:sz="4" w:space="0" w:color="auto"/>
              <w:right w:val="nil"/>
            </w:tcBorders>
            <w:shd w:val="clear" w:color="auto" w:fill="auto"/>
            <w:noWrap/>
            <w:vAlign w:val="center"/>
            <w:hideMark/>
          </w:tcPr>
          <w:p w14:paraId="7FE86AE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25B5F9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566E7FA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9.462,8 </w:t>
            </w:r>
          </w:p>
        </w:tc>
      </w:tr>
      <w:tr w:rsidR="002E09B5" w:rsidRPr="00AF13F9" w14:paraId="7B96EFBB"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706B89"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1-feb-05</w:t>
            </w:r>
          </w:p>
        </w:tc>
        <w:tc>
          <w:tcPr>
            <w:tcW w:w="0" w:type="auto"/>
            <w:tcBorders>
              <w:top w:val="nil"/>
              <w:left w:val="nil"/>
              <w:bottom w:val="single" w:sz="4" w:space="0" w:color="auto"/>
              <w:right w:val="single" w:sz="4" w:space="0" w:color="auto"/>
            </w:tcBorders>
            <w:shd w:val="clear" w:color="auto" w:fill="auto"/>
            <w:noWrap/>
            <w:vAlign w:val="center"/>
            <w:hideMark/>
          </w:tcPr>
          <w:p w14:paraId="02DA4B0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28-feb-05</w:t>
            </w:r>
          </w:p>
        </w:tc>
        <w:tc>
          <w:tcPr>
            <w:tcW w:w="0" w:type="auto"/>
            <w:tcBorders>
              <w:top w:val="nil"/>
              <w:left w:val="nil"/>
              <w:bottom w:val="single" w:sz="4" w:space="0" w:color="auto"/>
              <w:right w:val="single" w:sz="4" w:space="0" w:color="auto"/>
            </w:tcBorders>
            <w:shd w:val="clear" w:color="auto" w:fill="auto"/>
            <w:noWrap/>
            <w:vAlign w:val="center"/>
            <w:hideMark/>
          </w:tcPr>
          <w:p w14:paraId="0B7D005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583F22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715.000,00 </w:t>
            </w:r>
          </w:p>
        </w:tc>
        <w:tc>
          <w:tcPr>
            <w:tcW w:w="0" w:type="auto"/>
            <w:tcBorders>
              <w:top w:val="nil"/>
              <w:left w:val="nil"/>
              <w:bottom w:val="nil"/>
              <w:right w:val="single" w:sz="8" w:space="0" w:color="auto"/>
            </w:tcBorders>
            <w:shd w:val="clear" w:color="auto" w:fill="auto"/>
            <w:noWrap/>
            <w:vAlign w:val="center"/>
            <w:hideMark/>
          </w:tcPr>
          <w:p w14:paraId="41EE01D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2C8DEA1"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1.124.525 </w:t>
            </w:r>
          </w:p>
        </w:tc>
        <w:tc>
          <w:tcPr>
            <w:tcW w:w="0" w:type="auto"/>
            <w:tcBorders>
              <w:top w:val="nil"/>
              <w:left w:val="nil"/>
              <w:bottom w:val="single" w:sz="4" w:space="0" w:color="auto"/>
              <w:right w:val="nil"/>
            </w:tcBorders>
            <w:shd w:val="clear" w:color="auto" w:fill="auto"/>
            <w:noWrap/>
            <w:vAlign w:val="center"/>
            <w:hideMark/>
          </w:tcPr>
          <w:p w14:paraId="4F11C4A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7B2A97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1C1C0FC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9.371,0 </w:t>
            </w:r>
          </w:p>
        </w:tc>
      </w:tr>
      <w:tr w:rsidR="002E09B5" w:rsidRPr="00AF13F9" w14:paraId="5615127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77C4F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1-mar-05</w:t>
            </w:r>
          </w:p>
        </w:tc>
        <w:tc>
          <w:tcPr>
            <w:tcW w:w="0" w:type="auto"/>
            <w:tcBorders>
              <w:top w:val="nil"/>
              <w:left w:val="nil"/>
              <w:bottom w:val="single" w:sz="4" w:space="0" w:color="auto"/>
              <w:right w:val="single" w:sz="4" w:space="0" w:color="auto"/>
            </w:tcBorders>
            <w:shd w:val="clear" w:color="auto" w:fill="auto"/>
            <w:noWrap/>
            <w:vAlign w:val="center"/>
            <w:hideMark/>
          </w:tcPr>
          <w:p w14:paraId="55CCA85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31-mar-05</w:t>
            </w:r>
          </w:p>
        </w:tc>
        <w:tc>
          <w:tcPr>
            <w:tcW w:w="0" w:type="auto"/>
            <w:tcBorders>
              <w:top w:val="nil"/>
              <w:left w:val="nil"/>
              <w:bottom w:val="single" w:sz="4" w:space="0" w:color="auto"/>
              <w:right w:val="single" w:sz="4" w:space="0" w:color="auto"/>
            </w:tcBorders>
            <w:shd w:val="clear" w:color="auto" w:fill="auto"/>
            <w:noWrap/>
            <w:vAlign w:val="center"/>
            <w:hideMark/>
          </w:tcPr>
          <w:p w14:paraId="27625B8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35D5E8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735.751,00 </w:t>
            </w:r>
          </w:p>
        </w:tc>
        <w:tc>
          <w:tcPr>
            <w:tcW w:w="0" w:type="auto"/>
            <w:tcBorders>
              <w:top w:val="nil"/>
              <w:left w:val="nil"/>
              <w:bottom w:val="nil"/>
              <w:right w:val="single" w:sz="8" w:space="0" w:color="auto"/>
            </w:tcBorders>
            <w:shd w:val="clear" w:color="auto" w:fill="auto"/>
            <w:noWrap/>
            <w:vAlign w:val="center"/>
            <w:hideMark/>
          </w:tcPr>
          <w:p w14:paraId="2FFFFB6B"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A5D0F51"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1.157.161 </w:t>
            </w:r>
          </w:p>
        </w:tc>
        <w:tc>
          <w:tcPr>
            <w:tcW w:w="0" w:type="auto"/>
            <w:tcBorders>
              <w:top w:val="nil"/>
              <w:left w:val="nil"/>
              <w:bottom w:val="single" w:sz="4" w:space="0" w:color="auto"/>
              <w:right w:val="nil"/>
            </w:tcBorders>
            <w:shd w:val="clear" w:color="auto" w:fill="auto"/>
            <w:noWrap/>
            <w:vAlign w:val="center"/>
            <w:hideMark/>
          </w:tcPr>
          <w:p w14:paraId="2F2148E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AF7964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774CBDA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9.643,0 </w:t>
            </w:r>
          </w:p>
        </w:tc>
      </w:tr>
      <w:tr w:rsidR="002E09B5" w:rsidRPr="00AF13F9" w14:paraId="3C6DCC1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72A592"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1-abr-05</w:t>
            </w:r>
          </w:p>
        </w:tc>
        <w:tc>
          <w:tcPr>
            <w:tcW w:w="0" w:type="auto"/>
            <w:tcBorders>
              <w:top w:val="nil"/>
              <w:left w:val="nil"/>
              <w:bottom w:val="single" w:sz="4" w:space="0" w:color="auto"/>
              <w:right w:val="single" w:sz="4" w:space="0" w:color="auto"/>
            </w:tcBorders>
            <w:shd w:val="clear" w:color="auto" w:fill="auto"/>
            <w:noWrap/>
            <w:vAlign w:val="center"/>
            <w:hideMark/>
          </w:tcPr>
          <w:p w14:paraId="26467DF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30-abr-05</w:t>
            </w:r>
          </w:p>
        </w:tc>
        <w:tc>
          <w:tcPr>
            <w:tcW w:w="0" w:type="auto"/>
            <w:tcBorders>
              <w:top w:val="nil"/>
              <w:left w:val="nil"/>
              <w:bottom w:val="single" w:sz="4" w:space="0" w:color="auto"/>
              <w:right w:val="single" w:sz="4" w:space="0" w:color="auto"/>
            </w:tcBorders>
            <w:shd w:val="clear" w:color="auto" w:fill="auto"/>
            <w:noWrap/>
            <w:vAlign w:val="center"/>
            <w:hideMark/>
          </w:tcPr>
          <w:p w14:paraId="795A97A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37A1A1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725.844,00 </w:t>
            </w:r>
          </w:p>
        </w:tc>
        <w:tc>
          <w:tcPr>
            <w:tcW w:w="0" w:type="auto"/>
            <w:tcBorders>
              <w:top w:val="nil"/>
              <w:left w:val="nil"/>
              <w:bottom w:val="nil"/>
              <w:right w:val="single" w:sz="8" w:space="0" w:color="auto"/>
            </w:tcBorders>
            <w:shd w:val="clear" w:color="auto" w:fill="auto"/>
            <w:noWrap/>
            <w:vAlign w:val="center"/>
            <w:hideMark/>
          </w:tcPr>
          <w:p w14:paraId="1E468EE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3E4615A"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1.141.580 </w:t>
            </w:r>
          </w:p>
        </w:tc>
        <w:tc>
          <w:tcPr>
            <w:tcW w:w="0" w:type="auto"/>
            <w:tcBorders>
              <w:top w:val="nil"/>
              <w:left w:val="nil"/>
              <w:bottom w:val="single" w:sz="4" w:space="0" w:color="auto"/>
              <w:right w:val="nil"/>
            </w:tcBorders>
            <w:shd w:val="clear" w:color="auto" w:fill="auto"/>
            <w:noWrap/>
            <w:vAlign w:val="center"/>
            <w:hideMark/>
          </w:tcPr>
          <w:p w14:paraId="3B7766B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EACCDC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765F2DD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9.513,2 </w:t>
            </w:r>
          </w:p>
        </w:tc>
      </w:tr>
      <w:tr w:rsidR="002E09B5" w:rsidRPr="00AF13F9" w14:paraId="2A93008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BA9D5"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-05</w:t>
            </w:r>
          </w:p>
        </w:tc>
        <w:tc>
          <w:tcPr>
            <w:tcW w:w="0" w:type="auto"/>
            <w:tcBorders>
              <w:top w:val="nil"/>
              <w:left w:val="nil"/>
              <w:bottom w:val="single" w:sz="4" w:space="0" w:color="auto"/>
              <w:right w:val="single" w:sz="4" w:space="0" w:color="auto"/>
            </w:tcBorders>
            <w:shd w:val="clear" w:color="auto" w:fill="auto"/>
            <w:noWrap/>
            <w:vAlign w:val="center"/>
            <w:hideMark/>
          </w:tcPr>
          <w:p w14:paraId="1AEF268D"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-05</w:t>
            </w:r>
          </w:p>
        </w:tc>
        <w:tc>
          <w:tcPr>
            <w:tcW w:w="0" w:type="auto"/>
            <w:tcBorders>
              <w:top w:val="nil"/>
              <w:left w:val="nil"/>
              <w:bottom w:val="single" w:sz="4" w:space="0" w:color="auto"/>
              <w:right w:val="single" w:sz="4" w:space="0" w:color="auto"/>
            </w:tcBorders>
            <w:shd w:val="clear" w:color="auto" w:fill="auto"/>
            <w:noWrap/>
            <w:vAlign w:val="center"/>
            <w:hideMark/>
          </w:tcPr>
          <w:p w14:paraId="63A69E5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A15C63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762.000,00 </w:t>
            </w:r>
          </w:p>
        </w:tc>
        <w:tc>
          <w:tcPr>
            <w:tcW w:w="0" w:type="auto"/>
            <w:tcBorders>
              <w:top w:val="nil"/>
              <w:left w:val="nil"/>
              <w:bottom w:val="nil"/>
              <w:right w:val="single" w:sz="8" w:space="0" w:color="auto"/>
            </w:tcBorders>
            <w:shd w:val="clear" w:color="auto" w:fill="auto"/>
            <w:noWrap/>
            <w:vAlign w:val="center"/>
            <w:hideMark/>
          </w:tcPr>
          <w:p w14:paraId="006174C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5C9155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1.198.445 </w:t>
            </w:r>
          </w:p>
        </w:tc>
        <w:tc>
          <w:tcPr>
            <w:tcW w:w="0" w:type="auto"/>
            <w:tcBorders>
              <w:top w:val="nil"/>
              <w:left w:val="nil"/>
              <w:bottom w:val="single" w:sz="4" w:space="0" w:color="auto"/>
              <w:right w:val="nil"/>
            </w:tcBorders>
            <w:shd w:val="clear" w:color="auto" w:fill="auto"/>
            <w:noWrap/>
            <w:vAlign w:val="center"/>
            <w:hideMark/>
          </w:tcPr>
          <w:p w14:paraId="7E445C6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F9AEE8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15BDB9F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9.987,0 </w:t>
            </w:r>
          </w:p>
        </w:tc>
      </w:tr>
      <w:tr w:rsidR="002E09B5" w:rsidRPr="00AF13F9" w14:paraId="478E179E"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8935A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1-jun-05</w:t>
            </w:r>
          </w:p>
        </w:tc>
        <w:tc>
          <w:tcPr>
            <w:tcW w:w="0" w:type="auto"/>
            <w:tcBorders>
              <w:top w:val="nil"/>
              <w:left w:val="nil"/>
              <w:bottom w:val="single" w:sz="4" w:space="0" w:color="auto"/>
              <w:right w:val="single" w:sz="4" w:space="0" w:color="auto"/>
            </w:tcBorders>
            <w:shd w:val="clear" w:color="auto" w:fill="auto"/>
            <w:noWrap/>
            <w:vAlign w:val="center"/>
            <w:hideMark/>
          </w:tcPr>
          <w:p w14:paraId="7EDC415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30-jun-05</w:t>
            </w:r>
          </w:p>
        </w:tc>
        <w:tc>
          <w:tcPr>
            <w:tcW w:w="0" w:type="auto"/>
            <w:tcBorders>
              <w:top w:val="nil"/>
              <w:left w:val="nil"/>
              <w:bottom w:val="single" w:sz="4" w:space="0" w:color="auto"/>
              <w:right w:val="single" w:sz="4" w:space="0" w:color="auto"/>
            </w:tcBorders>
            <w:shd w:val="clear" w:color="auto" w:fill="auto"/>
            <w:noWrap/>
            <w:vAlign w:val="center"/>
            <w:hideMark/>
          </w:tcPr>
          <w:p w14:paraId="62C3F2E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24BA18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688.344,00 </w:t>
            </w:r>
          </w:p>
        </w:tc>
        <w:tc>
          <w:tcPr>
            <w:tcW w:w="0" w:type="auto"/>
            <w:tcBorders>
              <w:top w:val="nil"/>
              <w:left w:val="nil"/>
              <w:bottom w:val="nil"/>
              <w:right w:val="single" w:sz="8" w:space="0" w:color="auto"/>
            </w:tcBorders>
            <w:shd w:val="clear" w:color="auto" w:fill="auto"/>
            <w:noWrap/>
            <w:vAlign w:val="center"/>
            <w:hideMark/>
          </w:tcPr>
          <w:p w14:paraId="7A81792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412ED8B"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1.082.602 </w:t>
            </w:r>
          </w:p>
        </w:tc>
        <w:tc>
          <w:tcPr>
            <w:tcW w:w="0" w:type="auto"/>
            <w:tcBorders>
              <w:top w:val="nil"/>
              <w:left w:val="nil"/>
              <w:bottom w:val="single" w:sz="4" w:space="0" w:color="auto"/>
              <w:right w:val="nil"/>
            </w:tcBorders>
            <w:shd w:val="clear" w:color="auto" w:fill="auto"/>
            <w:noWrap/>
            <w:vAlign w:val="center"/>
            <w:hideMark/>
          </w:tcPr>
          <w:p w14:paraId="752FD5D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72CA6D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1708CC3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9.021,7 </w:t>
            </w:r>
          </w:p>
        </w:tc>
      </w:tr>
      <w:tr w:rsidR="002E09B5" w:rsidRPr="00AF13F9" w14:paraId="377621AD"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CDB7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1-jul-05</w:t>
            </w:r>
          </w:p>
        </w:tc>
        <w:tc>
          <w:tcPr>
            <w:tcW w:w="0" w:type="auto"/>
            <w:tcBorders>
              <w:top w:val="nil"/>
              <w:left w:val="nil"/>
              <w:bottom w:val="single" w:sz="4" w:space="0" w:color="auto"/>
              <w:right w:val="single" w:sz="4" w:space="0" w:color="auto"/>
            </w:tcBorders>
            <w:shd w:val="clear" w:color="auto" w:fill="auto"/>
            <w:noWrap/>
            <w:vAlign w:val="center"/>
            <w:hideMark/>
          </w:tcPr>
          <w:p w14:paraId="20ED5B7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31-jul-05</w:t>
            </w:r>
          </w:p>
        </w:tc>
        <w:tc>
          <w:tcPr>
            <w:tcW w:w="0" w:type="auto"/>
            <w:tcBorders>
              <w:top w:val="nil"/>
              <w:left w:val="nil"/>
              <w:bottom w:val="single" w:sz="4" w:space="0" w:color="auto"/>
              <w:right w:val="single" w:sz="4" w:space="0" w:color="auto"/>
            </w:tcBorders>
            <w:shd w:val="clear" w:color="auto" w:fill="auto"/>
            <w:noWrap/>
            <w:vAlign w:val="center"/>
            <w:hideMark/>
          </w:tcPr>
          <w:p w14:paraId="4CDAFD9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8401C8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730.342,00 </w:t>
            </w:r>
          </w:p>
        </w:tc>
        <w:tc>
          <w:tcPr>
            <w:tcW w:w="0" w:type="auto"/>
            <w:tcBorders>
              <w:top w:val="nil"/>
              <w:left w:val="nil"/>
              <w:bottom w:val="nil"/>
              <w:right w:val="single" w:sz="8" w:space="0" w:color="auto"/>
            </w:tcBorders>
            <w:shd w:val="clear" w:color="auto" w:fill="auto"/>
            <w:noWrap/>
            <w:vAlign w:val="center"/>
            <w:hideMark/>
          </w:tcPr>
          <w:p w14:paraId="1E93D64B"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890ADE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1.148.654 </w:t>
            </w:r>
          </w:p>
        </w:tc>
        <w:tc>
          <w:tcPr>
            <w:tcW w:w="0" w:type="auto"/>
            <w:tcBorders>
              <w:top w:val="nil"/>
              <w:left w:val="nil"/>
              <w:bottom w:val="single" w:sz="4" w:space="0" w:color="auto"/>
              <w:right w:val="nil"/>
            </w:tcBorders>
            <w:shd w:val="clear" w:color="auto" w:fill="auto"/>
            <w:noWrap/>
            <w:vAlign w:val="center"/>
            <w:hideMark/>
          </w:tcPr>
          <w:p w14:paraId="516C224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C6CC45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33B4BAF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9.572,1 </w:t>
            </w:r>
          </w:p>
        </w:tc>
      </w:tr>
      <w:tr w:rsidR="002E09B5" w:rsidRPr="00AF13F9" w14:paraId="2D2B1352"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F6B24E"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-05</w:t>
            </w:r>
          </w:p>
        </w:tc>
        <w:tc>
          <w:tcPr>
            <w:tcW w:w="0" w:type="auto"/>
            <w:tcBorders>
              <w:top w:val="nil"/>
              <w:left w:val="nil"/>
              <w:bottom w:val="single" w:sz="4" w:space="0" w:color="auto"/>
              <w:right w:val="single" w:sz="4" w:space="0" w:color="auto"/>
            </w:tcBorders>
            <w:shd w:val="clear" w:color="auto" w:fill="auto"/>
            <w:noWrap/>
            <w:vAlign w:val="center"/>
            <w:hideMark/>
          </w:tcPr>
          <w:p w14:paraId="1823269E"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-05</w:t>
            </w:r>
          </w:p>
        </w:tc>
        <w:tc>
          <w:tcPr>
            <w:tcW w:w="0" w:type="auto"/>
            <w:tcBorders>
              <w:top w:val="nil"/>
              <w:left w:val="nil"/>
              <w:bottom w:val="single" w:sz="4" w:space="0" w:color="auto"/>
              <w:right w:val="single" w:sz="4" w:space="0" w:color="auto"/>
            </w:tcBorders>
            <w:shd w:val="clear" w:color="auto" w:fill="auto"/>
            <w:noWrap/>
            <w:vAlign w:val="center"/>
            <w:hideMark/>
          </w:tcPr>
          <w:p w14:paraId="178D2B6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DC7DF0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733.327,00 </w:t>
            </w:r>
          </w:p>
        </w:tc>
        <w:tc>
          <w:tcPr>
            <w:tcW w:w="0" w:type="auto"/>
            <w:tcBorders>
              <w:top w:val="nil"/>
              <w:left w:val="nil"/>
              <w:bottom w:val="nil"/>
              <w:right w:val="single" w:sz="8" w:space="0" w:color="auto"/>
            </w:tcBorders>
            <w:shd w:val="clear" w:color="auto" w:fill="auto"/>
            <w:noWrap/>
            <w:vAlign w:val="center"/>
            <w:hideMark/>
          </w:tcPr>
          <w:p w14:paraId="17C2B3C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377BCA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1.153.349 </w:t>
            </w:r>
          </w:p>
        </w:tc>
        <w:tc>
          <w:tcPr>
            <w:tcW w:w="0" w:type="auto"/>
            <w:tcBorders>
              <w:top w:val="nil"/>
              <w:left w:val="nil"/>
              <w:bottom w:val="single" w:sz="4" w:space="0" w:color="auto"/>
              <w:right w:val="nil"/>
            </w:tcBorders>
            <w:shd w:val="clear" w:color="auto" w:fill="auto"/>
            <w:noWrap/>
            <w:vAlign w:val="center"/>
            <w:hideMark/>
          </w:tcPr>
          <w:p w14:paraId="438D009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35CD4B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6B58150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9.611,2 </w:t>
            </w:r>
          </w:p>
        </w:tc>
      </w:tr>
      <w:tr w:rsidR="002E09B5" w:rsidRPr="00AF13F9" w14:paraId="3B35E278"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90F4B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1-sept-05</w:t>
            </w:r>
          </w:p>
        </w:tc>
        <w:tc>
          <w:tcPr>
            <w:tcW w:w="0" w:type="auto"/>
            <w:tcBorders>
              <w:top w:val="nil"/>
              <w:left w:val="nil"/>
              <w:bottom w:val="single" w:sz="4" w:space="0" w:color="auto"/>
              <w:right w:val="single" w:sz="4" w:space="0" w:color="auto"/>
            </w:tcBorders>
            <w:shd w:val="clear" w:color="auto" w:fill="auto"/>
            <w:noWrap/>
            <w:vAlign w:val="center"/>
            <w:hideMark/>
          </w:tcPr>
          <w:p w14:paraId="1C0A39ED"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30-sept-05</w:t>
            </w:r>
          </w:p>
        </w:tc>
        <w:tc>
          <w:tcPr>
            <w:tcW w:w="0" w:type="auto"/>
            <w:tcBorders>
              <w:top w:val="nil"/>
              <w:left w:val="nil"/>
              <w:bottom w:val="single" w:sz="4" w:space="0" w:color="auto"/>
              <w:right w:val="single" w:sz="4" w:space="0" w:color="auto"/>
            </w:tcBorders>
            <w:shd w:val="clear" w:color="auto" w:fill="auto"/>
            <w:noWrap/>
            <w:vAlign w:val="center"/>
            <w:hideMark/>
          </w:tcPr>
          <w:p w14:paraId="4F5CFA3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CF7BD8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751.149,00 </w:t>
            </w:r>
          </w:p>
        </w:tc>
        <w:tc>
          <w:tcPr>
            <w:tcW w:w="0" w:type="auto"/>
            <w:tcBorders>
              <w:top w:val="nil"/>
              <w:left w:val="nil"/>
              <w:bottom w:val="nil"/>
              <w:right w:val="single" w:sz="8" w:space="0" w:color="auto"/>
            </w:tcBorders>
            <w:shd w:val="clear" w:color="auto" w:fill="auto"/>
            <w:noWrap/>
            <w:vAlign w:val="center"/>
            <w:hideMark/>
          </w:tcPr>
          <w:p w14:paraId="072F1B65"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53AB760"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1.181.379 </w:t>
            </w:r>
          </w:p>
        </w:tc>
        <w:tc>
          <w:tcPr>
            <w:tcW w:w="0" w:type="auto"/>
            <w:tcBorders>
              <w:top w:val="nil"/>
              <w:left w:val="nil"/>
              <w:bottom w:val="single" w:sz="4" w:space="0" w:color="auto"/>
              <w:right w:val="nil"/>
            </w:tcBorders>
            <w:shd w:val="clear" w:color="auto" w:fill="auto"/>
            <w:noWrap/>
            <w:vAlign w:val="center"/>
            <w:hideMark/>
          </w:tcPr>
          <w:p w14:paraId="2899B4D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BBC7E1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793D2EB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9.844,8 </w:t>
            </w:r>
          </w:p>
        </w:tc>
      </w:tr>
      <w:tr w:rsidR="002E09B5" w:rsidRPr="00AF13F9" w14:paraId="4195E454"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3DF43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1-oct-05</w:t>
            </w:r>
          </w:p>
        </w:tc>
        <w:tc>
          <w:tcPr>
            <w:tcW w:w="0" w:type="auto"/>
            <w:tcBorders>
              <w:top w:val="nil"/>
              <w:left w:val="nil"/>
              <w:bottom w:val="single" w:sz="4" w:space="0" w:color="auto"/>
              <w:right w:val="single" w:sz="4" w:space="0" w:color="auto"/>
            </w:tcBorders>
            <w:shd w:val="clear" w:color="auto" w:fill="auto"/>
            <w:noWrap/>
            <w:vAlign w:val="center"/>
            <w:hideMark/>
          </w:tcPr>
          <w:p w14:paraId="6CCF3EB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31-oct-05</w:t>
            </w:r>
          </w:p>
        </w:tc>
        <w:tc>
          <w:tcPr>
            <w:tcW w:w="0" w:type="auto"/>
            <w:tcBorders>
              <w:top w:val="nil"/>
              <w:left w:val="nil"/>
              <w:bottom w:val="single" w:sz="4" w:space="0" w:color="auto"/>
              <w:right w:val="single" w:sz="4" w:space="0" w:color="auto"/>
            </w:tcBorders>
            <w:shd w:val="clear" w:color="auto" w:fill="auto"/>
            <w:noWrap/>
            <w:vAlign w:val="center"/>
            <w:hideMark/>
          </w:tcPr>
          <w:p w14:paraId="65A5F70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B02ADD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728.944,00 </w:t>
            </w:r>
          </w:p>
        </w:tc>
        <w:tc>
          <w:tcPr>
            <w:tcW w:w="0" w:type="auto"/>
            <w:tcBorders>
              <w:top w:val="nil"/>
              <w:left w:val="nil"/>
              <w:bottom w:val="nil"/>
              <w:right w:val="single" w:sz="8" w:space="0" w:color="auto"/>
            </w:tcBorders>
            <w:shd w:val="clear" w:color="auto" w:fill="auto"/>
            <w:noWrap/>
            <w:vAlign w:val="center"/>
            <w:hideMark/>
          </w:tcPr>
          <w:p w14:paraId="20D328C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FD146AB"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1.146.456 </w:t>
            </w:r>
          </w:p>
        </w:tc>
        <w:tc>
          <w:tcPr>
            <w:tcW w:w="0" w:type="auto"/>
            <w:tcBorders>
              <w:top w:val="nil"/>
              <w:left w:val="nil"/>
              <w:bottom w:val="single" w:sz="4" w:space="0" w:color="auto"/>
              <w:right w:val="nil"/>
            </w:tcBorders>
            <w:shd w:val="clear" w:color="auto" w:fill="auto"/>
            <w:noWrap/>
            <w:vAlign w:val="center"/>
            <w:hideMark/>
          </w:tcPr>
          <w:p w14:paraId="7A90F42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5F424F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223AB74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9.553,8 </w:t>
            </w:r>
          </w:p>
        </w:tc>
      </w:tr>
      <w:tr w:rsidR="002E09B5" w:rsidRPr="00AF13F9" w14:paraId="081192C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653392"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lastRenderedPageBreak/>
              <w:t>1-nov-05</w:t>
            </w:r>
          </w:p>
        </w:tc>
        <w:tc>
          <w:tcPr>
            <w:tcW w:w="0" w:type="auto"/>
            <w:tcBorders>
              <w:top w:val="nil"/>
              <w:left w:val="nil"/>
              <w:bottom w:val="single" w:sz="4" w:space="0" w:color="auto"/>
              <w:right w:val="single" w:sz="4" w:space="0" w:color="auto"/>
            </w:tcBorders>
            <w:shd w:val="clear" w:color="auto" w:fill="auto"/>
            <w:noWrap/>
            <w:vAlign w:val="center"/>
            <w:hideMark/>
          </w:tcPr>
          <w:p w14:paraId="7B7845B2"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30-nov-05</w:t>
            </w:r>
          </w:p>
        </w:tc>
        <w:tc>
          <w:tcPr>
            <w:tcW w:w="0" w:type="auto"/>
            <w:tcBorders>
              <w:top w:val="nil"/>
              <w:left w:val="nil"/>
              <w:bottom w:val="single" w:sz="4" w:space="0" w:color="auto"/>
              <w:right w:val="single" w:sz="4" w:space="0" w:color="auto"/>
            </w:tcBorders>
            <w:shd w:val="clear" w:color="auto" w:fill="auto"/>
            <w:noWrap/>
            <w:vAlign w:val="center"/>
            <w:hideMark/>
          </w:tcPr>
          <w:p w14:paraId="5016BFD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3C97C0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761.091,00 </w:t>
            </w:r>
          </w:p>
        </w:tc>
        <w:tc>
          <w:tcPr>
            <w:tcW w:w="0" w:type="auto"/>
            <w:tcBorders>
              <w:top w:val="nil"/>
              <w:left w:val="nil"/>
              <w:bottom w:val="nil"/>
              <w:right w:val="single" w:sz="8" w:space="0" w:color="auto"/>
            </w:tcBorders>
            <w:shd w:val="clear" w:color="auto" w:fill="auto"/>
            <w:noWrap/>
            <w:vAlign w:val="center"/>
            <w:hideMark/>
          </w:tcPr>
          <w:p w14:paraId="33A82735"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4F4F01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1.197.015 </w:t>
            </w:r>
          </w:p>
        </w:tc>
        <w:tc>
          <w:tcPr>
            <w:tcW w:w="0" w:type="auto"/>
            <w:tcBorders>
              <w:top w:val="nil"/>
              <w:left w:val="nil"/>
              <w:bottom w:val="single" w:sz="4" w:space="0" w:color="auto"/>
              <w:right w:val="nil"/>
            </w:tcBorders>
            <w:shd w:val="clear" w:color="auto" w:fill="auto"/>
            <w:noWrap/>
            <w:vAlign w:val="center"/>
            <w:hideMark/>
          </w:tcPr>
          <w:p w14:paraId="53ABD2B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1C0667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4D27B9D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9.975,1 </w:t>
            </w:r>
          </w:p>
        </w:tc>
      </w:tr>
      <w:tr w:rsidR="002E09B5" w:rsidRPr="00AF13F9" w14:paraId="27532A43"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897B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1-dic-05</w:t>
            </w:r>
          </w:p>
        </w:tc>
        <w:tc>
          <w:tcPr>
            <w:tcW w:w="0" w:type="auto"/>
            <w:tcBorders>
              <w:top w:val="nil"/>
              <w:left w:val="nil"/>
              <w:bottom w:val="single" w:sz="4" w:space="0" w:color="auto"/>
              <w:right w:val="single" w:sz="4" w:space="0" w:color="auto"/>
            </w:tcBorders>
            <w:shd w:val="clear" w:color="auto" w:fill="auto"/>
            <w:noWrap/>
            <w:vAlign w:val="center"/>
            <w:hideMark/>
          </w:tcPr>
          <w:p w14:paraId="0720FC8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31-dic-05</w:t>
            </w:r>
          </w:p>
        </w:tc>
        <w:tc>
          <w:tcPr>
            <w:tcW w:w="0" w:type="auto"/>
            <w:tcBorders>
              <w:top w:val="nil"/>
              <w:left w:val="nil"/>
              <w:bottom w:val="single" w:sz="4" w:space="0" w:color="auto"/>
              <w:right w:val="single" w:sz="4" w:space="0" w:color="auto"/>
            </w:tcBorders>
            <w:shd w:val="clear" w:color="auto" w:fill="auto"/>
            <w:noWrap/>
            <w:vAlign w:val="center"/>
            <w:hideMark/>
          </w:tcPr>
          <w:p w14:paraId="1784B7F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99227F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793.118,00 </w:t>
            </w:r>
          </w:p>
        </w:tc>
        <w:tc>
          <w:tcPr>
            <w:tcW w:w="0" w:type="auto"/>
            <w:tcBorders>
              <w:top w:val="nil"/>
              <w:left w:val="nil"/>
              <w:bottom w:val="nil"/>
              <w:right w:val="single" w:sz="8" w:space="0" w:color="auto"/>
            </w:tcBorders>
            <w:shd w:val="clear" w:color="auto" w:fill="auto"/>
            <w:noWrap/>
            <w:vAlign w:val="center"/>
            <w:hideMark/>
          </w:tcPr>
          <w:p w14:paraId="57131EA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38B6E7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1.247.386 </w:t>
            </w:r>
          </w:p>
        </w:tc>
        <w:tc>
          <w:tcPr>
            <w:tcW w:w="0" w:type="auto"/>
            <w:tcBorders>
              <w:top w:val="nil"/>
              <w:left w:val="nil"/>
              <w:bottom w:val="single" w:sz="4" w:space="0" w:color="auto"/>
              <w:right w:val="nil"/>
            </w:tcBorders>
            <w:shd w:val="clear" w:color="auto" w:fill="auto"/>
            <w:noWrap/>
            <w:vAlign w:val="center"/>
            <w:hideMark/>
          </w:tcPr>
          <w:p w14:paraId="6719B2D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FEF5D6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7CDF8DE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10.394,9 </w:t>
            </w:r>
          </w:p>
        </w:tc>
      </w:tr>
      <w:tr w:rsidR="002E09B5" w:rsidRPr="00AF13F9" w14:paraId="3146EAD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891C4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1-ene-06</w:t>
            </w:r>
          </w:p>
        </w:tc>
        <w:tc>
          <w:tcPr>
            <w:tcW w:w="0" w:type="auto"/>
            <w:tcBorders>
              <w:top w:val="nil"/>
              <w:left w:val="nil"/>
              <w:bottom w:val="single" w:sz="4" w:space="0" w:color="auto"/>
              <w:right w:val="single" w:sz="4" w:space="0" w:color="auto"/>
            </w:tcBorders>
            <w:shd w:val="clear" w:color="auto" w:fill="auto"/>
            <w:noWrap/>
            <w:vAlign w:val="center"/>
            <w:hideMark/>
          </w:tcPr>
          <w:p w14:paraId="730F157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31-ene-06</w:t>
            </w:r>
          </w:p>
        </w:tc>
        <w:tc>
          <w:tcPr>
            <w:tcW w:w="0" w:type="auto"/>
            <w:tcBorders>
              <w:top w:val="nil"/>
              <w:left w:val="nil"/>
              <w:bottom w:val="single" w:sz="4" w:space="0" w:color="auto"/>
              <w:right w:val="single" w:sz="4" w:space="0" w:color="auto"/>
            </w:tcBorders>
            <w:shd w:val="clear" w:color="auto" w:fill="auto"/>
            <w:noWrap/>
            <w:vAlign w:val="center"/>
            <w:hideMark/>
          </w:tcPr>
          <w:p w14:paraId="24B6E36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73F8FD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699.376,00 </w:t>
            </w:r>
          </w:p>
        </w:tc>
        <w:tc>
          <w:tcPr>
            <w:tcW w:w="0" w:type="auto"/>
            <w:tcBorders>
              <w:top w:val="nil"/>
              <w:left w:val="nil"/>
              <w:bottom w:val="nil"/>
              <w:right w:val="single" w:sz="8" w:space="0" w:color="auto"/>
            </w:tcBorders>
            <w:shd w:val="clear" w:color="auto" w:fill="auto"/>
            <w:noWrap/>
            <w:vAlign w:val="center"/>
            <w:hideMark/>
          </w:tcPr>
          <w:p w14:paraId="7C7CCF6A"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B2DFFD4"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1.049.023 </w:t>
            </w:r>
          </w:p>
        </w:tc>
        <w:tc>
          <w:tcPr>
            <w:tcW w:w="0" w:type="auto"/>
            <w:tcBorders>
              <w:top w:val="nil"/>
              <w:left w:val="nil"/>
              <w:bottom w:val="single" w:sz="4" w:space="0" w:color="auto"/>
              <w:right w:val="nil"/>
            </w:tcBorders>
            <w:shd w:val="clear" w:color="auto" w:fill="auto"/>
            <w:noWrap/>
            <w:vAlign w:val="center"/>
            <w:hideMark/>
          </w:tcPr>
          <w:p w14:paraId="0EBC5EA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B870E9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3746C6D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8.741,9 </w:t>
            </w:r>
          </w:p>
        </w:tc>
      </w:tr>
      <w:tr w:rsidR="002E09B5" w:rsidRPr="00AF13F9" w14:paraId="073B3246"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AB1D0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1-feb-06</w:t>
            </w:r>
          </w:p>
        </w:tc>
        <w:tc>
          <w:tcPr>
            <w:tcW w:w="0" w:type="auto"/>
            <w:tcBorders>
              <w:top w:val="nil"/>
              <w:left w:val="nil"/>
              <w:bottom w:val="single" w:sz="4" w:space="0" w:color="auto"/>
              <w:right w:val="single" w:sz="4" w:space="0" w:color="auto"/>
            </w:tcBorders>
            <w:shd w:val="clear" w:color="auto" w:fill="auto"/>
            <w:noWrap/>
            <w:vAlign w:val="center"/>
            <w:hideMark/>
          </w:tcPr>
          <w:p w14:paraId="278686B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28-feb-06</w:t>
            </w:r>
          </w:p>
        </w:tc>
        <w:tc>
          <w:tcPr>
            <w:tcW w:w="0" w:type="auto"/>
            <w:tcBorders>
              <w:top w:val="nil"/>
              <w:left w:val="nil"/>
              <w:bottom w:val="single" w:sz="4" w:space="0" w:color="auto"/>
              <w:right w:val="single" w:sz="4" w:space="0" w:color="auto"/>
            </w:tcBorders>
            <w:shd w:val="clear" w:color="auto" w:fill="auto"/>
            <w:noWrap/>
            <w:vAlign w:val="center"/>
            <w:hideMark/>
          </w:tcPr>
          <w:p w14:paraId="6EEAF22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658633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614.294,00 </w:t>
            </w:r>
          </w:p>
        </w:tc>
        <w:tc>
          <w:tcPr>
            <w:tcW w:w="0" w:type="auto"/>
            <w:tcBorders>
              <w:top w:val="nil"/>
              <w:left w:val="nil"/>
              <w:bottom w:val="nil"/>
              <w:right w:val="single" w:sz="8" w:space="0" w:color="auto"/>
            </w:tcBorders>
            <w:shd w:val="clear" w:color="auto" w:fill="auto"/>
            <w:noWrap/>
            <w:vAlign w:val="center"/>
            <w:hideMark/>
          </w:tcPr>
          <w:p w14:paraId="47E2EC8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797DB31"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921.405 </w:t>
            </w:r>
          </w:p>
        </w:tc>
        <w:tc>
          <w:tcPr>
            <w:tcW w:w="0" w:type="auto"/>
            <w:tcBorders>
              <w:top w:val="nil"/>
              <w:left w:val="nil"/>
              <w:bottom w:val="single" w:sz="4" w:space="0" w:color="auto"/>
              <w:right w:val="nil"/>
            </w:tcBorders>
            <w:shd w:val="clear" w:color="auto" w:fill="auto"/>
            <w:noWrap/>
            <w:vAlign w:val="center"/>
            <w:hideMark/>
          </w:tcPr>
          <w:p w14:paraId="47C0C7D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9BF18D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43289725"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7.678,4 </w:t>
            </w:r>
          </w:p>
        </w:tc>
      </w:tr>
      <w:tr w:rsidR="002E09B5" w:rsidRPr="00AF13F9" w14:paraId="18D3D39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045404"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1-mar-06</w:t>
            </w:r>
          </w:p>
        </w:tc>
        <w:tc>
          <w:tcPr>
            <w:tcW w:w="0" w:type="auto"/>
            <w:tcBorders>
              <w:top w:val="nil"/>
              <w:left w:val="nil"/>
              <w:bottom w:val="single" w:sz="4" w:space="0" w:color="auto"/>
              <w:right w:val="single" w:sz="4" w:space="0" w:color="auto"/>
            </w:tcBorders>
            <w:shd w:val="clear" w:color="auto" w:fill="auto"/>
            <w:noWrap/>
            <w:vAlign w:val="center"/>
            <w:hideMark/>
          </w:tcPr>
          <w:p w14:paraId="1217D3DB"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31-mar-06</w:t>
            </w:r>
          </w:p>
        </w:tc>
        <w:tc>
          <w:tcPr>
            <w:tcW w:w="0" w:type="auto"/>
            <w:tcBorders>
              <w:top w:val="nil"/>
              <w:left w:val="nil"/>
              <w:bottom w:val="single" w:sz="4" w:space="0" w:color="auto"/>
              <w:right w:val="single" w:sz="4" w:space="0" w:color="auto"/>
            </w:tcBorders>
            <w:shd w:val="clear" w:color="auto" w:fill="auto"/>
            <w:noWrap/>
            <w:vAlign w:val="center"/>
            <w:hideMark/>
          </w:tcPr>
          <w:p w14:paraId="3727271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4136F7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708.787,00 </w:t>
            </w:r>
          </w:p>
        </w:tc>
        <w:tc>
          <w:tcPr>
            <w:tcW w:w="0" w:type="auto"/>
            <w:tcBorders>
              <w:top w:val="nil"/>
              <w:left w:val="nil"/>
              <w:bottom w:val="nil"/>
              <w:right w:val="single" w:sz="8" w:space="0" w:color="auto"/>
            </w:tcBorders>
            <w:shd w:val="clear" w:color="auto" w:fill="auto"/>
            <w:noWrap/>
            <w:vAlign w:val="center"/>
            <w:hideMark/>
          </w:tcPr>
          <w:p w14:paraId="28A87829"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2167277"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1.063.139 </w:t>
            </w:r>
          </w:p>
        </w:tc>
        <w:tc>
          <w:tcPr>
            <w:tcW w:w="0" w:type="auto"/>
            <w:tcBorders>
              <w:top w:val="nil"/>
              <w:left w:val="nil"/>
              <w:bottom w:val="single" w:sz="4" w:space="0" w:color="auto"/>
              <w:right w:val="nil"/>
            </w:tcBorders>
            <w:shd w:val="clear" w:color="auto" w:fill="auto"/>
            <w:noWrap/>
            <w:vAlign w:val="center"/>
            <w:hideMark/>
          </w:tcPr>
          <w:p w14:paraId="12323A9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BFD7F6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370D6B2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8.859,5 </w:t>
            </w:r>
          </w:p>
        </w:tc>
      </w:tr>
      <w:tr w:rsidR="002E09B5" w:rsidRPr="00AF13F9" w14:paraId="05FF150B"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9125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1-abr-06</w:t>
            </w:r>
          </w:p>
        </w:tc>
        <w:tc>
          <w:tcPr>
            <w:tcW w:w="0" w:type="auto"/>
            <w:tcBorders>
              <w:top w:val="nil"/>
              <w:left w:val="nil"/>
              <w:bottom w:val="single" w:sz="4" w:space="0" w:color="auto"/>
              <w:right w:val="single" w:sz="4" w:space="0" w:color="auto"/>
            </w:tcBorders>
            <w:shd w:val="clear" w:color="auto" w:fill="auto"/>
            <w:noWrap/>
            <w:vAlign w:val="center"/>
            <w:hideMark/>
          </w:tcPr>
          <w:p w14:paraId="06F135DA"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30-abr-06</w:t>
            </w:r>
          </w:p>
        </w:tc>
        <w:tc>
          <w:tcPr>
            <w:tcW w:w="0" w:type="auto"/>
            <w:tcBorders>
              <w:top w:val="nil"/>
              <w:left w:val="nil"/>
              <w:bottom w:val="single" w:sz="4" w:space="0" w:color="auto"/>
              <w:right w:val="single" w:sz="4" w:space="0" w:color="auto"/>
            </w:tcBorders>
            <w:shd w:val="clear" w:color="auto" w:fill="auto"/>
            <w:noWrap/>
            <w:vAlign w:val="center"/>
            <w:hideMark/>
          </w:tcPr>
          <w:p w14:paraId="6EABA00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927BA8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708.672,00 </w:t>
            </w:r>
          </w:p>
        </w:tc>
        <w:tc>
          <w:tcPr>
            <w:tcW w:w="0" w:type="auto"/>
            <w:tcBorders>
              <w:top w:val="nil"/>
              <w:left w:val="nil"/>
              <w:bottom w:val="nil"/>
              <w:right w:val="single" w:sz="8" w:space="0" w:color="auto"/>
            </w:tcBorders>
            <w:shd w:val="clear" w:color="auto" w:fill="auto"/>
            <w:noWrap/>
            <w:vAlign w:val="center"/>
            <w:hideMark/>
          </w:tcPr>
          <w:p w14:paraId="142AF87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F8A2AD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1.062.967 </w:t>
            </w:r>
          </w:p>
        </w:tc>
        <w:tc>
          <w:tcPr>
            <w:tcW w:w="0" w:type="auto"/>
            <w:tcBorders>
              <w:top w:val="nil"/>
              <w:left w:val="nil"/>
              <w:bottom w:val="single" w:sz="4" w:space="0" w:color="auto"/>
              <w:right w:val="nil"/>
            </w:tcBorders>
            <w:shd w:val="clear" w:color="auto" w:fill="auto"/>
            <w:noWrap/>
            <w:vAlign w:val="center"/>
            <w:hideMark/>
          </w:tcPr>
          <w:p w14:paraId="029A7CD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BB4B5F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5EB5F82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8.858,1 </w:t>
            </w:r>
          </w:p>
        </w:tc>
      </w:tr>
      <w:tr w:rsidR="002E09B5" w:rsidRPr="00AF13F9" w14:paraId="1BD118CB"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D7050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-06</w:t>
            </w:r>
          </w:p>
        </w:tc>
        <w:tc>
          <w:tcPr>
            <w:tcW w:w="0" w:type="auto"/>
            <w:tcBorders>
              <w:top w:val="nil"/>
              <w:left w:val="nil"/>
              <w:bottom w:val="single" w:sz="4" w:space="0" w:color="auto"/>
              <w:right w:val="single" w:sz="4" w:space="0" w:color="auto"/>
            </w:tcBorders>
            <w:shd w:val="clear" w:color="auto" w:fill="auto"/>
            <w:noWrap/>
            <w:vAlign w:val="center"/>
            <w:hideMark/>
          </w:tcPr>
          <w:p w14:paraId="44E9136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-06</w:t>
            </w:r>
          </w:p>
        </w:tc>
        <w:tc>
          <w:tcPr>
            <w:tcW w:w="0" w:type="auto"/>
            <w:tcBorders>
              <w:top w:val="nil"/>
              <w:left w:val="nil"/>
              <w:bottom w:val="single" w:sz="4" w:space="0" w:color="auto"/>
              <w:right w:val="single" w:sz="4" w:space="0" w:color="auto"/>
            </w:tcBorders>
            <w:shd w:val="clear" w:color="auto" w:fill="auto"/>
            <w:noWrap/>
            <w:vAlign w:val="center"/>
            <w:hideMark/>
          </w:tcPr>
          <w:p w14:paraId="3C99DD7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5D1D48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675.750,00 </w:t>
            </w:r>
          </w:p>
        </w:tc>
        <w:tc>
          <w:tcPr>
            <w:tcW w:w="0" w:type="auto"/>
            <w:tcBorders>
              <w:top w:val="nil"/>
              <w:left w:val="nil"/>
              <w:bottom w:val="nil"/>
              <w:right w:val="single" w:sz="8" w:space="0" w:color="auto"/>
            </w:tcBorders>
            <w:shd w:val="clear" w:color="auto" w:fill="auto"/>
            <w:noWrap/>
            <w:vAlign w:val="center"/>
            <w:hideMark/>
          </w:tcPr>
          <w:p w14:paraId="0DD4198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CE38CD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1.013.586 </w:t>
            </w:r>
          </w:p>
        </w:tc>
        <w:tc>
          <w:tcPr>
            <w:tcW w:w="0" w:type="auto"/>
            <w:tcBorders>
              <w:top w:val="nil"/>
              <w:left w:val="nil"/>
              <w:bottom w:val="single" w:sz="4" w:space="0" w:color="auto"/>
              <w:right w:val="nil"/>
            </w:tcBorders>
            <w:shd w:val="clear" w:color="auto" w:fill="auto"/>
            <w:noWrap/>
            <w:vAlign w:val="center"/>
            <w:hideMark/>
          </w:tcPr>
          <w:p w14:paraId="609EA3D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1004E7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43CFF40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8.446,5 </w:t>
            </w:r>
          </w:p>
        </w:tc>
      </w:tr>
      <w:tr w:rsidR="002E09B5" w:rsidRPr="00AF13F9" w14:paraId="723AE6E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B0E755"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1-jun-06</w:t>
            </w:r>
          </w:p>
        </w:tc>
        <w:tc>
          <w:tcPr>
            <w:tcW w:w="0" w:type="auto"/>
            <w:tcBorders>
              <w:top w:val="nil"/>
              <w:left w:val="nil"/>
              <w:bottom w:val="single" w:sz="4" w:space="0" w:color="auto"/>
              <w:right w:val="single" w:sz="4" w:space="0" w:color="auto"/>
            </w:tcBorders>
            <w:shd w:val="clear" w:color="auto" w:fill="auto"/>
            <w:noWrap/>
            <w:vAlign w:val="center"/>
            <w:hideMark/>
          </w:tcPr>
          <w:p w14:paraId="00A77B94"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30-jun-06</w:t>
            </w:r>
          </w:p>
        </w:tc>
        <w:tc>
          <w:tcPr>
            <w:tcW w:w="0" w:type="auto"/>
            <w:tcBorders>
              <w:top w:val="nil"/>
              <w:left w:val="nil"/>
              <w:bottom w:val="single" w:sz="4" w:space="0" w:color="auto"/>
              <w:right w:val="single" w:sz="4" w:space="0" w:color="auto"/>
            </w:tcBorders>
            <w:shd w:val="clear" w:color="auto" w:fill="auto"/>
            <w:noWrap/>
            <w:vAlign w:val="center"/>
            <w:hideMark/>
          </w:tcPr>
          <w:p w14:paraId="343C8C1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1D8535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742.000,00 </w:t>
            </w:r>
          </w:p>
        </w:tc>
        <w:tc>
          <w:tcPr>
            <w:tcW w:w="0" w:type="auto"/>
            <w:tcBorders>
              <w:top w:val="nil"/>
              <w:left w:val="nil"/>
              <w:bottom w:val="nil"/>
              <w:right w:val="single" w:sz="8" w:space="0" w:color="auto"/>
            </w:tcBorders>
            <w:shd w:val="clear" w:color="auto" w:fill="auto"/>
            <w:noWrap/>
            <w:vAlign w:val="center"/>
            <w:hideMark/>
          </w:tcPr>
          <w:p w14:paraId="3300DF1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37A7DCF"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1.112.957 </w:t>
            </w:r>
          </w:p>
        </w:tc>
        <w:tc>
          <w:tcPr>
            <w:tcW w:w="0" w:type="auto"/>
            <w:tcBorders>
              <w:top w:val="nil"/>
              <w:left w:val="nil"/>
              <w:bottom w:val="single" w:sz="4" w:space="0" w:color="auto"/>
              <w:right w:val="nil"/>
            </w:tcBorders>
            <w:shd w:val="clear" w:color="auto" w:fill="auto"/>
            <w:noWrap/>
            <w:vAlign w:val="center"/>
            <w:hideMark/>
          </w:tcPr>
          <w:p w14:paraId="4D393C3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7C8BDA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5B1FE90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9.274,6 </w:t>
            </w:r>
          </w:p>
        </w:tc>
      </w:tr>
      <w:tr w:rsidR="002E09B5" w:rsidRPr="00AF13F9" w14:paraId="07A6395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97C24"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1-jul-06</w:t>
            </w:r>
          </w:p>
        </w:tc>
        <w:tc>
          <w:tcPr>
            <w:tcW w:w="0" w:type="auto"/>
            <w:tcBorders>
              <w:top w:val="nil"/>
              <w:left w:val="nil"/>
              <w:bottom w:val="single" w:sz="4" w:space="0" w:color="auto"/>
              <w:right w:val="single" w:sz="4" w:space="0" w:color="auto"/>
            </w:tcBorders>
            <w:shd w:val="clear" w:color="auto" w:fill="auto"/>
            <w:noWrap/>
            <w:vAlign w:val="center"/>
            <w:hideMark/>
          </w:tcPr>
          <w:p w14:paraId="5EDC68E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31-jul-06</w:t>
            </w:r>
          </w:p>
        </w:tc>
        <w:tc>
          <w:tcPr>
            <w:tcW w:w="0" w:type="auto"/>
            <w:tcBorders>
              <w:top w:val="nil"/>
              <w:left w:val="nil"/>
              <w:bottom w:val="single" w:sz="4" w:space="0" w:color="auto"/>
              <w:right w:val="single" w:sz="4" w:space="0" w:color="auto"/>
            </w:tcBorders>
            <w:shd w:val="clear" w:color="auto" w:fill="auto"/>
            <w:noWrap/>
            <w:vAlign w:val="center"/>
            <w:hideMark/>
          </w:tcPr>
          <w:p w14:paraId="48B0B75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E7552A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725.405,00 </w:t>
            </w:r>
          </w:p>
        </w:tc>
        <w:tc>
          <w:tcPr>
            <w:tcW w:w="0" w:type="auto"/>
            <w:tcBorders>
              <w:top w:val="nil"/>
              <w:left w:val="nil"/>
              <w:bottom w:val="nil"/>
              <w:right w:val="single" w:sz="8" w:space="0" w:color="auto"/>
            </w:tcBorders>
            <w:shd w:val="clear" w:color="auto" w:fill="auto"/>
            <w:noWrap/>
            <w:vAlign w:val="center"/>
            <w:hideMark/>
          </w:tcPr>
          <w:p w14:paraId="35F09B4C"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A82892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1.088.065 </w:t>
            </w:r>
          </w:p>
        </w:tc>
        <w:tc>
          <w:tcPr>
            <w:tcW w:w="0" w:type="auto"/>
            <w:tcBorders>
              <w:top w:val="nil"/>
              <w:left w:val="nil"/>
              <w:bottom w:val="single" w:sz="4" w:space="0" w:color="auto"/>
              <w:right w:val="nil"/>
            </w:tcBorders>
            <w:shd w:val="clear" w:color="auto" w:fill="auto"/>
            <w:noWrap/>
            <w:vAlign w:val="center"/>
            <w:hideMark/>
          </w:tcPr>
          <w:p w14:paraId="2CD46F2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CB886F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7E1F08E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9.067,2 </w:t>
            </w:r>
          </w:p>
        </w:tc>
      </w:tr>
      <w:tr w:rsidR="002E09B5" w:rsidRPr="00AF13F9" w14:paraId="54E22DB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F2EFA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-06</w:t>
            </w:r>
          </w:p>
        </w:tc>
        <w:tc>
          <w:tcPr>
            <w:tcW w:w="0" w:type="auto"/>
            <w:tcBorders>
              <w:top w:val="nil"/>
              <w:left w:val="nil"/>
              <w:bottom w:val="single" w:sz="4" w:space="0" w:color="auto"/>
              <w:right w:val="single" w:sz="4" w:space="0" w:color="auto"/>
            </w:tcBorders>
            <w:shd w:val="clear" w:color="auto" w:fill="auto"/>
            <w:noWrap/>
            <w:vAlign w:val="center"/>
            <w:hideMark/>
          </w:tcPr>
          <w:p w14:paraId="18E1088E"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-06</w:t>
            </w:r>
          </w:p>
        </w:tc>
        <w:tc>
          <w:tcPr>
            <w:tcW w:w="0" w:type="auto"/>
            <w:tcBorders>
              <w:top w:val="nil"/>
              <w:left w:val="nil"/>
              <w:bottom w:val="single" w:sz="4" w:space="0" w:color="auto"/>
              <w:right w:val="single" w:sz="4" w:space="0" w:color="auto"/>
            </w:tcBorders>
            <w:shd w:val="clear" w:color="auto" w:fill="auto"/>
            <w:noWrap/>
            <w:vAlign w:val="center"/>
            <w:hideMark/>
          </w:tcPr>
          <w:p w14:paraId="0C11E11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4F5F1D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769.439,00 </w:t>
            </w:r>
          </w:p>
        </w:tc>
        <w:tc>
          <w:tcPr>
            <w:tcW w:w="0" w:type="auto"/>
            <w:tcBorders>
              <w:top w:val="nil"/>
              <w:left w:val="nil"/>
              <w:bottom w:val="nil"/>
              <w:right w:val="single" w:sz="8" w:space="0" w:color="auto"/>
            </w:tcBorders>
            <w:shd w:val="clear" w:color="auto" w:fill="auto"/>
            <w:noWrap/>
            <w:vAlign w:val="center"/>
            <w:hideMark/>
          </w:tcPr>
          <w:p w14:paraId="0A4BE34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C5B05A5"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1.154.114 </w:t>
            </w:r>
          </w:p>
        </w:tc>
        <w:tc>
          <w:tcPr>
            <w:tcW w:w="0" w:type="auto"/>
            <w:tcBorders>
              <w:top w:val="nil"/>
              <w:left w:val="nil"/>
              <w:bottom w:val="single" w:sz="4" w:space="0" w:color="auto"/>
              <w:right w:val="nil"/>
            </w:tcBorders>
            <w:shd w:val="clear" w:color="auto" w:fill="auto"/>
            <w:noWrap/>
            <w:vAlign w:val="center"/>
            <w:hideMark/>
          </w:tcPr>
          <w:p w14:paraId="6AF43F2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7281F4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1943B0C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9.617,6 </w:t>
            </w:r>
          </w:p>
        </w:tc>
      </w:tr>
      <w:tr w:rsidR="002E09B5" w:rsidRPr="00AF13F9" w14:paraId="5D4925C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00BAB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1-sept-06</w:t>
            </w:r>
          </w:p>
        </w:tc>
        <w:tc>
          <w:tcPr>
            <w:tcW w:w="0" w:type="auto"/>
            <w:tcBorders>
              <w:top w:val="nil"/>
              <w:left w:val="nil"/>
              <w:bottom w:val="single" w:sz="4" w:space="0" w:color="auto"/>
              <w:right w:val="single" w:sz="4" w:space="0" w:color="auto"/>
            </w:tcBorders>
            <w:shd w:val="clear" w:color="auto" w:fill="auto"/>
            <w:noWrap/>
            <w:vAlign w:val="center"/>
            <w:hideMark/>
          </w:tcPr>
          <w:p w14:paraId="2B08EF21"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30-sept-06</w:t>
            </w:r>
          </w:p>
        </w:tc>
        <w:tc>
          <w:tcPr>
            <w:tcW w:w="0" w:type="auto"/>
            <w:tcBorders>
              <w:top w:val="nil"/>
              <w:left w:val="nil"/>
              <w:bottom w:val="single" w:sz="4" w:space="0" w:color="auto"/>
              <w:right w:val="single" w:sz="4" w:space="0" w:color="auto"/>
            </w:tcBorders>
            <w:shd w:val="clear" w:color="auto" w:fill="auto"/>
            <w:noWrap/>
            <w:vAlign w:val="center"/>
            <w:hideMark/>
          </w:tcPr>
          <w:p w14:paraId="10CA923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659126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772.463,00 </w:t>
            </w:r>
          </w:p>
        </w:tc>
        <w:tc>
          <w:tcPr>
            <w:tcW w:w="0" w:type="auto"/>
            <w:tcBorders>
              <w:top w:val="nil"/>
              <w:left w:val="nil"/>
              <w:bottom w:val="nil"/>
              <w:right w:val="single" w:sz="8" w:space="0" w:color="auto"/>
            </w:tcBorders>
            <w:shd w:val="clear" w:color="auto" w:fill="auto"/>
            <w:noWrap/>
            <w:vAlign w:val="center"/>
            <w:hideMark/>
          </w:tcPr>
          <w:p w14:paraId="622447B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4DF53A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1.158.649 </w:t>
            </w:r>
          </w:p>
        </w:tc>
        <w:tc>
          <w:tcPr>
            <w:tcW w:w="0" w:type="auto"/>
            <w:tcBorders>
              <w:top w:val="nil"/>
              <w:left w:val="nil"/>
              <w:bottom w:val="single" w:sz="4" w:space="0" w:color="auto"/>
              <w:right w:val="nil"/>
            </w:tcBorders>
            <w:shd w:val="clear" w:color="auto" w:fill="auto"/>
            <w:noWrap/>
            <w:vAlign w:val="center"/>
            <w:hideMark/>
          </w:tcPr>
          <w:p w14:paraId="2699EFC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A90C6F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1F2EB10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9.655,4 </w:t>
            </w:r>
          </w:p>
        </w:tc>
      </w:tr>
      <w:tr w:rsidR="002E09B5" w:rsidRPr="00AF13F9" w14:paraId="1CEE2A08"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B999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1-oct-06</w:t>
            </w:r>
          </w:p>
        </w:tc>
        <w:tc>
          <w:tcPr>
            <w:tcW w:w="0" w:type="auto"/>
            <w:tcBorders>
              <w:top w:val="nil"/>
              <w:left w:val="nil"/>
              <w:bottom w:val="single" w:sz="4" w:space="0" w:color="auto"/>
              <w:right w:val="single" w:sz="4" w:space="0" w:color="auto"/>
            </w:tcBorders>
            <w:shd w:val="clear" w:color="auto" w:fill="auto"/>
            <w:noWrap/>
            <w:vAlign w:val="center"/>
            <w:hideMark/>
          </w:tcPr>
          <w:p w14:paraId="3B7FFC3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31-oct-06</w:t>
            </w:r>
          </w:p>
        </w:tc>
        <w:tc>
          <w:tcPr>
            <w:tcW w:w="0" w:type="auto"/>
            <w:tcBorders>
              <w:top w:val="nil"/>
              <w:left w:val="nil"/>
              <w:bottom w:val="single" w:sz="4" w:space="0" w:color="auto"/>
              <w:right w:val="single" w:sz="4" w:space="0" w:color="auto"/>
            </w:tcBorders>
            <w:shd w:val="clear" w:color="auto" w:fill="auto"/>
            <w:noWrap/>
            <w:vAlign w:val="center"/>
            <w:hideMark/>
          </w:tcPr>
          <w:p w14:paraId="37FB92F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941BE0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762.005,00 </w:t>
            </w:r>
          </w:p>
        </w:tc>
        <w:tc>
          <w:tcPr>
            <w:tcW w:w="0" w:type="auto"/>
            <w:tcBorders>
              <w:top w:val="nil"/>
              <w:left w:val="nil"/>
              <w:bottom w:val="nil"/>
              <w:right w:val="single" w:sz="8" w:space="0" w:color="auto"/>
            </w:tcBorders>
            <w:shd w:val="clear" w:color="auto" w:fill="auto"/>
            <w:noWrap/>
            <w:vAlign w:val="center"/>
            <w:hideMark/>
          </w:tcPr>
          <w:p w14:paraId="7A25255B"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E170113"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1.142.963 </w:t>
            </w:r>
          </w:p>
        </w:tc>
        <w:tc>
          <w:tcPr>
            <w:tcW w:w="0" w:type="auto"/>
            <w:tcBorders>
              <w:top w:val="nil"/>
              <w:left w:val="nil"/>
              <w:bottom w:val="single" w:sz="4" w:space="0" w:color="auto"/>
              <w:right w:val="nil"/>
            </w:tcBorders>
            <w:shd w:val="clear" w:color="auto" w:fill="auto"/>
            <w:noWrap/>
            <w:vAlign w:val="center"/>
            <w:hideMark/>
          </w:tcPr>
          <w:p w14:paraId="5391413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67EE86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4DA70EC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9.524,7 </w:t>
            </w:r>
          </w:p>
        </w:tc>
      </w:tr>
      <w:tr w:rsidR="002E09B5" w:rsidRPr="00AF13F9" w14:paraId="4F317D2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F2A8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1-nov-06</w:t>
            </w:r>
          </w:p>
        </w:tc>
        <w:tc>
          <w:tcPr>
            <w:tcW w:w="0" w:type="auto"/>
            <w:tcBorders>
              <w:top w:val="nil"/>
              <w:left w:val="nil"/>
              <w:bottom w:val="single" w:sz="4" w:space="0" w:color="auto"/>
              <w:right w:val="single" w:sz="4" w:space="0" w:color="auto"/>
            </w:tcBorders>
            <w:shd w:val="clear" w:color="auto" w:fill="auto"/>
            <w:noWrap/>
            <w:vAlign w:val="center"/>
            <w:hideMark/>
          </w:tcPr>
          <w:p w14:paraId="61A0658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30-nov-06</w:t>
            </w:r>
          </w:p>
        </w:tc>
        <w:tc>
          <w:tcPr>
            <w:tcW w:w="0" w:type="auto"/>
            <w:tcBorders>
              <w:top w:val="nil"/>
              <w:left w:val="nil"/>
              <w:bottom w:val="single" w:sz="4" w:space="0" w:color="auto"/>
              <w:right w:val="single" w:sz="4" w:space="0" w:color="auto"/>
            </w:tcBorders>
            <w:shd w:val="clear" w:color="auto" w:fill="auto"/>
            <w:noWrap/>
            <w:vAlign w:val="center"/>
            <w:hideMark/>
          </w:tcPr>
          <w:p w14:paraId="61639AB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5338B4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684.000,00 </w:t>
            </w:r>
          </w:p>
        </w:tc>
        <w:tc>
          <w:tcPr>
            <w:tcW w:w="0" w:type="auto"/>
            <w:tcBorders>
              <w:top w:val="nil"/>
              <w:left w:val="nil"/>
              <w:bottom w:val="nil"/>
              <w:right w:val="single" w:sz="8" w:space="0" w:color="auto"/>
            </w:tcBorders>
            <w:shd w:val="clear" w:color="auto" w:fill="auto"/>
            <w:noWrap/>
            <w:vAlign w:val="center"/>
            <w:hideMark/>
          </w:tcPr>
          <w:p w14:paraId="6572844C"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54A343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1.025.960 </w:t>
            </w:r>
          </w:p>
        </w:tc>
        <w:tc>
          <w:tcPr>
            <w:tcW w:w="0" w:type="auto"/>
            <w:tcBorders>
              <w:top w:val="nil"/>
              <w:left w:val="nil"/>
              <w:bottom w:val="single" w:sz="4" w:space="0" w:color="auto"/>
              <w:right w:val="nil"/>
            </w:tcBorders>
            <w:shd w:val="clear" w:color="auto" w:fill="auto"/>
            <w:noWrap/>
            <w:vAlign w:val="center"/>
            <w:hideMark/>
          </w:tcPr>
          <w:p w14:paraId="3AC235A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791953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3715823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8.549,7 </w:t>
            </w:r>
          </w:p>
        </w:tc>
      </w:tr>
      <w:tr w:rsidR="002E09B5" w:rsidRPr="00AF13F9" w14:paraId="5D27258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A2C3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1-dic-06</w:t>
            </w:r>
          </w:p>
        </w:tc>
        <w:tc>
          <w:tcPr>
            <w:tcW w:w="0" w:type="auto"/>
            <w:tcBorders>
              <w:top w:val="nil"/>
              <w:left w:val="nil"/>
              <w:bottom w:val="single" w:sz="4" w:space="0" w:color="auto"/>
              <w:right w:val="single" w:sz="4" w:space="0" w:color="auto"/>
            </w:tcBorders>
            <w:shd w:val="clear" w:color="auto" w:fill="auto"/>
            <w:noWrap/>
            <w:vAlign w:val="center"/>
            <w:hideMark/>
          </w:tcPr>
          <w:p w14:paraId="0D9EE990"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31-dic-06</w:t>
            </w:r>
          </w:p>
        </w:tc>
        <w:tc>
          <w:tcPr>
            <w:tcW w:w="0" w:type="auto"/>
            <w:tcBorders>
              <w:top w:val="nil"/>
              <w:left w:val="nil"/>
              <w:bottom w:val="single" w:sz="4" w:space="0" w:color="auto"/>
              <w:right w:val="single" w:sz="4" w:space="0" w:color="auto"/>
            </w:tcBorders>
            <w:shd w:val="clear" w:color="auto" w:fill="auto"/>
            <w:noWrap/>
            <w:vAlign w:val="center"/>
            <w:hideMark/>
          </w:tcPr>
          <w:p w14:paraId="2472F9E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9E9DC6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757.000,00 </w:t>
            </w:r>
          </w:p>
        </w:tc>
        <w:tc>
          <w:tcPr>
            <w:tcW w:w="0" w:type="auto"/>
            <w:tcBorders>
              <w:top w:val="nil"/>
              <w:left w:val="nil"/>
              <w:bottom w:val="nil"/>
              <w:right w:val="single" w:sz="8" w:space="0" w:color="auto"/>
            </w:tcBorders>
            <w:shd w:val="clear" w:color="auto" w:fill="auto"/>
            <w:noWrap/>
            <w:vAlign w:val="center"/>
            <w:hideMark/>
          </w:tcPr>
          <w:p w14:paraId="4BB9FC57"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9127F0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1.135.456 </w:t>
            </w:r>
          </w:p>
        </w:tc>
        <w:tc>
          <w:tcPr>
            <w:tcW w:w="0" w:type="auto"/>
            <w:tcBorders>
              <w:top w:val="nil"/>
              <w:left w:val="nil"/>
              <w:bottom w:val="single" w:sz="4" w:space="0" w:color="auto"/>
              <w:right w:val="nil"/>
            </w:tcBorders>
            <w:shd w:val="clear" w:color="auto" w:fill="auto"/>
            <w:noWrap/>
            <w:vAlign w:val="center"/>
            <w:hideMark/>
          </w:tcPr>
          <w:p w14:paraId="15A01F3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AD940A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58,70 </w:t>
            </w:r>
          </w:p>
        </w:tc>
        <w:tc>
          <w:tcPr>
            <w:tcW w:w="0" w:type="auto"/>
            <w:tcBorders>
              <w:top w:val="nil"/>
              <w:left w:val="nil"/>
              <w:bottom w:val="single" w:sz="4" w:space="0" w:color="auto"/>
              <w:right w:val="single" w:sz="8" w:space="0" w:color="auto"/>
            </w:tcBorders>
            <w:shd w:val="clear" w:color="auto" w:fill="auto"/>
            <w:noWrap/>
            <w:vAlign w:val="center"/>
            <w:hideMark/>
          </w:tcPr>
          <w:p w14:paraId="3B91A30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9.462,1 </w:t>
            </w:r>
          </w:p>
        </w:tc>
      </w:tr>
      <w:tr w:rsidR="002E09B5" w:rsidRPr="00AF13F9" w14:paraId="1AA93DB8"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73615"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1-ene-07</w:t>
            </w:r>
          </w:p>
        </w:tc>
        <w:tc>
          <w:tcPr>
            <w:tcW w:w="0" w:type="auto"/>
            <w:tcBorders>
              <w:top w:val="nil"/>
              <w:left w:val="nil"/>
              <w:bottom w:val="single" w:sz="4" w:space="0" w:color="auto"/>
              <w:right w:val="single" w:sz="4" w:space="0" w:color="auto"/>
            </w:tcBorders>
            <w:shd w:val="clear" w:color="auto" w:fill="auto"/>
            <w:noWrap/>
            <w:vAlign w:val="center"/>
            <w:hideMark/>
          </w:tcPr>
          <w:p w14:paraId="7842AA81"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31-ene-07</w:t>
            </w:r>
          </w:p>
        </w:tc>
        <w:tc>
          <w:tcPr>
            <w:tcW w:w="0" w:type="auto"/>
            <w:tcBorders>
              <w:top w:val="nil"/>
              <w:left w:val="nil"/>
              <w:bottom w:val="single" w:sz="4" w:space="0" w:color="auto"/>
              <w:right w:val="single" w:sz="4" w:space="0" w:color="auto"/>
            </w:tcBorders>
            <w:shd w:val="clear" w:color="auto" w:fill="auto"/>
            <w:noWrap/>
            <w:vAlign w:val="center"/>
            <w:hideMark/>
          </w:tcPr>
          <w:p w14:paraId="3093FFC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8C7C11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785.000,00 </w:t>
            </w:r>
          </w:p>
        </w:tc>
        <w:tc>
          <w:tcPr>
            <w:tcW w:w="0" w:type="auto"/>
            <w:tcBorders>
              <w:top w:val="nil"/>
              <w:left w:val="nil"/>
              <w:bottom w:val="nil"/>
              <w:right w:val="single" w:sz="8" w:space="0" w:color="auto"/>
            </w:tcBorders>
            <w:shd w:val="clear" w:color="auto" w:fill="auto"/>
            <w:noWrap/>
            <w:vAlign w:val="center"/>
            <w:hideMark/>
          </w:tcPr>
          <w:p w14:paraId="62469239"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86487DF"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1.126.989 </w:t>
            </w:r>
          </w:p>
        </w:tc>
        <w:tc>
          <w:tcPr>
            <w:tcW w:w="0" w:type="auto"/>
            <w:tcBorders>
              <w:top w:val="nil"/>
              <w:left w:val="nil"/>
              <w:bottom w:val="single" w:sz="4" w:space="0" w:color="auto"/>
              <w:right w:val="nil"/>
            </w:tcBorders>
            <w:shd w:val="clear" w:color="auto" w:fill="auto"/>
            <w:noWrap/>
            <w:vAlign w:val="center"/>
            <w:hideMark/>
          </w:tcPr>
          <w:p w14:paraId="53BD56D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1B883D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3EA6A8D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9.391,6 </w:t>
            </w:r>
          </w:p>
        </w:tc>
      </w:tr>
      <w:tr w:rsidR="002E09B5" w:rsidRPr="00AF13F9" w14:paraId="08F28303"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172F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1-feb-07</w:t>
            </w:r>
          </w:p>
        </w:tc>
        <w:tc>
          <w:tcPr>
            <w:tcW w:w="0" w:type="auto"/>
            <w:tcBorders>
              <w:top w:val="nil"/>
              <w:left w:val="nil"/>
              <w:bottom w:val="single" w:sz="4" w:space="0" w:color="auto"/>
              <w:right w:val="single" w:sz="4" w:space="0" w:color="auto"/>
            </w:tcBorders>
            <w:shd w:val="clear" w:color="auto" w:fill="auto"/>
            <w:noWrap/>
            <w:vAlign w:val="center"/>
            <w:hideMark/>
          </w:tcPr>
          <w:p w14:paraId="5795481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28-feb-07</w:t>
            </w:r>
          </w:p>
        </w:tc>
        <w:tc>
          <w:tcPr>
            <w:tcW w:w="0" w:type="auto"/>
            <w:tcBorders>
              <w:top w:val="nil"/>
              <w:left w:val="nil"/>
              <w:bottom w:val="single" w:sz="4" w:space="0" w:color="auto"/>
              <w:right w:val="single" w:sz="4" w:space="0" w:color="auto"/>
            </w:tcBorders>
            <w:shd w:val="clear" w:color="auto" w:fill="auto"/>
            <w:noWrap/>
            <w:vAlign w:val="center"/>
            <w:hideMark/>
          </w:tcPr>
          <w:p w14:paraId="14FCC2E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FCDD22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779.000,00 </w:t>
            </w:r>
          </w:p>
        </w:tc>
        <w:tc>
          <w:tcPr>
            <w:tcW w:w="0" w:type="auto"/>
            <w:tcBorders>
              <w:top w:val="nil"/>
              <w:left w:val="nil"/>
              <w:bottom w:val="nil"/>
              <w:right w:val="single" w:sz="8" w:space="0" w:color="auto"/>
            </w:tcBorders>
            <w:shd w:val="clear" w:color="auto" w:fill="auto"/>
            <w:noWrap/>
            <w:vAlign w:val="center"/>
            <w:hideMark/>
          </w:tcPr>
          <w:p w14:paraId="560367B9"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BAF0A55"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1.118.375 </w:t>
            </w:r>
          </w:p>
        </w:tc>
        <w:tc>
          <w:tcPr>
            <w:tcW w:w="0" w:type="auto"/>
            <w:tcBorders>
              <w:top w:val="nil"/>
              <w:left w:val="nil"/>
              <w:bottom w:val="single" w:sz="4" w:space="0" w:color="auto"/>
              <w:right w:val="nil"/>
            </w:tcBorders>
            <w:shd w:val="clear" w:color="auto" w:fill="auto"/>
            <w:noWrap/>
            <w:vAlign w:val="center"/>
            <w:hideMark/>
          </w:tcPr>
          <w:p w14:paraId="652C4ED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FD8B65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67D8F31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9.319,8 </w:t>
            </w:r>
          </w:p>
        </w:tc>
      </w:tr>
      <w:tr w:rsidR="002E09B5" w:rsidRPr="00AF13F9" w14:paraId="5D835738"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98D2C5"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1-mar-07</w:t>
            </w:r>
          </w:p>
        </w:tc>
        <w:tc>
          <w:tcPr>
            <w:tcW w:w="0" w:type="auto"/>
            <w:tcBorders>
              <w:top w:val="nil"/>
              <w:left w:val="nil"/>
              <w:bottom w:val="single" w:sz="4" w:space="0" w:color="auto"/>
              <w:right w:val="single" w:sz="4" w:space="0" w:color="auto"/>
            </w:tcBorders>
            <w:shd w:val="clear" w:color="auto" w:fill="auto"/>
            <w:noWrap/>
            <w:vAlign w:val="center"/>
            <w:hideMark/>
          </w:tcPr>
          <w:p w14:paraId="33DAB0C0"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31-mar-07</w:t>
            </w:r>
          </w:p>
        </w:tc>
        <w:tc>
          <w:tcPr>
            <w:tcW w:w="0" w:type="auto"/>
            <w:tcBorders>
              <w:top w:val="nil"/>
              <w:left w:val="nil"/>
              <w:bottom w:val="single" w:sz="4" w:space="0" w:color="auto"/>
              <w:right w:val="single" w:sz="4" w:space="0" w:color="auto"/>
            </w:tcBorders>
            <w:shd w:val="clear" w:color="auto" w:fill="auto"/>
            <w:noWrap/>
            <w:vAlign w:val="center"/>
            <w:hideMark/>
          </w:tcPr>
          <w:p w14:paraId="67BB7FC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F21E0D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753.000,00 </w:t>
            </w:r>
          </w:p>
        </w:tc>
        <w:tc>
          <w:tcPr>
            <w:tcW w:w="0" w:type="auto"/>
            <w:tcBorders>
              <w:top w:val="nil"/>
              <w:left w:val="nil"/>
              <w:bottom w:val="nil"/>
              <w:right w:val="single" w:sz="8" w:space="0" w:color="auto"/>
            </w:tcBorders>
            <w:shd w:val="clear" w:color="auto" w:fill="auto"/>
            <w:noWrap/>
            <w:vAlign w:val="center"/>
            <w:hideMark/>
          </w:tcPr>
          <w:p w14:paraId="71BA7E80"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A93E6C5"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1.081.048 </w:t>
            </w:r>
          </w:p>
        </w:tc>
        <w:tc>
          <w:tcPr>
            <w:tcW w:w="0" w:type="auto"/>
            <w:tcBorders>
              <w:top w:val="nil"/>
              <w:left w:val="nil"/>
              <w:bottom w:val="single" w:sz="4" w:space="0" w:color="auto"/>
              <w:right w:val="nil"/>
            </w:tcBorders>
            <w:shd w:val="clear" w:color="auto" w:fill="auto"/>
            <w:noWrap/>
            <w:vAlign w:val="center"/>
            <w:hideMark/>
          </w:tcPr>
          <w:p w14:paraId="3708C73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6CE826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1B6DC74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9.008,7 </w:t>
            </w:r>
          </w:p>
        </w:tc>
      </w:tr>
      <w:tr w:rsidR="002E09B5" w:rsidRPr="00AF13F9" w14:paraId="373CD57D"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5EA6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1-abr-07</w:t>
            </w:r>
          </w:p>
        </w:tc>
        <w:tc>
          <w:tcPr>
            <w:tcW w:w="0" w:type="auto"/>
            <w:tcBorders>
              <w:top w:val="nil"/>
              <w:left w:val="nil"/>
              <w:bottom w:val="single" w:sz="4" w:space="0" w:color="auto"/>
              <w:right w:val="single" w:sz="4" w:space="0" w:color="auto"/>
            </w:tcBorders>
            <w:shd w:val="clear" w:color="auto" w:fill="auto"/>
            <w:noWrap/>
            <w:vAlign w:val="center"/>
            <w:hideMark/>
          </w:tcPr>
          <w:p w14:paraId="67EED400"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30-abr-07</w:t>
            </w:r>
          </w:p>
        </w:tc>
        <w:tc>
          <w:tcPr>
            <w:tcW w:w="0" w:type="auto"/>
            <w:tcBorders>
              <w:top w:val="nil"/>
              <w:left w:val="nil"/>
              <w:bottom w:val="single" w:sz="4" w:space="0" w:color="auto"/>
              <w:right w:val="single" w:sz="4" w:space="0" w:color="auto"/>
            </w:tcBorders>
            <w:shd w:val="clear" w:color="auto" w:fill="auto"/>
            <w:noWrap/>
            <w:vAlign w:val="center"/>
            <w:hideMark/>
          </w:tcPr>
          <w:p w14:paraId="5047E8A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1B4402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760.000,00 </w:t>
            </w:r>
          </w:p>
        </w:tc>
        <w:tc>
          <w:tcPr>
            <w:tcW w:w="0" w:type="auto"/>
            <w:tcBorders>
              <w:top w:val="nil"/>
              <w:left w:val="nil"/>
              <w:bottom w:val="nil"/>
              <w:right w:val="single" w:sz="8" w:space="0" w:color="auto"/>
            </w:tcBorders>
            <w:shd w:val="clear" w:color="auto" w:fill="auto"/>
            <w:noWrap/>
            <w:vAlign w:val="center"/>
            <w:hideMark/>
          </w:tcPr>
          <w:p w14:paraId="2B0E05F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406A612"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1.091.097 </w:t>
            </w:r>
          </w:p>
        </w:tc>
        <w:tc>
          <w:tcPr>
            <w:tcW w:w="0" w:type="auto"/>
            <w:tcBorders>
              <w:top w:val="nil"/>
              <w:left w:val="nil"/>
              <w:bottom w:val="single" w:sz="4" w:space="0" w:color="auto"/>
              <w:right w:val="nil"/>
            </w:tcBorders>
            <w:shd w:val="clear" w:color="auto" w:fill="auto"/>
            <w:noWrap/>
            <w:vAlign w:val="center"/>
            <w:hideMark/>
          </w:tcPr>
          <w:p w14:paraId="1E1DF13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DBC457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3AC1C8B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9.092,5 </w:t>
            </w:r>
          </w:p>
        </w:tc>
      </w:tr>
      <w:tr w:rsidR="002E09B5" w:rsidRPr="00AF13F9" w14:paraId="012EC574"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D6F62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-07</w:t>
            </w:r>
          </w:p>
        </w:tc>
        <w:tc>
          <w:tcPr>
            <w:tcW w:w="0" w:type="auto"/>
            <w:tcBorders>
              <w:top w:val="nil"/>
              <w:left w:val="nil"/>
              <w:bottom w:val="single" w:sz="4" w:space="0" w:color="auto"/>
              <w:right w:val="single" w:sz="4" w:space="0" w:color="auto"/>
            </w:tcBorders>
            <w:shd w:val="clear" w:color="auto" w:fill="auto"/>
            <w:noWrap/>
            <w:vAlign w:val="center"/>
            <w:hideMark/>
          </w:tcPr>
          <w:p w14:paraId="58AEE70D"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-07</w:t>
            </w:r>
          </w:p>
        </w:tc>
        <w:tc>
          <w:tcPr>
            <w:tcW w:w="0" w:type="auto"/>
            <w:tcBorders>
              <w:top w:val="nil"/>
              <w:left w:val="nil"/>
              <w:bottom w:val="single" w:sz="4" w:space="0" w:color="auto"/>
              <w:right w:val="single" w:sz="4" w:space="0" w:color="auto"/>
            </w:tcBorders>
            <w:shd w:val="clear" w:color="auto" w:fill="auto"/>
            <w:noWrap/>
            <w:vAlign w:val="center"/>
            <w:hideMark/>
          </w:tcPr>
          <w:p w14:paraId="48E2BB3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D35BAA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783.000,00 </w:t>
            </w:r>
          </w:p>
        </w:tc>
        <w:tc>
          <w:tcPr>
            <w:tcW w:w="0" w:type="auto"/>
            <w:tcBorders>
              <w:top w:val="nil"/>
              <w:left w:val="nil"/>
              <w:bottom w:val="nil"/>
              <w:right w:val="single" w:sz="8" w:space="0" w:color="auto"/>
            </w:tcBorders>
            <w:shd w:val="clear" w:color="auto" w:fill="auto"/>
            <w:noWrap/>
            <w:vAlign w:val="center"/>
            <w:hideMark/>
          </w:tcPr>
          <w:p w14:paraId="5146419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F4EAB5A"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1.124.117 </w:t>
            </w:r>
          </w:p>
        </w:tc>
        <w:tc>
          <w:tcPr>
            <w:tcW w:w="0" w:type="auto"/>
            <w:tcBorders>
              <w:top w:val="nil"/>
              <w:left w:val="nil"/>
              <w:bottom w:val="single" w:sz="4" w:space="0" w:color="auto"/>
              <w:right w:val="nil"/>
            </w:tcBorders>
            <w:shd w:val="clear" w:color="auto" w:fill="auto"/>
            <w:noWrap/>
            <w:vAlign w:val="center"/>
            <w:hideMark/>
          </w:tcPr>
          <w:p w14:paraId="5810545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58073B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2BE4BCE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9.367,6 </w:t>
            </w:r>
          </w:p>
        </w:tc>
      </w:tr>
      <w:tr w:rsidR="002E09B5" w:rsidRPr="00AF13F9" w14:paraId="5B984A7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59B214"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1-jun-07</w:t>
            </w:r>
          </w:p>
        </w:tc>
        <w:tc>
          <w:tcPr>
            <w:tcW w:w="0" w:type="auto"/>
            <w:tcBorders>
              <w:top w:val="nil"/>
              <w:left w:val="nil"/>
              <w:bottom w:val="single" w:sz="4" w:space="0" w:color="auto"/>
              <w:right w:val="single" w:sz="4" w:space="0" w:color="auto"/>
            </w:tcBorders>
            <w:shd w:val="clear" w:color="auto" w:fill="auto"/>
            <w:noWrap/>
            <w:vAlign w:val="center"/>
            <w:hideMark/>
          </w:tcPr>
          <w:p w14:paraId="5E119948"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30-jun-07</w:t>
            </w:r>
          </w:p>
        </w:tc>
        <w:tc>
          <w:tcPr>
            <w:tcW w:w="0" w:type="auto"/>
            <w:tcBorders>
              <w:top w:val="nil"/>
              <w:left w:val="nil"/>
              <w:bottom w:val="single" w:sz="4" w:space="0" w:color="auto"/>
              <w:right w:val="single" w:sz="4" w:space="0" w:color="auto"/>
            </w:tcBorders>
            <w:shd w:val="clear" w:color="auto" w:fill="auto"/>
            <w:noWrap/>
            <w:vAlign w:val="center"/>
            <w:hideMark/>
          </w:tcPr>
          <w:p w14:paraId="643259D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AAC67A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750.000,00 </w:t>
            </w:r>
          </w:p>
        </w:tc>
        <w:tc>
          <w:tcPr>
            <w:tcW w:w="0" w:type="auto"/>
            <w:tcBorders>
              <w:top w:val="nil"/>
              <w:left w:val="nil"/>
              <w:bottom w:val="nil"/>
              <w:right w:val="single" w:sz="8" w:space="0" w:color="auto"/>
            </w:tcBorders>
            <w:shd w:val="clear" w:color="auto" w:fill="auto"/>
            <w:noWrap/>
            <w:vAlign w:val="center"/>
            <w:hideMark/>
          </w:tcPr>
          <w:p w14:paraId="4311BC3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A6DC97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1.076.741 </w:t>
            </w:r>
          </w:p>
        </w:tc>
        <w:tc>
          <w:tcPr>
            <w:tcW w:w="0" w:type="auto"/>
            <w:tcBorders>
              <w:top w:val="nil"/>
              <w:left w:val="nil"/>
              <w:bottom w:val="single" w:sz="4" w:space="0" w:color="auto"/>
              <w:right w:val="nil"/>
            </w:tcBorders>
            <w:shd w:val="clear" w:color="auto" w:fill="auto"/>
            <w:noWrap/>
            <w:vAlign w:val="center"/>
            <w:hideMark/>
          </w:tcPr>
          <w:p w14:paraId="00D6CB6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B44DFF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2C51DD0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8.972,8 </w:t>
            </w:r>
          </w:p>
        </w:tc>
      </w:tr>
      <w:tr w:rsidR="002E09B5" w:rsidRPr="00AF13F9" w14:paraId="4EFDF03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6DFF5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1-jul-07</w:t>
            </w:r>
          </w:p>
        </w:tc>
        <w:tc>
          <w:tcPr>
            <w:tcW w:w="0" w:type="auto"/>
            <w:tcBorders>
              <w:top w:val="nil"/>
              <w:left w:val="nil"/>
              <w:bottom w:val="single" w:sz="4" w:space="0" w:color="auto"/>
              <w:right w:val="single" w:sz="4" w:space="0" w:color="auto"/>
            </w:tcBorders>
            <w:shd w:val="clear" w:color="auto" w:fill="auto"/>
            <w:noWrap/>
            <w:vAlign w:val="center"/>
            <w:hideMark/>
          </w:tcPr>
          <w:p w14:paraId="22EA72D8"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31-jul-07</w:t>
            </w:r>
          </w:p>
        </w:tc>
        <w:tc>
          <w:tcPr>
            <w:tcW w:w="0" w:type="auto"/>
            <w:tcBorders>
              <w:top w:val="nil"/>
              <w:left w:val="nil"/>
              <w:bottom w:val="single" w:sz="4" w:space="0" w:color="auto"/>
              <w:right w:val="single" w:sz="4" w:space="0" w:color="auto"/>
            </w:tcBorders>
            <w:shd w:val="clear" w:color="auto" w:fill="auto"/>
            <w:noWrap/>
            <w:vAlign w:val="center"/>
            <w:hideMark/>
          </w:tcPr>
          <w:p w14:paraId="17449D3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E500B2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804.000,00 </w:t>
            </w:r>
          </w:p>
        </w:tc>
        <w:tc>
          <w:tcPr>
            <w:tcW w:w="0" w:type="auto"/>
            <w:tcBorders>
              <w:top w:val="nil"/>
              <w:left w:val="nil"/>
              <w:bottom w:val="nil"/>
              <w:right w:val="single" w:sz="8" w:space="0" w:color="auto"/>
            </w:tcBorders>
            <w:shd w:val="clear" w:color="auto" w:fill="auto"/>
            <w:noWrap/>
            <w:vAlign w:val="center"/>
            <w:hideMark/>
          </w:tcPr>
          <w:p w14:paraId="1FC92F57"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429D15C"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1.154.266 </w:t>
            </w:r>
          </w:p>
        </w:tc>
        <w:tc>
          <w:tcPr>
            <w:tcW w:w="0" w:type="auto"/>
            <w:tcBorders>
              <w:top w:val="nil"/>
              <w:left w:val="nil"/>
              <w:bottom w:val="single" w:sz="4" w:space="0" w:color="auto"/>
              <w:right w:val="nil"/>
            </w:tcBorders>
            <w:shd w:val="clear" w:color="auto" w:fill="auto"/>
            <w:noWrap/>
            <w:vAlign w:val="center"/>
            <w:hideMark/>
          </w:tcPr>
          <w:p w14:paraId="5351651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4A0768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4AEF0775"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9.618,9 </w:t>
            </w:r>
          </w:p>
        </w:tc>
      </w:tr>
      <w:tr w:rsidR="002E09B5" w:rsidRPr="00AF13F9" w14:paraId="7F7E1238"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455B9"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-07</w:t>
            </w:r>
          </w:p>
        </w:tc>
        <w:tc>
          <w:tcPr>
            <w:tcW w:w="0" w:type="auto"/>
            <w:tcBorders>
              <w:top w:val="nil"/>
              <w:left w:val="nil"/>
              <w:bottom w:val="single" w:sz="4" w:space="0" w:color="auto"/>
              <w:right w:val="single" w:sz="4" w:space="0" w:color="auto"/>
            </w:tcBorders>
            <w:shd w:val="clear" w:color="auto" w:fill="auto"/>
            <w:noWrap/>
            <w:vAlign w:val="center"/>
            <w:hideMark/>
          </w:tcPr>
          <w:p w14:paraId="7E8996C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-07</w:t>
            </w:r>
          </w:p>
        </w:tc>
        <w:tc>
          <w:tcPr>
            <w:tcW w:w="0" w:type="auto"/>
            <w:tcBorders>
              <w:top w:val="nil"/>
              <w:left w:val="nil"/>
              <w:bottom w:val="single" w:sz="4" w:space="0" w:color="auto"/>
              <w:right w:val="single" w:sz="4" w:space="0" w:color="auto"/>
            </w:tcBorders>
            <w:shd w:val="clear" w:color="auto" w:fill="auto"/>
            <w:noWrap/>
            <w:vAlign w:val="center"/>
            <w:hideMark/>
          </w:tcPr>
          <w:p w14:paraId="7F6B861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B04538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735.000,00 </w:t>
            </w:r>
          </w:p>
        </w:tc>
        <w:tc>
          <w:tcPr>
            <w:tcW w:w="0" w:type="auto"/>
            <w:tcBorders>
              <w:top w:val="nil"/>
              <w:left w:val="nil"/>
              <w:bottom w:val="nil"/>
              <w:right w:val="single" w:sz="8" w:space="0" w:color="auto"/>
            </w:tcBorders>
            <w:shd w:val="clear" w:color="auto" w:fill="auto"/>
            <w:noWrap/>
            <w:vAlign w:val="center"/>
            <w:hideMark/>
          </w:tcPr>
          <w:p w14:paraId="500487C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8D8D5AC"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1.055.206 </w:t>
            </w:r>
          </w:p>
        </w:tc>
        <w:tc>
          <w:tcPr>
            <w:tcW w:w="0" w:type="auto"/>
            <w:tcBorders>
              <w:top w:val="nil"/>
              <w:left w:val="nil"/>
              <w:bottom w:val="single" w:sz="4" w:space="0" w:color="auto"/>
              <w:right w:val="nil"/>
            </w:tcBorders>
            <w:shd w:val="clear" w:color="auto" w:fill="auto"/>
            <w:noWrap/>
            <w:vAlign w:val="center"/>
            <w:hideMark/>
          </w:tcPr>
          <w:p w14:paraId="118A0A2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7B4CF9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6E8BAD2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8.793,4 </w:t>
            </w:r>
          </w:p>
        </w:tc>
      </w:tr>
      <w:tr w:rsidR="002E09B5" w:rsidRPr="00AF13F9" w14:paraId="24DDC13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8DEDF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1-sept-07</w:t>
            </w:r>
          </w:p>
        </w:tc>
        <w:tc>
          <w:tcPr>
            <w:tcW w:w="0" w:type="auto"/>
            <w:tcBorders>
              <w:top w:val="nil"/>
              <w:left w:val="nil"/>
              <w:bottom w:val="single" w:sz="4" w:space="0" w:color="auto"/>
              <w:right w:val="single" w:sz="4" w:space="0" w:color="auto"/>
            </w:tcBorders>
            <w:shd w:val="clear" w:color="auto" w:fill="auto"/>
            <w:noWrap/>
            <w:vAlign w:val="center"/>
            <w:hideMark/>
          </w:tcPr>
          <w:p w14:paraId="39EE43A4"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30-sept-07</w:t>
            </w:r>
          </w:p>
        </w:tc>
        <w:tc>
          <w:tcPr>
            <w:tcW w:w="0" w:type="auto"/>
            <w:tcBorders>
              <w:top w:val="nil"/>
              <w:left w:val="nil"/>
              <w:bottom w:val="single" w:sz="4" w:space="0" w:color="auto"/>
              <w:right w:val="single" w:sz="4" w:space="0" w:color="auto"/>
            </w:tcBorders>
            <w:shd w:val="clear" w:color="auto" w:fill="auto"/>
            <w:noWrap/>
            <w:vAlign w:val="center"/>
            <w:hideMark/>
          </w:tcPr>
          <w:p w14:paraId="04A5C58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6982C9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844.000,00 </w:t>
            </w:r>
          </w:p>
        </w:tc>
        <w:tc>
          <w:tcPr>
            <w:tcW w:w="0" w:type="auto"/>
            <w:tcBorders>
              <w:top w:val="nil"/>
              <w:left w:val="nil"/>
              <w:bottom w:val="nil"/>
              <w:right w:val="single" w:sz="8" w:space="0" w:color="auto"/>
            </w:tcBorders>
            <w:shd w:val="clear" w:color="auto" w:fill="auto"/>
            <w:noWrap/>
            <w:vAlign w:val="center"/>
            <w:hideMark/>
          </w:tcPr>
          <w:p w14:paraId="76F3F83E"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8875CBC"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1.211.692 </w:t>
            </w:r>
          </w:p>
        </w:tc>
        <w:tc>
          <w:tcPr>
            <w:tcW w:w="0" w:type="auto"/>
            <w:tcBorders>
              <w:top w:val="nil"/>
              <w:left w:val="nil"/>
              <w:bottom w:val="single" w:sz="4" w:space="0" w:color="auto"/>
              <w:right w:val="nil"/>
            </w:tcBorders>
            <w:shd w:val="clear" w:color="auto" w:fill="auto"/>
            <w:noWrap/>
            <w:vAlign w:val="center"/>
            <w:hideMark/>
          </w:tcPr>
          <w:p w14:paraId="4BFD55A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0CC2B8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43AED2E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10.097,4 </w:t>
            </w:r>
          </w:p>
        </w:tc>
      </w:tr>
      <w:tr w:rsidR="002E09B5" w:rsidRPr="00AF13F9" w14:paraId="421D07A6"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4AE20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1-oct-07</w:t>
            </w:r>
          </w:p>
        </w:tc>
        <w:tc>
          <w:tcPr>
            <w:tcW w:w="0" w:type="auto"/>
            <w:tcBorders>
              <w:top w:val="nil"/>
              <w:left w:val="nil"/>
              <w:bottom w:val="single" w:sz="4" w:space="0" w:color="auto"/>
              <w:right w:val="single" w:sz="4" w:space="0" w:color="auto"/>
            </w:tcBorders>
            <w:shd w:val="clear" w:color="auto" w:fill="auto"/>
            <w:noWrap/>
            <w:vAlign w:val="center"/>
            <w:hideMark/>
          </w:tcPr>
          <w:p w14:paraId="55CF02F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31-oct-07</w:t>
            </w:r>
          </w:p>
        </w:tc>
        <w:tc>
          <w:tcPr>
            <w:tcW w:w="0" w:type="auto"/>
            <w:tcBorders>
              <w:top w:val="nil"/>
              <w:left w:val="nil"/>
              <w:bottom w:val="single" w:sz="4" w:space="0" w:color="auto"/>
              <w:right w:val="single" w:sz="4" w:space="0" w:color="auto"/>
            </w:tcBorders>
            <w:shd w:val="clear" w:color="auto" w:fill="auto"/>
            <w:noWrap/>
            <w:vAlign w:val="center"/>
            <w:hideMark/>
          </w:tcPr>
          <w:p w14:paraId="01B162F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D2EA88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824.000,00 </w:t>
            </w:r>
          </w:p>
        </w:tc>
        <w:tc>
          <w:tcPr>
            <w:tcW w:w="0" w:type="auto"/>
            <w:tcBorders>
              <w:top w:val="nil"/>
              <w:left w:val="nil"/>
              <w:bottom w:val="nil"/>
              <w:right w:val="single" w:sz="8" w:space="0" w:color="auto"/>
            </w:tcBorders>
            <w:shd w:val="clear" w:color="auto" w:fill="auto"/>
            <w:noWrap/>
            <w:vAlign w:val="center"/>
            <w:hideMark/>
          </w:tcPr>
          <w:p w14:paraId="5202F94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7216A1A"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1.182.979 </w:t>
            </w:r>
          </w:p>
        </w:tc>
        <w:tc>
          <w:tcPr>
            <w:tcW w:w="0" w:type="auto"/>
            <w:tcBorders>
              <w:top w:val="nil"/>
              <w:left w:val="nil"/>
              <w:bottom w:val="single" w:sz="4" w:space="0" w:color="auto"/>
              <w:right w:val="nil"/>
            </w:tcBorders>
            <w:shd w:val="clear" w:color="auto" w:fill="auto"/>
            <w:noWrap/>
            <w:vAlign w:val="center"/>
            <w:hideMark/>
          </w:tcPr>
          <w:p w14:paraId="37F0522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98C221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3004C59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9.858,2 </w:t>
            </w:r>
          </w:p>
        </w:tc>
      </w:tr>
      <w:tr w:rsidR="002E09B5" w:rsidRPr="00AF13F9" w14:paraId="4291F370"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BB4451"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1-nov-07</w:t>
            </w:r>
          </w:p>
        </w:tc>
        <w:tc>
          <w:tcPr>
            <w:tcW w:w="0" w:type="auto"/>
            <w:tcBorders>
              <w:top w:val="nil"/>
              <w:left w:val="nil"/>
              <w:bottom w:val="single" w:sz="4" w:space="0" w:color="auto"/>
              <w:right w:val="single" w:sz="4" w:space="0" w:color="auto"/>
            </w:tcBorders>
            <w:shd w:val="clear" w:color="auto" w:fill="auto"/>
            <w:noWrap/>
            <w:vAlign w:val="center"/>
            <w:hideMark/>
          </w:tcPr>
          <w:p w14:paraId="2138CF8A"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30-nov-07</w:t>
            </w:r>
          </w:p>
        </w:tc>
        <w:tc>
          <w:tcPr>
            <w:tcW w:w="0" w:type="auto"/>
            <w:tcBorders>
              <w:top w:val="nil"/>
              <w:left w:val="nil"/>
              <w:bottom w:val="single" w:sz="4" w:space="0" w:color="auto"/>
              <w:right w:val="single" w:sz="4" w:space="0" w:color="auto"/>
            </w:tcBorders>
            <w:shd w:val="clear" w:color="auto" w:fill="auto"/>
            <w:noWrap/>
            <w:vAlign w:val="center"/>
            <w:hideMark/>
          </w:tcPr>
          <w:p w14:paraId="1B7E9B3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314EAF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873.000,00 </w:t>
            </w:r>
          </w:p>
        </w:tc>
        <w:tc>
          <w:tcPr>
            <w:tcW w:w="0" w:type="auto"/>
            <w:tcBorders>
              <w:top w:val="nil"/>
              <w:left w:val="nil"/>
              <w:bottom w:val="nil"/>
              <w:right w:val="single" w:sz="8" w:space="0" w:color="auto"/>
            </w:tcBorders>
            <w:shd w:val="clear" w:color="auto" w:fill="auto"/>
            <w:noWrap/>
            <w:vAlign w:val="center"/>
            <w:hideMark/>
          </w:tcPr>
          <w:p w14:paraId="3486CDBD"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28F947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1.253.326 </w:t>
            </w:r>
          </w:p>
        </w:tc>
        <w:tc>
          <w:tcPr>
            <w:tcW w:w="0" w:type="auto"/>
            <w:tcBorders>
              <w:top w:val="nil"/>
              <w:left w:val="nil"/>
              <w:bottom w:val="single" w:sz="4" w:space="0" w:color="auto"/>
              <w:right w:val="nil"/>
            </w:tcBorders>
            <w:shd w:val="clear" w:color="auto" w:fill="auto"/>
            <w:noWrap/>
            <w:vAlign w:val="center"/>
            <w:hideMark/>
          </w:tcPr>
          <w:p w14:paraId="49406E8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7DD193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081C591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10.444,4 </w:t>
            </w:r>
          </w:p>
        </w:tc>
      </w:tr>
      <w:tr w:rsidR="002E09B5" w:rsidRPr="00AF13F9" w14:paraId="37BC5CFD"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34D8B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1-dic-07</w:t>
            </w:r>
          </w:p>
        </w:tc>
        <w:tc>
          <w:tcPr>
            <w:tcW w:w="0" w:type="auto"/>
            <w:tcBorders>
              <w:top w:val="nil"/>
              <w:left w:val="nil"/>
              <w:bottom w:val="single" w:sz="4" w:space="0" w:color="auto"/>
              <w:right w:val="single" w:sz="4" w:space="0" w:color="auto"/>
            </w:tcBorders>
            <w:shd w:val="clear" w:color="auto" w:fill="auto"/>
            <w:noWrap/>
            <w:vAlign w:val="center"/>
            <w:hideMark/>
          </w:tcPr>
          <w:p w14:paraId="2A6BCEA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31-dic-07</w:t>
            </w:r>
          </w:p>
        </w:tc>
        <w:tc>
          <w:tcPr>
            <w:tcW w:w="0" w:type="auto"/>
            <w:tcBorders>
              <w:top w:val="nil"/>
              <w:left w:val="nil"/>
              <w:bottom w:val="single" w:sz="4" w:space="0" w:color="auto"/>
              <w:right w:val="single" w:sz="4" w:space="0" w:color="auto"/>
            </w:tcBorders>
            <w:shd w:val="clear" w:color="auto" w:fill="auto"/>
            <w:noWrap/>
            <w:vAlign w:val="center"/>
            <w:hideMark/>
          </w:tcPr>
          <w:p w14:paraId="04E4EB8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D2BD58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862.000,00 </w:t>
            </w:r>
          </w:p>
        </w:tc>
        <w:tc>
          <w:tcPr>
            <w:tcW w:w="0" w:type="auto"/>
            <w:tcBorders>
              <w:top w:val="nil"/>
              <w:left w:val="nil"/>
              <w:bottom w:val="nil"/>
              <w:right w:val="single" w:sz="8" w:space="0" w:color="auto"/>
            </w:tcBorders>
            <w:shd w:val="clear" w:color="auto" w:fill="auto"/>
            <w:noWrap/>
            <w:vAlign w:val="center"/>
            <w:hideMark/>
          </w:tcPr>
          <w:p w14:paraId="75ACA809"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BB7605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1.237.534 </w:t>
            </w:r>
          </w:p>
        </w:tc>
        <w:tc>
          <w:tcPr>
            <w:tcW w:w="0" w:type="auto"/>
            <w:tcBorders>
              <w:top w:val="nil"/>
              <w:left w:val="nil"/>
              <w:bottom w:val="single" w:sz="4" w:space="0" w:color="auto"/>
              <w:right w:val="nil"/>
            </w:tcBorders>
            <w:shd w:val="clear" w:color="auto" w:fill="auto"/>
            <w:noWrap/>
            <w:vAlign w:val="center"/>
            <w:hideMark/>
          </w:tcPr>
          <w:p w14:paraId="44F8129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BED359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562DD7C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10.312,8 </w:t>
            </w:r>
          </w:p>
        </w:tc>
      </w:tr>
      <w:tr w:rsidR="002E09B5" w:rsidRPr="00AF13F9" w14:paraId="4550EA4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8325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1-ene-08</w:t>
            </w:r>
          </w:p>
        </w:tc>
        <w:tc>
          <w:tcPr>
            <w:tcW w:w="0" w:type="auto"/>
            <w:tcBorders>
              <w:top w:val="nil"/>
              <w:left w:val="nil"/>
              <w:bottom w:val="single" w:sz="4" w:space="0" w:color="auto"/>
              <w:right w:val="single" w:sz="4" w:space="0" w:color="auto"/>
            </w:tcBorders>
            <w:shd w:val="clear" w:color="auto" w:fill="auto"/>
            <w:noWrap/>
            <w:vAlign w:val="center"/>
            <w:hideMark/>
          </w:tcPr>
          <w:p w14:paraId="7CC145E4"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31-ene-08</w:t>
            </w:r>
          </w:p>
        </w:tc>
        <w:tc>
          <w:tcPr>
            <w:tcW w:w="0" w:type="auto"/>
            <w:tcBorders>
              <w:top w:val="nil"/>
              <w:left w:val="nil"/>
              <w:bottom w:val="single" w:sz="4" w:space="0" w:color="auto"/>
              <w:right w:val="single" w:sz="4" w:space="0" w:color="auto"/>
            </w:tcBorders>
            <w:shd w:val="clear" w:color="auto" w:fill="auto"/>
            <w:noWrap/>
            <w:vAlign w:val="center"/>
            <w:hideMark/>
          </w:tcPr>
          <w:p w14:paraId="1DA344C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B93217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947.000,00 </w:t>
            </w:r>
          </w:p>
        </w:tc>
        <w:tc>
          <w:tcPr>
            <w:tcW w:w="0" w:type="auto"/>
            <w:tcBorders>
              <w:top w:val="nil"/>
              <w:left w:val="nil"/>
              <w:bottom w:val="nil"/>
              <w:right w:val="single" w:sz="8" w:space="0" w:color="auto"/>
            </w:tcBorders>
            <w:shd w:val="clear" w:color="auto" w:fill="auto"/>
            <w:noWrap/>
            <w:vAlign w:val="center"/>
            <w:hideMark/>
          </w:tcPr>
          <w:p w14:paraId="7676FC5C"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DBC4F7B"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1.286.321 </w:t>
            </w:r>
          </w:p>
        </w:tc>
        <w:tc>
          <w:tcPr>
            <w:tcW w:w="0" w:type="auto"/>
            <w:tcBorders>
              <w:top w:val="nil"/>
              <w:left w:val="nil"/>
              <w:bottom w:val="single" w:sz="4" w:space="0" w:color="auto"/>
              <w:right w:val="nil"/>
            </w:tcBorders>
            <w:shd w:val="clear" w:color="auto" w:fill="auto"/>
            <w:noWrap/>
            <w:vAlign w:val="center"/>
            <w:hideMark/>
          </w:tcPr>
          <w:p w14:paraId="4C41F77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9BFDC5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7074A0F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10.719,3 </w:t>
            </w:r>
          </w:p>
        </w:tc>
      </w:tr>
      <w:tr w:rsidR="002E09B5" w:rsidRPr="00AF13F9" w14:paraId="272ACD13"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382352"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1-feb-08</w:t>
            </w:r>
          </w:p>
        </w:tc>
        <w:tc>
          <w:tcPr>
            <w:tcW w:w="0" w:type="auto"/>
            <w:tcBorders>
              <w:top w:val="nil"/>
              <w:left w:val="nil"/>
              <w:bottom w:val="single" w:sz="4" w:space="0" w:color="auto"/>
              <w:right w:val="single" w:sz="4" w:space="0" w:color="auto"/>
            </w:tcBorders>
            <w:shd w:val="clear" w:color="auto" w:fill="auto"/>
            <w:noWrap/>
            <w:vAlign w:val="center"/>
            <w:hideMark/>
          </w:tcPr>
          <w:p w14:paraId="20AFDADB"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29-feb-08</w:t>
            </w:r>
          </w:p>
        </w:tc>
        <w:tc>
          <w:tcPr>
            <w:tcW w:w="0" w:type="auto"/>
            <w:tcBorders>
              <w:top w:val="nil"/>
              <w:left w:val="nil"/>
              <w:bottom w:val="single" w:sz="4" w:space="0" w:color="auto"/>
              <w:right w:val="single" w:sz="4" w:space="0" w:color="auto"/>
            </w:tcBorders>
            <w:shd w:val="clear" w:color="auto" w:fill="auto"/>
            <w:noWrap/>
            <w:vAlign w:val="center"/>
            <w:hideMark/>
          </w:tcPr>
          <w:p w14:paraId="156BC3C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2424FF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770.000,00 </w:t>
            </w:r>
          </w:p>
        </w:tc>
        <w:tc>
          <w:tcPr>
            <w:tcW w:w="0" w:type="auto"/>
            <w:tcBorders>
              <w:top w:val="nil"/>
              <w:left w:val="nil"/>
              <w:bottom w:val="nil"/>
              <w:right w:val="single" w:sz="8" w:space="0" w:color="auto"/>
            </w:tcBorders>
            <w:shd w:val="clear" w:color="auto" w:fill="auto"/>
            <w:noWrap/>
            <w:vAlign w:val="center"/>
            <w:hideMark/>
          </w:tcPr>
          <w:p w14:paraId="2502395B"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15F193F"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1.045.900 </w:t>
            </w:r>
          </w:p>
        </w:tc>
        <w:tc>
          <w:tcPr>
            <w:tcW w:w="0" w:type="auto"/>
            <w:tcBorders>
              <w:top w:val="nil"/>
              <w:left w:val="nil"/>
              <w:bottom w:val="single" w:sz="4" w:space="0" w:color="auto"/>
              <w:right w:val="nil"/>
            </w:tcBorders>
            <w:shd w:val="clear" w:color="auto" w:fill="auto"/>
            <w:noWrap/>
            <w:vAlign w:val="center"/>
            <w:hideMark/>
          </w:tcPr>
          <w:p w14:paraId="185860C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185726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4783D26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8.715,8 </w:t>
            </w:r>
          </w:p>
        </w:tc>
      </w:tr>
      <w:tr w:rsidR="002E09B5" w:rsidRPr="00AF13F9" w14:paraId="61F3B9A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0A12B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1-mar-08</w:t>
            </w:r>
          </w:p>
        </w:tc>
        <w:tc>
          <w:tcPr>
            <w:tcW w:w="0" w:type="auto"/>
            <w:tcBorders>
              <w:top w:val="nil"/>
              <w:left w:val="nil"/>
              <w:bottom w:val="single" w:sz="4" w:space="0" w:color="auto"/>
              <w:right w:val="single" w:sz="4" w:space="0" w:color="auto"/>
            </w:tcBorders>
            <w:shd w:val="clear" w:color="auto" w:fill="auto"/>
            <w:noWrap/>
            <w:vAlign w:val="center"/>
            <w:hideMark/>
          </w:tcPr>
          <w:p w14:paraId="0D7CD4E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31-mar-08</w:t>
            </w:r>
          </w:p>
        </w:tc>
        <w:tc>
          <w:tcPr>
            <w:tcW w:w="0" w:type="auto"/>
            <w:tcBorders>
              <w:top w:val="nil"/>
              <w:left w:val="nil"/>
              <w:bottom w:val="single" w:sz="4" w:space="0" w:color="auto"/>
              <w:right w:val="single" w:sz="4" w:space="0" w:color="auto"/>
            </w:tcBorders>
            <w:shd w:val="clear" w:color="auto" w:fill="auto"/>
            <w:noWrap/>
            <w:vAlign w:val="center"/>
            <w:hideMark/>
          </w:tcPr>
          <w:p w14:paraId="0900039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095E29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834.000,00 </w:t>
            </w:r>
          </w:p>
        </w:tc>
        <w:tc>
          <w:tcPr>
            <w:tcW w:w="0" w:type="auto"/>
            <w:tcBorders>
              <w:top w:val="nil"/>
              <w:left w:val="nil"/>
              <w:bottom w:val="nil"/>
              <w:right w:val="single" w:sz="8" w:space="0" w:color="auto"/>
            </w:tcBorders>
            <w:shd w:val="clear" w:color="auto" w:fill="auto"/>
            <w:noWrap/>
            <w:vAlign w:val="center"/>
            <w:hideMark/>
          </w:tcPr>
          <w:p w14:paraId="7122799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29EB127"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1.132.831 </w:t>
            </w:r>
          </w:p>
        </w:tc>
        <w:tc>
          <w:tcPr>
            <w:tcW w:w="0" w:type="auto"/>
            <w:tcBorders>
              <w:top w:val="nil"/>
              <w:left w:val="nil"/>
              <w:bottom w:val="single" w:sz="4" w:space="0" w:color="auto"/>
              <w:right w:val="nil"/>
            </w:tcBorders>
            <w:shd w:val="clear" w:color="auto" w:fill="auto"/>
            <w:noWrap/>
            <w:vAlign w:val="center"/>
            <w:hideMark/>
          </w:tcPr>
          <w:p w14:paraId="2CFEFA3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CD1C9A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2732C67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9.440,3 </w:t>
            </w:r>
          </w:p>
        </w:tc>
      </w:tr>
      <w:tr w:rsidR="002E09B5" w:rsidRPr="00AF13F9" w14:paraId="1DFF979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675B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1-abr-08</w:t>
            </w:r>
          </w:p>
        </w:tc>
        <w:tc>
          <w:tcPr>
            <w:tcW w:w="0" w:type="auto"/>
            <w:tcBorders>
              <w:top w:val="nil"/>
              <w:left w:val="nil"/>
              <w:bottom w:val="single" w:sz="4" w:space="0" w:color="auto"/>
              <w:right w:val="single" w:sz="4" w:space="0" w:color="auto"/>
            </w:tcBorders>
            <w:shd w:val="clear" w:color="auto" w:fill="auto"/>
            <w:noWrap/>
            <w:vAlign w:val="center"/>
            <w:hideMark/>
          </w:tcPr>
          <w:p w14:paraId="047EC7D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30-abr-08</w:t>
            </w:r>
          </w:p>
        </w:tc>
        <w:tc>
          <w:tcPr>
            <w:tcW w:w="0" w:type="auto"/>
            <w:tcBorders>
              <w:top w:val="nil"/>
              <w:left w:val="nil"/>
              <w:bottom w:val="single" w:sz="4" w:space="0" w:color="auto"/>
              <w:right w:val="single" w:sz="4" w:space="0" w:color="auto"/>
            </w:tcBorders>
            <w:shd w:val="clear" w:color="auto" w:fill="auto"/>
            <w:noWrap/>
            <w:vAlign w:val="center"/>
            <w:hideMark/>
          </w:tcPr>
          <w:p w14:paraId="0EC5858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AA17B7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830.000,00 </w:t>
            </w:r>
          </w:p>
        </w:tc>
        <w:tc>
          <w:tcPr>
            <w:tcW w:w="0" w:type="auto"/>
            <w:tcBorders>
              <w:top w:val="nil"/>
              <w:left w:val="nil"/>
              <w:bottom w:val="nil"/>
              <w:right w:val="single" w:sz="8" w:space="0" w:color="auto"/>
            </w:tcBorders>
            <w:shd w:val="clear" w:color="auto" w:fill="auto"/>
            <w:noWrap/>
            <w:vAlign w:val="center"/>
            <w:hideMark/>
          </w:tcPr>
          <w:p w14:paraId="300B619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FACEA3A"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1.127.398 </w:t>
            </w:r>
          </w:p>
        </w:tc>
        <w:tc>
          <w:tcPr>
            <w:tcW w:w="0" w:type="auto"/>
            <w:tcBorders>
              <w:top w:val="nil"/>
              <w:left w:val="nil"/>
              <w:bottom w:val="single" w:sz="4" w:space="0" w:color="auto"/>
              <w:right w:val="nil"/>
            </w:tcBorders>
            <w:shd w:val="clear" w:color="auto" w:fill="auto"/>
            <w:noWrap/>
            <w:vAlign w:val="center"/>
            <w:hideMark/>
          </w:tcPr>
          <w:p w14:paraId="67A2884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152605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30468F9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9.395,0 </w:t>
            </w:r>
          </w:p>
        </w:tc>
      </w:tr>
      <w:tr w:rsidR="002E09B5" w:rsidRPr="00AF13F9" w14:paraId="29231F18"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66EF0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-08</w:t>
            </w:r>
          </w:p>
        </w:tc>
        <w:tc>
          <w:tcPr>
            <w:tcW w:w="0" w:type="auto"/>
            <w:tcBorders>
              <w:top w:val="nil"/>
              <w:left w:val="nil"/>
              <w:bottom w:val="single" w:sz="4" w:space="0" w:color="auto"/>
              <w:right w:val="single" w:sz="4" w:space="0" w:color="auto"/>
            </w:tcBorders>
            <w:shd w:val="clear" w:color="auto" w:fill="auto"/>
            <w:noWrap/>
            <w:vAlign w:val="center"/>
            <w:hideMark/>
          </w:tcPr>
          <w:p w14:paraId="14ED5084"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-08</w:t>
            </w:r>
          </w:p>
        </w:tc>
        <w:tc>
          <w:tcPr>
            <w:tcW w:w="0" w:type="auto"/>
            <w:tcBorders>
              <w:top w:val="nil"/>
              <w:left w:val="nil"/>
              <w:bottom w:val="single" w:sz="4" w:space="0" w:color="auto"/>
              <w:right w:val="single" w:sz="4" w:space="0" w:color="auto"/>
            </w:tcBorders>
            <w:shd w:val="clear" w:color="auto" w:fill="auto"/>
            <w:noWrap/>
            <w:vAlign w:val="center"/>
            <w:hideMark/>
          </w:tcPr>
          <w:p w14:paraId="6F36916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B75C24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910.000,00 </w:t>
            </w:r>
          </w:p>
        </w:tc>
        <w:tc>
          <w:tcPr>
            <w:tcW w:w="0" w:type="auto"/>
            <w:tcBorders>
              <w:top w:val="nil"/>
              <w:left w:val="nil"/>
              <w:bottom w:val="nil"/>
              <w:right w:val="single" w:sz="8" w:space="0" w:color="auto"/>
            </w:tcBorders>
            <w:shd w:val="clear" w:color="auto" w:fill="auto"/>
            <w:noWrap/>
            <w:vAlign w:val="center"/>
            <w:hideMark/>
          </w:tcPr>
          <w:p w14:paraId="0FAB53A6"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AB4B4B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1.236.063 </w:t>
            </w:r>
          </w:p>
        </w:tc>
        <w:tc>
          <w:tcPr>
            <w:tcW w:w="0" w:type="auto"/>
            <w:tcBorders>
              <w:top w:val="nil"/>
              <w:left w:val="nil"/>
              <w:bottom w:val="single" w:sz="4" w:space="0" w:color="auto"/>
              <w:right w:val="nil"/>
            </w:tcBorders>
            <w:shd w:val="clear" w:color="auto" w:fill="auto"/>
            <w:noWrap/>
            <w:vAlign w:val="center"/>
            <w:hideMark/>
          </w:tcPr>
          <w:p w14:paraId="418586C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A915AC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7553C11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10.300,5 </w:t>
            </w:r>
          </w:p>
        </w:tc>
      </w:tr>
      <w:tr w:rsidR="002E09B5" w:rsidRPr="00AF13F9" w14:paraId="7B61A1C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6C94E4"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1-jun-08</w:t>
            </w:r>
          </w:p>
        </w:tc>
        <w:tc>
          <w:tcPr>
            <w:tcW w:w="0" w:type="auto"/>
            <w:tcBorders>
              <w:top w:val="nil"/>
              <w:left w:val="nil"/>
              <w:bottom w:val="single" w:sz="4" w:space="0" w:color="auto"/>
              <w:right w:val="single" w:sz="4" w:space="0" w:color="auto"/>
            </w:tcBorders>
            <w:shd w:val="clear" w:color="auto" w:fill="auto"/>
            <w:noWrap/>
            <w:vAlign w:val="center"/>
            <w:hideMark/>
          </w:tcPr>
          <w:p w14:paraId="3798B902"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30-jun-08</w:t>
            </w:r>
          </w:p>
        </w:tc>
        <w:tc>
          <w:tcPr>
            <w:tcW w:w="0" w:type="auto"/>
            <w:tcBorders>
              <w:top w:val="nil"/>
              <w:left w:val="nil"/>
              <w:bottom w:val="single" w:sz="4" w:space="0" w:color="auto"/>
              <w:right w:val="single" w:sz="4" w:space="0" w:color="auto"/>
            </w:tcBorders>
            <w:shd w:val="clear" w:color="auto" w:fill="auto"/>
            <w:noWrap/>
            <w:vAlign w:val="center"/>
            <w:hideMark/>
          </w:tcPr>
          <w:p w14:paraId="78FE54D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008E6F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829.000,00 </w:t>
            </w:r>
          </w:p>
        </w:tc>
        <w:tc>
          <w:tcPr>
            <w:tcW w:w="0" w:type="auto"/>
            <w:tcBorders>
              <w:top w:val="nil"/>
              <w:left w:val="nil"/>
              <w:bottom w:val="nil"/>
              <w:right w:val="single" w:sz="8" w:space="0" w:color="auto"/>
            </w:tcBorders>
            <w:shd w:val="clear" w:color="auto" w:fill="auto"/>
            <w:noWrap/>
            <w:vAlign w:val="center"/>
            <w:hideMark/>
          </w:tcPr>
          <w:p w14:paraId="0092449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65D1B30"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1.126.040 </w:t>
            </w:r>
          </w:p>
        </w:tc>
        <w:tc>
          <w:tcPr>
            <w:tcW w:w="0" w:type="auto"/>
            <w:tcBorders>
              <w:top w:val="nil"/>
              <w:left w:val="nil"/>
              <w:bottom w:val="single" w:sz="4" w:space="0" w:color="auto"/>
              <w:right w:val="nil"/>
            </w:tcBorders>
            <w:shd w:val="clear" w:color="auto" w:fill="auto"/>
            <w:noWrap/>
            <w:vAlign w:val="center"/>
            <w:hideMark/>
          </w:tcPr>
          <w:p w14:paraId="3CE8AFD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5AFBC2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01D249B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9.383,7 </w:t>
            </w:r>
          </w:p>
        </w:tc>
      </w:tr>
      <w:tr w:rsidR="002E09B5" w:rsidRPr="00AF13F9" w14:paraId="6EE66C3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883C04"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1-jul-08</w:t>
            </w:r>
          </w:p>
        </w:tc>
        <w:tc>
          <w:tcPr>
            <w:tcW w:w="0" w:type="auto"/>
            <w:tcBorders>
              <w:top w:val="nil"/>
              <w:left w:val="nil"/>
              <w:bottom w:val="single" w:sz="4" w:space="0" w:color="auto"/>
              <w:right w:val="single" w:sz="4" w:space="0" w:color="auto"/>
            </w:tcBorders>
            <w:shd w:val="clear" w:color="auto" w:fill="auto"/>
            <w:noWrap/>
            <w:vAlign w:val="center"/>
            <w:hideMark/>
          </w:tcPr>
          <w:p w14:paraId="6473456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31-jul-08</w:t>
            </w:r>
          </w:p>
        </w:tc>
        <w:tc>
          <w:tcPr>
            <w:tcW w:w="0" w:type="auto"/>
            <w:tcBorders>
              <w:top w:val="nil"/>
              <w:left w:val="nil"/>
              <w:bottom w:val="single" w:sz="4" w:space="0" w:color="auto"/>
              <w:right w:val="single" w:sz="4" w:space="0" w:color="auto"/>
            </w:tcBorders>
            <w:shd w:val="clear" w:color="auto" w:fill="auto"/>
            <w:noWrap/>
            <w:vAlign w:val="center"/>
            <w:hideMark/>
          </w:tcPr>
          <w:p w14:paraId="353BA76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C9168A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921.000,00 </w:t>
            </w:r>
          </w:p>
        </w:tc>
        <w:tc>
          <w:tcPr>
            <w:tcW w:w="0" w:type="auto"/>
            <w:tcBorders>
              <w:top w:val="nil"/>
              <w:left w:val="nil"/>
              <w:bottom w:val="nil"/>
              <w:right w:val="single" w:sz="8" w:space="0" w:color="auto"/>
            </w:tcBorders>
            <w:shd w:val="clear" w:color="auto" w:fill="auto"/>
            <w:noWrap/>
            <w:vAlign w:val="center"/>
            <w:hideMark/>
          </w:tcPr>
          <w:p w14:paraId="01692A96"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A937464"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1.251.005 </w:t>
            </w:r>
          </w:p>
        </w:tc>
        <w:tc>
          <w:tcPr>
            <w:tcW w:w="0" w:type="auto"/>
            <w:tcBorders>
              <w:top w:val="nil"/>
              <w:left w:val="nil"/>
              <w:bottom w:val="single" w:sz="4" w:space="0" w:color="auto"/>
              <w:right w:val="nil"/>
            </w:tcBorders>
            <w:shd w:val="clear" w:color="auto" w:fill="auto"/>
            <w:noWrap/>
            <w:vAlign w:val="center"/>
            <w:hideMark/>
          </w:tcPr>
          <w:p w14:paraId="45E4E72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984019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583E739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10.425,0 </w:t>
            </w:r>
          </w:p>
        </w:tc>
      </w:tr>
      <w:tr w:rsidR="002E09B5" w:rsidRPr="00AF13F9" w14:paraId="3DF069D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2181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-08</w:t>
            </w:r>
          </w:p>
        </w:tc>
        <w:tc>
          <w:tcPr>
            <w:tcW w:w="0" w:type="auto"/>
            <w:tcBorders>
              <w:top w:val="nil"/>
              <w:left w:val="nil"/>
              <w:bottom w:val="single" w:sz="4" w:space="0" w:color="auto"/>
              <w:right w:val="single" w:sz="4" w:space="0" w:color="auto"/>
            </w:tcBorders>
            <w:shd w:val="clear" w:color="auto" w:fill="auto"/>
            <w:noWrap/>
            <w:vAlign w:val="center"/>
            <w:hideMark/>
          </w:tcPr>
          <w:p w14:paraId="4EF3782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-08</w:t>
            </w:r>
          </w:p>
        </w:tc>
        <w:tc>
          <w:tcPr>
            <w:tcW w:w="0" w:type="auto"/>
            <w:tcBorders>
              <w:top w:val="nil"/>
              <w:left w:val="nil"/>
              <w:bottom w:val="single" w:sz="4" w:space="0" w:color="auto"/>
              <w:right w:val="single" w:sz="4" w:space="0" w:color="auto"/>
            </w:tcBorders>
            <w:shd w:val="clear" w:color="auto" w:fill="auto"/>
            <w:noWrap/>
            <w:vAlign w:val="center"/>
            <w:hideMark/>
          </w:tcPr>
          <w:p w14:paraId="6D567BA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9D210E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707.000,00 </w:t>
            </w:r>
          </w:p>
        </w:tc>
        <w:tc>
          <w:tcPr>
            <w:tcW w:w="0" w:type="auto"/>
            <w:tcBorders>
              <w:top w:val="nil"/>
              <w:left w:val="nil"/>
              <w:bottom w:val="nil"/>
              <w:right w:val="single" w:sz="8" w:space="0" w:color="auto"/>
            </w:tcBorders>
            <w:shd w:val="clear" w:color="auto" w:fill="auto"/>
            <w:noWrap/>
            <w:vAlign w:val="center"/>
            <w:hideMark/>
          </w:tcPr>
          <w:p w14:paraId="7ADE5A8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F44089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960.326 </w:t>
            </w:r>
          </w:p>
        </w:tc>
        <w:tc>
          <w:tcPr>
            <w:tcW w:w="0" w:type="auto"/>
            <w:tcBorders>
              <w:top w:val="nil"/>
              <w:left w:val="nil"/>
              <w:bottom w:val="single" w:sz="4" w:space="0" w:color="auto"/>
              <w:right w:val="nil"/>
            </w:tcBorders>
            <w:shd w:val="clear" w:color="auto" w:fill="auto"/>
            <w:noWrap/>
            <w:vAlign w:val="center"/>
            <w:hideMark/>
          </w:tcPr>
          <w:p w14:paraId="300A8C5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FB7506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56956FD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8.002,7 </w:t>
            </w:r>
          </w:p>
        </w:tc>
      </w:tr>
      <w:tr w:rsidR="002E09B5" w:rsidRPr="00AF13F9" w14:paraId="544F39F2"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18412E"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1-sept-08</w:t>
            </w:r>
          </w:p>
        </w:tc>
        <w:tc>
          <w:tcPr>
            <w:tcW w:w="0" w:type="auto"/>
            <w:tcBorders>
              <w:top w:val="nil"/>
              <w:left w:val="nil"/>
              <w:bottom w:val="single" w:sz="4" w:space="0" w:color="auto"/>
              <w:right w:val="single" w:sz="4" w:space="0" w:color="auto"/>
            </w:tcBorders>
            <w:shd w:val="clear" w:color="auto" w:fill="auto"/>
            <w:noWrap/>
            <w:vAlign w:val="center"/>
            <w:hideMark/>
          </w:tcPr>
          <w:p w14:paraId="7C895BC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30-sept-08</w:t>
            </w:r>
          </w:p>
        </w:tc>
        <w:tc>
          <w:tcPr>
            <w:tcW w:w="0" w:type="auto"/>
            <w:tcBorders>
              <w:top w:val="nil"/>
              <w:left w:val="nil"/>
              <w:bottom w:val="single" w:sz="4" w:space="0" w:color="auto"/>
              <w:right w:val="single" w:sz="4" w:space="0" w:color="auto"/>
            </w:tcBorders>
            <w:shd w:val="clear" w:color="auto" w:fill="auto"/>
            <w:noWrap/>
            <w:vAlign w:val="center"/>
            <w:hideMark/>
          </w:tcPr>
          <w:p w14:paraId="3C92A18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04AC55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905.000,00 </w:t>
            </w:r>
          </w:p>
        </w:tc>
        <w:tc>
          <w:tcPr>
            <w:tcW w:w="0" w:type="auto"/>
            <w:tcBorders>
              <w:top w:val="nil"/>
              <w:left w:val="nil"/>
              <w:bottom w:val="nil"/>
              <w:right w:val="single" w:sz="8" w:space="0" w:color="auto"/>
            </w:tcBorders>
            <w:shd w:val="clear" w:color="auto" w:fill="auto"/>
            <w:noWrap/>
            <w:vAlign w:val="center"/>
            <w:hideMark/>
          </w:tcPr>
          <w:p w14:paraId="2F80FDD6"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296B7D0"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1.229.272 </w:t>
            </w:r>
          </w:p>
        </w:tc>
        <w:tc>
          <w:tcPr>
            <w:tcW w:w="0" w:type="auto"/>
            <w:tcBorders>
              <w:top w:val="nil"/>
              <w:left w:val="nil"/>
              <w:bottom w:val="single" w:sz="4" w:space="0" w:color="auto"/>
              <w:right w:val="nil"/>
            </w:tcBorders>
            <w:shd w:val="clear" w:color="auto" w:fill="auto"/>
            <w:noWrap/>
            <w:vAlign w:val="center"/>
            <w:hideMark/>
          </w:tcPr>
          <w:p w14:paraId="6B165B7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3BFA0D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798A93A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10.243,9 </w:t>
            </w:r>
          </w:p>
        </w:tc>
      </w:tr>
      <w:tr w:rsidR="002E09B5" w:rsidRPr="00AF13F9" w14:paraId="05D4AD50"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6ECF74"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1-oct-08</w:t>
            </w:r>
          </w:p>
        </w:tc>
        <w:tc>
          <w:tcPr>
            <w:tcW w:w="0" w:type="auto"/>
            <w:tcBorders>
              <w:top w:val="nil"/>
              <w:left w:val="nil"/>
              <w:bottom w:val="single" w:sz="4" w:space="0" w:color="auto"/>
              <w:right w:val="single" w:sz="4" w:space="0" w:color="auto"/>
            </w:tcBorders>
            <w:shd w:val="clear" w:color="auto" w:fill="auto"/>
            <w:noWrap/>
            <w:vAlign w:val="center"/>
            <w:hideMark/>
          </w:tcPr>
          <w:p w14:paraId="7C198D7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31-oct-08</w:t>
            </w:r>
          </w:p>
        </w:tc>
        <w:tc>
          <w:tcPr>
            <w:tcW w:w="0" w:type="auto"/>
            <w:tcBorders>
              <w:top w:val="nil"/>
              <w:left w:val="nil"/>
              <w:bottom w:val="single" w:sz="4" w:space="0" w:color="auto"/>
              <w:right w:val="single" w:sz="4" w:space="0" w:color="auto"/>
            </w:tcBorders>
            <w:shd w:val="clear" w:color="auto" w:fill="auto"/>
            <w:noWrap/>
            <w:vAlign w:val="center"/>
            <w:hideMark/>
          </w:tcPr>
          <w:p w14:paraId="7B55505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2F9184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880.000,00 </w:t>
            </w:r>
          </w:p>
        </w:tc>
        <w:tc>
          <w:tcPr>
            <w:tcW w:w="0" w:type="auto"/>
            <w:tcBorders>
              <w:top w:val="nil"/>
              <w:left w:val="nil"/>
              <w:bottom w:val="nil"/>
              <w:right w:val="single" w:sz="8" w:space="0" w:color="auto"/>
            </w:tcBorders>
            <w:shd w:val="clear" w:color="auto" w:fill="auto"/>
            <w:noWrap/>
            <w:vAlign w:val="center"/>
            <w:hideMark/>
          </w:tcPr>
          <w:p w14:paraId="7924B4C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03737F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1.195.314 </w:t>
            </w:r>
          </w:p>
        </w:tc>
        <w:tc>
          <w:tcPr>
            <w:tcW w:w="0" w:type="auto"/>
            <w:tcBorders>
              <w:top w:val="nil"/>
              <w:left w:val="nil"/>
              <w:bottom w:val="single" w:sz="4" w:space="0" w:color="auto"/>
              <w:right w:val="nil"/>
            </w:tcBorders>
            <w:shd w:val="clear" w:color="auto" w:fill="auto"/>
            <w:noWrap/>
            <w:vAlign w:val="center"/>
            <w:hideMark/>
          </w:tcPr>
          <w:p w14:paraId="316ACF4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99EBAB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096F171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9.960,9 </w:t>
            </w:r>
          </w:p>
        </w:tc>
      </w:tr>
      <w:tr w:rsidR="002E09B5" w:rsidRPr="00AF13F9" w14:paraId="64BCD0D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98A2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1-nov-08</w:t>
            </w:r>
          </w:p>
        </w:tc>
        <w:tc>
          <w:tcPr>
            <w:tcW w:w="0" w:type="auto"/>
            <w:tcBorders>
              <w:top w:val="nil"/>
              <w:left w:val="nil"/>
              <w:bottom w:val="single" w:sz="4" w:space="0" w:color="auto"/>
              <w:right w:val="single" w:sz="4" w:space="0" w:color="auto"/>
            </w:tcBorders>
            <w:shd w:val="clear" w:color="auto" w:fill="auto"/>
            <w:noWrap/>
            <w:vAlign w:val="center"/>
            <w:hideMark/>
          </w:tcPr>
          <w:p w14:paraId="480543C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30-nov-08</w:t>
            </w:r>
          </w:p>
        </w:tc>
        <w:tc>
          <w:tcPr>
            <w:tcW w:w="0" w:type="auto"/>
            <w:tcBorders>
              <w:top w:val="nil"/>
              <w:left w:val="nil"/>
              <w:bottom w:val="single" w:sz="4" w:space="0" w:color="auto"/>
              <w:right w:val="single" w:sz="4" w:space="0" w:color="auto"/>
            </w:tcBorders>
            <w:shd w:val="clear" w:color="auto" w:fill="auto"/>
            <w:noWrap/>
            <w:vAlign w:val="center"/>
            <w:hideMark/>
          </w:tcPr>
          <w:p w14:paraId="0D05BB5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FF13CE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843.000,00 </w:t>
            </w:r>
          </w:p>
        </w:tc>
        <w:tc>
          <w:tcPr>
            <w:tcW w:w="0" w:type="auto"/>
            <w:tcBorders>
              <w:top w:val="nil"/>
              <w:left w:val="nil"/>
              <w:bottom w:val="nil"/>
              <w:right w:val="single" w:sz="8" w:space="0" w:color="auto"/>
            </w:tcBorders>
            <w:shd w:val="clear" w:color="auto" w:fill="auto"/>
            <w:noWrap/>
            <w:vAlign w:val="center"/>
            <w:hideMark/>
          </w:tcPr>
          <w:p w14:paraId="54BAD950"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F2FB904"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1.145.056 </w:t>
            </w:r>
          </w:p>
        </w:tc>
        <w:tc>
          <w:tcPr>
            <w:tcW w:w="0" w:type="auto"/>
            <w:tcBorders>
              <w:top w:val="nil"/>
              <w:left w:val="nil"/>
              <w:bottom w:val="single" w:sz="4" w:space="0" w:color="auto"/>
              <w:right w:val="nil"/>
            </w:tcBorders>
            <w:shd w:val="clear" w:color="auto" w:fill="auto"/>
            <w:noWrap/>
            <w:vAlign w:val="center"/>
            <w:hideMark/>
          </w:tcPr>
          <w:p w14:paraId="04D997F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AA7731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74F7E29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9.542,1 </w:t>
            </w:r>
          </w:p>
        </w:tc>
      </w:tr>
      <w:tr w:rsidR="002E09B5" w:rsidRPr="00AF13F9" w14:paraId="6FADC6E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A57AA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1-dic-08</w:t>
            </w:r>
          </w:p>
        </w:tc>
        <w:tc>
          <w:tcPr>
            <w:tcW w:w="0" w:type="auto"/>
            <w:tcBorders>
              <w:top w:val="nil"/>
              <w:left w:val="nil"/>
              <w:bottom w:val="single" w:sz="4" w:space="0" w:color="auto"/>
              <w:right w:val="single" w:sz="4" w:space="0" w:color="auto"/>
            </w:tcBorders>
            <w:shd w:val="clear" w:color="auto" w:fill="auto"/>
            <w:noWrap/>
            <w:vAlign w:val="center"/>
            <w:hideMark/>
          </w:tcPr>
          <w:p w14:paraId="795E9C9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31-dic-08</w:t>
            </w:r>
          </w:p>
        </w:tc>
        <w:tc>
          <w:tcPr>
            <w:tcW w:w="0" w:type="auto"/>
            <w:tcBorders>
              <w:top w:val="nil"/>
              <w:left w:val="nil"/>
              <w:bottom w:val="single" w:sz="4" w:space="0" w:color="auto"/>
              <w:right w:val="single" w:sz="4" w:space="0" w:color="auto"/>
            </w:tcBorders>
            <w:shd w:val="clear" w:color="auto" w:fill="auto"/>
            <w:noWrap/>
            <w:vAlign w:val="center"/>
            <w:hideMark/>
          </w:tcPr>
          <w:p w14:paraId="3DA999A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E797FC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832.000,00 </w:t>
            </w:r>
          </w:p>
        </w:tc>
        <w:tc>
          <w:tcPr>
            <w:tcW w:w="0" w:type="auto"/>
            <w:tcBorders>
              <w:top w:val="nil"/>
              <w:left w:val="nil"/>
              <w:bottom w:val="nil"/>
              <w:right w:val="single" w:sz="8" w:space="0" w:color="auto"/>
            </w:tcBorders>
            <w:shd w:val="clear" w:color="auto" w:fill="auto"/>
            <w:noWrap/>
            <w:vAlign w:val="center"/>
            <w:hideMark/>
          </w:tcPr>
          <w:p w14:paraId="0628C247"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4B1D95C"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1.130.115 </w:t>
            </w:r>
          </w:p>
        </w:tc>
        <w:tc>
          <w:tcPr>
            <w:tcW w:w="0" w:type="auto"/>
            <w:tcBorders>
              <w:top w:val="nil"/>
              <w:left w:val="nil"/>
              <w:bottom w:val="single" w:sz="4" w:space="0" w:color="auto"/>
              <w:right w:val="nil"/>
            </w:tcBorders>
            <w:shd w:val="clear" w:color="auto" w:fill="auto"/>
            <w:noWrap/>
            <w:vAlign w:val="center"/>
            <w:hideMark/>
          </w:tcPr>
          <w:p w14:paraId="15EC87C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E21793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55350FD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9.417,6 </w:t>
            </w:r>
          </w:p>
        </w:tc>
      </w:tr>
      <w:tr w:rsidR="002E09B5" w:rsidRPr="00AF13F9" w14:paraId="09FBF60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B397C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1-ene-09</w:t>
            </w:r>
          </w:p>
        </w:tc>
        <w:tc>
          <w:tcPr>
            <w:tcW w:w="0" w:type="auto"/>
            <w:tcBorders>
              <w:top w:val="nil"/>
              <w:left w:val="nil"/>
              <w:bottom w:val="single" w:sz="4" w:space="0" w:color="auto"/>
              <w:right w:val="single" w:sz="4" w:space="0" w:color="auto"/>
            </w:tcBorders>
            <w:shd w:val="clear" w:color="auto" w:fill="auto"/>
            <w:noWrap/>
            <w:vAlign w:val="center"/>
            <w:hideMark/>
          </w:tcPr>
          <w:p w14:paraId="1CD298D1"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31-ene-09</w:t>
            </w:r>
          </w:p>
        </w:tc>
        <w:tc>
          <w:tcPr>
            <w:tcW w:w="0" w:type="auto"/>
            <w:tcBorders>
              <w:top w:val="nil"/>
              <w:left w:val="nil"/>
              <w:bottom w:val="single" w:sz="4" w:space="0" w:color="auto"/>
              <w:right w:val="single" w:sz="4" w:space="0" w:color="auto"/>
            </w:tcBorders>
            <w:shd w:val="clear" w:color="auto" w:fill="auto"/>
            <w:noWrap/>
            <w:vAlign w:val="center"/>
            <w:hideMark/>
          </w:tcPr>
          <w:p w14:paraId="563D569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A2F3EA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w:t>
            </w:r>
            <w:r w:rsidRPr="00AF13F9">
              <w:rPr>
                <w:rFonts w:ascii="Calibri" w:eastAsia="Times New Roman" w:hAnsi="Calibri" w:cs="Calibri"/>
                <w:i/>
                <w:iCs/>
                <w:color w:val="000000"/>
                <w:sz w:val="16"/>
                <w:szCs w:val="16"/>
                <w:lang w:val="es-CO" w:eastAsia="es-ES_tradnl"/>
              </w:rPr>
              <w:lastRenderedPageBreak/>
              <w:t xml:space="preserve">858.000,00 </w:t>
            </w:r>
          </w:p>
        </w:tc>
        <w:tc>
          <w:tcPr>
            <w:tcW w:w="0" w:type="auto"/>
            <w:tcBorders>
              <w:top w:val="nil"/>
              <w:left w:val="nil"/>
              <w:bottom w:val="nil"/>
              <w:right w:val="single" w:sz="8" w:space="0" w:color="auto"/>
            </w:tcBorders>
            <w:shd w:val="clear" w:color="auto" w:fill="auto"/>
            <w:noWrap/>
            <w:vAlign w:val="center"/>
            <w:hideMark/>
          </w:tcPr>
          <w:p w14:paraId="5182C90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lastRenderedPageBreak/>
              <w:t> </w:t>
            </w:r>
          </w:p>
        </w:tc>
        <w:tc>
          <w:tcPr>
            <w:tcW w:w="0" w:type="auto"/>
            <w:tcBorders>
              <w:top w:val="nil"/>
              <w:left w:val="nil"/>
              <w:bottom w:val="single" w:sz="4" w:space="0" w:color="auto"/>
              <w:right w:val="nil"/>
            </w:tcBorders>
            <w:shd w:val="clear" w:color="000000" w:fill="FFFF99"/>
            <w:noWrap/>
            <w:vAlign w:val="center"/>
            <w:hideMark/>
          </w:tcPr>
          <w:p w14:paraId="21662AB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w:t>
            </w:r>
            <w:r w:rsidRPr="00AF13F9">
              <w:rPr>
                <w:rFonts w:ascii="Calibri" w:eastAsia="Times New Roman" w:hAnsi="Calibri" w:cs="Calibri"/>
                <w:b/>
                <w:bCs/>
                <w:i/>
                <w:iCs/>
                <w:color w:val="000000"/>
                <w:sz w:val="16"/>
                <w:szCs w:val="16"/>
                <w:lang w:val="es-CO" w:eastAsia="es-ES_tradnl"/>
              </w:rPr>
              <w:lastRenderedPageBreak/>
              <w:t xml:space="preserve">1.082.362 </w:t>
            </w:r>
          </w:p>
        </w:tc>
        <w:tc>
          <w:tcPr>
            <w:tcW w:w="0" w:type="auto"/>
            <w:tcBorders>
              <w:top w:val="nil"/>
              <w:left w:val="nil"/>
              <w:bottom w:val="single" w:sz="4" w:space="0" w:color="auto"/>
              <w:right w:val="nil"/>
            </w:tcBorders>
            <w:shd w:val="clear" w:color="auto" w:fill="auto"/>
            <w:noWrap/>
            <w:vAlign w:val="center"/>
            <w:hideMark/>
          </w:tcPr>
          <w:p w14:paraId="67828CC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lastRenderedPageBreak/>
              <w:t xml:space="preserve">            </w:t>
            </w:r>
            <w:r w:rsidRPr="00AF13F9">
              <w:rPr>
                <w:rFonts w:ascii="Calibri" w:eastAsia="Times New Roman" w:hAnsi="Calibri" w:cs="Calibri"/>
                <w:i/>
                <w:iCs/>
                <w:color w:val="000000"/>
                <w:sz w:val="16"/>
                <w:szCs w:val="16"/>
                <w:lang w:val="es-CO" w:eastAsia="es-ES_tradnl"/>
              </w:rPr>
              <w:lastRenderedPageBreak/>
              <w:t xml:space="preserve">88,05 </w:t>
            </w:r>
          </w:p>
        </w:tc>
        <w:tc>
          <w:tcPr>
            <w:tcW w:w="0" w:type="auto"/>
            <w:tcBorders>
              <w:top w:val="nil"/>
              <w:left w:val="nil"/>
              <w:bottom w:val="single" w:sz="4" w:space="0" w:color="auto"/>
              <w:right w:val="nil"/>
            </w:tcBorders>
            <w:shd w:val="clear" w:color="auto" w:fill="auto"/>
            <w:noWrap/>
            <w:vAlign w:val="center"/>
            <w:hideMark/>
          </w:tcPr>
          <w:p w14:paraId="165F41E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lastRenderedPageBreak/>
              <w:t xml:space="preserve">                           </w:t>
            </w:r>
            <w:r w:rsidRPr="00AF13F9">
              <w:rPr>
                <w:rFonts w:ascii="Calibri" w:eastAsia="Times New Roman" w:hAnsi="Calibri" w:cs="Calibri"/>
                <w:i/>
                <w:iCs/>
                <w:color w:val="000000"/>
                <w:sz w:val="16"/>
                <w:szCs w:val="16"/>
                <w:lang w:val="es-CO" w:eastAsia="es-ES_tradnl"/>
              </w:rPr>
              <w:lastRenderedPageBreak/>
              <w:t xml:space="preserve">69,80 </w:t>
            </w:r>
          </w:p>
        </w:tc>
        <w:tc>
          <w:tcPr>
            <w:tcW w:w="0" w:type="auto"/>
            <w:tcBorders>
              <w:top w:val="nil"/>
              <w:left w:val="nil"/>
              <w:bottom w:val="single" w:sz="4" w:space="0" w:color="auto"/>
              <w:right w:val="single" w:sz="8" w:space="0" w:color="auto"/>
            </w:tcBorders>
            <w:shd w:val="clear" w:color="auto" w:fill="auto"/>
            <w:noWrap/>
            <w:vAlign w:val="center"/>
            <w:hideMark/>
          </w:tcPr>
          <w:p w14:paraId="5F70EB3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lastRenderedPageBreak/>
              <w:t xml:space="preserve">                                     9.019,7 </w:t>
            </w:r>
          </w:p>
        </w:tc>
      </w:tr>
      <w:tr w:rsidR="002E09B5" w:rsidRPr="00AF13F9" w14:paraId="117753D2"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9E64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lastRenderedPageBreak/>
              <w:t>1-feb-09</w:t>
            </w:r>
          </w:p>
        </w:tc>
        <w:tc>
          <w:tcPr>
            <w:tcW w:w="0" w:type="auto"/>
            <w:tcBorders>
              <w:top w:val="nil"/>
              <w:left w:val="nil"/>
              <w:bottom w:val="single" w:sz="4" w:space="0" w:color="auto"/>
              <w:right w:val="single" w:sz="4" w:space="0" w:color="auto"/>
            </w:tcBorders>
            <w:shd w:val="clear" w:color="auto" w:fill="auto"/>
            <w:noWrap/>
            <w:vAlign w:val="center"/>
            <w:hideMark/>
          </w:tcPr>
          <w:p w14:paraId="56A3D7B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28-feb-09</w:t>
            </w:r>
          </w:p>
        </w:tc>
        <w:tc>
          <w:tcPr>
            <w:tcW w:w="0" w:type="auto"/>
            <w:tcBorders>
              <w:top w:val="nil"/>
              <w:left w:val="nil"/>
              <w:bottom w:val="single" w:sz="4" w:space="0" w:color="auto"/>
              <w:right w:val="single" w:sz="4" w:space="0" w:color="auto"/>
            </w:tcBorders>
            <w:shd w:val="clear" w:color="auto" w:fill="auto"/>
            <w:noWrap/>
            <w:vAlign w:val="center"/>
            <w:hideMark/>
          </w:tcPr>
          <w:p w14:paraId="6697112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28</w:t>
            </w:r>
          </w:p>
        </w:tc>
        <w:tc>
          <w:tcPr>
            <w:tcW w:w="0" w:type="auto"/>
            <w:tcBorders>
              <w:top w:val="nil"/>
              <w:left w:val="nil"/>
              <w:bottom w:val="single" w:sz="4" w:space="0" w:color="auto"/>
              <w:right w:val="single" w:sz="4" w:space="0" w:color="auto"/>
            </w:tcBorders>
            <w:shd w:val="clear" w:color="auto" w:fill="auto"/>
            <w:noWrap/>
            <w:vAlign w:val="center"/>
            <w:hideMark/>
          </w:tcPr>
          <w:p w14:paraId="4C79A2D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891.000,00 </w:t>
            </w:r>
          </w:p>
        </w:tc>
        <w:tc>
          <w:tcPr>
            <w:tcW w:w="0" w:type="auto"/>
            <w:tcBorders>
              <w:top w:val="nil"/>
              <w:left w:val="nil"/>
              <w:bottom w:val="nil"/>
              <w:right w:val="single" w:sz="8" w:space="0" w:color="auto"/>
            </w:tcBorders>
            <w:shd w:val="clear" w:color="auto" w:fill="auto"/>
            <w:noWrap/>
            <w:vAlign w:val="center"/>
            <w:hideMark/>
          </w:tcPr>
          <w:p w14:paraId="7168E93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0C8F93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1.123.992 </w:t>
            </w:r>
          </w:p>
        </w:tc>
        <w:tc>
          <w:tcPr>
            <w:tcW w:w="0" w:type="auto"/>
            <w:tcBorders>
              <w:top w:val="nil"/>
              <w:left w:val="nil"/>
              <w:bottom w:val="single" w:sz="4" w:space="0" w:color="auto"/>
              <w:right w:val="nil"/>
            </w:tcBorders>
            <w:shd w:val="clear" w:color="auto" w:fill="auto"/>
            <w:noWrap/>
            <w:vAlign w:val="center"/>
            <w:hideMark/>
          </w:tcPr>
          <w:p w14:paraId="190E93F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F4F5FC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0319D7C5"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8.742,2 </w:t>
            </w:r>
          </w:p>
        </w:tc>
      </w:tr>
      <w:tr w:rsidR="002E09B5" w:rsidRPr="00AF13F9" w14:paraId="50B0BD6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75C0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1-mar-09</w:t>
            </w:r>
          </w:p>
        </w:tc>
        <w:tc>
          <w:tcPr>
            <w:tcW w:w="0" w:type="auto"/>
            <w:tcBorders>
              <w:top w:val="nil"/>
              <w:left w:val="nil"/>
              <w:bottom w:val="single" w:sz="4" w:space="0" w:color="auto"/>
              <w:right w:val="single" w:sz="4" w:space="0" w:color="auto"/>
            </w:tcBorders>
            <w:shd w:val="clear" w:color="auto" w:fill="auto"/>
            <w:noWrap/>
            <w:vAlign w:val="center"/>
            <w:hideMark/>
          </w:tcPr>
          <w:p w14:paraId="45F381D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31-mar-09</w:t>
            </w:r>
          </w:p>
        </w:tc>
        <w:tc>
          <w:tcPr>
            <w:tcW w:w="0" w:type="auto"/>
            <w:tcBorders>
              <w:top w:val="nil"/>
              <w:left w:val="nil"/>
              <w:bottom w:val="single" w:sz="4" w:space="0" w:color="auto"/>
              <w:right w:val="single" w:sz="4" w:space="0" w:color="auto"/>
            </w:tcBorders>
            <w:shd w:val="clear" w:color="auto" w:fill="auto"/>
            <w:noWrap/>
            <w:vAlign w:val="center"/>
            <w:hideMark/>
          </w:tcPr>
          <w:p w14:paraId="29C8FF8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EFECF0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785.000,00 </w:t>
            </w:r>
          </w:p>
        </w:tc>
        <w:tc>
          <w:tcPr>
            <w:tcW w:w="0" w:type="auto"/>
            <w:tcBorders>
              <w:top w:val="nil"/>
              <w:left w:val="nil"/>
              <w:bottom w:val="nil"/>
              <w:right w:val="single" w:sz="8" w:space="0" w:color="auto"/>
            </w:tcBorders>
            <w:shd w:val="clear" w:color="auto" w:fill="auto"/>
            <w:noWrap/>
            <w:vAlign w:val="center"/>
            <w:hideMark/>
          </w:tcPr>
          <w:p w14:paraId="30583CB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41E3323"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990.273 </w:t>
            </w:r>
          </w:p>
        </w:tc>
        <w:tc>
          <w:tcPr>
            <w:tcW w:w="0" w:type="auto"/>
            <w:tcBorders>
              <w:top w:val="nil"/>
              <w:left w:val="nil"/>
              <w:bottom w:val="single" w:sz="4" w:space="0" w:color="auto"/>
              <w:right w:val="nil"/>
            </w:tcBorders>
            <w:shd w:val="clear" w:color="auto" w:fill="auto"/>
            <w:noWrap/>
            <w:vAlign w:val="center"/>
            <w:hideMark/>
          </w:tcPr>
          <w:p w14:paraId="559CACD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69EA55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3F3AE00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8.252,3 </w:t>
            </w:r>
          </w:p>
        </w:tc>
      </w:tr>
      <w:tr w:rsidR="002E09B5" w:rsidRPr="00AF13F9" w14:paraId="77AF9A1E"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F5BAF"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1-abr-09</w:t>
            </w:r>
          </w:p>
        </w:tc>
        <w:tc>
          <w:tcPr>
            <w:tcW w:w="0" w:type="auto"/>
            <w:tcBorders>
              <w:top w:val="nil"/>
              <w:left w:val="nil"/>
              <w:bottom w:val="single" w:sz="4" w:space="0" w:color="auto"/>
              <w:right w:val="single" w:sz="4" w:space="0" w:color="auto"/>
            </w:tcBorders>
            <w:shd w:val="clear" w:color="auto" w:fill="auto"/>
            <w:noWrap/>
            <w:vAlign w:val="center"/>
            <w:hideMark/>
          </w:tcPr>
          <w:p w14:paraId="104D09B1"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30-abr-09</w:t>
            </w:r>
          </w:p>
        </w:tc>
        <w:tc>
          <w:tcPr>
            <w:tcW w:w="0" w:type="auto"/>
            <w:tcBorders>
              <w:top w:val="nil"/>
              <w:left w:val="nil"/>
              <w:bottom w:val="single" w:sz="4" w:space="0" w:color="auto"/>
              <w:right w:val="single" w:sz="4" w:space="0" w:color="auto"/>
            </w:tcBorders>
            <w:shd w:val="clear" w:color="auto" w:fill="auto"/>
            <w:noWrap/>
            <w:vAlign w:val="center"/>
            <w:hideMark/>
          </w:tcPr>
          <w:p w14:paraId="767978D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D1E542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930.000,00 </w:t>
            </w:r>
          </w:p>
        </w:tc>
        <w:tc>
          <w:tcPr>
            <w:tcW w:w="0" w:type="auto"/>
            <w:tcBorders>
              <w:top w:val="nil"/>
              <w:left w:val="nil"/>
              <w:bottom w:val="nil"/>
              <w:right w:val="single" w:sz="8" w:space="0" w:color="auto"/>
            </w:tcBorders>
            <w:shd w:val="clear" w:color="auto" w:fill="auto"/>
            <w:noWrap/>
            <w:vAlign w:val="center"/>
            <w:hideMark/>
          </w:tcPr>
          <w:p w14:paraId="7F9054D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F134D5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1.173.190 </w:t>
            </w:r>
          </w:p>
        </w:tc>
        <w:tc>
          <w:tcPr>
            <w:tcW w:w="0" w:type="auto"/>
            <w:tcBorders>
              <w:top w:val="nil"/>
              <w:left w:val="nil"/>
              <w:bottom w:val="single" w:sz="4" w:space="0" w:color="auto"/>
              <w:right w:val="nil"/>
            </w:tcBorders>
            <w:shd w:val="clear" w:color="auto" w:fill="auto"/>
            <w:noWrap/>
            <w:vAlign w:val="center"/>
            <w:hideMark/>
          </w:tcPr>
          <w:p w14:paraId="028AD40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2F5E19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4DDB78A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9.776,6 </w:t>
            </w:r>
          </w:p>
        </w:tc>
      </w:tr>
      <w:tr w:rsidR="002E09B5" w:rsidRPr="00AF13F9" w14:paraId="2701FF8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B864B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-09</w:t>
            </w:r>
          </w:p>
        </w:tc>
        <w:tc>
          <w:tcPr>
            <w:tcW w:w="0" w:type="auto"/>
            <w:tcBorders>
              <w:top w:val="nil"/>
              <w:left w:val="nil"/>
              <w:bottom w:val="single" w:sz="4" w:space="0" w:color="auto"/>
              <w:right w:val="single" w:sz="4" w:space="0" w:color="auto"/>
            </w:tcBorders>
            <w:shd w:val="clear" w:color="auto" w:fill="auto"/>
            <w:noWrap/>
            <w:vAlign w:val="center"/>
            <w:hideMark/>
          </w:tcPr>
          <w:p w14:paraId="0AFD799C"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-09</w:t>
            </w:r>
          </w:p>
        </w:tc>
        <w:tc>
          <w:tcPr>
            <w:tcW w:w="0" w:type="auto"/>
            <w:tcBorders>
              <w:top w:val="nil"/>
              <w:left w:val="nil"/>
              <w:bottom w:val="single" w:sz="4" w:space="0" w:color="auto"/>
              <w:right w:val="single" w:sz="4" w:space="0" w:color="auto"/>
            </w:tcBorders>
            <w:shd w:val="clear" w:color="auto" w:fill="auto"/>
            <w:noWrap/>
            <w:vAlign w:val="center"/>
            <w:hideMark/>
          </w:tcPr>
          <w:p w14:paraId="392F0C1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CEEE36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942.000,00 </w:t>
            </w:r>
          </w:p>
        </w:tc>
        <w:tc>
          <w:tcPr>
            <w:tcW w:w="0" w:type="auto"/>
            <w:tcBorders>
              <w:top w:val="nil"/>
              <w:left w:val="nil"/>
              <w:bottom w:val="nil"/>
              <w:right w:val="single" w:sz="8" w:space="0" w:color="auto"/>
            </w:tcBorders>
            <w:shd w:val="clear" w:color="auto" w:fill="auto"/>
            <w:noWrap/>
            <w:vAlign w:val="center"/>
            <w:hideMark/>
          </w:tcPr>
          <w:p w14:paraId="5397EB7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6305141"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1.188.328 </w:t>
            </w:r>
          </w:p>
        </w:tc>
        <w:tc>
          <w:tcPr>
            <w:tcW w:w="0" w:type="auto"/>
            <w:tcBorders>
              <w:top w:val="nil"/>
              <w:left w:val="nil"/>
              <w:bottom w:val="single" w:sz="4" w:space="0" w:color="auto"/>
              <w:right w:val="nil"/>
            </w:tcBorders>
            <w:shd w:val="clear" w:color="auto" w:fill="auto"/>
            <w:noWrap/>
            <w:vAlign w:val="center"/>
            <w:hideMark/>
          </w:tcPr>
          <w:p w14:paraId="06A9E01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E07868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41C112F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9.902,7 </w:t>
            </w:r>
          </w:p>
        </w:tc>
      </w:tr>
      <w:tr w:rsidR="002E09B5" w:rsidRPr="00AF13F9" w14:paraId="64AE1F58"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49771"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1-jun-09</w:t>
            </w:r>
          </w:p>
        </w:tc>
        <w:tc>
          <w:tcPr>
            <w:tcW w:w="0" w:type="auto"/>
            <w:tcBorders>
              <w:top w:val="nil"/>
              <w:left w:val="nil"/>
              <w:bottom w:val="single" w:sz="4" w:space="0" w:color="auto"/>
              <w:right w:val="single" w:sz="4" w:space="0" w:color="auto"/>
            </w:tcBorders>
            <w:shd w:val="clear" w:color="auto" w:fill="auto"/>
            <w:noWrap/>
            <w:vAlign w:val="center"/>
            <w:hideMark/>
          </w:tcPr>
          <w:p w14:paraId="352282C6"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30-jun-09</w:t>
            </w:r>
          </w:p>
        </w:tc>
        <w:tc>
          <w:tcPr>
            <w:tcW w:w="0" w:type="auto"/>
            <w:tcBorders>
              <w:top w:val="nil"/>
              <w:left w:val="nil"/>
              <w:bottom w:val="single" w:sz="4" w:space="0" w:color="auto"/>
              <w:right w:val="single" w:sz="4" w:space="0" w:color="auto"/>
            </w:tcBorders>
            <w:shd w:val="clear" w:color="auto" w:fill="auto"/>
            <w:noWrap/>
            <w:vAlign w:val="center"/>
            <w:hideMark/>
          </w:tcPr>
          <w:p w14:paraId="07FFACA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68FBB3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865.000,00 </w:t>
            </w:r>
          </w:p>
        </w:tc>
        <w:tc>
          <w:tcPr>
            <w:tcW w:w="0" w:type="auto"/>
            <w:tcBorders>
              <w:top w:val="nil"/>
              <w:left w:val="nil"/>
              <w:bottom w:val="nil"/>
              <w:right w:val="single" w:sz="8" w:space="0" w:color="auto"/>
            </w:tcBorders>
            <w:shd w:val="clear" w:color="auto" w:fill="auto"/>
            <w:noWrap/>
            <w:vAlign w:val="center"/>
            <w:hideMark/>
          </w:tcPr>
          <w:p w14:paraId="030E156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E58FEE4"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1.091.193 </w:t>
            </w:r>
          </w:p>
        </w:tc>
        <w:tc>
          <w:tcPr>
            <w:tcW w:w="0" w:type="auto"/>
            <w:tcBorders>
              <w:top w:val="nil"/>
              <w:left w:val="nil"/>
              <w:bottom w:val="single" w:sz="4" w:space="0" w:color="auto"/>
              <w:right w:val="nil"/>
            </w:tcBorders>
            <w:shd w:val="clear" w:color="auto" w:fill="auto"/>
            <w:noWrap/>
            <w:vAlign w:val="center"/>
            <w:hideMark/>
          </w:tcPr>
          <w:p w14:paraId="47375A2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18B700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4D5583C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9.093,3 </w:t>
            </w:r>
          </w:p>
        </w:tc>
      </w:tr>
      <w:tr w:rsidR="002E09B5" w:rsidRPr="00AF13F9" w14:paraId="63E874A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F564F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1-jul-09</w:t>
            </w:r>
          </w:p>
        </w:tc>
        <w:tc>
          <w:tcPr>
            <w:tcW w:w="0" w:type="auto"/>
            <w:tcBorders>
              <w:top w:val="nil"/>
              <w:left w:val="nil"/>
              <w:bottom w:val="single" w:sz="4" w:space="0" w:color="auto"/>
              <w:right w:val="single" w:sz="4" w:space="0" w:color="auto"/>
            </w:tcBorders>
            <w:shd w:val="clear" w:color="auto" w:fill="auto"/>
            <w:noWrap/>
            <w:vAlign w:val="center"/>
            <w:hideMark/>
          </w:tcPr>
          <w:p w14:paraId="0F2E093B"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31-jul-09</w:t>
            </w:r>
          </w:p>
        </w:tc>
        <w:tc>
          <w:tcPr>
            <w:tcW w:w="0" w:type="auto"/>
            <w:tcBorders>
              <w:top w:val="nil"/>
              <w:left w:val="nil"/>
              <w:bottom w:val="single" w:sz="4" w:space="0" w:color="auto"/>
              <w:right w:val="single" w:sz="4" w:space="0" w:color="auto"/>
            </w:tcBorders>
            <w:shd w:val="clear" w:color="auto" w:fill="auto"/>
            <w:noWrap/>
            <w:vAlign w:val="center"/>
            <w:hideMark/>
          </w:tcPr>
          <w:p w14:paraId="7424DF3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59354E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923.000,00 </w:t>
            </w:r>
          </w:p>
        </w:tc>
        <w:tc>
          <w:tcPr>
            <w:tcW w:w="0" w:type="auto"/>
            <w:tcBorders>
              <w:top w:val="nil"/>
              <w:left w:val="nil"/>
              <w:bottom w:val="nil"/>
              <w:right w:val="single" w:sz="8" w:space="0" w:color="auto"/>
            </w:tcBorders>
            <w:shd w:val="clear" w:color="auto" w:fill="auto"/>
            <w:noWrap/>
            <w:vAlign w:val="center"/>
            <w:hideMark/>
          </w:tcPr>
          <w:p w14:paraId="402E31A9"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733FC42"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1.164.359 </w:t>
            </w:r>
          </w:p>
        </w:tc>
        <w:tc>
          <w:tcPr>
            <w:tcW w:w="0" w:type="auto"/>
            <w:tcBorders>
              <w:top w:val="nil"/>
              <w:left w:val="nil"/>
              <w:bottom w:val="single" w:sz="4" w:space="0" w:color="auto"/>
              <w:right w:val="nil"/>
            </w:tcBorders>
            <w:shd w:val="clear" w:color="auto" w:fill="auto"/>
            <w:noWrap/>
            <w:vAlign w:val="center"/>
            <w:hideMark/>
          </w:tcPr>
          <w:p w14:paraId="30613DF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D937D0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3E30743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9.703,0 </w:t>
            </w:r>
          </w:p>
        </w:tc>
      </w:tr>
      <w:tr w:rsidR="002E09B5" w:rsidRPr="00AF13F9" w14:paraId="4714F6C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CFBD0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-09</w:t>
            </w:r>
          </w:p>
        </w:tc>
        <w:tc>
          <w:tcPr>
            <w:tcW w:w="0" w:type="auto"/>
            <w:tcBorders>
              <w:top w:val="nil"/>
              <w:left w:val="nil"/>
              <w:bottom w:val="single" w:sz="4" w:space="0" w:color="auto"/>
              <w:right w:val="single" w:sz="4" w:space="0" w:color="auto"/>
            </w:tcBorders>
            <w:shd w:val="clear" w:color="auto" w:fill="auto"/>
            <w:noWrap/>
            <w:vAlign w:val="center"/>
            <w:hideMark/>
          </w:tcPr>
          <w:p w14:paraId="27937C4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-09</w:t>
            </w:r>
          </w:p>
        </w:tc>
        <w:tc>
          <w:tcPr>
            <w:tcW w:w="0" w:type="auto"/>
            <w:tcBorders>
              <w:top w:val="nil"/>
              <w:left w:val="nil"/>
              <w:bottom w:val="single" w:sz="4" w:space="0" w:color="auto"/>
              <w:right w:val="single" w:sz="4" w:space="0" w:color="auto"/>
            </w:tcBorders>
            <w:shd w:val="clear" w:color="auto" w:fill="auto"/>
            <w:noWrap/>
            <w:vAlign w:val="center"/>
            <w:hideMark/>
          </w:tcPr>
          <w:p w14:paraId="6013754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58600B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988.000,00 </w:t>
            </w:r>
          </w:p>
        </w:tc>
        <w:tc>
          <w:tcPr>
            <w:tcW w:w="0" w:type="auto"/>
            <w:tcBorders>
              <w:top w:val="nil"/>
              <w:left w:val="nil"/>
              <w:bottom w:val="nil"/>
              <w:right w:val="single" w:sz="8" w:space="0" w:color="auto"/>
            </w:tcBorders>
            <w:shd w:val="clear" w:color="auto" w:fill="auto"/>
            <w:noWrap/>
            <w:vAlign w:val="center"/>
            <w:hideMark/>
          </w:tcPr>
          <w:p w14:paraId="60D5B4C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186449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1.246.357 </w:t>
            </w:r>
          </w:p>
        </w:tc>
        <w:tc>
          <w:tcPr>
            <w:tcW w:w="0" w:type="auto"/>
            <w:tcBorders>
              <w:top w:val="nil"/>
              <w:left w:val="nil"/>
              <w:bottom w:val="single" w:sz="4" w:space="0" w:color="auto"/>
              <w:right w:val="nil"/>
            </w:tcBorders>
            <w:shd w:val="clear" w:color="auto" w:fill="auto"/>
            <w:noWrap/>
            <w:vAlign w:val="center"/>
            <w:hideMark/>
          </w:tcPr>
          <w:p w14:paraId="1703059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9FA416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40ACFA8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10.386,3 </w:t>
            </w:r>
          </w:p>
        </w:tc>
      </w:tr>
      <w:tr w:rsidR="002E09B5" w:rsidRPr="00AF13F9" w14:paraId="3F0A55D3"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CC874"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1-sept-09</w:t>
            </w:r>
          </w:p>
        </w:tc>
        <w:tc>
          <w:tcPr>
            <w:tcW w:w="0" w:type="auto"/>
            <w:tcBorders>
              <w:top w:val="nil"/>
              <w:left w:val="nil"/>
              <w:bottom w:val="single" w:sz="4" w:space="0" w:color="auto"/>
              <w:right w:val="single" w:sz="4" w:space="0" w:color="auto"/>
            </w:tcBorders>
            <w:shd w:val="clear" w:color="auto" w:fill="auto"/>
            <w:noWrap/>
            <w:vAlign w:val="center"/>
            <w:hideMark/>
          </w:tcPr>
          <w:p w14:paraId="3EB2C38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30-sept-09</w:t>
            </w:r>
          </w:p>
        </w:tc>
        <w:tc>
          <w:tcPr>
            <w:tcW w:w="0" w:type="auto"/>
            <w:tcBorders>
              <w:top w:val="nil"/>
              <w:left w:val="nil"/>
              <w:bottom w:val="single" w:sz="4" w:space="0" w:color="auto"/>
              <w:right w:val="single" w:sz="4" w:space="0" w:color="auto"/>
            </w:tcBorders>
            <w:shd w:val="clear" w:color="auto" w:fill="auto"/>
            <w:noWrap/>
            <w:vAlign w:val="center"/>
            <w:hideMark/>
          </w:tcPr>
          <w:p w14:paraId="6B043DD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CC5C14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898.000,00 </w:t>
            </w:r>
          </w:p>
        </w:tc>
        <w:tc>
          <w:tcPr>
            <w:tcW w:w="0" w:type="auto"/>
            <w:tcBorders>
              <w:top w:val="nil"/>
              <w:left w:val="nil"/>
              <w:bottom w:val="nil"/>
              <w:right w:val="single" w:sz="8" w:space="0" w:color="auto"/>
            </w:tcBorders>
            <w:shd w:val="clear" w:color="auto" w:fill="auto"/>
            <w:noWrap/>
            <w:vAlign w:val="center"/>
            <w:hideMark/>
          </w:tcPr>
          <w:p w14:paraId="69951FB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8EE24D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1.132.822 </w:t>
            </w:r>
          </w:p>
        </w:tc>
        <w:tc>
          <w:tcPr>
            <w:tcW w:w="0" w:type="auto"/>
            <w:tcBorders>
              <w:top w:val="nil"/>
              <w:left w:val="nil"/>
              <w:bottom w:val="single" w:sz="4" w:space="0" w:color="auto"/>
              <w:right w:val="nil"/>
            </w:tcBorders>
            <w:shd w:val="clear" w:color="auto" w:fill="auto"/>
            <w:noWrap/>
            <w:vAlign w:val="center"/>
            <w:hideMark/>
          </w:tcPr>
          <w:p w14:paraId="03082DE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BD538E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6DF3DA4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9.440,2 </w:t>
            </w:r>
          </w:p>
        </w:tc>
      </w:tr>
      <w:tr w:rsidR="002E09B5" w:rsidRPr="00AF13F9" w14:paraId="570C943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B4CC2"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1-oct-09</w:t>
            </w:r>
          </w:p>
        </w:tc>
        <w:tc>
          <w:tcPr>
            <w:tcW w:w="0" w:type="auto"/>
            <w:tcBorders>
              <w:top w:val="nil"/>
              <w:left w:val="nil"/>
              <w:bottom w:val="single" w:sz="4" w:space="0" w:color="auto"/>
              <w:right w:val="single" w:sz="4" w:space="0" w:color="auto"/>
            </w:tcBorders>
            <w:shd w:val="clear" w:color="auto" w:fill="auto"/>
            <w:noWrap/>
            <w:vAlign w:val="center"/>
            <w:hideMark/>
          </w:tcPr>
          <w:p w14:paraId="1D0C5E6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31-oct-09</w:t>
            </w:r>
          </w:p>
        </w:tc>
        <w:tc>
          <w:tcPr>
            <w:tcW w:w="0" w:type="auto"/>
            <w:tcBorders>
              <w:top w:val="nil"/>
              <w:left w:val="nil"/>
              <w:bottom w:val="single" w:sz="4" w:space="0" w:color="auto"/>
              <w:right w:val="single" w:sz="4" w:space="0" w:color="auto"/>
            </w:tcBorders>
            <w:shd w:val="clear" w:color="auto" w:fill="auto"/>
            <w:noWrap/>
            <w:vAlign w:val="center"/>
            <w:hideMark/>
          </w:tcPr>
          <w:p w14:paraId="7E8F856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2FD289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858.000,00 </w:t>
            </w:r>
          </w:p>
        </w:tc>
        <w:tc>
          <w:tcPr>
            <w:tcW w:w="0" w:type="auto"/>
            <w:tcBorders>
              <w:top w:val="nil"/>
              <w:left w:val="nil"/>
              <w:bottom w:val="nil"/>
              <w:right w:val="single" w:sz="8" w:space="0" w:color="auto"/>
            </w:tcBorders>
            <w:shd w:val="clear" w:color="auto" w:fill="auto"/>
            <w:noWrap/>
            <w:vAlign w:val="center"/>
            <w:hideMark/>
          </w:tcPr>
          <w:p w14:paraId="250B0BFD"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3D7A84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1.082.362 </w:t>
            </w:r>
          </w:p>
        </w:tc>
        <w:tc>
          <w:tcPr>
            <w:tcW w:w="0" w:type="auto"/>
            <w:tcBorders>
              <w:top w:val="nil"/>
              <w:left w:val="nil"/>
              <w:bottom w:val="single" w:sz="4" w:space="0" w:color="auto"/>
              <w:right w:val="nil"/>
            </w:tcBorders>
            <w:shd w:val="clear" w:color="auto" w:fill="auto"/>
            <w:noWrap/>
            <w:vAlign w:val="center"/>
            <w:hideMark/>
          </w:tcPr>
          <w:p w14:paraId="73605F1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32C323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618F71C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9.019,7 </w:t>
            </w:r>
          </w:p>
        </w:tc>
      </w:tr>
      <w:tr w:rsidR="002E09B5" w:rsidRPr="00AF13F9" w14:paraId="34371D2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9DFEC9"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1-nov-09</w:t>
            </w:r>
          </w:p>
        </w:tc>
        <w:tc>
          <w:tcPr>
            <w:tcW w:w="0" w:type="auto"/>
            <w:tcBorders>
              <w:top w:val="nil"/>
              <w:left w:val="nil"/>
              <w:bottom w:val="single" w:sz="4" w:space="0" w:color="auto"/>
              <w:right w:val="single" w:sz="4" w:space="0" w:color="auto"/>
            </w:tcBorders>
            <w:shd w:val="clear" w:color="auto" w:fill="auto"/>
            <w:noWrap/>
            <w:vAlign w:val="center"/>
            <w:hideMark/>
          </w:tcPr>
          <w:p w14:paraId="0044167A"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30-nov-09</w:t>
            </w:r>
          </w:p>
        </w:tc>
        <w:tc>
          <w:tcPr>
            <w:tcW w:w="0" w:type="auto"/>
            <w:tcBorders>
              <w:top w:val="nil"/>
              <w:left w:val="nil"/>
              <w:bottom w:val="single" w:sz="4" w:space="0" w:color="auto"/>
              <w:right w:val="single" w:sz="4" w:space="0" w:color="auto"/>
            </w:tcBorders>
            <w:shd w:val="clear" w:color="auto" w:fill="auto"/>
            <w:noWrap/>
            <w:vAlign w:val="center"/>
            <w:hideMark/>
          </w:tcPr>
          <w:p w14:paraId="4F1EF54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1B5608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933.000,00 </w:t>
            </w:r>
          </w:p>
        </w:tc>
        <w:tc>
          <w:tcPr>
            <w:tcW w:w="0" w:type="auto"/>
            <w:tcBorders>
              <w:top w:val="nil"/>
              <w:left w:val="nil"/>
              <w:bottom w:val="nil"/>
              <w:right w:val="single" w:sz="8" w:space="0" w:color="auto"/>
            </w:tcBorders>
            <w:shd w:val="clear" w:color="auto" w:fill="auto"/>
            <w:noWrap/>
            <w:vAlign w:val="center"/>
            <w:hideMark/>
          </w:tcPr>
          <w:p w14:paraId="564586FE"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45897AA"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1.176.974 </w:t>
            </w:r>
          </w:p>
        </w:tc>
        <w:tc>
          <w:tcPr>
            <w:tcW w:w="0" w:type="auto"/>
            <w:tcBorders>
              <w:top w:val="nil"/>
              <w:left w:val="nil"/>
              <w:bottom w:val="single" w:sz="4" w:space="0" w:color="auto"/>
              <w:right w:val="nil"/>
            </w:tcBorders>
            <w:shd w:val="clear" w:color="auto" w:fill="auto"/>
            <w:noWrap/>
            <w:vAlign w:val="center"/>
            <w:hideMark/>
          </w:tcPr>
          <w:p w14:paraId="15BF22F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0ADE94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0ADBFAF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9.808,1 </w:t>
            </w:r>
          </w:p>
        </w:tc>
      </w:tr>
      <w:tr w:rsidR="002E09B5" w:rsidRPr="00AF13F9" w14:paraId="09E485B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6826A"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1-dic-09</w:t>
            </w:r>
          </w:p>
        </w:tc>
        <w:tc>
          <w:tcPr>
            <w:tcW w:w="0" w:type="auto"/>
            <w:tcBorders>
              <w:top w:val="nil"/>
              <w:left w:val="nil"/>
              <w:bottom w:val="single" w:sz="4" w:space="0" w:color="auto"/>
              <w:right w:val="single" w:sz="4" w:space="0" w:color="auto"/>
            </w:tcBorders>
            <w:shd w:val="clear" w:color="auto" w:fill="auto"/>
            <w:noWrap/>
            <w:vAlign w:val="center"/>
            <w:hideMark/>
          </w:tcPr>
          <w:p w14:paraId="14A5F22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31-dic-09</w:t>
            </w:r>
          </w:p>
        </w:tc>
        <w:tc>
          <w:tcPr>
            <w:tcW w:w="0" w:type="auto"/>
            <w:tcBorders>
              <w:top w:val="nil"/>
              <w:left w:val="nil"/>
              <w:bottom w:val="single" w:sz="4" w:space="0" w:color="auto"/>
              <w:right w:val="single" w:sz="4" w:space="0" w:color="auto"/>
            </w:tcBorders>
            <w:shd w:val="clear" w:color="auto" w:fill="auto"/>
            <w:noWrap/>
            <w:vAlign w:val="center"/>
            <w:hideMark/>
          </w:tcPr>
          <w:p w14:paraId="3D478D3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D0283D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831.000,00 </w:t>
            </w:r>
          </w:p>
        </w:tc>
        <w:tc>
          <w:tcPr>
            <w:tcW w:w="0" w:type="auto"/>
            <w:tcBorders>
              <w:top w:val="nil"/>
              <w:left w:val="nil"/>
              <w:bottom w:val="nil"/>
              <w:right w:val="single" w:sz="8" w:space="0" w:color="auto"/>
            </w:tcBorders>
            <w:shd w:val="clear" w:color="auto" w:fill="auto"/>
            <w:noWrap/>
            <w:vAlign w:val="center"/>
            <w:hideMark/>
          </w:tcPr>
          <w:p w14:paraId="648A07FB"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E611FB2"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1.048.302 </w:t>
            </w:r>
          </w:p>
        </w:tc>
        <w:tc>
          <w:tcPr>
            <w:tcW w:w="0" w:type="auto"/>
            <w:tcBorders>
              <w:top w:val="nil"/>
              <w:left w:val="nil"/>
              <w:bottom w:val="single" w:sz="4" w:space="0" w:color="auto"/>
              <w:right w:val="nil"/>
            </w:tcBorders>
            <w:shd w:val="clear" w:color="auto" w:fill="auto"/>
            <w:noWrap/>
            <w:vAlign w:val="center"/>
            <w:hideMark/>
          </w:tcPr>
          <w:p w14:paraId="0F09BEA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3E35E4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44A5060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8.735,8 </w:t>
            </w:r>
          </w:p>
        </w:tc>
      </w:tr>
      <w:tr w:rsidR="002E09B5" w:rsidRPr="00AF13F9" w14:paraId="512E220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EABB8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1-ene-10</w:t>
            </w:r>
          </w:p>
        </w:tc>
        <w:tc>
          <w:tcPr>
            <w:tcW w:w="0" w:type="auto"/>
            <w:tcBorders>
              <w:top w:val="nil"/>
              <w:left w:val="nil"/>
              <w:bottom w:val="single" w:sz="4" w:space="0" w:color="auto"/>
              <w:right w:val="single" w:sz="4" w:space="0" w:color="auto"/>
            </w:tcBorders>
            <w:shd w:val="clear" w:color="auto" w:fill="auto"/>
            <w:noWrap/>
            <w:vAlign w:val="center"/>
            <w:hideMark/>
          </w:tcPr>
          <w:p w14:paraId="2E2857F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31-ene-10</w:t>
            </w:r>
          </w:p>
        </w:tc>
        <w:tc>
          <w:tcPr>
            <w:tcW w:w="0" w:type="auto"/>
            <w:tcBorders>
              <w:top w:val="nil"/>
              <w:left w:val="nil"/>
              <w:bottom w:val="single" w:sz="4" w:space="0" w:color="auto"/>
              <w:right w:val="single" w:sz="4" w:space="0" w:color="auto"/>
            </w:tcBorders>
            <w:shd w:val="clear" w:color="auto" w:fill="auto"/>
            <w:noWrap/>
            <w:vAlign w:val="center"/>
            <w:hideMark/>
          </w:tcPr>
          <w:p w14:paraId="5CC4AF7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08B922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917.000,00 </w:t>
            </w:r>
          </w:p>
        </w:tc>
        <w:tc>
          <w:tcPr>
            <w:tcW w:w="0" w:type="auto"/>
            <w:tcBorders>
              <w:top w:val="nil"/>
              <w:left w:val="nil"/>
              <w:bottom w:val="nil"/>
              <w:right w:val="single" w:sz="8" w:space="0" w:color="auto"/>
            </w:tcBorders>
            <w:shd w:val="clear" w:color="auto" w:fill="auto"/>
            <w:noWrap/>
            <w:vAlign w:val="center"/>
            <w:hideMark/>
          </w:tcPr>
          <w:p w14:paraId="05722DD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8567FBC"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1.134.088 </w:t>
            </w:r>
          </w:p>
        </w:tc>
        <w:tc>
          <w:tcPr>
            <w:tcW w:w="0" w:type="auto"/>
            <w:tcBorders>
              <w:top w:val="nil"/>
              <w:left w:val="nil"/>
              <w:bottom w:val="single" w:sz="4" w:space="0" w:color="auto"/>
              <w:right w:val="nil"/>
            </w:tcBorders>
            <w:shd w:val="clear" w:color="auto" w:fill="auto"/>
            <w:noWrap/>
            <w:vAlign w:val="center"/>
            <w:hideMark/>
          </w:tcPr>
          <w:p w14:paraId="796F055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32D352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685CF4F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9.450,7 </w:t>
            </w:r>
          </w:p>
        </w:tc>
      </w:tr>
      <w:tr w:rsidR="002E09B5" w:rsidRPr="00AF13F9" w14:paraId="04939A8D"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DC9499"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1-feb-10</w:t>
            </w:r>
          </w:p>
        </w:tc>
        <w:tc>
          <w:tcPr>
            <w:tcW w:w="0" w:type="auto"/>
            <w:tcBorders>
              <w:top w:val="nil"/>
              <w:left w:val="nil"/>
              <w:bottom w:val="single" w:sz="4" w:space="0" w:color="auto"/>
              <w:right w:val="single" w:sz="4" w:space="0" w:color="auto"/>
            </w:tcBorders>
            <w:shd w:val="clear" w:color="auto" w:fill="auto"/>
            <w:noWrap/>
            <w:vAlign w:val="center"/>
            <w:hideMark/>
          </w:tcPr>
          <w:p w14:paraId="363DAFE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28-feb-10</w:t>
            </w:r>
          </w:p>
        </w:tc>
        <w:tc>
          <w:tcPr>
            <w:tcW w:w="0" w:type="auto"/>
            <w:tcBorders>
              <w:top w:val="nil"/>
              <w:left w:val="nil"/>
              <w:bottom w:val="single" w:sz="4" w:space="0" w:color="auto"/>
              <w:right w:val="single" w:sz="4" w:space="0" w:color="auto"/>
            </w:tcBorders>
            <w:shd w:val="clear" w:color="auto" w:fill="auto"/>
            <w:noWrap/>
            <w:vAlign w:val="center"/>
            <w:hideMark/>
          </w:tcPr>
          <w:p w14:paraId="7792611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5A2F12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950.000,00 </w:t>
            </w:r>
          </w:p>
        </w:tc>
        <w:tc>
          <w:tcPr>
            <w:tcW w:w="0" w:type="auto"/>
            <w:tcBorders>
              <w:top w:val="nil"/>
              <w:left w:val="nil"/>
              <w:bottom w:val="nil"/>
              <w:right w:val="single" w:sz="8" w:space="0" w:color="auto"/>
            </w:tcBorders>
            <w:shd w:val="clear" w:color="auto" w:fill="auto"/>
            <w:noWrap/>
            <w:vAlign w:val="center"/>
            <w:hideMark/>
          </w:tcPr>
          <w:p w14:paraId="170ABB6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1C3AAB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1.174.901 </w:t>
            </w:r>
          </w:p>
        </w:tc>
        <w:tc>
          <w:tcPr>
            <w:tcW w:w="0" w:type="auto"/>
            <w:tcBorders>
              <w:top w:val="nil"/>
              <w:left w:val="nil"/>
              <w:bottom w:val="single" w:sz="4" w:space="0" w:color="auto"/>
              <w:right w:val="nil"/>
            </w:tcBorders>
            <w:shd w:val="clear" w:color="auto" w:fill="auto"/>
            <w:noWrap/>
            <w:vAlign w:val="center"/>
            <w:hideMark/>
          </w:tcPr>
          <w:p w14:paraId="1A7921F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418173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1B4015D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9.790,8 </w:t>
            </w:r>
          </w:p>
        </w:tc>
      </w:tr>
      <w:tr w:rsidR="002E09B5" w:rsidRPr="00AF13F9" w14:paraId="13AC82F9"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9CCFD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1-mar-10</w:t>
            </w:r>
          </w:p>
        </w:tc>
        <w:tc>
          <w:tcPr>
            <w:tcW w:w="0" w:type="auto"/>
            <w:tcBorders>
              <w:top w:val="nil"/>
              <w:left w:val="nil"/>
              <w:bottom w:val="single" w:sz="4" w:space="0" w:color="auto"/>
              <w:right w:val="single" w:sz="4" w:space="0" w:color="auto"/>
            </w:tcBorders>
            <w:shd w:val="clear" w:color="auto" w:fill="auto"/>
            <w:noWrap/>
            <w:vAlign w:val="center"/>
            <w:hideMark/>
          </w:tcPr>
          <w:p w14:paraId="73DE42EB"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31-mar-10</w:t>
            </w:r>
          </w:p>
        </w:tc>
        <w:tc>
          <w:tcPr>
            <w:tcW w:w="0" w:type="auto"/>
            <w:tcBorders>
              <w:top w:val="nil"/>
              <w:left w:val="nil"/>
              <w:bottom w:val="single" w:sz="4" w:space="0" w:color="auto"/>
              <w:right w:val="single" w:sz="4" w:space="0" w:color="auto"/>
            </w:tcBorders>
            <w:shd w:val="clear" w:color="auto" w:fill="auto"/>
            <w:noWrap/>
            <w:vAlign w:val="center"/>
            <w:hideMark/>
          </w:tcPr>
          <w:p w14:paraId="30BA2D1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1602DE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900.000,00 </w:t>
            </w:r>
          </w:p>
        </w:tc>
        <w:tc>
          <w:tcPr>
            <w:tcW w:w="0" w:type="auto"/>
            <w:tcBorders>
              <w:top w:val="nil"/>
              <w:left w:val="nil"/>
              <w:bottom w:val="nil"/>
              <w:right w:val="single" w:sz="8" w:space="0" w:color="auto"/>
            </w:tcBorders>
            <w:shd w:val="clear" w:color="auto" w:fill="auto"/>
            <w:noWrap/>
            <w:vAlign w:val="center"/>
            <w:hideMark/>
          </w:tcPr>
          <w:p w14:paraId="11CE0EBA"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917A95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1.113.064 </w:t>
            </w:r>
          </w:p>
        </w:tc>
        <w:tc>
          <w:tcPr>
            <w:tcW w:w="0" w:type="auto"/>
            <w:tcBorders>
              <w:top w:val="nil"/>
              <w:left w:val="nil"/>
              <w:bottom w:val="single" w:sz="4" w:space="0" w:color="auto"/>
              <w:right w:val="nil"/>
            </w:tcBorders>
            <w:shd w:val="clear" w:color="auto" w:fill="auto"/>
            <w:noWrap/>
            <w:vAlign w:val="center"/>
            <w:hideMark/>
          </w:tcPr>
          <w:p w14:paraId="0BC8828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643CAD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11CA29A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9.275,5 </w:t>
            </w:r>
          </w:p>
        </w:tc>
      </w:tr>
      <w:tr w:rsidR="002E09B5" w:rsidRPr="00AF13F9" w14:paraId="2710D5A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950B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1-abr-10</w:t>
            </w:r>
          </w:p>
        </w:tc>
        <w:tc>
          <w:tcPr>
            <w:tcW w:w="0" w:type="auto"/>
            <w:tcBorders>
              <w:top w:val="nil"/>
              <w:left w:val="nil"/>
              <w:bottom w:val="single" w:sz="4" w:space="0" w:color="auto"/>
              <w:right w:val="single" w:sz="4" w:space="0" w:color="auto"/>
            </w:tcBorders>
            <w:shd w:val="clear" w:color="auto" w:fill="auto"/>
            <w:noWrap/>
            <w:vAlign w:val="center"/>
            <w:hideMark/>
          </w:tcPr>
          <w:p w14:paraId="380B4B09"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30-abr-10</w:t>
            </w:r>
          </w:p>
        </w:tc>
        <w:tc>
          <w:tcPr>
            <w:tcW w:w="0" w:type="auto"/>
            <w:tcBorders>
              <w:top w:val="nil"/>
              <w:left w:val="nil"/>
              <w:bottom w:val="single" w:sz="4" w:space="0" w:color="auto"/>
              <w:right w:val="single" w:sz="4" w:space="0" w:color="auto"/>
            </w:tcBorders>
            <w:shd w:val="clear" w:color="auto" w:fill="auto"/>
            <w:noWrap/>
            <w:vAlign w:val="center"/>
            <w:hideMark/>
          </w:tcPr>
          <w:p w14:paraId="244A731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72DCC2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963.000,00 </w:t>
            </w:r>
          </w:p>
        </w:tc>
        <w:tc>
          <w:tcPr>
            <w:tcW w:w="0" w:type="auto"/>
            <w:tcBorders>
              <w:top w:val="nil"/>
              <w:left w:val="nil"/>
              <w:bottom w:val="nil"/>
              <w:right w:val="single" w:sz="8" w:space="0" w:color="auto"/>
            </w:tcBorders>
            <w:shd w:val="clear" w:color="auto" w:fill="auto"/>
            <w:noWrap/>
            <w:vAlign w:val="center"/>
            <w:hideMark/>
          </w:tcPr>
          <w:p w14:paraId="12FE317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CBB68C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1.190.978 </w:t>
            </w:r>
          </w:p>
        </w:tc>
        <w:tc>
          <w:tcPr>
            <w:tcW w:w="0" w:type="auto"/>
            <w:tcBorders>
              <w:top w:val="nil"/>
              <w:left w:val="nil"/>
              <w:bottom w:val="single" w:sz="4" w:space="0" w:color="auto"/>
              <w:right w:val="nil"/>
            </w:tcBorders>
            <w:shd w:val="clear" w:color="auto" w:fill="auto"/>
            <w:noWrap/>
            <w:vAlign w:val="center"/>
            <w:hideMark/>
          </w:tcPr>
          <w:p w14:paraId="7CAFAB5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A4D8EB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0C68AF1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9.924,8 </w:t>
            </w:r>
          </w:p>
        </w:tc>
      </w:tr>
      <w:tr w:rsidR="002E09B5" w:rsidRPr="00AF13F9" w14:paraId="6EAC1EB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E11D2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-10</w:t>
            </w:r>
          </w:p>
        </w:tc>
        <w:tc>
          <w:tcPr>
            <w:tcW w:w="0" w:type="auto"/>
            <w:tcBorders>
              <w:top w:val="nil"/>
              <w:left w:val="nil"/>
              <w:bottom w:val="single" w:sz="4" w:space="0" w:color="auto"/>
              <w:right w:val="single" w:sz="4" w:space="0" w:color="auto"/>
            </w:tcBorders>
            <w:shd w:val="clear" w:color="auto" w:fill="auto"/>
            <w:noWrap/>
            <w:vAlign w:val="center"/>
            <w:hideMark/>
          </w:tcPr>
          <w:p w14:paraId="1628C8A0"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-10</w:t>
            </w:r>
          </w:p>
        </w:tc>
        <w:tc>
          <w:tcPr>
            <w:tcW w:w="0" w:type="auto"/>
            <w:tcBorders>
              <w:top w:val="nil"/>
              <w:left w:val="nil"/>
              <w:bottom w:val="single" w:sz="4" w:space="0" w:color="auto"/>
              <w:right w:val="single" w:sz="4" w:space="0" w:color="auto"/>
            </w:tcBorders>
            <w:shd w:val="clear" w:color="auto" w:fill="auto"/>
            <w:noWrap/>
            <w:vAlign w:val="center"/>
            <w:hideMark/>
          </w:tcPr>
          <w:p w14:paraId="35A558F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35320C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923.000,00 </w:t>
            </w:r>
          </w:p>
        </w:tc>
        <w:tc>
          <w:tcPr>
            <w:tcW w:w="0" w:type="auto"/>
            <w:tcBorders>
              <w:top w:val="nil"/>
              <w:left w:val="nil"/>
              <w:bottom w:val="nil"/>
              <w:right w:val="single" w:sz="8" w:space="0" w:color="auto"/>
            </w:tcBorders>
            <w:shd w:val="clear" w:color="auto" w:fill="auto"/>
            <w:noWrap/>
            <w:vAlign w:val="center"/>
            <w:hideMark/>
          </w:tcPr>
          <w:p w14:paraId="471E11DE"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7A050BB"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1.141.509 </w:t>
            </w:r>
          </w:p>
        </w:tc>
        <w:tc>
          <w:tcPr>
            <w:tcW w:w="0" w:type="auto"/>
            <w:tcBorders>
              <w:top w:val="nil"/>
              <w:left w:val="nil"/>
              <w:bottom w:val="single" w:sz="4" w:space="0" w:color="auto"/>
              <w:right w:val="nil"/>
            </w:tcBorders>
            <w:shd w:val="clear" w:color="auto" w:fill="auto"/>
            <w:noWrap/>
            <w:vAlign w:val="center"/>
            <w:hideMark/>
          </w:tcPr>
          <w:p w14:paraId="0C46030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4EF0F5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122D4B3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9.512,6 </w:t>
            </w:r>
          </w:p>
        </w:tc>
      </w:tr>
      <w:tr w:rsidR="002E09B5" w:rsidRPr="00AF13F9" w14:paraId="276D78B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3AEE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1-jun-10</w:t>
            </w:r>
          </w:p>
        </w:tc>
        <w:tc>
          <w:tcPr>
            <w:tcW w:w="0" w:type="auto"/>
            <w:tcBorders>
              <w:top w:val="nil"/>
              <w:left w:val="nil"/>
              <w:bottom w:val="single" w:sz="4" w:space="0" w:color="auto"/>
              <w:right w:val="single" w:sz="4" w:space="0" w:color="auto"/>
            </w:tcBorders>
            <w:shd w:val="clear" w:color="auto" w:fill="auto"/>
            <w:noWrap/>
            <w:vAlign w:val="center"/>
            <w:hideMark/>
          </w:tcPr>
          <w:p w14:paraId="5FFA5632"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30-jun-10</w:t>
            </w:r>
          </w:p>
        </w:tc>
        <w:tc>
          <w:tcPr>
            <w:tcW w:w="0" w:type="auto"/>
            <w:tcBorders>
              <w:top w:val="nil"/>
              <w:left w:val="nil"/>
              <w:bottom w:val="single" w:sz="4" w:space="0" w:color="auto"/>
              <w:right w:val="single" w:sz="4" w:space="0" w:color="auto"/>
            </w:tcBorders>
            <w:shd w:val="clear" w:color="auto" w:fill="auto"/>
            <w:noWrap/>
            <w:vAlign w:val="center"/>
            <w:hideMark/>
          </w:tcPr>
          <w:p w14:paraId="21C99A6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E360E6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996.000,00 </w:t>
            </w:r>
          </w:p>
        </w:tc>
        <w:tc>
          <w:tcPr>
            <w:tcW w:w="0" w:type="auto"/>
            <w:tcBorders>
              <w:top w:val="nil"/>
              <w:left w:val="nil"/>
              <w:bottom w:val="nil"/>
              <w:right w:val="single" w:sz="8" w:space="0" w:color="auto"/>
            </w:tcBorders>
            <w:shd w:val="clear" w:color="auto" w:fill="auto"/>
            <w:noWrap/>
            <w:vAlign w:val="center"/>
            <w:hideMark/>
          </w:tcPr>
          <w:p w14:paraId="0AD37836"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DB76D95"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1.231.790 </w:t>
            </w:r>
          </w:p>
        </w:tc>
        <w:tc>
          <w:tcPr>
            <w:tcW w:w="0" w:type="auto"/>
            <w:tcBorders>
              <w:top w:val="nil"/>
              <w:left w:val="nil"/>
              <w:bottom w:val="single" w:sz="4" w:space="0" w:color="auto"/>
              <w:right w:val="nil"/>
            </w:tcBorders>
            <w:shd w:val="clear" w:color="auto" w:fill="auto"/>
            <w:noWrap/>
            <w:vAlign w:val="center"/>
            <w:hideMark/>
          </w:tcPr>
          <w:p w14:paraId="30F3CF4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463FB9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5AB6873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10.264,9 </w:t>
            </w:r>
          </w:p>
        </w:tc>
      </w:tr>
      <w:tr w:rsidR="002E09B5" w:rsidRPr="00AF13F9" w14:paraId="0DA9AFAE"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D8988"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1-jul-10</w:t>
            </w:r>
          </w:p>
        </w:tc>
        <w:tc>
          <w:tcPr>
            <w:tcW w:w="0" w:type="auto"/>
            <w:tcBorders>
              <w:top w:val="nil"/>
              <w:left w:val="nil"/>
              <w:bottom w:val="single" w:sz="4" w:space="0" w:color="auto"/>
              <w:right w:val="single" w:sz="4" w:space="0" w:color="auto"/>
            </w:tcBorders>
            <w:shd w:val="clear" w:color="auto" w:fill="auto"/>
            <w:noWrap/>
            <w:vAlign w:val="center"/>
            <w:hideMark/>
          </w:tcPr>
          <w:p w14:paraId="5B51F9F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31-jul-10</w:t>
            </w:r>
          </w:p>
        </w:tc>
        <w:tc>
          <w:tcPr>
            <w:tcW w:w="0" w:type="auto"/>
            <w:tcBorders>
              <w:top w:val="nil"/>
              <w:left w:val="nil"/>
              <w:bottom w:val="single" w:sz="4" w:space="0" w:color="auto"/>
              <w:right w:val="single" w:sz="4" w:space="0" w:color="auto"/>
            </w:tcBorders>
            <w:shd w:val="clear" w:color="auto" w:fill="auto"/>
            <w:noWrap/>
            <w:vAlign w:val="center"/>
            <w:hideMark/>
          </w:tcPr>
          <w:p w14:paraId="72EECD6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E4B828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930.000,00 </w:t>
            </w:r>
          </w:p>
        </w:tc>
        <w:tc>
          <w:tcPr>
            <w:tcW w:w="0" w:type="auto"/>
            <w:tcBorders>
              <w:top w:val="nil"/>
              <w:left w:val="nil"/>
              <w:bottom w:val="nil"/>
              <w:right w:val="single" w:sz="8" w:space="0" w:color="auto"/>
            </w:tcBorders>
            <w:shd w:val="clear" w:color="auto" w:fill="auto"/>
            <w:noWrap/>
            <w:vAlign w:val="center"/>
            <w:hideMark/>
          </w:tcPr>
          <w:p w14:paraId="41DB23E0"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EFC1003"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1.150.166 </w:t>
            </w:r>
          </w:p>
        </w:tc>
        <w:tc>
          <w:tcPr>
            <w:tcW w:w="0" w:type="auto"/>
            <w:tcBorders>
              <w:top w:val="nil"/>
              <w:left w:val="nil"/>
              <w:bottom w:val="single" w:sz="4" w:space="0" w:color="auto"/>
              <w:right w:val="nil"/>
            </w:tcBorders>
            <w:shd w:val="clear" w:color="auto" w:fill="auto"/>
            <w:noWrap/>
            <w:vAlign w:val="center"/>
            <w:hideMark/>
          </w:tcPr>
          <w:p w14:paraId="76FEE91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C4081A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41B9BD8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9.584,7 </w:t>
            </w:r>
          </w:p>
        </w:tc>
      </w:tr>
      <w:tr w:rsidR="002E09B5" w:rsidRPr="00AF13F9" w14:paraId="7B9EF29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5577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-10</w:t>
            </w:r>
          </w:p>
        </w:tc>
        <w:tc>
          <w:tcPr>
            <w:tcW w:w="0" w:type="auto"/>
            <w:tcBorders>
              <w:top w:val="nil"/>
              <w:left w:val="nil"/>
              <w:bottom w:val="single" w:sz="4" w:space="0" w:color="auto"/>
              <w:right w:val="single" w:sz="4" w:space="0" w:color="auto"/>
            </w:tcBorders>
            <w:shd w:val="clear" w:color="auto" w:fill="auto"/>
            <w:noWrap/>
            <w:vAlign w:val="center"/>
            <w:hideMark/>
          </w:tcPr>
          <w:p w14:paraId="4AB84A7D"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-10</w:t>
            </w:r>
          </w:p>
        </w:tc>
        <w:tc>
          <w:tcPr>
            <w:tcW w:w="0" w:type="auto"/>
            <w:tcBorders>
              <w:top w:val="nil"/>
              <w:left w:val="nil"/>
              <w:bottom w:val="single" w:sz="4" w:space="0" w:color="auto"/>
              <w:right w:val="single" w:sz="4" w:space="0" w:color="auto"/>
            </w:tcBorders>
            <w:shd w:val="clear" w:color="auto" w:fill="auto"/>
            <w:noWrap/>
            <w:vAlign w:val="center"/>
            <w:hideMark/>
          </w:tcPr>
          <w:p w14:paraId="1B0E7F5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63815F5"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1.037.000,00 </w:t>
            </w:r>
          </w:p>
        </w:tc>
        <w:tc>
          <w:tcPr>
            <w:tcW w:w="0" w:type="auto"/>
            <w:tcBorders>
              <w:top w:val="nil"/>
              <w:left w:val="nil"/>
              <w:bottom w:val="nil"/>
              <w:right w:val="single" w:sz="8" w:space="0" w:color="auto"/>
            </w:tcBorders>
            <w:shd w:val="clear" w:color="auto" w:fill="auto"/>
            <w:noWrap/>
            <w:vAlign w:val="center"/>
            <w:hideMark/>
          </w:tcPr>
          <w:p w14:paraId="00AF1A5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89165BF"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1.282.497 </w:t>
            </w:r>
          </w:p>
        </w:tc>
        <w:tc>
          <w:tcPr>
            <w:tcW w:w="0" w:type="auto"/>
            <w:tcBorders>
              <w:top w:val="nil"/>
              <w:left w:val="nil"/>
              <w:bottom w:val="single" w:sz="4" w:space="0" w:color="auto"/>
              <w:right w:val="nil"/>
            </w:tcBorders>
            <w:shd w:val="clear" w:color="auto" w:fill="auto"/>
            <w:noWrap/>
            <w:vAlign w:val="center"/>
            <w:hideMark/>
          </w:tcPr>
          <w:p w14:paraId="5CF945C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1F7A09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73D98A6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10.687,5 </w:t>
            </w:r>
          </w:p>
        </w:tc>
      </w:tr>
      <w:tr w:rsidR="002E09B5" w:rsidRPr="00AF13F9" w14:paraId="3CB72033"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CEA4F1"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1-sept-10</w:t>
            </w:r>
          </w:p>
        </w:tc>
        <w:tc>
          <w:tcPr>
            <w:tcW w:w="0" w:type="auto"/>
            <w:tcBorders>
              <w:top w:val="nil"/>
              <w:left w:val="nil"/>
              <w:bottom w:val="single" w:sz="4" w:space="0" w:color="auto"/>
              <w:right w:val="single" w:sz="4" w:space="0" w:color="auto"/>
            </w:tcBorders>
            <w:shd w:val="clear" w:color="auto" w:fill="auto"/>
            <w:noWrap/>
            <w:vAlign w:val="center"/>
            <w:hideMark/>
          </w:tcPr>
          <w:p w14:paraId="619A69AC"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30-sept-10</w:t>
            </w:r>
          </w:p>
        </w:tc>
        <w:tc>
          <w:tcPr>
            <w:tcW w:w="0" w:type="auto"/>
            <w:tcBorders>
              <w:top w:val="nil"/>
              <w:left w:val="nil"/>
              <w:bottom w:val="single" w:sz="4" w:space="0" w:color="auto"/>
              <w:right w:val="single" w:sz="4" w:space="0" w:color="auto"/>
            </w:tcBorders>
            <w:shd w:val="clear" w:color="auto" w:fill="auto"/>
            <w:noWrap/>
            <w:vAlign w:val="center"/>
            <w:hideMark/>
          </w:tcPr>
          <w:p w14:paraId="7BD4C73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CEAAF9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772.000,00 </w:t>
            </w:r>
          </w:p>
        </w:tc>
        <w:tc>
          <w:tcPr>
            <w:tcW w:w="0" w:type="auto"/>
            <w:tcBorders>
              <w:top w:val="nil"/>
              <w:left w:val="nil"/>
              <w:bottom w:val="nil"/>
              <w:right w:val="single" w:sz="8" w:space="0" w:color="auto"/>
            </w:tcBorders>
            <w:shd w:val="clear" w:color="auto" w:fill="auto"/>
            <w:noWrap/>
            <w:vAlign w:val="center"/>
            <w:hideMark/>
          </w:tcPr>
          <w:p w14:paraId="425F1962"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55DA32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954.761 </w:t>
            </w:r>
          </w:p>
        </w:tc>
        <w:tc>
          <w:tcPr>
            <w:tcW w:w="0" w:type="auto"/>
            <w:tcBorders>
              <w:top w:val="nil"/>
              <w:left w:val="nil"/>
              <w:bottom w:val="single" w:sz="4" w:space="0" w:color="auto"/>
              <w:right w:val="nil"/>
            </w:tcBorders>
            <w:shd w:val="clear" w:color="auto" w:fill="auto"/>
            <w:noWrap/>
            <w:vAlign w:val="center"/>
            <w:hideMark/>
          </w:tcPr>
          <w:p w14:paraId="04493E9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8F26FB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57B45895"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7.956,3 </w:t>
            </w:r>
          </w:p>
        </w:tc>
      </w:tr>
      <w:tr w:rsidR="002E09B5" w:rsidRPr="00AF13F9" w14:paraId="25A03FD3"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B16B9"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1-oct-10</w:t>
            </w:r>
          </w:p>
        </w:tc>
        <w:tc>
          <w:tcPr>
            <w:tcW w:w="0" w:type="auto"/>
            <w:tcBorders>
              <w:top w:val="nil"/>
              <w:left w:val="nil"/>
              <w:bottom w:val="single" w:sz="4" w:space="0" w:color="auto"/>
              <w:right w:val="single" w:sz="4" w:space="0" w:color="auto"/>
            </w:tcBorders>
            <w:shd w:val="clear" w:color="auto" w:fill="auto"/>
            <w:noWrap/>
            <w:vAlign w:val="center"/>
            <w:hideMark/>
          </w:tcPr>
          <w:p w14:paraId="39839B0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31-oct-10</w:t>
            </w:r>
          </w:p>
        </w:tc>
        <w:tc>
          <w:tcPr>
            <w:tcW w:w="0" w:type="auto"/>
            <w:tcBorders>
              <w:top w:val="nil"/>
              <w:left w:val="nil"/>
              <w:bottom w:val="single" w:sz="4" w:space="0" w:color="auto"/>
              <w:right w:val="single" w:sz="4" w:space="0" w:color="auto"/>
            </w:tcBorders>
            <w:shd w:val="clear" w:color="auto" w:fill="auto"/>
            <w:noWrap/>
            <w:vAlign w:val="center"/>
            <w:hideMark/>
          </w:tcPr>
          <w:p w14:paraId="08DE99D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EC04EC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1.093.000,00 </w:t>
            </w:r>
          </w:p>
        </w:tc>
        <w:tc>
          <w:tcPr>
            <w:tcW w:w="0" w:type="auto"/>
            <w:tcBorders>
              <w:top w:val="nil"/>
              <w:left w:val="nil"/>
              <w:bottom w:val="nil"/>
              <w:right w:val="single" w:sz="8" w:space="0" w:color="auto"/>
            </w:tcBorders>
            <w:shd w:val="clear" w:color="auto" w:fill="auto"/>
            <w:noWrap/>
            <w:vAlign w:val="center"/>
            <w:hideMark/>
          </w:tcPr>
          <w:p w14:paraId="129A1BCE"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D297192"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1.351.754 </w:t>
            </w:r>
          </w:p>
        </w:tc>
        <w:tc>
          <w:tcPr>
            <w:tcW w:w="0" w:type="auto"/>
            <w:tcBorders>
              <w:top w:val="nil"/>
              <w:left w:val="nil"/>
              <w:bottom w:val="single" w:sz="4" w:space="0" w:color="auto"/>
              <w:right w:val="nil"/>
            </w:tcBorders>
            <w:shd w:val="clear" w:color="auto" w:fill="auto"/>
            <w:noWrap/>
            <w:vAlign w:val="center"/>
            <w:hideMark/>
          </w:tcPr>
          <w:p w14:paraId="79F6CFA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C89C6F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1CA29E5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11.264,6 </w:t>
            </w:r>
          </w:p>
        </w:tc>
      </w:tr>
      <w:tr w:rsidR="002E09B5" w:rsidRPr="00AF13F9" w14:paraId="14CD9413"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BD568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1-nov-10</w:t>
            </w:r>
          </w:p>
        </w:tc>
        <w:tc>
          <w:tcPr>
            <w:tcW w:w="0" w:type="auto"/>
            <w:tcBorders>
              <w:top w:val="nil"/>
              <w:left w:val="nil"/>
              <w:bottom w:val="single" w:sz="4" w:space="0" w:color="auto"/>
              <w:right w:val="single" w:sz="4" w:space="0" w:color="auto"/>
            </w:tcBorders>
            <w:shd w:val="clear" w:color="auto" w:fill="auto"/>
            <w:noWrap/>
            <w:vAlign w:val="center"/>
            <w:hideMark/>
          </w:tcPr>
          <w:p w14:paraId="6DAE0AFA"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30-nov-10</w:t>
            </w:r>
          </w:p>
        </w:tc>
        <w:tc>
          <w:tcPr>
            <w:tcW w:w="0" w:type="auto"/>
            <w:tcBorders>
              <w:top w:val="nil"/>
              <w:left w:val="nil"/>
              <w:bottom w:val="single" w:sz="4" w:space="0" w:color="auto"/>
              <w:right w:val="single" w:sz="4" w:space="0" w:color="auto"/>
            </w:tcBorders>
            <w:shd w:val="clear" w:color="auto" w:fill="auto"/>
            <w:noWrap/>
            <w:vAlign w:val="center"/>
            <w:hideMark/>
          </w:tcPr>
          <w:p w14:paraId="48E81C0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0B87C7C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795.000,00 </w:t>
            </w:r>
          </w:p>
        </w:tc>
        <w:tc>
          <w:tcPr>
            <w:tcW w:w="0" w:type="auto"/>
            <w:tcBorders>
              <w:top w:val="nil"/>
              <w:left w:val="nil"/>
              <w:bottom w:val="nil"/>
              <w:right w:val="single" w:sz="8" w:space="0" w:color="auto"/>
            </w:tcBorders>
            <w:shd w:val="clear" w:color="auto" w:fill="auto"/>
            <w:noWrap/>
            <w:vAlign w:val="center"/>
            <w:hideMark/>
          </w:tcPr>
          <w:p w14:paraId="73070C1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0675AB7"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983.206 </w:t>
            </w:r>
          </w:p>
        </w:tc>
        <w:tc>
          <w:tcPr>
            <w:tcW w:w="0" w:type="auto"/>
            <w:tcBorders>
              <w:top w:val="nil"/>
              <w:left w:val="nil"/>
              <w:bottom w:val="single" w:sz="4" w:space="0" w:color="auto"/>
              <w:right w:val="nil"/>
            </w:tcBorders>
            <w:shd w:val="clear" w:color="auto" w:fill="auto"/>
            <w:noWrap/>
            <w:vAlign w:val="center"/>
            <w:hideMark/>
          </w:tcPr>
          <w:p w14:paraId="48101DA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D4DB32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18DDECA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8.193,4 </w:t>
            </w:r>
          </w:p>
        </w:tc>
      </w:tr>
      <w:tr w:rsidR="002E09B5" w:rsidRPr="00AF13F9" w14:paraId="74454D2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64D9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1-dic-10</w:t>
            </w:r>
          </w:p>
        </w:tc>
        <w:tc>
          <w:tcPr>
            <w:tcW w:w="0" w:type="auto"/>
            <w:tcBorders>
              <w:top w:val="nil"/>
              <w:left w:val="nil"/>
              <w:bottom w:val="single" w:sz="4" w:space="0" w:color="auto"/>
              <w:right w:val="single" w:sz="4" w:space="0" w:color="auto"/>
            </w:tcBorders>
            <w:shd w:val="clear" w:color="auto" w:fill="auto"/>
            <w:noWrap/>
            <w:vAlign w:val="center"/>
            <w:hideMark/>
          </w:tcPr>
          <w:p w14:paraId="45CC0FB2"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31-dic-10</w:t>
            </w:r>
          </w:p>
        </w:tc>
        <w:tc>
          <w:tcPr>
            <w:tcW w:w="0" w:type="auto"/>
            <w:tcBorders>
              <w:top w:val="nil"/>
              <w:left w:val="nil"/>
              <w:bottom w:val="single" w:sz="4" w:space="0" w:color="auto"/>
              <w:right w:val="single" w:sz="4" w:space="0" w:color="auto"/>
            </w:tcBorders>
            <w:shd w:val="clear" w:color="auto" w:fill="auto"/>
            <w:noWrap/>
            <w:vAlign w:val="center"/>
            <w:hideMark/>
          </w:tcPr>
          <w:p w14:paraId="4082F81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B73FDF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884.000,00 </w:t>
            </w:r>
          </w:p>
        </w:tc>
        <w:tc>
          <w:tcPr>
            <w:tcW w:w="0" w:type="auto"/>
            <w:tcBorders>
              <w:top w:val="nil"/>
              <w:left w:val="nil"/>
              <w:bottom w:val="nil"/>
              <w:right w:val="single" w:sz="8" w:space="0" w:color="auto"/>
            </w:tcBorders>
            <w:shd w:val="clear" w:color="auto" w:fill="auto"/>
            <w:noWrap/>
            <w:vAlign w:val="center"/>
            <w:hideMark/>
          </w:tcPr>
          <w:p w14:paraId="2BE3D43D"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5E51EF6A"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1.093.276 </w:t>
            </w:r>
          </w:p>
        </w:tc>
        <w:tc>
          <w:tcPr>
            <w:tcW w:w="0" w:type="auto"/>
            <w:tcBorders>
              <w:top w:val="nil"/>
              <w:left w:val="nil"/>
              <w:bottom w:val="single" w:sz="4" w:space="0" w:color="auto"/>
              <w:right w:val="nil"/>
            </w:tcBorders>
            <w:shd w:val="clear" w:color="auto" w:fill="auto"/>
            <w:noWrap/>
            <w:vAlign w:val="center"/>
            <w:hideMark/>
          </w:tcPr>
          <w:p w14:paraId="085AABC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97B89F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3369935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9.110,6 </w:t>
            </w:r>
          </w:p>
        </w:tc>
      </w:tr>
      <w:tr w:rsidR="002E09B5" w:rsidRPr="00AF13F9" w14:paraId="1698AC6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AEFE36"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1-ene-11</w:t>
            </w:r>
          </w:p>
        </w:tc>
        <w:tc>
          <w:tcPr>
            <w:tcW w:w="0" w:type="auto"/>
            <w:tcBorders>
              <w:top w:val="nil"/>
              <w:left w:val="nil"/>
              <w:bottom w:val="single" w:sz="4" w:space="0" w:color="auto"/>
              <w:right w:val="single" w:sz="4" w:space="0" w:color="auto"/>
            </w:tcBorders>
            <w:shd w:val="clear" w:color="auto" w:fill="auto"/>
            <w:noWrap/>
            <w:vAlign w:val="center"/>
            <w:hideMark/>
          </w:tcPr>
          <w:p w14:paraId="515B141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31-ene-11</w:t>
            </w:r>
          </w:p>
        </w:tc>
        <w:tc>
          <w:tcPr>
            <w:tcW w:w="0" w:type="auto"/>
            <w:tcBorders>
              <w:top w:val="nil"/>
              <w:left w:val="nil"/>
              <w:bottom w:val="single" w:sz="4" w:space="0" w:color="auto"/>
              <w:right w:val="single" w:sz="4" w:space="0" w:color="auto"/>
            </w:tcBorders>
            <w:shd w:val="clear" w:color="auto" w:fill="auto"/>
            <w:noWrap/>
            <w:vAlign w:val="center"/>
            <w:hideMark/>
          </w:tcPr>
          <w:p w14:paraId="2E1E923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5DC3C5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878.000,00 </w:t>
            </w:r>
          </w:p>
        </w:tc>
        <w:tc>
          <w:tcPr>
            <w:tcW w:w="0" w:type="auto"/>
            <w:tcBorders>
              <w:top w:val="nil"/>
              <w:left w:val="nil"/>
              <w:bottom w:val="nil"/>
              <w:right w:val="single" w:sz="8" w:space="0" w:color="auto"/>
            </w:tcBorders>
            <w:shd w:val="clear" w:color="auto" w:fill="auto"/>
            <w:noWrap/>
            <w:vAlign w:val="center"/>
            <w:hideMark/>
          </w:tcPr>
          <w:p w14:paraId="4D03D92E"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7AF920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1.052.479 </w:t>
            </w:r>
          </w:p>
        </w:tc>
        <w:tc>
          <w:tcPr>
            <w:tcW w:w="0" w:type="auto"/>
            <w:tcBorders>
              <w:top w:val="nil"/>
              <w:left w:val="nil"/>
              <w:bottom w:val="single" w:sz="4" w:space="0" w:color="auto"/>
              <w:right w:val="nil"/>
            </w:tcBorders>
            <w:shd w:val="clear" w:color="auto" w:fill="auto"/>
            <w:noWrap/>
            <w:vAlign w:val="center"/>
            <w:hideMark/>
          </w:tcPr>
          <w:p w14:paraId="1582DC7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85139C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3F22014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8.770,7 </w:t>
            </w:r>
          </w:p>
        </w:tc>
      </w:tr>
      <w:tr w:rsidR="002E09B5" w:rsidRPr="00AF13F9" w14:paraId="76F1C2C4"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1BE068"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1-feb-11</w:t>
            </w:r>
          </w:p>
        </w:tc>
        <w:tc>
          <w:tcPr>
            <w:tcW w:w="0" w:type="auto"/>
            <w:tcBorders>
              <w:top w:val="nil"/>
              <w:left w:val="nil"/>
              <w:bottom w:val="single" w:sz="4" w:space="0" w:color="auto"/>
              <w:right w:val="single" w:sz="4" w:space="0" w:color="auto"/>
            </w:tcBorders>
            <w:shd w:val="clear" w:color="auto" w:fill="auto"/>
            <w:noWrap/>
            <w:vAlign w:val="center"/>
            <w:hideMark/>
          </w:tcPr>
          <w:p w14:paraId="1A7CFDEE"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28-feb-11</w:t>
            </w:r>
          </w:p>
        </w:tc>
        <w:tc>
          <w:tcPr>
            <w:tcW w:w="0" w:type="auto"/>
            <w:tcBorders>
              <w:top w:val="nil"/>
              <w:left w:val="nil"/>
              <w:bottom w:val="single" w:sz="4" w:space="0" w:color="auto"/>
              <w:right w:val="single" w:sz="4" w:space="0" w:color="auto"/>
            </w:tcBorders>
            <w:shd w:val="clear" w:color="auto" w:fill="auto"/>
            <w:noWrap/>
            <w:vAlign w:val="center"/>
            <w:hideMark/>
          </w:tcPr>
          <w:p w14:paraId="4826489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FBB740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943.000,00 </w:t>
            </w:r>
          </w:p>
        </w:tc>
        <w:tc>
          <w:tcPr>
            <w:tcW w:w="0" w:type="auto"/>
            <w:tcBorders>
              <w:top w:val="nil"/>
              <w:left w:val="nil"/>
              <w:bottom w:val="nil"/>
              <w:right w:val="single" w:sz="8" w:space="0" w:color="auto"/>
            </w:tcBorders>
            <w:shd w:val="clear" w:color="auto" w:fill="auto"/>
            <w:noWrap/>
            <w:vAlign w:val="center"/>
            <w:hideMark/>
          </w:tcPr>
          <w:p w14:paraId="555E88E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6B702D3"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1.130.396 </w:t>
            </w:r>
          </w:p>
        </w:tc>
        <w:tc>
          <w:tcPr>
            <w:tcW w:w="0" w:type="auto"/>
            <w:tcBorders>
              <w:top w:val="nil"/>
              <w:left w:val="nil"/>
              <w:bottom w:val="single" w:sz="4" w:space="0" w:color="auto"/>
              <w:right w:val="nil"/>
            </w:tcBorders>
            <w:shd w:val="clear" w:color="auto" w:fill="auto"/>
            <w:noWrap/>
            <w:vAlign w:val="center"/>
            <w:hideMark/>
          </w:tcPr>
          <w:p w14:paraId="55F42A9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3140B0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02F7C94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9.420,0 </w:t>
            </w:r>
          </w:p>
        </w:tc>
      </w:tr>
      <w:tr w:rsidR="002E09B5" w:rsidRPr="00AF13F9" w14:paraId="2815483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9E3D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1-mar-11</w:t>
            </w:r>
          </w:p>
        </w:tc>
        <w:tc>
          <w:tcPr>
            <w:tcW w:w="0" w:type="auto"/>
            <w:tcBorders>
              <w:top w:val="nil"/>
              <w:left w:val="nil"/>
              <w:bottom w:val="single" w:sz="4" w:space="0" w:color="auto"/>
              <w:right w:val="single" w:sz="4" w:space="0" w:color="auto"/>
            </w:tcBorders>
            <w:shd w:val="clear" w:color="auto" w:fill="auto"/>
            <w:noWrap/>
            <w:vAlign w:val="center"/>
            <w:hideMark/>
          </w:tcPr>
          <w:p w14:paraId="6335E18E"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31-mar-11</w:t>
            </w:r>
          </w:p>
        </w:tc>
        <w:tc>
          <w:tcPr>
            <w:tcW w:w="0" w:type="auto"/>
            <w:tcBorders>
              <w:top w:val="nil"/>
              <w:left w:val="nil"/>
              <w:bottom w:val="single" w:sz="4" w:space="0" w:color="auto"/>
              <w:right w:val="single" w:sz="4" w:space="0" w:color="auto"/>
            </w:tcBorders>
            <w:shd w:val="clear" w:color="auto" w:fill="auto"/>
            <w:noWrap/>
            <w:vAlign w:val="center"/>
            <w:hideMark/>
          </w:tcPr>
          <w:p w14:paraId="251ADE8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2D6AD25"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945.000,00 </w:t>
            </w:r>
          </w:p>
        </w:tc>
        <w:tc>
          <w:tcPr>
            <w:tcW w:w="0" w:type="auto"/>
            <w:tcBorders>
              <w:top w:val="nil"/>
              <w:left w:val="nil"/>
              <w:bottom w:val="nil"/>
              <w:right w:val="single" w:sz="8" w:space="0" w:color="auto"/>
            </w:tcBorders>
            <w:shd w:val="clear" w:color="auto" w:fill="auto"/>
            <w:noWrap/>
            <w:vAlign w:val="center"/>
            <w:hideMark/>
          </w:tcPr>
          <w:p w14:paraId="50BD1359"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09C0BF0"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1.132.793 </w:t>
            </w:r>
          </w:p>
        </w:tc>
        <w:tc>
          <w:tcPr>
            <w:tcW w:w="0" w:type="auto"/>
            <w:tcBorders>
              <w:top w:val="nil"/>
              <w:left w:val="nil"/>
              <w:bottom w:val="single" w:sz="4" w:space="0" w:color="auto"/>
              <w:right w:val="nil"/>
            </w:tcBorders>
            <w:shd w:val="clear" w:color="auto" w:fill="auto"/>
            <w:noWrap/>
            <w:vAlign w:val="center"/>
            <w:hideMark/>
          </w:tcPr>
          <w:p w14:paraId="7D82980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6102ED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05E11CA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9.439,9 </w:t>
            </w:r>
          </w:p>
        </w:tc>
      </w:tr>
      <w:tr w:rsidR="002E09B5" w:rsidRPr="00AF13F9" w14:paraId="115E9735"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0A1D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1-abr-11</w:t>
            </w:r>
          </w:p>
        </w:tc>
        <w:tc>
          <w:tcPr>
            <w:tcW w:w="0" w:type="auto"/>
            <w:tcBorders>
              <w:top w:val="nil"/>
              <w:left w:val="nil"/>
              <w:bottom w:val="single" w:sz="4" w:space="0" w:color="auto"/>
              <w:right w:val="single" w:sz="4" w:space="0" w:color="auto"/>
            </w:tcBorders>
            <w:shd w:val="clear" w:color="auto" w:fill="auto"/>
            <w:noWrap/>
            <w:vAlign w:val="center"/>
            <w:hideMark/>
          </w:tcPr>
          <w:p w14:paraId="08CD03CE"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30-abr-11</w:t>
            </w:r>
          </w:p>
        </w:tc>
        <w:tc>
          <w:tcPr>
            <w:tcW w:w="0" w:type="auto"/>
            <w:tcBorders>
              <w:top w:val="nil"/>
              <w:left w:val="nil"/>
              <w:bottom w:val="single" w:sz="4" w:space="0" w:color="auto"/>
              <w:right w:val="single" w:sz="4" w:space="0" w:color="auto"/>
            </w:tcBorders>
            <w:shd w:val="clear" w:color="auto" w:fill="auto"/>
            <w:noWrap/>
            <w:vAlign w:val="center"/>
            <w:hideMark/>
          </w:tcPr>
          <w:p w14:paraId="3C17BBB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58A53E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926.000,00 </w:t>
            </w:r>
          </w:p>
        </w:tc>
        <w:tc>
          <w:tcPr>
            <w:tcW w:w="0" w:type="auto"/>
            <w:tcBorders>
              <w:top w:val="nil"/>
              <w:left w:val="nil"/>
              <w:bottom w:val="nil"/>
              <w:right w:val="single" w:sz="8" w:space="0" w:color="auto"/>
            </w:tcBorders>
            <w:shd w:val="clear" w:color="auto" w:fill="auto"/>
            <w:noWrap/>
            <w:vAlign w:val="center"/>
            <w:hideMark/>
          </w:tcPr>
          <w:p w14:paraId="56C24DCA"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72F1C1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1.110.018 </w:t>
            </w:r>
          </w:p>
        </w:tc>
        <w:tc>
          <w:tcPr>
            <w:tcW w:w="0" w:type="auto"/>
            <w:tcBorders>
              <w:top w:val="nil"/>
              <w:left w:val="nil"/>
              <w:bottom w:val="single" w:sz="4" w:space="0" w:color="auto"/>
              <w:right w:val="nil"/>
            </w:tcBorders>
            <w:shd w:val="clear" w:color="auto" w:fill="auto"/>
            <w:noWrap/>
            <w:vAlign w:val="center"/>
            <w:hideMark/>
          </w:tcPr>
          <w:p w14:paraId="65568DA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485291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4386470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9.250,1 </w:t>
            </w:r>
          </w:p>
        </w:tc>
      </w:tr>
      <w:tr w:rsidR="002E09B5" w:rsidRPr="00AF13F9" w14:paraId="5029219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B755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-11</w:t>
            </w:r>
          </w:p>
        </w:tc>
        <w:tc>
          <w:tcPr>
            <w:tcW w:w="0" w:type="auto"/>
            <w:tcBorders>
              <w:top w:val="nil"/>
              <w:left w:val="nil"/>
              <w:bottom w:val="single" w:sz="4" w:space="0" w:color="auto"/>
              <w:right w:val="single" w:sz="4" w:space="0" w:color="auto"/>
            </w:tcBorders>
            <w:shd w:val="clear" w:color="auto" w:fill="auto"/>
            <w:noWrap/>
            <w:vAlign w:val="center"/>
            <w:hideMark/>
          </w:tcPr>
          <w:p w14:paraId="22306C9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may</w:t>
            </w:r>
            <w:proofErr w:type="spellEnd"/>
            <w:r w:rsidRPr="00AF13F9">
              <w:rPr>
                <w:rFonts w:ascii="Calibri" w:eastAsia="Times New Roman" w:hAnsi="Calibri" w:cs="Calibri"/>
                <w:b/>
                <w:bCs/>
                <w:i/>
                <w:iCs/>
                <w:color w:val="000000"/>
                <w:sz w:val="16"/>
                <w:szCs w:val="16"/>
                <w:lang w:val="es-CO" w:eastAsia="es-ES_tradnl"/>
              </w:rPr>
              <w:t>-11</w:t>
            </w:r>
          </w:p>
        </w:tc>
        <w:tc>
          <w:tcPr>
            <w:tcW w:w="0" w:type="auto"/>
            <w:tcBorders>
              <w:top w:val="nil"/>
              <w:left w:val="nil"/>
              <w:bottom w:val="single" w:sz="4" w:space="0" w:color="auto"/>
              <w:right w:val="single" w:sz="4" w:space="0" w:color="auto"/>
            </w:tcBorders>
            <w:shd w:val="clear" w:color="auto" w:fill="auto"/>
            <w:noWrap/>
            <w:vAlign w:val="center"/>
            <w:hideMark/>
          </w:tcPr>
          <w:p w14:paraId="36C266F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AF525F0"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949.000,00 </w:t>
            </w:r>
          </w:p>
        </w:tc>
        <w:tc>
          <w:tcPr>
            <w:tcW w:w="0" w:type="auto"/>
            <w:tcBorders>
              <w:top w:val="nil"/>
              <w:left w:val="nil"/>
              <w:bottom w:val="nil"/>
              <w:right w:val="single" w:sz="8" w:space="0" w:color="auto"/>
            </w:tcBorders>
            <w:shd w:val="clear" w:color="auto" w:fill="auto"/>
            <w:noWrap/>
            <w:vAlign w:val="center"/>
            <w:hideMark/>
          </w:tcPr>
          <w:p w14:paraId="09BD4CF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E3E8555"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1.137.588 </w:t>
            </w:r>
          </w:p>
        </w:tc>
        <w:tc>
          <w:tcPr>
            <w:tcW w:w="0" w:type="auto"/>
            <w:tcBorders>
              <w:top w:val="nil"/>
              <w:left w:val="nil"/>
              <w:bottom w:val="single" w:sz="4" w:space="0" w:color="auto"/>
              <w:right w:val="nil"/>
            </w:tcBorders>
            <w:shd w:val="clear" w:color="auto" w:fill="auto"/>
            <w:noWrap/>
            <w:vAlign w:val="center"/>
            <w:hideMark/>
          </w:tcPr>
          <w:p w14:paraId="7F8DF36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3BFBB5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6D82DB6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9.479,9 </w:t>
            </w:r>
          </w:p>
        </w:tc>
      </w:tr>
      <w:tr w:rsidR="002E09B5" w:rsidRPr="00AF13F9" w14:paraId="58F8B4BD"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99569"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1-jun-11</w:t>
            </w:r>
          </w:p>
        </w:tc>
        <w:tc>
          <w:tcPr>
            <w:tcW w:w="0" w:type="auto"/>
            <w:tcBorders>
              <w:top w:val="nil"/>
              <w:left w:val="nil"/>
              <w:bottom w:val="single" w:sz="4" w:space="0" w:color="auto"/>
              <w:right w:val="single" w:sz="4" w:space="0" w:color="auto"/>
            </w:tcBorders>
            <w:shd w:val="clear" w:color="auto" w:fill="auto"/>
            <w:noWrap/>
            <w:vAlign w:val="center"/>
            <w:hideMark/>
          </w:tcPr>
          <w:p w14:paraId="05E5BFE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30-jun-11</w:t>
            </w:r>
          </w:p>
        </w:tc>
        <w:tc>
          <w:tcPr>
            <w:tcW w:w="0" w:type="auto"/>
            <w:tcBorders>
              <w:top w:val="nil"/>
              <w:left w:val="nil"/>
              <w:bottom w:val="single" w:sz="4" w:space="0" w:color="auto"/>
              <w:right w:val="single" w:sz="4" w:space="0" w:color="auto"/>
            </w:tcBorders>
            <w:shd w:val="clear" w:color="auto" w:fill="auto"/>
            <w:noWrap/>
            <w:vAlign w:val="center"/>
            <w:hideMark/>
          </w:tcPr>
          <w:p w14:paraId="59FFC3D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4087DB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930.000,00 </w:t>
            </w:r>
          </w:p>
        </w:tc>
        <w:tc>
          <w:tcPr>
            <w:tcW w:w="0" w:type="auto"/>
            <w:tcBorders>
              <w:top w:val="nil"/>
              <w:left w:val="nil"/>
              <w:bottom w:val="nil"/>
              <w:right w:val="single" w:sz="8" w:space="0" w:color="auto"/>
            </w:tcBorders>
            <w:shd w:val="clear" w:color="auto" w:fill="auto"/>
            <w:noWrap/>
            <w:vAlign w:val="center"/>
            <w:hideMark/>
          </w:tcPr>
          <w:p w14:paraId="14CBF6A7"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FC23357"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1.114.813 </w:t>
            </w:r>
          </w:p>
        </w:tc>
        <w:tc>
          <w:tcPr>
            <w:tcW w:w="0" w:type="auto"/>
            <w:tcBorders>
              <w:top w:val="nil"/>
              <w:left w:val="nil"/>
              <w:bottom w:val="single" w:sz="4" w:space="0" w:color="auto"/>
              <w:right w:val="nil"/>
            </w:tcBorders>
            <w:shd w:val="clear" w:color="auto" w:fill="auto"/>
            <w:noWrap/>
            <w:vAlign w:val="center"/>
            <w:hideMark/>
          </w:tcPr>
          <w:p w14:paraId="0838862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B7FF94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778C35C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9.290,1 </w:t>
            </w:r>
          </w:p>
        </w:tc>
      </w:tr>
      <w:tr w:rsidR="002E09B5" w:rsidRPr="00AF13F9" w14:paraId="5CCCD8B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3AAA9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1-jul-11</w:t>
            </w:r>
          </w:p>
        </w:tc>
        <w:tc>
          <w:tcPr>
            <w:tcW w:w="0" w:type="auto"/>
            <w:tcBorders>
              <w:top w:val="nil"/>
              <w:left w:val="nil"/>
              <w:bottom w:val="single" w:sz="4" w:space="0" w:color="auto"/>
              <w:right w:val="single" w:sz="4" w:space="0" w:color="auto"/>
            </w:tcBorders>
            <w:shd w:val="clear" w:color="auto" w:fill="auto"/>
            <w:noWrap/>
            <w:vAlign w:val="center"/>
            <w:hideMark/>
          </w:tcPr>
          <w:p w14:paraId="5DAEA32A"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31-jul-11</w:t>
            </w:r>
          </w:p>
        </w:tc>
        <w:tc>
          <w:tcPr>
            <w:tcW w:w="0" w:type="auto"/>
            <w:tcBorders>
              <w:top w:val="nil"/>
              <w:left w:val="nil"/>
              <w:bottom w:val="single" w:sz="4" w:space="0" w:color="auto"/>
              <w:right w:val="single" w:sz="4" w:space="0" w:color="auto"/>
            </w:tcBorders>
            <w:shd w:val="clear" w:color="auto" w:fill="auto"/>
            <w:noWrap/>
            <w:vAlign w:val="center"/>
            <w:hideMark/>
          </w:tcPr>
          <w:p w14:paraId="0FB6735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57314A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880.000,00 </w:t>
            </w:r>
          </w:p>
        </w:tc>
        <w:tc>
          <w:tcPr>
            <w:tcW w:w="0" w:type="auto"/>
            <w:tcBorders>
              <w:top w:val="nil"/>
              <w:left w:val="nil"/>
              <w:bottom w:val="nil"/>
              <w:right w:val="single" w:sz="8" w:space="0" w:color="auto"/>
            </w:tcBorders>
            <w:shd w:val="clear" w:color="auto" w:fill="auto"/>
            <w:noWrap/>
            <w:vAlign w:val="center"/>
            <w:hideMark/>
          </w:tcPr>
          <w:p w14:paraId="0AEC8B9D"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FB4AEF3"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1.054.876 </w:t>
            </w:r>
          </w:p>
        </w:tc>
        <w:tc>
          <w:tcPr>
            <w:tcW w:w="0" w:type="auto"/>
            <w:tcBorders>
              <w:top w:val="nil"/>
              <w:left w:val="nil"/>
              <w:bottom w:val="single" w:sz="4" w:space="0" w:color="auto"/>
              <w:right w:val="nil"/>
            </w:tcBorders>
            <w:shd w:val="clear" w:color="auto" w:fill="auto"/>
            <w:noWrap/>
            <w:vAlign w:val="center"/>
            <w:hideMark/>
          </w:tcPr>
          <w:p w14:paraId="41A85A7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2A4992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2F94069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8.790,6 </w:t>
            </w:r>
          </w:p>
        </w:tc>
      </w:tr>
      <w:tr w:rsidR="002E09B5" w:rsidRPr="00AF13F9" w14:paraId="3F678BB4"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A1ED58"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-11</w:t>
            </w:r>
          </w:p>
        </w:tc>
        <w:tc>
          <w:tcPr>
            <w:tcW w:w="0" w:type="auto"/>
            <w:tcBorders>
              <w:top w:val="nil"/>
              <w:left w:val="nil"/>
              <w:bottom w:val="single" w:sz="4" w:space="0" w:color="auto"/>
              <w:right w:val="single" w:sz="4" w:space="0" w:color="auto"/>
            </w:tcBorders>
            <w:shd w:val="clear" w:color="auto" w:fill="auto"/>
            <w:noWrap/>
            <w:vAlign w:val="center"/>
            <w:hideMark/>
          </w:tcPr>
          <w:p w14:paraId="141B2A2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-11</w:t>
            </w:r>
          </w:p>
        </w:tc>
        <w:tc>
          <w:tcPr>
            <w:tcW w:w="0" w:type="auto"/>
            <w:tcBorders>
              <w:top w:val="nil"/>
              <w:left w:val="nil"/>
              <w:bottom w:val="single" w:sz="4" w:space="0" w:color="auto"/>
              <w:right w:val="single" w:sz="4" w:space="0" w:color="auto"/>
            </w:tcBorders>
            <w:shd w:val="clear" w:color="auto" w:fill="auto"/>
            <w:noWrap/>
            <w:vAlign w:val="center"/>
            <w:hideMark/>
          </w:tcPr>
          <w:p w14:paraId="712CE43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623B3DA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885.000,00 </w:t>
            </w:r>
          </w:p>
        </w:tc>
        <w:tc>
          <w:tcPr>
            <w:tcW w:w="0" w:type="auto"/>
            <w:tcBorders>
              <w:top w:val="nil"/>
              <w:left w:val="nil"/>
              <w:bottom w:val="nil"/>
              <w:right w:val="single" w:sz="8" w:space="0" w:color="auto"/>
            </w:tcBorders>
            <w:shd w:val="clear" w:color="auto" w:fill="auto"/>
            <w:noWrap/>
            <w:vAlign w:val="center"/>
            <w:hideMark/>
          </w:tcPr>
          <w:p w14:paraId="15BA5598"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87254BA"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1.060.870 </w:t>
            </w:r>
          </w:p>
        </w:tc>
        <w:tc>
          <w:tcPr>
            <w:tcW w:w="0" w:type="auto"/>
            <w:tcBorders>
              <w:top w:val="nil"/>
              <w:left w:val="nil"/>
              <w:bottom w:val="single" w:sz="4" w:space="0" w:color="auto"/>
              <w:right w:val="nil"/>
            </w:tcBorders>
            <w:shd w:val="clear" w:color="auto" w:fill="auto"/>
            <w:noWrap/>
            <w:vAlign w:val="center"/>
            <w:hideMark/>
          </w:tcPr>
          <w:p w14:paraId="4529395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98A7DC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3108F33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8.840,6 </w:t>
            </w:r>
          </w:p>
        </w:tc>
      </w:tr>
      <w:tr w:rsidR="002E09B5" w:rsidRPr="00AF13F9" w14:paraId="3AC23711"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67428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1-nov-11</w:t>
            </w:r>
          </w:p>
        </w:tc>
        <w:tc>
          <w:tcPr>
            <w:tcW w:w="0" w:type="auto"/>
            <w:tcBorders>
              <w:top w:val="nil"/>
              <w:left w:val="nil"/>
              <w:bottom w:val="single" w:sz="4" w:space="0" w:color="auto"/>
              <w:right w:val="single" w:sz="4" w:space="0" w:color="auto"/>
            </w:tcBorders>
            <w:shd w:val="clear" w:color="auto" w:fill="auto"/>
            <w:noWrap/>
            <w:vAlign w:val="center"/>
            <w:hideMark/>
          </w:tcPr>
          <w:p w14:paraId="4E6ECE43"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30-nov-11</w:t>
            </w:r>
          </w:p>
        </w:tc>
        <w:tc>
          <w:tcPr>
            <w:tcW w:w="0" w:type="auto"/>
            <w:tcBorders>
              <w:top w:val="nil"/>
              <w:left w:val="nil"/>
              <w:bottom w:val="single" w:sz="4" w:space="0" w:color="auto"/>
              <w:right w:val="single" w:sz="4" w:space="0" w:color="auto"/>
            </w:tcBorders>
            <w:shd w:val="clear" w:color="auto" w:fill="auto"/>
            <w:noWrap/>
            <w:vAlign w:val="center"/>
            <w:hideMark/>
          </w:tcPr>
          <w:p w14:paraId="0BEBCF2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0773B2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887.000,00 </w:t>
            </w:r>
          </w:p>
        </w:tc>
        <w:tc>
          <w:tcPr>
            <w:tcW w:w="0" w:type="auto"/>
            <w:tcBorders>
              <w:top w:val="nil"/>
              <w:left w:val="nil"/>
              <w:bottom w:val="nil"/>
              <w:right w:val="single" w:sz="8" w:space="0" w:color="auto"/>
            </w:tcBorders>
            <w:shd w:val="clear" w:color="auto" w:fill="auto"/>
            <w:noWrap/>
            <w:vAlign w:val="center"/>
            <w:hideMark/>
          </w:tcPr>
          <w:p w14:paraId="2925FAAD"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10E83B5"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1.063.267 </w:t>
            </w:r>
          </w:p>
        </w:tc>
        <w:tc>
          <w:tcPr>
            <w:tcW w:w="0" w:type="auto"/>
            <w:tcBorders>
              <w:top w:val="nil"/>
              <w:left w:val="nil"/>
              <w:bottom w:val="single" w:sz="4" w:space="0" w:color="auto"/>
              <w:right w:val="nil"/>
            </w:tcBorders>
            <w:shd w:val="clear" w:color="auto" w:fill="auto"/>
            <w:noWrap/>
            <w:vAlign w:val="center"/>
            <w:hideMark/>
          </w:tcPr>
          <w:p w14:paraId="14DF8DD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F508DA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3057FE44"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8.860,6 </w:t>
            </w:r>
          </w:p>
        </w:tc>
      </w:tr>
      <w:tr w:rsidR="002E09B5" w:rsidRPr="00AF13F9" w14:paraId="0822EEA2"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7622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1-dic-11</w:t>
            </w:r>
          </w:p>
        </w:tc>
        <w:tc>
          <w:tcPr>
            <w:tcW w:w="0" w:type="auto"/>
            <w:tcBorders>
              <w:top w:val="nil"/>
              <w:left w:val="nil"/>
              <w:bottom w:val="single" w:sz="4" w:space="0" w:color="auto"/>
              <w:right w:val="single" w:sz="4" w:space="0" w:color="auto"/>
            </w:tcBorders>
            <w:shd w:val="clear" w:color="auto" w:fill="auto"/>
            <w:noWrap/>
            <w:vAlign w:val="center"/>
            <w:hideMark/>
          </w:tcPr>
          <w:p w14:paraId="470CC62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31-dic-11</w:t>
            </w:r>
          </w:p>
        </w:tc>
        <w:tc>
          <w:tcPr>
            <w:tcW w:w="0" w:type="auto"/>
            <w:tcBorders>
              <w:top w:val="nil"/>
              <w:left w:val="nil"/>
              <w:bottom w:val="single" w:sz="4" w:space="0" w:color="auto"/>
              <w:right w:val="single" w:sz="4" w:space="0" w:color="auto"/>
            </w:tcBorders>
            <w:shd w:val="clear" w:color="auto" w:fill="auto"/>
            <w:noWrap/>
            <w:vAlign w:val="center"/>
            <w:hideMark/>
          </w:tcPr>
          <w:p w14:paraId="501BE16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8A1F3B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799.000,00 </w:t>
            </w:r>
          </w:p>
        </w:tc>
        <w:tc>
          <w:tcPr>
            <w:tcW w:w="0" w:type="auto"/>
            <w:tcBorders>
              <w:top w:val="nil"/>
              <w:left w:val="nil"/>
              <w:bottom w:val="nil"/>
              <w:right w:val="single" w:sz="8" w:space="0" w:color="auto"/>
            </w:tcBorders>
            <w:shd w:val="clear" w:color="auto" w:fill="auto"/>
            <w:noWrap/>
            <w:vAlign w:val="center"/>
            <w:hideMark/>
          </w:tcPr>
          <w:p w14:paraId="580FBD7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6EE5A14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957.780 </w:t>
            </w:r>
          </w:p>
        </w:tc>
        <w:tc>
          <w:tcPr>
            <w:tcW w:w="0" w:type="auto"/>
            <w:tcBorders>
              <w:top w:val="nil"/>
              <w:left w:val="nil"/>
              <w:bottom w:val="single" w:sz="4" w:space="0" w:color="auto"/>
              <w:right w:val="nil"/>
            </w:tcBorders>
            <w:shd w:val="clear" w:color="auto" w:fill="auto"/>
            <w:noWrap/>
            <w:vAlign w:val="center"/>
            <w:hideMark/>
          </w:tcPr>
          <w:p w14:paraId="7A6A03F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026809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701F9EF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7.981,5 </w:t>
            </w:r>
          </w:p>
        </w:tc>
      </w:tr>
      <w:tr w:rsidR="002E09B5" w:rsidRPr="00AF13F9" w14:paraId="026D5B96"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29829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1-ene-12</w:t>
            </w:r>
          </w:p>
        </w:tc>
        <w:tc>
          <w:tcPr>
            <w:tcW w:w="0" w:type="auto"/>
            <w:tcBorders>
              <w:top w:val="nil"/>
              <w:left w:val="nil"/>
              <w:bottom w:val="single" w:sz="4" w:space="0" w:color="auto"/>
              <w:right w:val="single" w:sz="4" w:space="0" w:color="auto"/>
            </w:tcBorders>
            <w:shd w:val="clear" w:color="auto" w:fill="auto"/>
            <w:noWrap/>
            <w:vAlign w:val="center"/>
            <w:hideMark/>
          </w:tcPr>
          <w:p w14:paraId="368478A2"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31-ene-12</w:t>
            </w:r>
          </w:p>
        </w:tc>
        <w:tc>
          <w:tcPr>
            <w:tcW w:w="0" w:type="auto"/>
            <w:tcBorders>
              <w:top w:val="nil"/>
              <w:left w:val="nil"/>
              <w:bottom w:val="single" w:sz="4" w:space="0" w:color="auto"/>
              <w:right w:val="single" w:sz="4" w:space="0" w:color="auto"/>
            </w:tcBorders>
            <w:shd w:val="clear" w:color="auto" w:fill="auto"/>
            <w:noWrap/>
            <w:vAlign w:val="center"/>
            <w:hideMark/>
          </w:tcPr>
          <w:p w14:paraId="1314B02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BB67EB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790.000,00 </w:t>
            </w:r>
          </w:p>
        </w:tc>
        <w:tc>
          <w:tcPr>
            <w:tcW w:w="0" w:type="auto"/>
            <w:tcBorders>
              <w:top w:val="nil"/>
              <w:left w:val="nil"/>
              <w:bottom w:val="nil"/>
              <w:right w:val="single" w:sz="8" w:space="0" w:color="auto"/>
            </w:tcBorders>
            <w:shd w:val="clear" w:color="auto" w:fill="auto"/>
            <w:noWrap/>
            <w:vAlign w:val="center"/>
            <w:hideMark/>
          </w:tcPr>
          <w:p w14:paraId="43281550"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3C667F0"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912.976 </w:t>
            </w:r>
          </w:p>
        </w:tc>
        <w:tc>
          <w:tcPr>
            <w:tcW w:w="0" w:type="auto"/>
            <w:tcBorders>
              <w:top w:val="nil"/>
              <w:left w:val="nil"/>
              <w:bottom w:val="single" w:sz="4" w:space="0" w:color="auto"/>
              <w:right w:val="nil"/>
            </w:tcBorders>
            <w:shd w:val="clear" w:color="auto" w:fill="auto"/>
            <w:noWrap/>
            <w:vAlign w:val="center"/>
            <w:hideMark/>
          </w:tcPr>
          <w:p w14:paraId="1D8E662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AF1219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76,19 </w:t>
            </w:r>
          </w:p>
        </w:tc>
        <w:tc>
          <w:tcPr>
            <w:tcW w:w="0" w:type="auto"/>
            <w:tcBorders>
              <w:top w:val="nil"/>
              <w:left w:val="nil"/>
              <w:bottom w:val="single" w:sz="4" w:space="0" w:color="auto"/>
              <w:right w:val="single" w:sz="8" w:space="0" w:color="auto"/>
            </w:tcBorders>
            <w:shd w:val="clear" w:color="auto" w:fill="auto"/>
            <w:noWrap/>
            <w:vAlign w:val="center"/>
            <w:hideMark/>
          </w:tcPr>
          <w:p w14:paraId="0FA32FC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7.608,1 </w:t>
            </w:r>
          </w:p>
        </w:tc>
      </w:tr>
      <w:tr w:rsidR="002E09B5" w:rsidRPr="00AF13F9" w14:paraId="0BBBB3E4"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5F3EFE"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1-feb-12</w:t>
            </w:r>
          </w:p>
        </w:tc>
        <w:tc>
          <w:tcPr>
            <w:tcW w:w="0" w:type="auto"/>
            <w:tcBorders>
              <w:top w:val="nil"/>
              <w:left w:val="nil"/>
              <w:bottom w:val="single" w:sz="4" w:space="0" w:color="auto"/>
              <w:right w:val="single" w:sz="4" w:space="0" w:color="auto"/>
            </w:tcBorders>
            <w:shd w:val="clear" w:color="auto" w:fill="auto"/>
            <w:noWrap/>
            <w:vAlign w:val="center"/>
            <w:hideMark/>
          </w:tcPr>
          <w:p w14:paraId="3900644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29-feb-12</w:t>
            </w:r>
          </w:p>
        </w:tc>
        <w:tc>
          <w:tcPr>
            <w:tcW w:w="0" w:type="auto"/>
            <w:tcBorders>
              <w:top w:val="nil"/>
              <w:left w:val="nil"/>
              <w:bottom w:val="single" w:sz="4" w:space="0" w:color="auto"/>
              <w:right w:val="single" w:sz="4" w:space="0" w:color="auto"/>
            </w:tcBorders>
            <w:shd w:val="clear" w:color="auto" w:fill="auto"/>
            <w:noWrap/>
            <w:vAlign w:val="center"/>
            <w:hideMark/>
          </w:tcPr>
          <w:p w14:paraId="5F13C5A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4921A3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937.000,00 </w:t>
            </w:r>
          </w:p>
        </w:tc>
        <w:tc>
          <w:tcPr>
            <w:tcW w:w="0" w:type="auto"/>
            <w:tcBorders>
              <w:top w:val="nil"/>
              <w:left w:val="nil"/>
              <w:bottom w:val="nil"/>
              <w:right w:val="single" w:sz="8" w:space="0" w:color="auto"/>
            </w:tcBorders>
            <w:shd w:val="clear" w:color="auto" w:fill="auto"/>
            <w:noWrap/>
            <w:vAlign w:val="center"/>
            <w:hideMark/>
          </w:tcPr>
          <w:p w14:paraId="44049090"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E2AC351"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1.082.859 </w:t>
            </w:r>
          </w:p>
        </w:tc>
        <w:tc>
          <w:tcPr>
            <w:tcW w:w="0" w:type="auto"/>
            <w:tcBorders>
              <w:top w:val="nil"/>
              <w:left w:val="nil"/>
              <w:bottom w:val="single" w:sz="4" w:space="0" w:color="auto"/>
              <w:right w:val="nil"/>
            </w:tcBorders>
            <w:shd w:val="clear" w:color="auto" w:fill="auto"/>
            <w:noWrap/>
            <w:vAlign w:val="center"/>
            <w:hideMark/>
          </w:tcPr>
          <w:p w14:paraId="499406E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EDA2F06"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76,19 </w:t>
            </w:r>
          </w:p>
        </w:tc>
        <w:tc>
          <w:tcPr>
            <w:tcW w:w="0" w:type="auto"/>
            <w:tcBorders>
              <w:top w:val="nil"/>
              <w:left w:val="nil"/>
              <w:bottom w:val="single" w:sz="4" w:space="0" w:color="auto"/>
              <w:right w:val="single" w:sz="8" w:space="0" w:color="auto"/>
            </w:tcBorders>
            <w:shd w:val="clear" w:color="auto" w:fill="auto"/>
            <w:noWrap/>
            <w:vAlign w:val="center"/>
            <w:hideMark/>
          </w:tcPr>
          <w:p w14:paraId="234AE83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9.023,8 </w:t>
            </w:r>
          </w:p>
        </w:tc>
      </w:tr>
      <w:tr w:rsidR="002E09B5" w:rsidRPr="00AF13F9" w14:paraId="5A2E06D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F0FBD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1-mar-12</w:t>
            </w:r>
          </w:p>
        </w:tc>
        <w:tc>
          <w:tcPr>
            <w:tcW w:w="0" w:type="auto"/>
            <w:tcBorders>
              <w:top w:val="nil"/>
              <w:left w:val="nil"/>
              <w:bottom w:val="single" w:sz="4" w:space="0" w:color="auto"/>
              <w:right w:val="single" w:sz="4" w:space="0" w:color="auto"/>
            </w:tcBorders>
            <w:shd w:val="clear" w:color="auto" w:fill="auto"/>
            <w:noWrap/>
            <w:vAlign w:val="center"/>
            <w:hideMark/>
          </w:tcPr>
          <w:p w14:paraId="49FAEC15"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31-mar-12</w:t>
            </w:r>
          </w:p>
        </w:tc>
        <w:tc>
          <w:tcPr>
            <w:tcW w:w="0" w:type="auto"/>
            <w:tcBorders>
              <w:top w:val="nil"/>
              <w:left w:val="nil"/>
              <w:bottom w:val="single" w:sz="4" w:space="0" w:color="auto"/>
              <w:right w:val="single" w:sz="4" w:space="0" w:color="auto"/>
            </w:tcBorders>
            <w:shd w:val="clear" w:color="auto" w:fill="auto"/>
            <w:noWrap/>
            <w:vAlign w:val="center"/>
            <w:hideMark/>
          </w:tcPr>
          <w:p w14:paraId="3A3FAE3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380AF32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802.000,00 </w:t>
            </w:r>
          </w:p>
        </w:tc>
        <w:tc>
          <w:tcPr>
            <w:tcW w:w="0" w:type="auto"/>
            <w:tcBorders>
              <w:top w:val="nil"/>
              <w:left w:val="nil"/>
              <w:bottom w:val="nil"/>
              <w:right w:val="single" w:sz="8" w:space="0" w:color="auto"/>
            </w:tcBorders>
            <w:shd w:val="clear" w:color="auto" w:fill="auto"/>
            <w:noWrap/>
            <w:vAlign w:val="center"/>
            <w:hideMark/>
          </w:tcPr>
          <w:p w14:paraId="171F1F73"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006310E"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926.844 </w:t>
            </w:r>
          </w:p>
        </w:tc>
        <w:tc>
          <w:tcPr>
            <w:tcW w:w="0" w:type="auto"/>
            <w:tcBorders>
              <w:top w:val="nil"/>
              <w:left w:val="nil"/>
              <w:bottom w:val="single" w:sz="4" w:space="0" w:color="auto"/>
              <w:right w:val="nil"/>
            </w:tcBorders>
            <w:shd w:val="clear" w:color="auto" w:fill="auto"/>
            <w:noWrap/>
            <w:vAlign w:val="center"/>
            <w:hideMark/>
          </w:tcPr>
          <w:p w14:paraId="2894BB5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CE460A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76,19 </w:t>
            </w:r>
          </w:p>
        </w:tc>
        <w:tc>
          <w:tcPr>
            <w:tcW w:w="0" w:type="auto"/>
            <w:tcBorders>
              <w:top w:val="nil"/>
              <w:left w:val="nil"/>
              <w:bottom w:val="single" w:sz="4" w:space="0" w:color="auto"/>
              <w:right w:val="single" w:sz="8" w:space="0" w:color="auto"/>
            </w:tcBorders>
            <w:shd w:val="clear" w:color="auto" w:fill="auto"/>
            <w:noWrap/>
            <w:vAlign w:val="center"/>
            <w:hideMark/>
          </w:tcPr>
          <w:p w14:paraId="105CFBA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7.723,7 </w:t>
            </w:r>
          </w:p>
        </w:tc>
      </w:tr>
      <w:tr w:rsidR="002E09B5" w:rsidRPr="00AF13F9" w14:paraId="50690B7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CA08AE"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1-abr-12</w:t>
            </w:r>
          </w:p>
        </w:tc>
        <w:tc>
          <w:tcPr>
            <w:tcW w:w="0" w:type="auto"/>
            <w:tcBorders>
              <w:top w:val="nil"/>
              <w:left w:val="nil"/>
              <w:bottom w:val="single" w:sz="4" w:space="0" w:color="auto"/>
              <w:right w:val="single" w:sz="4" w:space="0" w:color="auto"/>
            </w:tcBorders>
            <w:shd w:val="clear" w:color="auto" w:fill="auto"/>
            <w:noWrap/>
            <w:vAlign w:val="center"/>
            <w:hideMark/>
          </w:tcPr>
          <w:p w14:paraId="0BBBBE20" w14:textId="77777777" w:rsidR="002E09B5" w:rsidRPr="00AF13F9" w:rsidRDefault="002E09B5" w:rsidP="00CD5021">
            <w:pPr>
              <w:spacing w:line="240" w:lineRule="auto"/>
              <w:ind w:firstLine="0"/>
              <w:jc w:val="righ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31-jul-12</w:t>
            </w:r>
          </w:p>
        </w:tc>
        <w:tc>
          <w:tcPr>
            <w:tcW w:w="0" w:type="auto"/>
            <w:tcBorders>
              <w:top w:val="nil"/>
              <w:left w:val="nil"/>
              <w:bottom w:val="single" w:sz="4" w:space="0" w:color="auto"/>
              <w:right w:val="single" w:sz="4" w:space="0" w:color="auto"/>
            </w:tcBorders>
            <w:shd w:val="clear" w:color="auto" w:fill="auto"/>
            <w:noWrap/>
            <w:vAlign w:val="center"/>
            <w:hideMark/>
          </w:tcPr>
          <w:p w14:paraId="3C798CF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120</w:t>
            </w:r>
          </w:p>
        </w:tc>
        <w:tc>
          <w:tcPr>
            <w:tcW w:w="0" w:type="auto"/>
            <w:tcBorders>
              <w:top w:val="nil"/>
              <w:left w:val="nil"/>
              <w:bottom w:val="single" w:sz="4" w:space="0" w:color="auto"/>
              <w:right w:val="single" w:sz="4" w:space="0" w:color="auto"/>
            </w:tcBorders>
            <w:shd w:val="clear" w:color="auto" w:fill="auto"/>
            <w:noWrap/>
            <w:vAlign w:val="center"/>
            <w:hideMark/>
          </w:tcPr>
          <w:p w14:paraId="1E21DA8A"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765.000,00 </w:t>
            </w:r>
          </w:p>
        </w:tc>
        <w:tc>
          <w:tcPr>
            <w:tcW w:w="0" w:type="auto"/>
            <w:tcBorders>
              <w:top w:val="nil"/>
              <w:left w:val="nil"/>
              <w:bottom w:val="nil"/>
              <w:right w:val="single" w:sz="8" w:space="0" w:color="auto"/>
            </w:tcBorders>
            <w:shd w:val="clear" w:color="auto" w:fill="auto"/>
            <w:noWrap/>
            <w:vAlign w:val="center"/>
            <w:hideMark/>
          </w:tcPr>
          <w:p w14:paraId="13C9AECF"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B440A6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884.084 </w:t>
            </w:r>
          </w:p>
        </w:tc>
        <w:tc>
          <w:tcPr>
            <w:tcW w:w="0" w:type="auto"/>
            <w:tcBorders>
              <w:top w:val="nil"/>
              <w:left w:val="nil"/>
              <w:bottom w:val="single" w:sz="4" w:space="0" w:color="auto"/>
              <w:right w:val="nil"/>
            </w:tcBorders>
            <w:shd w:val="clear" w:color="auto" w:fill="auto"/>
            <w:noWrap/>
            <w:vAlign w:val="center"/>
            <w:hideMark/>
          </w:tcPr>
          <w:p w14:paraId="3C4FC4AB"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5B38B74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76,19 </w:t>
            </w:r>
          </w:p>
        </w:tc>
        <w:tc>
          <w:tcPr>
            <w:tcW w:w="0" w:type="auto"/>
            <w:tcBorders>
              <w:top w:val="nil"/>
              <w:left w:val="nil"/>
              <w:bottom w:val="single" w:sz="4" w:space="0" w:color="auto"/>
              <w:right w:val="single" w:sz="8" w:space="0" w:color="auto"/>
            </w:tcBorders>
            <w:shd w:val="clear" w:color="auto" w:fill="auto"/>
            <w:noWrap/>
            <w:vAlign w:val="center"/>
            <w:hideMark/>
          </w:tcPr>
          <w:p w14:paraId="29DAF801"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29.469,5 </w:t>
            </w:r>
          </w:p>
        </w:tc>
      </w:tr>
      <w:tr w:rsidR="002E09B5" w:rsidRPr="00AF13F9" w14:paraId="1C8158FE"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9AA8C"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1-ene-13</w:t>
            </w:r>
          </w:p>
        </w:tc>
        <w:tc>
          <w:tcPr>
            <w:tcW w:w="0" w:type="auto"/>
            <w:tcBorders>
              <w:top w:val="nil"/>
              <w:left w:val="nil"/>
              <w:bottom w:val="single" w:sz="4" w:space="0" w:color="auto"/>
              <w:right w:val="single" w:sz="4" w:space="0" w:color="auto"/>
            </w:tcBorders>
            <w:shd w:val="clear" w:color="auto" w:fill="auto"/>
            <w:noWrap/>
            <w:vAlign w:val="center"/>
            <w:hideMark/>
          </w:tcPr>
          <w:p w14:paraId="6740A04A"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31-ene-13</w:t>
            </w:r>
          </w:p>
        </w:tc>
        <w:tc>
          <w:tcPr>
            <w:tcW w:w="0" w:type="auto"/>
            <w:tcBorders>
              <w:top w:val="nil"/>
              <w:left w:val="nil"/>
              <w:bottom w:val="single" w:sz="4" w:space="0" w:color="auto"/>
              <w:right w:val="single" w:sz="4" w:space="0" w:color="auto"/>
            </w:tcBorders>
            <w:shd w:val="clear" w:color="auto" w:fill="auto"/>
            <w:noWrap/>
            <w:vAlign w:val="center"/>
            <w:hideMark/>
          </w:tcPr>
          <w:p w14:paraId="3552122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1</w:t>
            </w:r>
          </w:p>
        </w:tc>
        <w:tc>
          <w:tcPr>
            <w:tcW w:w="0" w:type="auto"/>
            <w:tcBorders>
              <w:top w:val="nil"/>
              <w:left w:val="nil"/>
              <w:bottom w:val="single" w:sz="4" w:space="0" w:color="auto"/>
              <w:right w:val="single" w:sz="4" w:space="0" w:color="auto"/>
            </w:tcBorders>
            <w:shd w:val="clear" w:color="auto" w:fill="auto"/>
            <w:noWrap/>
            <w:vAlign w:val="center"/>
            <w:hideMark/>
          </w:tcPr>
          <w:p w14:paraId="288EF86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20.000,00 </w:t>
            </w:r>
          </w:p>
        </w:tc>
        <w:tc>
          <w:tcPr>
            <w:tcW w:w="0" w:type="auto"/>
            <w:tcBorders>
              <w:top w:val="nil"/>
              <w:left w:val="nil"/>
              <w:bottom w:val="nil"/>
              <w:right w:val="single" w:sz="8" w:space="0" w:color="auto"/>
            </w:tcBorders>
            <w:shd w:val="clear" w:color="auto" w:fill="auto"/>
            <w:noWrap/>
            <w:vAlign w:val="center"/>
            <w:hideMark/>
          </w:tcPr>
          <w:p w14:paraId="0FDD1F0E"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0FD0B11"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22.564 </w:t>
            </w:r>
          </w:p>
        </w:tc>
        <w:tc>
          <w:tcPr>
            <w:tcW w:w="0" w:type="auto"/>
            <w:tcBorders>
              <w:top w:val="nil"/>
              <w:left w:val="nil"/>
              <w:bottom w:val="single" w:sz="4" w:space="0" w:color="auto"/>
              <w:right w:val="nil"/>
            </w:tcBorders>
            <w:shd w:val="clear" w:color="auto" w:fill="auto"/>
            <w:noWrap/>
            <w:vAlign w:val="center"/>
            <w:hideMark/>
          </w:tcPr>
          <w:p w14:paraId="769E60B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34F2437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4D143D52"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6,3 </w:t>
            </w:r>
          </w:p>
        </w:tc>
      </w:tr>
      <w:tr w:rsidR="002E09B5" w:rsidRPr="00AF13F9" w14:paraId="125F53C7"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3FD8D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lastRenderedPageBreak/>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-13</w:t>
            </w:r>
          </w:p>
        </w:tc>
        <w:tc>
          <w:tcPr>
            <w:tcW w:w="0" w:type="auto"/>
            <w:tcBorders>
              <w:top w:val="nil"/>
              <w:left w:val="nil"/>
              <w:bottom w:val="single" w:sz="4" w:space="0" w:color="auto"/>
              <w:right w:val="single" w:sz="4" w:space="0" w:color="auto"/>
            </w:tcBorders>
            <w:shd w:val="clear" w:color="auto" w:fill="auto"/>
            <w:noWrap/>
            <w:vAlign w:val="center"/>
            <w:hideMark/>
          </w:tcPr>
          <w:p w14:paraId="116DD43F"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-13</w:t>
            </w:r>
          </w:p>
        </w:tc>
        <w:tc>
          <w:tcPr>
            <w:tcW w:w="0" w:type="auto"/>
            <w:tcBorders>
              <w:top w:val="nil"/>
              <w:left w:val="nil"/>
              <w:bottom w:val="single" w:sz="4" w:space="0" w:color="auto"/>
              <w:right w:val="single" w:sz="4" w:space="0" w:color="auto"/>
            </w:tcBorders>
            <w:shd w:val="clear" w:color="auto" w:fill="auto"/>
            <w:noWrap/>
            <w:vAlign w:val="center"/>
            <w:hideMark/>
          </w:tcPr>
          <w:p w14:paraId="3D74343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9</w:t>
            </w:r>
          </w:p>
        </w:tc>
        <w:tc>
          <w:tcPr>
            <w:tcW w:w="0" w:type="auto"/>
            <w:tcBorders>
              <w:top w:val="nil"/>
              <w:left w:val="nil"/>
              <w:bottom w:val="single" w:sz="4" w:space="0" w:color="auto"/>
              <w:right w:val="single" w:sz="4" w:space="0" w:color="auto"/>
            </w:tcBorders>
            <w:shd w:val="clear" w:color="auto" w:fill="auto"/>
            <w:noWrap/>
            <w:vAlign w:val="center"/>
            <w:hideMark/>
          </w:tcPr>
          <w:p w14:paraId="2E03750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177.000,00 </w:t>
            </w:r>
          </w:p>
        </w:tc>
        <w:tc>
          <w:tcPr>
            <w:tcW w:w="0" w:type="auto"/>
            <w:tcBorders>
              <w:top w:val="nil"/>
              <w:left w:val="nil"/>
              <w:bottom w:val="nil"/>
              <w:right w:val="single" w:sz="8" w:space="0" w:color="auto"/>
            </w:tcBorders>
            <w:shd w:val="clear" w:color="auto" w:fill="auto"/>
            <w:noWrap/>
            <w:vAlign w:val="center"/>
            <w:hideMark/>
          </w:tcPr>
          <w:p w14:paraId="55AD419E"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72BB2D73"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199.690 </w:t>
            </w:r>
          </w:p>
        </w:tc>
        <w:tc>
          <w:tcPr>
            <w:tcW w:w="0" w:type="auto"/>
            <w:tcBorders>
              <w:top w:val="nil"/>
              <w:left w:val="nil"/>
              <w:bottom w:val="single" w:sz="4" w:space="0" w:color="auto"/>
              <w:right w:val="nil"/>
            </w:tcBorders>
            <w:shd w:val="clear" w:color="auto" w:fill="auto"/>
            <w:noWrap/>
            <w:vAlign w:val="center"/>
            <w:hideMark/>
          </w:tcPr>
          <w:p w14:paraId="11CB99E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ADCEA65"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1819019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499,2 </w:t>
            </w:r>
          </w:p>
        </w:tc>
      </w:tr>
      <w:tr w:rsidR="002E09B5" w:rsidRPr="00AF13F9" w14:paraId="1B2F2804"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1DC32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1-sept-13</w:t>
            </w:r>
          </w:p>
        </w:tc>
        <w:tc>
          <w:tcPr>
            <w:tcW w:w="0" w:type="auto"/>
            <w:tcBorders>
              <w:top w:val="nil"/>
              <w:left w:val="nil"/>
              <w:bottom w:val="single" w:sz="4" w:space="0" w:color="auto"/>
              <w:right w:val="single" w:sz="4" w:space="0" w:color="auto"/>
            </w:tcBorders>
            <w:shd w:val="clear" w:color="auto" w:fill="auto"/>
            <w:noWrap/>
            <w:vAlign w:val="center"/>
            <w:hideMark/>
          </w:tcPr>
          <w:p w14:paraId="06D54C93" w14:textId="77777777" w:rsidR="002E09B5" w:rsidRPr="00AF13F9" w:rsidRDefault="002E09B5" w:rsidP="00CD5021">
            <w:pPr>
              <w:spacing w:line="240" w:lineRule="auto"/>
              <w:ind w:firstLine="0"/>
              <w:jc w:val="righ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31-oct-13</w:t>
            </w:r>
          </w:p>
        </w:tc>
        <w:tc>
          <w:tcPr>
            <w:tcW w:w="0" w:type="auto"/>
            <w:tcBorders>
              <w:top w:val="nil"/>
              <w:left w:val="nil"/>
              <w:bottom w:val="single" w:sz="4" w:space="0" w:color="auto"/>
              <w:right w:val="single" w:sz="4" w:space="0" w:color="auto"/>
            </w:tcBorders>
            <w:shd w:val="clear" w:color="auto" w:fill="auto"/>
            <w:noWrap/>
            <w:vAlign w:val="center"/>
            <w:hideMark/>
          </w:tcPr>
          <w:p w14:paraId="3FE751EF"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60</w:t>
            </w:r>
          </w:p>
        </w:tc>
        <w:tc>
          <w:tcPr>
            <w:tcW w:w="0" w:type="auto"/>
            <w:tcBorders>
              <w:top w:val="nil"/>
              <w:left w:val="nil"/>
              <w:bottom w:val="single" w:sz="4" w:space="0" w:color="auto"/>
              <w:right w:val="single" w:sz="4" w:space="0" w:color="auto"/>
            </w:tcBorders>
            <w:shd w:val="clear" w:color="auto" w:fill="auto"/>
            <w:noWrap/>
            <w:vAlign w:val="center"/>
            <w:hideMark/>
          </w:tcPr>
          <w:p w14:paraId="283F0FF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589.000,00 </w:t>
            </w:r>
          </w:p>
        </w:tc>
        <w:tc>
          <w:tcPr>
            <w:tcW w:w="0" w:type="auto"/>
            <w:tcBorders>
              <w:top w:val="nil"/>
              <w:left w:val="nil"/>
              <w:bottom w:val="nil"/>
              <w:right w:val="single" w:sz="8" w:space="0" w:color="auto"/>
            </w:tcBorders>
            <w:shd w:val="clear" w:color="auto" w:fill="auto"/>
            <w:noWrap/>
            <w:vAlign w:val="center"/>
            <w:hideMark/>
          </w:tcPr>
          <w:p w14:paraId="165393C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F58089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664.504 </w:t>
            </w:r>
          </w:p>
        </w:tc>
        <w:tc>
          <w:tcPr>
            <w:tcW w:w="0" w:type="auto"/>
            <w:tcBorders>
              <w:top w:val="nil"/>
              <w:left w:val="nil"/>
              <w:bottom w:val="single" w:sz="4" w:space="0" w:color="auto"/>
              <w:right w:val="nil"/>
            </w:tcBorders>
            <w:shd w:val="clear" w:color="auto" w:fill="auto"/>
            <w:noWrap/>
            <w:vAlign w:val="center"/>
            <w:hideMark/>
          </w:tcPr>
          <w:p w14:paraId="0F4F3D0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DE55F7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138CCA0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11.075,1 </w:t>
            </w:r>
          </w:p>
        </w:tc>
      </w:tr>
      <w:tr w:rsidR="002E09B5" w:rsidRPr="00AF13F9" w14:paraId="11567B4E"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EE124"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1-nov-13</w:t>
            </w:r>
          </w:p>
        </w:tc>
        <w:tc>
          <w:tcPr>
            <w:tcW w:w="0" w:type="auto"/>
            <w:tcBorders>
              <w:top w:val="nil"/>
              <w:left w:val="nil"/>
              <w:bottom w:val="single" w:sz="4" w:space="0" w:color="auto"/>
              <w:right w:val="single" w:sz="4" w:space="0" w:color="auto"/>
            </w:tcBorders>
            <w:shd w:val="clear" w:color="auto" w:fill="auto"/>
            <w:noWrap/>
            <w:vAlign w:val="center"/>
            <w:hideMark/>
          </w:tcPr>
          <w:p w14:paraId="6AB00B0D"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30-nov-13</w:t>
            </w:r>
          </w:p>
        </w:tc>
        <w:tc>
          <w:tcPr>
            <w:tcW w:w="0" w:type="auto"/>
            <w:tcBorders>
              <w:top w:val="nil"/>
              <w:left w:val="nil"/>
              <w:bottom w:val="single" w:sz="4" w:space="0" w:color="auto"/>
              <w:right w:val="single" w:sz="4" w:space="0" w:color="auto"/>
            </w:tcBorders>
            <w:shd w:val="clear" w:color="auto" w:fill="auto"/>
            <w:noWrap/>
            <w:vAlign w:val="center"/>
            <w:hideMark/>
          </w:tcPr>
          <w:p w14:paraId="7EA4DDF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15E5452C"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589.500,00 </w:t>
            </w:r>
          </w:p>
        </w:tc>
        <w:tc>
          <w:tcPr>
            <w:tcW w:w="0" w:type="auto"/>
            <w:tcBorders>
              <w:top w:val="nil"/>
              <w:left w:val="nil"/>
              <w:bottom w:val="nil"/>
              <w:right w:val="single" w:sz="8" w:space="0" w:color="auto"/>
            </w:tcBorders>
            <w:shd w:val="clear" w:color="auto" w:fill="auto"/>
            <w:noWrap/>
            <w:vAlign w:val="center"/>
            <w:hideMark/>
          </w:tcPr>
          <w:p w14:paraId="179B720B"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172C74B"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665.068 </w:t>
            </w:r>
          </w:p>
        </w:tc>
        <w:tc>
          <w:tcPr>
            <w:tcW w:w="0" w:type="auto"/>
            <w:tcBorders>
              <w:top w:val="nil"/>
              <w:left w:val="nil"/>
              <w:bottom w:val="single" w:sz="4" w:space="0" w:color="auto"/>
              <w:right w:val="nil"/>
            </w:tcBorders>
            <w:shd w:val="clear" w:color="auto" w:fill="auto"/>
            <w:noWrap/>
            <w:vAlign w:val="center"/>
            <w:hideMark/>
          </w:tcPr>
          <w:p w14:paraId="6B54640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1F8E744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37108F4E"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5.542,2 </w:t>
            </w:r>
          </w:p>
        </w:tc>
      </w:tr>
      <w:tr w:rsidR="002E09B5" w:rsidRPr="00AF13F9" w14:paraId="3F18004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51C41"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1-dic-13</w:t>
            </w:r>
          </w:p>
        </w:tc>
        <w:tc>
          <w:tcPr>
            <w:tcW w:w="0" w:type="auto"/>
            <w:tcBorders>
              <w:top w:val="nil"/>
              <w:left w:val="nil"/>
              <w:bottom w:val="single" w:sz="4" w:space="0" w:color="auto"/>
              <w:right w:val="single" w:sz="4" w:space="0" w:color="auto"/>
            </w:tcBorders>
            <w:shd w:val="clear" w:color="auto" w:fill="auto"/>
            <w:noWrap/>
            <w:vAlign w:val="center"/>
            <w:hideMark/>
          </w:tcPr>
          <w:p w14:paraId="4DD9B6F0"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31-dic-13</w:t>
            </w:r>
          </w:p>
        </w:tc>
        <w:tc>
          <w:tcPr>
            <w:tcW w:w="0" w:type="auto"/>
            <w:tcBorders>
              <w:top w:val="nil"/>
              <w:left w:val="nil"/>
              <w:bottom w:val="single" w:sz="4" w:space="0" w:color="auto"/>
              <w:right w:val="single" w:sz="4" w:space="0" w:color="auto"/>
            </w:tcBorders>
            <w:shd w:val="clear" w:color="auto" w:fill="auto"/>
            <w:noWrap/>
            <w:vAlign w:val="center"/>
            <w:hideMark/>
          </w:tcPr>
          <w:p w14:paraId="344C006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15</w:t>
            </w:r>
          </w:p>
        </w:tc>
        <w:tc>
          <w:tcPr>
            <w:tcW w:w="0" w:type="auto"/>
            <w:tcBorders>
              <w:top w:val="nil"/>
              <w:left w:val="nil"/>
              <w:bottom w:val="single" w:sz="4" w:space="0" w:color="auto"/>
              <w:right w:val="single" w:sz="4" w:space="0" w:color="auto"/>
            </w:tcBorders>
            <w:shd w:val="clear" w:color="auto" w:fill="auto"/>
            <w:noWrap/>
            <w:vAlign w:val="center"/>
            <w:hideMark/>
          </w:tcPr>
          <w:p w14:paraId="62B8933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295.000,00 </w:t>
            </w:r>
          </w:p>
        </w:tc>
        <w:tc>
          <w:tcPr>
            <w:tcW w:w="0" w:type="auto"/>
            <w:tcBorders>
              <w:top w:val="nil"/>
              <w:left w:val="nil"/>
              <w:bottom w:val="nil"/>
              <w:right w:val="single" w:sz="8" w:space="0" w:color="auto"/>
            </w:tcBorders>
            <w:shd w:val="clear" w:color="auto" w:fill="auto"/>
            <w:noWrap/>
            <w:vAlign w:val="center"/>
            <w:hideMark/>
          </w:tcPr>
          <w:p w14:paraId="5DF45B0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02540DC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332.816 </w:t>
            </w:r>
          </w:p>
        </w:tc>
        <w:tc>
          <w:tcPr>
            <w:tcW w:w="0" w:type="auto"/>
            <w:tcBorders>
              <w:top w:val="nil"/>
              <w:left w:val="nil"/>
              <w:bottom w:val="single" w:sz="4" w:space="0" w:color="auto"/>
              <w:right w:val="nil"/>
            </w:tcBorders>
            <w:shd w:val="clear" w:color="auto" w:fill="auto"/>
            <w:noWrap/>
            <w:vAlign w:val="center"/>
            <w:hideMark/>
          </w:tcPr>
          <w:p w14:paraId="6DA17204"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65A004C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46E44AD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1.386,7 </w:t>
            </w:r>
          </w:p>
        </w:tc>
      </w:tr>
      <w:tr w:rsidR="002E09B5" w:rsidRPr="00AF13F9" w14:paraId="13CD6D1C"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0A740"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-15</w:t>
            </w:r>
          </w:p>
        </w:tc>
        <w:tc>
          <w:tcPr>
            <w:tcW w:w="0" w:type="auto"/>
            <w:tcBorders>
              <w:top w:val="nil"/>
              <w:left w:val="nil"/>
              <w:bottom w:val="single" w:sz="4" w:space="0" w:color="auto"/>
              <w:right w:val="single" w:sz="4" w:space="0" w:color="auto"/>
            </w:tcBorders>
            <w:shd w:val="clear" w:color="auto" w:fill="auto"/>
            <w:noWrap/>
            <w:vAlign w:val="center"/>
            <w:hideMark/>
          </w:tcPr>
          <w:p w14:paraId="5DACFFD7"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w:t>
            </w:r>
            <w:proofErr w:type="spellStart"/>
            <w:r w:rsidRPr="00AF13F9">
              <w:rPr>
                <w:rFonts w:ascii="Calibri" w:eastAsia="Times New Roman" w:hAnsi="Calibri" w:cs="Calibri"/>
                <w:b/>
                <w:bCs/>
                <w:i/>
                <w:iCs/>
                <w:color w:val="000000"/>
                <w:sz w:val="16"/>
                <w:szCs w:val="16"/>
                <w:lang w:val="es-CO" w:eastAsia="es-ES_tradnl"/>
              </w:rPr>
              <w:t>ago</w:t>
            </w:r>
            <w:proofErr w:type="spellEnd"/>
            <w:r w:rsidRPr="00AF13F9">
              <w:rPr>
                <w:rFonts w:ascii="Calibri" w:eastAsia="Times New Roman" w:hAnsi="Calibri" w:cs="Calibri"/>
                <w:b/>
                <w:bCs/>
                <w:i/>
                <w:iCs/>
                <w:color w:val="000000"/>
                <w:sz w:val="16"/>
                <w:szCs w:val="16"/>
                <w:lang w:val="es-CO" w:eastAsia="es-ES_tradnl"/>
              </w:rPr>
              <w:t>-15</w:t>
            </w:r>
          </w:p>
        </w:tc>
        <w:tc>
          <w:tcPr>
            <w:tcW w:w="0" w:type="auto"/>
            <w:tcBorders>
              <w:top w:val="nil"/>
              <w:left w:val="nil"/>
              <w:bottom w:val="single" w:sz="4" w:space="0" w:color="auto"/>
              <w:right w:val="single" w:sz="4" w:space="0" w:color="auto"/>
            </w:tcBorders>
            <w:shd w:val="clear" w:color="auto" w:fill="auto"/>
            <w:noWrap/>
            <w:vAlign w:val="center"/>
            <w:hideMark/>
          </w:tcPr>
          <w:p w14:paraId="50DFC0C8"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w:t>
            </w:r>
          </w:p>
        </w:tc>
        <w:tc>
          <w:tcPr>
            <w:tcW w:w="0" w:type="auto"/>
            <w:tcBorders>
              <w:top w:val="nil"/>
              <w:left w:val="nil"/>
              <w:bottom w:val="single" w:sz="4" w:space="0" w:color="auto"/>
              <w:right w:val="single" w:sz="4" w:space="0" w:color="auto"/>
            </w:tcBorders>
            <w:shd w:val="clear" w:color="auto" w:fill="auto"/>
            <w:noWrap/>
            <w:vAlign w:val="center"/>
            <w:hideMark/>
          </w:tcPr>
          <w:p w14:paraId="32F3A52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64.000,00 </w:t>
            </w:r>
          </w:p>
        </w:tc>
        <w:tc>
          <w:tcPr>
            <w:tcW w:w="0" w:type="auto"/>
            <w:tcBorders>
              <w:top w:val="nil"/>
              <w:left w:val="nil"/>
              <w:bottom w:val="nil"/>
              <w:right w:val="single" w:sz="8" w:space="0" w:color="auto"/>
            </w:tcBorders>
            <w:shd w:val="clear" w:color="auto" w:fill="auto"/>
            <w:noWrap/>
            <w:vAlign w:val="center"/>
            <w:hideMark/>
          </w:tcPr>
          <w:p w14:paraId="4813A39B"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3478545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68.332 </w:t>
            </w:r>
          </w:p>
        </w:tc>
        <w:tc>
          <w:tcPr>
            <w:tcW w:w="0" w:type="auto"/>
            <w:tcBorders>
              <w:top w:val="nil"/>
              <w:left w:val="nil"/>
              <w:bottom w:val="single" w:sz="4" w:space="0" w:color="auto"/>
              <w:right w:val="nil"/>
            </w:tcBorders>
            <w:shd w:val="clear" w:color="auto" w:fill="auto"/>
            <w:noWrap/>
            <w:vAlign w:val="center"/>
            <w:hideMark/>
          </w:tcPr>
          <w:p w14:paraId="0749529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22F17C4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82,47 </w:t>
            </w:r>
          </w:p>
        </w:tc>
        <w:tc>
          <w:tcPr>
            <w:tcW w:w="0" w:type="auto"/>
            <w:tcBorders>
              <w:top w:val="nil"/>
              <w:left w:val="nil"/>
              <w:bottom w:val="single" w:sz="4" w:space="0" w:color="auto"/>
              <w:right w:val="single" w:sz="8" w:space="0" w:color="auto"/>
            </w:tcBorders>
            <w:shd w:val="clear" w:color="auto" w:fill="auto"/>
            <w:noWrap/>
            <w:vAlign w:val="center"/>
            <w:hideMark/>
          </w:tcPr>
          <w:p w14:paraId="2538EC49"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56,9 </w:t>
            </w:r>
          </w:p>
        </w:tc>
      </w:tr>
      <w:tr w:rsidR="002E09B5" w:rsidRPr="00AF13F9" w14:paraId="12EE8556"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DF94AD"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1-sept-15</w:t>
            </w:r>
          </w:p>
        </w:tc>
        <w:tc>
          <w:tcPr>
            <w:tcW w:w="0" w:type="auto"/>
            <w:tcBorders>
              <w:top w:val="nil"/>
              <w:left w:val="nil"/>
              <w:bottom w:val="single" w:sz="4" w:space="0" w:color="auto"/>
              <w:right w:val="single" w:sz="4" w:space="0" w:color="auto"/>
            </w:tcBorders>
            <w:shd w:val="clear" w:color="auto" w:fill="auto"/>
            <w:noWrap/>
            <w:vAlign w:val="center"/>
            <w:hideMark/>
          </w:tcPr>
          <w:p w14:paraId="7E5791F4" w14:textId="77777777" w:rsidR="002E09B5" w:rsidRPr="00AF13F9" w:rsidRDefault="002E09B5" w:rsidP="00CD5021">
            <w:pPr>
              <w:spacing w:line="240" w:lineRule="auto"/>
              <w:ind w:firstLine="0"/>
              <w:jc w:val="righ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30-sept-15</w:t>
            </w:r>
          </w:p>
        </w:tc>
        <w:tc>
          <w:tcPr>
            <w:tcW w:w="0" w:type="auto"/>
            <w:tcBorders>
              <w:top w:val="nil"/>
              <w:left w:val="nil"/>
              <w:bottom w:val="single" w:sz="4" w:space="0" w:color="auto"/>
              <w:right w:val="single" w:sz="4" w:space="0" w:color="auto"/>
            </w:tcBorders>
            <w:shd w:val="clear" w:color="auto" w:fill="auto"/>
            <w:noWrap/>
            <w:vAlign w:val="center"/>
            <w:hideMark/>
          </w:tcPr>
          <w:p w14:paraId="00872712"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5BF2808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644.000,00 </w:t>
            </w:r>
          </w:p>
        </w:tc>
        <w:tc>
          <w:tcPr>
            <w:tcW w:w="0" w:type="auto"/>
            <w:tcBorders>
              <w:top w:val="nil"/>
              <w:left w:val="nil"/>
              <w:bottom w:val="nil"/>
              <w:right w:val="single" w:sz="8" w:space="0" w:color="auto"/>
            </w:tcBorders>
            <w:shd w:val="clear" w:color="auto" w:fill="auto"/>
            <w:noWrap/>
            <w:vAlign w:val="center"/>
            <w:hideMark/>
          </w:tcPr>
          <w:p w14:paraId="0139B495"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DD16889"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687.593 </w:t>
            </w:r>
          </w:p>
        </w:tc>
        <w:tc>
          <w:tcPr>
            <w:tcW w:w="0" w:type="auto"/>
            <w:tcBorders>
              <w:top w:val="nil"/>
              <w:left w:val="nil"/>
              <w:bottom w:val="single" w:sz="4" w:space="0" w:color="auto"/>
              <w:right w:val="nil"/>
            </w:tcBorders>
            <w:shd w:val="clear" w:color="auto" w:fill="auto"/>
            <w:noWrap/>
            <w:vAlign w:val="center"/>
            <w:hideMark/>
          </w:tcPr>
          <w:p w14:paraId="05A4104A"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02118E9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82,47 </w:t>
            </w:r>
          </w:p>
        </w:tc>
        <w:tc>
          <w:tcPr>
            <w:tcW w:w="0" w:type="auto"/>
            <w:tcBorders>
              <w:top w:val="nil"/>
              <w:left w:val="nil"/>
              <w:bottom w:val="single" w:sz="4" w:space="0" w:color="auto"/>
              <w:right w:val="single" w:sz="8" w:space="0" w:color="auto"/>
            </w:tcBorders>
            <w:shd w:val="clear" w:color="auto" w:fill="auto"/>
            <w:noWrap/>
            <w:vAlign w:val="center"/>
            <w:hideMark/>
          </w:tcPr>
          <w:p w14:paraId="7696D176"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5.729,9 </w:t>
            </w:r>
          </w:p>
        </w:tc>
      </w:tr>
      <w:tr w:rsidR="002E09B5" w:rsidRPr="00AF13F9" w14:paraId="22B757F4"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DDE93"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1-oct-15</w:t>
            </w:r>
          </w:p>
        </w:tc>
        <w:tc>
          <w:tcPr>
            <w:tcW w:w="0" w:type="auto"/>
            <w:tcBorders>
              <w:top w:val="nil"/>
              <w:left w:val="nil"/>
              <w:bottom w:val="single" w:sz="4" w:space="0" w:color="auto"/>
              <w:right w:val="single" w:sz="4" w:space="0" w:color="auto"/>
            </w:tcBorders>
            <w:shd w:val="clear" w:color="auto" w:fill="auto"/>
            <w:noWrap/>
            <w:vAlign w:val="center"/>
            <w:hideMark/>
          </w:tcPr>
          <w:p w14:paraId="6ED09F4A"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31-oct-15</w:t>
            </w:r>
          </w:p>
        </w:tc>
        <w:tc>
          <w:tcPr>
            <w:tcW w:w="0" w:type="auto"/>
            <w:tcBorders>
              <w:top w:val="nil"/>
              <w:left w:val="nil"/>
              <w:bottom w:val="single" w:sz="4" w:space="0" w:color="auto"/>
              <w:right w:val="single" w:sz="4" w:space="0" w:color="auto"/>
            </w:tcBorders>
            <w:shd w:val="clear" w:color="auto" w:fill="auto"/>
            <w:noWrap/>
            <w:vAlign w:val="center"/>
            <w:hideMark/>
          </w:tcPr>
          <w:p w14:paraId="547BDDA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2EF44988"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644.350,00 </w:t>
            </w:r>
          </w:p>
        </w:tc>
        <w:tc>
          <w:tcPr>
            <w:tcW w:w="0" w:type="auto"/>
            <w:tcBorders>
              <w:top w:val="nil"/>
              <w:left w:val="nil"/>
              <w:bottom w:val="nil"/>
              <w:right w:val="single" w:sz="8" w:space="0" w:color="auto"/>
            </w:tcBorders>
            <w:shd w:val="clear" w:color="auto" w:fill="auto"/>
            <w:noWrap/>
            <w:vAlign w:val="center"/>
            <w:hideMark/>
          </w:tcPr>
          <w:p w14:paraId="6CB5C0C4"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3B121A8"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687.967 </w:t>
            </w:r>
          </w:p>
        </w:tc>
        <w:tc>
          <w:tcPr>
            <w:tcW w:w="0" w:type="auto"/>
            <w:tcBorders>
              <w:top w:val="nil"/>
              <w:left w:val="nil"/>
              <w:bottom w:val="single" w:sz="4" w:space="0" w:color="auto"/>
              <w:right w:val="nil"/>
            </w:tcBorders>
            <w:shd w:val="clear" w:color="auto" w:fill="auto"/>
            <w:noWrap/>
            <w:vAlign w:val="center"/>
            <w:hideMark/>
          </w:tcPr>
          <w:p w14:paraId="0D64E6A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2F1461E"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82,47 </w:t>
            </w:r>
          </w:p>
        </w:tc>
        <w:tc>
          <w:tcPr>
            <w:tcW w:w="0" w:type="auto"/>
            <w:tcBorders>
              <w:top w:val="nil"/>
              <w:left w:val="nil"/>
              <w:bottom w:val="single" w:sz="4" w:space="0" w:color="auto"/>
              <w:right w:val="single" w:sz="8" w:space="0" w:color="auto"/>
            </w:tcBorders>
            <w:shd w:val="clear" w:color="auto" w:fill="auto"/>
            <w:noWrap/>
            <w:vAlign w:val="center"/>
            <w:hideMark/>
          </w:tcPr>
          <w:p w14:paraId="2D1BE89B"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5.733,1 </w:t>
            </w:r>
          </w:p>
        </w:tc>
      </w:tr>
      <w:tr w:rsidR="002E09B5" w:rsidRPr="00AF13F9" w14:paraId="4555345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B5F6B7"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1-nov-15</w:t>
            </w:r>
          </w:p>
        </w:tc>
        <w:tc>
          <w:tcPr>
            <w:tcW w:w="0" w:type="auto"/>
            <w:tcBorders>
              <w:top w:val="nil"/>
              <w:left w:val="nil"/>
              <w:bottom w:val="single" w:sz="4" w:space="0" w:color="auto"/>
              <w:right w:val="single" w:sz="4" w:space="0" w:color="auto"/>
            </w:tcBorders>
            <w:shd w:val="clear" w:color="auto" w:fill="auto"/>
            <w:noWrap/>
            <w:vAlign w:val="center"/>
            <w:hideMark/>
          </w:tcPr>
          <w:p w14:paraId="55C6CAD5" w14:textId="77777777" w:rsidR="002E09B5" w:rsidRPr="00AF13F9" w:rsidRDefault="002E09B5" w:rsidP="00CD5021">
            <w:pPr>
              <w:spacing w:line="240" w:lineRule="auto"/>
              <w:ind w:firstLine="0"/>
              <w:jc w:val="righ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30-nov-15</w:t>
            </w:r>
          </w:p>
        </w:tc>
        <w:tc>
          <w:tcPr>
            <w:tcW w:w="0" w:type="auto"/>
            <w:tcBorders>
              <w:top w:val="nil"/>
              <w:left w:val="nil"/>
              <w:bottom w:val="single" w:sz="4" w:space="0" w:color="auto"/>
              <w:right w:val="single" w:sz="4" w:space="0" w:color="auto"/>
            </w:tcBorders>
            <w:shd w:val="clear" w:color="auto" w:fill="auto"/>
            <w:noWrap/>
            <w:vAlign w:val="center"/>
            <w:hideMark/>
          </w:tcPr>
          <w:p w14:paraId="46602D1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72AD96ED"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644.000,00 </w:t>
            </w:r>
          </w:p>
        </w:tc>
        <w:tc>
          <w:tcPr>
            <w:tcW w:w="0" w:type="auto"/>
            <w:tcBorders>
              <w:top w:val="nil"/>
              <w:left w:val="nil"/>
              <w:bottom w:val="nil"/>
              <w:right w:val="single" w:sz="8" w:space="0" w:color="auto"/>
            </w:tcBorders>
            <w:shd w:val="clear" w:color="auto" w:fill="auto"/>
            <w:noWrap/>
            <w:vAlign w:val="center"/>
            <w:hideMark/>
          </w:tcPr>
          <w:p w14:paraId="0883F351" w14:textId="77777777" w:rsidR="002E09B5" w:rsidRPr="00AF13F9" w:rsidRDefault="002E09B5" w:rsidP="00CD5021">
            <w:pPr>
              <w:spacing w:line="240" w:lineRule="auto"/>
              <w:ind w:firstLine="0"/>
              <w:jc w:val="left"/>
              <w:rPr>
                <w:rFonts w:ascii="Calibri" w:eastAsia="Times New Roman" w:hAnsi="Calibri" w:cs="Calibri"/>
                <w:i/>
                <w:iCs/>
                <w:color w:val="000000"/>
                <w:sz w:val="24"/>
                <w:szCs w:val="24"/>
                <w:lang w:val="es-CO" w:eastAsia="es-ES_tradnl"/>
              </w:rPr>
            </w:pPr>
            <w:r w:rsidRPr="00AF13F9">
              <w:rPr>
                <w:rFonts w:ascii="Calibri" w:eastAsia="Times New Roman" w:hAnsi="Calibri" w:cs="Calibri"/>
                <w:i/>
                <w:iCs/>
                <w:color w:val="000000"/>
                <w:sz w:val="24"/>
                <w:szCs w:val="24"/>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491A2F9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687.593 </w:t>
            </w:r>
          </w:p>
        </w:tc>
        <w:tc>
          <w:tcPr>
            <w:tcW w:w="0" w:type="auto"/>
            <w:tcBorders>
              <w:top w:val="nil"/>
              <w:left w:val="nil"/>
              <w:bottom w:val="single" w:sz="4" w:space="0" w:color="auto"/>
              <w:right w:val="nil"/>
            </w:tcBorders>
            <w:shd w:val="clear" w:color="auto" w:fill="auto"/>
            <w:noWrap/>
            <w:vAlign w:val="center"/>
            <w:hideMark/>
          </w:tcPr>
          <w:p w14:paraId="0CA05A1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EAC3070"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82,47 </w:t>
            </w:r>
          </w:p>
        </w:tc>
        <w:tc>
          <w:tcPr>
            <w:tcW w:w="0" w:type="auto"/>
            <w:tcBorders>
              <w:top w:val="nil"/>
              <w:left w:val="nil"/>
              <w:bottom w:val="single" w:sz="4" w:space="0" w:color="auto"/>
              <w:right w:val="single" w:sz="8" w:space="0" w:color="auto"/>
            </w:tcBorders>
            <w:shd w:val="clear" w:color="auto" w:fill="auto"/>
            <w:noWrap/>
            <w:vAlign w:val="center"/>
            <w:hideMark/>
          </w:tcPr>
          <w:p w14:paraId="2ECB38F7"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5.729,9 </w:t>
            </w:r>
          </w:p>
        </w:tc>
      </w:tr>
      <w:tr w:rsidR="002E09B5" w:rsidRPr="00AF13F9" w14:paraId="32F9F69F"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6F5C7"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1-dic-15</w:t>
            </w:r>
          </w:p>
        </w:tc>
        <w:tc>
          <w:tcPr>
            <w:tcW w:w="0" w:type="auto"/>
            <w:tcBorders>
              <w:top w:val="nil"/>
              <w:left w:val="nil"/>
              <w:bottom w:val="single" w:sz="4" w:space="0" w:color="auto"/>
              <w:right w:val="single" w:sz="4" w:space="0" w:color="auto"/>
            </w:tcBorders>
            <w:shd w:val="clear" w:color="auto" w:fill="auto"/>
            <w:noWrap/>
            <w:vAlign w:val="center"/>
            <w:hideMark/>
          </w:tcPr>
          <w:p w14:paraId="1BCFC842"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31-dic-15</w:t>
            </w:r>
          </w:p>
        </w:tc>
        <w:tc>
          <w:tcPr>
            <w:tcW w:w="0" w:type="auto"/>
            <w:tcBorders>
              <w:top w:val="nil"/>
              <w:left w:val="nil"/>
              <w:bottom w:val="single" w:sz="4" w:space="0" w:color="auto"/>
              <w:right w:val="single" w:sz="4" w:space="0" w:color="auto"/>
            </w:tcBorders>
            <w:shd w:val="clear" w:color="auto" w:fill="auto"/>
            <w:noWrap/>
            <w:vAlign w:val="center"/>
            <w:hideMark/>
          </w:tcPr>
          <w:p w14:paraId="0D425449"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30</w:t>
            </w:r>
          </w:p>
        </w:tc>
        <w:tc>
          <w:tcPr>
            <w:tcW w:w="0" w:type="auto"/>
            <w:tcBorders>
              <w:top w:val="nil"/>
              <w:left w:val="nil"/>
              <w:bottom w:val="single" w:sz="4" w:space="0" w:color="auto"/>
              <w:right w:val="single" w:sz="4" w:space="0" w:color="auto"/>
            </w:tcBorders>
            <w:shd w:val="clear" w:color="auto" w:fill="auto"/>
            <w:noWrap/>
            <w:vAlign w:val="center"/>
            <w:hideMark/>
          </w:tcPr>
          <w:p w14:paraId="44A832DC"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644.350,00 </w:t>
            </w:r>
          </w:p>
        </w:tc>
        <w:tc>
          <w:tcPr>
            <w:tcW w:w="0" w:type="auto"/>
            <w:tcBorders>
              <w:top w:val="nil"/>
              <w:left w:val="single" w:sz="12" w:space="0" w:color="auto"/>
              <w:bottom w:val="nil"/>
              <w:right w:val="single" w:sz="8" w:space="0" w:color="auto"/>
            </w:tcBorders>
            <w:shd w:val="clear" w:color="auto" w:fill="auto"/>
            <w:noWrap/>
            <w:vAlign w:val="center"/>
            <w:hideMark/>
          </w:tcPr>
          <w:p w14:paraId="03B4008F"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2B86313D"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687.966,65 </w:t>
            </w:r>
          </w:p>
        </w:tc>
        <w:tc>
          <w:tcPr>
            <w:tcW w:w="0" w:type="auto"/>
            <w:tcBorders>
              <w:top w:val="nil"/>
              <w:left w:val="nil"/>
              <w:bottom w:val="single" w:sz="4" w:space="0" w:color="auto"/>
              <w:right w:val="nil"/>
            </w:tcBorders>
            <w:shd w:val="clear" w:color="auto" w:fill="auto"/>
            <w:noWrap/>
            <w:vAlign w:val="center"/>
            <w:hideMark/>
          </w:tcPr>
          <w:p w14:paraId="561BA8FB"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7E2E8B62"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82,4697 </w:t>
            </w:r>
          </w:p>
        </w:tc>
        <w:tc>
          <w:tcPr>
            <w:tcW w:w="0" w:type="auto"/>
            <w:tcBorders>
              <w:top w:val="nil"/>
              <w:left w:val="nil"/>
              <w:bottom w:val="single" w:sz="4" w:space="0" w:color="auto"/>
              <w:right w:val="single" w:sz="8" w:space="0" w:color="auto"/>
            </w:tcBorders>
            <w:shd w:val="clear" w:color="auto" w:fill="auto"/>
            <w:noWrap/>
            <w:vAlign w:val="center"/>
            <w:hideMark/>
          </w:tcPr>
          <w:p w14:paraId="5AA62583"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5.733,1 </w:t>
            </w:r>
          </w:p>
        </w:tc>
      </w:tr>
      <w:tr w:rsidR="002E09B5" w:rsidRPr="00AF13F9" w14:paraId="1C46F37A" w14:textId="77777777" w:rsidTr="002E09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76F80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1-ene-16</w:t>
            </w:r>
          </w:p>
        </w:tc>
        <w:tc>
          <w:tcPr>
            <w:tcW w:w="0" w:type="auto"/>
            <w:tcBorders>
              <w:top w:val="nil"/>
              <w:left w:val="nil"/>
              <w:bottom w:val="single" w:sz="4" w:space="0" w:color="auto"/>
              <w:right w:val="single" w:sz="4" w:space="0" w:color="auto"/>
            </w:tcBorders>
            <w:shd w:val="clear" w:color="auto" w:fill="auto"/>
            <w:noWrap/>
            <w:vAlign w:val="center"/>
            <w:hideMark/>
          </w:tcPr>
          <w:p w14:paraId="0116A660" w14:textId="77777777" w:rsidR="002E09B5" w:rsidRPr="00AF13F9" w:rsidRDefault="002E09B5" w:rsidP="00CD5021">
            <w:pPr>
              <w:spacing w:line="240" w:lineRule="auto"/>
              <w:ind w:firstLine="0"/>
              <w:jc w:val="righ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29-feb-16</w:t>
            </w:r>
          </w:p>
        </w:tc>
        <w:tc>
          <w:tcPr>
            <w:tcW w:w="0" w:type="auto"/>
            <w:tcBorders>
              <w:top w:val="nil"/>
              <w:left w:val="nil"/>
              <w:bottom w:val="single" w:sz="4" w:space="0" w:color="auto"/>
              <w:right w:val="single" w:sz="4" w:space="0" w:color="auto"/>
            </w:tcBorders>
            <w:shd w:val="clear" w:color="auto" w:fill="auto"/>
            <w:noWrap/>
            <w:vAlign w:val="center"/>
            <w:hideMark/>
          </w:tcPr>
          <w:p w14:paraId="5CF96553" w14:textId="77777777" w:rsidR="002E09B5" w:rsidRPr="00AF13F9" w:rsidRDefault="002E09B5" w:rsidP="00CD5021">
            <w:pPr>
              <w:spacing w:line="240" w:lineRule="auto"/>
              <w:ind w:firstLine="0"/>
              <w:jc w:val="center"/>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60</w:t>
            </w:r>
          </w:p>
        </w:tc>
        <w:tc>
          <w:tcPr>
            <w:tcW w:w="0" w:type="auto"/>
            <w:tcBorders>
              <w:top w:val="nil"/>
              <w:left w:val="nil"/>
              <w:bottom w:val="single" w:sz="4" w:space="0" w:color="auto"/>
              <w:right w:val="single" w:sz="4" w:space="0" w:color="auto"/>
            </w:tcBorders>
            <w:shd w:val="clear" w:color="auto" w:fill="auto"/>
            <w:noWrap/>
            <w:vAlign w:val="center"/>
            <w:hideMark/>
          </w:tcPr>
          <w:p w14:paraId="66B100AF"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689.455,00 </w:t>
            </w:r>
          </w:p>
        </w:tc>
        <w:tc>
          <w:tcPr>
            <w:tcW w:w="0" w:type="auto"/>
            <w:tcBorders>
              <w:top w:val="nil"/>
              <w:left w:val="single" w:sz="12" w:space="0" w:color="auto"/>
              <w:bottom w:val="nil"/>
              <w:right w:val="single" w:sz="8" w:space="0" w:color="auto"/>
            </w:tcBorders>
            <w:shd w:val="clear" w:color="auto" w:fill="auto"/>
            <w:noWrap/>
            <w:vAlign w:val="center"/>
            <w:hideMark/>
          </w:tcPr>
          <w:p w14:paraId="2F743595"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w:t>
            </w:r>
          </w:p>
        </w:tc>
        <w:tc>
          <w:tcPr>
            <w:tcW w:w="0" w:type="auto"/>
            <w:tcBorders>
              <w:top w:val="nil"/>
              <w:left w:val="nil"/>
              <w:bottom w:val="single" w:sz="4" w:space="0" w:color="auto"/>
              <w:right w:val="nil"/>
            </w:tcBorders>
            <w:shd w:val="clear" w:color="000000" w:fill="FFFF99"/>
            <w:noWrap/>
            <w:vAlign w:val="center"/>
            <w:hideMark/>
          </w:tcPr>
          <w:p w14:paraId="18386036" w14:textId="77777777" w:rsidR="002E09B5" w:rsidRPr="00AF13F9" w:rsidRDefault="002E09B5" w:rsidP="00CD5021">
            <w:pPr>
              <w:spacing w:line="240" w:lineRule="auto"/>
              <w:ind w:firstLine="0"/>
              <w:jc w:val="left"/>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689.455,00 </w:t>
            </w:r>
          </w:p>
        </w:tc>
        <w:tc>
          <w:tcPr>
            <w:tcW w:w="0" w:type="auto"/>
            <w:tcBorders>
              <w:top w:val="nil"/>
              <w:left w:val="nil"/>
              <w:bottom w:val="single" w:sz="4" w:space="0" w:color="auto"/>
              <w:right w:val="nil"/>
            </w:tcBorders>
            <w:shd w:val="clear" w:color="auto" w:fill="auto"/>
            <w:noWrap/>
            <w:vAlign w:val="center"/>
            <w:hideMark/>
          </w:tcPr>
          <w:p w14:paraId="45CFAB3E"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88,05 </w:t>
            </w:r>
          </w:p>
        </w:tc>
        <w:tc>
          <w:tcPr>
            <w:tcW w:w="0" w:type="auto"/>
            <w:tcBorders>
              <w:top w:val="nil"/>
              <w:left w:val="nil"/>
              <w:bottom w:val="single" w:sz="4" w:space="0" w:color="auto"/>
              <w:right w:val="nil"/>
            </w:tcBorders>
            <w:shd w:val="clear" w:color="auto" w:fill="auto"/>
            <w:noWrap/>
            <w:vAlign w:val="center"/>
            <w:hideMark/>
          </w:tcPr>
          <w:p w14:paraId="4AE94922"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xml:space="preserve">                       88,0521 </w:t>
            </w:r>
          </w:p>
        </w:tc>
        <w:tc>
          <w:tcPr>
            <w:tcW w:w="0" w:type="auto"/>
            <w:tcBorders>
              <w:top w:val="nil"/>
              <w:left w:val="nil"/>
              <w:bottom w:val="single" w:sz="4" w:space="0" w:color="auto"/>
              <w:right w:val="single" w:sz="8" w:space="0" w:color="auto"/>
            </w:tcBorders>
            <w:shd w:val="clear" w:color="auto" w:fill="auto"/>
            <w:noWrap/>
            <w:vAlign w:val="center"/>
            <w:hideMark/>
          </w:tcPr>
          <w:p w14:paraId="72A76E7F" w14:textId="77777777" w:rsidR="002E09B5" w:rsidRPr="00AF13F9" w:rsidRDefault="002E09B5" w:rsidP="00CD5021">
            <w:pPr>
              <w:spacing w:line="240" w:lineRule="auto"/>
              <w:ind w:firstLine="0"/>
              <w:jc w:val="left"/>
              <w:rPr>
                <w:rFonts w:ascii="Calibri" w:eastAsia="Times New Roman" w:hAnsi="Calibri" w:cs="Calibri"/>
                <w:i/>
                <w:iCs/>
                <w:color w:val="000000"/>
                <w:sz w:val="16"/>
                <w:szCs w:val="16"/>
                <w:lang w:val="es-CO" w:eastAsia="es-ES_tradnl"/>
              </w:rPr>
            </w:pPr>
            <w:r w:rsidRPr="00AF13F9">
              <w:rPr>
                <w:rFonts w:ascii="Calibri" w:eastAsia="Times New Roman" w:hAnsi="Calibri" w:cs="Calibri"/>
                <w:i/>
                <w:iCs/>
                <w:color w:val="000000"/>
                <w:sz w:val="16"/>
                <w:szCs w:val="16"/>
                <w:lang w:val="es-CO" w:eastAsia="es-ES_tradnl"/>
              </w:rPr>
              <w:t xml:space="preserve">                                   11.490,9 </w:t>
            </w:r>
          </w:p>
        </w:tc>
      </w:tr>
      <w:tr w:rsidR="002E09B5" w:rsidRPr="00AF13F9" w14:paraId="62AB29AB" w14:textId="77777777" w:rsidTr="002E09B5">
        <w:trPr>
          <w:trHeight w:val="20"/>
        </w:trPr>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14:paraId="68F7542D"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 </w:t>
            </w:r>
          </w:p>
        </w:tc>
        <w:tc>
          <w:tcPr>
            <w:tcW w:w="0" w:type="auto"/>
            <w:tcBorders>
              <w:top w:val="nil"/>
              <w:left w:val="nil"/>
              <w:bottom w:val="single" w:sz="4" w:space="0" w:color="333300"/>
              <w:right w:val="single" w:sz="4" w:space="0" w:color="333300"/>
            </w:tcBorders>
            <w:shd w:val="clear" w:color="000000" w:fill="FFFF99"/>
            <w:noWrap/>
            <w:vAlign w:val="center"/>
            <w:hideMark/>
          </w:tcPr>
          <w:p w14:paraId="73653FC6" w14:textId="77777777" w:rsidR="002E09B5" w:rsidRPr="00AF13F9" w:rsidRDefault="002E09B5" w:rsidP="00CD5021">
            <w:pPr>
              <w:spacing w:line="240" w:lineRule="auto"/>
              <w:ind w:firstLine="0"/>
              <w:jc w:val="center"/>
              <w:rPr>
                <w:rFonts w:ascii="Calibri" w:eastAsia="Times New Roman" w:hAnsi="Calibri" w:cs="Calibri"/>
                <w:color w:val="000000"/>
                <w:lang w:val="es-CO" w:eastAsia="es-ES_tradnl"/>
              </w:rPr>
            </w:pPr>
            <w:r w:rsidRPr="00AF13F9">
              <w:rPr>
                <w:rFonts w:ascii="Calibri" w:eastAsia="Times New Roman" w:hAnsi="Calibri" w:cs="Calibri"/>
                <w:color w:val="000000"/>
                <w:lang w:val="es-CO" w:eastAsia="es-ES_tradnl"/>
              </w:rPr>
              <w:t>3.600</w:t>
            </w:r>
          </w:p>
        </w:tc>
        <w:tc>
          <w:tcPr>
            <w:tcW w:w="0" w:type="auto"/>
            <w:tcBorders>
              <w:top w:val="nil"/>
              <w:left w:val="nil"/>
              <w:bottom w:val="nil"/>
              <w:right w:val="nil"/>
            </w:tcBorders>
            <w:shd w:val="clear" w:color="auto" w:fill="auto"/>
            <w:noWrap/>
            <w:vAlign w:val="bottom"/>
            <w:hideMark/>
          </w:tcPr>
          <w:p w14:paraId="0E4C91AF" w14:textId="77777777" w:rsidR="002E09B5" w:rsidRPr="00AF13F9" w:rsidRDefault="002E09B5" w:rsidP="00CD5021">
            <w:pPr>
              <w:spacing w:line="240" w:lineRule="auto"/>
              <w:ind w:firstLine="0"/>
              <w:jc w:val="center"/>
              <w:rPr>
                <w:rFonts w:ascii="Calibri" w:eastAsia="Times New Roman" w:hAnsi="Calibri" w:cs="Calibri"/>
                <w:color w:val="000000"/>
                <w:lang w:val="es-CO" w:eastAsia="es-ES_tradnl"/>
              </w:rPr>
            </w:pPr>
          </w:p>
        </w:tc>
        <w:tc>
          <w:tcPr>
            <w:tcW w:w="0" w:type="auto"/>
            <w:tcBorders>
              <w:top w:val="nil"/>
              <w:left w:val="nil"/>
              <w:bottom w:val="nil"/>
              <w:right w:val="nil"/>
            </w:tcBorders>
            <w:shd w:val="clear" w:color="auto" w:fill="auto"/>
            <w:noWrap/>
            <w:vAlign w:val="bottom"/>
            <w:hideMark/>
          </w:tcPr>
          <w:p w14:paraId="2A7D98B4"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2F57F8B9"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CEDA80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proofErr w:type="spellStart"/>
            <w:r w:rsidRPr="00AF13F9">
              <w:rPr>
                <w:rFonts w:ascii="Calibri" w:eastAsia="Times New Roman" w:hAnsi="Calibri" w:cs="Calibri"/>
                <w:b/>
                <w:bCs/>
                <w:i/>
                <w:iCs/>
                <w:color w:val="000000"/>
                <w:sz w:val="16"/>
                <w:szCs w:val="16"/>
                <w:lang w:val="es-CO" w:eastAsia="es-ES_tradnl"/>
              </w:rPr>
              <w:t>IBL</w:t>
            </w:r>
            <w:proofErr w:type="spellEnd"/>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2454C235" w14:textId="77777777" w:rsidR="002E09B5" w:rsidRPr="00AF13F9" w:rsidRDefault="002E09B5" w:rsidP="00CD5021">
            <w:pPr>
              <w:spacing w:line="240" w:lineRule="auto"/>
              <w:ind w:firstLine="0"/>
              <w:jc w:val="center"/>
              <w:rPr>
                <w:rFonts w:ascii="Calibri" w:eastAsia="Times New Roman" w:hAnsi="Calibri" w:cs="Calibri"/>
                <w:color w:val="000000"/>
                <w:lang w:val="es-CO" w:eastAsia="es-ES_tradnl"/>
              </w:rPr>
            </w:pPr>
            <w:r w:rsidRPr="00AF13F9">
              <w:rPr>
                <w:rFonts w:ascii="Calibri" w:eastAsia="Times New Roman" w:hAnsi="Calibri" w:cs="Calibri"/>
                <w:color w:val="000000"/>
                <w:lang w:val="es-CO" w:eastAsia="es-ES_tradnl"/>
              </w:rPr>
              <w:t xml:space="preserve">                         1.094.369 </w:t>
            </w:r>
          </w:p>
        </w:tc>
      </w:tr>
      <w:tr w:rsidR="002E09B5" w:rsidRPr="00AF13F9" w14:paraId="52B56C57" w14:textId="77777777" w:rsidTr="002E09B5">
        <w:trPr>
          <w:trHeight w:val="20"/>
        </w:trPr>
        <w:tc>
          <w:tcPr>
            <w:tcW w:w="0" w:type="auto"/>
            <w:tcBorders>
              <w:top w:val="nil"/>
              <w:left w:val="nil"/>
              <w:bottom w:val="nil"/>
              <w:right w:val="nil"/>
            </w:tcBorders>
            <w:shd w:val="clear" w:color="auto" w:fill="auto"/>
            <w:noWrap/>
            <w:vAlign w:val="bottom"/>
            <w:hideMark/>
          </w:tcPr>
          <w:p w14:paraId="5B6A6AB9" w14:textId="77777777" w:rsidR="002E09B5" w:rsidRPr="00AF13F9" w:rsidRDefault="002E09B5" w:rsidP="00CD5021">
            <w:pPr>
              <w:spacing w:line="240" w:lineRule="auto"/>
              <w:ind w:firstLine="0"/>
              <w:jc w:val="center"/>
              <w:rPr>
                <w:rFonts w:ascii="Calibri" w:eastAsia="Times New Roman" w:hAnsi="Calibri" w:cs="Calibri"/>
                <w:color w:val="000000"/>
                <w:lang w:val="es-CO" w:eastAsia="es-ES_tradnl"/>
              </w:rPr>
            </w:pPr>
          </w:p>
        </w:tc>
        <w:tc>
          <w:tcPr>
            <w:tcW w:w="0" w:type="auto"/>
            <w:tcBorders>
              <w:top w:val="nil"/>
              <w:left w:val="nil"/>
              <w:bottom w:val="nil"/>
              <w:right w:val="nil"/>
            </w:tcBorders>
            <w:shd w:val="clear" w:color="auto" w:fill="auto"/>
            <w:noWrap/>
            <w:vAlign w:val="bottom"/>
            <w:hideMark/>
          </w:tcPr>
          <w:p w14:paraId="1C8D20BD"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6D2DAADB"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0C00763E"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08C4E48B"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04806EEF"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4E2C7069"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19E13EB8"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712FD2C3"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r>
      <w:tr w:rsidR="002E09B5" w:rsidRPr="00AF13F9" w14:paraId="421FD4FF" w14:textId="77777777" w:rsidTr="002E09B5">
        <w:trPr>
          <w:trHeight w:val="20"/>
        </w:trPr>
        <w:tc>
          <w:tcPr>
            <w:tcW w:w="0" w:type="auto"/>
            <w:tcBorders>
              <w:top w:val="nil"/>
              <w:left w:val="nil"/>
              <w:bottom w:val="nil"/>
              <w:right w:val="nil"/>
            </w:tcBorders>
            <w:shd w:val="clear" w:color="auto" w:fill="auto"/>
            <w:noWrap/>
            <w:vAlign w:val="bottom"/>
            <w:hideMark/>
          </w:tcPr>
          <w:p w14:paraId="150A15DB"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3EF53AA4"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60D77560"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44BECEDF"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67132989"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652D5584"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1736A69C" w14:textId="77777777" w:rsidR="002E09B5" w:rsidRPr="00AF13F9" w:rsidRDefault="002E09B5" w:rsidP="00CD5021">
            <w:pPr>
              <w:spacing w:line="240" w:lineRule="auto"/>
              <w:ind w:firstLine="0"/>
              <w:jc w:val="center"/>
              <w:rPr>
                <w:rFonts w:ascii="Calibri" w:eastAsia="Times New Roman" w:hAnsi="Calibri" w:cs="Calibri"/>
                <w:b/>
                <w:bCs/>
                <w:i/>
                <w:iCs/>
                <w:color w:val="000000"/>
                <w:sz w:val="16"/>
                <w:szCs w:val="16"/>
                <w:lang w:val="es-CO" w:eastAsia="es-ES_tradnl"/>
              </w:rPr>
            </w:pPr>
            <w:r w:rsidRPr="00AF13F9">
              <w:rPr>
                <w:rFonts w:ascii="Calibri" w:eastAsia="Times New Roman" w:hAnsi="Calibri" w:cs="Calibri"/>
                <w:b/>
                <w:bCs/>
                <w:i/>
                <w:iCs/>
                <w:color w:val="000000"/>
                <w:sz w:val="16"/>
                <w:szCs w:val="16"/>
                <w:lang w:val="es-CO" w:eastAsia="es-ES_tradnl"/>
              </w:rPr>
              <w:t>Mesada Vejez</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26A2799A" w14:textId="77777777" w:rsidR="002E09B5" w:rsidRPr="00AF13F9" w:rsidRDefault="002E09B5" w:rsidP="00CD5021">
            <w:pPr>
              <w:spacing w:line="240" w:lineRule="auto"/>
              <w:ind w:firstLine="0"/>
              <w:jc w:val="center"/>
              <w:rPr>
                <w:rFonts w:ascii="Calibri" w:eastAsia="Times New Roman" w:hAnsi="Calibri" w:cs="Calibri"/>
                <w:b/>
                <w:bCs/>
                <w:i/>
                <w:iCs/>
                <w:color w:val="000000"/>
                <w:sz w:val="20"/>
                <w:szCs w:val="20"/>
                <w:lang w:val="es-CO" w:eastAsia="es-ES_tradnl"/>
              </w:rPr>
            </w:pPr>
            <w:r w:rsidRPr="00AF13F9">
              <w:rPr>
                <w:rFonts w:ascii="Calibri" w:eastAsia="Times New Roman" w:hAnsi="Calibri" w:cs="Calibri"/>
                <w:b/>
                <w:bCs/>
                <w:i/>
                <w:iCs/>
                <w:color w:val="000000"/>
                <w:sz w:val="20"/>
                <w:szCs w:val="20"/>
                <w:lang w:val="es-CO" w:eastAsia="es-ES_tradnl"/>
              </w:rPr>
              <w:t xml:space="preserve">                               984.932 </w:t>
            </w:r>
          </w:p>
        </w:tc>
      </w:tr>
    </w:tbl>
    <w:p w14:paraId="29890280" w14:textId="5A3B227C" w:rsidR="002E09B5" w:rsidRPr="00AF13F9" w:rsidRDefault="002E09B5" w:rsidP="00CD5021">
      <w:pPr>
        <w:pStyle w:val="Sinespaciado"/>
        <w:spacing w:line="360" w:lineRule="auto"/>
        <w:ind w:firstLine="709"/>
        <w:jc w:val="both"/>
      </w:pPr>
    </w:p>
    <w:p w14:paraId="29A6E5CF" w14:textId="351B7778" w:rsidR="002E09B5" w:rsidRPr="00AF13F9" w:rsidRDefault="002E09B5" w:rsidP="00CD5021">
      <w:pPr>
        <w:pStyle w:val="Sinespaciado"/>
        <w:spacing w:line="360" w:lineRule="auto"/>
        <w:jc w:val="center"/>
      </w:pPr>
      <w:r w:rsidRPr="00AF13F9">
        <w:rPr>
          <w:b/>
          <w:bCs/>
        </w:rPr>
        <w:t>RETROACTIVO</w:t>
      </w:r>
    </w:p>
    <w:tbl>
      <w:tblPr>
        <w:tblW w:w="8830" w:type="dxa"/>
        <w:tblCellMar>
          <w:left w:w="70" w:type="dxa"/>
          <w:right w:w="70" w:type="dxa"/>
        </w:tblCellMar>
        <w:tblLook w:val="04A0" w:firstRow="1" w:lastRow="0" w:firstColumn="1" w:lastColumn="0" w:noHBand="0" w:noVBand="1"/>
      </w:tblPr>
      <w:tblGrid>
        <w:gridCol w:w="926"/>
        <w:gridCol w:w="917"/>
        <w:gridCol w:w="1018"/>
        <w:gridCol w:w="762"/>
        <w:gridCol w:w="1488"/>
        <w:gridCol w:w="1307"/>
        <w:gridCol w:w="788"/>
        <w:gridCol w:w="1624"/>
      </w:tblGrid>
      <w:tr w:rsidR="00034B39" w:rsidRPr="00AF13F9" w14:paraId="026606CD" w14:textId="77777777" w:rsidTr="00034B39">
        <w:trPr>
          <w:trHeight w:val="20"/>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14:paraId="61094486"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IPC</w:t>
            </w:r>
            <w:r w:rsidRPr="00AF13F9">
              <w:rPr>
                <w:rFonts w:ascii="Calibri" w:eastAsia="Times New Roman" w:hAnsi="Calibri" w:cs="Calibri"/>
                <w:b/>
                <w:bCs/>
                <w:sz w:val="16"/>
                <w:szCs w:val="16"/>
                <w:lang w:val="es-CO" w:eastAsia="es-ES_tradnl"/>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3B96A60A"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1D6CB3EA"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E3EC929"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79B809BA"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245A0AB3"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2D593EAF"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Prescritas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53C68841" w14:textId="77777777" w:rsidR="002E09B5" w:rsidRPr="00AF13F9" w:rsidRDefault="002E09B5" w:rsidP="00CD5021">
            <w:pPr>
              <w:spacing w:line="240" w:lineRule="auto"/>
              <w:ind w:firstLine="0"/>
              <w:jc w:val="center"/>
              <w:rPr>
                <w:rFonts w:ascii="Calibri" w:eastAsia="Times New Roman" w:hAnsi="Calibri" w:cs="Calibri"/>
                <w:b/>
                <w:bCs/>
                <w:color w:val="000000"/>
                <w:sz w:val="16"/>
                <w:szCs w:val="16"/>
                <w:lang w:val="es-CO" w:eastAsia="es-ES_tradnl"/>
              </w:rPr>
            </w:pPr>
            <w:r w:rsidRPr="00AF13F9">
              <w:rPr>
                <w:rFonts w:ascii="Calibri" w:eastAsia="Times New Roman" w:hAnsi="Calibri" w:cs="Calibri"/>
                <w:b/>
                <w:bCs/>
                <w:color w:val="000000"/>
                <w:sz w:val="16"/>
                <w:szCs w:val="16"/>
                <w:lang w:val="es-CO" w:eastAsia="es-ES_tradnl"/>
              </w:rPr>
              <w:t xml:space="preserve"> Mesadas </w:t>
            </w:r>
          </w:p>
        </w:tc>
      </w:tr>
      <w:tr w:rsidR="00034B39" w:rsidRPr="00AF13F9" w14:paraId="229BB1D4"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F1F8A2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8034C3E"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1-mar-16</w:t>
            </w:r>
          </w:p>
        </w:tc>
        <w:tc>
          <w:tcPr>
            <w:tcW w:w="0" w:type="auto"/>
            <w:tcBorders>
              <w:top w:val="nil"/>
              <w:left w:val="nil"/>
              <w:bottom w:val="single" w:sz="4" w:space="0" w:color="808000"/>
              <w:right w:val="single" w:sz="4" w:space="0" w:color="808000"/>
            </w:tcBorders>
            <w:shd w:val="clear" w:color="auto" w:fill="auto"/>
            <w:noWrap/>
            <w:vAlign w:val="center"/>
            <w:hideMark/>
          </w:tcPr>
          <w:p w14:paraId="5190A3B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31-mar-16</w:t>
            </w:r>
          </w:p>
        </w:tc>
        <w:tc>
          <w:tcPr>
            <w:tcW w:w="0" w:type="auto"/>
            <w:tcBorders>
              <w:top w:val="nil"/>
              <w:left w:val="nil"/>
              <w:bottom w:val="nil"/>
              <w:right w:val="nil"/>
            </w:tcBorders>
            <w:shd w:val="clear" w:color="000000" w:fill="FFFFCC"/>
            <w:noWrap/>
            <w:vAlign w:val="bottom"/>
            <w:hideMark/>
          </w:tcPr>
          <w:p w14:paraId="34E672D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7D13CAA"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0110F7F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30566A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14080D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r>
      <w:tr w:rsidR="00034B39" w:rsidRPr="00AF13F9" w14:paraId="5C4DE745"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A01C49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0DEA689"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1-abr-16</w:t>
            </w:r>
          </w:p>
        </w:tc>
        <w:tc>
          <w:tcPr>
            <w:tcW w:w="0" w:type="auto"/>
            <w:tcBorders>
              <w:top w:val="nil"/>
              <w:left w:val="nil"/>
              <w:bottom w:val="single" w:sz="4" w:space="0" w:color="808000"/>
              <w:right w:val="single" w:sz="4" w:space="0" w:color="808000"/>
            </w:tcBorders>
            <w:shd w:val="clear" w:color="auto" w:fill="auto"/>
            <w:noWrap/>
            <w:vAlign w:val="center"/>
            <w:hideMark/>
          </w:tcPr>
          <w:p w14:paraId="38A7AC3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30-abr-16</w:t>
            </w:r>
          </w:p>
        </w:tc>
        <w:tc>
          <w:tcPr>
            <w:tcW w:w="0" w:type="auto"/>
            <w:tcBorders>
              <w:top w:val="nil"/>
              <w:left w:val="nil"/>
              <w:bottom w:val="nil"/>
              <w:right w:val="nil"/>
            </w:tcBorders>
            <w:shd w:val="clear" w:color="000000" w:fill="FFFFCC"/>
            <w:noWrap/>
            <w:vAlign w:val="bottom"/>
            <w:hideMark/>
          </w:tcPr>
          <w:p w14:paraId="13876B2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D26FD4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6BCF7085"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01C9575"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39E55CA"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r>
      <w:tr w:rsidR="00034B39" w:rsidRPr="00AF13F9" w14:paraId="49A32E11"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3AE2772"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B2C110A"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-16</w:t>
            </w:r>
          </w:p>
        </w:tc>
        <w:tc>
          <w:tcPr>
            <w:tcW w:w="0" w:type="auto"/>
            <w:tcBorders>
              <w:top w:val="nil"/>
              <w:left w:val="nil"/>
              <w:bottom w:val="single" w:sz="4" w:space="0" w:color="808000"/>
              <w:right w:val="single" w:sz="4" w:space="0" w:color="808000"/>
            </w:tcBorders>
            <w:shd w:val="clear" w:color="auto" w:fill="auto"/>
            <w:noWrap/>
            <w:vAlign w:val="center"/>
            <w:hideMark/>
          </w:tcPr>
          <w:p w14:paraId="24967132"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-16</w:t>
            </w:r>
          </w:p>
        </w:tc>
        <w:tc>
          <w:tcPr>
            <w:tcW w:w="0" w:type="auto"/>
            <w:tcBorders>
              <w:top w:val="nil"/>
              <w:left w:val="nil"/>
              <w:bottom w:val="nil"/>
              <w:right w:val="nil"/>
            </w:tcBorders>
            <w:shd w:val="clear" w:color="000000" w:fill="FFFFCC"/>
            <w:noWrap/>
            <w:vAlign w:val="bottom"/>
            <w:hideMark/>
          </w:tcPr>
          <w:p w14:paraId="3A81465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C74FDEF"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7F3E6A6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883D9B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54315A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r>
      <w:tr w:rsidR="00034B39" w:rsidRPr="00AF13F9" w14:paraId="59C73C05"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42B201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579D02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1-jun-16</w:t>
            </w:r>
          </w:p>
        </w:tc>
        <w:tc>
          <w:tcPr>
            <w:tcW w:w="0" w:type="auto"/>
            <w:tcBorders>
              <w:top w:val="nil"/>
              <w:left w:val="nil"/>
              <w:bottom w:val="single" w:sz="4" w:space="0" w:color="808000"/>
              <w:right w:val="single" w:sz="4" w:space="0" w:color="808000"/>
            </w:tcBorders>
            <w:shd w:val="clear" w:color="auto" w:fill="auto"/>
            <w:noWrap/>
            <w:vAlign w:val="center"/>
            <w:hideMark/>
          </w:tcPr>
          <w:p w14:paraId="3D32D61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30-jun-16</w:t>
            </w:r>
          </w:p>
        </w:tc>
        <w:tc>
          <w:tcPr>
            <w:tcW w:w="0" w:type="auto"/>
            <w:tcBorders>
              <w:top w:val="nil"/>
              <w:left w:val="nil"/>
              <w:bottom w:val="nil"/>
              <w:right w:val="nil"/>
            </w:tcBorders>
            <w:shd w:val="clear" w:color="000000" w:fill="FFFFCC"/>
            <w:noWrap/>
            <w:vAlign w:val="bottom"/>
            <w:hideMark/>
          </w:tcPr>
          <w:p w14:paraId="624CD2A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83937E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0621F1A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5F408CF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A6D2F95"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1.954.094 </w:t>
            </w:r>
          </w:p>
        </w:tc>
      </w:tr>
      <w:tr w:rsidR="00034B39" w:rsidRPr="00AF13F9" w14:paraId="50FF5622"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B56844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11E5ACF"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1-jul-16</w:t>
            </w:r>
          </w:p>
        </w:tc>
        <w:tc>
          <w:tcPr>
            <w:tcW w:w="0" w:type="auto"/>
            <w:tcBorders>
              <w:top w:val="nil"/>
              <w:left w:val="nil"/>
              <w:bottom w:val="single" w:sz="4" w:space="0" w:color="808000"/>
              <w:right w:val="single" w:sz="4" w:space="0" w:color="808000"/>
            </w:tcBorders>
            <w:shd w:val="clear" w:color="auto" w:fill="auto"/>
            <w:noWrap/>
            <w:vAlign w:val="center"/>
            <w:hideMark/>
          </w:tcPr>
          <w:p w14:paraId="148E9310"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31-jul-16</w:t>
            </w:r>
          </w:p>
        </w:tc>
        <w:tc>
          <w:tcPr>
            <w:tcW w:w="0" w:type="auto"/>
            <w:tcBorders>
              <w:top w:val="nil"/>
              <w:left w:val="nil"/>
              <w:bottom w:val="nil"/>
              <w:right w:val="nil"/>
            </w:tcBorders>
            <w:shd w:val="clear" w:color="000000" w:fill="FFFFCC"/>
            <w:noWrap/>
            <w:vAlign w:val="bottom"/>
            <w:hideMark/>
          </w:tcPr>
          <w:p w14:paraId="3CAC9AD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4BBFAC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7A90564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E4A74D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970A1E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r>
      <w:tr w:rsidR="00034B39" w:rsidRPr="00AF13F9" w14:paraId="00E4AB92"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E9839E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0F348A9"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ago</w:t>
            </w:r>
            <w:proofErr w:type="spellEnd"/>
            <w:r w:rsidRPr="00AF13F9">
              <w:rPr>
                <w:rFonts w:ascii="Calibri" w:eastAsia="Times New Roman" w:hAnsi="Calibri" w:cs="Calibri"/>
                <w:color w:val="000000"/>
                <w:sz w:val="20"/>
                <w:szCs w:val="20"/>
                <w:lang w:val="es-CO" w:eastAsia="es-ES_tradnl"/>
              </w:rPr>
              <w:t>-16</w:t>
            </w:r>
          </w:p>
        </w:tc>
        <w:tc>
          <w:tcPr>
            <w:tcW w:w="0" w:type="auto"/>
            <w:tcBorders>
              <w:top w:val="nil"/>
              <w:left w:val="nil"/>
              <w:bottom w:val="single" w:sz="4" w:space="0" w:color="808000"/>
              <w:right w:val="single" w:sz="4" w:space="0" w:color="808000"/>
            </w:tcBorders>
            <w:shd w:val="clear" w:color="auto" w:fill="auto"/>
            <w:noWrap/>
            <w:vAlign w:val="center"/>
            <w:hideMark/>
          </w:tcPr>
          <w:p w14:paraId="70375621"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ago</w:t>
            </w:r>
            <w:proofErr w:type="spellEnd"/>
            <w:r w:rsidRPr="00AF13F9">
              <w:rPr>
                <w:rFonts w:ascii="Calibri" w:eastAsia="Times New Roman" w:hAnsi="Calibri" w:cs="Calibri"/>
                <w:color w:val="000000"/>
                <w:sz w:val="20"/>
                <w:szCs w:val="20"/>
                <w:lang w:val="es-CO" w:eastAsia="es-ES_tradnl"/>
              </w:rPr>
              <w:t>-16</w:t>
            </w:r>
          </w:p>
        </w:tc>
        <w:tc>
          <w:tcPr>
            <w:tcW w:w="0" w:type="auto"/>
            <w:tcBorders>
              <w:top w:val="nil"/>
              <w:left w:val="nil"/>
              <w:bottom w:val="nil"/>
              <w:right w:val="nil"/>
            </w:tcBorders>
            <w:shd w:val="clear" w:color="000000" w:fill="FFFFCC"/>
            <w:noWrap/>
            <w:vAlign w:val="bottom"/>
            <w:hideMark/>
          </w:tcPr>
          <w:p w14:paraId="15F02EE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A44BBD2"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79E647F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262F4E5"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959B0E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r>
      <w:tr w:rsidR="00034B39" w:rsidRPr="00AF13F9" w14:paraId="0788A007"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F96BA1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46E953F"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1-sept-16</w:t>
            </w:r>
          </w:p>
        </w:tc>
        <w:tc>
          <w:tcPr>
            <w:tcW w:w="0" w:type="auto"/>
            <w:tcBorders>
              <w:top w:val="nil"/>
              <w:left w:val="nil"/>
              <w:bottom w:val="single" w:sz="4" w:space="0" w:color="808000"/>
              <w:right w:val="single" w:sz="4" w:space="0" w:color="808000"/>
            </w:tcBorders>
            <w:shd w:val="clear" w:color="auto" w:fill="auto"/>
            <w:noWrap/>
            <w:vAlign w:val="center"/>
            <w:hideMark/>
          </w:tcPr>
          <w:p w14:paraId="1160655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30-sept-16</w:t>
            </w:r>
          </w:p>
        </w:tc>
        <w:tc>
          <w:tcPr>
            <w:tcW w:w="0" w:type="auto"/>
            <w:tcBorders>
              <w:top w:val="nil"/>
              <w:left w:val="nil"/>
              <w:bottom w:val="nil"/>
              <w:right w:val="nil"/>
            </w:tcBorders>
            <w:shd w:val="clear" w:color="000000" w:fill="FFFFCC"/>
            <w:noWrap/>
            <w:vAlign w:val="bottom"/>
            <w:hideMark/>
          </w:tcPr>
          <w:p w14:paraId="3A1D3B3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E764B3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6B3004FF"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C3C953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B34114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r>
      <w:tr w:rsidR="00034B39" w:rsidRPr="00AF13F9" w14:paraId="094FFEF4"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F6FD2F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FFDC7FE"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1-oct-16</w:t>
            </w:r>
          </w:p>
        </w:tc>
        <w:tc>
          <w:tcPr>
            <w:tcW w:w="0" w:type="auto"/>
            <w:tcBorders>
              <w:top w:val="nil"/>
              <w:left w:val="nil"/>
              <w:bottom w:val="single" w:sz="4" w:space="0" w:color="808000"/>
              <w:right w:val="single" w:sz="4" w:space="0" w:color="808000"/>
            </w:tcBorders>
            <w:shd w:val="clear" w:color="auto" w:fill="auto"/>
            <w:noWrap/>
            <w:vAlign w:val="center"/>
            <w:hideMark/>
          </w:tcPr>
          <w:p w14:paraId="65EE28D2"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31-oct-16</w:t>
            </w:r>
          </w:p>
        </w:tc>
        <w:tc>
          <w:tcPr>
            <w:tcW w:w="0" w:type="auto"/>
            <w:tcBorders>
              <w:top w:val="nil"/>
              <w:left w:val="nil"/>
              <w:bottom w:val="nil"/>
              <w:right w:val="nil"/>
            </w:tcBorders>
            <w:shd w:val="clear" w:color="000000" w:fill="FFFFCC"/>
            <w:noWrap/>
            <w:vAlign w:val="bottom"/>
            <w:hideMark/>
          </w:tcPr>
          <w:p w14:paraId="7CA1006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799D39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73568BF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5A453DB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D5DFA1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r>
      <w:tr w:rsidR="00034B39" w:rsidRPr="00AF13F9" w14:paraId="040A5F96"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CF48BC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CA2AFBA"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1-nov-16</w:t>
            </w:r>
          </w:p>
        </w:tc>
        <w:tc>
          <w:tcPr>
            <w:tcW w:w="0" w:type="auto"/>
            <w:tcBorders>
              <w:top w:val="nil"/>
              <w:left w:val="nil"/>
              <w:bottom w:val="single" w:sz="4" w:space="0" w:color="808000"/>
              <w:right w:val="single" w:sz="4" w:space="0" w:color="808000"/>
            </w:tcBorders>
            <w:shd w:val="clear" w:color="auto" w:fill="auto"/>
            <w:noWrap/>
            <w:vAlign w:val="center"/>
            <w:hideMark/>
          </w:tcPr>
          <w:p w14:paraId="783C3E05"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30-nov-16</w:t>
            </w:r>
          </w:p>
        </w:tc>
        <w:tc>
          <w:tcPr>
            <w:tcW w:w="0" w:type="auto"/>
            <w:tcBorders>
              <w:top w:val="nil"/>
              <w:left w:val="nil"/>
              <w:bottom w:val="nil"/>
              <w:right w:val="nil"/>
            </w:tcBorders>
            <w:shd w:val="clear" w:color="000000" w:fill="FFFFCC"/>
            <w:noWrap/>
            <w:vAlign w:val="bottom"/>
            <w:hideMark/>
          </w:tcPr>
          <w:p w14:paraId="3A2442A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C1DA57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38615A7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9D83C5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7904095"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r>
      <w:tr w:rsidR="00034B39" w:rsidRPr="00AF13F9" w14:paraId="5F4FEB7D"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D01AD99"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46D9195"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1-dic-16</w:t>
            </w:r>
          </w:p>
        </w:tc>
        <w:tc>
          <w:tcPr>
            <w:tcW w:w="0" w:type="auto"/>
            <w:tcBorders>
              <w:top w:val="nil"/>
              <w:left w:val="nil"/>
              <w:bottom w:val="single" w:sz="4" w:space="0" w:color="808000"/>
              <w:right w:val="single" w:sz="4" w:space="0" w:color="808000"/>
            </w:tcBorders>
            <w:shd w:val="clear" w:color="auto" w:fill="auto"/>
            <w:noWrap/>
            <w:vAlign w:val="center"/>
            <w:hideMark/>
          </w:tcPr>
          <w:p w14:paraId="5A76FA83"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31-dic-16</w:t>
            </w:r>
          </w:p>
        </w:tc>
        <w:tc>
          <w:tcPr>
            <w:tcW w:w="0" w:type="auto"/>
            <w:tcBorders>
              <w:top w:val="nil"/>
              <w:left w:val="nil"/>
              <w:bottom w:val="nil"/>
              <w:right w:val="nil"/>
            </w:tcBorders>
            <w:shd w:val="clear" w:color="000000" w:fill="FFFFCC"/>
            <w:noWrap/>
            <w:vAlign w:val="bottom"/>
            <w:hideMark/>
          </w:tcPr>
          <w:p w14:paraId="21755752"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DA3B59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977.047 </w:t>
            </w:r>
          </w:p>
        </w:tc>
        <w:tc>
          <w:tcPr>
            <w:tcW w:w="0" w:type="auto"/>
            <w:tcBorders>
              <w:top w:val="nil"/>
              <w:left w:val="nil"/>
              <w:bottom w:val="single" w:sz="4" w:space="0" w:color="808000"/>
              <w:right w:val="single" w:sz="4" w:space="0" w:color="808000"/>
            </w:tcBorders>
            <w:shd w:val="clear" w:color="000000" w:fill="FFFFCC"/>
            <w:noWrap/>
            <w:vAlign w:val="center"/>
            <w:hideMark/>
          </w:tcPr>
          <w:p w14:paraId="7C7927C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EF9098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2EED43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1.954.094 </w:t>
            </w:r>
          </w:p>
        </w:tc>
      </w:tr>
      <w:tr w:rsidR="00034B39" w:rsidRPr="00AF13F9" w14:paraId="417C6B93"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80A0C6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489A347"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1-ene-17</w:t>
            </w:r>
          </w:p>
        </w:tc>
        <w:tc>
          <w:tcPr>
            <w:tcW w:w="0" w:type="auto"/>
            <w:tcBorders>
              <w:top w:val="nil"/>
              <w:left w:val="nil"/>
              <w:bottom w:val="single" w:sz="4" w:space="0" w:color="808000"/>
              <w:right w:val="single" w:sz="4" w:space="0" w:color="808000"/>
            </w:tcBorders>
            <w:shd w:val="clear" w:color="auto" w:fill="auto"/>
            <w:noWrap/>
            <w:vAlign w:val="center"/>
            <w:hideMark/>
          </w:tcPr>
          <w:p w14:paraId="3F49C3EB"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31-ene-17</w:t>
            </w:r>
          </w:p>
        </w:tc>
        <w:tc>
          <w:tcPr>
            <w:tcW w:w="0" w:type="auto"/>
            <w:tcBorders>
              <w:top w:val="nil"/>
              <w:left w:val="nil"/>
              <w:bottom w:val="nil"/>
              <w:right w:val="nil"/>
            </w:tcBorders>
            <w:shd w:val="clear" w:color="000000" w:fill="FFFFCC"/>
            <w:noWrap/>
            <w:vAlign w:val="bottom"/>
            <w:hideMark/>
          </w:tcPr>
          <w:p w14:paraId="0BEDE225"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0095BC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42123C2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5099943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ED877E5"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125201C4"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D37C902"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0272D11"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1-feb-17</w:t>
            </w:r>
          </w:p>
        </w:tc>
        <w:tc>
          <w:tcPr>
            <w:tcW w:w="0" w:type="auto"/>
            <w:tcBorders>
              <w:top w:val="nil"/>
              <w:left w:val="nil"/>
              <w:bottom w:val="single" w:sz="4" w:space="0" w:color="808000"/>
              <w:right w:val="single" w:sz="4" w:space="0" w:color="808000"/>
            </w:tcBorders>
            <w:shd w:val="clear" w:color="auto" w:fill="auto"/>
            <w:noWrap/>
            <w:vAlign w:val="center"/>
            <w:hideMark/>
          </w:tcPr>
          <w:p w14:paraId="39F8A8C3"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28-feb-17</w:t>
            </w:r>
          </w:p>
        </w:tc>
        <w:tc>
          <w:tcPr>
            <w:tcW w:w="0" w:type="auto"/>
            <w:tcBorders>
              <w:top w:val="nil"/>
              <w:left w:val="nil"/>
              <w:bottom w:val="nil"/>
              <w:right w:val="nil"/>
            </w:tcBorders>
            <w:shd w:val="clear" w:color="000000" w:fill="FFFFCC"/>
            <w:noWrap/>
            <w:vAlign w:val="bottom"/>
            <w:hideMark/>
          </w:tcPr>
          <w:p w14:paraId="136F148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773A17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1A070A7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B29006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F001C8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4631954D"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F1A7692"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543ABF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1-mar-17</w:t>
            </w:r>
          </w:p>
        </w:tc>
        <w:tc>
          <w:tcPr>
            <w:tcW w:w="0" w:type="auto"/>
            <w:tcBorders>
              <w:top w:val="nil"/>
              <w:left w:val="nil"/>
              <w:bottom w:val="single" w:sz="4" w:space="0" w:color="808000"/>
              <w:right w:val="single" w:sz="4" w:space="0" w:color="808000"/>
            </w:tcBorders>
            <w:shd w:val="clear" w:color="auto" w:fill="auto"/>
            <w:noWrap/>
            <w:vAlign w:val="center"/>
            <w:hideMark/>
          </w:tcPr>
          <w:p w14:paraId="7029C09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31-mar-17</w:t>
            </w:r>
          </w:p>
        </w:tc>
        <w:tc>
          <w:tcPr>
            <w:tcW w:w="0" w:type="auto"/>
            <w:tcBorders>
              <w:top w:val="nil"/>
              <w:left w:val="nil"/>
              <w:bottom w:val="nil"/>
              <w:right w:val="nil"/>
            </w:tcBorders>
            <w:shd w:val="clear" w:color="000000" w:fill="FFFFCC"/>
            <w:noWrap/>
            <w:vAlign w:val="bottom"/>
            <w:hideMark/>
          </w:tcPr>
          <w:p w14:paraId="0CCDEC6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2F2B7A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447B8CA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52CEE0F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59953D2"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28AC679C"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7398808"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5248BA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1-abr-17</w:t>
            </w:r>
          </w:p>
        </w:tc>
        <w:tc>
          <w:tcPr>
            <w:tcW w:w="0" w:type="auto"/>
            <w:tcBorders>
              <w:top w:val="nil"/>
              <w:left w:val="nil"/>
              <w:bottom w:val="single" w:sz="4" w:space="0" w:color="808000"/>
              <w:right w:val="single" w:sz="4" w:space="0" w:color="808000"/>
            </w:tcBorders>
            <w:shd w:val="clear" w:color="auto" w:fill="auto"/>
            <w:noWrap/>
            <w:vAlign w:val="center"/>
            <w:hideMark/>
          </w:tcPr>
          <w:p w14:paraId="160F2D90"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30-abr-17</w:t>
            </w:r>
          </w:p>
        </w:tc>
        <w:tc>
          <w:tcPr>
            <w:tcW w:w="0" w:type="auto"/>
            <w:tcBorders>
              <w:top w:val="nil"/>
              <w:left w:val="nil"/>
              <w:bottom w:val="nil"/>
              <w:right w:val="nil"/>
            </w:tcBorders>
            <w:shd w:val="clear" w:color="000000" w:fill="FFFFCC"/>
            <w:noWrap/>
            <w:vAlign w:val="bottom"/>
            <w:hideMark/>
          </w:tcPr>
          <w:p w14:paraId="5F53AC5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806E32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2B44A0A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2D36EC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44D687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4667A6F4"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90F8AC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44AD67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-17</w:t>
            </w:r>
          </w:p>
        </w:tc>
        <w:tc>
          <w:tcPr>
            <w:tcW w:w="0" w:type="auto"/>
            <w:tcBorders>
              <w:top w:val="nil"/>
              <w:left w:val="nil"/>
              <w:bottom w:val="single" w:sz="4" w:space="0" w:color="808000"/>
              <w:right w:val="single" w:sz="4" w:space="0" w:color="808000"/>
            </w:tcBorders>
            <w:shd w:val="clear" w:color="auto" w:fill="auto"/>
            <w:noWrap/>
            <w:vAlign w:val="center"/>
            <w:hideMark/>
          </w:tcPr>
          <w:p w14:paraId="26121B8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-17</w:t>
            </w:r>
          </w:p>
        </w:tc>
        <w:tc>
          <w:tcPr>
            <w:tcW w:w="0" w:type="auto"/>
            <w:tcBorders>
              <w:top w:val="nil"/>
              <w:left w:val="nil"/>
              <w:bottom w:val="nil"/>
              <w:right w:val="nil"/>
            </w:tcBorders>
            <w:shd w:val="clear" w:color="000000" w:fill="FFFFCC"/>
            <w:noWrap/>
            <w:vAlign w:val="bottom"/>
            <w:hideMark/>
          </w:tcPr>
          <w:p w14:paraId="1FB7A9E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3FE70F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3340905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EEE46E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623CC7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4C335589"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17CC18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A19E8B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1-jun-17</w:t>
            </w:r>
          </w:p>
        </w:tc>
        <w:tc>
          <w:tcPr>
            <w:tcW w:w="0" w:type="auto"/>
            <w:tcBorders>
              <w:top w:val="nil"/>
              <w:left w:val="nil"/>
              <w:bottom w:val="single" w:sz="4" w:space="0" w:color="808000"/>
              <w:right w:val="single" w:sz="4" w:space="0" w:color="808000"/>
            </w:tcBorders>
            <w:shd w:val="clear" w:color="auto" w:fill="auto"/>
            <w:noWrap/>
            <w:vAlign w:val="center"/>
            <w:hideMark/>
          </w:tcPr>
          <w:p w14:paraId="4F014138"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30-jun-17</w:t>
            </w:r>
          </w:p>
        </w:tc>
        <w:tc>
          <w:tcPr>
            <w:tcW w:w="0" w:type="auto"/>
            <w:tcBorders>
              <w:top w:val="nil"/>
              <w:left w:val="nil"/>
              <w:bottom w:val="nil"/>
              <w:right w:val="nil"/>
            </w:tcBorders>
            <w:shd w:val="clear" w:color="000000" w:fill="FFFFCC"/>
            <w:noWrap/>
            <w:vAlign w:val="bottom"/>
            <w:hideMark/>
          </w:tcPr>
          <w:p w14:paraId="7E2FD6AF"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C4BF382"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58C9867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6392F18"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AD082B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2.066.454 </w:t>
            </w:r>
          </w:p>
        </w:tc>
      </w:tr>
      <w:tr w:rsidR="00034B39" w:rsidRPr="00AF13F9" w14:paraId="7F3C791F"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865454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020A7B1"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1-jul-17</w:t>
            </w:r>
          </w:p>
        </w:tc>
        <w:tc>
          <w:tcPr>
            <w:tcW w:w="0" w:type="auto"/>
            <w:tcBorders>
              <w:top w:val="nil"/>
              <w:left w:val="nil"/>
              <w:bottom w:val="single" w:sz="4" w:space="0" w:color="808000"/>
              <w:right w:val="single" w:sz="4" w:space="0" w:color="808000"/>
            </w:tcBorders>
            <w:shd w:val="clear" w:color="auto" w:fill="auto"/>
            <w:noWrap/>
            <w:vAlign w:val="center"/>
            <w:hideMark/>
          </w:tcPr>
          <w:p w14:paraId="4FCDE96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31-jul-17</w:t>
            </w:r>
          </w:p>
        </w:tc>
        <w:tc>
          <w:tcPr>
            <w:tcW w:w="0" w:type="auto"/>
            <w:tcBorders>
              <w:top w:val="nil"/>
              <w:left w:val="nil"/>
              <w:bottom w:val="nil"/>
              <w:right w:val="nil"/>
            </w:tcBorders>
            <w:shd w:val="clear" w:color="000000" w:fill="FFFFCC"/>
            <w:noWrap/>
            <w:vAlign w:val="bottom"/>
            <w:hideMark/>
          </w:tcPr>
          <w:p w14:paraId="2980AFF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8EABD5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706E980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5DCC4F0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201198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3D732201"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DFFA5D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38A9C3F"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ago</w:t>
            </w:r>
            <w:proofErr w:type="spellEnd"/>
            <w:r w:rsidRPr="00AF13F9">
              <w:rPr>
                <w:rFonts w:ascii="Calibri" w:eastAsia="Times New Roman" w:hAnsi="Calibri" w:cs="Calibri"/>
                <w:color w:val="000000"/>
                <w:sz w:val="20"/>
                <w:szCs w:val="20"/>
                <w:lang w:val="es-CO" w:eastAsia="es-ES_tradnl"/>
              </w:rPr>
              <w:t>-17</w:t>
            </w:r>
          </w:p>
        </w:tc>
        <w:tc>
          <w:tcPr>
            <w:tcW w:w="0" w:type="auto"/>
            <w:tcBorders>
              <w:top w:val="nil"/>
              <w:left w:val="nil"/>
              <w:bottom w:val="single" w:sz="4" w:space="0" w:color="808000"/>
              <w:right w:val="single" w:sz="4" w:space="0" w:color="808000"/>
            </w:tcBorders>
            <w:shd w:val="clear" w:color="auto" w:fill="auto"/>
            <w:noWrap/>
            <w:vAlign w:val="center"/>
            <w:hideMark/>
          </w:tcPr>
          <w:p w14:paraId="579906F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ago</w:t>
            </w:r>
            <w:proofErr w:type="spellEnd"/>
            <w:r w:rsidRPr="00AF13F9">
              <w:rPr>
                <w:rFonts w:ascii="Calibri" w:eastAsia="Times New Roman" w:hAnsi="Calibri" w:cs="Calibri"/>
                <w:color w:val="000000"/>
                <w:sz w:val="20"/>
                <w:szCs w:val="20"/>
                <w:lang w:val="es-CO" w:eastAsia="es-ES_tradnl"/>
              </w:rPr>
              <w:t>-17</w:t>
            </w:r>
          </w:p>
        </w:tc>
        <w:tc>
          <w:tcPr>
            <w:tcW w:w="0" w:type="auto"/>
            <w:tcBorders>
              <w:top w:val="nil"/>
              <w:left w:val="nil"/>
              <w:bottom w:val="nil"/>
              <w:right w:val="nil"/>
            </w:tcBorders>
            <w:shd w:val="clear" w:color="000000" w:fill="FFFFCC"/>
            <w:noWrap/>
            <w:vAlign w:val="bottom"/>
            <w:hideMark/>
          </w:tcPr>
          <w:p w14:paraId="24ADD32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B8B593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6BE9593B"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7211219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643ADE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7B738AD1"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4EC44D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71A136B"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1-sept-17</w:t>
            </w:r>
          </w:p>
        </w:tc>
        <w:tc>
          <w:tcPr>
            <w:tcW w:w="0" w:type="auto"/>
            <w:tcBorders>
              <w:top w:val="nil"/>
              <w:left w:val="nil"/>
              <w:bottom w:val="single" w:sz="4" w:space="0" w:color="808000"/>
              <w:right w:val="single" w:sz="4" w:space="0" w:color="808000"/>
            </w:tcBorders>
            <w:shd w:val="clear" w:color="auto" w:fill="auto"/>
            <w:noWrap/>
            <w:vAlign w:val="center"/>
            <w:hideMark/>
          </w:tcPr>
          <w:p w14:paraId="3E67E0D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30-sept-17</w:t>
            </w:r>
          </w:p>
        </w:tc>
        <w:tc>
          <w:tcPr>
            <w:tcW w:w="0" w:type="auto"/>
            <w:tcBorders>
              <w:top w:val="nil"/>
              <w:left w:val="nil"/>
              <w:bottom w:val="nil"/>
              <w:right w:val="nil"/>
            </w:tcBorders>
            <w:shd w:val="clear" w:color="000000" w:fill="FFFFCC"/>
            <w:noWrap/>
            <w:vAlign w:val="bottom"/>
            <w:hideMark/>
          </w:tcPr>
          <w:p w14:paraId="322A54D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D051AF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67E92ACF"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771C2B4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EB61C9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6C70A295"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AA17C7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02FF975"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1-oct-17</w:t>
            </w:r>
          </w:p>
        </w:tc>
        <w:tc>
          <w:tcPr>
            <w:tcW w:w="0" w:type="auto"/>
            <w:tcBorders>
              <w:top w:val="nil"/>
              <w:left w:val="nil"/>
              <w:bottom w:val="single" w:sz="4" w:space="0" w:color="808000"/>
              <w:right w:val="single" w:sz="4" w:space="0" w:color="808000"/>
            </w:tcBorders>
            <w:shd w:val="clear" w:color="auto" w:fill="auto"/>
            <w:noWrap/>
            <w:vAlign w:val="center"/>
            <w:hideMark/>
          </w:tcPr>
          <w:p w14:paraId="0B81C16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31-oct-17</w:t>
            </w:r>
          </w:p>
        </w:tc>
        <w:tc>
          <w:tcPr>
            <w:tcW w:w="0" w:type="auto"/>
            <w:tcBorders>
              <w:top w:val="nil"/>
              <w:left w:val="nil"/>
              <w:bottom w:val="nil"/>
              <w:right w:val="nil"/>
            </w:tcBorders>
            <w:shd w:val="clear" w:color="000000" w:fill="FFFFCC"/>
            <w:noWrap/>
            <w:vAlign w:val="bottom"/>
            <w:hideMark/>
          </w:tcPr>
          <w:p w14:paraId="0BE4E289"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6D3670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572364E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3E3066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77A5DE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0548B0D0"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81A1528"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BAA701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1-nov-17</w:t>
            </w:r>
          </w:p>
        </w:tc>
        <w:tc>
          <w:tcPr>
            <w:tcW w:w="0" w:type="auto"/>
            <w:tcBorders>
              <w:top w:val="nil"/>
              <w:left w:val="nil"/>
              <w:bottom w:val="single" w:sz="4" w:space="0" w:color="808000"/>
              <w:right w:val="single" w:sz="4" w:space="0" w:color="808000"/>
            </w:tcBorders>
            <w:shd w:val="clear" w:color="auto" w:fill="auto"/>
            <w:noWrap/>
            <w:vAlign w:val="center"/>
            <w:hideMark/>
          </w:tcPr>
          <w:p w14:paraId="349A9339"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30-nov-17</w:t>
            </w:r>
          </w:p>
        </w:tc>
        <w:tc>
          <w:tcPr>
            <w:tcW w:w="0" w:type="auto"/>
            <w:tcBorders>
              <w:top w:val="nil"/>
              <w:left w:val="nil"/>
              <w:bottom w:val="nil"/>
              <w:right w:val="nil"/>
            </w:tcBorders>
            <w:shd w:val="clear" w:color="000000" w:fill="FFFFCC"/>
            <w:noWrap/>
            <w:vAlign w:val="bottom"/>
            <w:hideMark/>
          </w:tcPr>
          <w:p w14:paraId="290EB10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3A9F95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1ACE4C8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7759AD8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663FF5F"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r>
      <w:tr w:rsidR="00034B39" w:rsidRPr="00AF13F9" w14:paraId="7D30F72A"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0B3D21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D905F01"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1-dic-17</w:t>
            </w:r>
          </w:p>
        </w:tc>
        <w:tc>
          <w:tcPr>
            <w:tcW w:w="0" w:type="auto"/>
            <w:tcBorders>
              <w:top w:val="nil"/>
              <w:left w:val="nil"/>
              <w:bottom w:val="single" w:sz="4" w:space="0" w:color="808000"/>
              <w:right w:val="single" w:sz="4" w:space="0" w:color="808000"/>
            </w:tcBorders>
            <w:shd w:val="clear" w:color="auto" w:fill="auto"/>
            <w:noWrap/>
            <w:vAlign w:val="center"/>
            <w:hideMark/>
          </w:tcPr>
          <w:p w14:paraId="4699733E"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31-dic-17</w:t>
            </w:r>
          </w:p>
        </w:tc>
        <w:tc>
          <w:tcPr>
            <w:tcW w:w="0" w:type="auto"/>
            <w:tcBorders>
              <w:top w:val="nil"/>
              <w:left w:val="nil"/>
              <w:bottom w:val="nil"/>
              <w:right w:val="nil"/>
            </w:tcBorders>
            <w:shd w:val="clear" w:color="000000" w:fill="FFFFCC"/>
            <w:noWrap/>
            <w:vAlign w:val="bottom"/>
            <w:hideMark/>
          </w:tcPr>
          <w:p w14:paraId="07E6EF1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16FD9F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1.033.227 </w:t>
            </w:r>
          </w:p>
        </w:tc>
        <w:tc>
          <w:tcPr>
            <w:tcW w:w="0" w:type="auto"/>
            <w:tcBorders>
              <w:top w:val="nil"/>
              <w:left w:val="nil"/>
              <w:bottom w:val="single" w:sz="4" w:space="0" w:color="808000"/>
              <w:right w:val="single" w:sz="4" w:space="0" w:color="808000"/>
            </w:tcBorders>
            <w:shd w:val="clear" w:color="000000" w:fill="FFFFCC"/>
            <w:noWrap/>
            <w:vAlign w:val="center"/>
            <w:hideMark/>
          </w:tcPr>
          <w:p w14:paraId="7B0AB06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641F268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A16F13A"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2.066.454 </w:t>
            </w:r>
          </w:p>
        </w:tc>
      </w:tr>
      <w:tr w:rsidR="00034B39" w:rsidRPr="00AF13F9" w14:paraId="67809B04"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A86EFD5"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5AB95A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1-ene-18</w:t>
            </w:r>
          </w:p>
        </w:tc>
        <w:tc>
          <w:tcPr>
            <w:tcW w:w="0" w:type="auto"/>
            <w:tcBorders>
              <w:top w:val="nil"/>
              <w:left w:val="nil"/>
              <w:bottom w:val="single" w:sz="4" w:space="0" w:color="808000"/>
              <w:right w:val="single" w:sz="4" w:space="0" w:color="808000"/>
            </w:tcBorders>
            <w:shd w:val="clear" w:color="auto" w:fill="auto"/>
            <w:noWrap/>
            <w:vAlign w:val="center"/>
            <w:hideMark/>
          </w:tcPr>
          <w:p w14:paraId="2299B26A"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31-ene-18</w:t>
            </w:r>
          </w:p>
        </w:tc>
        <w:tc>
          <w:tcPr>
            <w:tcW w:w="0" w:type="auto"/>
            <w:tcBorders>
              <w:top w:val="nil"/>
              <w:left w:val="nil"/>
              <w:bottom w:val="nil"/>
              <w:right w:val="nil"/>
            </w:tcBorders>
            <w:shd w:val="clear" w:color="000000" w:fill="FFFFCC"/>
            <w:noWrap/>
            <w:vAlign w:val="bottom"/>
            <w:hideMark/>
          </w:tcPr>
          <w:p w14:paraId="7D5E588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7784DC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4D4D8205"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181DDC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E25B43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r>
      <w:tr w:rsidR="00034B39" w:rsidRPr="00AF13F9" w14:paraId="40610477"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BC7E94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F4C45AB"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1-feb-18</w:t>
            </w:r>
          </w:p>
        </w:tc>
        <w:tc>
          <w:tcPr>
            <w:tcW w:w="0" w:type="auto"/>
            <w:tcBorders>
              <w:top w:val="nil"/>
              <w:left w:val="nil"/>
              <w:bottom w:val="single" w:sz="4" w:space="0" w:color="808000"/>
              <w:right w:val="single" w:sz="4" w:space="0" w:color="808000"/>
            </w:tcBorders>
            <w:shd w:val="clear" w:color="auto" w:fill="auto"/>
            <w:noWrap/>
            <w:vAlign w:val="center"/>
            <w:hideMark/>
          </w:tcPr>
          <w:p w14:paraId="3C198FE8"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28-feb-18</w:t>
            </w:r>
          </w:p>
        </w:tc>
        <w:tc>
          <w:tcPr>
            <w:tcW w:w="0" w:type="auto"/>
            <w:tcBorders>
              <w:top w:val="nil"/>
              <w:left w:val="nil"/>
              <w:bottom w:val="nil"/>
              <w:right w:val="nil"/>
            </w:tcBorders>
            <w:shd w:val="clear" w:color="000000" w:fill="FFFFCC"/>
            <w:noWrap/>
            <w:vAlign w:val="bottom"/>
            <w:hideMark/>
          </w:tcPr>
          <w:p w14:paraId="3BB2888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B2B92C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61ABCFC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74F41E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69F8292"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r>
      <w:tr w:rsidR="00034B39" w:rsidRPr="00AF13F9" w14:paraId="18DCA16D"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4F51282"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8D3F7CB"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1-mar-18</w:t>
            </w:r>
          </w:p>
        </w:tc>
        <w:tc>
          <w:tcPr>
            <w:tcW w:w="0" w:type="auto"/>
            <w:tcBorders>
              <w:top w:val="nil"/>
              <w:left w:val="nil"/>
              <w:bottom w:val="single" w:sz="4" w:space="0" w:color="808000"/>
              <w:right w:val="single" w:sz="4" w:space="0" w:color="808000"/>
            </w:tcBorders>
            <w:shd w:val="clear" w:color="auto" w:fill="auto"/>
            <w:noWrap/>
            <w:vAlign w:val="center"/>
            <w:hideMark/>
          </w:tcPr>
          <w:p w14:paraId="66D5F62B"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31-mar-18</w:t>
            </w:r>
          </w:p>
        </w:tc>
        <w:tc>
          <w:tcPr>
            <w:tcW w:w="0" w:type="auto"/>
            <w:tcBorders>
              <w:top w:val="nil"/>
              <w:left w:val="nil"/>
              <w:bottom w:val="nil"/>
              <w:right w:val="nil"/>
            </w:tcBorders>
            <w:shd w:val="clear" w:color="000000" w:fill="FFFFCC"/>
            <w:noWrap/>
            <w:vAlign w:val="bottom"/>
            <w:hideMark/>
          </w:tcPr>
          <w:p w14:paraId="3951BE2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FF841D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4202E25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3B232DF"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65653E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r>
      <w:tr w:rsidR="00034B39" w:rsidRPr="00AF13F9" w14:paraId="6BD6D63D"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3299F6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ED4ECD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1-abr-18</w:t>
            </w:r>
          </w:p>
        </w:tc>
        <w:tc>
          <w:tcPr>
            <w:tcW w:w="0" w:type="auto"/>
            <w:tcBorders>
              <w:top w:val="nil"/>
              <w:left w:val="nil"/>
              <w:bottom w:val="single" w:sz="4" w:space="0" w:color="808000"/>
              <w:right w:val="single" w:sz="4" w:space="0" w:color="808000"/>
            </w:tcBorders>
            <w:shd w:val="clear" w:color="auto" w:fill="auto"/>
            <w:noWrap/>
            <w:vAlign w:val="center"/>
            <w:hideMark/>
          </w:tcPr>
          <w:p w14:paraId="598FA7D6"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30-abr-18</w:t>
            </w:r>
          </w:p>
        </w:tc>
        <w:tc>
          <w:tcPr>
            <w:tcW w:w="0" w:type="auto"/>
            <w:tcBorders>
              <w:top w:val="nil"/>
              <w:left w:val="nil"/>
              <w:bottom w:val="nil"/>
              <w:right w:val="nil"/>
            </w:tcBorders>
            <w:shd w:val="clear" w:color="000000" w:fill="FFFFCC"/>
            <w:noWrap/>
            <w:vAlign w:val="bottom"/>
            <w:hideMark/>
          </w:tcPr>
          <w:p w14:paraId="7726968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E68C3EF"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34315F0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6518242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A30C3D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r>
      <w:tr w:rsidR="00034B39" w:rsidRPr="00AF13F9" w14:paraId="5F95A5CB"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2BE5E40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D6918B0"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-18</w:t>
            </w:r>
          </w:p>
        </w:tc>
        <w:tc>
          <w:tcPr>
            <w:tcW w:w="0" w:type="auto"/>
            <w:tcBorders>
              <w:top w:val="nil"/>
              <w:left w:val="nil"/>
              <w:bottom w:val="single" w:sz="4" w:space="0" w:color="808000"/>
              <w:right w:val="single" w:sz="4" w:space="0" w:color="808000"/>
            </w:tcBorders>
            <w:shd w:val="clear" w:color="auto" w:fill="auto"/>
            <w:noWrap/>
            <w:vAlign w:val="center"/>
            <w:hideMark/>
          </w:tcPr>
          <w:p w14:paraId="33E4EA5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-18</w:t>
            </w:r>
          </w:p>
        </w:tc>
        <w:tc>
          <w:tcPr>
            <w:tcW w:w="0" w:type="auto"/>
            <w:tcBorders>
              <w:top w:val="nil"/>
              <w:left w:val="nil"/>
              <w:bottom w:val="nil"/>
              <w:right w:val="nil"/>
            </w:tcBorders>
            <w:shd w:val="clear" w:color="000000" w:fill="FFFFCC"/>
            <w:noWrap/>
            <w:vAlign w:val="bottom"/>
            <w:hideMark/>
          </w:tcPr>
          <w:p w14:paraId="6FFF9DC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C5459F2"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0B0B689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FB7395F"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320E24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r>
      <w:tr w:rsidR="00034B39" w:rsidRPr="00AF13F9" w14:paraId="74ED84A1"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B063B1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9156268"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1-jun-18</w:t>
            </w:r>
          </w:p>
        </w:tc>
        <w:tc>
          <w:tcPr>
            <w:tcW w:w="0" w:type="auto"/>
            <w:tcBorders>
              <w:top w:val="nil"/>
              <w:left w:val="nil"/>
              <w:bottom w:val="single" w:sz="4" w:space="0" w:color="808000"/>
              <w:right w:val="single" w:sz="4" w:space="0" w:color="808000"/>
            </w:tcBorders>
            <w:shd w:val="clear" w:color="auto" w:fill="auto"/>
            <w:noWrap/>
            <w:vAlign w:val="center"/>
            <w:hideMark/>
          </w:tcPr>
          <w:p w14:paraId="146CF817"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30-jun-18</w:t>
            </w:r>
          </w:p>
        </w:tc>
        <w:tc>
          <w:tcPr>
            <w:tcW w:w="0" w:type="auto"/>
            <w:tcBorders>
              <w:top w:val="nil"/>
              <w:left w:val="nil"/>
              <w:bottom w:val="nil"/>
              <w:right w:val="nil"/>
            </w:tcBorders>
            <w:shd w:val="clear" w:color="000000" w:fill="FFFFCC"/>
            <w:noWrap/>
            <w:vAlign w:val="bottom"/>
            <w:hideMark/>
          </w:tcPr>
          <w:p w14:paraId="337648B2"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BCFB34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4A1E5442"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893462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4F7791A"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2.150.972 </w:t>
            </w:r>
          </w:p>
        </w:tc>
      </w:tr>
      <w:tr w:rsidR="00034B39" w:rsidRPr="00AF13F9" w14:paraId="202D0FCF"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705F87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B18ECE2"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1-jul-18</w:t>
            </w:r>
          </w:p>
        </w:tc>
        <w:tc>
          <w:tcPr>
            <w:tcW w:w="0" w:type="auto"/>
            <w:tcBorders>
              <w:top w:val="nil"/>
              <w:left w:val="nil"/>
              <w:bottom w:val="single" w:sz="4" w:space="0" w:color="808000"/>
              <w:right w:val="single" w:sz="4" w:space="0" w:color="808000"/>
            </w:tcBorders>
            <w:shd w:val="clear" w:color="auto" w:fill="auto"/>
            <w:noWrap/>
            <w:vAlign w:val="center"/>
            <w:hideMark/>
          </w:tcPr>
          <w:p w14:paraId="264447CF"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31-jul-18</w:t>
            </w:r>
          </w:p>
        </w:tc>
        <w:tc>
          <w:tcPr>
            <w:tcW w:w="0" w:type="auto"/>
            <w:tcBorders>
              <w:top w:val="nil"/>
              <w:left w:val="nil"/>
              <w:bottom w:val="nil"/>
              <w:right w:val="nil"/>
            </w:tcBorders>
            <w:shd w:val="clear" w:color="000000" w:fill="FFFFCC"/>
            <w:noWrap/>
            <w:vAlign w:val="bottom"/>
            <w:hideMark/>
          </w:tcPr>
          <w:p w14:paraId="2483A26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8F9E07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55263FE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76D691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B66573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r>
      <w:tr w:rsidR="00034B39" w:rsidRPr="00AF13F9" w14:paraId="4A9C5FB6"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BC4337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0F75012"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ago</w:t>
            </w:r>
            <w:proofErr w:type="spellEnd"/>
            <w:r w:rsidRPr="00AF13F9">
              <w:rPr>
                <w:rFonts w:ascii="Calibri" w:eastAsia="Times New Roman" w:hAnsi="Calibri" w:cs="Calibri"/>
                <w:color w:val="000000"/>
                <w:sz w:val="20"/>
                <w:szCs w:val="20"/>
                <w:lang w:val="es-CO" w:eastAsia="es-ES_tradnl"/>
              </w:rPr>
              <w:t>-18</w:t>
            </w:r>
          </w:p>
        </w:tc>
        <w:tc>
          <w:tcPr>
            <w:tcW w:w="0" w:type="auto"/>
            <w:tcBorders>
              <w:top w:val="nil"/>
              <w:left w:val="nil"/>
              <w:bottom w:val="single" w:sz="4" w:space="0" w:color="808000"/>
              <w:right w:val="single" w:sz="4" w:space="0" w:color="808000"/>
            </w:tcBorders>
            <w:shd w:val="clear" w:color="auto" w:fill="auto"/>
            <w:noWrap/>
            <w:vAlign w:val="center"/>
            <w:hideMark/>
          </w:tcPr>
          <w:p w14:paraId="1AC7957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ago</w:t>
            </w:r>
            <w:proofErr w:type="spellEnd"/>
            <w:r w:rsidRPr="00AF13F9">
              <w:rPr>
                <w:rFonts w:ascii="Calibri" w:eastAsia="Times New Roman" w:hAnsi="Calibri" w:cs="Calibri"/>
                <w:color w:val="000000"/>
                <w:sz w:val="20"/>
                <w:szCs w:val="20"/>
                <w:lang w:val="es-CO" w:eastAsia="es-ES_tradnl"/>
              </w:rPr>
              <w:t>-18</w:t>
            </w:r>
          </w:p>
        </w:tc>
        <w:tc>
          <w:tcPr>
            <w:tcW w:w="0" w:type="auto"/>
            <w:tcBorders>
              <w:top w:val="nil"/>
              <w:left w:val="nil"/>
              <w:bottom w:val="nil"/>
              <w:right w:val="nil"/>
            </w:tcBorders>
            <w:shd w:val="clear" w:color="000000" w:fill="FFFFCC"/>
            <w:noWrap/>
            <w:vAlign w:val="bottom"/>
            <w:hideMark/>
          </w:tcPr>
          <w:p w14:paraId="75BE92C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B12E41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0EC53EEB"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00B7AD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373554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r>
      <w:tr w:rsidR="00034B39" w:rsidRPr="00AF13F9" w14:paraId="1CB4DBA7"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C10A2C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542A2EF"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1-sept-18</w:t>
            </w:r>
          </w:p>
        </w:tc>
        <w:tc>
          <w:tcPr>
            <w:tcW w:w="0" w:type="auto"/>
            <w:tcBorders>
              <w:top w:val="nil"/>
              <w:left w:val="nil"/>
              <w:bottom w:val="single" w:sz="4" w:space="0" w:color="808000"/>
              <w:right w:val="single" w:sz="4" w:space="0" w:color="808000"/>
            </w:tcBorders>
            <w:shd w:val="clear" w:color="auto" w:fill="auto"/>
            <w:noWrap/>
            <w:vAlign w:val="center"/>
            <w:hideMark/>
          </w:tcPr>
          <w:p w14:paraId="78718C74" w14:textId="49017F06"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2-sept-18</w:t>
            </w:r>
          </w:p>
        </w:tc>
        <w:tc>
          <w:tcPr>
            <w:tcW w:w="0" w:type="auto"/>
            <w:tcBorders>
              <w:top w:val="nil"/>
              <w:left w:val="nil"/>
              <w:bottom w:val="nil"/>
              <w:right w:val="nil"/>
            </w:tcBorders>
            <w:shd w:val="clear" w:color="000000" w:fill="FFFFCC"/>
            <w:noWrap/>
            <w:vAlign w:val="bottom"/>
            <w:hideMark/>
          </w:tcPr>
          <w:p w14:paraId="372631F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0,10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F583D2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072DF7C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98655A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1906D1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107.549 </w:t>
            </w:r>
          </w:p>
        </w:tc>
      </w:tr>
      <w:tr w:rsidR="00034B39" w:rsidRPr="00AF13F9" w14:paraId="2844E003"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15B4B2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65F8A20" w14:textId="2A05AB43"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3-sept-18</w:t>
            </w:r>
          </w:p>
        </w:tc>
        <w:tc>
          <w:tcPr>
            <w:tcW w:w="0" w:type="auto"/>
            <w:tcBorders>
              <w:top w:val="nil"/>
              <w:left w:val="nil"/>
              <w:bottom w:val="single" w:sz="4" w:space="0" w:color="808000"/>
              <w:right w:val="single" w:sz="4" w:space="0" w:color="808000"/>
            </w:tcBorders>
            <w:shd w:val="clear" w:color="auto" w:fill="auto"/>
            <w:noWrap/>
            <w:vAlign w:val="center"/>
            <w:hideMark/>
          </w:tcPr>
          <w:p w14:paraId="1A42B329"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30-sept-18</w:t>
            </w:r>
          </w:p>
        </w:tc>
        <w:tc>
          <w:tcPr>
            <w:tcW w:w="0" w:type="auto"/>
            <w:tcBorders>
              <w:top w:val="nil"/>
              <w:left w:val="nil"/>
              <w:bottom w:val="nil"/>
              <w:right w:val="nil"/>
            </w:tcBorders>
            <w:shd w:val="clear" w:color="000000" w:fill="FFFFCC"/>
            <w:noWrap/>
            <w:vAlign w:val="bottom"/>
            <w:hideMark/>
          </w:tcPr>
          <w:p w14:paraId="0BDFF4F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0,90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9C4EBF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029C31FB"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960.578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D360AD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D4B2E8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103.417 </w:t>
            </w:r>
          </w:p>
        </w:tc>
      </w:tr>
      <w:tr w:rsidR="00034B39" w:rsidRPr="00AF13F9" w14:paraId="2D947690"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552AD4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FCF577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1-oct-18</w:t>
            </w:r>
          </w:p>
        </w:tc>
        <w:tc>
          <w:tcPr>
            <w:tcW w:w="0" w:type="auto"/>
            <w:tcBorders>
              <w:top w:val="nil"/>
              <w:left w:val="nil"/>
              <w:bottom w:val="single" w:sz="4" w:space="0" w:color="808000"/>
              <w:right w:val="single" w:sz="4" w:space="0" w:color="808000"/>
            </w:tcBorders>
            <w:shd w:val="clear" w:color="auto" w:fill="auto"/>
            <w:noWrap/>
            <w:vAlign w:val="center"/>
            <w:hideMark/>
          </w:tcPr>
          <w:p w14:paraId="505C1B45"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31-oct-18</w:t>
            </w:r>
          </w:p>
        </w:tc>
        <w:tc>
          <w:tcPr>
            <w:tcW w:w="0" w:type="auto"/>
            <w:tcBorders>
              <w:top w:val="nil"/>
              <w:left w:val="nil"/>
              <w:bottom w:val="nil"/>
              <w:right w:val="nil"/>
            </w:tcBorders>
            <w:shd w:val="clear" w:color="000000" w:fill="FFFFCC"/>
            <w:noWrap/>
            <w:vAlign w:val="bottom"/>
            <w:hideMark/>
          </w:tcPr>
          <w:p w14:paraId="788EFD3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094BD9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053ADE1F"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960.578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E67F39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4F81D9A"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114.908 </w:t>
            </w:r>
          </w:p>
        </w:tc>
      </w:tr>
      <w:tr w:rsidR="00034B39" w:rsidRPr="00AF13F9" w14:paraId="1F9BA16D"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3952F15"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D3BF80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1-nov-18</w:t>
            </w:r>
          </w:p>
        </w:tc>
        <w:tc>
          <w:tcPr>
            <w:tcW w:w="0" w:type="auto"/>
            <w:tcBorders>
              <w:top w:val="nil"/>
              <w:left w:val="nil"/>
              <w:bottom w:val="single" w:sz="4" w:space="0" w:color="808000"/>
              <w:right w:val="single" w:sz="4" w:space="0" w:color="808000"/>
            </w:tcBorders>
            <w:shd w:val="clear" w:color="auto" w:fill="auto"/>
            <w:noWrap/>
            <w:vAlign w:val="center"/>
            <w:hideMark/>
          </w:tcPr>
          <w:p w14:paraId="00A6A4E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30-nov-18</w:t>
            </w:r>
          </w:p>
        </w:tc>
        <w:tc>
          <w:tcPr>
            <w:tcW w:w="0" w:type="auto"/>
            <w:tcBorders>
              <w:top w:val="nil"/>
              <w:left w:val="nil"/>
              <w:bottom w:val="nil"/>
              <w:right w:val="nil"/>
            </w:tcBorders>
            <w:shd w:val="clear" w:color="000000" w:fill="FFFFCC"/>
            <w:noWrap/>
            <w:vAlign w:val="bottom"/>
            <w:hideMark/>
          </w:tcPr>
          <w:p w14:paraId="1411A1C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377A03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1F4B26C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960.578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11C787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C46B50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114.908 </w:t>
            </w:r>
          </w:p>
        </w:tc>
      </w:tr>
      <w:tr w:rsidR="00034B39" w:rsidRPr="00AF13F9" w14:paraId="264C8C94"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08CA685"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EDD009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1-dic-18</w:t>
            </w:r>
          </w:p>
        </w:tc>
        <w:tc>
          <w:tcPr>
            <w:tcW w:w="0" w:type="auto"/>
            <w:tcBorders>
              <w:top w:val="nil"/>
              <w:left w:val="nil"/>
              <w:bottom w:val="single" w:sz="4" w:space="0" w:color="808000"/>
              <w:right w:val="single" w:sz="4" w:space="0" w:color="808000"/>
            </w:tcBorders>
            <w:shd w:val="clear" w:color="auto" w:fill="auto"/>
            <w:noWrap/>
            <w:vAlign w:val="center"/>
            <w:hideMark/>
          </w:tcPr>
          <w:p w14:paraId="1F6BF37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31-dic-18</w:t>
            </w:r>
          </w:p>
        </w:tc>
        <w:tc>
          <w:tcPr>
            <w:tcW w:w="0" w:type="auto"/>
            <w:tcBorders>
              <w:top w:val="nil"/>
              <w:left w:val="nil"/>
              <w:bottom w:val="nil"/>
              <w:right w:val="nil"/>
            </w:tcBorders>
            <w:shd w:val="clear" w:color="000000" w:fill="FFFFCC"/>
            <w:noWrap/>
            <w:vAlign w:val="bottom"/>
            <w:hideMark/>
          </w:tcPr>
          <w:p w14:paraId="0B6759C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6EBAFF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1.075.486 </w:t>
            </w:r>
          </w:p>
        </w:tc>
        <w:tc>
          <w:tcPr>
            <w:tcW w:w="0" w:type="auto"/>
            <w:tcBorders>
              <w:top w:val="nil"/>
              <w:left w:val="nil"/>
              <w:bottom w:val="single" w:sz="4" w:space="0" w:color="808000"/>
              <w:right w:val="single" w:sz="4" w:space="0" w:color="808000"/>
            </w:tcBorders>
            <w:shd w:val="clear" w:color="000000" w:fill="FFFFCC"/>
            <w:noWrap/>
            <w:vAlign w:val="center"/>
            <w:hideMark/>
          </w:tcPr>
          <w:p w14:paraId="6ACB3315"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960.578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07392F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CDA85D2"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229.816 </w:t>
            </w:r>
          </w:p>
        </w:tc>
      </w:tr>
      <w:tr w:rsidR="00034B39" w:rsidRPr="00AF13F9" w14:paraId="706D8FE5"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1B9C19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lastRenderedPageBreak/>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E447DB2"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1-ene-19</w:t>
            </w:r>
          </w:p>
        </w:tc>
        <w:tc>
          <w:tcPr>
            <w:tcW w:w="0" w:type="auto"/>
            <w:tcBorders>
              <w:top w:val="nil"/>
              <w:left w:val="nil"/>
              <w:bottom w:val="single" w:sz="4" w:space="0" w:color="808000"/>
              <w:right w:val="single" w:sz="4" w:space="0" w:color="808000"/>
            </w:tcBorders>
            <w:shd w:val="clear" w:color="auto" w:fill="auto"/>
            <w:noWrap/>
            <w:vAlign w:val="center"/>
            <w:hideMark/>
          </w:tcPr>
          <w:p w14:paraId="1496E637"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31-ene-19</w:t>
            </w:r>
          </w:p>
        </w:tc>
        <w:tc>
          <w:tcPr>
            <w:tcW w:w="0" w:type="auto"/>
            <w:tcBorders>
              <w:top w:val="nil"/>
              <w:left w:val="nil"/>
              <w:bottom w:val="nil"/>
              <w:right w:val="nil"/>
            </w:tcBorders>
            <w:shd w:val="clear" w:color="000000" w:fill="FFFFCC"/>
            <w:noWrap/>
            <w:vAlign w:val="bottom"/>
            <w:hideMark/>
          </w:tcPr>
          <w:p w14:paraId="7C0A899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B4C8BB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0298D80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CA54C2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C666CE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634C02A8"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6362F3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7BD2CF6"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1-feb-19</w:t>
            </w:r>
          </w:p>
        </w:tc>
        <w:tc>
          <w:tcPr>
            <w:tcW w:w="0" w:type="auto"/>
            <w:tcBorders>
              <w:top w:val="nil"/>
              <w:left w:val="nil"/>
              <w:bottom w:val="single" w:sz="4" w:space="0" w:color="808000"/>
              <w:right w:val="single" w:sz="4" w:space="0" w:color="808000"/>
            </w:tcBorders>
            <w:shd w:val="clear" w:color="auto" w:fill="auto"/>
            <w:noWrap/>
            <w:vAlign w:val="center"/>
            <w:hideMark/>
          </w:tcPr>
          <w:p w14:paraId="0F72C21F"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28-feb-19</w:t>
            </w:r>
          </w:p>
        </w:tc>
        <w:tc>
          <w:tcPr>
            <w:tcW w:w="0" w:type="auto"/>
            <w:tcBorders>
              <w:top w:val="nil"/>
              <w:left w:val="nil"/>
              <w:bottom w:val="nil"/>
              <w:right w:val="nil"/>
            </w:tcBorders>
            <w:shd w:val="clear" w:color="000000" w:fill="FFFFCC"/>
            <w:noWrap/>
            <w:vAlign w:val="bottom"/>
            <w:hideMark/>
          </w:tcPr>
          <w:p w14:paraId="408DD03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B78B2BB"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006D7BF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33A5A6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0AACB7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37EB0CBA"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60ECCB5"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0D02840"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1-mar-19</w:t>
            </w:r>
          </w:p>
        </w:tc>
        <w:tc>
          <w:tcPr>
            <w:tcW w:w="0" w:type="auto"/>
            <w:tcBorders>
              <w:top w:val="nil"/>
              <w:left w:val="nil"/>
              <w:bottom w:val="single" w:sz="4" w:space="0" w:color="808000"/>
              <w:right w:val="single" w:sz="4" w:space="0" w:color="808000"/>
            </w:tcBorders>
            <w:shd w:val="clear" w:color="auto" w:fill="auto"/>
            <w:noWrap/>
            <w:vAlign w:val="center"/>
            <w:hideMark/>
          </w:tcPr>
          <w:p w14:paraId="3CA4F9B0"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31-mar-19</w:t>
            </w:r>
          </w:p>
        </w:tc>
        <w:tc>
          <w:tcPr>
            <w:tcW w:w="0" w:type="auto"/>
            <w:tcBorders>
              <w:top w:val="nil"/>
              <w:left w:val="nil"/>
              <w:bottom w:val="nil"/>
              <w:right w:val="nil"/>
            </w:tcBorders>
            <w:shd w:val="clear" w:color="000000" w:fill="FFFFCC"/>
            <w:noWrap/>
            <w:vAlign w:val="bottom"/>
            <w:hideMark/>
          </w:tcPr>
          <w:p w14:paraId="200BB7FF"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C9E6A0E"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645792AB"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EA2A66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0D78A8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78C1E7E0"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F541CA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8DD0245"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1-abr-19</w:t>
            </w:r>
          </w:p>
        </w:tc>
        <w:tc>
          <w:tcPr>
            <w:tcW w:w="0" w:type="auto"/>
            <w:tcBorders>
              <w:top w:val="nil"/>
              <w:left w:val="nil"/>
              <w:bottom w:val="single" w:sz="4" w:space="0" w:color="808000"/>
              <w:right w:val="single" w:sz="4" w:space="0" w:color="808000"/>
            </w:tcBorders>
            <w:shd w:val="clear" w:color="auto" w:fill="auto"/>
            <w:noWrap/>
            <w:vAlign w:val="center"/>
            <w:hideMark/>
          </w:tcPr>
          <w:p w14:paraId="01AD00B7"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30-abr-19</w:t>
            </w:r>
          </w:p>
        </w:tc>
        <w:tc>
          <w:tcPr>
            <w:tcW w:w="0" w:type="auto"/>
            <w:tcBorders>
              <w:top w:val="nil"/>
              <w:left w:val="nil"/>
              <w:bottom w:val="nil"/>
              <w:right w:val="nil"/>
            </w:tcBorders>
            <w:shd w:val="clear" w:color="000000" w:fill="FFFFCC"/>
            <w:noWrap/>
            <w:vAlign w:val="bottom"/>
            <w:hideMark/>
          </w:tcPr>
          <w:p w14:paraId="6501125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528A33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330A542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E4AB6E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35897B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2F7CED8E"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1E981BF"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623628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-19</w:t>
            </w:r>
          </w:p>
        </w:tc>
        <w:tc>
          <w:tcPr>
            <w:tcW w:w="0" w:type="auto"/>
            <w:tcBorders>
              <w:top w:val="nil"/>
              <w:left w:val="nil"/>
              <w:bottom w:val="single" w:sz="4" w:space="0" w:color="808000"/>
              <w:right w:val="single" w:sz="4" w:space="0" w:color="808000"/>
            </w:tcBorders>
            <w:shd w:val="clear" w:color="auto" w:fill="auto"/>
            <w:noWrap/>
            <w:vAlign w:val="center"/>
            <w:hideMark/>
          </w:tcPr>
          <w:p w14:paraId="06872B89"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-19</w:t>
            </w:r>
          </w:p>
        </w:tc>
        <w:tc>
          <w:tcPr>
            <w:tcW w:w="0" w:type="auto"/>
            <w:tcBorders>
              <w:top w:val="nil"/>
              <w:left w:val="nil"/>
              <w:bottom w:val="nil"/>
              <w:right w:val="nil"/>
            </w:tcBorders>
            <w:shd w:val="clear" w:color="000000" w:fill="FFFFCC"/>
            <w:noWrap/>
            <w:vAlign w:val="bottom"/>
            <w:hideMark/>
          </w:tcPr>
          <w:p w14:paraId="0A9DE87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6EC9BF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1E29029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6543D5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8C2AD3F"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242ABAC7"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6B225B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B5EDCF6"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1-jun-19</w:t>
            </w:r>
          </w:p>
        </w:tc>
        <w:tc>
          <w:tcPr>
            <w:tcW w:w="0" w:type="auto"/>
            <w:tcBorders>
              <w:top w:val="nil"/>
              <w:left w:val="nil"/>
              <w:bottom w:val="single" w:sz="4" w:space="0" w:color="808000"/>
              <w:right w:val="single" w:sz="4" w:space="0" w:color="808000"/>
            </w:tcBorders>
            <w:shd w:val="clear" w:color="auto" w:fill="auto"/>
            <w:noWrap/>
            <w:vAlign w:val="center"/>
            <w:hideMark/>
          </w:tcPr>
          <w:p w14:paraId="614FBBA2"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30-jun-19</w:t>
            </w:r>
          </w:p>
        </w:tc>
        <w:tc>
          <w:tcPr>
            <w:tcW w:w="0" w:type="auto"/>
            <w:tcBorders>
              <w:top w:val="nil"/>
              <w:left w:val="nil"/>
              <w:bottom w:val="nil"/>
              <w:right w:val="nil"/>
            </w:tcBorders>
            <w:shd w:val="clear" w:color="000000" w:fill="FFFFCC"/>
            <w:noWrap/>
            <w:vAlign w:val="bottom"/>
            <w:hideMark/>
          </w:tcPr>
          <w:p w14:paraId="4ADE0FC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40FAAD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2819F5B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6F5224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5302C9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237.125 </w:t>
            </w:r>
          </w:p>
        </w:tc>
      </w:tr>
      <w:tr w:rsidR="00034B39" w:rsidRPr="00AF13F9" w14:paraId="0FC078B8"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64C20B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18EC2DA"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1-jul-19</w:t>
            </w:r>
          </w:p>
        </w:tc>
        <w:tc>
          <w:tcPr>
            <w:tcW w:w="0" w:type="auto"/>
            <w:tcBorders>
              <w:top w:val="nil"/>
              <w:left w:val="nil"/>
              <w:bottom w:val="single" w:sz="4" w:space="0" w:color="808000"/>
              <w:right w:val="single" w:sz="4" w:space="0" w:color="808000"/>
            </w:tcBorders>
            <w:shd w:val="clear" w:color="auto" w:fill="auto"/>
            <w:noWrap/>
            <w:vAlign w:val="center"/>
            <w:hideMark/>
          </w:tcPr>
          <w:p w14:paraId="5CD5E089"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31-jul-19</w:t>
            </w:r>
          </w:p>
        </w:tc>
        <w:tc>
          <w:tcPr>
            <w:tcW w:w="0" w:type="auto"/>
            <w:tcBorders>
              <w:top w:val="nil"/>
              <w:left w:val="nil"/>
              <w:bottom w:val="nil"/>
              <w:right w:val="nil"/>
            </w:tcBorders>
            <w:shd w:val="clear" w:color="000000" w:fill="FFFFCC"/>
            <w:noWrap/>
            <w:vAlign w:val="bottom"/>
            <w:hideMark/>
          </w:tcPr>
          <w:p w14:paraId="1413E295"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9E821E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39698877"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0A5062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5E93C7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42493DF4"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5E3F133"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4A920DE"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ago</w:t>
            </w:r>
            <w:proofErr w:type="spellEnd"/>
            <w:r w:rsidRPr="00AF13F9">
              <w:rPr>
                <w:rFonts w:ascii="Calibri" w:eastAsia="Times New Roman" w:hAnsi="Calibri" w:cs="Calibri"/>
                <w:color w:val="000000"/>
                <w:sz w:val="20"/>
                <w:szCs w:val="20"/>
                <w:lang w:val="es-CO" w:eastAsia="es-ES_tradnl"/>
              </w:rPr>
              <w:t>-19</w:t>
            </w:r>
          </w:p>
        </w:tc>
        <w:tc>
          <w:tcPr>
            <w:tcW w:w="0" w:type="auto"/>
            <w:tcBorders>
              <w:top w:val="nil"/>
              <w:left w:val="nil"/>
              <w:bottom w:val="single" w:sz="4" w:space="0" w:color="808000"/>
              <w:right w:val="single" w:sz="4" w:space="0" w:color="808000"/>
            </w:tcBorders>
            <w:shd w:val="clear" w:color="auto" w:fill="auto"/>
            <w:noWrap/>
            <w:vAlign w:val="center"/>
            <w:hideMark/>
          </w:tcPr>
          <w:p w14:paraId="175EE1B5"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ago</w:t>
            </w:r>
            <w:proofErr w:type="spellEnd"/>
            <w:r w:rsidRPr="00AF13F9">
              <w:rPr>
                <w:rFonts w:ascii="Calibri" w:eastAsia="Times New Roman" w:hAnsi="Calibri" w:cs="Calibri"/>
                <w:color w:val="000000"/>
                <w:sz w:val="20"/>
                <w:szCs w:val="20"/>
                <w:lang w:val="es-CO" w:eastAsia="es-ES_tradnl"/>
              </w:rPr>
              <w:t>-19</w:t>
            </w:r>
          </w:p>
        </w:tc>
        <w:tc>
          <w:tcPr>
            <w:tcW w:w="0" w:type="auto"/>
            <w:tcBorders>
              <w:top w:val="nil"/>
              <w:left w:val="nil"/>
              <w:bottom w:val="nil"/>
              <w:right w:val="nil"/>
            </w:tcBorders>
            <w:shd w:val="clear" w:color="000000" w:fill="FFFFCC"/>
            <w:noWrap/>
            <w:vAlign w:val="bottom"/>
            <w:hideMark/>
          </w:tcPr>
          <w:p w14:paraId="2E05966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766AE8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2941453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809D56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C4BC82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47F0BC47"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EDA9AA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36C9AF0"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1-sept-19</w:t>
            </w:r>
          </w:p>
        </w:tc>
        <w:tc>
          <w:tcPr>
            <w:tcW w:w="0" w:type="auto"/>
            <w:tcBorders>
              <w:top w:val="nil"/>
              <w:left w:val="nil"/>
              <w:bottom w:val="single" w:sz="4" w:space="0" w:color="808000"/>
              <w:right w:val="single" w:sz="4" w:space="0" w:color="808000"/>
            </w:tcBorders>
            <w:shd w:val="clear" w:color="auto" w:fill="auto"/>
            <w:noWrap/>
            <w:vAlign w:val="center"/>
            <w:hideMark/>
          </w:tcPr>
          <w:p w14:paraId="2880DCF4"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30-sept-19</w:t>
            </w:r>
          </w:p>
        </w:tc>
        <w:tc>
          <w:tcPr>
            <w:tcW w:w="0" w:type="auto"/>
            <w:tcBorders>
              <w:top w:val="nil"/>
              <w:left w:val="nil"/>
              <w:bottom w:val="nil"/>
              <w:right w:val="nil"/>
            </w:tcBorders>
            <w:shd w:val="clear" w:color="000000" w:fill="FFFFCC"/>
            <w:noWrap/>
            <w:vAlign w:val="bottom"/>
            <w:hideMark/>
          </w:tcPr>
          <w:p w14:paraId="72A9488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350D66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2F3E52C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4FABE4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262EB7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2257711C"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973CD8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AA096CC"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1-oct-19</w:t>
            </w:r>
          </w:p>
        </w:tc>
        <w:tc>
          <w:tcPr>
            <w:tcW w:w="0" w:type="auto"/>
            <w:tcBorders>
              <w:top w:val="nil"/>
              <w:left w:val="nil"/>
              <w:bottom w:val="single" w:sz="4" w:space="0" w:color="808000"/>
              <w:right w:val="single" w:sz="4" w:space="0" w:color="808000"/>
            </w:tcBorders>
            <w:shd w:val="clear" w:color="auto" w:fill="auto"/>
            <w:noWrap/>
            <w:vAlign w:val="center"/>
            <w:hideMark/>
          </w:tcPr>
          <w:p w14:paraId="2DC5F989"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31-oct-19</w:t>
            </w:r>
          </w:p>
        </w:tc>
        <w:tc>
          <w:tcPr>
            <w:tcW w:w="0" w:type="auto"/>
            <w:tcBorders>
              <w:top w:val="nil"/>
              <w:left w:val="nil"/>
              <w:bottom w:val="nil"/>
              <w:right w:val="nil"/>
            </w:tcBorders>
            <w:shd w:val="clear" w:color="000000" w:fill="FFFFCC"/>
            <w:noWrap/>
            <w:vAlign w:val="bottom"/>
            <w:hideMark/>
          </w:tcPr>
          <w:p w14:paraId="1F02C60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874ACE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3F1ACF8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2980FD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EA45B8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12C827D7"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F9AF25A"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6501C7E"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1-nov-19</w:t>
            </w:r>
          </w:p>
        </w:tc>
        <w:tc>
          <w:tcPr>
            <w:tcW w:w="0" w:type="auto"/>
            <w:tcBorders>
              <w:top w:val="nil"/>
              <w:left w:val="nil"/>
              <w:bottom w:val="single" w:sz="4" w:space="0" w:color="808000"/>
              <w:right w:val="single" w:sz="4" w:space="0" w:color="808000"/>
            </w:tcBorders>
            <w:shd w:val="clear" w:color="auto" w:fill="auto"/>
            <w:noWrap/>
            <w:vAlign w:val="center"/>
            <w:hideMark/>
          </w:tcPr>
          <w:p w14:paraId="0A61F7A7"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30-nov-19</w:t>
            </w:r>
          </w:p>
        </w:tc>
        <w:tc>
          <w:tcPr>
            <w:tcW w:w="0" w:type="auto"/>
            <w:tcBorders>
              <w:top w:val="nil"/>
              <w:left w:val="nil"/>
              <w:bottom w:val="nil"/>
              <w:right w:val="nil"/>
            </w:tcBorders>
            <w:shd w:val="clear" w:color="000000" w:fill="FFFFCC"/>
            <w:noWrap/>
            <w:vAlign w:val="bottom"/>
            <w:hideMark/>
          </w:tcPr>
          <w:p w14:paraId="6B66680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2B1D4BF"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0B3B752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30979B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D8F053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118.562 </w:t>
            </w:r>
          </w:p>
        </w:tc>
      </w:tr>
      <w:tr w:rsidR="00034B39" w:rsidRPr="00AF13F9" w14:paraId="5F3E6CDC"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23AD1C3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31FBA1A"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1-dic-19</w:t>
            </w:r>
          </w:p>
        </w:tc>
        <w:tc>
          <w:tcPr>
            <w:tcW w:w="0" w:type="auto"/>
            <w:tcBorders>
              <w:top w:val="nil"/>
              <w:left w:val="nil"/>
              <w:bottom w:val="single" w:sz="4" w:space="0" w:color="808000"/>
              <w:right w:val="single" w:sz="4" w:space="0" w:color="808000"/>
            </w:tcBorders>
            <w:shd w:val="clear" w:color="auto" w:fill="auto"/>
            <w:noWrap/>
            <w:vAlign w:val="center"/>
            <w:hideMark/>
          </w:tcPr>
          <w:p w14:paraId="33334EAA"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31-dic-19</w:t>
            </w:r>
          </w:p>
        </w:tc>
        <w:tc>
          <w:tcPr>
            <w:tcW w:w="0" w:type="auto"/>
            <w:tcBorders>
              <w:top w:val="nil"/>
              <w:left w:val="nil"/>
              <w:bottom w:val="nil"/>
              <w:right w:val="nil"/>
            </w:tcBorders>
            <w:shd w:val="clear" w:color="000000" w:fill="FFFFCC"/>
            <w:noWrap/>
            <w:vAlign w:val="bottom"/>
            <w:hideMark/>
          </w:tcPr>
          <w:p w14:paraId="525D93B8"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AF8CA0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1.109.687 </w:t>
            </w:r>
          </w:p>
        </w:tc>
        <w:tc>
          <w:tcPr>
            <w:tcW w:w="0" w:type="auto"/>
            <w:tcBorders>
              <w:top w:val="nil"/>
              <w:left w:val="nil"/>
              <w:bottom w:val="single" w:sz="4" w:space="0" w:color="808000"/>
              <w:right w:val="single" w:sz="4" w:space="0" w:color="808000"/>
            </w:tcBorders>
            <w:shd w:val="clear" w:color="000000" w:fill="FFFFCC"/>
            <w:noWrap/>
            <w:vAlign w:val="center"/>
            <w:hideMark/>
          </w:tcPr>
          <w:p w14:paraId="656AE2E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991.124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5090987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6358BBB"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237.125 </w:t>
            </w:r>
          </w:p>
        </w:tc>
      </w:tr>
      <w:tr w:rsidR="00034B39" w:rsidRPr="00AF13F9" w14:paraId="455914E3"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8E30B49"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934E7C8"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1-ene-20</w:t>
            </w:r>
          </w:p>
        </w:tc>
        <w:tc>
          <w:tcPr>
            <w:tcW w:w="0" w:type="auto"/>
            <w:tcBorders>
              <w:top w:val="nil"/>
              <w:left w:val="nil"/>
              <w:bottom w:val="single" w:sz="4" w:space="0" w:color="808000"/>
              <w:right w:val="single" w:sz="4" w:space="0" w:color="808000"/>
            </w:tcBorders>
            <w:shd w:val="clear" w:color="auto" w:fill="auto"/>
            <w:noWrap/>
            <w:vAlign w:val="center"/>
            <w:hideMark/>
          </w:tcPr>
          <w:p w14:paraId="3DACABAA"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31-ene-20</w:t>
            </w:r>
          </w:p>
        </w:tc>
        <w:tc>
          <w:tcPr>
            <w:tcW w:w="0" w:type="auto"/>
            <w:tcBorders>
              <w:top w:val="nil"/>
              <w:left w:val="nil"/>
              <w:bottom w:val="nil"/>
              <w:right w:val="nil"/>
            </w:tcBorders>
            <w:shd w:val="clear" w:color="000000" w:fill="FFFFCC"/>
            <w:noWrap/>
            <w:vAlign w:val="bottom"/>
            <w:hideMark/>
          </w:tcPr>
          <w:p w14:paraId="2442619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1A6A69D"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1.151.855 </w:t>
            </w:r>
          </w:p>
        </w:tc>
        <w:tc>
          <w:tcPr>
            <w:tcW w:w="0" w:type="auto"/>
            <w:tcBorders>
              <w:top w:val="nil"/>
              <w:left w:val="nil"/>
              <w:bottom w:val="single" w:sz="4" w:space="0" w:color="808000"/>
              <w:right w:val="single" w:sz="4" w:space="0" w:color="808000"/>
            </w:tcBorders>
            <w:shd w:val="clear" w:color="000000" w:fill="FFFFCC"/>
            <w:noWrap/>
            <w:vAlign w:val="center"/>
            <w:hideMark/>
          </w:tcPr>
          <w:p w14:paraId="115296D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1.028.787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870E290"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DB073D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123.068 </w:t>
            </w:r>
          </w:p>
        </w:tc>
      </w:tr>
      <w:tr w:rsidR="00034B39" w:rsidRPr="00AF13F9" w14:paraId="38F3F977"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583262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35A756A"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1-feb-20</w:t>
            </w:r>
          </w:p>
        </w:tc>
        <w:tc>
          <w:tcPr>
            <w:tcW w:w="0" w:type="auto"/>
            <w:tcBorders>
              <w:top w:val="nil"/>
              <w:left w:val="nil"/>
              <w:bottom w:val="single" w:sz="4" w:space="0" w:color="808000"/>
              <w:right w:val="single" w:sz="4" w:space="0" w:color="808000"/>
            </w:tcBorders>
            <w:shd w:val="clear" w:color="auto" w:fill="auto"/>
            <w:noWrap/>
            <w:vAlign w:val="center"/>
            <w:hideMark/>
          </w:tcPr>
          <w:p w14:paraId="10572A8B"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29-feb-20</w:t>
            </w:r>
          </w:p>
        </w:tc>
        <w:tc>
          <w:tcPr>
            <w:tcW w:w="0" w:type="auto"/>
            <w:tcBorders>
              <w:top w:val="nil"/>
              <w:left w:val="nil"/>
              <w:bottom w:val="nil"/>
              <w:right w:val="nil"/>
            </w:tcBorders>
            <w:shd w:val="clear" w:color="000000" w:fill="FFFFCC"/>
            <w:noWrap/>
            <w:vAlign w:val="bottom"/>
            <w:hideMark/>
          </w:tcPr>
          <w:p w14:paraId="7B07D17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5FB9A31"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1.151.855 </w:t>
            </w:r>
          </w:p>
        </w:tc>
        <w:tc>
          <w:tcPr>
            <w:tcW w:w="0" w:type="auto"/>
            <w:tcBorders>
              <w:top w:val="nil"/>
              <w:left w:val="nil"/>
              <w:bottom w:val="single" w:sz="4" w:space="0" w:color="808000"/>
              <w:right w:val="single" w:sz="4" w:space="0" w:color="808000"/>
            </w:tcBorders>
            <w:shd w:val="clear" w:color="000000" w:fill="FFFFCC"/>
            <w:noWrap/>
            <w:vAlign w:val="center"/>
            <w:hideMark/>
          </w:tcPr>
          <w:p w14:paraId="5057539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1.028.787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12EC98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AF73689"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123.068 </w:t>
            </w:r>
          </w:p>
        </w:tc>
      </w:tr>
      <w:tr w:rsidR="00034B39" w:rsidRPr="00AF13F9" w14:paraId="02C01949"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2B61FF4"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FF47F53"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1-mar-20</w:t>
            </w:r>
          </w:p>
        </w:tc>
        <w:tc>
          <w:tcPr>
            <w:tcW w:w="0" w:type="auto"/>
            <w:tcBorders>
              <w:top w:val="nil"/>
              <w:left w:val="nil"/>
              <w:bottom w:val="single" w:sz="4" w:space="0" w:color="808000"/>
              <w:right w:val="single" w:sz="4" w:space="0" w:color="808000"/>
            </w:tcBorders>
            <w:shd w:val="clear" w:color="auto" w:fill="auto"/>
            <w:noWrap/>
            <w:vAlign w:val="center"/>
            <w:hideMark/>
          </w:tcPr>
          <w:p w14:paraId="01C56907"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31-mar-20</w:t>
            </w:r>
          </w:p>
        </w:tc>
        <w:tc>
          <w:tcPr>
            <w:tcW w:w="0" w:type="auto"/>
            <w:tcBorders>
              <w:top w:val="nil"/>
              <w:left w:val="nil"/>
              <w:bottom w:val="nil"/>
              <w:right w:val="nil"/>
            </w:tcBorders>
            <w:shd w:val="clear" w:color="000000" w:fill="FFFFCC"/>
            <w:noWrap/>
            <w:vAlign w:val="bottom"/>
            <w:hideMark/>
          </w:tcPr>
          <w:p w14:paraId="0D5ADBCE"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1AF3265"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1.151.855 </w:t>
            </w:r>
          </w:p>
        </w:tc>
        <w:tc>
          <w:tcPr>
            <w:tcW w:w="0" w:type="auto"/>
            <w:tcBorders>
              <w:top w:val="nil"/>
              <w:left w:val="nil"/>
              <w:bottom w:val="single" w:sz="4" w:space="0" w:color="808000"/>
              <w:right w:val="single" w:sz="4" w:space="0" w:color="808000"/>
            </w:tcBorders>
            <w:shd w:val="clear" w:color="000000" w:fill="FFFFCC"/>
            <w:noWrap/>
            <w:vAlign w:val="center"/>
            <w:hideMark/>
          </w:tcPr>
          <w:p w14:paraId="692D4540"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1.028.787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8C68C22"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3FAACB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123.068 </w:t>
            </w:r>
          </w:p>
        </w:tc>
      </w:tr>
      <w:tr w:rsidR="00034B39" w:rsidRPr="00AF13F9" w14:paraId="78CE1458"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E96B939"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74C7FE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1-abr-20</w:t>
            </w:r>
          </w:p>
        </w:tc>
        <w:tc>
          <w:tcPr>
            <w:tcW w:w="0" w:type="auto"/>
            <w:tcBorders>
              <w:top w:val="nil"/>
              <w:left w:val="nil"/>
              <w:bottom w:val="single" w:sz="4" w:space="0" w:color="808000"/>
              <w:right w:val="single" w:sz="4" w:space="0" w:color="808000"/>
            </w:tcBorders>
            <w:shd w:val="clear" w:color="auto" w:fill="auto"/>
            <w:noWrap/>
            <w:vAlign w:val="center"/>
            <w:hideMark/>
          </w:tcPr>
          <w:p w14:paraId="6CD464C3"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30-abr-20</w:t>
            </w:r>
          </w:p>
        </w:tc>
        <w:tc>
          <w:tcPr>
            <w:tcW w:w="0" w:type="auto"/>
            <w:tcBorders>
              <w:top w:val="nil"/>
              <w:left w:val="nil"/>
              <w:bottom w:val="nil"/>
              <w:right w:val="nil"/>
            </w:tcBorders>
            <w:shd w:val="clear" w:color="000000" w:fill="FFFFCC"/>
            <w:noWrap/>
            <w:vAlign w:val="bottom"/>
            <w:hideMark/>
          </w:tcPr>
          <w:p w14:paraId="2B2A797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7837293"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1.151.855 </w:t>
            </w:r>
          </w:p>
        </w:tc>
        <w:tc>
          <w:tcPr>
            <w:tcW w:w="0" w:type="auto"/>
            <w:tcBorders>
              <w:top w:val="nil"/>
              <w:left w:val="nil"/>
              <w:bottom w:val="single" w:sz="4" w:space="0" w:color="808000"/>
              <w:right w:val="single" w:sz="4" w:space="0" w:color="808000"/>
            </w:tcBorders>
            <w:shd w:val="clear" w:color="000000" w:fill="FFFFCC"/>
            <w:noWrap/>
            <w:vAlign w:val="center"/>
            <w:hideMark/>
          </w:tcPr>
          <w:p w14:paraId="28CF33CA"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1.028.787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002A3A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04DEEC6"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123.068 </w:t>
            </w:r>
          </w:p>
        </w:tc>
      </w:tr>
      <w:tr w:rsidR="00034B39" w:rsidRPr="00AF13F9" w14:paraId="3DB7346A"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4EF5BE6"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DA537A2"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-20</w:t>
            </w:r>
          </w:p>
        </w:tc>
        <w:tc>
          <w:tcPr>
            <w:tcW w:w="0" w:type="auto"/>
            <w:tcBorders>
              <w:top w:val="nil"/>
              <w:left w:val="nil"/>
              <w:bottom w:val="single" w:sz="4" w:space="0" w:color="808000"/>
              <w:right w:val="single" w:sz="4" w:space="0" w:color="808000"/>
            </w:tcBorders>
            <w:shd w:val="clear" w:color="auto" w:fill="auto"/>
            <w:noWrap/>
            <w:vAlign w:val="center"/>
            <w:hideMark/>
          </w:tcPr>
          <w:p w14:paraId="06541AB8"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w:t>
            </w:r>
            <w:proofErr w:type="spellStart"/>
            <w:r w:rsidRPr="00AF13F9">
              <w:rPr>
                <w:rFonts w:ascii="Calibri" w:eastAsia="Times New Roman" w:hAnsi="Calibri" w:cs="Calibri"/>
                <w:color w:val="000000"/>
                <w:sz w:val="20"/>
                <w:szCs w:val="20"/>
                <w:lang w:val="es-CO" w:eastAsia="es-ES_tradnl"/>
              </w:rPr>
              <w:t>may</w:t>
            </w:r>
            <w:proofErr w:type="spellEnd"/>
            <w:r w:rsidRPr="00AF13F9">
              <w:rPr>
                <w:rFonts w:ascii="Calibri" w:eastAsia="Times New Roman" w:hAnsi="Calibri" w:cs="Calibri"/>
                <w:color w:val="000000"/>
                <w:sz w:val="20"/>
                <w:szCs w:val="20"/>
                <w:lang w:val="es-CO" w:eastAsia="es-ES_tradnl"/>
              </w:rPr>
              <w:t>-20</w:t>
            </w:r>
          </w:p>
        </w:tc>
        <w:tc>
          <w:tcPr>
            <w:tcW w:w="0" w:type="auto"/>
            <w:tcBorders>
              <w:top w:val="nil"/>
              <w:left w:val="nil"/>
              <w:bottom w:val="nil"/>
              <w:right w:val="nil"/>
            </w:tcBorders>
            <w:shd w:val="clear" w:color="000000" w:fill="FFFFCC"/>
            <w:noWrap/>
            <w:vAlign w:val="bottom"/>
            <w:hideMark/>
          </w:tcPr>
          <w:p w14:paraId="6391C8A7"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ACB9744"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1.151.855 </w:t>
            </w:r>
          </w:p>
        </w:tc>
        <w:tc>
          <w:tcPr>
            <w:tcW w:w="0" w:type="auto"/>
            <w:tcBorders>
              <w:top w:val="nil"/>
              <w:left w:val="nil"/>
              <w:bottom w:val="single" w:sz="4" w:space="0" w:color="808000"/>
              <w:right w:val="single" w:sz="4" w:space="0" w:color="808000"/>
            </w:tcBorders>
            <w:shd w:val="clear" w:color="000000" w:fill="FFFFCC"/>
            <w:noWrap/>
            <w:vAlign w:val="center"/>
            <w:hideMark/>
          </w:tcPr>
          <w:p w14:paraId="1F76FB6C"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1.028.787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298317B"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3AF0DF5"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123.068 </w:t>
            </w:r>
          </w:p>
        </w:tc>
      </w:tr>
      <w:tr w:rsidR="00034B39" w:rsidRPr="00AF13F9" w14:paraId="3B2F332E"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8629A21"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9BFB2BD"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1-jun-20</w:t>
            </w:r>
          </w:p>
        </w:tc>
        <w:tc>
          <w:tcPr>
            <w:tcW w:w="0" w:type="auto"/>
            <w:tcBorders>
              <w:top w:val="nil"/>
              <w:left w:val="nil"/>
              <w:bottom w:val="single" w:sz="4" w:space="0" w:color="808000"/>
              <w:right w:val="single" w:sz="4" w:space="0" w:color="808000"/>
            </w:tcBorders>
            <w:shd w:val="clear" w:color="auto" w:fill="auto"/>
            <w:noWrap/>
            <w:vAlign w:val="center"/>
            <w:hideMark/>
          </w:tcPr>
          <w:p w14:paraId="0A38D2D5" w14:textId="77777777" w:rsidR="002E09B5" w:rsidRPr="00AF13F9" w:rsidRDefault="002E09B5" w:rsidP="00CD5021">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30-jun-20</w:t>
            </w:r>
          </w:p>
        </w:tc>
        <w:tc>
          <w:tcPr>
            <w:tcW w:w="0" w:type="auto"/>
            <w:tcBorders>
              <w:top w:val="nil"/>
              <w:left w:val="nil"/>
              <w:bottom w:val="nil"/>
              <w:right w:val="nil"/>
            </w:tcBorders>
            <w:shd w:val="clear" w:color="000000" w:fill="FFFFCC"/>
            <w:noWrap/>
            <w:vAlign w:val="bottom"/>
            <w:hideMark/>
          </w:tcPr>
          <w:p w14:paraId="40FCE482"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0D732BB"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1.151.855 </w:t>
            </w:r>
          </w:p>
        </w:tc>
        <w:tc>
          <w:tcPr>
            <w:tcW w:w="0" w:type="auto"/>
            <w:tcBorders>
              <w:top w:val="nil"/>
              <w:left w:val="nil"/>
              <w:bottom w:val="single" w:sz="4" w:space="0" w:color="808000"/>
              <w:right w:val="single" w:sz="4" w:space="0" w:color="808000"/>
            </w:tcBorders>
            <w:shd w:val="clear" w:color="000000" w:fill="FFFFCC"/>
            <w:noWrap/>
            <w:vAlign w:val="center"/>
            <w:hideMark/>
          </w:tcPr>
          <w:p w14:paraId="1AC2122B"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1.028.787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23FB41F"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0EDBB18" w14:textId="77777777" w:rsidR="002E09B5" w:rsidRPr="00AF13F9" w:rsidRDefault="002E09B5" w:rsidP="00CD5021">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246.135 </w:t>
            </w:r>
          </w:p>
        </w:tc>
      </w:tr>
      <w:tr w:rsidR="00034B39" w:rsidRPr="00AF13F9" w14:paraId="75CFB443" w14:textId="77777777" w:rsidTr="00034B39">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BF3C849" w14:textId="77777777" w:rsidR="00034B39" w:rsidRPr="00AF13F9" w:rsidRDefault="00034B39" w:rsidP="00193F2A">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257641F" w14:textId="100A0D2F" w:rsidR="00034B39" w:rsidRPr="00AF13F9" w:rsidRDefault="00034B39" w:rsidP="00034B39">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1-jul-20</w:t>
            </w:r>
          </w:p>
        </w:tc>
        <w:tc>
          <w:tcPr>
            <w:tcW w:w="0" w:type="auto"/>
            <w:tcBorders>
              <w:top w:val="nil"/>
              <w:left w:val="nil"/>
              <w:bottom w:val="single" w:sz="4" w:space="0" w:color="808000"/>
              <w:right w:val="single" w:sz="4" w:space="0" w:color="808000"/>
            </w:tcBorders>
            <w:shd w:val="clear" w:color="auto" w:fill="auto"/>
            <w:noWrap/>
            <w:vAlign w:val="center"/>
            <w:hideMark/>
          </w:tcPr>
          <w:p w14:paraId="1DA8DDAB" w14:textId="719F493A" w:rsidR="00034B39" w:rsidRPr="00AF13F9" w:rsidRDefault="00034B39" w:rsidP="00034B39">
            <w:pPr>
              <w:spacing w:line="240" w:lineRule="auto"/>
              <w:ind w:firstLine="0"/>
              <w:jc w:val="righ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31-jul-20</w:t>
            </w:r>
          </w:p>
        </w:tc>
        <w:tc>
          <w:tcPr>
            <w:tcW w:w="0" w:type="auto"/>
            <w:tcBorders>
              <w:top w:val="nil"/>
              <w:left w:val="nil"/>
              <w:bottom w:val="nil"/>
              <w:right w:val="nil"/>
            </w:tcBorders>
            <w:shd w:val="clear" w:color="000000" w:fill="FFFFCC"/>
            <w:noWrap/>
            <w:vAlign w:val="bottom"/>
            <w:hideMark/>
          </w:tcPr>
          <w:p w14:paraId="724CABE1" w14:textId="6F22D963" w:rsidR="00034B39" w:rsidRPr="00AF13F9" w:rsidRDefault="00034B39" w:rsidP="00193F2A">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26AD0E0" w14:textId="77777777" w:rsidR="00034B39" w:rsidRPr="00AF13F9" w:rsidRDefault="00034B39" w:rsidP="00193F2A">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1.151.855 </w:t>
            </w:r>
          </w:p>
        </w:tc>
        <w:tc>
          <w:tcPr>
            <w:tcW w:w="0" w:type="auto"/>
            <w:tcBorders>
              <w:top w:val="nil"/>
              <w:left w:val="nil"/>
              <w:bottom w:val="single" w:sz="4" w:space="0" w:color="808000"/>
              <w:right w:val="single" w:sz="4" w:space="0" w:color="808000"/>
            </w:tcBorders>
            <w:shd w:val="clear" w:color="000000" w:fill="FFFFCC"/>
            <w:noWrap/>
            <w:vAlign w:val="center"/>
            <w:hideMark/>
          </w:tcPr>
          <w:p w14:paraId="56DBD7D9" w14:textId="77777777" w:rsidR="00034B39" w:rsidRPr="00AF13F9" w:rsidRDefault="00034B39" w:rsidP="00193F2A">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1.028.787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AF47BB2" w14:textId="77777777" w:rsidR="00034B39" w:rsidRPr="00AF13F9" w:rsidRDefault="00034B39" w:rsidP="00193F2A">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single" w:sz="4" w:space="0" w:color="808000"/>
              <w:bottom w:val="single" w:sz="4" w:space="0" w:color="auto"/>
              <w:right w:val="single" w:sz="4" w:space="0" w:color="808000"/>
            </w:tcBorders>
            <w:shd w:val="clear" w:color="000000" w:fill="FFFFCC"/>
            <w:noWrap/>
            <w:vAlign w:val="center"/>
            <w:hideMark/>
          </w:tcPr>
          <w:p w14:paraId="203A40AB" w14:textId="083CA1C7" w:rsidR="00034B39" w:rsidRPr="00AF13F9" w:rsidRDefault="00034B39" w:rsidP="00034B39">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123.068 </w:t>
            </w:r>
          </w:p>
        </w:tc>
      </w:tr>
      <w:tr w:rsidR="00034B39" w:rsidRPr="002E09B5" w14:paraId="7FC31837" w14:textId="77777777" w:rsidTr="00034B39">
        <w:trPr>
          <w:trHeight w:val="20"/>
        </w:trPr>
        <w:tc>
          <w:tcPr>
            <w:tcW w:w="0" w:type="auto"/>
            <w:tcBorders>
              <w:top w:val="nil"/>
              <w:left w:val="single" w:sz="8" w:space="0" w:color="auto"/>
              <w:bottom w:val="nil"/>
              <w:right w:val="nil"/>
            </w:tcBorders>
            <w:shd w:val="clear" w:color="auto" w:fill="auto"/>
            <w:noWrap/>
            <w:vAlign w:val="bottom"/>
            <w:hideMark/>
          </w:tcPr>
          <w:p w14:paraId="1CCB2CAD"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r w:rsidRPr="00AF13F9">
              <w:rPr>
                <w:rFonts w:ascii="Calibri" w:eastAsia="Times New Roman" w:hAnsi="Calibri" w:cs="Calibri"/>
                <w:sz w:val="20"/>
                <w:szCs w:val="20"/>
                <w:lang w:val="es-CO" w:eastAsia="es-ES_tradnl"/>
              </w:rPr>
              <w:t> </w:t>
            </w:r>
          </w:p>
        </w:tc>
        <w:tc>
          <w:tcPr>
            <w:tcW w:w="0" w:type="auto"/>
            <w:tcBorders>
              <w:top w:val="nil"/>
              <w:left w:val="nil"/>
              <w:bottom w:val="nil"/>
              <w:right w:val="nil"/>
            </w:tcBorders>
            <w:shd w:val="clear" w:color="auto" w:fill="auto"/>
            <w:noWrap/>
            <w:vAlign w:val="center"/>
            <w:hideMark/>
          </w:tcPr>
          <w:p w14:paraId="397DBA4C" w14:textId="77777777" w:rsidR="002E09B5" w:rsidRPr="00AF13F9" w:rsidRDefault="002E09B5" w:rsidP="00CD5021">
            <w:pPr>
              <w:spacing w:line="240" w:lineRule="auto"/>
              <w:ind w:firstLine="0"/>
              <w:jc w:val="center"/>
              <w:rPr>
                <w:rFonts w:ascii="Calibri" w:eastAsia="Times New Roman" w:hAnsi="Calibri" w:cs="Calibri"/>
                <w:sz w:val="20"/>
                <w:szCs w:val="20"/>
                <w:lang w:val="es-CO" w:eastAsia="es-ES_tradnl"/>
              </w:rPr>
            </w:pPr>
          </w:p>
        </w:tc>
        <w:tc>
          <w:tcPr>
            <w:tcW w:w="0" w:type="auto"/>
            <w:tcBorders>
              <w:top w:val="nil"/>
              <w:left w:val="nil"/>
              <w:bottom w:val="nil"/>
              <w:right w:val="nil"/>
            </w:tcBorders>
            <w:shd w:val="clear" w:color="auto" w:fill="auto"/>
            <w:noWrap/>
            <w:vAlign w:val="center"/>
            <w:hideMark/>
          </w:tcPr>
          <w:p w14:paraId="2760BA18"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noWrap/>
            <w:vAlign w:val="bottom"/>
            <w:hideMark/>
          </w:tcPr>
          <w:p w14:paraId="44D0054F"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vAlign w:val="bottom"/>
            <w:hideMark/>
          </w:tcPr>
          <w:p w14:paraId="7B687253" w14:textId="77777777" w:rsidR="002E09B5" w:rsidRPr="00AF13F9" w:rsidRDefault="002E09B5" w:rsidP="00CD5021">
            <w:pPr>
              <w:spacing w:line="240" w:lineRule="auto"/>
              <w:ind w:firstLine="0"/>
              <w:jc w:val="center"/>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vAlign w:val="bottom"/>
            <w:hideMark/>
          </w:tcPr>
          <w:p w14:paraId="70F6D70E"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nil"/>
              <w:left w:val="nil"/>
              <w:bottom w:val="nil"/>
              <w:right w:val="single" w:sz="4" w:space="0" w:color="auto"/>
            </w:tcBorders>
            <w:shd w:val="clear" w:color="auto" w:fill="auto"/>
            <w:noWrap/>
            <w:vAlign w:val="bottom"/>
            <w:hideMark/>
          </w:tcPr>
          <w:p w14:paraId="48A52C7F" w14:textId="77777777" w:rsidR="002E09B5" w:rsidRPr="00AF13F9" w:rsidRDefault="002E09B5" w:rsidP="00CD5021">
            <w:pPr>
              <w:spacing w:line="240" w:lineRule="auto"/>
              <w:ind w:firstLine="0"/>
              <w:jc w:val="left"/>
              <w:rPr>
                <w:rFonts w:ascii="Times New Roman" w:eastAsia="Times New Roman" w:hAnsi="Times New Roman" w:cs="Times New Roman"/>
                <w:sz w:val="20"/>
                <w:szCs w:val="20"/>
                <w:lang w:val="es-CO" w:eastAsia="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8DA15" w14:textId="2B5A97E0" w:rsidR="002E09B5" w:rsidRPr="002E09B5" w:rsidRDefault="002E09B5" w:rsidP="00034B39">
            <w:pPr>
              <w:spacing w:line="240" w:lineRule="auto"/>
              <w:ind w:firstLine="0"/>
              <w:jc w:val="left"/>
              <w:rPr>
                <w:rFonts w:ascii="Calibri" w:eastAsia="Times New Roman" w:hAnsi="Calibri" w:cs="Calibri"/>
                <w:color w:val="000000"/>
                <w:sz w:val="20"/>
                <w:szCs w:val="20"/>
                <w:lang w:val="es-CO" w:eastAsia="es-ES_tradnl"/>
              </w:rPr>
            </w:pPr>
            <w:r w:rsidRPr="00AF13F9">
              <w:rPr>
                <w:rFonts w:ascii="Calibri" w:eastAsia="Times New Roman" w:hAnsi="Calibri" w:cs="Calibri"/>
                <w:color w:val="000000"/>
                <w:sz w:val="20"/>
                <w:szCs w:val="20"/>
                <w:lang w:val="es-CO" w:eastAsia="es-ES_tradnl"/>
              </w:rPr>
              <w:t xml:space="preserve"> $         38.</w:t>
            </w:r>
            <w:r w:rsidR="00034B39" w:rsidRPr="00AF13F9">
              <w:rPr>
                <w:rFonts w:ascii="Calibri" w:eastAsia="Times New Roman" w:hAnsi="Calibri" w:cs="Calibri"/>
                <w:color w:val="000000"/>
                <w:sz w:val="20"/>
                <w:szCs w:val="20"/>
                <w:lang w:val="es-CO" w:eastAsia="es-ES_tradnl"/>
              </w:rPr>
              <w:t>937</w:t>
            </w:r>
            <w:r w:rsidRPr="00AF13F9">
              <w:rPr>
                <w:rFonts w:ascii="Calibri" w:eastAsia="Times New Roman" w:hAnsi="Calibri" w:cs="Calibri"/>
                <w:color w:val="000000"/>
                <w:sz w:val="20"/>
                <w:szCs w:val="20"/>
                <w:lang w:val="es-CO" w:eastAsia="es-ES_tradnl"/>
              </w:rPr>
              <w:t>.9</w:t>
            </w:r>
            <w:r w:rsidR="00034B39" w:rsidRPr="00AF13F9">
              <w:rPr>
                <w:rFonts w:ascii="Calibri" w:eastAsia="Times New Roman" w:hAnsi="Calibri" w:cs="Calibri"/>
                <w:color w:val="000000"/>
                <w:sz w:val="20"/>
                <w:szCs w:val="20"/>
                <w:lang w:val="es-CO" w:eastAsia="es-ES_tradnl"/>
              </w:rPr>
              <w:t>97</w:t>
            </w:r>
            <w:r w:rsidRPr="002E09B5">
              <w:rPr>
                <w:rFonts w:ascii="Calibri" w:eastAsia="Times New Roman" w:hAnsi="Calibri" w:cs="Calibri"/>
                <w:color w:val="000000"/>
                <w:sz w:val="20"/>
                <w:szCs w:val="20"/>
                <w:lang w:val="es-CO" w:eastAsia="es-ES_tradnl"/>
              </w:rPr>
              <w:t xml:space="preserve"> </w:t>
            </w:r>
          </w:p>
        </w:tc>
      </w:tr>
    </w:tbl>
    <w:p w14:paraId="42A087E7" w14:textId="77777777" w:rsidR="002E09B5" w:rsidRPr="00A65024" w:rsidRDefault="002E09B5" w:rsidP="00CD5021">
      <w:pPr>
        <w:pStyle w:val="Sinespaciado"/>
        <w:spacing w:line="360" w:lineRule="auto"/>
        <w:ind w:firstLine="709"/>
        <w:jc w:val="both"/>
      </w:pPr>
    </w:p>
    <w:p w14:paraId="60DE076B" w14:textId="77777777" w:rsidR="00EB613D" w:rsidRPr="00A65024" w:rsidRDefault="00EB613D" w:rsidP="00CD5021">
      <w:pPr>
        <w:pStyle w:val="Sinespaciado"/>
        <w:spacing w:line="360" w:lineRule="auto"/>
        <w:ind w:firstLine="709"/>
        <w:jc w:val="both"/>
      </w:pPr>
    </w:p>
    <w:sectPr w:rsidR="00EB613D" w:rsidRPr="00A65024" w:rsidSect="00AF13F9">
      <w:headerReference w:type="default" r:id="rId15"/>
      <w:footerReference w:type="default" r:id="rId16"/>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CADA5" w15:done="0"/>
  <w15:commentEx w15:paraId="0D666A2A" w15:done="0"/>
  <w15:commentEx w15:paraId="253314D2" w15:done="0"/>
  <w15:commentEx w15:paraId="6DD88164" w15:done="0"/>
  <w15:commentEx w15:paraId="63AEA153" w15:done="0"/>
  <w15:commentEx w15:paraId="4D558DE7" w15:done="0"/>
  <w15:commentEx w15:paraId="60409A2C" w15:done="0"/>
  <w15:commentEx w15:paraId="0E8153E1" w15:done="0"/>
  <w15:commentEx w15:paraId="2767F4F9" w15:done="0"/>
  <w15:commentEx w15:paraId="79EA80A7" w15:done="0"/>
  <w15:commentEx w15:paraId="4A4E75DD" w15:done="0"/>
  <w15:commentEx w15:paraId="165FCF6C" w15:done="0"/>
  <w15:commentEx w15:paraId="7B39E110" w15:done="0"/>
  <w15:commentEx w15:paraId="7A2DB0F6" w15:done="0"/>
  <w15:commentEx w15:paraId="516AF3D8" w15:done="0"/>
  <w15:commentEx w15:paraId="4F70AD60" w15:done="0"/>
  <w15:commentEx w15:paraId="394EB901" w15:done="0"/>
  <w15:commentEx w15:paraId="39BD4F99" w15:paraIdParent="394EB90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CDD191" w16cex:dateUtc="2020-07-31T04:09:00Z"/>
  <w16cex:commentExtensible w16cex:durableId="22CDD171" w16cex:dateUtc="2020-07-31T04:08:00Z"/>
  <w16cex:commentExtensible w16cex:durableId="22CDD88C" w16cex:dateUtc="2020-07-31T04:38:00Z"/>
  <w16cex:commentExtensible w16cex:durableId="22CDF186" w16cex:dateUtc="2020-07-31T06:25:00Z"/>
  <w16cex:commentExtensible w16cex:durableId="22CDF62F" w16cex:dateUtc="2020-07-31T06:45:00Z"/>
  <w16cex:commentExtensible w16cex:durableId="22CDF61D" w16cex:dateUtc="2020-07-31T06:45:00Z"/>
  <w16cex:commentExtensible w16cex:durableId="22CDD7FD" w16cex:dateUtc="2020-07-31T04:36:00Z"/>
  <w16cex:commentExtensible w16cex:durableId="22CDFCCA" w16cex:dateUtc="2020-07-31T07:13:00Z"/>
  <w16cex:commentExtensible w16cex:durableId="4BFF44F8" w16cex:dateUtc="2020-08-03T19:35:10.399Z"/>
  <w16cex:commentExtensible w16cex:durableId="0332A29F" w16cex:dateUtc="2020-08-03T19:38:11.688Z"/>
  <w16cex:commentExtensible w16cex:durableId="21D66A62" w16cex:dateUtc="2020-08-04T17:58:11.223Z"/>
  <w16cex:commentExtensible w16cex:durableId="28DF37F4" w16cex:dateUtc="2020-08-04T18:20:38.125Z"/>
  <w16cex:commentExtensible w16cex:durableId="58FED794" w16cex:dateUtc="2020-08-05T19:43:11.009Z"/>
  <w16cex:commentExtensible w16cex:durableId="4912A246" w16cex:dateUtc="2020-08-05T19:44:14.38Z"/>
  <w16cex:commentExtensible w16cex:durableId="2FFAC94B" w16cex:dateUtc="2020-08-05T19:45:13.694Z"/>
  <w16cex:commentExtensible w16cex:durableId="6928FC7D" w16cex:dateUtc="2020-08-05T19:49:28.457Z"/>
  <w16cex:commentExtensible w16cex:durableId="73915191" w16cex:dateUtc="2020-08-05T20:02:17.281Z"/>
</w16cex:commentsExtensible>
</file>

<file path=word/commentsIds.xml><?xml version="1.0" encoding="utf-8"?>
<w16cid:commentsIds xmlns:mc="http://schemas.openxmlformats.org/markup-compatibility/2006" xmlns:w16cid="http://schemas.microsoft.com/office/word/2016/wordml/cid" mc:Ignorable="w16cid">
  <w16cid:commentId w16cid:paraId="34ABA070" w16cid:durableId="22CDD08B"/>
  <w16cid:commentId w16cid:paraId="17BEC2AD" w16cid:durableId="22CDD191"/>
  <w16cid:commentId w16cid:paraId="54F69FCD" w16cid:durableId="22CDD171"/>
  <w16cid:commentId w16cid:paraId="1E93D7A3" w16cid:durableId="22CDD08C"/>
  <w16cid:commentId w16cid:paraId="54539D97" w16cid:durableId="22CDD88C"/>
  <w16cid:commentId w16cid:paraId="0D76A344" w16cid:durableId="22CDF186"/>
  <w16cid:commentId w16cid:paraId="6F1FD6E5" w16cid:durableId="22CDF62F"/>
  <w16cid:commentId w16cid:paraId="20D98982" w16cid:durableId="22CDD08D"/>
  <w16cid:commentId w16cid:paraId="598AE094" w16cid:durableId="22CDF61D"/>
  <w16cid:commentId w16cid:paraId="2C876EF6" w16cid:durableId="22CDD08E"/>
  <w16cid:commentId w16cid:paraId="356E2234" w16cid:durableId="22CDD7FD"/>
  <w16cid:commentId w16cid:paraId="50E434E6" w16cid:durableId="22CDD08F"/>
  <w16cid:commentId w16cid:paraId="4AF3BF2C" w16cid:durableId="22CDFCCA"/>
  <w16cid:commentId w16cid:paraId="38576A21" w16cid:durableId="2E7280FA"/>
  <w16cid:commentId w16cid:paraId="7B39E110" w16cid:durableId="4BFF44F8"/>
  <w16cid:commentId w16cid:paraId="394EB901" w16cid:durableId="0332A29F"/>
  <w16cid:commentId w16cid:paraId="48E5643B" w16cid:durableId="21D66A62"/>
  <w16cid:commentId w16cid:paraId="253314D2" w16cid:durableId="28DF37F4"/>
  <w16cid:commentId w16cid:paraId="63AEA153" w16cid:durableId="58FED794"/>
  <w16cid:commentId w16cid:paraId="60409A2C" w16cid:durableId="4912A246"/>
  <w16cid:commentId w16cid:paraId="2767F4F9" w16cid:durableId="2FFAC94B"/>
  <w16cid:commentId w16cid:paraId="79EA80A7" w16cid:durableId="6928FC7D"/>
  <w16cid:commentId w16cid:paraId="39BD4F99" w16cid:durableId="739151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17D28" w14:textId="77777777" w:rsidR="00A06A30" w:rsidRDefault="00A06A30" w:rsidP="00DF65ED">
      <w:pPr>
        <w:spacing w:line="240" w:lineRule="auto"/>
      </w:pPr>
      <w:r>
        <w:separator/>
      </w:r>
    </w:p>
  </w:endnote>
  <w:endnote w:type="continuationSeparator" w:id="0">
    <w:p w14:paraId="7FC5944E" w14:textId="77777777" w:rsidR="00A06A30" w:rsidRDefault="00A06A30" w:rsidP="00DF65ED">
      <w:pPr>
        <w:spacing w:line="240" w:lineRule="auto"/>
      </w:pPr>
      <w:r>
        <w:continuationSeparator/>
      </w:r>
    </w:p>
  </w:endnote>
  <w:endnote w:type="continuationNotice" w:id="1">
    <w:p w14:paraId="3A791A0D" w14:textId="77777777" w:rsidR="00A06A30" w:rsidRDefault="00A06A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0C0BA0B6" w14:textId="77777777" w:rsidR="00955E5E" w:rsidRPr="00AF13F9" w:rsidRDefault="00955E5E">
        <w:pPr>
          <w:pStyle w:val="Piedepgina"/>
          <w:jc w:val="right"/>
          <w:rPr>
            <w:rFonts w:ascii="Arial" w:eastAsia="Times New Roman" w:hAnsi="Arial" w:cs="Arial"/>
            <w:sz w:val="18"/>
            <w:szCs w:val="16"/>
            <w:lang w:eastAsia="es-ES"/>
          </w:rPr>
        </w:pPr>
        <w:r w:rsidRPr="00AF13F9">
          <w:rPr>
            <w:rFonts w:ascii="Arial" w:eastAsia="Times New Roman" w:hAnsi="Arial" w:cs="Arial"/>
            <w:sz w:val="18"/>
            <w:szCs w:val="16"/>
            <w:lang w:eastAsia="es-ES"/>
          </w:rPr>
          <w:fldChar w:fldCharType="begin"/>
        </w:r>
        <w:r w:rsidRPr="00AF13F9">
          <w:rPr>
            <w:rFonts w:ascii="Arial" w:eastAsia="Times New Roman" w:hAnsi="Arial" w:cs="Arial"/>
            <w:sz w:val="18"/>
            <w:szCs w:val="16"/>
            <w:lang w:eastAsia="es-ES"/>
          </w:rPr>
          <w:instrText>PAGE   \* MERGEFORMAT</w:instrText>
        </w:r>
        <w:r w:rsidRPr="00AF13F9">
          <w:rPr>
            <w:rFonts w:ascii="Arial" w:eastAsia="Times New Roman" w:hAnsi="Arial" w:cs="Arial"/>
            <w:sz w:val="18"/>
            <w:szCs w:val="16"/>
            <w:lang w:eastAsia="es-ES"/>
          </w:rPr>
          <w:fldChar w:fldCharType="separate"/>
        </w:r>
        <w:r w:rsidR="00042E68">
          <w:rPr>
            <w:rFonts w:ascii="Arial" w:eastAsia="Times New Roman" w:hAnsi="Arial" w:cs="Arial"/>
            <w:noProof/>
            <w:sz w:val="18"/>
            <w:szCs w:val="16"/>
            <w:lang w:eastAsia="es-ES"/>
          </w:rPr>
          <w:t>15</w:t>
        </w:r>
        <w:r w:rsidRPr="00AF13F9">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F980A" w14:textId="77777777" w:rsidR="00A06A30" w:rsidRDefault="00A06A30" w:rsidP="00DF65ED">
      <w:pPr>
        <w:spacing w:line="240" w:lineRule="auto"/>
      </w:pPr>
      <w:r>
        <w:separator/>
      </w:r>
    </w:p>
  </w:footnote>
  <w:footnote w:type="continuationSeparator" w:id="0">
    <w:p w14:paraId="09548CCE" w14:textId="77777777" w:rsidR="00A06A30" w:rsidRDefault="00A06A30" w:rsidP="00DF65ED">
      <w:pPr>
        <w:spacing w:line="240" w:lineRule="auto"/>
      </w:pPr>
      <w:r>
        <w:continuationSeparator/>
      </w:r>
    </w:p>
  </w:footnote>
  <w:footnote w:type="continuationNotice" w:id="1">
    <w:p w14:paraId="278CDFC0" w14:textId="77777777" w:rsidR="00A06A30" w:rsidRDefault="00A06A30">
      <w:pPr>
        <w:spacing w:line="240" w:lineRule="auto"/>
      </w:pPr>
    </w:p>
  </w:footnote>
  <w:footnote w:id="2">
    <w:p w14:paraId="08AB005C" w14:textId="6429FBD3" w:rsidR="00955E5E" w:rsidRPr="00AF13F9" w:rsidRDefault="00955E5E" w:rsidP="00AF13F9">
      <w:pPr>
        <w:pStyle w:val="Textonotapie"/>
        <w:ind w:firstLine="0"/>
        <w:rPr>
          <w:rFonts w:ascii="Arial" w:hAnsi="Arial" w:cs="Arial"/>
          <w:bCs/>
          <w:sz w:val="18"/>
          <w:szCs w:val="18"/>
        </w:rPr>
      </w:pPr>
      <w:r w:rsidRPr="00AF13F9">
        <w:rPr>
          <w:rStyle w:val="Refdenotaalpie"/>
          <w:rFonts w:ascii="Arial" w:hAnsi="Arial" w:cs="Arial"/>
          <w:sz w:val="18"/>
          <w:szCs w:val="18"/>
        </w:rPr>
        <w:footnoteRef/>
      </w:r>
      <w:r w:rsidRPr="00AF13F9">
        <w:rPr>
          <w:rFonts w:ascii="Arial" w:hAnsi="Arial" w:cs="Arial"/>
          <w:sz w:val="18"/>
          <w:szCs w:val="18"/>
        </w:rPr>
        <w:t xml:space="preserve"> </w:t>
      </w:r>
      <w:r w:rsidRPr="00AF13F9">
        <w:rPr>
          <w:rFonts w:ascii="Arial" w:hAnsi="Arial" w:cs="Arial"/>
          <w:bCs/>
          <w:sz w:val="18"/>
          <w:szCs w:val="18"/>
        </w:rPr>
        <w:t>Empresas que a lo largo del tiempo fueron catalogadas en clasificación IV y V, es decir, de alto riesgo.</w:t>
      </w:r>
    </w:p>
  </w:footnote>
  <w:footnote w:id="3">
    <w:p w14:paraId="4666BF0F" w14:textId="4BD103A8" w:rsidR="00955E5E" w:rsidRPr="00AF13F9" w:rsidRDefault="00955E5E" w:rsidP="00AF13F9">
      <w:pPr>
        <w:spacing w:line="240" w:lineRule="auto"/>
        <w:ind w:firstLine="0"/>
        <w:rPr>
          <w:rFonts w:ascii="Arial" w:hAnsi="Arial" w:cs="Arial"/>
          <w:sz w:val="18"/>
          <w:szCs w:val="18"/>
        </w:rPr>
      </w:pPr>
      <w:r w:rsidRPr="00AF13F9">
        <w:rPr>
          <w:rStyle w:val="Refdenotaalpie"/>
          <w:rFonts w:ascii="Arial" w:hAnsi="Arial" w:cs="Arial"/>
          <w:sz w:val="18"/>
          <w:szCs w:val="18"/>
        </w:rPr>
        <w:footnoteRef/>
      </w:r>
      <w:r w:rsidRPr="00AF13F9">
        <w:rPr>
          <w:rFonts w:ascii="Arial" w:hAnsi="Arial" w:cs="Arial"/>
          <w:sz w:val="18"/>
          <w:szCs w:val="18"/>
        </w:rPr>
        <w:t xml:space="preserve"> Artículo declarado condicionalmente exequible por la Corte Constitucional mediante Sentencia </w:t>
      </w:r>
      <w:hyperlink r:id="rId1" w:anchor="1" w:history="1">
        <w:r w:rsidRPr="00AF13F9">
          <w:rPr>
            <w:rStyle w:val="Hipervnculo"/>
            <w:rFonts w:ascii="Arial" w:hAnsi="Arial" w:cs="Arial"/>
            <w:color w:val="auto"/>
            <w:sz w:val="18"/>
            <w:szCs w:val="18"/>
          </w:rPr>
          <w:t>C-663-07</w:t>
        </w:r>
      </w:hyperlink>
      <w:r w:rsidRPr="00AF13F9">
        <w:rPr>
          <w:rFonts w:ascii="Arial" w:hAnsi="Arial" w:cs="Arial"/>
          <w:sz w:val="18"/>
          <w:szCs w:val="18"/>
        </w:rPr>
        <w:t xml:space="preserve"> de 29 de agosto de 2007, Magistrado Ponente Dr. Manuel José </w:t>
      </w:r>
      <w:r w:rsidRPr="00AF13F9">
        <w:rPr>
          <w:rStyle w:val="iaj"/>
          <w:rFonts w:ascii="Arial" w:hAnsi="Arial" w:cs="Arial"/>
          <w:i/>
          <w:iCs/>
          <w:sz w:val="18"/>
          <w:szCs w:val="18"/>
        </w:rPr>
        <w:t>Cepeda Espinosa, “en el entendido que para el cómputo de las 500 semanas, también se podrán acreditar semanas de cotización efectuadas en cualquier actividad que hubiere sido calificada jurídicamente como de alto riesgo &lt;y no sólo las cotizaciones de carácter “especial” derivadas del Decreto 1281 de 1994&gt;”</w:t>
      </w:r>
    </w:p>
  </w:footnote>
  <w:footnote w:id="4">
    <w:p w14:paraId="55DEA69C" w14:textId="07C774F6" w:rsidR="00955E5E" w:rsidRPr="00AF13F9" w:rsidRDefault="00955E5E" w:rsidP="00AF13F9">
      <w:pPr>
        <w:pStyle w:val="NormalWeb"/>
        <w:spacing w:before="0" w:beforeAutospacing="0" w:after="0" w:afterAutospacing="0"/>
        <w:jc w:val="both"/>
        <w:rPr>
          <w:rFonts w:ascii="Arial" w:hAnsi="Arial" w:cs="Arial"/>
          <w:sz w:val="18"/>
          <w:szCs w:val="18"/>
        </w:rPr>
      </w:pPr>
      <w:r w:rsidRPr="00AF13F9">
        <w:rPr>
          <w:rStyle w:val="Refdenotaalpie"/>
          <w:rFonts w:ascii="Arial" w:hAnsi="Arial" w:cs="Arial"/>
          <w:sz w:val="18"/>
          <w:szCs w:val="18"/>
        </w:rPr>
        <w:footnoteRef/>
      </w:r>
      <w:r w:rsidRPr="00AF13F9">
        <w:rPr>
          <w:rFonts w:ascii="Arial" w:hAnsi="Arial" w:cs="Arial"/>
          <w:sz w:val="18"/>
          <w:szCs w:val="18"/>
        </w:rPr>
        <w:t xml:space="preserve"> Formula observada en la sentencia </w:t>
      </w:r>
      <w:r w:rsidRPr="00AF13F9">
        <w:rPr>
          <w:rFonts w:ascii="Arial" w:hAnsi="Arial" w:cs="Arial"/>
          <w:color w:val="1E191A"/>
          <w:sz w:val="18"/>
          <w:szCs w:val="18"/>
        </w:rPr>
        <w:t>SL 398- 2013.</w:t>
      </w:r>
    </w:p>
  </w:footnote>
  <w:footnote w:id="5">
    <w:p w14:paraId="559B1345" w14:textId="4EE02ADB" w:rsidR="00955E5E" w:rsidRPr="00AF13F9" w:rsidRDefault="00955E5E" w:rsidP="00AF13F9">
      <w:pPr>
        <w:pStyle w:val="Textonotapie"/>
        <w:ind w:firstLine="0"/>
        <w:rPr>
          <w:rFonts w:ascii="Arial" w:hAnsi="Arial" w:cs="Arial"/>
          <w:sz w:val="18"/>
          <w:szCs w:val="18"/>
          <w:lang w:val="es-CO"/>
        </w:rPr>
      </w:pPr>
      <w:r w:rsidRPr="00AF13F9">
        <w:rPr>
          <w:rStyle w:val="Refdenotaalpie"/>
          <w:rFonts w:ascii="Arial" w:hAnsi="Arial" w:cs="Arial"/>
          <w:sz w:val="18"/>
          <w:szCs w:val="18"/>
        </w:rPr>
        <w:footnoteRef/>
      </w:r>
      <w:r w:rsidRPr="00AF13F9">
        <w:rPr>
          <w:rFonts w:ascii="Arial" w:hAnsi="Arial" w:cs="Arial"/>
          <w:sz w:val="18"/>
          <w:szCs w:val="18"/>
        </w:rPr>
        <w:t xml:space="preserve"> </w:t>
      </w:r>
      <w:r w:rsidRPr="00AF13F9">
        <w:rPr>
          <w:rFonts w:ascii="Arial" w:hAnsi="Arial" w:cs="Arial"/>
          <w:sz w:val="18"/>
          <w:szCs w:val="18"/>
          <w:lang w:val="es-CO"/>
        </w:rPr>
        <w:t>Si a los 60 años debía acreditar 750 semanas, a los 54 debía contar con 1050.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72FDD" w14:textId="1757354A" w:rsidR="00955E5E" w:rsidRPr="00AF13F9" w:rsidRDefault="00955E5E" w:rsidP="00372EF6">
    <w:pPr>
      <w:pStyle w:val="NormalWeb"/>
      <w:spacing w:before="0" w:beforeAutospacing="0" w:after="0" w:afterAutospacing="0"/>
      <w:jc w:val="both"/>
      <w:rPr>
        <w:rFonts w:ascii="Arial" w:hAnsi="Arial" w:cs="Arial"/>
        <w:sz w:val="18"/>
        <w:szCs w:val="16"/>
      </w:rPr>
    </w:pPr>
    <w:r w:rsidRPr="00AF13F9">
      <w:rPr>
        <w:rFonts w:ascii="Arial" w:hAnsi="Arial" w:cs="Arial"/>
        <w:sz w:val="18"/>
        <w:szCs w:val="16"/>
      </w:rPr>
      <w:t>Radicación No.: 66001-31-05-003-2018-00418-01</w:t>
    </w:r>
  </w:p>
  <w:p w14:paraId="21B76CA7" w14:textId="3BE453A1" w:rsidR="00955E5E" w:rsidRPr="00AF13F9" w:rsidRDefault="00955E5E" w:rsidP="00372EF6">
    <w:pPr>
      <w:pStyle w:val="NormalWeb"/>
      <w:spacing w:before="0" w:beforeAutospacing="0" w:after="0" w:afterAutospacing="0"/>
      <w:jc w:val="both"/>
      <w:rPr>
        <w:rFonts w:ascii="Arial" w:hAnsi="Arial" w:cs="Arial"/>
        <w:sz w:val="18"/>
        <w:szCs w:val="16"/>
      </w:rPr>
    </w:pPr>
    <w:r w:rsidRPr="00AF13F9">
      <w:rPr>
        <w:rFonts w:ascii="Arial" w:hAnsi="Arial" w:cs="Arial"/>
        <w:sz w:val="18"/>
        <w:szCs w:val="16"/>
      </w:rPr>
      <w:t xml:space="preserve">Demandante: Octavio Garzón Gil     </w:t>
    </w:r>
  </w:p>
  <w:p w14:paraId="127DE4E2" w14:textId="2941639D" w:rsidR="00955E5E" w:rsidRPr="00AF13F9" w:rsidRDefault="00955E5E" w:rsidP="00AF13F9">
    <w:pPr>
      <w:pStyle w:val="NormalWeb"/>
      <w:spacing w:before="0" w:beforeAutospacing="0" w:after="0" w:afterAutospacing="0"/>
      <w:jc w:val="both"/>
      <w:rPr>
        <w:rFonts w:ascii="Arial" w:hAnsi="Arial" w:cs="Arial"/>
        <w:sz w:val="18"/>
        <w:szCs w:val="16"/>
      </w:rPr>
    </w:pPr>
    <w:r w:rsidRPr="00AF13F9">
      <w:rPr>
        <w:rFonts w:ascii="Arial" w:hAnsi="Arial" w:cs="Arial"/>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9C0"/>
    <w:multiLevelType w:val="multilevel"/>
    <w:tmpl w:val="FA92787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nsid w:val="14CF6EBB"/>
    <w:multiLevelType w:val="hybridMultilevel"/>
    <w:tmpl w:val="A1EE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EF3257"/>
    <w:multiLevelType w:val="multilevel"/>
    <w:tmpl w:val="7A5A647E"/>
    <w:lvl w:ilvl="0">
      <w:start w:val="5"/>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6">
    <w:nsid w:val="27BE6773"/>
    <w:multiLevelType w:val="hybridMultilevel"/>
    <w:tmpl w:val="64326F5E"/>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5E2189"/>
    <w:multiLevelType w:val="multilevel"/>
    <w:tmpl w:val="74984D7A"/>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B00635"/>
    <w:multiLevelType w:val="hybridMultilevel"/>
    <w:tmpl w:val="BE346E16"/>
    <w:lvl w:ilvl="0" w:tplc="C3EA6798">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D6F26A1"/>
    <w:multiLevelType w:val="multilevel"/>
    <w:tmpl w:val="093ED0B2"/>
    <w:lvl w:ilvl="0">
      <w:start w:val="5"/>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520" w:hanging="1080"/>
      </w:pPr>
      <w:rPr>
        <w:rFonts w:ascii="Times New Roman" w:hAnsi="Times New Roman" w:cs="Times New Roman" w:hint="default"/>
        <w:b w:val="0"/>
      </w:rPr>
    </w:lvl>
    <w:lvl w:ilvl="3">
      <w:start w:val="1"/>
      <w:numFmt w:val="decimal"/>
      <w:lvlText w:val="%1.%2.%3.%4."/>
      <w:lvlJc w:val="left"/>
      <w:pPr>
        <w:ind w:left="3600" w:hanging="1440"/>
      </w:pPr>
      <w:rPr>
        <w:rFonts w:ascii="Times New Roman" w:hAnsi="Times New Roman" w:cs="Times New Roman" w:hint="default"/>
        <w:b w:val="0"/>
      </w:rPr>
    </w:lvl>
    <w:lvl w:ilvl="4">
      <w:start w:val="1"/>
      <w:numFmt w:val="decimal"/>
      <w:lvlText w:val="%1.%2.%3.%4.%5."/>
      <w:lvlJc w:val="left"/>
      <w:pPr>
        <w:ind w:left="4320" w:hanging="1440"/>
      </w:pPr>
      <w:rPr>
        <w:rFonts w:ascii="Times New Roman" w:hAnsi="Times New Roman" w:cs="Times New Roman" w:hint="default"/>
        <w:b w:val="0"/>
      </w:rPr>
    </w:lvl>
    <w:lvl w:ilvl="5">
      <w:start w:val="1"/>
      <w:numFmt w:val="decimal"/>
      <w:lvlText w:val="%1.%2.%3.%4.%5.%6."/>
      <w:lvlJc w:val="left"/>
      <w:pPr>
        <w:ind w:left="5400" w:hanging="1800"/>
      </w:pPr>
      <w:rPr>
        <w:rFonts w:ascii="Times New Roman" w:hAnsi="Times New Roman" w:cs="Times New Roman" w:hint="default"/>
        <w:b w:val="0"/>
      </w:rPr>
    </w:lvl>
    <w:lvl w:ilvl="6">
      <w:start w:val="1"/>
      <w:numFmt w:val="decimal"/>
      <w:lvlText w:val="%1.%2.%3.%4.%5.%6.%7."/>
      <w:lvlJc w:val="left"/>
      <w:pPr>
        <w:ind w:left="6480" w:hanging="2160"/>
      </w:pPr>
      <w:rPr>
        <w:rFonts w:ascii="Times New Roman" w:hAnsi="Times New Roman" w:cs="Times New Roman" w:hint="default"/>
        <w:b w:val="0"/>
      </w:rPr>
    </w:lvl>
    <w:lvl w:ilvl="7">
      <w:start w:val="1"/>
      <w:numFmt w:val="decimal"/>
      <w:lvlText w:val="%1.%2.%3.%4.%5.%6.%7.%8."/>
      <w:lvlJc w:val="left"/>
      <w:pPr>
        <w:ind w:left="7560" w:hanging="2520"/>
      </w:pPr>
      <w:rPr>
        <w:rFonts w:ascii="Times New Roman" w:hAnsi="Times New Roman" w:cs="Times New Roman" w:hint="default"/>
        <w:b w:val="0"/>
      </w:rPr>
    </w:lvl>
    <w:lvl w:ilvl="8">
      <w:start w:val="1"/>
      <w:numFmt w:val="decimal"/>
      <w:lvlText w:val="%1.%2.%3.%4.%5.%6.%7.%8.%9."/>
      <w:lvlJc w:val="left"/>
      <w:pPr>
        <w:ind w:left="8280" w:hanging="2520"/>
      </w:pPr>
      <w:rPr>
        <w:rFonts w:ascii="Times New Roman" w:hAnsi="Times New Roman" w:cs="Times New Roman" w:hint="default"/>
        <w:b w:val="0"/>
      </w:rPr>
    </w:lvl>
  </w:abstractNum>
  <w:num w:numId="1">
    <w:abstractNumId w:val="1"/>
  </w:num>
  <w:num w:numId="2">
    <w:abstractNumId w:val="10"/>
  </w:num>
  <w:num w:numId="3">
    <w:abstractNumId w:val="8"/>
  </w:num>
  <w:num w:numId="4">
    <w:abstractNumId w:val="4"/>
  </w:num>
  <w:num w:numId="5">
    <w:abstractNumId w:val="3"/>
  </w:num>
  <w:num w:numId="6">
    <w:abstractNumId w:val="5"/>
  </w:num>
  <w:num w:numId="7">
    <w:abstractNumId w:val="6"/>
  </w:num>
  <w:num w:numId="8">
    <w:abstractNumId w:val="2"/>
  </w:num>
  <w:num w:numId="9">
    <w:abstractNumId w:val="11"/>
  </w:num>
  <w:num w:numId="10">
    <w:abstractNumId w:val="0"/>
  </w:num>
  <w:num w:numId="11">
    <w:abstractNumId w:val="7"/>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w15:presenceInfo w15:providerId="None" w15:userId="Ana Lucia"/>
  </w15:person>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4D17"/>
    <w:rsid w:val="000176AF"/>
    <w:rsid w:val="000223AA"/>
    <w:rsid w:val="000238F7"/>
    <w:rsid w:val="00026D6E"/>
    <w:rsid w:val="0002748D"/>
    <w:rsid w:val="00033FD8"/>
    <w:rsid w:val="00034B39"/>
    <w:rsid w:val="00037822"/>
    <w:rsid w:val="000378F4"/>
    <w:rsid w:val="00041A21"/>
    <w:rsid w:val="00042E68"/>
    <w:rsid w:val="00044A21"/>
    <w:rsid w:val="00047F63"/>
    <w:rsid w:val="00051BB6"/>
    <w:rsid w:val="00051C59"/>
    <w:rsid w:val="00052649"/>
    <w:rsid w:val="00055E51"/>
    <w:rsid w:val="00056FC6"/>
    <w:rsid w:val="00061F14"/>
    <w:rsid w:val="0006492B"/>
    <w:rsid w:val="00065193"/>
    <w:rsid w:val="00066D53"/>
    <w:rsid w:val="0007023C"/>
    <w:rsid w:val="000702FE"/>
    <w:rsid w:val="00071A55"/>
    <w:rsid w:val="000834F9"/>
    <w:rsid w:val="00083B5A"/>
    <w:rsid w:val="0009154A"/>
    <w:rsid w:val="000A1BCC"/>
    <w:rsid w:val="000A37F2"/>
    <w:rsid w:val="000A59FE"/>
    <w:rsid w:val="000A7416"/>
    <w:rsid w:val="000B273C"/>
    <w:rsid w:val="000B3FF8"/>
    <w:rsid w:val="000B6BDF"/>
    <w:rsid w:val="000C512A"/>
    <w:rsid w:val="000D4102"/>
    <w:rsid w:val="000D491A"/>
    <w:rsid w:val="000D608B"/>
    <w:rsid w:val="000E2A9D"/>
    <w:rsid w:val="000E4784"/>
    <w:rsid w:val="000E573C"/>
    <w:rsid w:val="000E608F"/>
    <w:rsid w:val="000F249C"/>
    <w:rsid w:val="000F43C0"/>
    <w:rsid w:val="000F49BB"/>
    <w:rsid w:val="001004A2"/>
    <w:rsid w:val="00105E2A"/>
    <w:rsid w:val="0011020C"/>
    <w:rsid w:val="00112062"/>
    <w:rsid w:val="00120E10"/>
    <w:rsid w:val="00123923"/>
    <w:rsid w:val="001254D4"/>
    <w:rsid w:val="00125DE5"/>
    <w:rsid w:val="00130691"/>
    <w:rsid w:val="00131449"/>
    <w:rsid w:val="0014076B"/>
    <w:rsid w:val="00141156"/>
    <w:rsid w:val="00141493"/>
    <w:rsid w:val="00141545"/>
    <w:rsid w:val="001438C2"/>
    <w:rsid w:val="001463F1"/>
    <w:rsid w:val="00153227"/>
    <w:rsid w:val="00157567"/>
    <w:rsid w:val="00163EDA"/>
    <w:rsid w:val="00164F71"/>
    <w:rsid w:val="00170657"/>
    <w:rsid w:val="00171DCB"/>
    <w:rsid w:val="00172A0F"/>
    <w:rsid w:val="00173AD0"/>
    <w:rsid w:val="00175463"/>
    <w:rsid w:val="00180220"/>
    <w:rsid w:val="001809D3"/>
    <w:rsid w:val="001812A1"/>
    <w:rsid w:val="001836A8"/>
    <w:rsid w:val="00193F2A"/>
    <w:rsid w:val="00194F87"/>
    <w:rsid w:val="00196DB1"/>
    <w:rsid w:val="001A6AD0"/>
    <w:rsid w:val="001D0C4F"/>
    <w:rsid w:val="001D3175"/>
    <w:rsid w:val="001D407F"/>
    <w:rsid w:val="001D5633"/>
    <w:rsid w:val="001D62AF"/>
    <w:rsid w:val="001E66C8"/>
    <w:rsid w:val="001E789D"/>
    <w:rsid w:val="001F005D"/>
    <w:rsid w:val="001F209C"/>
    <w:rsid w:val="001F3E2F"/>
    <w:rsid w:val="00203F64"/>
    <w:rsid w:val="0020432F"/>
    <w:rsid w:val="00206531"/>
    <w:rsid w:val="002067C6"/>
    <w:rsid w:val="002073E4"/>
    <w:rsid w:val="002121F6"/>
    <w:rsid w:val="002161F8"/>
    <w:rsid w:val="002168B1"/>
    <w:rsid w:val="00222142"/>
    <w:rsid w:val="00224077"/>
    <w:rsid w:val="0022486A"/>
    <w:rsid w:val="00226414"/>
    <w:rsid w:val="002320F7"/>
    <w:rsid w:val="00243135"/>
    <w:rsid w:val="00244B39"/>
    <w:rsid w:val="00254AD6"/>
    <w:rsid w:val="00261A16"/>
    <w:rsid w:val="00263806"/>
    <w:rsid w:val="002702E7"/>
    <w:rsid w:val="0028371A"/>
    <w:rsid w:val="002A108E"/>
    <w:rsid w:val="002B32BC"/>
    <w:rsid w:val="002B401A"/>
    <w:rsid w:val="002B6004"/>
    <w:rsid w:val="002C249F"/>
    <w:rsid w:val="002C5179"/>
    <w:rsid w:val="002C78C4"/>
    <w:rsid w:val="002D187A"/>
    <w:rsid w:val="002D23D4"/>
    <w:rsid w:val="002E09B5"/>
    <w:rsid w:val="002E33E4"/>
    <w:rsid w:val="002E5871"/>
    <w:rsid w:val="002F2CF3"/>
    <w:rsid w:val="002F3EC9"/>
    <w:rsid w:val="0030490F"/>
    <w:rsid w:val="00307582"/>
    <w:rsid w:val="00310631"/>
    <w:rsid w:val="00316141"/>
    <w:rsid w:val="003307A8"/>
    <w:rsid w:val="00330A50"/>
    <w:rsid w:val="0033179F"/>
    <w:rsid w:val="003318EF"/>
    <w:rsid w:val="003367E2"/>
    <w:rsid w:val="003378A5"/>
    <w:rsid w:val="003400B9"/>
    <w:rsid w:val="00345695"/>
    <w:rsid w:val="003500F8"/>
    <w:rsid w:val="00361834"/>
    <w:rsid w:val="00363921"/>
    <w:rsid w:val="0036411E"/>
    <w:rsid w:val="00364DBC"/>
    <w:rsid w:val="00367206"/>
    <w:rsid w:val="00372EF6"/>
    <w:rsid w:val="003735E4"/>
    <w:rsid w:val="00380F40"/>
    <w:rsid w:val="00384D90"/>
    <w:rsid w:val="00385162"/>
    <w:rsid w:val="00395019"/>
    <w:rsid w:val="00395F62"/>
    <w:rsid w:val="0039731E"/>
    <w:rsid w:val="003A3083"/>
    <w:rsid w:val="003A746A"/>
    <w:rsid w:val="003B0A6B"/>
    <w:rsid w:val="003B4160"/>
    <w:rsid w:val="003B66FA"/>
    <w:rsid w:val="003B7AC7"/>
    <w:rsid w:val="003C2705"/>
    <w:rsid w:val="003C2C60"/>
    <w:rsid w:val="003D0778"/>
    <w:rsid w:val="003D1510"/>
    <w:rsid w:val="003D317E"/>
    <w:rsid w:val="003D558F"/>
    <w:rsid w:val="003E06C3"/>
    <w:rsid w:val="003F1F42"/>
    <w:rsid w:val="003F6802"/>
    <w:rsid w:val="003F6F10"/>
    <w:rsid w:val="003F7B6E"/>
    <w:rsid w:val="00401E89"/>
    <w:rsid w:val="00406FF5"/>
    <w:rsid w:val="00412DE5"/>
    <w:rsid w:val="00422737"/>
    <w:rsid w:val="004275B1"/>
    <w:rsid w:val="00436EAD"/>
    <w:rsid w:val="00441EFE"/>
    <w:rsid w:val="0044215B"/>
    <w:rsid w:val="00442B85"/>
    <w:rsid w:val="004446FD"/>
    <w:rsid w:val="004460FB"/>
    <w:rsid w:val="00452934"/>
    <w:rsid w:val="00457356"/>
    <w:rsid w:val="004607B1"/>
    <w:rsid w:val="00463C5C"/>
    <w:rsid w:val="00472C39"/>
    <w:rsid w:val="00473349"/>
    <w:rsid w:val="00474C80"/>
    <w:rsid w:val="00475203"/>
    <w:rsid w:val="00475875"/>
    <w:rsid w:val="0048306B"/>
    <w:rsid w:val="004B0CF8"/>
    <w:rsid w:val="004B3B03"/>
    <w:rsid w:val="004C2E17"/>
    <w:rsid w:val="004C349B"/>
    <w:rsid w:val="004C54C3"/>
    <w:rsid w:val="004C726F"/>
    <w:rsid w:val="004D076E"/>
    <w:rsid w:val="004D1E83"/>
    <w:rsid w:val="004D3DA6"/>
    <w:rsid w:val="004E5419"/>
    <w:rsid w:val="00503CD4"/>
    <w:rsid w:val="005069A6"/>
    <w:rsid w:val="005123AA"/>
    <w:rsid w:val="0052427E"/>
    <w:rsid w:val="0053066F"/>
    <w:rsid w:val="005344FB"/>
    <w:rsid w:val="00544FF9"/>
    <w:rsid w:val="00547411"/>
    <w:rsid w:val="005474EE"/>
    <w:rsid w:val="0055120F"/>
    <w:rsid w:val="00554CD8"/>
    <w:rsid w:val="00556FC7"/>
    <w:rsid w:val="005609D2"/>
    <w:rsid w:val="00565EAC"/>
    <w:rsid w:val="00567303"/>
    <w:rsid w:val="00574B47"/>
    <w:rsid w:val="00587A85"/>
    <w:rsid w:val="00591D58"/>
    <w:rsid w:val="00592BCF"/>
    <w:rsid w:val="0059315F"/>
    <w:rsid w:val="005A1777"/>
    <w:rsid w:val="005A1AC9"/>
    <w:rsid w:val="005A638E"/>
    <w:rsid w:val="005A7F2C"/>
    <w:rsid w:val="005B2A56"/>
    <w:rsid w:val="005B40C1"/>
    <w:rsid w:val="005E2642"/>
    <w:rsid w:val="005E4B04"/>
    <w:rsid w:val="005E7CA5"/>
    <w:rsid w:val="005F1380"/>
    <w:rsid w:val="005F39A2"/>
    <w:rsid w:val="005F612E"/>
    <w:rsid w:val="00602AD7"/>
    <w:rsid w:val="006046FD"/>
    <w:rsid w:val="0061700C"/>
    <w:rsid w:val="0062154D"/>
    <w:rsid w:val="00627111"/>
    <w:rsid w:val="00630895"/>
    <w:rsid w:val="006360FF"/>
    <w:rsid w:val="00641C65"/>
    <w:rsid w:val="006437A9"/>
    <w:rsid w:val="00644CB2"/>
    <w:rsid w:val="00654A2A"/>
    <w:rsid w:val="0066623B"/>
    <w:rsid w:val="0067369D"/>
    <w:rsid w:val="0067726B"/>
    <w:rsid w:val="00681E7C"/>
    <w:rsid w:val="006828C8"/>
    <w:rsid w:val="006844FA"/>
    <w:rsid w:val="00684CDB"/>
    <w:rsid w:val="00685485"/>
    <w:rsid w:val="006937C1"/>
    <w:rsid w:val="006A2B94"/>
    <w:rsid w:val="006A306C"/>
    <w:rsid w:val="006A44B9"/>
    <w:rsid w:val="006A4B65"/>
    <w:rsid w:val="006A4F53"/>
    <w:rsid w:val="006A5899"/>
    <w:rsid w:val="006B0519"/>
    <w:rsid w:val="006B10BC"/>
    <w:rsid w:val="006B32CE"/>
    <w:rsid w:val="006B729D"/>
    <w:rsid w:val="006B78AB"/>
    <w:rsid w:val="006C0371"/>
    <w:rsid w:val="006C2D07"/>
    <w:rsid w:val="006C3235"/>
    <w:rsid w:val="006D4A41"/>
    <w:rsid w:val="006D5473"/>
    <w:rsid w:val="006D71EE"/>
    <w:rsid w:val="006D7809"/>
    <w:rsid w:val="006E0049"/>
    <w:rsid w:val="006E61DC"/>
    <w:rsid w:val="006F2AF3"/>
    <w:rsid w:val="006F5DC2"/>
    <w:rsid w:val="00700F19"/>
    <w:rsid w:val="00702AC6"/>
    <w:rsid w:val="00702DB7"/>
    <w:rsid w:val="00703495"/>
    <w:rsid w:val="00706088"/>
    <w:rsid w:val="00706190"/>
    <w:rsid w:val="007104FF"/>
    <w:rsid w:val="0071136B"/>
    <w:rsid w:val="00713C32"/>
    <w:rsid w:val="00715546"/>
    <w:rsid w:val="007225C8"/>
    <w:rsid w:val="0072336E"/>
    <w:rsid w:val="0073137B"/>
    <w:rsid w:val="00733ED4"/>
    <w:rsid w:val="00734C1A"/>
    <w:rsid w:val="00744AE6"/>
    <w:rsid w:val="00754819"/>
    <w:rsid w:val="00756434"/>
    <w:rsid w:val="00756CBB"/>
    <w:rsid w:val="00766375"/>
    <w:rsid w:val="007722DC"/>
    <w:rsid w:val="007826EE"/>
    <w:rsid w:val="00784436"/>
    <w:rsid w:val="00784B2C"/>
    <w:rsid w:val="007858C9"/>
    <w:rsid w:val="0079062C"/>
    <w:rsid w:val="0079100E"/>
    <w:rsid w:val="007955D9"/>
    <w:rsid w:val="00796AC8"/>
    <w:rsid w:val="007A27BD"/>
    <w:rsid w:val="007A280B"/>
    <w:rsid w:val="007A2C7E"/>
    <w:rsid w:val="007B1FE8"/>
    <w:rsid w:val="007B2C93"/>
    <w:rsid w:val="007B4A18"/>
    <w:rsid w:val="007B5EEC"/>
    <w:rsid w:val="007C4BCC"/>
    <w:rsid w:val="007C6EF5"/>
    <w:rsid w:val="007D1F9E"/>
    <w:rsid w:val="007D68A4"/>
    <w:rsid w:val="007E63BE"/>
    <w:rsid w:val="007F03FA"/>
    <w:rsid w:val="007F650F"/>
    <w:rsid w:val="00801144"/>
    <w:rsid w:val="00804820"/>
    <w:rsid w:val="00806075"/>
    <w:rsid w:val="008067C4"/>
    <w:rsid w:val="00807325"/>
    <w:rsid w:val="008132E0"/>
    <w:rsid w:val="00813CF8"/>
    <w:rsid w:val="00817BF7"/>
    <w:rsid w:val="00820E38"/>
    <w:rsid w:val="00824FF1"/>
    <w:rsid w:val="00841AB0"/>
    <w:rsid w:val="00841C8C"/>
    <w:rsid w:val="00844846"/>
    <w:rsid w:val="0085154A"/>
    <w:rsid w:val="008516F1"/>
    <w:rsid w:val="00853401"/>
    <w:rsid w:val="008579C3"/>
    <w:rsid w:val="00865505"/>
    <w:rsid w:val="00871EA7"/>
    <w:rsid w:val="00886E24"/>
    <w:rsid w:val="008967BC"/>
    <w:rsid w:val="00896CCF"/>
    <w:rsid w:val="008B7CE5"/>
    <w:rsid w:val="008C0FC5"/>
    <w:rsid w:val="008C1136"/>
    <w:rsid w:val="008C389C"/>
    <w:rsid w:val="008C5200"/>
    <w:rsid w:val="008C5C2F"/>
    <w:rsid w:val="008C6238"/>
    <w:rsid w:val="008D4BFB"/>
    <w:rsid w:val="008D4FD7"/>
    <w:rsid w:val="008D5B45"/>
    <w:rsid w:val="008E1D1A"/>
    <w:rsid w:val="008E4C36"/>
    <w:rsid w:val="008F28FB"/>
    <w:rsid w:val="008F6747"/>
    <w:rsid w:val="00915114"/>
    <w:rsid w:val="00923746"/>
    <w:rsid w:val="00923E56"/>
    <w:rsid w:val="009262B3"/>
    <w:rsid w:val="00927E94"/>
    <w:rsid w:val="00931FDF"/>
    <w:rsid w:val="00933241"/>
    <w:rsid w:val="009357B7"/>
    <w:rsid w:val="00943E99"/>
    <w:rsid w:val="009454AA"/>
    <w:rsid w:val="00955E08"/>
    <w:rsid w:val="00955E5E"/>
    <w:rsid w:val="009730A9"/>
    <w:rsid w:val="00980CAE"/>
    <w:rsid w:val="00982E9C"/>
    <w:rsid w:val="00984EF9"/>
    <w:rsid w:val="00991B71"/>
    <w:rsid w:val="00991C1E"/>
    <w:rsid w:val="00991FD6"/>
    <w:rsid w:val="00995B4D"/>
    <w:rsid w:val="009963AF"/>
    <w:rsid w:val="009B3A16"/>
    <w:rsid w:val="009B3BCF"/>
    <w:rsid w:val="009B6062"/>
    <w:rsid w:val="009B629C"/>
    <w:rsid w:val="009B7C61"/>
    <w:rsid w:val="009C684C"/>
    <w:rsid w:val="009C72CF"/>
    <w:rsid w:val="009C74E4"/>
    <w:rsid w:val="009C77D4"/>
    <w:rsid w:val="009D23D6"/>
    <w:rsid w:val="009E1FBB"/>
    <w:rsid w:val="009E7432"/>
    <w:rsid w:val="009F0C46"/>
    <w:rsid w:val="009F3B08"/>
    <w:rsid w:val="009F3B0B"/>
    <w:rsid w:val="009F69A2"/>
    <w:rsid w:val="009F7143"/>
    <w:rsid w:val="00A002F7"/>
    <w:rsid w:val="00A019A9"/>
    <w:rsid w:val="00A06A30"/>
    <w:rsid w:val="00A07720"/>
    <w:rsid w:val="00A1487B"/>
    <w:rsid w:val="00A17F60"/>
    <w:rsid w:val="00A215F7"/>
    <w:rsid w:val="00A224F4"/>
    <w:rsid w:val="00A305D2"/>
    <w:rsid w:val="00A438FF"/>
    <w:rsid w:val="00A47E36"/>
    <w:rsid w:val="00A5787F"/>
    <w:rsid w:val="00A62C8F"/>
    <w:rsid w:val="00A65013"/>
    <w:rsid w:val="00A65024"/>
    <w:rsid w:val="00A65985"/>
    <w:rsid w:val="00A677A8"/>
    <w:rsid w:val="00A762E6"/>
    <w:rsid w:val="00A76EF0"/>
    <w:rsid w:val="00A7713D"/>
    <w:rsid w:val="00A77E23"/>
    <w:rsid w:val="00A84261"/>
    <w:rsid w:val="00A86098"/>
    <w:rsid w:val="00A87A9F"/>
    <w:rsid w:val="00A90024"/>
    <w:rsid w:val="00A91976"/>
    <w:rsid w:val="00A977A0"/>
    <w:rsid w:val="00AA6E6F"/>
    <w:rsid w:val="00AB152C"/>
    <w:rsid w:val="00AB4436"/>
    <w:rsid w:val="00AB51B0"/>
    <w:rsid w:val="00AB5785"/>
    <w:rsid w:val="00AB5D00"/>
    <w:rsid w:val="00AC2C9C"/>
    <w:rsid w:val="00AC2F59"/>
    <w:rsid w:val="00AD1266"/>
    <w:rsid w:val="00AD384E"/>
    <w:rsid w:val="00AE3EB9"/>
    <w:rsid w:val="00AE5B9D"/>
    <w:rsid w:val="00AF0E1B"/>
    <w:rsid w:val="00AF13F9"/>
    <w:rsid w:val="00AF1E65"/>
    <w:rsid w:val="00AF1E8F"/>
    <w:rsid w:val="00AF4391"/>
    <w:rsid w:val="00B01677"/>
    <w:rsid w:val="00B04F04"/>
    <w:rsid w:val="00B07956"/>
    <w:rsid w:val="00B13EC3"/>
    <w:rsid w:val="00B24D5F"/>
    <w:rsid w:val="00B33753"/>
    <w:rsid w:val="00B3412D"/>
    <w:rsid w:val="00B42A08"/>
    <w:rsid w:val="00B524CC"/>
    <w:rsid w:val="00B52FE0"/>
    <w:rsid w:val="00B532F4"/>
    <w:rsid w:val="00B54984"/>
    <w:rsid w:val="00B57A7C"/>
    <w:rsid w:val="00B62659"/>
    <w:rsid w:val="00B65E50"/>
    <w:rsid w:val="00B67874"/>
    <w:rsid w:val="00B77440"/>
    <w:rsid w:val="00B81AE6"/>
    <w:rsid w:val="00B84C48"/>
    <w:rsid w:val="00B86643"/>
    <w:rsid w:val="00B95BA6"/>
    <w:rsid w:val="00B965F1"/>
    <w:rsid w:val="00BA71A0"/>
    <w:rsid w:val="00BB3CF6"/>
    <w:rsid w:val="00BB68B3"/>
    <w:rsid w:val="00BC53F5"/>
    <w:rsid w:val="00BD1C5C"/>
    <w:rsid w:val="00BD4A9A"/>
    <w:rsid w:val="00BD4DCA"/>
    <w:rsid w:val="00BD706D"/>
    <w:rsid w:val="00BD7C27"/>
    <w:rsid w:val="00BD7C95"/>
    <w:rsid w:val="00BE456F"/>
    <w:rsid w:val="00BF03F4"/>
    <w:rsid w:val="00BF1330"/>
    <w:rsid w:val="00BF2C20"/>
    <w:rsid w:val="00BF2C80"/>
    <w:rsid w:val="00BF33C2"/>
    <w:rsid w:val="00C04D37"/>
    <w:rsid w:val="00C053B0"/>
    <w:rsid w:val="00C06570"/>
    <w:rsid w:val="00C07ED9"/>
    <w:rsid w:val="00C11EE1"/>
    <w:rsid w:val="00C1468E"/>
    <w:rsid w:val="00C1518A"/>
    <w:rsid w:val="00C20BCE"/>
    <w:rsid w:val="00C217CD"/>
    <w:rsid w:val="00C41A10"/>
    <w:rsid w:val="00C41C97"/>
    <w:rsid w:val="00C42994"/>
    <w:rsid w:val="00C62BBF"/>
    <w:rsid w:val="00C655EF"/>
    <w:rsid w:val="00C75AEF"/>
    <w:rsid w:val="00C77491"/>
    <w:rsid w:val="00C82308"/>
    <w:rsid w:val="00C83C58"/>
    <w:rsid w:val="00C849CB"/>
    <w:rsid w:val="00C86B5B"/>
    <w:rsid w:val="00C86E6B"/>
    <w:rsid w:val="00C870DD"/>
    <w:rsid w:val="00C87FD7"/>
    <w:rsid w:val="00C94F99"/>
    <w:rsid w:val="00C95F0B"/>
    <w:rsid w:val="00CA43A6"/>
    <w:rsid w:val="00CB2EB3"/>
    <w:rsid w:val="00CB46FD"/>
    <w:rsid w:val="00CC0C8A"/>
    <w:rsid w:val="00CC1B84"/>
    <w:rsid w:val="00CC2F92"/>
    <w:rsid w:val="00CC4448"/>
    <w:rsid w:val="00CD05E0"/>
    <w:rsid w:val="00CD4A7C"/>
    <w:rsid w:val="00CD5021"/>
    <w:rsid w:val="00CD5947"/>
    <w:rsid w:val="00CE1C36"/>
    <w:rsid w:val="00CE3E26"/>
    <w:rsid w:val="00CF01EB"/>
    <w:rsid w:val="00CF4FE4"/>
    <w:rsid w:val="00CF781F"/>
    <w:rsid w:val="00D05E56"/>
    <w:rsid w:val="00D1335B"/>
    <w:rsid w:val="00D1414F"/>
    <w:rsid w:val="00D30157"/>
    <w:rsid w:val="00D30ACC"/>
    <w:rsid w:val="00D34101"/>
    <w:rsid w:val="00D36A77"/>
    <w:rsid w:val="00D425AE"/>
    <w:rsid w:val="00D44071"/>
    <w:rsid w:val="00D470E2"/>
    <w:rsid w:val="00D47C5D"/>
    <w:rsid w:val="00D51290"/>
    <w:rsid w:val="00D578A4"/>
    <w:rsid w:val="00D609BD"/>
    <w:rsid w:val="00D60EBA"/>
    <w:rsid w:val="00D637AF"/>
    <w:rsid w:val="00D63AFD"/>
    <w:rsid w:val="00D66D30"/>
    <w:rsid w:val="00D734A6"/>
    <w:rsid w:val="00D75998"/>
    <w:rsid w:val="00D77198"/>
    <w:rsid w:val="00D81505"/>
    <w:rsid w:val="00D92018"/>
    <w:rsid w:val="00D9336B"/>
    <w:rsid w:val="00D97836"/>
    <w:rsid w:val="00DA3A1F"/>
    <w:rsid w:val="00DC1091"/>
    <w:rsid w:val="00DD65E5"/>
    <w:rsid w:val="00DD7C71"/>
    <w:rsid w:val="00DE7409"/>
    <w:rsid w:val="00DF588A"/>
    <w:rsid w:val="00DF65ED"/>
    <w:rsid w:val="00E04AD5"/>
    <w:rsid w:val="00E06722"/>
    <w:rsid w:val="00E1123C"/>
    <w:rsid w:val="00E13232"/>
    <w:rsid w:val="00E15D86"/>
    <w:rsid w:val="00E16FAF"/>
    <w:rsid w:val="00E16FE3"/>
    <w:rsid w:val="00E300EE"/>
    <w:rsid w:val="00E31608"/>
    <w:rsid w:val="00E41EAA"/>
    <w:rsid w:val="00E439DD"/>
    <w:rsid w:val="00E45535"/>
    <w:rsid w:val="00E46C73"/>
    <w:rsid w:val="00E47526"/>
    <w:rsid w:val="00E50358"/>
    <w:rsid w:val="00E520EC"/>
    <w:rsid w:val="00E56604"/>
    <w:rsid w:val="00E57698"/>
    <w:rsid w:val="00E57B64"/>
    <w:rsid w:val="00E6097B"/>
    <w:rsid w:val="00E60C87"/>
    <w:rsid w:val="00E618B9"/>
    <w:rsid w:val="00E63259"/>
    <w:rsid w:val="00E6488A"/>
    <w:rsid w:val="00E65EB8"/>
    <w:rsid w:val="00E66D79"/>
    <w:rsid w:val="00E80D6B"/>
    <w:rsid w:val="00E81934"/>
    <w:rsid w:val="00E860AA"/>
    <w:rsid w:val="00E929E0"/>
    <w:rsid w:val="00E93914"/>
    <w:rsid w:val="00E94963"/>
    <w:rsid w:val="00E959B5"/>
    <w:rsid w:val="00EA196D"/>
    <w:rsid w:val="00EA3919"/>
    <w:rsid w:val="00EA710B"/>
    <w:rsid w:val="00EB613D"/>
    <w:rsid w:val="00EB7853"/>
    <w:rsid w:val="00EC1463"/>
    <w:rsid w:val="00EC17BF"/>
    <w:rsid w:val="00EC1A96"/>
    <w:rsid w:val="00EC35F0"/>
    <w:rsid w:val="00ED0414"/>
    <w:rsid w:val="00ED103E"/>
    <w:rsid w:val="00ED71E1"/>
    <w:rsid w:val="00EE10E6"/>
    <w:rsid w:val="00EE2037"/>
    <w:rsid w:val="00EE39DA"/>
    <w:rsid w:val="00EE5F85"/>
    <w:rsid w:val="00EF27C8"/>
    <w:rsid w:val="00EF3A62"/>
    <w:rsid w:val="00EF4197"/>
    <w:rsid w:val="00EF42B6"/>
    <w:rsid w:val="00EF4B77"/>
    <w:rsid w:val="00F05022"/>
    <w:rsid w:val="00F14CFD"/>
    <w:rsid w:val="00F15289"/>
    <w:rsid w:val="00F167A4"/>
    <w:rsid w:val="00F17525"/>
    <w:rsid w:val="00F22431"/>
    <w:rsid w:val="00F2534A"/>
    <w:rsid w:val="00F26BA6"/>
    <w:rsid w:val="00F3124B"/>
    <w:rsid w:val="00F320C8"/>
    <w:rsid w:val="00F33603"/>
    <w:rsid w:val="00F35EF6"/>
    <w:rsid w:val="00F37C23"/>
    <w:rsid w:val="00F41943"/>
    <w:rsid w:val="00F41E12"/>
    <w:rsid w:val="00F437AC"/>
    <w:rsid w:val="00F43EAC"/>
    <w:rsid w:val="00F51D74"/>
    <w:rsid w:val="00F56122"/>
    <w:rsid w:val="00F57F5D"/>
    <w:rsid w:val="00F60D12"/>
    <w:rsid w:val="00F62EC0"/>
    <w:rsid w:val="00F631B6"/>
    <w:rsid w:val="00F671EA"/>
    <w:rsid w:val="00F672A1"/>
    <w:rsid w:val="00F6747A"/>
    <w:rsid w:val="00F7259C"/>
    <w:rsid w:val="00F740F2"/>
    <w:rsid w:val="00F8103A"/>
    <w:rsid w:val="00F84CA1"/>
    <w:rsid w:val="00F87A3C"/>
    <w:rsid w:val="00F90930"/>
    <w:rsid w:val="00F93519"/>
    <w:rsid w:val="00F95DB6"/>
    <w:rsid w:val="00F974DA"/>
    <w:rsid w:val="00FB0D00"/>
    <w:rsid w:val="00FB1BA3"/>
    <w:rsid w:val="00FB3E1D"/>
    <w:rsid w:val="00FB51C0"/>
    <w:rsid w:val="00FC30E4"/>
    <w:rsid w:val="00FD6D92"/>
    <w:rsid w:val="00FD77F9"/>
    <w:rsid w:val="00FE0B8E"/>
    <w:rsid w:val="00FE1B03"/>
    <w:rsid w:val="00FE2F24"/>
    <w:rsid w:val="00FE437A"/>
    <w:rsid w:val="00FE43C1"/>
    <w:rsid w:val="00FE6398"/>
    <w:rsid w:val="00FE7A6B"/>
    <w:rsid w:val="00FF3105"/>
    <w:rsid w:val="00FF3661"/>
    <w:rsid w:val="00FF3A40"/>
    <w:rsid w:val="00FF4463"/>
    <w:rsid w:val="083B5A7D"/>
    <w:rsid w:val="1BA27B81"/>
    <w:rsid w:val="28667D33"/>
    <w:rsid w:val="34618E0E"/>
    <w:rsid w:val="36BFC0B3"/>
    <w:rsid w:val="36D7C48E"/>
    <w:rsid w:val="388AAA0E"/>
    <w:rsid w:val="3FCCFFD6"/>
    <w:rsid w:val="4088975A"/>
    <w:rsid w:val="422FFF41"/>
    <w:rsid w:val="56AE761B"/>
    <w:rsid w:val="580BCF6B"/>
    <w:rsid w:val="6153D977"/>
    <w:rsid w:val="61FA750C"/>
    <w:rsid w:val="69B799AA"/>
    <w:rsid w:val="7E6CAF69"/>
    <w:rsid w:val="7F3F3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1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2">
    <w:name w:val="heading 2"/>
    <w:basedOn w:val="Normal"/>
    <w:next w:val="Normal"/>
    <w:link w:val="Ttulo2Car"/>
    <w:uiPriority w:val="9"/>
    <w:semiHidden/>
    <w:unhideWhenUsed/>
    <w:qFormat/>
    <w:rsid w:val="00931F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073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9">
    <w:name w:val="heading 9"/>
    <w:basedOn w:val="Normal"/>
    <w:next w:val="Normal"/>
    <w:link w:val="Ttulo9Car"/>
    <w:uiPriority w:val="9"/>
    <w:semiHidden/>
    <w:unhideWhenUsed/>
    <w:qFormat/>
    <w:rsid w:val="008C52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3Car">
    <w:name w:val="Título 3 Car"/>
    <w:basedOn w:val="Fuentedeprrafopredeter"/>
    <w:link w:val="Ttulo3"/>
    <w:uiPriority w:val="9"/>
    <w:semiHidden/>
    <w:rsid w:val="00807325"/>
    <w:rPr>
      <w:rFonts w:asciiTheme="majorHAnsi" w:eastAsiaTheme="majorEastAsia" w:hAnsiTheme="majorHAnsi" w:cstheme="majorBidi"/>
      <w:color w:val="1F4D78" w:themeColor="accent1" w:themeShade="7F"/>
      <w:sz w:val="24"/>
      <w:szCs w:val="24"/>
    </w:rPr>
  </w:style>
  <w:style w:type="paragraph" w:customStyle="1" w:styleId="nueve">
    <w:name w:val="nueve"/>
    <w:basedOn w:val="Normal"/>
    <w:rsid w:val="00D1414F"/>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styleId="Ttulo">
    <w:name w:val="Title"/>
    <w:basedOn w:val="Normal"/>
    <w:link w:val="TtuloCar"/>
    <w:qFormat/>
    <w:rsid w:val="00A6502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A65024"/>
    <w:rPr>
      <w:rFonts w:ascii="Arial" w:eastAsia="Times New Roman" w:hAnsi="Arial" w:cs="Arial"/>
      <w:b/>
      <w:sz w:val="24"/>
      <w:szCs w:val="24"/>
      <w:lang w:eastAsia="es-ES"/>
    </w:rPr>
  </w:style>
  <w:style w:type="paragraph" w:customStyle="1" w:styleId="paragraph">
    <w:name w:val="paragraph"/>
    <w:basedOn w:val="Normal"/>
    <w:rsid w:val="00A65024"/>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65024"/>
  </w:style>
  <w:style w:type="character" w:customStyle="1" w:styleId="eop">
    <w:name w:val="eop"/>
    <w:basedOn w:val="Fuentedeprrafopredeter"/>
    <w:rsid w:val="00A65024"/>
  </w:style>
  <w:style w:type="character" w:styleId="Refdecomentario">
    <w:name w:val="annotation reference"/>
    <w:basedOn w:val="Fuentedeprrafopredeter"/>
    <w:uiPriority w:val="99"/>
    <w:semiHidden/>
    <w:unhideWhenUsed/>
    <w:rsid w:val="005609D2"/>
    <w:rPr>
      <w:sz w:val="16"/>
      <w:szCs w:val="16"/>
    </w:rPr>
  </w:style>
  <w:style w:type="paragraph" w:styleId="Textocomentario">
    <w:name w:val="annotation text"/>
    <w:basedOn w:val="Normal"/>
    <w:link w:val="TextocomentarioCar"/>
    <w:uiPriority w:val="99"/>
    <w:semiHidden/>
    <w:unhideWhenUsed/>
    <w:rsid w:val="005609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09D2"/>
    <w:rPr>
      <w:sz w:val="20"/>
      <w:szCs w:val="20"/>
    </w:rPr>
  </w:style>
  <w:style w:type="paragraph" w:styleId="Asuntodelcomentario">
    <w:name w:val="annotation subject"/>
    <w:basedOn w:val="Textocomentario"/>
    <w:next w:val="Textocomentario"/>
    <w:link w:val="AsuntodelcomentarioCar"/>
    <w:uiPriority w:val="99"/>
    <w:semiHidden/>
    <w:unhideWhenUsed/>
    <w:rsid w:val="005609D2"/>
    <w:rPr>
      <w:b/>
      <w:bCs/>
    </w:rPr>
  </w:style>
  <w:style w:type="character" w:customStyle="1" w:styleId="AsuntodelcomentarioCar">
    <w:name w:val="Asunto del comentario Car"/>
    <w:basedOn w:val="TextocomentarioCar"/>
    <w:link w:val="Asuntodelcomentario"/>
    <w:uiPriority w:val="99"/>
    <w:semiHidden/>
    <w:rsid w:val="005609D2"/>
    <w:rPr>
      <w:b/>
      <w:bCs/>
      <w:sz w:val="20"/>
      <w:szCs w:val="20"/>
    </w:rPr>
  </w:style>
  <w:style w:type="character" w:styleId="Hipervnculo">
    <w:name w:val="Hyperlink"/>
    <w:basedOn w:val="Fuentedeprrafopredeter"/>
    <w:uiPriority w:val="99"/>
    <w:semiHidden/>
    <w:unhideWhenUsed/>
    <w:rsid w:val="007C4BCC"/>
    <w:rPr>
      <w:color w:val="0000FF"/>
      <w:u w:val="single"/>
    </w:rPr>
  </w:style>
  <w:style w:type="character" w:customStyle="1" w:styleId="baj">
    <w:name w:val="b_aj"/>
    <w:basedOn w:val="Fuentedeprrafopredeter"/>
    <w:rsid w:val="007C4BCC"/>
  </w:style>
  <w:style w:type="character" w:customStyle="1" w:styleId="iaj">
    <w:name w:val="i_aj"/>
    <w:basedOn w:val="Fuentedeprrafopredeter"/>
    <w:rsid w:val="007B2C93"/>
  </w:style>
  <w:style w:type="character" w:customStyle="1" w:styleId="Ttulo9Car">
    <w:name w:val="Título 9 Car"/>
    <w:basedOn w:val="Fuentedeprrafopredeter"/>
    <w:link w:val="Ttulo9"/>
    <w:uiPriority w:val="9"/>
    <w:semiHidden/>
    <w:rsid w:val="008C5200"/>
    <w:rPr>
      <w:rFonts w:asciiTheme="majorHAnsi" w:eastAsiaTheme="majorEastAsia" w:hAnsiTheme="majorHAnsi" w:cstheme="majorBidi"/>
      <w:i/>
      <w:iCs/>
      <w:color w:val="272727" w:themeColor="text1" w:themeTint="D8"/>
      <w:sz w:val="21"/>
      <w:szCs w:val="21"/>
    </w:rPr>
  </w:style>
  <w:style w:type="character" w:customStyle="1" w:styleId="Ttulo2Car">
    <w:name w:val="Título 2 Car"/>
    <w:basedOn w:val="Fuentedeprrafopredeter"/>
    <w:link w:val="Ttulo2"/>
    <w:uiPriority w:val="9"/>
    <w:semiHidden/>
    <w:rsid w:val="00931FDF"/>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2E09B5"/>
    <w:rPr>
      <w:color w:val="954F72"/>
      <w:u w:val="single"/>
    </w:rPr>
  </w:style>
  <w:style w:type="paragraph" w:customStyle="1" w:styleId="msonormal0">
    <w:name w:val="msonormal"/>
    <w:basedOn w:val="Normal"/>
    <w:rsid w:val="002E09B5"/>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customStyle="1" w:styleId="xl77">
    <w:name w:val="xl77"/>
    <w:basedOn w:val="Normal"/>
    <w:rsid w:val="002E09B5"/>
    <w:pP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78">
    <w:name w:val="xl78"/>
    <w:basedOn w:val="Normal"/>
    <w:rsid w:val="002E09B5"/>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79">
    <w:name w:val="xl79"/>
    <w:basedOn w:val="Normal"/>
    <w:rsid w:val="002E09B5"/>
    <w:pPr>
      <w:spacing w:before="100" w:beforeAutospacing="1" w:after="100" w:afterAutospacing="1" w:line="240" w:lineRule="auto"/>
      <w:ind w:firstLine="0"/>
      <w:jc w:val="left"/>
    </w:pPr>
    <w:rPr>
      <w:rFonts w:ascii="Times New Roman" w:eastAsia="Times New Roman" w:hAnsi="Times New Roman" w:cs="Times New Roman"/>
      <w:i/>
      <w:iCs/>
      <w:color w:val="000000"/>
      <w:sz w:val="16"/>
      <w:szCs w:val="16"/>
      <w:lang w:val="es-CO" w:eastAsia="es-ES_tradnl"/>
    </w:rPr>
  </w:style>
  <w:style w:type="paragraph" w:customStyle="1" w:styleId="xl80">
    <w:name w:val="xl80"/>
    <w:basedOn w:val="Normal"/>
    <w:rsid w:val="002E09B5"/>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1">
    <w:name w:val="xl81"/>
    <w:basedOn w:val="Normal"/>
    <w:rsid w:val="002E09B5"/>
    <w:pPr>
      <w:pBdr>
        <w:left w:val="single" w:sz="4" w:space="0" w:color="808000"/>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2">
    <w:name w:val="xl82"/>
    <w:basedOn w:val="Normal"/>
    <w:rsid w:val="002E09B5"/>
    <w:pPr>
      <w:pBdr>
        <w:left w:val="single" w:sz="4" w:space="0" w:color="808000"/>
        <w:right w:val="single" w:sz="4" w:space="0" w:color="808000"/>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3">
    <w:name w:val="xl83"/>
    <w:basedOn w:val="Normal"/>
    <w:rsid w:val="002E09B5"/>
    <w:pPr>
      <w:pBdr>
        <w:left w:val="single" w:sz="4" w:space="0" w:color="808000"/>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4">
    <w:name w:val="xl84"/>
    <w:basedOn w:val="Normal"/>
    <w:rsid w:val="002E09B5"/>
    <w:pPr>
      <w:pBdr>
        <w:left w:val="single" w:sz="4" w:space="0" w:color="808000"/>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5">
    <w:name w:val="xl85"/>
    <w:basedOn w:val="Normal"/>
    <w:rsid w:val="002E09B5"/>
    <w:pPr>
      <w:pBdr>
        <w:left w:val="single" w:sz="4" w:space="0" w:color="808000"/>
        <w:bottom w:val="single" w:sz="4" w:space="0" w:color="808000"/>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6">
    <w:name w:val="xl86"/>
    <w:basedOn w:val="Normal"/>
    <w:rsid w:val="002E09B5"/>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customStyle="1" w:styleId="xl87">
    <w:name w:val="xl87"/>
    <w:basedOn w:val="Normal"/>
    <w:rsid w:val="002E09B5"/>
    <w:pP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8">
    <w:name w:val="xl88"/>
    <w:basedOn w:val="Normal"/>
    <w:rsid w:val="002E09B5"/>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89">
    <w:name w:val="xl89"/>
    <w:basedOn w:val="Normal"/>
    <w:rsid w:val="002E09B5"/>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90">
    <w:name w:val="xl90"/>
    <w:basedOn w:val="Normal"/>
    <w:rsid w:val="002E09B5"/>
    <w:pPr>
      <w:pBdr>
        <w:left w:val="single" w:sz="8" w:space="0" w:color="auto"/>
        <w:bottom w:val="single" w:sz="4" w:space="0" w:color="808000"/>
        <w:right w:val="single" w:sz="4" w:space="0" w:color="808000"/>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91">
    <w:name w:val="xl91"/>
    <w:basedOn w:val="Normal"/>
    <w:rsid w:val="002E09B5"/>
    <w:pPr>
      <w:pBdr>
        <w:top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CO" w:eastAsia="es-ES_tradnl"/>
    </w:rPr>
  </w:style>
  <w:style w:type="paragraph" w:customStyle="1" w:styleId="xl92">
    <w:name w:val="xl92"/>
    <w:basedOn w:val="Normal"/>
    <w:rsid w:val="002E09B5"/>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customStyle="1" w:styleId="xl93">
    <w:name w:val="xl93"/>
    <w:basedOn w:val="Normal"/>
    <w:rsid w:val="002E09B5"/>
    <w:pP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94">
    <w:name w:val="xl94"/>
    <w:basedOn w:val="Normal"/>
    <w:rsid w:val="002E09B5"/>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95">
    <w:name w:val="xl95"/>
    <w:basedOn w:val="Normal"/>
    <w:rsid w:val="002E09B5"/>
    <w:pPr>
      <w:spacing w:before="100" w:beforeAutospacing="1" w:after="100" w:afterAutospacing="1" w:line="240" w:lineRule="auto"/>
      <w:ind w:firstLine="0"/>
      <w:jc w:val="left"/>
    </w:pPr>
    <w:rPr>
      <w:rFonts w:ascii="Times New Roman" w:eastAsia="Times New Roman" w:hAnsi="Times New Roman" w:cs="Times New Roman"/>
      <w:i/>
      <w:iCs/>
      <w:color w:val="000000"/>
      <w:sz w:val="20"/>
      <w:szCs w:val="20"/>
      <w:lang w:val="es-CO" w:eastAsia="es-ES_tradnl"/>
    </w:rPr>
  </w:style>
  <w:style w:type="paragraph" w:customStyle="1" w:styleId="xl96">
    <w:name w:val="xl96"/>
    <w:basedOn w:val="Normal"/>
    <w:rsid w:val="002E09B5"/>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97">
    <w:name w:val="xl97"/>
    <w:basedOn w:val="Normal"/>
    <w:rsid w:val="002E09B5"/>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CO" w:eastAsia="es-ES_tradnl"/>
    </w:rPr>
  </w:style>
  <w:style w:type="paragraph" w:customStyle="1" w:styleId="xl98">
    <w:name w:val="xl98"/>
    <w:basedOn w:val="Normal"/>
    <w:rsid w:val="002E09B5"/>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0"/>
      <w:szCs w:val="20"/>
      <w:lang w:val="es-CO" w:eastAsia="es-ES_tradnl"/>
    </w:rPr>
  </w:style>
  <w:style w:type="paragraph" w:customStyle="1" w:styleId="xl99">
    <w:name w:val="xl99"/>
    <w:basedOn w:val="Normal"/>
    <w:rsid w:val="002E09B5"/>
    <w:pPr>
      <w:pBdr>
        <w:left w:val="single" w:sz="4" w:space="0" w:color="333300"/>
        <w:bottom w:val="single" w:sz="4" w:space="0" w:color="333300"/>
        <w:right w:val="single" w:sz="4" w:space="0" w:color="3333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CO" w:eastAsia="es-ES_tradnl"/>
    </w:rPr>
  </w:style>
  <w:style w:type="paragraph" w:customStyle="1" w:styleId="xl100">
    <w:name w:val="xl100"/>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1">
    <w:name w:val="xl101"/>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2">
    <w:name w:val="xl102"/>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3">
    <w:name w:val="xl103"/>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16"/>
      <w:szCs w:val="16"/>
      <w:lang w:val="es-CO" w:eastAsia="es-ES_tradnl"/>
    </w:rPr>
  </w:style>
  <w:style w:type="paragraph" w:customStyle="1" w:styleId="xl104">
    <w:name w:val="xl104"/>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i/>
      <w:iCs/>
      <w:color w:val="000000"/>
      <w:sz w:val="16"/>
      <w:szCs w:val="16"/>
      <w:lang w:val="es-CO" w:eastAsia="es-ES_tradnl"/>
    </w:rPr>
  </w:style>
  <w:style w:type="paragraph" w:customStyle="1" w:styleId="xl105">
    <w:name w:val="xl105"/>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eastAsia="Times New Roman" w:hAnsi="Calibri" w:cs="Calibri"/>
      <w:i/>
      <w:iCs/>
      <w:color w:val="000000"/>
      <w:sz w:val="16"/>
      <w:szCs w:val="16"/>
      <w:lang w:val="es-CO" w:eastAsia="es-ES_tradnl"/>
    </w:rPr>
  </w:style>
  <w:style w:type="paragraph" w:customStyle="1" w:styleId="xl106">
    <w:name w:val="xl106"/>
    <w:basedOn w:val="Normal"/>
    <w:rsid w:val="002E09B5"/>
    <w:pPr>
      <w:spacing w:before="100" w:beforeAutospacing="1" w:after="100" w:afterAutospacing="1" w:line="240" w:lineRule="auto"/>
      <w:ind w:firstLine="0"/>
      <w:jc w:val="left"/>
      <w:textAlignment w:val="center"/>
    </w:pPr>
    <w:rPr>
      <w:rFonts w:ascii="Calibri" w:eastAsia="Times New Roman" w:hAnsi="Calibri" w:cs="Calibri"/>
      <w:i/>
      <w:iCs/>
      <w:color w:val="000000"/>
      <w:sz w:val="24"/>
      <w:szCs w:val="24"/>
      <w:lang w:val="es-CO" w:eastAsia="es-ES_tradnl"/>
    </w:rPr>
  </w:style>
  <w:style w:type="paragraph" w:customStyle="1" w:styleId="xl107">
    <w:name w:val="xl107"/>
    <w:basedOn w:val="Normal"/>
    <w:rsid w:val="002E09B5"/>
    <w:pPr>
      <w:pBdr>
        <w:left w:val="single" w:sz="12"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8">
    <w:name w:val="xl108"/>
    <w:basedOn w:val="Normal"/>
    <w:rsid w:val="002E09B5"/>
    <w:pPr>
      <w:pBdr>
        <w:top w:val="single" w:sz="4" w:space="0" w:color="auto"/>
        <w:left w:val="single" w:sz="8" w:space="0" w:color="auto"/>
        <w:bottom w:val="single" w:sz="4"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9">
    <w:name w:val="xl109"/>
    <w:basedOn w:val="Normal"/>
    <w:rsid w:val="002E09B5"/>
    <w:pPr>
      <w:pBdr>
        <w:top w:val="single" w:sz="4" w:space="0" w:color="auto"/>
        <w:left w:val="single" w:sz="8"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10">
    <w:name w:val="xl110"/>
    <w:basedOn w:val="Normal"/>
    <w:rsid w:val="002E09B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16"/>
      <w:szCs w:val="16"/>
      <w:lang w:val="es-CO" w:eastAsia="es-ES_tradnl"/>
    </w:rPr>
  </w:style>
  <w:style w:type="paragraph" w:customStyle="1" w:styleId="xl111">
    <w:name w:val="xl111"/>
    <w:basedOn w:val="Normal"/>
    <w:rsid w:val="002E09B5"/>
    <w:pPr>
      <w:pBdr>
        <w:top w:val="single" w:sz="4" w:space="0" w:color="auto"/>
        <w:left w:val="single" w:sz="4" w:space="0" w:color="808000"/>
        <w:bottom w:val="single" w:sz="4"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12">
    <w:name w:val="xl112"/>
    <w:basedOn w:val="Normal"/>
    <w:rsid w:val="002E09B5"/>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113">
    <w:name w:val="xl113"/>
    <w:basedOn w:val="Normal"/>
    <w:rsid w:val="002E09B5"/>
    <w:pPr>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16"/>
      <w:szCs w:val="16"/>
      <w:lang w:val="es-CO" w:eastAsia="es-ES_tradnl"/>
    </w:rPr>
  </w:style>
  <w:style w:type="paragraph" w:customStyle="1" w:styleId="xl114">
    <w:name w:val="xl114"/>
    <w:basedOn w:val="Normal"/>
    <w:rsid w:val="002E09B5"/>
    <w:pPr>
      <w:pBdr>
        <w:top w:val="single" w:sz="4" w:space="0" w:color="auto"/>
        <w:left w:val="single" w:sz="8" w:space="0" w:color="auto"/>
        <w:bottom w:val="single" w:sz="4"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15">
    <w:name w:val="xl115"/>
    <w:basedOn w:val="Normal"/>
    <w:rsid w:val="002E09B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16">
    <w:name w:val="xl116"/>
    <w:basedOn w:val="Normal"/>
    <w:rsid w:val="002E09B5"/>
    <w:pPr>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16"/>
      <w:szCs w:val="16"/>
      <w:lang w:val="es-CO" w:eastAsia="es-ES_tradnl"/>
    </w:rPr>
  </w:style>
  <w:style w:type="paragraph" w:customStyle="1" w:styleId="xl117">
    <w:name w:val="xl117"/>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18">
    <w:name w:val="xl118"/>
    <w:basedOn w:val="Normal"/>
    <w:rsid w:val="002E09B5"/>
    <w:pP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24"/>
      <w:szCs w:val="24"/>
      <w:lang w:val="es-CO" w:eastAsia="es-ES_tradnl"/>
    </w:rPr>
  </w:style>
  <w:style w:type="paragraph" w:customStyle="1" w:styleId="xl119">
    <w:name w:val="xl119"/>
    <w:basedOn w:val="Normal"/>
    <w:rsid w:val="002E09B5"/>
    <w:pPr>
      <w:pBdr>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24"/>
      <w:szCs w:val="24"/>
      <w:lang w:val="es-CO" w:eastAsia="es-ES_tradnl"/>
    </w:rPr>
  </w:style>
  <w:style w:type="paragraph" w:customStyle="1" w:styleId="xl120">
    <w:name w:val="xl120"/>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16"/>
      <w:szCs w:val="16"/>
      <w:lang w:val="es-CO" w:eastAsia="es-ES_tradnl"/>
    </w:rPr>
  </w:style>
  <w:style w:type="paragraph" w:customStyle="1" w:styleId="xl121">
    <w:name w:val="xl121"/>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22">
    <w:name w:val="xl122"/>
    <w:basedOn w:val="Normal"/>
    <w:rsid w:val="002E09B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3">
    <w:name w:val="xl123"/>
    <w:basedOn w:val="Normal"/>
    <w:rsid w:val="002E09B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4">
    <w:name w:val="xl124"/>
    <w:basedOn w:val="Normal"/>
    <w:rsid w:val="002E09B5"/>
    <w:pPr>
      <w:pBdr>
        <w:top w:val="single" w:sz="4" w:space="0" w:color="808000"/>
        <w:left w:val="single" w:sz="4" w:space="0" w:color="808000"/>
        <w:right w:val="single" w:sz="8"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5">
    <w:name w:val="xl125"/>
    <w:basedOn w:val="Normal"/>
    <w:rsid w:val="002E09B5"/>
    <w:pPr>
      <w:pBdr>
        <w:left w:val="single" w:sz="4" w:space="0" w:color="808000"/>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26">
    <w:name w:val="xl126"/>
    <w:basedOn w:val="Normal"/>
    <w:rsid w:val="002E09B5"/>
    <w:pPr>
      <w:pBdr>
        <w:top w:val="single" w:sz="4" w:space="0" w:color="808000"/>
        <w:left w:val="single" w:sz="4" w:space="0" w:color="808000"/>
        <w:right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7">
    <w:name w:val="xl127"/>
    <w:basedOn w:val="Normal"/>
    <w:rsid w:val="002E09B5"/>
    <w:pPr>
      <w:pBdr>
        <w:left w:val="single" w:sz="4" w:space="0" w:color="808000"/>
        <w:bottom w:val="single" w:sz="8" w:space="0" w:color="auto"/>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28">
    <w:name w:val="xl128"/>
    <w:basedOn w:val="Normal"/>
    <w:rsid w:val="002E09B5"/>
    <w:pPr>
      <w:pBdr>
        <w:top w:val="single" w:sz="4" w:space="0" w:color="333300"/>
        <w:left w:val="single" w:sz="4" w:space="0" w:color="333300"/>
        <w:bottom w:val="single" w:sz="4" w:space="0" w:color="333300"/>
        <w:right w:val="single" w:sz="4" w:space="0" w:color="3333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9">
    <w:name w:val="xl129"/>
    <w:basedOn w:val="Normal"/>
    <w:rsid w:val="002E09B5"/>
    <w:pPr>
      <w:pBdr>
        <w:left w:val="single" w:sz="4" w:space="0" w:color="333300"/>
        <w:bottom w:val="single" w:sz="4" w:space="0" w:color="333300"/>
        <w:right w:val="single" w:sz="4" w:space="0" w:color="3333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0">
    <w:name w:val="xl130"/>
    <w:basedOn w:val="Normal"/>
    <w:rsid w:val="002E09B5"/>
    <w:pPr>
      <w:pBdr>
        <w:top w:val="single" w:sz="8" w:space="0" w:color="auto"/>
        <w:left w:val="single" w:sz="8" w:space="0" w:color="auto"/>
        <w:bottom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4"/>
      <w:szCs w:val="24"/>
      <w:lang w:val="es-CO" w:eastAsia="es-ES_tradnl"/>
    </w:rPr>
  </w:style>
  <w:style w:type="paragraph" w:customStyle="1" w:styleId="xl131">
    <w:name w:val="xl131"/>
    <w:basedOn w:val="Normal"/>
    <w:rsid w:val="002E09B5"/>
    <w:pPr>
      <w:pBdr>
        <w:top w:val="single" w:sz="8" w:space="0" w:color="auto"/>
        <w:bottom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4"/>
      <w:szCs w:val="24"/>
      <w:lang w:val="es-CO" w:eastAsia="es-ES_tradnl"/>
    </w:rPr>
  </w:style>
  <w:style w:type="paragraph" w:customStyle="1" w:styleId="xl132">
    <w:name w:val="xl132"/>
    <w:basedOn w:val="Normal"/>
    <w:rsid w:val="002E09B5"/>
    <w:pPr>
      <w:pBdr>
        <w:top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4"/>
      <w:szCs w:val="24"/>
      <w:lang w:val="es-CO" w:eastAsia="es-ES_tradnl"/>
    </w:rPr>
  </w:style>
  <w:style w:type="paragraph" w:customStyle="1" w:styleId="xl133">
    <w:name w:val="xl133"/>
    <w:basedOn w:val="Normal"/>
    <w:rsid w:val="002E09B5"/>
    <w:pPr>
      <w:pBdr>
        <w:top w:val="single" w:sz="8" w:space="0" w:color="auto"/>
        <w:bottom w:val="single" w:sz="8" w:space="0" w:color="auto"/>
        <w:right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4"/>
      <w:szCs w:val="24"/>
      <w:lang w:val="es-CO" w:eastAsia="es-ES_tradnl"/>
    </w:rPr>
  </w:style>
  <w:style w:type="paragraph" w:customStyle="1" w:styleId="xl134">
    <w:name w:val="xl134"/>
    <w:basedOn w:val="Normal"/>
    <w:rsid w:val="002E09B5"/>
    <w:pPr>
      <w:pBdr>
        <w:top w:val="single" w:sz="8" w:space="0" w:color="auto"/>
        <w:left w:val="single" w:sz="8" w:space="0" w:color="auto"/>
        <w:bottom w:val="single" w:sz="4"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5">
    <w:name w:val="xl135"/>
    <w:basedOn w:val="Normal"/>
    <w:rsid w:val="002E09B5"/>
    <w:pPr>
      <w:pBdr>
        <w:top w:val="single" w:sz="8" w:space="0" w:color="auto"/>
        <w:bottom w:val="single" w:sz="4"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6">
    <w:name w:val="xl136"/>
    <w:basedOn w:val="Normal"/>
    <w:rsid w:val="002E09B5"/>
    <w:pPr>
      <w:pBdr>
        <w:top w:val="single" w:sz="4" w:space="0" w:color="auto"/>
        <w:bottom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7">
    <w:name w:val="xl137"/>
    <w:basedOn w:val="Normal"/>
    <w:rsid w:val="002E09B5"/>
    <w:pPr>
      <w:pBdr>
        <w:top w:val="single" w:sz="8" w:space="0" w:color="auto"/>
        <w:bottom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8">
    <w:name w:val="xl138"/>
    <w:basedOn w:val="Normal"/>
    <w:rsid w:val="002E09B5"/>
    <w:pPr>
      <w:pBdr>
        <w:top w:val="single" w:sz="8" w:space="0" w:color="auto"/>
        <w:bottom w:val="single" w:sz="4" w:space="0" w:color="808000"/>
        <w:right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9">
    <w:name w:val="xl139"/>
    <w:basedOn w:val="Normal"/>
    <w:rsid w:val="002E09B5"/>
    <w:pPr>
      <w:pBdr>
        <w:top w:val="single" w:sz="4" w:space="0" w:color="auto"/>
        <w:left w:val="single" w:sz="8" w:space="0" w:color="auto"/>
        <w:right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40">
    <w:name w:val="xl140"/>
    <w:basedOn w:val="Normal"/>
    <w:rsid w:val="002E09B5"/>
    <w:pPr>
      <w:pBdr>
        <w:left w:val="single" w:sz="8" w:space="0" w:color="auto"/>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41">
    <w:name w:val="xl141"/>
    <w:basedOn w:val="Normal"/>
    <w:rsid w:val="002E09B5"/>
    <w:pPr>
      <w:pBdr>
        <w:left w:val="single" w:sz="8" w:space="0" w:color="auto"/>
        <w:bottom w:val="single" w:sz="8" w:space="0" w:color="auto"/>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42">
    <w:name w:val="xl142"/>
    <w:basedOn w:val="Normal"/>
    <w:rsid w:val="002E09B5"/>
    <w:pPr>
      <w:pBdr>
        <w:top w:val="single" w:sz="4" w:space="0" w:color="auto"/>
        <w:left w:val="single" w:sz="4" w:space="0" w:color="808000"/>
        <w:bottom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43">
    <w:name w:val="xl143"/>
    <w:basedOn w:val="Normal"/>
    <w:rsid w:val="002E09B5"/>
    <w:pPr>
      <w:pBdr>
        <w:top w:val="single" w:sz="4" w:space="0" w:color="auto"/>
        <w:bottom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44">
    <w:name w:val="xl144"/>
    <w:basedOn w:val="Normal"/>
    <w:rsid w:val="002E09B5"/>
    <w:pPr>
      <w:pBdr>
        <w:top w:val="single" w:sz="4" w:space="0" w:color="auto"/>
        <w:left w:val="single" w:sz="4" w:space="0" w:color="808000"/>
        <w:right w:val="single" w:sz="8"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0"/>
      <w:szCs w:val="20"/>
      <w:lang w:val="es-CO" w:eastAsia="es-ES_tradnl"/>
    </w:rPr>
  </w:style>
  <w:style w:type="paragraph" w:customStyle="1" w:styleId="xl145">
    <w:name w:val="xl145"/>
    <w:basedOn w:val="Normal"/>
    <w:rsid w:val="002E09B5"/>
    <w:pPr>
      <w:pBdr>
        <w:left w:val="single" w:sz="4" w:space="0" w:color="808000"/>
        <w:right w:val="single" w:sz="8"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0"/>
      <w:szCs w:val="20"/>
      <w:lang w:val="es-CO" w:eastAsia="es-ES_tradnl"/>
    </w:rPr>
  </w:style>
  <w:style w:type="paragraph" w:customStyle="1" w:styleId="xl146">
    <w:name w:val="xl146"/>
    <w:basedOn w:val="Normal"/>
    <w:rsid w:val="002E09B5"/>
    <w:pPr>
      <w:pBdr>
        <w:left w:val="single" w:sz="4" w:space="0" w:color="808000"/>
        <w:bottom w:val="single" w:sz="8" w:space="0" w:color="auto"/>
        <w:right w:val="single" w:sz="8"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0"/>
      <w:szCs w:val="20"/>
      <w:lang w:val="es-CO" w:eastAsia="es-ES_tradnl"/>
    </w:rPr>
  </w:style>
  <w:style w:type="paragraph" w:customStyle="1" w:styleId="xl147">
    <w:name w:val="xl147"/>
    <w:basedOn w:val="Normal"/>
    <w:rsid w:val="002E09B5"/>
    <w:pPr>
      <w:pBdr>
        <w:top w:val="single" w:sz="4" w:space="0" w:color="808000"/>
        <w:bottom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48">
    <w:name w:val="xl148"/>
    <w:basedOn w:val="Normal"/>
    <w:rsid w:val="002E09B5"/>
    <w:pPr>
      <w:pBdr>
        <w:top w:val="single" w:sz="4" w:space="0" w:color="808000"/>
        <w:bottom w:val="single" w:sz="4" w:space="0" w:color="808000"/>
        <w:right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2">
    <w:name w:val="heading 2"/>
    <w:basedOn w:val="Normal"/>
    <w:next w:val="Normal"/>
    <w:link w:val="Ttulo2Car"/>
    <w:uiPriority w:val="9"/>
    <w:semiHidden/>
    <w:unhideWhenUsed/>
    <w:qFormat/>
    <w:rsid w:val="00931F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073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9">
    <w:name w:val="heading 9"/>
    <w:basedOn w:val="Normal"/>
    <w:next w:val="Normal"/>
    <w:link w:val="Ttulo9Car"/>
    <w:uiPriority w:val="9"/>
    <w:semiHidden/>
    <w:unhideWhenUsed/>
    <w:qFormat/>
    <w:rsid w:val="008C52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3Car">
    <w:name w:val="Título 3 Car"/>
    <w:basedOn w:val="Fuentedeprrafopredeter"/>
    <w:link w:val="Ttulo3"/>
    <w:uiPriority w:val="9"/>
    <w:semiHidden/>
    <w:rsid w:val="00807325"/>
    <w:rPr>
      <w:rFonts w:asciiTheme="majorHAnsi" w:eastAsiaTheme="majorEastAsia" w:hAnsiTheme="majorHAnsi" w:cstheme="majorBidi"/>
      <w:color w:val="1F4D78" w:themeColor="accent1" w:themeShade="7F"/>
      <w:sz w:val="24"/>
      <w:szCs w:val="24"/>
    </w:rPr>
  </w:style>
  <w:style w:type="paragraph" w:customStyle="1" w:styleId="nueve">
    <w:name w:val="nueve"/>
    <w:basedOn w:val="Normal"/>
    <w:rsid w:val="00D1414F"/>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styleId="Ttulo">
    <w:name w:val="Title"/>
    <w:basedOn w:val="Normal"/>
    <w:link w:val="TtuloCar"/>
    <w:qFormat/>
    <w:rsid w:val="00A6502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A65024"/>
    <w:rPr>
      <w:rFonts w:ascii="Arial" w:eastAsia="Times New Roman" w:hAnsi="Arial" w:cs="Arial"/>
      <w:b/>
      <w:sz w:val="24"/>
      <w:szCs w:val="24"/>
      <w:lang w:eastAsia="es-ES"/>
    </w:rPr>
  </w:style>
  <w:style w:type="paragraph" w:customStyle="1" w:styleId="paragraph">
    <w:name w:val="paragraph"/>
    <w:basedOn w:val="Normal"/>
    <w:rsid w:val="00A65024"/>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65024"/>
  </w:style>
  <w:style w:type="character" w:customStyle="1" w:styleId="eop">
    <w:name w:val="eop"/>
    <w:basedOn w:val="Fuentedeprrafopredeter"/>
    <w:rsid w:val="00A65024"/>
  </w:style>
  <w:style w:type="character" w:styleId="Refdecomentario">
    <w:name w:val="annotation reference"/>
    <w:basedOn w:val="Fuentedeprrafopredeter"/>
    <w:uiPriority w:val="99"/>
    <w:semiHidden/>
    <w:unhideWhenUsed/>
    <w:rsid w:val="005609D2"/>
    <w:rPr>
      <w:sz w:val="16"/>
      <w:szCs w:val="16"/>
    </w:rPr>
  </w:style>
  <w:style w:type="paragraph" w:styleId="Textocomentario">
    <w:name w:val="annotation text"/>
    <w:basedOn w:val="Normal"/>
    <w:link w:val="TextocomentarioCar"/>
    <w:uiPriority w:val="99"/>
    <w:semiHidden/>
    <w:unhideWhenUsed/>
    <w:rsid w:val="005609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09D2"/>
    <w:rPr>
      <w:sz w:val="20"/>
      <w:szCs w:val="20"/>
    </w:rPr>
  </w:style>
  <w:style w:type="paragraph" w:styleId="Asuntodelcomentario">
    <w:name w:val="annotation subject"/>
    <w:basedOn w:val="Textocomentario"/>
    <w:next w:val="Textocomentario"/>
    <w:link w:val="AsuntodelcomentarioCar"/>
    <w:uiPriority w:val="99"/>
    <w:semiHidden/>
    <w:unhideWhenUsed/>
    <w:rsid w:val="005609D2"/>
    <w:rPr>
      <w:b/>
      <w:bCs/>
    </w:rPr>
  </w:style>
  <w:style w:type="character" w:customStyle="1" w:styleId="AsuntodelcomentarioCar">
    <w:name w:val="Asunto del comentario Car"/>
    <w:basedOn w:val="TextocomentarioCar"/>
    <w:link w:val="Asuntodelcomentario"/>
    <w:uiPriority w:val="99"/>
    <w:semiHidden/>
    <w:rsid w:val="005609D2"/>
    <w:rPr>
      <w:b/>
      <w:bCs/>
      <w:sz w:val="20"/>
      <w:szCs w:val="20"/>
    </w:rPr>
  </w:style>
  <w:style w:type="character" w:styleId="Hipervnculo">
    <w:name w:val="Hyperlink"/>
    <w:basedOn w:val="Fuentedeprrafopredeter"/>
    <w:uiPriority w:val="99"/>
    <w:semiHidden/>
    <w:unhideWhenUsed/>
    <w:rsid w:val="007C4BCC"/>
    <w:rPr>
      <w:color w:val="0000FF"/>
      <w:u w:val="single"/>
    </w:rPr>
  </w:style>
  <w:style w:type="character" w:customStyle="1" w:styleId="baj">
    <w:name w:val="b_aj"/>
    <w:basedOn w:val="Fuentedeprrafopredeter"/>
    <w:rsid w:val="007C4BCC"/>
  </w:style>
  <w:style w:type="character" w:customStyle="1" w:styleId="iaj">
    <w:name w:val="i_aj"/>
    <w:basedOn w:val="Fuentedeprrafopredeter"/>
    <w:rsid w:val="007B2C93"/>
  </w:style>
  <w:style w:type="character" w:customStyle="1" w:styleId="Ttulo9Car">
    <w:name w:val="Título 9 Car"/>
    <w:basedOn w:val="Fuentedeprrafopredeter"/>
    <w:link w:val="Ttulo9"/>
    <w:uiPriority w:val="9"/>
    <w:semiHidden/>
    <w:rsid w:val="008C5200"/>
    <w:rPr>
      <w:rFonts w:asciiTheme="majorHAnsi" w:eastAsiaTheme="majorEastAsia" w:hAnsiTheme="majorHAnsi" w:cstheme="majorBidi"/>
      <w:i/>
      <w:iCs/>
      <w:color w:val="272727" w:themeColor="text1" w:themeTint="D8"/>
      <w:sz w:val="21"/>
      <w:szCs w:val="21"/>
    </w:rPr>
  </w:style>
  <w:style w:type="character" w:customStyle="1" w:styleId="Ttulo2Car">
    <w:name w:val="Título 2 Car"/>
    <w:basedOn w:val="Fuentedeprrafopredeter"/>
    <w:link w:val="Ttulo2"/>
    <w:uiPriority w:val="9"/>
    <w:semiHidden/>
    <w:rsid w:val="00931FDF"/>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2E09B5"/>
    <w:rPr>
      <w:color w:val="954F72"/>
      <w:u w:val="single"/>
    </w:rPr>
  </w:style>
  <w:style w:type="paragraph" w:customStyle="1" w:styleId="msonormal0">
    <w:name w:val="msonormal"/>
    <w:basedOn w:val="Normal"/>
    <w:rsid w:val="002E09B5"/>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customStyle="1" w:styleId="xl77">
    <w:name w:val="xl77"/>
    <w:basedOn w:val="Normal"/>
    <w:rsid w:val="002E09B5"/>
    <w:pP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78">
    <w:name w:val="xl78"/>
    <w:basedOn w:val="Normal"/>
    <w:rsid w:val="002E09B5"/>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79">
    <w:name w:val="xl79"/>
    <w:basedOn w:val="Normal"/>
    <w:rsid w:val="002E09B5"/>
    <w:pPr>
      <w:spacing w:before="100" w:beforeAutospacing="1" w:after="100" w:afterAutospacing="1" w:line="240" w:lineRule="auto"/>
      <w:ind w:firstLine="0"/>
      <w:jc w:val="left"/>
    </w:pPr>
    <w:rPr>
      <w:rFonts w:ascii="Times New Roman" w:eastAsia="Times New Roman" w:hAnsi="Times New Roman" w:cs="Times New Roman"/>
      <w:i/>
      <w:iCs/>
      <w:color w:val="000000"/>
      <w:sz w:val="16"/>
      <w:szCs w:val="16"/>
      <w:lang w:val="es-CO" w:eastAsia="es-ES_tradnl"/>
    </w:rPr>
  </w:style>
  <w:style w:type="paragraph" w:customStyle="1" w:styleId="xl80">
    <w:name w:val="xl80"/>
    <w:basedOn w:val="Normal"/>
    <w:rsid w:val="002E09B5"/>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1">
    <w:name w:val="xl81"/>
    <w:basedOn w:val="Normal"/>
    <w:rsid w:val="002E09B5"/>
    <w:pPr>
      <w:pBdr>
        <w:left w:val="single" w:sz="4" w:space="0" w:color="808000"/>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2">
    <w:name w:val="xl82"/>
    <w:basedOn w:val="Normal"/>
    <w:rsid w:val="002E09B5"/>
    <w:pPr>
      <w:pBdr>
        <w:left w:val="single" w:sz="4" w:space="0" w:color="808000"/>
        <w:right w:val="single" w:sz="4" w:space="0" w:color="808000"/>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3">
    <w:name w:val="xl83"/>
    <w:basedOn w:val="Normal"/>
    <w:rsid w:val="002E09B5"/>
    <w:pPr>
      <w:pBdr>
        <w:left w:val="single" w:sz="4" w:space="0" w:color="808000"/>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4">
    <w:name w:val="xl84"/>
    <w:basedOn w:val="Normal"/>
    <w:rsid w:val="002E09B5"/>
    <w:pPr>
      <w:pBdr>
        <w:left w:val="single" w:sz="4" w:space="0" w:color="808000"/>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5">
    <w:name w:val="xl85"/>
    <w:basedOn w:val="Normal"/>
    <w:rsid w:val="002E09B5"/>
    <w:pPr>
      <w:pBdr>
        <w:left w:val="single" w:sz="4" w:space="0" w:color="808000"/>
        <w:bottom w:val="single" w:sz="4" w:space="0" w:color="808000"/>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6">
    <w:name w:val="xl86"/>
    <w:basedOn w:val="Normal"/>
    <w:rsid w:val="002E09B5"/>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customStyle="1" w:styleId="xl87">
    <w:name w:val="xl87"/>
    <w:basedOn w:val="Normal"/>
    <w:rsid w:val="002E09B5"/>
    <w:pP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88">
    <w:name w:val="xl88"/>
    <w:basedOn w:val="Normal"/>
    <w:rsid w:val="002E09B5"/>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89">
    <w:name w:val="xl89"/>
    <w:basedOn w:val="Normal"/>
    <w:rsid w:val="002E09B5"/>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90">
    <w:name w:val="xl90"/>
    <w:basedOn w:val="Normal"/>
    <w:rsid w:val="002E09B5"/>
    <w:pPr>
      <w:pBdr>
        <w:left w:val="single" w:sz="8" w:space="0" w:color="auto"/>
        <w:bottom w:val="single" w:sz="4" w:space="0" w:color="808000"/>
        <w:right w:val="single" w:sz="4" w:space="0" w:color="808000"/>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91">
    <w:name w:val="xl91"/>
    <w:basedOn w:val="Normal"/>
    <w:rsid w:val="002E09B5"/>
    <w:pPr>
      <w:pBdr>
        <w:top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CO" w:eastAsia="es-ES_tradnl"/>
    </w:rPr>
  </w:style>
  <w:style w:type="paragraph" w:customStyle="1" w:styleId="xl92">
    <w:name w:val="xl92"/>
    <w:basedOn w:val="Normal"/>
    <w:rsid w:val="002E09B5"/>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customStyle="1" w:styleId="xl93">
    <w:name w:val="xl93"/>
    <w:basedOn w:val="Normal"/>
    <w:rsid w:val="002E09B5"/>
    <w:pP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94">
    <w:name w:val="xl94"/>
    <w:basedOn w:val="Normal"/>
    <w:rsid w:val="002E09B5"/>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95">
    <w:name w:val="xl95"/>
    <w:basedOn w:val="Normal"/>
    <w:rsid w:val="002E09B5"/>
    <w:pPr>
      <w:spacing w:before="100" w:beforeAutospacing="1" w:after="100" w:afterAutospacing="1" w:line="240" w:lineRule="auto"/>
      <w:ind w:firstLine="0"/>
      <w:jc w:val="left"/>
    </w:pPr>
    <w:rPr>
      <w:rFonts w:ascii="Times New Roman" w:eastAsia="Times New Roman" w:hAnsi="Times New Roman" w:cs="Times New Roman"/>
      <w:i/>
      <w:iCs/>
      <w:color w:val="000000"/>
      <w:sz w:val="20"/>
      <w:szCs w:val="20"/>
      <w:lang w:val="es-CO" w:eastAsia="es-ES_tradnl"/>
    </w:rPr>
  </w:style>
  <w:style w:type="paragraph" w:customStyle="1" w:styleId="xl96">
    <w:name w:val="xl96"/>
    <w:basedOn w:val="Normal"/>
    <w:rsid w:val="002E09B5"/>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97">
    <w:name w:val="xl97"/>
    <w:basedOn w:val="Normal"/>
    <w:rsid w:val="002E09B5"/>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CO" w:eastAsia="es-ES_tradnl"/>
    </w:rPr>
  </w:style>
  <w:style w:type="paragraph" w:customStyle="1" w:styleId="xl98">
    <w:name w:val="xl98"/>
    <w:basedOn w:val="Normal"/>
    <w:rsid w:val="002E09B5"/>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0"/>
      <w:szCs w:val="20"/>
      <w:lang w:val="es-CO" w:eastAsia="es-ES_tradnl"/>
    </w:rPr>
  </w:style>
  <w:style w:type="paragraph" w:customStyle="1" w:styleId="xl99">
    <w:name w:val="xl99"/>
    <w:basedOn w:val="Normal"/>
    <w:rsid w:val="002E09B5"/>
    <w:pPr>
      <w:pBdr>
        <w:left w:val="single" w:sz="4" w:space="0" w:color="333300"/>
        <w:bottom w:val="single" w:sz="4" w:space="0" w:color="333300"/>
        <w:right w:val="single" w:sz="4" w:space="0" w:color="3333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CO" w:eastAsia="es-ES_tradnl"/>
    </w:rPr>
  </w:style>
  <w:style w:type="paragraph" w:customStyle="1" w:styleId="xl100">
    <w:name w:val="xl100"/>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1">
    <w:name w:val="xl101"/>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2">
    <w:name w:val="xl102"/>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3">
    <w:name w:val="xl103"/>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16"/>
      <w:szCs w:val="16"/>
      <w:lang w:val="es-CO" w:eastAsia="es-ES_tradnl"/>
    </w:rPr>
  </w:style>
  <w:style w:type="paragraph" w:customStyle="1" w:styleId="xl104">
    <w:name w:val="xl104"/>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i/>
      <w:iCs/>
      <w:color w:val="000000"/>
      <w:sz w:val="16"/>
      <w:szCs w:val="16"/>
      <w:lang w:val="es-CO" w:eastAsia="es-ES_tradnl"/>
    </w:rPr>
  </w:style>
  <w:style w:type="paragraph" w:customStyle="1" w:styleId="xl105">
    <w:name w:val="xl105"/>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eastAsia="Times New Roman" w:hAnsi="Calibri" w:cs="Calibri"/>
      <w:i/>
      <w:iCs/>
      <w:color w:val="000000"/>
      <w:sz w:val="16"/>
      <w:szCs w:val="16"/>
      <w:lang w:val="es-CO" w:eastAsia="es-ES_tradnl"/>
    </w:rPr>
  </w:style>
  <w:style w:type="paragraph" w:customStyle="1" w:styleId="xl106">
    <w:name w:val="xl106"/>
    <w:basedOn w:val="Normal"/>
    <w:rsid w:val="002E09B5"/>
    <w:pPr>
      <w:spacing w:before="100" w:beforeAutospacing="1" w:after="100" w:afterAutospacing="1" w:line="240" w:lineRule="auto"/>
      <w:ind w:firstLine="0"/>
      <w:jc w:val="left"/>
      <w:textAlignment w:val="center"/>
    </w:pPr>
    <w:rPr>
      <w:rFonts w:ascii="Calibri" w:eastAsia="Times New Roman" w:hAnsi="Calibri" w:cs="Calibri"/>
      <w:i/>
      <w:iCs/>
      <w:color w:val="000000"/>
      <w:sz w:val="24"/>
      <w:szCs w:val="24"/>
      <w:lang w:val="es-CO" w:eastAsia="es-ES_tradnl"/>
    </w:rPr>
  </w:style>
  <w:style w:type="paragraph" w:customStyle="1" w:styleId="xl107">
    <w:name w:val="xl107"/>
    <w:basedOn w:val="Normal"/>
    <w:rsid w:val="002E09B5"/>
    <w:pPr>
      <w:pBdr>
        <w:left w:val="single" w:sz="12"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8">
    <w:name w:val="xl108"/>
    <w:basedOn w:val="Normal"/>
    <w:rsid w:val="002E09B5"/>
    <w:pPr>
      <w:pBdr>
        <w:top w:val="single" w:sz="4" w:space="0" w:color="auto"/>
        <w:left w:val="single" w:sz="8" w:space="0" w:color="auto"/>
        <w:bottom w:val="single" w:sz="4"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09">
    <w:name w:val="xl109"/>
    <w:basedOn w:val="Normal"/>
    <w:rsid w:val="002E09B5"/>
    <w:pPr>
      <w:pBdr>
        <w:top w:val="single" w:sz="4" w:space="0" w:color="auto"/>
        <w:left w:val="single" w:sz="8"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10">
    <w:name w:val="xl110"/>
    <w:basedOn w:val="Normal"/>
    <w:rsid w:val="002E09B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16"/>
      <w:szCs w:val="16"/>
      <w:lang w:val="es-CO" w:eastAsia="es-ES_tradnl"/>
    </w:rPr>
  </w:style>
  <w:style w:type="paragraph" w:customStyle="1" w:styleId="xl111">
    <w:name w:val="xl111"/>
    <w:basedOn w:val="Normal"/>
    <w:rsid w:val="002E09B5"/>
    <w:pPr>
      <w:pBdr>
        <w:top w:val="single" w:sz="4" w:space="0" w:color="auto"/>
        <w:left w:val="single" w:sz="4" w:space="0" w:color="808000"/>
        <w:bottom w:val="single" w:sz="4"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12">
    <w:name w:val="xl112"/>
    <w:basedOn w:val="Normal"/>
    <w:rsid w:val="002E09B5"/>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ES_tradnl"/>
    </w:rPr>
  </w:style>
  <w:style w:type="paragraph" w:customStyle="1" w:styleId="xl113">
    <w:name w:val="xl113"/>
    <w:basedOn w:val="Normal"/>
    <w:rsid w:val="002E09B5"/>
    <w:pPr>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16"/>
      <w:szCs w:val="16"/>
      <w:lang w:val="es-CO" w:eastAsia="es-ES_tradnl"/>
    </w:rPr>
  </w:style>
  <w:style w:type="paragraph" w:customStyle="1" w:styleId="xl114">
    <w:name w:val="xl114"/>
    <w:basedOn w:val="Normal"/>
    <w:rsid w:val="002E09B5"/>
    <w:pPr>
      <w:pBdr>
        <w:top w:val="single" w:sz="4" w:space="0" w:color="auto"/>
        <w:left w:val="single" w:sz="8" w:space="0" w:color="auto"/>
        <w:bottom w:val="single" w:sz="4"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15">
    <w:name w:val="xl115"/>
    <w:basedOn w:val="Normal"/>
    <w:rsid w:val="002E09B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16">
    <w:name w:val="xl116"/>
    <w:basedOn w:val="Normal"/>
    <w:rsid w:val="002E09B5"/>
    <w:pPr>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16"/>
      <w:szCs w:val="16"/>
      <w:lang w:val="es-CO" w:eastAsia="es-ES_tradnl"/>
    </w:rPr>
  </w:style>
  <w:style w:type="paragraph" w:customStyle="1" w:styleId="xl117">
    <w:name w:val="xl117"/>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18">
    <w:name w:val="xl118"/>
    <w:basedOn w:val="Normal"/>
    <w:rsid w:val="002E09B5"/>
    <w:pP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24"/>
      <w:szCs w:val="24"/>
      <w:lang w:val="es-CO" w:eastAsia="es-ES_tradnl"/>
    </w:rPr>
  </w:style>
  <w:style w:type="paragraph" w:customStyle="1" w:styleId="xl119">
    <w:name w:val="xl119"/>
    <w:basedOn w:val="Normal"/>
    <w:rsid w:val="002E09B5"/>
    <w:pPr>
      <w:pBdr>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24"/>
      <w:szCs w:val="24"/>
      <w:lang w:val="es-CO" w:eastAsia="es-ES_tradnl"/>
    </w:rPr>
  </w:style>
  <w:style w:type="paragraph" w:customStyle="1" w:styleId="xl120">
    <w:name w:val="xl120"/>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i/>
      <w:iCs/>
      <w:color w:val="000000"/>
      <w:sz w:val="16"/>
      <w:szCs w:val="16"/>
      <w:lang w:val="es-CO" w:eastAsia="es-ES_tradnl"/>
    </w:rPr>
  </w:style>
  <w:style w:type="paragraph" w:customStyle="1" w:styleId="xl121">
    <w:name w:val="xl121"/>
    <w:basedOn w:val="Normal"/>
    <w:rsid w:val="002E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22">
    <w:name w:val="xl122"/>
    <w:basedOn w:val="Normal"/>
    <w:rsid w:val="002E09B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3">
    <w:name w:val="xl123"/>
    <w:basedOn w:val="Normal"/>
    <w:rsid w:val="002E09B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4">
    <w:name w:val="xl124"/>
    <w:basedOn w:val="Normal"/>
    <w:rsid w:val="002E09B5"/>
    <w:pPr>
      <w:pBdr>
        <w:top w:val="single" w:sz="4" w:space="0" w:color="808000"/>
        <w:left w:val="single" w:sz="4" w:space="0" w:color="808000"/>
        <w:right w:val="single" w:sz="8"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5">
    <w:name w:val="xl125"/>
    <w:basedOn w:val="Normal"/>
    <w:rsid w:val="002E09B5"/>
    <w:pPr>
      <w:pBdr>
        <w:left w:val="single" w:sz="4" w:space="0" w:color="808000"/>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26">
    <w:name w:val="xl126"/>
    <w:basedOn w:val="Normal"/>
    <w:rsid w:val="002E09B5"/>
    <w:pPr>
      <w:pBdr>
        <w:top w:val="single" w:sz="4" w:space="0" w:color="808000"/>
        <w:left w:val="single" w:sz="4" w:space="0" w:color="808000"/>
        <w:right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7">
    <w:name w:val="xl127"/>
    <w:basedOn w:val="Normal"/>
    <w:rsid w:val="002E09B5"/>
    <w:pPr>
      <w:pBdr>
        <w:left w:val="single" w:sz="4" w:space="0" w:color="808000"/>
        <w:bottom w:val="single" w:sz="8" w:space="0" w:color="auto"/>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28">
    <w:name w:val="xl128"/>
    <w:basedOn w:val="Normal"/>
    <w:rsid w:val="002E09B5"/>
    <w:pPr>
      <w:pBdr>
        <w:top w:val="single" w:sz="4" w:space="0" w:color="333300"/>
        <w:left w:val="single" w:sz="4" w:space="0" w:color="333300"/>
        <w:bottom w:val="single" w:sz="4" w:space="0" w:color="333300"/>
        <w:right w:val="single" w:sz="4" w:space="0" w:color="3333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29">
    <w:name w:val="xl129"/>
    <w:basedOn w:val="Normal"/>
    <w:rsid w:val="002E09B5"/>
    <w:pPr>
      <w:pBdr>
        <w:left w:val="single" w:sz="4" w:space="0" w:color="333300"/>
        <w:bottom w:val="single" w:sz="4" w:space="0" w:color="333300"/>
        <w:right w:val="single" w:sz="4" w:space="0" w:color="333300"/>
      </w:pBdr>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0">
    <w:name w:val="xl130"/>
    <w:basedOn w:val="Normal"/>
    <w:rsid w:val="002E09B5"/>
    <w:pPr>
      <w:pBdr>
        <w:top w:val="single" w:sz="8" w:space="0" w:color="auto"/>
        <w:left w:val="single" w:sz="8" w:space="0" w:color="auto"/>
        <w:bottom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4"/>
      <w:szCs w:val="24"/>
      <w:lang w:val="es-CO" w:eastAsia="es-ES_tradnl"/>
    </w:rPr>
  </w:style>
  <w:style w:type="paragraph" w:customStyle="1" w:styleId="xl131">
    <w:name w:val="xl131"/>
    <w:basedOn w:val="Normal"/>
    <w:rsid w:val="002E09B5"/>
    <w:pPr>
      <w:pBdr>
        <w:top w:val="single" w:sz="8" w:space="0" w:color="auto"/>
        <w:bottom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4"/>
      <w:szCs w:val="24"/>
      <w:lang w:val="es-CO" w:eastAsia="es-ES_tradnl"/>
    </w:rPr>
  </w:style>
  <w:style w:type="paragraph" w:customStyle="1" w:styleId="xl132">
    <w:name w:val="xl132"/>
    <w:basedOn w:val="Normal"/>
    <w:rsid w:val="002E09B5"/>
    <w:pPr>
      <w:pBdr>
        <w:top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4"/>
      <w:szCs w:val="24"/>
      <w:lang w:val="es-CO" w:eastAsia="es-ES_tradnl"/>
    </w:rPr>
  </w:style>
  <w:style w:type="paragraph" w:customStyle="1" w:styleId="xl133">
    <w:name w:val="xl133"/>
    <w:basedOn w:val="Normal"/>
    <w:rsid w:val="002E09B5"/>
    <w:pPr>
      <w:pBdr>
        <w:top w:val="single" w:sz="8" w:space="0" w:color="auto"/>
        <w:bottom w:val="single" w:sz="8" w:space="0" w:color="auto"/>
        <w:right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4"/>
      <w:szCs w:val="24"/>
      <w:lang w:val="es-CO" w:eastAsia="es-ES_tradnl"/>
    </w:rPr>
  </w:style>
  <w:style w:type="paragraph" w:customStyle="1" w:styleId="xl134">
    <w:name w:val="xl134"/>
    <w:basedOn w:val="Normal"/>
    <w:rsid w:val="002E09B5"/>
    <w:pPr>
      <w:pBdr>
        <w:top w:val="single" w:sz="8" w:space="0" w:color="auto"/>
        <w:left w:val="single" w:sz="8" w:space="0" w:color="auto"/>
        <w:bottom w:val="single" w:sz="4"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5">
    <w:name w:val="xl135"/>
    <w:basedOn w:val="Normal"/>
    <w:rsid w:val="002E09B5"/>
    <w:pPr>
      <w:pBdr>
        <w:top w:val="single" w:sz="8" w:space="0" w:color="auto"/>
        <w:bottom w:val="single" w:sz="4"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6">
    <w:name w:val="xl136"/>
    <w:basedOn w:val="Normal"/>
    <w:rsid w:val="002E09B5"/>
    <w:pPr>
      <w:pBdr>
        <w:top w:val="single" w:sz="4" w:space="0" w:color="auto"/>
        <w:bottom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7">
    <w:name w:val="xl137"/>
    <w:basedOn w:val="Normal"/>
    <w:rsid w:val="002E09B5"/>
    <w:pPr>
      <w:pBdr>
        <w:top w:val="single" w:sz="8" w:space="0" w:color="auto"/>
        <w:bottom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8">
    <w:name w:val="xl138"/>
    <w:basedOn w:val="Normal"/>
    <w:rsid w:val="002E09B5"/>
    <w:pPr>
      <w:pBdr>
        <w:top w:val="single" w:sz="8" w:space="0" w:color="auto"/>
        <w:bottom w:val="single" w:sz="4" w:space="0" w:color="808000"/>
        <w:right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39">
    <w:name w:val="xl139"/>
    <w:basedOn w:val="Normal"/>
    <w:rsid w:val="002E09B5"/>
    <w:pPr>
      <w:pBdr>
        <w:top w:val="single" w:sz="4" w:space="0" w:color="auto"/>
        <w:left w:val="single" w:sz="8" w:space="0" w:color="auto"/>
        <w:right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40">
    <w:name w:val="xl140"/>
    <w:basedOn w:val="Normal"/>
    <w:rsid w:val="002E09B5"/>
    <w:pPr>
      <w:pBdr>
        <w:left w:val="single" w:sz="8" w:space="0" w:color="auto"/>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41">
    <w:name w:val="xl141"/>
    <w:basedOn w:val="Normal"/>
    <w:rsid w:val="002E09B5"/>
    <w:pPr>
      <w:pBdr>
        <w:left w:val="single" w:sz="8" w:space="0" w:color="auto"/>
        <w:bottom w:val="single" w:sz="8" w:space="0" w:color="auto"/>
        <w:right w:val="single" w:sz="4" w:space="0" w:color="808000"/>
      </w:pBdr>
      <w:spacing w:before="100" w:beforeAutospacing="1" w:after="100" w:afterAutospacing="1" w:line="240" w:lineRule="auto"/>
      <w:ind w:firstLine="0"/>
      <w:jc w:val="center"/>
      <w:textAlignment w:val="center"/>
    </w:pPr>
    <w:rPr>
      <w:rFonts w:ascii="Times New Roman" w:eastAsia="Times New Roman" w:hAnsi="Times New Roman" w:cs="Times New Roman"/>
      <w:i/>
      <w:iCs/>
      <w:color w:val="000000"/>
      <w:sz w:val="16"/>
      <w:szCs w:val="16"/>
      <w:lang w:val="es-CO" w:eastAsia="es-ES_tradnl"/>
    </w:rPr>
  </w:style>
  <w:style w:type="paragraph" w:customStyle="1" w:styleId="xl142">
    <w:name w:val="xl142"/>
    <w:basedOn w:val="Normal"/>
    <w:rsid w:val="002E09B5"/>
    <w:pPr>
      <w:pBdr>
        <w:top w:val="single" w:sz="4" w:space="0" w:color="auto"/>
        <w:left w:val="single" w:sz="4" w:space="0" w:color="808000"/>
        <w:bottom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43">
    <w:name w:val="xl143"/>
    <w:basedOn w:val="Normal"/>
    <w:rsid w:val="002E09B5"/>
    <w:pPr>
      <w:pBdr>
        <w:top w:val="single" w:sz="4" w:space="0" w:color="auto"/>
        <w:bottom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44">
    <w:name w:val="xl144"/>
    <w:basedOn w:val="Normal"/>
    <w:rsid w:val="002E09B5"/>
    <w:pPr>
      <w:pBdr>
        <w:top w:val="single" w:sz="4" w:space="0" w:color="auto"/>
        <w:left w:val="single" w:sz="4" w:space="0" w:color="808000"/>
        <w:right w:val="single" w:sz="8"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0"/>
      <w:szCs w:val="20"/>
      <w:lang w:val="es-CO" w:eastAsia="es-ES_tradnl"/>
    </w:rPr>
  </w:style>
  <w:style w:type="paragraph" w:customStyle="1" w:styleId="xl145">
    <w:name w:val="xl145"/>
    <w:basedOn w:val="Normal"/>
    <w:rsid w:val="002E09B5"/>
    <w:pPr>
      <w:pBdr>
        <w:left w:val="single" w:sz="4" w:space="0" w:color="808000"/>
        <w:right w:val="single" w:sz="8"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0"/>
      <w:szCs w:val="20"/>
      <w:lang w:val="es-CO" w:eastAsia="es-ES_tradnl"/>
    </w:rPr>
  </w:style>
  <w:style w:type="paragraph" w:customStyle="1" w:styleId="xl146">
    <w:name w:val="xl146"/>
    <w:basedOn w:val="Normal"/>
    <w:rsid w:val="002E09B5"/>
    <w:pPr>
      <w:pBdr>
        <w:left w:val="single" w:sz="4" w:space="0" w:color="808000"/>
        <w:bottom w:val="single" w:sz="8" w:space="0" w:color="auto"/>
        <w:right w:val="single" w:sz="8"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20"/>
      <w:szCs w:val="20"/>
      <w:lang w:val="es-CO" w:eastAsia="es-ES_tradnl"/>
    </w:rPr>
  </w:style>
  <w:style w:type="paragraph" w:customStyle="1" w:styleId="xl147">
    <w:name w:val="xl147"/>
    <w:basedOn w:val="Normal"/>
    <w:rsid w:val="002E09B5"/>
    <w:pPr>
      <w:pBdr>
        <w:top w:val="single" w:sz="4" w:space="0" w:color="808000"/>
        <w:bottom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 w:type="paragraph" w:customStyle="1" w:styleId="xl148">
    <w:name w:val="xl148"/>
    <w:basedOn w:val="Normal"/>
    <w:rsid w:val="002E09B5"/>
    <w:pPr>
      <w:pBdr>
        <w:top w:val="single" w:sz="4" w:space="0" w:color="808000"/>
        <w:bottom w:val="single" w:sz="4" w:space="0" w:color="808000"/>
        <w:right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i/>
      <w:iCs/>
      <w:color w:val="000000"/>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8467">
      <w:bodyDiv w:val="1"/>
      <w:marLeft w:val="0"/>
      <w:marRight w:val="0"/>
      <w:marTop w:val="0"/>
      <w:marBottom w:val="0"/>
      <w:divBdr>
        <w:top w:val="none" w:sz="0" w:space="0" w:color="auto"/>
        <w:left w:val="none" w:sz="0" w:space="0" w:color="auto"/>
        <w:bottom w:val="none" w:sz="0" w:space="0" w:color="auto"/>
        <w:right w:val="none" w:sz="0" w:space="0" w:color="auto"/>
      </w:divBdr>
      <w:divsChild>
        <w:div w:id="1170828361">
          <w:marLeft w:val="0"/>
          <w:marRight w:val="0"/>
          <w:marTop w:val="0"/>
          <w:marBottom w:val="0"/>
          <w:divBdr>
            <w:top w:val="none" w:sz="0" w:space="0" w:color="auto"/>
            <w:left w:val="none" w:sz="0" w:space="0" w:color="auto"/>
            <w:bottom w:val="none" w:sz="0" w:space="0" w:color="auto"/>
            <w:right w:val="none" w:sz="0" w:space="0" w:color="auto"/>
          </w:divBdr>
        </w:div>
        <w:div w:id="1452742798">
          <w:marLeft w:val="0"/>
          <w:marRight w:val="0"/>
          <w:marTop w:val="0"/>
          <w:marBottom w:val="0"/>
          <w:divBdr>
            <w:top w:val="none" w:sz="0" w:space="0" w:color="auto"/>
            <w:left w:val="none" w:sz="0" w:space="0" w:color="auto"/>
            <w:bottom w:val="none" w:sz="0" w:space="0" w:color="auto"/>
            <w:right w:val="none" w:sz="0" w:space="0" w:color="auto"/>
          </w:divBdr>
        </w:div>
      </w:divsChild>
    </w:div>
    <w:div w:id="83112598">
      <w:bodyDiv w:val="1"/>
      <w:marLeft w:val="0"/>
      <w:marRight w:val="0"/>
      <w:marTop w:val="0"/>
      <w:marBottom w:val="0"/>
      <w:divBdr>
        <w:top w:val="none" w:sz="0" w:space="0" w:color="auto"/>
        <w:left w:val="none" w:sz="0" w:space="0" w:color="auto"/>
        <w:bottom w:val="none" w:sz="0" w:space="0" w:color="auto"/>
        <w:right w:val="none" w:sz="0" w:space="0" w:color="auto"/>
      </w:divBdr>
    </w:div>
    <w:div w:id="172844334">
      <w:bodyDiv w:val="1"/>
      <w:marLeft w:val="0"/>
      <w:marRight w:val="0"/>
      <w:marTop w:val="0"/>
      <w:marBottom w:val="0"/>
      <w:divBdr>
        <w:top w:val="none" w:sz="0" w:space="0" w:color="auto"/>
        <w:left w:val="none" w:sz="0" w:space="0" w:color="auto"/>
        <w:bottom w:val="none" w:sz="0" w:space="0" w:color="auto"/>
        <w:right w:val="none" w:sz="0" w:space="0" w:color="auto"/>
      </w:divBdr>
    </w:div>
    <w:div w:id="266934803">
      <w:bodyDiv w:val="1"/>
      <w:marLeft w:val="0"/>
      <w:marRight w:val="0"/>
      <w:marTop w:val="0"/>
      <w:marBottom w:val="0"/>
      <w:divBdr>
        <w:top w:val="none" w:sz="0" w:space="0" w:color="auto"/>
        <w:left w:val="none" w:sz="0" w:space="0" w:color="auto"/>
        <w:bottom w:val="none" w:sz="0" w:space="0" w:color="auto"/>
        <w:right w:val="none" w:sz="0" w:space="0" w:color="auto"/>
      </w:divBdr>
    </w:div>
    <w:div w:id="293869593">
      <w:bodyDiv w:val="1"/>
      <w:marLeft w:val="0"/>
      <w:marRight w:val="0"/>
      <w:marTop w:val="0"/>
      <w:marBottom w:val="0"/>
      <w:divBdr>
        <w:top w:val="none" w:sz="0" w:space="0" w:color="auto"/>
        <w:left w:val="none" w:sz="0" w:space="0" w:color="auto"/>
        <w:bottom w:val="none" w:sz="0" w:space="0" w:color="auto"/>
        <w:right w:val="none" w:sz="0" w:space="0" w:color="auto"/>
      </w:divBdr>
    </w:div>
    <w:div w:id="422458204">
      <w:bodyDiv w:val="1"/>
      <w:marLeft w:val="0"/>
      <w:marRight w:val="0"/>
      <w:marTop w:val="0"/>
      <w:marBottom w:val="0"/>
      <w:divBdr>
        <w:top w:val="none" w:sz="0" w:space="0" w:color="auto"/>
        <w:left w:val="none" w:sz="0" w:space="0" w:color="auto"/>
        <w:bottom w:val="none" w:sz="0" w:space="0" w:color="auto"/>
        <w:right w:val="none" w:sz="0" w:space="0" w:color="auto"/>
      </w:divBdr>
    </w:div>
    <w:div w:id="496382898">
      <w:bodyDiv w:val="1"/>
      <w:marLeft w:val="0"/>
      <w:marRight w:val="0"/>
      <w:marTop w:val="0"/>
      <w:marBottom w:val="0"/>
      <w:divBdr>
        <w:top w:val="none" w:sz="0" w:space="0" w:color="auto"/>
        <w:left w:val="none" w:sz="0" w:space="0" w:color="auto"/>
        <w:bottom w:val="none" w:sz="0" w:space="0" w:color="auto"/>
        <w:right w:val="none" w:sz="0" w:space="0" w:color="auto"/>
      </w:divBdr>
    </w:div>
    <w:div w:id="506213585">
      <w:bodyDiv w:val="1"/>
      <w:marLeft w:val="0"/>
      <w:marRight w:val="0"/>
      <w:marTop w:val="0"/>
      <w:marBottom w:val="0"/>
      <w:divBdr>
        <w:top w:val="none" w:sz="0" w:space="0" w:color="auto"/>
        <w:left w:val="none" w:sz="0" w:space="0" w:color="auto"/>
        <w:bottom w:val="none" w:sz="0" w:space="0" w:color="auto"/>
        <w:right w:val="none" w:sz="0" w:space="0" w:color="auto"/>
      </w:divBdr>
    </w:div>
    <w:div w:id="635991492">
      <w:bodyDiv w:val="1"/>
      <w:marLeft w:val="0"/>
      <w:marRight w:val="0"/>
      <w:marTop w:val="0"/>
      <w:marBottom w:val="0"/>
      <w:divBdr>
        <w:top w:val="none" w:sz="0" w:space="0" w:color="auto"/>
        <w:left w:val="none" w:sz="0" w:space="0" w:color="auto"/>
        <w:bottom w:val="none" w:sz="0" w:space="0" w:color="auto"/>
        <w:right w:val="none" w:sz="0" w:space="0" w:color="auto"/>
      </w:divBdr>
    </w:div>
    <w:div w:id="743331733">
      <w:bodyDiv w:val="1"/>
      <w:marLeft w:val="0"/>
      <w:marRight w:val="0"/>
      <w:marTop w:val="0"/>
      <w:marBottom w:val="0"/>
      <w:divBdr>
        <w:top w:val="none" w:sz="0" w:space="0" w:color="auto"/>
        <w:left w:val="none" w:sz="0" w:space="0" w:color="auto"/>
        <w:bottom w:val="none" w:sz="0" w:space="0" w:color="auto"/>
        <w:right w:val="none" w:sz="0" w:space="0" w:color="auto"/>
      </w:divBdr>
    </w:div>
    <w:div w:id="859394436">
      <w:bodyDiv w:val="1"/>
      <w:marLeft w:val="0"/>
      <w:marRight w:val="0"/>
      <w:marTop w:val="0"/>
      <w:marBottom w:val="0"/>
      <w:divBdr>
        <w:top w:val="none" w:sz="0" w:space="0" w:color="auto"/>
        <w:left w:val="none" w:sz="0" w:space="0" w:color="auto"/>
        <w:bottom w:val="none" w:sz="0" w:space="0" w:color="auto"/>
        <w:right w:val="none" w:sz="0" w:space="0" w:color="auto"/>
      </w:divBdr>
    </w:div>
    <w:div w:id="1208448855">
      <w:bodyDiv w:val="1"/>
      <w:marLeft w:val="0"/>
      <w:marRight w:val="0"/>
      <w:marTop w:val="0"/>
      <w:marBottom w:val="0"/>
      <w:divBdr>
        <w:top w:val="none" w:sz="0" w:space="0" w:color="auto"/>
        <w:left w:val="none" w:sz="0" w:space="0" w:color="auto"/>
        <w:bottom w:val="none" w:sz="0" w:space="0" w:color="auto"/>
        <w:right w:val="none" w:sz="0" w:space="0" w:color="auto"/>
      </w:divBdr>
    </w:div>
    <w:div w:id="1267729968">
      <w:bodyDiv w:val="1"/>
      <w:marLeft w:val="0"/>
      <w:marRight w:val="0"/>
      <w:marTop w:val="0"/>
      <w:marBottom w:val="0"/>
      <w:divBdr>
        <w:top w:val="none" w:sz="0" w:space="0" w:color="auto"/>
        <w:left w:val="none" w:sz="0" w:space="0" w:color="auto"/>
        <w:bottom w:val="none" w:sz="0" w:space="0" w:color="auto"/>
        <w:right w:val="none" w:sz="0" w:space="0" w:color="auto"/>
      </w:divBdr>
    </w:div>
    <w:div w:id="1271283188">
      <w:bodyDiv w:val="1"/>
      <w:marLeft w:val="0"/>
      <w:marRight w:val="0"/>
      <w:marTop w:val="0"/>
      <w:marBottom w:val="0"/>
      <w:divBdr>
        <w:top w:val="none" w:sz="0" w:space="0" w:color="auto"/>
        <w:left w:val="none" w:sz="0" w:space="0" w:color="auto"/>
        <w:bottom w:val="none" w:sz="0" w:space="0" w:color="auto"/>
        <w:right w:val="none" w:sz="0" w:space="0" w:color="auto"/>
      </w:divBdr>
    </w:div>
    <w:div w:id="1384522813">
      <w:bodyDiv w:val="1"/>
      <w:marLeft w:val="0"/>
      <w:marRight w:val="0"/>
      <w:marTop w:val="0"/>
      <w:marBottom w:val="0"/>
      <w:divBdr>
        <w:top w:val="none" w:sz="0" w:space="0" w:color="auto"/>
        <w:left w:val="none" w:sz="0" w:space="0" w:color="auto"/>
        <w:bottom w:val="none" w:sz="0" w:space="0" w:color="auto"/>
        <w:right w:val="none" w:sz="0" w:space="0" w:color="auto"/>
      </w:divBdr>
    </w:div>
    <w:div w:id="1526864585">
      <w:bodyDiv w:val="1"/>
      <w:marLeft w:val="0"/>
      <w:marRight w:val="0"/>
      <w:marTop w:val="0"/>
      <w:marBottom w:val="0"/>
      <w:divBdr>
        <w:top w:val="none" w:sz="0" w:space="0" w:color="auto"/>
        <w:left w:val="none" w:sz="0" w:space="0" w:color="auto"/>
        <w:bottom w:val="none" w:sz="0" w:space="0" w:color="auto"/>
        <w:right w:val="none" w:sz="0" w:space="0" w:color="auto"/>
      </w:divBdr>
    </w:div>
    <w:div w:id="1689406330">
      <w:bodyDiv w:val="1"/>
      <w:marLeft w:val="0"/>
      <w:marRight w:val="0"/>
      <w:marTop w:val="0"/>
      <w:marBottom w:val="0"/>
      <w:divBdr>
        <w:top w:val="none" w:sz="0" w:space="0" w:color="auto"/>
        <w:left w:val="none" w:sz="0" w:space="0" w:color="auto"/>
        <w:bottom w:val="none" w:sz="0" w:space="0" w:color="auto"/>
        <w:right w:val="none" w:sz="0" w:space="0" w:color="auto"/>
      </w:divBdr>
    </w:div>
    <w:div w:id="1690790213">
      <w:bodyDiv w:val="1"/>
      <w:marLeft w:val="0"/>
      <w:marRight w:val="0"/>
      <w:marTop w:val="0"/>
      <w:marBottom w:val="0"/>
      <w:divBdr>
        <w:top w:val="none" w:sz="0" w:space="0" w:color="auto"/>
        <w:left w:val="none" w:sz="0" w:space="0" w:color="auto"/>
        <w:bottom w:val="none" w:sz="0" w:space="0" w:color="auto"/>
        <w:right w:val="none" w:sz="0" w:space="0" w:color="auto"/>
      </w:divBdr>
    </w:div>
    <w:div w:id="1695381685">
      <w:bodyDiv w:val="1"/>
      <w:marLeft w:val="0"/>
      <w:marRight w:val="0"/>
      <w:marTop w:val="0"/>
      <w:marBottom w:val="0"/>
      <w:divBdr>
        <w:top w:val="none" w:sz="0" w:space="0" w:color="auto"/>
        <w:left w:val="none" w:sz="0" w:space="0" w:color="auto"/>
        <w:bottom w:val="none" w:sz="0" w:space="0" w:color="auto"/>
        <w:right w:val="none" w:sz="0" w:space="0" w:color="auto"/>
      </w:divBdr>
    </w:div>
    <w:div w:id="1790709439">
      <w:bodyDiv w:val="1"/>
      <w:marLeft w:val="0"/>
      <w:marRight w:val="0"/>
      <w:marTop w:val="0"/>
      <w:marBottom w:val="0"/>
      <w:divBdr>
        <w:top w:val="none" w:sz="0" w:space="0" w:color="auto"/>
        <w:left w:val="none" w:sz="0" w:space="0" w:color="auto"/>
        <w:bottom w:val="none" w:sz="0" w:space="0" w:color="auto"/>
        <w:right w:val="none" w:sz="0" w:space="0" w:color="auto"/>
      </w:divBdr>
    </w:div>
    <w:div w:id="1932010492">
      <w:bodyDiv w:val="1"/>
      <w:marLeft w:val="0"/>
      <w:marRight w:val="0"/>
      <w:marTop w:val="0"/>
      <w:marBottom w:val="0"/>
      <w:divBdr>
        <w:top w:val="none" w:sz="0" w:space="0" w:color="auto"/>
        <w:left w:val="none" w:sz="0" w:space="0" w:color="auto"/>
        <w:bottom w:val="none" w:sz="0" w:space="0" w:color="auto"/>
        <w:right w:val="none" w:sz="0" w:space="0" w:color="auto"/>
      </w:divBdr>
    </w:div>
    <w:div w:id="1969781078">
      <w:bodyDiv w:val="1"/>
      <w:marLeft w:val="0"/>
      <w:marRight w:val="0"/>
      <w:marTop w:val="0"/>
      <w:marBottom w:val="0"/>
      <w:divBdr>
        <w:top w:val="none" w:sz="0" w:space="0" w:color="auto"/>
        <w:left w:val="none" w:sz="0" w:space="0" w:color="auto"/>
        <w:bottom w:val="none" w:sz="0" w:space="0" w:color="auto"/>
        <w:right w:val="none" w:sz="0" w:space="0" w:color="auto"/>
      </w:divBdr>
    </w:div>
    <w:div w:id="2012676207">
      <w:bodyDiv w:val="1"/>
      <w:marLeft w:val="0"/>
      <w:marRight w:val="0"/>
      <w:marTop w:val="0"/>
      <w:marBottom w:val="0"/>
      <w:divBdr>
        <w:top w:val="none" w:sz="0" w:space="0" w:color="auto"/>
        <w:left w:val="none" w:sz="0" w:space="0" w:color="auto"/>
        <w:bottom w:val="none" w:sz="0" w:space="0" w:color="auto"/>
        <w:right w:val="none" w:sz="0" w:space="0" w:color="auto"/>
      </w:divBdr>
    </w:div>
    <w:div w:id="21466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retariasenado.gov.co/senado/basedoc/ley_0100_1993.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ecretariasenado.gov.co/senado/basedoc/ley_0797_200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2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cretariasenado.gov.co/senado/basedoc/ley_0797_2003.html"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663_20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682D-2592-4E3A-8CDB-9119E23BA553}">
  <ds:schemaRefs>
    <ds:schemaRef ds:uri="http://schemas.microsoft.com/sharepoint/v3/contenttype/forms"/>
  </ds:schemaRefs>
</ds:datastoreItem>
</file>

<file path=customXml/itemProps2.xml><?xml version="1.0" encoding="utf-8"?>
<ds:datastoreItem xmlns:ds="http://schemas.openxmlformats.org/officeDocument/2006/customXml" ds:itemID="{E8CF9D1C-84AA-46C3-B446-0A15F9DAA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3A162-024C-4D8A-85D1-18995166E7A9}">
  <ds:schemaRefs>
    <ds:schemaRef ds:uri="http://schemas.microsoft.com/office/2006/metadata/properties"/>
    <ds:schemaRef ds:uri="http://schemas.microsoft.com/office/infopath/2007/PartnerControls"/>
    <ds:schemaRef ds:uri="43ca2746-26a0-40df-9010-f2a8f46d6514"/>
  </ds:schemaRefs>
</ds:datastoreItem>
</file>

<file path=customXml/itemProps4.xml><?xml version="1.0" encoding="utf-8"?>
<ds:datastoreItem xmlns:ds="http://schemas.openxmlformats.org/officeDocument/2006/customXml" ds:itemID="{74573DC0-C49E-4C07-83E6-6FF80587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18</Pages>
  <Words>9712</Words>
  <Characters>53416</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41</cp:revision>
  <cp:lastPrinted>2019-12-02T20:23:00Z</cp:lastPrinted>
  <dcterms:created xsi:type="dcterms:W3CDTF">2020-06-19T20:24:00Z</dcterms:created>
  <dcterms:modified xsi:type="dcterms:W3CDTF">2020-10-07T19:53:00Z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10269200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