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CCA1E5" w14:textId="77777777" w:rsidR="00960A75" w:rsidRPr="00960A75" w:rsidRDefault="00960A75" w:rsidP="00960A75">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4"/>
          <w:sz w:val="18"/>
          <w:szCs w:val="18"/>
          <w:lang w:val="es-419" w:eastAsia="fr-FR"/>
        </w:rPr>
      </w:pPr>
      <w:r w:rsidRPr="00960A75">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w:t>
      </w:r>
      <w:r w:rsidRPr="00960A75">
        <w:rPr>
          <w:rFonts w:ascii="Arial" w:eastAsia="Times New Roman" w:hAnsi="Arial" w:cs="Arial"/>
          <w:color w:val="FF0000"/>
          <w:spacing w:val="-4"/>
          <w:sz w:val="18"/>
          <w:szCs w:val="18"/>
          <w:lang w:val="es-419" w:eastAsia="fr-FR"/>
        </w:rPr>
        <w:tab/>
        <w:t>o.  El contenido total y fiel de la decisión debe ser verificado en la respectiva Secretaría.</w:t>
      </w:r>
    </w:p>
    <w:p w14:paraId="186BB944" w14:textId="77777777" w:rsidR="00960A75" w:rsidRPr="00960A75" w:rsidRDefault="00960A75" w:rsidP="00960A75">
      <w:pPr>
        <w:spacing w:line="240" w:lineRule="auto"/>
        <w:ind w:firstLine="0"/>
        <w:rPr>
          <w:rFonts w:ascii="Arial" w:eastAsia="Times New Roman" w:hAnsi="Arial" w:cs="Arial"/>
          <w:sz w:val="20"/>
          <w:szCs w:val="20"/>
          <w:lang w:val="es-419" w:eastAsia="es-ES"/>
        </w:rPr>
      </w:pPr>
    </w:p>
    <w:p w14:paraId="2795024A" w14:textId="77777777" w:rsidR="00960A75" w:rsidRPr="00960A75" w:rsidRDefault="00960A75" w:rsidP="00960A75">
      <w:pPr>
        <w:spacing w:line="240" w:lineRule="auto"/>
        <w:ind w:firstLine="0"/>
        <w:rPr>
          <w:rFonts w:ascii="Arial" w:eastAsia="Times New Roman" w:hAnsi="Arial" w:cs="Arial"/>
          <w:sz w:val="20"/>
          <w:szCs w:val="20"/>
          <w:lang w:eastAsia="es-ES"/>
        </w:rPr>
      </w:pPr>
      <w:r w:rsidRPr="00960A75">
        <w:rPr>
          <w:rFonts w:ascii="Arial" w:eastAsia="Times New Roman" w:hAnsi="Arial" w:cs="Arial"/>
          <w:sz w:val="20"/>
          <w:szCs w:val="20"/>
          <w:lang w:eastAsia="es-ES"/>
        </w:rPr>
        <w:t xml:space="preserve">Providencia: </w:t>
      </w:r>
      <w:r w:rsidRPr="00960A75">
        <w:rPr>
          <w:rFonts w:ascii="Arial" w:eastAsia="Times New Roman" w:hAnsi="Arial" w:cs="Arial"/>
          <w:sz w:val="20"/>
          <w:szCs w:val="20"/>
          <w:lang w:eastAsia="es-ES"/>
        </w:rPr>
        <w:tab/>
      </w:r>
      <w:r w:rsidRPr="00960A75">
        <w:rPr>
          <w:rFonts w:ascii="Arial" w:eastAsia="Times New Roman" w:hAnsi="Arial" w:cs="Arial"/>
          <w:sz w:val="20"/>
          <w:szCs w:val="20"/>
          <w:lang w:eastAsia="es-ES"/>
        </w:rPr>
        <w:tab/>
        <w:t>Sentencia del 7 de septiembre de 2020</w:t>
      </w:r>
    </w:p>
    <w:p w14:paraId="1A85AA20" w14:textId="77777777" w:rsidR="00960A75" w:rsidRPr="00960A75" w:rsidRDefault="00960A75" w:rsidP="00960A75">
      <w:pPr>
        <w:spacing w:line="240" w:lineRule="auto"/>
        <w:ind w:firstLine="0"/>
        <w:rPr>
          <w:rFonts w:ascii="Arial" w:eastAsia="Times New Roman" w:hAnsi="Arial" w:cs="Arial"/>
          <w:sz w:val="20"/>
          <w:szCs w:val="20"/>
          <w:lang w:eastAsia="es-ES"/>
        </w:rPr>
      </w:pPr>
      <w:r w:rsidRPr="00960A75">
        <w:rPr>
          <w:rFonts w:ascii="Arial" w:eastAsia="Times New Roman" w:hAnsi="Arial" w:cs="Arial"/>
          <w:sz w:val="20"/>
          <w:szCs w:val="20"/>
          <w:lang w:eastAsia="es-ES"/>
        </w:rPr>
        <w:t xml:space="preserve">Radicación No.: </w:t>
      </w:r>
      <w:r w:rsidRPr="00960A75">
        <w:rPr>
          <w:rFonts w:ascii="Arial" w:eastAsia="Times New Roman" w:hAnsi="Arial" w:cs="Arial"/>
          <w:sz w:val="20"/>
          <w:szCs w:val="20"/>
          <w:lang w:eastAsia="es-ES"/>
        </w:rPr>
        <w:tab/>
        <w:t>66001-31-05-001-2017-00432-01</w:t>
      </w:r>
    </w:p>
    <w:p w14:paraId="14DC4DEB" w14:textId="77777777" w:rsidR="00960A75" w:rsidRPr="00960A75" w:rsidRDefault="00960A75" w:rsidP="00960A75">
      <w:pPr>
        <w:spacing w:line="240" w:lineRule="auto"/>
        <w:ind w:firstLine="0"/>
        <w:rPr>
          <w:rFonts w:ascii="Arial" w:eastAsia="Times New Roman" w:hAnsi="Arial" w:cs="Arial"/>
          <w:sz w:val="20"/>
          <w:szCs w:val="20"/>
          <w:lang w:eastAsia="es-ES"/>
        </w:rPr>
      </w:pPr>
      <w:r w:rsidRPr="00960A75">
        <w:rPr>
          <w:rFonts w:ascii="Arial" w:eastAsia="Times New Roman" w:hAnsi="Arial" w:cs="Arial"/>
          <w:sz w:val="20"/>
          <w:szCs w:val="20"/>
          <w:lang w:eastAsia="es-ES"/>
        </w:rPr>
        <w:t xml:space="preserve">Proceso: </w:t>
      </w:r>
      <w:r w:rsidRPr="00960A75">
        <w:rPr>
          <w:rFonts w:ascii="Arial" w:eastAsia="Times New Roman" w:hAnsi="Arial" w:cs="Arial"/>
          <w:sz w:val="20"/>
          <w:szCs w:val="20"/>
          <w:lang w:eastAsia="es-ES"/>
        </w:rPr>
        <w:tab/>
      </w:r>
      <w:r w:rsidRPr="00960A75">
        <w:rPr>
          <w:rFonts w:ascii="Arial" w:eastAsia="Times New Roman" w:hAnsi="Arial" w:cs="Arial"/>
          <w:sz w:val="20"/>
          <w:szCs w:val="20"/>
          <w:lang w:eastAsia="es-ES"/>
        </w:rPr>
        <w:tab/>
        <w:t xml:space="preserve">Ordinario Laboral </w:t>
      </w:r>
    </w:p>
    <w:p w14:paraId="62A5DE00" w14:textId="4379AB4F" w:rsidR="00960A75" w:rsidRPr="00960A75" w:rsidRDefault="00960A75" w:rsidP="00960A75">
      <w:pPr>
        <w:spacing w:line="240" w:lineRule="auto"/>
        <w:ind w:firstLine="0"/>
        <w:rPr>
          <w:rFonts w:ascii="Arial" w:eastAsia="Times New Roman" w:hAnsi="Arial" w:cs="Arial"/>
          <w:sz w:val="20"/>
          <w:szCs w:val="20"/>
          <w:lang w:eastAsia="es-ES"/>
        </w:rPr>
      </w:pPr>
      <w:r w:rsidRPr="00960A75">
        <w:rPr>
          <w:rFonts w:ascii="Arial" w:eastAsia="Times New Roman" w:hAnsi="Arial" w:cs="Arial"/>
          <w:sz w:val="20"/>
          <w:szCs w:val="20"/>
          <w:lang w:eastAsia="es-ES"/>
        </w:rPr>
        <w:t xml:space="preserve">Demandante: </w:t>
      </w:r>
      <w:r w:rsidRPr="00960A75">
        <w:rPr>
          <w:rFonts w:ascii="Arial" w:eastAsia="Times New Roman" w:hAnsi="Arial" w:cs="Arial"/>
          <w:sz w:val="20"/>
          <w:szCs w:val="20"/>
          <w:lang w:eastAsia="es-ES"/>
        </w:rPr>
        <w:tab/>
      </w:r>
      <w:r w:rsidRPr="00960A75">
        <w:rPr>
          <w:rFonts w:ascii="Arial" w:eastAsia="Times New Roman" w:hAnsi="Arial" w:cs="Arial"/>
          <w:sz w:val="20"/>
          <w:szCs w:val="20"/>
          <w:lang w:eastAsia="es-ES"/>
        </w:rPr>
        <w:tab/>
        <w:t>Is</w:t>
      </w:r>
      <w:r>
        <w:rPr>
          <w:rFonts w:ascii="Arial" w:eastAsia="Times New Roman" w:hAnsi="Arial" w:cs="Arial"/>
          <w:sz w:val="20"/>
          <w:szCs w:val="20"/>
          <w:lang w:eastAsia="es-ES"/>
        </w:rPr>
        <w:t>abel Cristina Zapata Vásquez</w:t>
      </w:r>
    </w:p>
    <w:p w14:paraId="10429798" w14:textId="77777777" w:rsidR="00960A75" w:rsidRPr="00960A75" w:rsidRDefault="00960A75" w:rsidP="00960A75">
      <w:pPr>
        <w:spacing w:line="240" w:lineRule="auto"/>
        <w:ind w:firstLine="0"/>
        <w:rPr>
          <w:rFonts w:ascii="Arial" w:eastAsia="Times New Roman" w:hAnsi="Arial" w:cs="Arial"/>
          <w:sz w:val="20"/>
          <w:szCs w:val="20"/>
          <w:lang w:eastAsia="es-ES"/>
        </w:rPr>
      </w:pPr>
      <w:r w:rsidRPr="00960A75">
        <w:rPr>
          <w:rFonts w:ascii="Arial" w:eastAsia="Times New Roman" w:hAnsi="Arial" w:cs="Arial"/>
          <w:sz w:val="20"/>
          <w:szCs w:val="20"/>
          <w:lang w:eastAsia="es-ES"/>
        </w:rPr>
        <w:t xml:space="preserve">Demandado: </w:t>
      </w:r>
      <w:r w:rsidRPr="00960A75">
        <w:rPr>
          <w:rFonts w:ascii="Arial" w:eastAsia="Times New Roman" w:hAnsi="Arial" w:cs="Arial"/>
          <w:sz w:val="20"/>
          <w:szCs w:val="20"/>
          <w:lang w:eastAsia="es-ES"/>
        </w:rPr>
        <w:tab/>
      </w:r>
      <w:r w:rsidRPr="00960A75">
        <w:rPr>
          <w:rFonts w:ascii="Arial" w:eastAsia="Times New Roman" w:hAnsi="Arial" w:cs="Arial"/>
          <w:sz w:val="20"/>
          <w:szCs w:val="20"/>
          <w:lang w:eastAsia="es-ES"/>
        </w:rPr>
        <w:tab/>
        <w:t>Porvenir S.A. y Colpensiones</w:t>
      </w:r>
    </w:p>
    <w:p w14:paraId="77AF2EE8" w14:textId="65BE63C7" w:rsidR="00960A75" w:rsidRPr="00960A75" w:rsidRDefault="00960A75" w:rsidP="00960A75">
      <w:pPr>
        <w:spacing w:line="240" w:lineRule="auto"/>
        <w:ind w:firstLine="0"/>
        <w:rPr>
          <w:rFonts w:ascii="Arial" w:eastAsia="Times New Roman" w:hAnsi="Arial" w:cs="Arial"/>
          <w:sz w:val="20"/>
          <w:szCs w:val="20"/>
          <w:lang w:eastAsia="es-ES"/>
        </w:rPr>
      </w:pPr>
      <w:r w:rsidRPr="00960A75">
        <w:rPr>
          <w:rFonts w:ascii="Arial" w:eastAsia="Times New Roman" w:hAnsi="Arial" w:cs="Arial"/>
          <w:sz w:val="20"/>
          <w:szCs w:val="20"/>
          <w:lang w:eastAsia="es-ES"/>
        </w:rPr>
        <w:t xml:space="preserve">Juzgado: </w:t>
      </w:r>
      <w:r w:rsidRPr="00960A75">
        <w:rPr>
          <w:rFonts w:ascii="Arial" w:eastAsia="Times New Roman" w:hAnsi="Arial" w:cs="Arial"/>
          <w:sz w:val="20"/>
          <w:szCs w:val="20"/>
          <w:lang w:eastAsia="es-ES"/>
        </w:rPr>
        <w:tab/>
      </w:r>
      <w:r w:rsidRPr="00960A75">
        <w:rPr>
          <w:rFonts w:ascii="Arial" w:eastAsia="Times New Roman" w:hAnsi="Arial" w:cs="Arial"/>
          <w:sz w:val="20"/>
          <w:szCs w:val="20"/>
          <w:lang w:eastAsia="es-ES"/>
        </w:rPr>
        <w:tab/>
        <w:t>Primero Laboral del Circuito de Pereira</w:t>
      </w:r>
    </w:p>
    <w:p w14:paraId="16A765E2" w14:textId="77777777" w:rsidR="00960A75" w:rsidRPr="00960A75" w:rsidRDefault="00960A75" w:rsidP="00960A75">
      <w:pPr>
        <w:spacing w:line="240" w:lineRule="auto"/>
        <w:ind w:firstLine="0"/>
        <w:rPr>
          <w:rFonts w:ascii="Arial" w:eastAsia="Times New Roman" w:hAnsi="Arial" w:cs="Arial"/>
          <w:sz w:val="20"/>
          <w:szCs w:val="20"/>
          <w:lang w:val="es-419" w:eastAsia="es-ES"/>
        </w:rPr>
      </w:pPr>
    </w:p>
    <w:p w14:paraId="6088D88F" w14:textId="320588E6" w:rsidR="00E3244F" w:rsidRPr="00E3244F" w:rsidRDefault="00E3244F" w:rsidP="00E3244F">
      <w:pPr>
        <w:spacing w:line="240" w:lineRule="auto"/>
        <w:ind w:firstLine="0"/>
        <w:rPr>
          <w:rFonts w:ascii="Arial" w:eastAsia="Times New Roman" w:hAnsi="Arial" w:cs="Arial"/>
          <w:b/>
          <w:bCs/>
          <w:iCs/>
          <w:sz w:val="20"/>
          <w:szCs w:val="20"/>
          <w:lang w:val="es-419" w:eastAsia="fr-FR"/>
        </w:rPr>
      </w:pPr>
      <w:r w:rsidRPr="00E3244F">
        <w:rPr>
          <w:rFonts w:ascii="Arial" w:eastAsia="Times New Roman" w:hAnsi="Arial" w:cs="Arial"/>
          <w:b/>
          <w:bCs/>
          <w:iCs/>
          <w:sz w:val="20"/>
          <w:szCs w:val="20"/>
          <w:u w:val="single"/>
          <w:lang w:val="es-419" w:eastAsia="fr-FR"/>
        </w:rPr>
        <w:t>TEMAS:</w:t>
      </w:r>
      <w:r w:rsidRPr="00E3244F">
        <w:rPr>
          <w:rFonts w:ascii="Arial" w:eastAsia="Times New Roman" w:hAnsi="Arial" w:cs="Arial"/>
          <w:b/>
          <w:bCs/>
          <w:iCs/>
          <w:sz w:val="20"/>
          <w:szCs w:val="20"/>
          <w:lang w:val="es-419" w:eastAsia="fr-FR"/>
        </w:rPr>
        <w:tab/>
      </w:r>
      <w:r w:rsidRPr="00E3244F">
        <w:rPr>
          <w:rFonts w:ascii="Arial" w:eastAsia="Times New Roman" w:hAnsi="Arial" w:cs="Arial"/>
          <w:b/>
          <w:sz w:val="20"/>
          <w:szCs w:val="20"/>
          <w:lang w:val="es-419" w:eastAsia="es-ES"/>
        </w:rPr>
        <w:t>INEFICACIA TRASLADO DE RÉGIMEN PENSIONAL / DEBER DE INFORMACIÓN DE LAS AFP / LO TIENEN DESDE SU CREACIÓN / CARGA PROBATORIA / INCUMBE A LA ADMINISTRADORA DE PENSIONES DEMOSTRAR QUE CUMPLIÓ EL CITADO</w:t>
      </w:r>
      <w:bookmarkStart w:id="0" w:name="_GoBack"/>
      <w:bookmarkEnd w:id="0"/>
      <w:r w:rsidRPr="00E3244F">
        <w:rPr>
          <w:rFonts w:ascii="Arial" w:eastAsia="Times New Roman" w:hAnsi="Arial" w:cs="Arial"/>
          <w:b/>
          <w:sz w:val="20"/>
          <w:szCs w:val="20"/>
          <w:lang w:val="es-419" w:eastAsia="es-ES"/>
        </w:rPr>
        <w:t xml:space="preserve"> DEBER / VALOR PROBATORIO DEL FORMULARIO DE AFILIACIÓN / NO VALIDA POR SÍ SOLO EL TRASLADO.</w:t>
      </w:r>
    </w:p>
    <w:p w14:paraId="7CE8C627" w14:textId="77777777" w:rsidR="00E3244F" w:rsidRPr="00E3244F" w:rsidRDefault="00E3244F" w:rsidP="00E3244F">
      <w:pPr>
        <w:spacing w:line="240" w:lineRule="auto"/>
        <w:ind w:firstLine="0"/>
        <w:rPr>
          <w:rFonts w:ascii="Arial" w:eastAsia="Times New Roman" w:hAnsi="Arial" w:cs="Arial"/>
          <w:sz w:val="20"/>
          <w:szCs w:val="20"/>
          <w:lang w:val="es-419" w:eastAsia="es-ES"/>
        </w:rPr>
      </w:pPr>
    </w:p>
    <w:p w14:paraId="0906CF11" w14:textId="77777777" w:rsidR="00E3244F" w:rsidRPr="00E3244F" w:rsidRDefault="00E3244F" w:rsidP="00E3244F">
      <w:pPr>
        <w:spacing w:line="240" w:lineRule="auto"/>
        <w:ind w:firstLine="0"/>
        <w:rPr>
          <w:rFonts w:ascii="Arial" w:eastAsia="Times New Roman" w:hAnsi="Arial" w:cs="Arial"/>
          <w:sz w:val="20"/>
          <w:szCs w:val="20"/>
          <w:lang w:val="es-419" w:eastAsia="es-ES"/>
        </w:rPr>
      </w:pPr>
      <w:r w:rsidRPr="00E3244F">
        <w:rPr>
          <w:rFonts w:ascii="Arial" w:eastAsia="Times New Roman" w:hAnsi="Arial" w:cs="Arial"/>
          <w:sz w:val="20"/>
          <w:szCs w:val="20"/>
          <w:lang w:val="es-419" w:eastAsia="es-ES"/>
        </w:rPr>
        <w:t>En numerosas sentencias del órgano de cierre de la jurisdicción ordinaria laboral, se ha establecido que no puede argüirse que 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“dar cuenta de que documentaron clara y suficientemente los efectos que acarrea el cambio de régimen, so pena de declarar ineficaz ese tránsito”.</w:t>
      </w:r>
    </w:p>
    <w:p w14:paraId="65426D41" w14:textId="77777777" w:rsidR="00E3244F" w:rsidRPr="00E3244F" w:rsidRDefault="00E3244F" w:rsidP="00E3244F">
      <w:pPr>
        <w:spacing w:line="240" w:lineRule="auto"/>
        <w:ind w:firstLine="0"/>
        <w:rPr>
          <w:rFonts w:ascii="Arial" w:eastAsia="Times New Roman" w:hAnsi="Arial" w:cs="Arial"/>
          <w:sz w:val="20"/>
          <w:szCs w:val="20"/>
          <w:lang w:val="es-419" w:eastAsia="es-ES"/>
        </w:rPr>
      </w:pPr>
    </w:p>
    <w:p w14:paraId="40664BA7" w14:textId="77777777" w:rsidR="00E3244F" w:rsidRPr="00E3244F" w:rsidRDefault="00E3244F" w:rsidP="00E3244F">
      <w:pPr>
        <w:spacing w:line="240" w:lineRule="auto"/>
        <w:ind w:firstLine="0"/>
        <w:rPr>
          <w:rFonts w:ascii="Arial" w:eastAsia="Times New Roman" w:hAnsi="Arial" w:cs="Arial"/>
          <w:sz w:val="20"/>
          <w:szCs w:val="20"/>
          <w:lang w:val="es-419" w:eastAsia="es-ES"/>
        </w:rPr>
      </w:pPr>
      <w:r w:rsidRPr="00E3244F">
        <w:rPr>
          <w:rFonts w:ascii="Arial" w:eastAsia="Times New Roman" w:hAnsi="Arial" w:cs="Arial"/>
          <w:sz w:val="20"/>
          <w:szCs w:val="20"/>
          <w:lang w:val="es-419" w:eastAsia="es-ES"/>
        </w:rPr>
        <w:t>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2F7114DE" w14:textId="77777777" w:rsidR="00E3244F" w:rsidRPr="00E3244F" w:rsidRDefault="00E3244F" w:rsidP="00E3244F">
      <w:pPr>
        <w:spacing w:line="240" w:lineRule="auto"/>
        <w:ind w:firstLine="0"/>
        <w:rPr>
          <w:rFonts w:ascii="Arial" w:eastAsia="Times New Roman" w:hAnsi="Arial" w:cs="Arial"/>
          <w:sz w:val="20"/>
          <w:szCs w:val="20"/>
          <w:lang w:val="es-419" w:eastAsia="es-ES"/>
        </w:rPr>
      </w:pPr>
    </w:p>
    <w:p w14:paraId="203A6244" w14:textId="77777777" w:rsidR="00E3244F" w:rsidRPr="00E3244F" w:rsidRDefault="00E3244F" w:rsidP="00E3244F">
      <w:pPr>
        <w:spacing w:line="240" w:lineRule="auto"/>
        <w:ind w:firstLine="0"/>
        <w:rPr>
          <w:rFonts w:ascii="Arial" w:eastAsia="Times New Roman" w:hAnsi="Arial" w:cs="Arial"/>
          <w:sz w:val="20"/>
          <w:szCs w:val="20"/>
          <w:lang w:val="es-419" w:eastAsia="es-ES"/>
        </w:rPr>
      </w:pPr>
      <w:r w:rsidRPr="00E3244F">
        <w:rPr>
          <w:rFonts w:ascii="Arial" w:eastAsia="Times New Roman" w:hAnsi="Arial" w:cs="Arial"/>
          <w:sz w:val="20"/>
          <w:szCs w:val="20"/>
          <w:lang w:val="es-419" w:eastAsia="es-ES"/>
        </w:rPr>
        <w:t>Ahora bien, como quiera que uno de los argumentos de la defensa de las AFP es que la normatividad del deber de información se ha venido dando paulatinamente, vale la pena citar la sentencia del 8 de mayo de 2019, SL1688-2019, Radicado 68838, con Ponencia de la Dra. Clara Cecilia Dueñas Quevedo, donde se hace un didáctico recuento histórico de las normas que rigen la actividad de los Fondos de Pensiones privados, dividiéndolo en 3 etapas, de cuyo análisis se llega a la conclusión de que a las AFP les compete, desde su creación, el deber de suministrar una información necesaria y transparente…</w:t>
      </w:r>
    </w:p>
    <w:p w14:paraId="7AD88777" w14:textId="77777777" w:rsidR="00E3244F" w:rsidRPr="00E3244F" w:rsidRDefault="00E3244F" w:rsidP="00E3244F">
      <w:pPr>
        <w:spacing w:line="240" w:lineRule="auto"/>
        <w:ind w:firstLine="0"/>
        <w:rPr>
          <w:rFonts w:ascii="Arial" w:eastAsia="Times New Roman" w:hAnsi="Arial" w:cs="Arial"/>
          <w:sz w:val="20"/>
          <w:szCs w:val="20"/>
          <w:lang w:val="es-419" w:eastAsia="es-ES"/>
        </w:rPr>
      </w:pPr>
    </w:p>
    <w:p w14:paraId="5FD1EC58" w14:textId="77777777" w:rsidR="00E3244F" w:rsidRPr="00E3244F" w:rsidRDefault="00E3244F" w:rsidP="00E3244F">
      <w:pPr>
        <w:spacing w:line="240" w:lineRule="auto"/>
        <w:ind w:firstLine="0"/>
        <w:rPr>
          <w:rFonts w:ascii="Arial" w:eastAsia="Times New Roman" w:hAnsi="Arial" w:cs="Arial"/>
          <w:sz w:val="20"/>
          <w:szCs w:val="20"/>
          <w:lang w:val="es-419" w:eastAsia="es-ES"/>
        </w:rPr>
      </w:pPr>
      <w:r w:rsidRPr="00E3244F">
        <w:rPr>
          <w:rFonts w:ascii="Arial" w:eastAsia="Times New Roman" w:hAnsi="Arial" w:cs="Arial"/>
          <w:sz w:val="20"/>
          <w:szCs w:val="20"/>
          <w:lang w:val="es-419" w:eastAsia="es-ES"/>
        </w:rPr>
        <w:t>El tercer problema jurídico relativo a la carga de la prueba en los procesos de ineficacia de traslado, también se resolvió por la Corte Suprema de Justicia desde la sentencia hito, en la que se expresó que de conformidad al artículo 1604 del Código Civil «la prueba de la diligencia o cuidado incumbe al que ha debido emplearlo” lo que quiere decir que la carga de la prueba recae en el fondo de pensiones. (…)</w:t>
      </w:r>
    </w:p>
    <w:p w14:paraId="1364DF96" w14:textId="77777777" w:rsidR="00E3244F" w:rsidRPr="00E3244F" w:rsidRDefault="00E3244F" w:rsidP="00E3244F">
      <w:pPr>
        <w:spacing w:line="240" w:lineRule="auto"/>
        <w:ind w:firstLine="0"/>
        <w:rPr>
          <w:rFonts w:ascii="Arial" w:eastAsia="Times New Roman" w:hAnsi="Arial" w:cs="Arial"/>
          <w:sz w:val="20"/>
          <w:szCs w:val="20"/>
          <w:lang w:val="es-419" w:eastAsia="es-ES"/>
        </w:rPr>
      </w:pPr>
    </w:p>
    <w:p w14:paraId="1FE23B63" w14:textId="77777777" w:rsidR="00E3244F" w:rsidRPr="00E3244F" w:rsidRDefault="00E3244F" w:rsidP="00E3244F">
      <w:pPr>
        <w:spacing w:line="240" w:lineRule="auto"/>
        <w:ind w:firstLine="0"/>
        <w:rPr>
          <w:rFonts w:ascii="Arial" w:eastAsia="Times New Roman" w:hAnsi="Arial" w:cs="Arial"/>
          <w:b/>
          <w:color w:val="FF0000"/>
          <w:sz w:val="20"/>
          <w:szCs w:val="20"/>
          <w:lang w:eastAsia="es-ES"/>
        </w:rPr>
      </w:pPr>
      <w:r w:rsidRPr="00E3244F">
        <w:rPr>
          <w:rFonts w:ascii="Arial" w:eastAsia="Times New Roman" w:hAnsi="Arial" w:cs="Arial"/>
          <w:b/>
          <w:color w:val="FF0000"/>
          <w:sz w:val="20"/>
          <w:szCs w:val="20"/>
          <w:lang w:eastAsia="es-ES"/>
        </w:rPr>
        <w:t>ACLARACIÓN DE VOTO: DOCTOR JULIO CÉSAR SALAZAR MUÑOZ</w:t>
      </w:r>
    </w:p>
    <w:p w14:paraId="450CF9CA" w14:textId="77777777" w:rsidR="00E3244F" w:rsidRPr="00E3244F" w:rsidRDefault="00E3244F" w:rsidP="00E3244F">
      <w:pPr>
        <w:spacing w:line="240" w:lineRule="auto"/>
        <w:ind w:firstLine="0"/>
        <w:rPr>
          <w:rFonts w:ascii="Arial" w:eastAsia="Times New Roman" w:hAnsi="Arial" w:cs="Arial"/>
          <w:sz w:val="20"/>
          <w:szCs w:val="20"/>
          <w:lang w:eastAsia="es-ES"/>
        </w:rPr>
      </w:pPr>
    </w:p>
    <w:p w14:paraId="1DD79666" w14:textId="77777777" w:rsidR="00E3244F" w:rsidRPr="00E3244F" w:rsidRDefault="00E3244F" w:rsidP="00E3244F">
      <w:pPr>
        <w:spacing w:line="240" w:lineRule="auto"/>
        <w:ind w:firstLine="0"/>
        <w:rPr>
          <w:rFonts w:ascii="Arial" w:eastAsia="Times New Roman" w:hAnsi="Arial" w:cs="Arial"/>
          <w:sz w:val="20"/>
          <w:szCs w:val="20"/>
          <w:lang w:eastAsia="es-ES"/>
        </w:rPr>
      </w:pPr>
      <w:r w:rsidRPr="00E3244F">
        <w:rPr>
          <w:rFonts w:ascii="Arial" w:eastAsia="Times New Roman" w:hAnsi="Arial" w:cs="Arial"/>
          <w:sz w:val="20"/>
          <w:szCs w:val="20"/>
          <w:lang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w:t>
      </w:r>
      <w:proofErr w:type="spellStart"/>
      <w:r w:rsidRPr="00E3244F">
        <w:rPr>
          <w:rFonts w:ascii="Arial" w:eastAsia="Times New Roman" w:hAnsi="Arial" w:cs="Arial"/>
          <w:sz w:val="20"/>
          <w:szCs w:val="20"/>
          <w:lang w:eastAsia="es-ES"/>
        </w:rPr>
        <w:t>RAIS</w:t>
      </w:r>
      <w:proofErr w:type="spellEnd"/>
      <w:r w:rsidRPr="00E3244F">
        <w:rPr>
          <w:rFonts w:ascii="Arial" w:eastAsia="Times New Roman" w:hAnsi="Arial" w:cs="Arial"/>
          <w:sz w:val="20"/>
          <w:szCs w:val="20"/>
          <w:lang w:eastAsia="es-ES"/>
        </w:rPr>
        <w:t>, sin percatarse que, si en efecto hubo un engaño u omisión en la información para lograr el traslado por parte de la AFP privada, es ésta quien debe proceder al resarcimiento del eventual daño o perjuicio que con ello haya generado.</w:t>
      </w:r>
    </w:p>
    <w:p w14:paraId="72B17CA0" w14:textId="77777777" w:rsidR="00E3244F" w:rsidRPr="00E3244F" w:rsidRDefault="00E3244F" w:rsidP="00E3244F">
      <w:pPr>
        <w:spacing w:line="240" w:lineRule="auto"/>
        <w:ind w:firstLine="0"/>
        <w:rPr>
          <w:rFonts w:ascii="Arial" w:eastAsia="Times New Roman" w:hAnsi="Arial" w:cs="Arial"/>
          <w:sz w:val="20"/>
          <w:szCs w:val="20"/>
          <w:lang w:eastAsia="es-ES"/>
        </w:rPr>
      </w:pPr>
    </w:p>
    <w:p w14:paraId="1E070176" w14:textId="77777777" w:rsidR="00E3244F" w:rsidRPr="00E3244F" w:rsidRDefault="00E3244F" w:rsidP="00E3244F">
      <w:pPr>
        <w:spacing w:line="240" w:lineRule="auto"/>
        <w:ind w:firstLine="0"/>
        <w:rPr>
          <w:rFonts w:ascii="Arial" w:eastAsia="Times New Roman" w:hAnsi="Arial" w:cs="Arial"/>
          <w:sz w:val="20"/>
          <w:szCs w:val="20"/>
          <w:lang w:eastAsia="es-ES"/>
        </w:rPr>
      </w:pPr>
      <w:r w:rsidRPr="00E3244F">
        <w:rPr>
          <w:rFonts w:ascii="Arial" w:eastAsia="Times New Roman" w:hAnsi="Arial" w:cs="Arial"/>
          <w:sz w:val="20"/>
          <w:szCs w:val="20"/>
          <w:lang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65D61C7C" w14:textId="77777777" w:rsidR="00960A75" w:rsidRDefault="00960A75" w:rsidP="00960A75">
      <w:pPr>
        <w:spacing w:line="240" w:lineRule="auto"/>
        <w:ind w:firstLine="0"/>
        <w:rPr>
          <w:rFonts w:ascii="Arial" w:eastAsia="Times New Roman" w:hAnsi="Arial" w:cs="Arial"/>
          <w:sz w:val="20"/>
          <w:szCs w:val="20"/>
          <w:lang w:eastAsia="es-ES"/>
        </w:rPr>
      </w:pPr>
    </w:p>
    <w:p w14:paraId="0DCFBEBF" w14:textId="77777777" w:rsidR="00E3244F" w:rsidRPr="00960A75" w:rsidRDefault="00E3244F" w:rsidP="00960A75">
      <w:pPr>
        <w:spacing w:line="240" w:lineRule="auto"/>
        <w:ind w:firstLine="0"/>
        <w:rPr>
          <w:rFonts w:ascii="Arial" w:eastAsia="Times New Roman" w:hAnsi="Arial" w:cs="Arial"/>
          <w:sz w:val="20"/>
          <w:szCs w:val="20"/>
          <w:lang w:eastAsia="es-ES"/>
        </w:rPr>
      </w:pPr>
    </w:p>
    <w:p w14:paraId="620F9F01" w14:textId="77777777" w:rsidR="00960A75" w:rsidRPr="00960A75" w:rsidRDefault="00960A75" w:rsidP="00960A75">
      <w:pPr>
        <w:spacing w:line="240" w:lineRule="auto"/>
        <w:ind w:firstLine="0"/>
        <w:rPr>
          <w:rFonts w:ascii="Arial" w:eastAsia="Times New Roman" w:hAnsi="Arial" w:cs="Arial"/>
          <w:sz w:val="20"/>
          <w:szCs w:val="20"/>
          <w:lang w:eastAsia="es-ES"/>
        </w:rPr>
      </w:pPr>
    </w:p>
    <w:p w14:paraId="2DCCDA9E" w14:textId="77777777" w:rsidR="00960A75" w:rsidRPr="00960A75" w:rsidRDefault="00A11660" w:rsidP="00960A75">
      <w:pPr>
        <w:spacing w:line="276" w:lineRule="auto"/>
        <w:ind w:firstLine="0"/>
        <w:jc w:val="center"/>
        <w:textAlignment w:val="baseline"/>
        <w:rPr>
          <w:rFonts w:ascii="Tahoma" w:eastAsia="Times New Roman" w:hAnsi="Tahoma" w:cs="Tahoma"/>
          <w:b/>
          <w:bCs/>
          <w:color w:val="000000"/>
          <w:sz w:val="24"/>
          <w:szCs w:val="24"/>
          <w:lang w:eastAsia="es-CO"/>
        </w:rPr>
      </w:pPr>
      <w:r w:rsidRPr="00960A75">
        <w:rPr>
          <w:rFonts w:ascii="Tahoma" w:eastAsia="Times New Roman" w:hAnsi="Tahoma" w:cs="Tahoma"/>
          <w:b/>
          <w:bCs/>
          <w:color w:val="000000"/>
          <w:sz w:val="24"/>
          <w:szCs w:val="24"/>
          <w:lang w:eastAsia="es-CO"/>
        </w:rPr>
        <w:t>TRIBUNAL SUPERIOR DEL DISTRITO JUDICIAL DE PEREIRA</w:t>
      </w:r>
    </w:p>
    <w:p w14:paraId="412CD022" w14:textId="26EBBDF6" w:rsidR="00A11660" w:rsidRPr="00960A75" w:rsidRDefault="00A11660" w:rsidP="00960A75">
      <w:pPr>
        <w:spacing w:line="276" w:lineRule="auto"/>
        <w:ind w:firstLine="0"/>
        <w:jc w:val="center"/>
        <w:textAlignment w:val="baseline"/>
        <w:rPr>
          <w:rFonts w:ascii="Tahoma" w:eastAsia="Times New Roman" w:hAnsi="Tahoma" w:cs="Tahoma"/>
          <w:sz w:val="24"/>
          <w:szCs w:val="24"/>
          <w:lang w:val="es-CO" w:eastAsia="es-CO"/>
        </w:rPr>
      </w:pPr>
      <w:r w:rsidRPr="00960A75">
        <w:rPr>
          <w:rFonts w:ascii="Tahoma" w:eastAsia="Times New Roman" w:hAnsi="Tahoma" w:cs="Tahoma"/>
          <w:b/>
          <w:bCs/>
          <w:color w:val="000000"/>
          <w:sz w:val="24"/>
          <w:szCs w:val="24"/>
          <w:lang w:eastAsia="es-CO"/>
        </w:rPr>
        <w:t xml:space="preserve">SALA DE </w:t>
      </w:r>
      <w:r w:rsidR="00960A75" w:rsidRPr="00960A75">
        <w:rPr>
          <w:rFonts w:ascii="Tahoma" w:eastAsia="Times New Roman" w:hAnsi="Tahoma" w:cs="Tahoma"/>
          <w:b/>
          <w:bCs/>
          <w:color w:val="000000"/>
          <w:sz w:val="24"/>
          <w:szCs w:val="24"/>
          <w:lang w:eastAsia="es-CO"/>
        </w:rPr>
        <w:t>DECISIÓN</w:t>
      </w:r>
      <w:r w:rsidRPr="00960A75">
        <w:rPr>
          <w:rFonts w:ascii="Tahoma" w:eastAsia="Times New Roman" w:hAnsi="Tahoma" w:cs="Tahoma"/>
          <w:b/>
          <w:bCs/>
          <w:color w:val="000000"/>
          <w:sz w:val="24"/>
          <w:szCs w:val="24"/>
          <w:lang w:eastAsia="es-CO"/>
        </w:rPr>
        <w:t xml:space="preserve"> LABORAL No. 1</w:t>
      </w:r>
      <w:r w:rsidRPr="00960A75">
        <w:rPr>
          <w:rFonts w:ascii="Tahoma" w:eastAsia="Times New Roman" w:hAnsi="Tahoma" w:cs="Tahoma"/>
          <w:color w:val="000000"/>
          <w:sz w:val="24"/>
          <w:szCs w:val="24"/>
          <w:lang w:val="es-CO" w:eastAsia="es-CO"/>
        </w:rPr>
        <w:t> </w:t>
      </w:r>
    </w:p>
    <w:p w14:paraId="6F397BAB" w14:textId="557E4F46" w:rsidR="00A11660" w:rsidRPr="00960A75" w:rsidRDefault="00A11660" w:rsidP="00960A75">
      <w:pPr>
        <w:spacing w:line="276" w:lineRule="auto"/>
        <w:ind w:firstLine="0"/>
        <w:jc w:val="center"/>
        <w:textAlignment w:val="baseline"/>
        <w:rPr>
          <w:rFonts w:ascii="Tahoma" w:eastAsia="Times New Roman" w:hAnsi="Tahoma" w:cs="Tahoma"/>
          <w:color w:val="000000"/>
          <w:sz w:val="24"/>
          <w:szCs w:val="24"/>
          <w:lang w:val="es-CO" w:eastAsia="es-CO"/>
        </w:rPr>
      </w:pPr>
      <w:r w:rsidRPr="00960A75">
        <w:rPr>
          <w:rFonts w:ascii="Tahoma" w:eastAsia="Times New Roman" w:hAnsi="Tahoma" w:cs="Tahoma"/>
          <w:color w:val="000000"/>
          <w:sz w:val="24"/>
          <w:szCs w:val="24"/>
          <w:lang w:val="es-CO" w:eastAsia="es-CO"/>
        </w:rPr>
        <w:lastRenderedPageBreak/>
        <w:t> </w:t>
      </w:r>
    </w:p>
    <w:p w14:paraId="69B4229E" w14:textId="77777777" w:rsidR="00DD445F" w:rsidRPr="00960A75" w:rsidRDefault="00DD445F" w:rsidP="00960A75">
      <w:pPr>
        <w:spacing w:line="276" w:lineRule="auto"/>
        <w:ind w:firstLine="0"/>
        <w:jc w:val="center"/>
        <w:textAlignment w:val="baseline"/>
        <w:rPr>
          <w:rFonts w:ascii="Tahoma" w:eastAsia="Times New Roman" w:hAnsi="Tahoma" w:cs="Tahoma"/>
          <w:sz w:val="24"/>
          <w:szCs w:val="24"/>
          <w:lang w:val="es-CO" w:eastAsia="es-CO"/>
        </w:rPr>
      </w:pPr>
    </w:p>
    <w:p w14:paraId="0B4A4EBA" w14:textId="77777777" w:rsidR="00A11660" w:rsidRPr="00960A75" w:rsidRDefault="00A11660" w:rsidP="00960A75">
      <w:pPr>
        <w:spacing w:line="276" w:lineRule="auto"/>
        <w:ind w:firstLine="0"/>
        <w:jc w:val="center"/>
        <w:textAlignment w:val="baseline"/>
        <w:rPr>
          <w:rFonts w:ascii="Tahoma" w:eastAsia="Times New Roman" w:hAnsi="Tahoma" w:cs="Tahoma"/>
          <w:sz w:val="24"/>
          <w:szCs w:val="24"/>
          <w:lang w:val="es-CO" w:eastAsia="es-CO"/>
        </w:rPr>
      </w:pPr>
      <w:r w:rsidRPr="00960A75">
        <w:rPr>
          <w:rFonts w:ascii="Tahoma" w:eastAsia="Times New Roman" w:hAnsi="Tahoma" w:cs="Tahoma"/>
          <w:color w:val="000000"/>
          <w:sz w:val="24"/>
          <w:szCs w:val="24"/>
          <w:lang w:eastAsia="es-CO"/>
        </w:rPr>
        <w:t>Magistrada Ponente: </w:t>
      </w:r>
      <w:r w:rsidRPr="00960A75">
        <w:rPr>
          <w:rFonts w:ascii="Tahoma" w:eastAsia="Times New Roman" w:hAnsi="Tahoma" w:cs="Tahoma"/>
          <w:b/>
          <w:bCs/>
          <w:color w:val="000000"/>
          <w:sz w:val="24"/>
          <w:szCs w:val="24"/>
          <w:lang w:eastAsia="es-CO"/>
        </w:rPr>
        <w:t>Ana Lucía Caicedo Calderón</w:t>
      </w:r>
      <w:r w:rsidRPr="00960A75">
        <w:rPr>
          <w:rFonts w:ascii="Tahoma" w:eastAsia="Times New Roman" w:hAnsi="Tahoma" w:cs="Tahoma"/>
          <w:color w:val="000000"/>
          <w:sz w:val="24"/>
          <w:szCs w:val="24"/>
          <w:lang w:val="es-CO" w:eastAsia="es-CO"/>
        </w:rPr>
        <w:t> </w:t>
      </w:r>
    </w:p>
    <w:p w14:paraId="319FAB60" w14:textId="77777777" w:rsidR="00DD445F" w:rsidRPr="00960A75" w:rsidRDefault="00DD445F" w:rsidP="00960A75">
      <w:pPr>
        <w:spacing w:line="276" w:lineRule="auto"/>
        <w:ind w:firstLine="0"/>
        <w:jc w:val="center"/>
        <w:textAlignment w:val="baseline"/>
        <w:rPr>
          <w:rFonts w:ascii="Tahoma" w:eastAsia="Times New Roman" w:hAnsi="Tahoma" w:cs="Tahoma"/>
          <w:sz w:val="24"/>
          <w:szCs w:val="24"/>
          <w:lang w:val="es-CO" w:eastAsia="es-CO"/>
        </w:rPr>
      </w:pPr>
    </w:p>
    <w:p w14:paraId="6B79ACC9" w14:textId="1A3B6F4B" w:rsidR="00A11660" w:rsidRPr="00960A75" w:rsidRDefault="00A11660" w:rsidP="00960A75">
      <w:pPr>
        <w:spacing w:line="276" w:lineRule="auto"/>
        <w:ind w:firstLine="0"/>
        <w:jc w:val="center"/>
        <w:textAlignment w:val="baseline"/>
        <w:rPr>
          <w:rFonts w:ascii="Tahoma" w:eastAsia="Times New Roman" w:hAnsi="Tahoma" w:cs="Tahoma"/>
          <w:b/>
          <w:sz w:val="24"/>
          <w:szCs w:val="24"/>
          <w:lang w:val="es-CO" w:eastAsia="es-CO"/>
        </w:rPr>
      </w:pPr>
      <w:r w:rsidRPr="00960A75">
        <w:rPr>
          <w:rFonts w:ascii="Tahoma" w:eastAsia="Times New Roman" w:hAnsi="Tahoma" w:cs="Tahoma"/>
          <w:b/>
          <w:sz w:val="24"/>
          <w:szCs w:val="24"/>
          <w:lang w:val="es-CO" w:eastAsia="es-CO"/>
        </w:rPr>
        <w:t>Pereira, Risaralda</w:t>
      </w:r>
      <w:proofErr w:type="gramStart"/>
      <w:r w:rsidRPr="00960A75">
        <w:rPr>
          <w:rFonts w:ascii="Tahoma" w:eastAsia="Times New Roman" w:hAnsi="Tahoma" w:cs="Tahoma"/>
          <w:b/>
          <w:sz w:val="24"/>
          <w:szCs w:val="24"/>
          <w:lang w:val="es-CO" w:eastAsia="es-CO"/>
        </w:rPr>
        <w:t>, </w:t>
      </w:r>
      <w:proofErr w:type="gramEnd"/>
      <w:r w:rsidR="00E3244F">
        <w:rPr>
          <w:rFonts w:ascii="Tahoma" w:eastAsia="Times New Roman" w:hAnsi="Tahoma" w:cs="Tahoma"/>
          <w:b/>
          <w:sz w:val="24"/>
          <w:szCs w:val="24"/>
          <w:lang w:val="es-CO" w:eastAsia="es-CO"/>
        </w:rPr>
        <w:t xml:space="preserve"> </w:t>
      </w:r>
      <w:r w:rsidRPr="00960A75">
        <w:rPr>
          <w:rFonts w:ascii="Tahoma" w:eastAsia="Times New Roman" w:hAnsi="Tahoma" w:cs="Tahoma"/>
          <w:b/>
          <w:sz w:val="24"/>
          <w:szCs w:val="24"/>
          <w:lang w:val="es-CO" w:eastAsia="es-CO"/>
        </w:rPr>
        <w:t xml:space="preserve">septiembre </w:t>
      </w:r>
      <w:r w:rsidR="005D37D3" w:rsidRPr="00960A75">
        <w:rPr>
          <w:rFonts w:ascii="Tahoma" w:eastAsia="Times New Roman" w:hAnsi="Tahoma" w:cs="Tahoma"/>
          <w:b/>
          <w:sz w:val="24"/>
          <w:szCs w:val="24"/>
          <w:lang w:val="es-CO" w:eastAsia="es-CO"/>
        </w:rPr>
        <w:t>siete</w:t>
      </w:r>
      <w:r w:rsidRPr="00960A75">
        <w:rPr>
          <w:rFonts w:ascii="Tahoma" w:eastAsia="Times New Roman" w:hAnsi="Tahoma" w:cs="Tahoma"/>
          <w:b/>
          <w:sz w:val="24"/>
          <w:szCs w:val="24"/>
          <w:lang w:val="es-CO" w:eastAsia="es-CO"/>
        </w:rPr>
        <w:t xml:space="preserve"> (</w:t>
      </w:r>
      <w:r w:rsidR="005D37D3" w:rsidRPr="00960A75">
        <w:rPr>
          <w:rFonts w:ascii="Tahoma" w:eastAsia="Times New Roman" w:hAnsi="Tahoma" w:cs="Tahoma"/>
          <w:b/>
          <w:sz w:val="24"/>
          <w:szCs w:val="24"/>
          <w:lang w:val="es-CO" w:eastAsia="es-CO"/>
        </w:rPr>
        <w:t>7</w:t>
      </w:r>
      <w:r w:rsidRPr="00960A75">
        <w:rPr>
          <w:rFonts w:ascii="Tahoma" w:eastAsia="Times New Roman" w:hAnsi="Tahoma" w:cs="Tahoma"/>
          <w:b/>
          <w:sz w:val="24"/>
          <w:szCs w:val="24"/>
          <w:lang w:val="es-CO" w:eastAsia="es-CO"/>
        </w:rPr>
        <w:t>) de dos mil veinte (2020)  </w:t>
      </w:r>
    </w:p>
    <w:p w14:paraId="65FF58B6" w14:textId="77777777" w:rsidR="00A11660" w:rsidRPr="00960A75" w:rsidRDefault="00A11660" w:rsidP="00960A75">
      <w:pPr>
        <w:spacing w:line="276" w:lineRule="auto"/>
        <w:ind w:firstLine="0"/>
        <w:jc w:val="center"/>
        <w:rPr>
          <w:rFonts w:ascii="Tahoma" w:hAnsi="Tahoma" w:cs="Tahoma"/>
          <w:b/>
          <w:sz w:val="24"/>
          <w:szCs w:val="24"/>
        </w:rPr>
      </w:pPr>
    </w:p>
    <w:p w14:paraId="5B2D7A89" w14:textId="7218885E" w:rsidR="00DF65ED" w:rsidRPr="00960A75" w:rsidRDefault="00A11660" w:rsidP="00960A75">
      <w:pPr>
        <w:spacing w:line="276" w:lineRule="auto"/>
        <w:ind w:firstLine="708"/>
        <w:rPr>
          <w:rFonts w:ascii="Tahoma" w:hAnsi="Tahoma" w:cs="Tahoma"/>
          <w:sz w:val="24"/>
          <w:szCs w:val="24"/>
          <w:lang w:val="es-ES_tradnl"/>
        </w:rPr>
      </w:pPr>
      <w:r w:rsidRPr="00960A75">
        <w:rPr>
          <w:rFonts w:ascii="Tahoma" w:hAnsi="Tahoma" w:cs="Tahoma"/>
          <w:color w:val="000000"/>
          <w:sz w:val="24"/>
          <w:szCs w:val="24"/>
          <w:lang w:val="es-ES_tradnl"/>
        </w:rPr>
        <w:t>Teniendo en cuenta que el artículo 15 del Decreto No. 806 del 4 de junio de 2020, expedido por el Ministerio de Justicia y del Derecho, estableció que en la especialidad laboral se proferirán por escrito</w:t>
      </w:r>
      <w:r w:rsidRPr="00960A75">
        <w:rPr>
          <w:rFonts w:ascii="Tahoma" w:hAnsi="Tahoma" w:cs="Tahoma"/>
          <w:sz w:val="24"/>
          <w:szCs w:val="24"/>
        </w:rPr>
        <w:t xml:space="preserve"> </w:t>
      </w:r>
      <w:r w:rsidRPr="00960A75">
        <w:rPr>
          <w:rFonts w:ascii="Tahoma" w:hAnsi="Tahoma" w:cs="Tahoma"/>
          <w:color w:val="000000"/>
          <w:sz w:val="24"/>
          <w:szCs w:val="24"/>
          <w:lang w:val="es-ES_tradnl"/>
        </w:rPr>
        <w:t xml:space="preserve">las providencias de segunda instancia en las que se surta el grado jurisdiccional de consulta o se resuelva el recurso de apelación de autos o sentencias, </w:t>
      </w:r>
      <w:r w:rsidRPr="00960A75">
        <w:rPr>
          <w:rFonts w:ascii="Tahoma" w:hAnsi="Tahoma" w:cs="Tahoma"/>
          <w:color w:val="000000"/>
          <w:sz w:val="24"/>
          <w:szCs w:val="24"/>
        </w:rPr>
        <w:t xml:space="preserve">la Sala de </w:t>
      </w:r>
      <w:r w:rsidRPr="00960A75">
        <w:rPr>
          <w:rFonts w:ascii="Tahoma" w:hAnsi="Tahoma" w:cs="Tahoma"/>
          <w:sz w:val="24"/>
          <w:szCs w:val="24"/>
        </w:rPr>
        <w:t>Decisión Laboral No. 1 del Tribunal Superior de Pereira, integrada por las Magistradas ANA LUCÍA CAICEDO CALDERÓN como Ponente, OLGA LUCÍA HOYOS SEPÚLVEDA y el Magistrado JULIO CÉSAR SALAZAR MUÑOZ, procede a proferir la siguiente sentencia escrita</w:t>
      </w:r>
      <w:r w:rsidRPr="00960A75">
        <w:rPr>
          <w:rStyle w:val="normaltextrun"/>
          <w:rFonts w:ascii="Tahoma" w:hAnsi="Tahoma" w:cs="Tahoma"/>
          <w:sz w:val="24"/>
          <w:szCs w:val="24"/>
        </w:rPr>
        <w:t xml:space="preserve"> </w:t>
      </w:r>
      <w:r w:rsidRPr="00960A75">
        <w:rPr>
          <w:rFonts w:ascii="Tahoma" w:hAnsi="Tahoma" w:cs="Tahoma"/>
          <w:sz w:val="24"/>
          <w:szCs w:val="24"/>
        </w:rPr>
        <w:t>dentro</w:t>
      </w:r>
      <w:r w:rsidRPr="00960A75">
        <w:rPr>
          <w:rStyle w:val="normaltextrun"/>
          <w:rFonts w:ascii="Tahoma" w:hAnsi="Tahoma" w:cs="Tahoma"/>
          <w:sz w:val="24"/>
          <w:szCs w:val="24"/>
        </w:rPr>
        <w:t xml:space="preserve"> del proceso ordinario laboral instaurado por</w:t>
      </w:r>
      <w:r w:rsidR="00DF65ED" w:rsidRPr="00960A75">
        <w:rPr>
          <w:rFonts w:ascii="Tahoma" w:hAnsi="Tahoma" w:cs="Tahoma"/>
          <w:sz w:val="24"/>
          <w:szCs w:val="24"/>
          <w:lang w:val="es-ES_tradnl"/>
        </w:rPr>
        <w:t xml:space="preserve"> </w:t>
      </w:r>
      <w:r w:rsidR="00796AC8" w:rsidRPr="00960A75">
        <w:rPr>
          <w:rFonts w:ascii="Tahoma" w:hAnsi="Tahoma" w:cs="Tahoma"/>
          <w:b/>
          <w:bCs/>
          <w:sz w:val="24"/>
          <w:szCs w:val="24"/>
          <w:lang w:val="es-ES_tradnl"/>
        </w:rPr>
        <w:t xml:space="preserve">Isabel Cristina </w:t>
      </w:r>
      <w:r w:rsidR="009C684C" w:rsidRPr="00960A75">
        <w:rPr>
          <w:rFonts w:ascii="Tahoma" w:hAnsi="Tahoma" w:cs="Tahoma"/>
          <w:b/>
          <w:bCs/>
          <w:sz w:val="24"/>
          <w:szCs w:val="24"/>
          <w:lang w:val="es-ES_tradnl"/>
        </w:rPr>
        <w:t>Zapata Vásquez</w:t>
      </w:r>
      <w:r w:rsidR="00EA710B" w:rsidRPr="00960A75">
        <w:rPr>
          <w:rFonts w:ascii="Tahoma" w:hAnsi="Tahoma" w:cs="Tahoma"/>
          <w:sz w:val="24"/>
          <w:szCs w:val="24"/>
          <w:lang w:val="es-ES_tradnl"/>
        </w:rPr>
        <w:t xml:space="preserve"> </w:t>
      </w:r>
      <w:r w:rsidR="00DF65ED" w:rsidRPr="00960A75">
        <w:rPr>
          <w:rFonts w:ascii="Tahoma" w:hAnsi="Tahoma" w:cs="Tahoma"/>
          <w:sz w:val="24"/>
          <w:szCs w:val="24"/>
          <w:lang w:val="es-ES_tradnl"/>
        </w:rPr>
        <w:t>en contra de</w:t>
      </w:r>
      <w:r w:rsidR="00C655EF" w:rsidRPr="00960A75">
        <w:rPr>
          <w:rFonts w:ascii="Tahoma" w:hAnsi="Tahoma" w:cs="Tahoma"/>
          <w:sz w:val="24"/>
          <w:szCs w:val="24"/>
          <w:lang w:val="es-ES_tradnl"/>
        </w:rPr>
        <w:t xml:space="preserve"> la</w:t>
      </w:r>
      <w:r w:rsidR="00DF65ED" w:rsidRPr="00960A75">
        <w:rPr>
          <w:rFonts w:ascii="Tahoma" w:hAnsi="Tahoma" w:cs="Tahoma"/>
          <w:sz w:val="24"/>
          <w:szCs w:val="24"/>
          <w:lang w:val="es-ES_tradnl"/>
        </w:rPr>
        <w:t xml:space="preserve"> </w:t>
      </w:r>
      <w:r w:rsidR="00DF65ED" w:rsidRPr="00960A75">
        <w:rPr>
          <w:rFonts w:ascii="Tahoma" w:hAnsi="Tahoma" w:cs="Tahoma"/>
          <w:b/>
          <w:sz w:val="24"/>
          <w:szCs w:val="24"/>
          <w:lang w:val="es-ES_tradnl"/>
        </w:rPr>
        <w:t xml:space="preserve">Administradora Colombiana de Pensiones </w:t>
      </w:r>
      <w:r w:rsidRPr="00960A75">
        <w:rPr>
          <w:rFonts w:ascii="Tahoma" w:hAnsi="Tahoma" w:cs="Tahoma"/>
          <w:b/>
          <w:sz w:val="24"/>
          <w:szCs w:val="24"/>
          <w:lang w:val="es-ES_tradnl"/>
        </w:rPr>
        <w:t>–</w:t>
      </w:r>
      <w:r w:rsidR="004E5419" w:rsidRPr="00960A75">
        <w:rPr>
          <w:rFonts w:ascii="Tahoma" w:hAnsi="Tahoma" w:cs="Tahoma"/>
          <w:b/>
          <w:sz w:val="24"/>
          <w:szCs w:val="24"/>
          <w:lang w:val="es-ES_tradnl"/>
        </w:rPr>
        <w:t xml:space="preserve"> </w:t>
      </w:r>
      <w:r w:rsidR="00DF65ED" w:rsidRPr="00960A75">
        <w:rPr>
          <w:rFonts w:ascii="Tahoma" w:hAnsi="Tahoma" w:cs="Tahoma"/>
          <w:b/>
          <w:sz w:val="24"/>
          <w:szCs w:val="24"/>
          <w:lang w:val="es-ES_tradnl"/>
        </w:rPr>
        <w:t>Colpensiones</w:t>
      </w:r>
      <w:r w:rsidR="00222EB2" w:rsidRPr="00960A75">
        <w:rPr>
          <w:rFonts w:ascii="Tahoma" w:hAnsi="Tahoma" w:cs="Tahoma"/>
          <w:b/>
          <w:sz w:val="24"/>
          <w:szCs w:val="24"/>
          <w:lang w:val="es-ES_tradnl"/>
        </w:rPr>
        <w:t xml:space="preserve"> </w:t>
      </w:r>
      <w:r w:rsidR="00222EB2" w:rsidRPr="00960A75">
        <w:rPr>
          <w:rFonts w:ascii="Tahoma" w:hAnsi="Tahoma" w:cs="Tahoma"/>
          <w:sz w:val="24"/>
          <w:szCs w:val="24"/>
          <w:lang w:val="es-ES_tradnl"/>
        </w:rPr>
        <w:t xml:space="preserve">y la </w:t>
      </w:r>
      <w:r w:rsidR="00222EB2" w:rsidRPr="00960A75">
        <w:rPr>
          <w:rFonts w:ascii="Tahoma" w:hAnsi="Tahoma" w:cs="Tahoma"/>
          <w:b/>
          <w:sz w:val="24"/>
          <w:szCs w:val="24"/>
          <w:lang w:val="es-ES_tradnl"/>
        </w:rPr>
        <w:t>Administradora de Fondos de Pensiones Porvenir S.A.</w:t>
      </w:r>
      <w:r w:rsidR="00DF65ED" w:rsidRPr="00960A75">
        <w:rPr>
          <w:rFonts w:ascii="Tahoma" w:hAnsi="Tahoma" w:cs="Tahoma"/>
          <w:sz w:val="24"/>
          <w:szCs w:val="24"/>
          <w:lang w:val="es-ES_tradnl"/>
        </w:rPr>
        <w:t xml:space="preserve"> </w:t>
      </w:r>
    </w:p>
    <w:p w14:paraId="7AC2BA33" w14:textId="77777777" w:rsidR="00DF65ED" w:rsidRPr="00960A75" w:rsidRDefault="00DF65ED" w:rsidP="00960A75">
      <w:pPr>
        <w:spacing w:line="276" w:lineRule="auto"/>
        <w:ind w:firstLine="708"/>
        <w:rPr>
          <w:rFonts w:ascii="Tahoma" w:hAnsi="Tahoma" w:cs="Tahoma"/>
          <w:sz w:val="24"/>
          <w:szCs w:val="24"/>
          <w:lang w:val="es-ES_tradnl"/>
        </w:rPr>
      </w:pPr>
    </w:p>
    <w:p w14:paraId="78514916" w14:textId="77777777" w:rsidR="00A11660" w:rsidRPr="00960A75" w:rsidRDefault="00A11660" w:rsidP="00960A75">
      <w:pPr>
        <w:pStyle w:val="paragraph"/>
        <w:spacing w:before="0" w:beforeAutospacing="0" w:after="0" w:afterAutospacing="0" w:line="276" w:lineRule="auto"/>
        <w:jc w:val="center"/>
        <w:textAlignment w:val="baseline"/>
        <w:rPr>
          <w:rFonts w:ascii="Tahoma" w:hAnsi="Tahoma" w:cs="Tahoma"/>
        </w:rPr>
      </w:pPr>
      <w:r w:rsidRPr="00960A75">
        <w:rPr>
          <w:rStyle w:val="normaltextrun"/>
          <w:rFonts w:ascii="Tahoma" w:hAnsi="Tahoma" w:cs="Tahoma"/>
          <w:b/>
          <w:bCs/>
          <w:color w:val="000000"/>
          <w:lang w:val="es-ES"/>
        </w:rPr>
        <w:t>PUNTO A TRATAR</w:t>
      </w:r>
    </w:p>
    <w:p w14:paraId="616DD384" w14:textId="77777777" w:rsidR="00A11660" w:rsidRPr="00960A75" w:rsidRDefault="00A11660" w:rsidP="00960A75">
      <w:pPr>
        <w:pStyle w:val="paragraph"/>
        <w:spacing w:before="0" w:beforeAutospacing="0" w:after="0" w:afterAutospacing="0" w:line="276" w:lineRule="auto"/>
        <w:ind w:firstLine="705"/>
        <w:jc w:val="center"/>
        <w:textAlignment w:val="baseline"/>
        <w:rPr>
          <w:rFonts w:ascii="Tahoma" w:hAnsi="Tahoma" w:cs="Tahoma"/>
        </w:rPr>
      </w:pPr>
      <w:r w:rsidRPr="00960A75">
        <w:rPr>
          <w:rStyle w:val="eop"/>
          <w:rFonts w:ascii="Tahoma" w:hAnsi="Tahoma" w:cs="Tahoma"/>
          <w:color w:val="000000"/>
        </w:rPr>
        <w:t> </w:t>
      </w:r>
    </w:p>
    <w:p w14:paraId="6CE624E2" w14:textId="5C1173A1" w:rsidR="00DF65ED" w:rsidRPr="00960A75" w:rsidRDefault="00A11660" w:rsidP="00960A75">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rPr>
          <w:rStyle w:val="eop"/>
          <w:rFonts w:cs="Tahoma"/>
          <w:sz w:val="24"/>
          <w:szCs w:val="24"/>
        </w:rPr>
      </w:pPr>
      <w:r w:rsidRPr="00960A75">
        <w:rPr>
          <w:rStyle w:val="normaltextrun"/>
          <w:rFonts w:cs="Tahoma"/>
          <w:sz w:val="24"/>
          <w:szCs w:val="24"/>
          <w:lang w:val="es-ES"/>
        </w:rPr>
        <w:t>Por medio de esta providencia procede la Sala a</w:t>
      </w:r>
      <w:r w:rsidRPr="00960A75">
        <w:rPr>
          <w:rFonts w:cs="Tahoma"/>
          <w:sz w:val="24"/>
          <w:szCs w:val="24"/>
        </w:rPr>
        <w:t xml:space="preserve"> revolver los recursos de apelación interpuestos por las apoderadas de las codemandadas en contra de la sentencia proferida el 22 de mayo de 2019 por el Juzgado Primero Laboral del Circuito de Pereira.</w:t>
      </w:r>
      <w:r w:rsidRPr="00960A75">
        <w:rPr>
          <w:rStyle w:val="Refdenotaalpie"/>
          <w:rFonts w:cs="Tahoma"/>
          <w:sz w:val="24"/>
          <w:szCs w:val="24"/>
        </w:rPr>
        <w:t xml:space="preserve"> </w:t>
      </w:r>
      <w:r w:rsidRPr="00960A75">
        <w:rPr>
          <w:rFonts w:cs="Tahoma"/>
          <w:sz w:val="24"/>
          <w:szCs w:val="24"/>
          <w:lang w:val="es-ES"/>
        </w:rPr>
        <w:t xml:space="preserve">Así mismo se revisará la sentencia en grado jurisdiccional de consulta a favor de COLPENSIONES. </w:t>
      </w:r>
      <w:r w:rsidRPr="00960A75">
        <w:rPr>
          <w:rStyle w:val="normaltextrun"/>
          <w:rFonts w:cs="Tahoma"/>
          <w:sz w:val="24"/>
          <w:szCs w:val="24"/>
          <w:lang w:val="es-ES"/>
        </w:rPr>
        <w:t>Para ello se tiene en cuenta lo siguiente: </w:t>
      </w:r>
      <w:r w:rsidRPr="00960A75">
        <w:rPr>
          <w:rStyle w:val="eop"/>
          <w:rFonts w:cs="Tahoma"/>
          <w:sz w:val="24"/>
          <w:szCs w:val="24"/>
        </w:rPr>
        <w:t> </w:t>
      </w:r>
    </w:p>
    <w:p w14:paraId="248DE0F3" w14:textId="77777777" w:rsidR="00A11660" w:rsidRPr="00960A75" w:rsidRDefault="00A11660" w:rsidP="00960A75">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rPr>
          <w:rFonts w:eastAsia="Tahoma" w:cs="Tahoma"/>
          <w:sz w:val="24"/>
          <w:szCs w:val="24"/>
          <w:lang w:val="es-CO"/>
        </w:rPr>
      </w:pPr>
    </w:p>
    <w:p w14:paraId="4B236B9E" w14:textId="77777777" w:rsidR="00A11660" w:rsidRPr="00960A75" w:rsidRDefault="00A11660" w:rsidP="00960A75">
      <w:pPr>
        <w:pStyle w:val="Sinespaciado"/>
        <w:numPr>
          <w:ilvl w:val="0"/>
          <w:numId w:val="4"/>
        </w:numPr>
        <w:spacing w:line="276" w:lineRule="auto"/>
        <w:ind w:left="0" w:firstLine="0"/>
        <w:jc w:val="center"/>
        <w:rPr>
          <w:rFonts w:ascii="Tahoma" w:hAnsi="Tahoma" w:cs="Tahoma"/>
          <w:b/>
        </w:rPr>
      </w:pPr>
      <w:r w:rsidRPr="00960A75">
        <w:rPr>
          <w:rFonts w:ascii="Tahoma" w:hAnsi="Tahoma" w:cs="Tahoma"/>
          <w:b/>
        </w:rPr>
        <w:t>La demanda y su contestación</w:t>
      </w:r>
    </w:p>
    <w:p w14:paraId="33C1E298" w14:textId="77777777" w:rsidR="00DF65ED" w:rsidRPr="00960A75" w:rsidRDefault="00DF65ED" w:rsidP="00960A75">
      <w:pPr>
        <w:spacing w:line="276" w:lineRule="auto"/>
        <w:rPr>
          <w:rFonts w:ascii="Tahoma" w:hAnsi="Tahoma" w:cs="Tahoma"/>
          <w:sz w:val="24"/>
          <w:szCs w:val="24"/>
          <w:lang w:val="es-CO"/>
        </w:rPr>
      </w:pPr>
    </w:p>
    <w:p w14:paraId="301EA4A8" w14:textId="77777777" w:rsidR="009C684C" w:rsidRPr="00960A75" w:rsidRDefault="00D578A4" w:rsidP="00960A75">
      <w:pPr>
        <w:spacing w:line="276" w:lineRule="auto"/>
        <w:rPr>
          <w:rFonts w:ascii="Tahoma" w:hAnsi="Tahoma" w:cs="Tahoma"/>
          <w:sz w:val="24"/>
          <w:szCs w:val="24"/>
          <w:lang w:val="es-CO"/>
        </w:rPr>
      </w:pPr>
      <w:r w:rsidRPr="00960A75">
        <w:rPr>
          <w:rFonts w:ascii="Tahoma" w:hAnsi="Tahoma" w:cs="Tahoma"/>
          <w:sz w:val="24"/>
          <w:szCs w:val="24"/>
          <w:lang w:val="es-CO"/>
        </w:rPr>
        <w:t>Solicita l</w:t>
      </w:r>
      <w:r w:rsidR="009C684C" w:rsidRPr="00960A75">
        <w:rPr>
          <w:rFonts w:ascii="Tahoma" w:hAnsi="Tahoma" w:cs="Tahoma"/>
          <w:sz w:val="24"/>
          <w:szCs w:val="24"/>
          <w:lang w:val="es-CO"/>
        </w:rPr>
        <w:t>a</w:t>
      </w:r>
      <w:r w:rsidRPr="00960A75">
        <w:rPr>
          <w:rFonts w:ascii="Tahoma" w:hAnsi="Tahoma" w:cs="Tahoma"/>
          <w:sz w:val="24"/>
          <w:szCs w:val="24"/>
          <w:lang w:val="es-CO"/>
        </w:rPr>
        <w:t xml:space="preserve"> demandante que se </w:t>
      </w:r>
      <w:r w:rsidR="00B52FE0" w:rsidRPr="00960A75">
        <w:rPr>
          <w:rFonts w:ascii="Tahoma" w:hAnsi="Tahoma" w:cs="Tahoma"/>
          <w:sz w:val="24"/>
          <w:szCs w:val="24"/>
          <w:lang w:val="es-CO"/>
        </w:rPr>
        <w:t xml:space="preserve">declare </w:t>
      </w:r>
      <w:r w:rsidR="009C684C" w:rsidRPr="00960A75">
        <w:rPr>
          <w:rFonts w:ascii="Tahoma" w:hAnsi="Tahoma" w:cs="Tahoma"/>
          <w:sz w:val="24"/>
          <w:szCs w:val="24"/>
          <w:lang w:val="es-CO"/>
        </w:rPr>
        <w:t xml:space="preserve">nulo e ineficaz el traslado que ella autorizó el 24 de junio de 1996, del régimen de prima media al </w:t>
      </w:r>
      <w:proofErr w:type="spellStart"/>
      <w:r w:rsidR="009C684C" w:rsidRPr="00960A75">
        <w:rPr>
          <w:rFonts w:ascii="Tahoma" w:hAnsi="Tahoma" w:cs="Tahoma"/>
          <w:sz w:val="24"/>
          <w:szCs w:val="24"/>
          <w:lang w:val="es-CO"/>
        </w:rPr>
        <w:t>RAIS</w:t>
      </w:r>
      <w:proofErr w:type="spellEnd"/>
      <w:r w:rsidR="003C2C60" w:rsidRPr="00960A75">
        <w:rPr>
          <w:rFonts w:ascii="Tahoma" w:hAnsi="Tahoma" w:cs="Tahoma"/>
          <w:sz w:val="24"/>
          <w:szCs w:val="24"/>
          <w:lang w:val="es-CO"/>
        </w:rPr>
        <w:t xml:space="preserve"> y, en consecuencia, se condene a la AFP Porvenir S.A. y a Colpensiones a que autoricen su traslado al régimen de prima media; que se ordene a Porvenir a trasladar a Colpensiones la totalidad de los aportes realizados.</w:t>
      </w:r>
    </w:p>
    <w:p w14:paraId="229F86CB" w14:textId="77777777" w:rsidR="003C2C60" w:rsidRPr="00960A75" w:rsidRDefault="003C2C60" w:rsidP="00960A75">
      <w:pPr>
        <w:spacing w:line="276" w:lineRule="auto"/>
        <w:rPr>
          <w:rFonts w:ascii="Tahoma" w:hAnsi="Tahoma" w:cs="Tahoma"/>
          <w:sz w:val="24"/>
          <w:szCs w:val="24"/>
          <w:lang w:val="es-CO"/>
        </w:rPr>
      </w:pPr>
    </w:p>
    <w:p w14:paraId="5D02D157" w14:textId="77777777" w:rsidR="003C2C60" w:rsidRPr="00960A75" w:rsidRDefault="003C2C60" w:rsidP="00960A75">
      <w:pPr>
        <w:spacing w:line="276" w:lineRule="auto"/>
        <w:rPr>
          <w:rFonts w:ascii="Tahoma" w:hAnsi="Tahoma" w:cs="Tahoma"/>
          <w:sz w:val="24"/>
          <w:szCs w:val="24"/>
          <w:lang w:val="es-CO"/>
        </w:rPr>
      </w:pPr>
      <w:r w:rsidRPr="00960A75">
        <w:rPr>
          <w:rFonts w:ascii="Tahoma" w:hAnsi="Tahoma" w:cs="Tahoma"/>
          <w:sz w:val="24"/>
          <w:szCs w:val="24"/>
          <w:lang w:val="es-CO"/>
        </w:rPr>
        <w:t>Que se condene a las demandadas a cualquier otro derecho que se encuentre acreditado y las costas del proceso.</w:t>
      </w:r>
    </w:p>
    <w:p w14:paraId="5025EE44" w14:textId="77777777" w:rsidR="005474EE" w:rsidRPr="00960A75" w:rsidRDefault="005474EE" w:rsidP="00960A75">
      <w:pPr>
        <w:spacing w:line="276" w:lineRule="auto"/>
        <w:ind w:firstLine="0"/>
        <w:rPr>
          <w:rFonts w:ascii="Tahoma" w:hAnsi="Tahoma" w:cs="Tahoma"/>
          <w:sz w:val="24"/>
          <w:szCs w:val="24"/>
          <w:lang w:val="es-CO"/>
        </w:rPr>
      </w:pPr>
    </w:p>
    <w:p w14:paraId="5A32839D" w14:textId="77777777" w:rsidR="005C5F26" w:rsidRPr="00960A75" w:rsidRDefault="00D578A4" w:rsidP="00960A75">
      <w:pPr>
        <w:spacing w:line="276" w:lineRule="auto"/>
        <w:rPr>
          <w:rFonts w:ascii="Tahoma" w:hAnsi="Tahoma" w:cs="Tahoma"/>
          <w:sz w:val="24"/>
          <w:szCs w:val="24"/>
          <w:lang w:val="es-CO"/>
        </w:rPr>
      </w:pPr>
      <w:r w:rsidRPr="00960A75">
        <w:rPr>
          <w:rFonts w:ascii="Tahoma" w:hAnsi="Tahoma" w:cs="Tahoma"/>
          <w:sz w:val="24"/>
          <w:szCs w:val="24"/>
          <w:lang w:val="es-CO"/>
        </w:rPr>
        <w:t>Para fundar tales pretensiones manifiesta que</w:t>
      </w:r>
      <w:r w:rsidR="003C2C60" w:rsidRPr="00960A75">
        <w:rPr>
          <w:rFonts w:ascii="Tahoma" w:hAnsi="Tahoma" w:cs="Tahoma"/>
          <w:sz w:val="24"/>
          <w:szCs w:val="24"/>
          <w:lang w:val="es-CO"/>
        </w:rPr>
        <w:t xml:space="preserve"> nació el 4 de noviembre de 1961 y</w:t>
      </w:r>
      <w:r w:rsidR="00EF3A62" w:rsidRPr="00960A75">
        <w:rPr>
          <w:rFonts w:ascii="Tahoma" w:hAnsi="Tahoma" w:cs="Tahoma"/>
          <w:sz w:val="24"/>
          <w:szCs w:val="24"/>
          <w:lang w:val="es-CO"/>
        </w:rPr>
        <w:t xml:space="preserve"> </w:t>
      </w:r>
      <w:r w:rsidR="009C74E4" w:rsidRPr="00960A75">
        <w:rPr>
          <w:rFonts w:ascii="Tahoma" w:hAnsi="Tahoma" w:cs="Tahoma"/>
          <w:sz w:val="24"/>
          <w:szCs w:val="24"/>
          <w:lang w:val="es-CO"/>
        </w:rPr>
        <w:t>que luego de la entrada en vigencia del sistema general de pensiones</w:t>
      </w:r>
      <w:r w:rsidR="000F616E" w:rsidRPr="00960A75">
        <w:rPr>
          <w:rFonts w:ascii="Tahoma" w:hAnsi="Tahoma" w:cs="Tahoma"/>
          <w:sz w:val="24"/>
          <w:szCs w:val="24"/>
          <w:lang w:val="es-CO"/>
        </w:rPr>
        <w:t>,</w:t>
      </w:r>
      <w:r w:rsidR="009C74E4" w:rsidRPr="00960A75">
        <w:rPr>
          <w:rFonts w:ascii="Tahoma" w:hAnsi="Tahoma" w:cs="Tahoma"/>
          <w:sz w:val="24"/>
          <w:szCs w:val="24"/>
          <w:lang w:val="es-CO"/>
        </w:rPr>
        <w:t xml:space="preserve"> fue visitada y contactada por una dependiente de la AFP Colpatria, hoy Porvenir S.A., quien la convenció de que se trasladara al </w:t>
      </w:r>
      <w:proofErr w:type="spellStart"/>
      <w:r w:rsidR="009C74E4" w:rsidRPr="00960A75">
        <w:rPr>
          <w:rFonts w:ascii="Tahoma" w:hAnsi="Tahoma" w:cs="Tahoma"/>
          <w:sz w:val="24"/>
          <w:szCs w:val="24"/>
          <w:lang w:val="es-CO"/>
        </w:rPr>
        <w:t>RAIS</w:t>
      </w:r>
      <w:proofErr w:type="spellEnd"/>
      <w:r w:rsidR="009C74E4" w:rsidRPr="00960A75">
        <w:rPr>
          <w:rFonts w:ascii="Tahoma" w:hAnsi="Tahoma" w:cs="Tahoma"/>
          <w:sz w:val="24"/>
          <w:szCs w:val="24"/>
          <w:lang w:val="es-CO"/>
        </w:rPr>
        <w:t xml:space="preserve"> manifestándole que tendría una pensión de vejez anticipada y superior a la que obtendría en el régimen de prima media, más los excedentes de libre disposición; por ello, el 24 de junio</w:t>
      </w:r>
      <w:r w:rsidR="00FE437A" w:rsidRPr="00960A75">
        <w:rPr>
          <w:rFonts w:ascii="Tahoma" w:hAnsi="Tahoma" w:cs="Tahoma"/>
          <w:sz w:val="24"/>
          <w:szCs w:val="24"/>
          <w:lang w:val="es-CO"/>
        </w:rPr>
        <w:t xml:space="preserve"> de 1996 suscribió formulario de traslado, sin embargo, </w:t>
      </w:r>
      <w:r w:rsidR="00EE7C31" w:rsidRPr="00960A75">
        <w:rPr>
          <w:rFonts w:ascii="Tahoma" w:hAnsi="Tahoma" w:cs="Tahoma"/>
          <w:sz w:val="24"/>
          <w:szCs w:val="24"/>
          <w:lang w:val="es-CO"/>
        </w:rPr>
        <w:t xml:space="preserve">en ese momento </w:t>
      </w:r>
      <w:r w:rsidR="00FE437A" w:rsidRPr="00960A75">
        <w:rPr>
          <w:rFonts w:ascii="Tahoma" w:hAnsi="Tahoma" w:cs="Tahoma"/>
          <w:sz w:val="24"/>
          <w:szCs w:val="24"/>
          <w:lang w:val="es-CO"/>
        </w:rPr>
        <w:t>no present</w:t>
      </w:r>
      <w:r w:rsidR="00EE7C31" w:rsidRPr="00960A75">
        <w:rPr>
          <w:rFonts w:ascii="Tahoma" w:hAnsi="Tahoma" w:cs="Tahoma"/>
          <w:sz w:val="24"/>
          <w:szCs w:val="24"/>
          <w:lang w:val="es-CO"/>
        </w:rPr>
        <w:t>ó</w:t>
      </w:r>
      <w:r w:rsidR="00FE437A" w:rsidRPr="00960A75">
        <w:rPr>
          <w:rFonts w:ascii="Tahoma" w:hAnsi="Tahoma" w:cs="Tahoma"/>
          <w:sz w:val="24"/>
          <w:szCs w:val="24"/>
          <w:lang w:val="es-CO"/>
        </w:rPr>
        <w:t xml:space="preserve"> el documento de que trata el artículo 114 de la Ley 100 de 1993</w:t>
      </w:r>
      <w:r w:rsidR="005C5F26" w:rsidRPr="00960A75">
        <w:rPr>
          <w:rFonts w:ascii="Tahoma" w:hAnsi="Tahoma" w:cs="Tahoma"/>
          <w:sz w:val="24"/>
          <w:szCs w:val="24"/>
          <w:lang w:val="es-CO"/>
        </w:rPr>
        <w:t xml:space="preserve">, esto es, una </w:t>
      </w:r>
      <w:r w:rsidR="005C5F26" w:rsidRPr="00960A75">
        <w:rPr>
          <w:rFonts w:ascii="Tahoma" w:hAnsi="Tahoma" w:cs="Tahoma"/>
          <w:sz w:val="24"/>
          <w:szCs w:val="24"/>
          <w:lang w:val="es-CO"/>
        </w:rPr>
        <w:lastRenderedPageBreak/>
        <w:t>comunicación escrita en la que constara que la selección de dicho régimen se tomó de manera libre, espontánea y sin presiones.</w:t>
      </w:r>
    </w:p>
    <w:p w14:paraId="5EF000DD" w14:textId="77777777" w:rsidR="009C74E4" w:rsidRPr="00960A75" w:rsidRDefault="009C74E4" w:rsidP="00960A75">
      <w:pPr>
        <w:spacing w:line="276" w:lineRule="auto"/>
        <w:ind w:firstLine="0"/>
        <w:rPr>
          <w:rFonts w:ascii="Tahoma" w:hAnsi="Tahoma" w:cs="Tahoma"/>
          <w:sz w:val="24"/>
          <w:szCs w:val="24"/>
          <w:lang w:val="es-CO"/>
        </w:rPr>
      </w:pPr>
    </w:p>
    <w:p w14:paraId="385E0E87" w14:textId="77777777" w:rsidR="00FE437A" w:rsidRPr="00960A75" w:rsidRDefault="00FE437A" w:rsidP="00960A75">
      <w:pPr>
        <w:spacing w:line="276" w:lineRule="auto"/>
        <w:rPr>
          <w:rFonts w:ascii="Tahoma" w:hAnsi="Tahoma" w:cs="Tahoma"/>
          <w:sz w:val="24"/>
          <w:szCs w:val="24"/>
          <w:lang w:val="es-CO"/>
        </w:rPr>
      </w:pPr>
      <w:r w:rsidRPr="00960A75">
        <w:rPr>
          <w:rFonts w:ascii="Tahoma" w:hAnsi="Tahoma" w:cs="Tahoma"/>
          <w:sz w:val="24"/>
          <w:szCs w:val="24"/>
          <w:lang w:val="es-CO"/>
        </w:rPr>
        <w:t xml:space="preserve">Agrega que ni la AFP Colpatria ni Porvenir S.A. le brindaron asesoría alguna para retornar al régimen de prima media y que durante </w:t>
      </w:r>
      <w:r w:rsidR="001A169D" w:rsidRPr="00960A75">
        <w:rPr>
          <w:rFonts w:ascii="Tahoma" w:hAnsi="Tahoma" w:cs="Tahoma"/>
          <w:sz w:val="24"/>
          <w:szCs w:val="24"/>
          <w:lang w:val="es-CO"/>
        </w:rPr>
        <w:t xml:space="preserve">el </w:t>
      </w:r>
      <w:r w:rsidRPr="00960A75">
        <w:rPr>
          <w:rFonts w:ascii="Tahoma" w:hAnsi="Tahoma" w:cs="Tahoma"/>
          <w:sz w:val="24"/>
          <w:szCs w:val="24"/>
          <w:lang w:val="es-CO"/>
        </w:rPr>
        <w:t>tiempo de la afiliación no le inform</w:t>
      </w:r>
      <w:r w:rsidR="001A169D" w:rsidRPr="00960A75">
        <w:rPr>
          <w:rFonts w:ascii="Tahoma" w:hAnsi="Tahoma" w:cs="Tahoma"/>
          <w:sz w:val="24"/>
          <w:szCs w:val="24"/>
          <w:lang w:val="es-CO"/>
        </w:rPr>
        <w:t>aron</w:t>
      </w:r>
      <w:r w:rsidRPr="00960A75">
        <w:rPr>
          <w:rFonts w:ascii="Tahoma" w:hAnsi="Tahoma" w:cs="Tahoma"/>
          <w:sz w:val="24"/>
          <w:szCs w:val="24"/>
          <w:lang w:val="es-CO"/>
        </w:rPr>
        <w:t xml:space="preserve"> que la pensión de vejez en el régimen de prima media sería superior a la que le correspondería en el </w:t>
      </w:r>
      <w:proofErr w:type="spellStart"/>
      <w:r w:rsidRPr="00960A75">
        <w:rPr>
          <w:rFonts w:ascii="Tahoma" w:hAnsi="Tahoma" w:cs="Tahoma"/>
          <w:sz w:val="24"/>
          <w:szCs w:val="24"/>
          <w:lang w:val="es-CO"/>
        </w:rPr>
        <w:t>RAIS</w:t>
      </w:r>
      <w:proofErr w:type="spellEnd"/>
    </w:p>
    <w:p w14:paraId="0B602EA2" w14:textId="77777777" w:rsidR="00FE437A" w:rsidRPr="00960A75" w:rsidRDefault="00FE437A" w:rsidP="00960A75">
      <w:pPr>
        <w:spacing w:line="276" w:lineRule="auto"/>
        <w:rPr>
          <w:rFonts w:ascii="Tahoma" w:hAnsi="Tahoma" w:cs="Tahoma"/>
          <w:sz w:val="24"/>
          <w:szCs w:val="24"/>
          <w:lang w:val="es-CO"/>
        </w:rPr>
      </w:pPr>
    </w:p>
    <w:p w14:paraId="03E9AB50" w14:textId="77777777" w:rsidR="003C2C60" w:rsidRPr="00960A75" w:rsidRDefault="00FE437A" w:rsidP="00960A75">
      <w:pPr>
        <w:spacing w:line="276" w:lineRule="auto"/>
        <w:rPr>
          <w:rFonts w:ascii="Tahoma" w:hAnsi="Tahoma" w:cs="Tahoma"/>
          <w:sz w:val="24"/>
          <w:szCs w:val="24"/>
          <w:lang w:val="es-CO"/>
        </w:rPr>
      </w:pPr>
      <w:r w:rsidRPr="00960A75">
        <w:rPr>
          <w:rFonts w:ascii="Tahoma" w:hAnsi="Tahoma" w:cs="Tahoma"/>
          <w:sz w:val="24"/>
          <w:szCs w:val="24"/>
          <w:lang w:val="es-CO"/>
        </w:rPr>
        <w:t xml:space="preserve"> Refiere que </w:t>
      </w:r>
      <w:r w:rsidR="003C2C60" w:rsidRPr="00960A75">
        <w:rPr>
          <w:rFonts w:ascii="Tahoma" w:hAnsi="Tahoma" w:cs="Tahoma"/>
          <w:sz w:val="24"/>
          <w:szCs w:val="24"/>
          <w:lang w:val="es-CO"/>
        </w:rPr>
        <w:t>cuenta con un total de 1480,28 semanas cotizadas entre el 10 de julio de 1985 hasta el 31 de julio de 2017</w:t>
      </w:r>
      <w:r w:rsidR="00F974DA" w:rsidRPr="00960A75">
        <w:rPr>
          <w:rFonts w:ascii="Tahoma" w:hAnsi="Tahoma" w:cs="Tahoma"/>
          <w:sz w:val="24"/>
          <w:szCs w:val="24"/>
          <w:lang w:val="es-CO"/>
        </w:rPr>
        <w:t xml:space="preserve"> y que la información y asesoría de la dependiente de Colpatria no sólo fue falsa sino</w:t>
      </w:r>
      <w:r w:rsidR="00EE39DA" w:rsidRPr="00960A75">
        <w:rPr>
          <w:rFonts w:ascii="Tahoma" w:hAnsi="Tahoma" w:cs="Tahoma"/>
          <w:sz w:val="24"/>
          <w:szCs w:val="24"/>
          <w:lang w:val="es-CO"/>
        </w:rPr>
        <w:t xml:space="preserve"> engañosa y</w:t>
      </w:r>
      <w:r w:rsidR="00F974DA" w:rsidRPr="00960A75">
        <w:rPr>
          <w:rFonts w:ascii="Tahoma" w:hAnsi="Tahoma" w:cs="Tahoma"/>
          <w:sz w:val="24"/>
          <w:szCs w:val="24"/>
          <w:lang w:val="es-CO"/>
        </w:rPr>
        <w:t xml:space="preserve"> lesiva a sus intereses, pues en comunicación del 29 de agosto de 2017 se le informó que a los 57 años tendría derecho a una pensión de $935.700, mientras que en el régimen de prima media la misma sería de $2.609.100.</w:t>
      </w:r>
    </w:p>
    <w:p w14:paraId="365DC0DA" w14:textId="77777777" w:rsidR="00F974DA" w:rsidRPr="00960A75" w:rsidRDefault="00F974DA" w:rsidP="00960A75">
      <w:pPr>
        <w:spacing w:line="276" w:lineRule="auto"/>
        <w:rPr>
          <w:rFonts w:ascii="Tahoma" w:hAnsi="Tahoma" w:cs="Tahoma"/>
          <w:sz w:val="24"/>
          <w:szCs w:val="24"/>
          <w:lang w:val="es-CO"/>
        </w:rPr>
      </w:pPr>
    </w:p>
    <w:p w14:paraId="45BC4C27" w14:textId="73C7FB7D" w:rsidR="00F974DA" w:rsidRPr="00960A75" w:rsidRDefault="00EE39DA" w:rsidP="00960A75">
      <w:pPr>
        <w:spacing w:line="276" w:lineRule="auto"/>
        <w:rPr>
          <w:rFonts w:ascii="Tahoma" w:hAnsi="Tahoma" w:cs="Tahoma"/>
          <w:sz w:val="24"/>
          <w:szCs w:val="24"/>
          <w:lang w:val="es-CO"/>
        </w:rPr>
      </w:pPr>
      <w:r w:rsidRPr="00960A75">
        <w:rPr>
          <w:rFonts w:ascii="Tahoma" w:hAnsi="Tahoma" w:cs="Tahoma"/>
          <w:sz w:val="24"/>
          <w:szCs w:val="24"/>
          <w:lang w:val="es-CO"/>
        </w:rPr>
        <w:t xml:space="preserve">Sostiene que </w:t>
      </w:r>
      <w:r w:rsidR="00754819" w:rsidRPr="00960A75">
        <w:rPr>
          <w:rFonts w:ascii="Tahoma" w:hAnsi="Tahoma" w:cs="Tahoma"/>
          <w:sz w:val="24"/>
          <w:szCs w:val="24"/>
          <w:lang w:val="es-CO"/>
        </w:rPr>
        <w:t xml:space="preserve">el 3 de agosto de 2017 solicitó a Porvenir S.A. el traslado aduciendo que el inicialmente efectuado era </w:t>
      </w:r>
      <w:r w:rsidR="00960A75" w:rsidRPr="00960A75">
        <w:rPr>
          <w:rFonts w:ascii="Tahoma" w:hAnsi="Tahoma" w:cs="Tahoma"/>
          <w:sz w:val="24"/>
          <w:szCs w:val="24"/>
          <w:lang w:val="es-CO"/>
        </w:rPr>
        <w:t>inválido</w:t>
      </w:r>
      <w:r w:rsidR="00754819" w:rsidRPr="00960A75">
        <w:rPr>
          <w:rFonts w:ascii="Tahoma" w:hAnsi="Tahoma" w:cs="Tahoma"/>
          <w:sz w:val="24"/>
          <w:szCs w:val="24"/>
          <w:lang w:val="es-CO"/>
        </w:rPr>
        <w:t xml:space="preserve"> e ineficaz, frente a lo cual se le respondió que no era procedente anular el traslado y que la única manera de hacerlo sería por orden de autoridad competente.</w:t>
      </w:r>
    </w:p>
    <w:p w14:paraId="63C24FA7" w14:textId="77777777" w:rsidR="00754819" w:rsidRPr="00960A75" w:rsidRDefault="00754819" w:rsidP="00960A75">
      <w:pPr>
        <w:spacing w:line="276" w:lineRule="auto"/>
        <w:rPr>
          <w:rFonts w:ascii="Tahoma" w:hAnsi="Tahoma" w:cs="Tahoma"/>
          <w:sz w:val="24"/>
          <w:szCs w:val="24"/>
          <w:lang w:val="es-CO"/>
        </w:rPr>
      </w:pPr>
    </w:p>
    <w:p w14:paraId="3076B18E" w14:textId="77777777" w:rsidR="00754819" w:rsidRPr="00960A75" w:rsidRDefault="00754819" w:rsidP="00960A75">
      <w:pPr>
        <w:spacing w:line="276" w:lineRule="auto"/>
        <w:rPr>
          <w:rFonts w:ascii="Tahoma" w:hAnsi="Tahoma" w:cs="Tahoma"/>
          <w:sz w:val="24"/>
          <w:szCs w:val="24"/>
          <w:lang w:val="es-CO"/>
        </w:rPr>
      </w:pPr>
      <w:r w:rsidRPr="00960A75">
        <w:rPr>
          <w:rFonts w:ascii="Tahoma" w:hAnsi="Tahoma" w:cs="Tahoma"/>
          <w:sz w:val="24"/>
          <w:szCs w:val="24"/>
          <w:lang w:val="es-CO"/>
        </w:rPr>
        <w:t>Indica que el 30 de agosto de 2017 radicó en Colpensiones solicitud de traslado al</w:t>
      </w:r>
      <w:r w:rsidR="001A169D" w:rsidRPr="00960A75">
        <w:rPr>
          <w:rFonts w:ascii="Tahoma" w:hAnsi="Tahoma" w:cs="Tahoma"/>
          <w:sz w:val="24"/>
          <w:szCs w:val="24"/>
          <w:lang w:val="es-CO"/>
        </w:rPr>
        <w:t xml:space="preserve"> régimen de prima media, la cual</w:t>
      </w:r>
      <w:r w:rsidRPr="00960A75">
        <w:rPr>
          <w:rFonts w:ascii="Tahoma" w:hAnsi="Tahoma" w:cs="Tahoma"/>
          <w:sz w:val="24"/>
          <w:szCs w:val="24"/>
          <w:lang w:val="es-CO"/>
        </w:rPr>
        <w:t xml:space="preserve"> fue rechazada por esa entidad bajo el argumento de que se encontraba a menos de 10 años para adquirir el derecho a la pensión de vejez, sin que a la fecha de presentación de la demanda se hayan resuelto los recursos interpuestos en contra de dicha negativa.</w:t>
      </w:r>
    </w:p>
    <w:p w14:paraId="5486600A" w14:textId="77777777" w:rsidR="00D578A4" w:rsidRPr="00960A75" w:rsidRDefault="00D578A4" w:rsidP="00960A75">
      <w:pPr>
        <w:spacing w:line="276" w:lineRule="auto"/>
        <w:ind w:firstLine="0"/>
        <w:rPr>
          <w:rFonts w:ascii="Tahoma" w:hAnsi="Tahoma" w:cs="Tahoma"/>
          <w:sz w:val="24"/>
          <w:szCs w:val="24"/>
          <w:lang w:val="es-CO"/>
        </w:rPr>
      </w:pPr>
    </w:p>
    <w:p w14:paraId="421F361A" w14:textId="77777777" w:rsidR="00244B39" w:rsidRPr="00960A75" w:rsidRDefault="00D578A4" w:rsidP="00960A75">
      <w:pPr>
        <w:spacing w:line="276" w:lineRule="auto"/>
        <w:ind w:firstLine="0"/>
        <w:rPr>
          <w:rFonts w:ascii="Tahoma" w:hAnsi="Tahoma" w:cs="Tahoma"/>
          <w:bCs/>
          <w:sz w:val="24"/>
          <w:szCs w:val="24"/>
          <w:lang w:val="es-CO"/>
        </w:rPr>
      </w:pPr>
      <w:r w:rsidRPr="00960A75">
        <w:rPr>
          <w:rFonts w:ascii="Tahoma" w:hAnsi="Tahoma" w:cs="Tahoma"/>
          <w:sz w:val="24"/>
          <w:szCs w:val="24"/>
          <w:lang w:val="es-CO"/>
        </w:rPr>
        <w:tab/>
        <w:t xml:space="preserve">En </w:t>
      </w:r>
      <w:r w:rsidR="0072336E" w:rsidRPr="00960A75">
        <w:rPr>
          <w:rFonts w:ascii="Tahoma" w:hAnsi="Tahoma" w:cs="Tahoma"/>
          <w:sz w:val="24"/>
          <w:szCs w:val="24"/>
          <w:lang w:val="es-CO"/>
        </w:rPr>
        <w:t xml:space="preserve">respuesta a la demanda, </w:t>
      </w:r>
      <w:r w:rsidR="007B5EEC" w:rsidRPr="00960A75">
        <w:rPr>
          <w:rFonts w:ascii="Tahoma" w:hAnsi="Tahoma" w:cs="Tahoma"/>
          <w:sz w:val="24"/>
          <w:szCs w:val="24"/>
          <w:lang w:val="es-CO"/>
        </w:rPr>
        <w:t xml:space="preserve">el togado </w:t>
      </w:r>
      <w:r w:rsidR="00F167A4" w:rsidRPr="00960A75">
        <w:rPr>
          <w:rFonts w:ascii="Tahoma" w:hAnsi="Tahoma" w:cs="Tahoma"/>
          <w:sz w:val="24"/>
          <w:szCs w:val="24"/>
          <w:lang w:val="es-CO"/>
        </w:rPr>
        <w:t xml:space="preserve">de </w:t>
      </w:r>
      <w:r w:rsidR="002E33E4" w:rsidRPr="00960A75">
        <w:rPr>
          <w:rFonts w:ascii="Tahoma" w:hAnsi="Tahoma" w:cs="Tahoma"/>
          <w:b/>
          <w:sz w:val="24"/>
          <w:szCs w:val="24"/>
          <w:lang w:val="es-CO"/>
        </w:rPr>
        <w:t>Colpensiones</w:t>
      </w:r>
      <w:r w:rsidR="00E6097B" w:rsidRPr="00960A75">
        <w:rPr>
          <w:rFonts w:ascii="Tahoma" w:hAnsi="Tahoma" w:cs="Tahoma"/>
          <w:b/>
          <w:sz w:val="24"/>
          <w:szCs w:val="24"/>
          <w:lang w:val="es-CO"/>
        </w:rPr>
        <w:t xml:space="preserve"> </w:t>
      </w:r>
      <w:r w:rsidR="00244B39" w:rsidRPr="00960A75">
        <w:rPr>
          <w:rFonts w:ascii="Tahoma" w:hAnsi="Tahoma" w:cs="Tahoma"/>
          <w:bCs/>
          <w:sz w:val="24"/>
          <w:szCs w:val="24"/>
          <w:lang w:val="es-CO"/>
        </w:rPr>
        <w:t>aceptó los hechos que hace</w:t>
      </w:r>
      <w:r w:rsidR="001A169D" w:rsidRPr="00960A75">
        <w:rPr>
          <w:rFonts w:ascii="Tahoma" w:hAnsi="Tahoma" w:cs="Tahoma"/>
          <w:bCs/>
          <w:sz w:val="24"/>
          <w:szCs w:val="24"/>
          <w:lang w:val="es-CO"/>
        </w:rPr>
        <w:t>n</w:t>
      </w:r>
      <w:r w:rsidR="00244B39" w:rsidRPr="00960A75">
        <w:rPr>
          <w:rFonts w:ascii="Tahoma" w:hAnsi="Tahoma" w:cs="Tahoma"/>
          <w:bCs/>
          <w:sz w:val="24"/>
          <w:szCs w:val="24"/>
          <w:lang w:val="es-CO"/>
        </w:rPr>
        <w:t xml:space="preserve"> referencia a las solicitudes de traslado presentadas en agosto de 2017 por la accionante ante dicha entidad y ante Porvenir S.A., así como la subsecuente negativa de ambas administradoras. Frente a los demás supuestos fácticos manifestó que no le constaban.</w:t>
      </w:r>
    </w:p>
    <w:p w14:paraId="426B4E73" w14:textId="77777777" w:rsidR="00244B39" w:rsidRPr="00960A75" w:rsidRDefault="00244B39" w:rsidP="00960A75">
      <w:pPr>
        <w:spacing w:line="276" w:lineRule="auto"/>
        <w:ind w:firstLine="0"/>
        <w:rPr>
          <w:rFonts w:ascii="Tahoma" w:hAnsi="Tahoma" w:cs="Tahoma"/>
          <w:b/>
          <w:sz w:val="24"/>
          <w:szCs w:val="24"/>
          <w:lang w:val="es-CO"/>
        </w:rPr>
      </w:pPr>
    </w:p>
    <w:p w14:paraId="29AD64CD" w14:textId="1BB7F9B9" w:rsidR="00CD4A7C" w:rsidRPr="00960A75" w:rsidRDefault="00CD4A7C" w:rsidP="00960A75">
      <w:pPr>
        <w:spacing w:line="276" w:lineRule="auto"/>
        <w:ind w:firstLine="708"/>
        <w:rPr>
          <w:rFonts w:ascii="Tahoma" w:hAnsi="Tahoma" w:cs="Tahoma"/>
          <w:bCs/>
          <w:sz w:val="24"/>
          <w:szCs w:val="24"/>
          <w:lang w:val="es-CO"/>
        </w:rPr>
      </w:pPr>
      <w:r w:rsidRPr="00960A75">
        <w:rPr>
          <w:rFonts w:ascii="Tahoma" w:hAnsi="Tahoma" w:cs="Tahoma"/>
          <w:bCs/>
          <w:sz w:val="24"/>
          <w:szCs w:val="24"/>
          <w:lang w:val="es-CO"/>
        </w:rPr>
        <w:t>S</w:t>
      </w:r>
      <w:r w:rsidR="00475875" w:rsidRPr="00960A75">
        <w:rPr>
          <w:rFonts w:ascii="Tahoma" w:hAnsi="Tahoma" w:cs="Tahoma"/>
          <w:bCs/>
          <w:sz w:val="24"/>
          <w:szCs w:val="24"/>
          <w:lang w:val="es-CO"/>
        </w:rPr>
        <w:t xml:space="preserve">e opuso a la prosperidad de la demanda aduciendo que </w:t>
      </w:r>
      <w:r w:rsidR="003F6802" w:rsidRPr="00960A75">
        <w:rPr>
          <w:rFonts w:ascii="Tahoma" w:hAnsi="Tahoma" w:cs="Tahoma"/>
          <w:bCs/>
          <w:sz w:val="24"/>
          <w:szCs w:val="24"/>
          <w:lang w:val="es-CO"/>
        </w:rPr>
        <w:t>e</w:t>
      </w:r>
      <w:r w:rsidRPr="00960A75">
        <w:rPr>
          <w:rFonts w:ascii="Tahoma" w:hAnsi="Tahoma" w:cs="Tahoma"/>
          <w:bCs/>
          <w:sz w:val="24"/>
          <w:szCs w:val="24"/>
          <w:lang w:val="es-CO"/>
        </w:rPr>
        <w:t>n la demanda no se indica bajo qué postulados debía declar</w:t>
      </w:r>
      <w:r w:rsidR="00913978" w:rsidRPr="00960A75">
        <w:rPr>
          <w:rFonts w:ascii="Tahoma" w:hAnsi="Tahoma" w:cs="Tahoma"/>
          <w:bCs/>
          <w:sz w:val="24"/>
          <w:szCs w:val="24"/>
          <w:lang w:val="es-CO"/>
        </w:rPr>
        <w:t>ar</w:t>
      </w:r>
      <w:r w:rsidRPr="00960A75">
        <w:rPr>
          <w:rFonts w:ascii="Tahoma" w:hAnsi="Tahoma" w:cs="Tahoma"/>
          <w:bCs/>
          <w:sz w:val="24"/>
          <w:szCs w:val="24"/>
          <w:lang w:val="es-CO"/>
        </w:rPr>
        <w:t>se la nulidad y/o ineficacia, pues si bien pone de presente</w:t>
      </w:r>
      <w:r w:rsidR="00345695" w:rsidRPr="00960A75">
        <w:rPr>
          <w:rFonts w:ascii="Tahoma" w:hAnsi="Tahoma" w:cs="Tahoma"/>
          <w:bCs/>
          <w:sz w:val="24"/>
          <w:szCs w:val="24"/>
          <w:lang w:val="es-CO"/>
        </w:rPr>
        <w:t xml:space="preserve"> una presunta desinformación por parte de la AFP Porvenir S.A., no especifica cuál es el vicio que a su juicio invalida la actuación sobre los elementos de la afiliación. En ese orden de ideas, propuso las excepciones de mérito que denominó </w:t>
      </w:r>
      <w:r w:rsidR="00345695" w:rsidRPr="00960A75">
        <w:rPr>
          <w:rFonts w:ascii="Tahoma" w:hAnsi="Tahoma" w:cs="Tahoma"/>
          <w:bCs/>
          <w:i/>
          <w:iCs/>
          <w:sz w:val="24"/>
          <w:szCs w:val="24"/>
          <w:lang w:val="es-CO"/>
        </w:rPr>
        <w:t xml:space="preserve">“Inexistencia de la obligación demandada” </w:t>
      </w:r>
      <w:r w:rsidR="00345695" w:rsidRPr="00960A75">
        <w:rPr>
          <w:rFonts w:ascii="Tahoma" w:hAnsi="Tahoma" w:cs="Tahoma"/>
          <w:bCs/>
          <w:sz w:val="24"/>
          <w:szCs w:val="24"/>
          <w:lang w:val="es-CO"/>
        </w:rPr>
        <w:t>y</w:t>
      </w:r>
      <w:r w:rsidR="00345695" w:rsidRPr="00960A75">
        <w:rPr>
          <w:rFonts w:ascii="Tahoma" w:hAnsi="Tahoma" w:cs="Tahoma"/>
          <w:bCs/>
          <w:i/>
          <w:iCs/>
          <w:sz w:val="24"/>
          <w:szCs w:val="24"/>
          <w:lang w:val="es-CO"/>
        </w:rPr>
        <w:t xml:space="preserve"> “Prescripción”</w:t>
      </w:r>
      <w:r w:rsidR="00345695" w:rsidRPr="00960A75">
        <w:rPr>
          <w:rFonts w:ascii="Tahoma" w:hAnsi="Tahoma" w:cs="Tahoma"/>
          <w:bCs/>
          <w:sz w:val="24"/>
          <w:szCs w:val="24"/>
          <w:lang w:val="es-CO"/>
        </w:rPr>
        <w:t>.</w:t>
      </w:r>
    </w:p>
    <w:p w14:paraId="7C00C9D6" w14:textId="77777777" w:rsidR="00475875" w:rsidRPr="00960A75" w:rsidRDefault="00475875" w:rsidP="00960A75">
      <w:pPr>
        <w:spacing w:line="276" w:lineRule="auto"/>
        <w:ind w:firstLine="0"/>
        <w:rPr>
          <w:rFonts w:ascii="Tahoma" w:hAnsi="Tahoma" w:cs="Tahoma"/>
          <w:bCs/>
          <w:sz w:val="24"/>
          <w:szCs w:val="24"/>
          <w:lang w:val="es-CO"/>
        </w:rPr>
      </w:pPr>
    </w:p>
    <w:p w14:paraId="454C0DE1" w14:textId="77777777" w:rsidR="00841AB0" w:rsidRPr="00960A75" w:rsidRDefault="00475875" w:rsidP="00960A75">
      <w:pPr>
        <w:spacing w:line="276" w:lineRule="auto"/>
        <w:ind w:firstLine="0"/>
        <w:rPr>
          <w:rFonts w:ascii="Tahoma" w:hAnsi="Tahoma" w:cs="Tahoma"/>
          <w:sz w:val="24"/>
          <w:szCs w:val="24"/>
          <w:lang w:val="es-CO"/>
        </w:rPr>
      </w:pPr>
      <w:r w:rsidRPr="00960A75">
        <w:rPr>
          <w:rFonts w:ascii="Tahoma" w:hAnsi="Tahoma" w:cs="Tahoma"/>
          <w:bCs/>
          <w:sz w:val="24"/>
          <w:szCs w:val="24"/>
          <w:lang w:val="es-CO"/>
        </w:rPr>
        <w:tab/>
      </w:r>
      <w:r w:rsidR="00841AB0" w:rsidRPr="00960A75">
        <w:rPr>
          <w:rFonts w:ascii="Tahoma" w:hAnsi="Tahoma" w:cs="Tahoma"/>
          <w:bCs/>
          <w:sz w:val="24"/>
          <w:szCs w:val="24"/>
          <w:lang w:val="es-CO"/>
        </w:rPr>
        <w:t xml:space="preserve">Por su parte, </w:t>
      </w:r>
      <w:r w:rsidR="00841AB0" w:rsidRPr="00960A75">
        <w:rPr>
          <w:rFonts w:ascii="Tahoma" w:hAnsi="Tahoma" w:cs="Tahoma"/>
          <w:sz w:val="24"/>
          <w:szCs w:val="24"/>
          <w:lang w:val="es-CO"/>
        </w:rPr>
        <w:t>la</w:t>
      </w:r>
      <w:r w:rsidR="00841AB0" w:rsidRPr="00960A75">
        <w:rPr>
          <w:rFonts w:ascii="Tahoma" w:hAnsi="Tahoma" w:cs="Tahoma"/>
          <w:b/>
          <w:sz w:val="24"/>
          <w:szCs w:val="24"/>
          <w:lang w:val="es-CO"/>
        </w:rPr>
        <w:t xml:space="preserve"> Sociedad Administradora de Fondos de Pensiones y Cesantías - Porvenir S.A.</w:t>
      </w:r>
      <w:r w:rsidR="00841AB0" w:rsidRPr="00960A75">
        <w:rPr>
          <w:rFonts w:ascii="Tahoma" w:hAnsi="Tahoma" w:cs="Tahoma"/>
          <w:sz w:val="24"/>
          <w:szCs w:val="24"/>
          <w:lang w:val="es-CO"/>
        </w:rPr>
        <w:t xml:space="preserve"> solicitó que se denegaran los pedidos de la promotora de la </w:t>
      </w:r>
      <w:proofErr w:type="spellStart"/>
      <w:r w:rsidR="00841AB0" w:rsidRPr="00960A75">
        <w:rPr>
          <w:rFonts w:ascii="Tahoma" w:hAnsi="Tahoma" w:cs="Tahoma"/>
          <w:sz w:val="24"/>
          <w:szCs w:val="24"/>
          <w:lang w:val="es-CO"/>
        </w:rPr>
        <w:t>litis</w:t>
      </w:r>
      <w:proofErr w:type="spellEnd"/>
      <w:r w:rsidR="00841AB0" w:rsidRPr="00960A75">
        <w:rPr>
          <w:rFonts w:ascii="Tahoma" w:hAnsi="Tahoma" w:cs="Tahoma"/>
          <w:sz w:val="24"/>
          <w:szCs w:val="24"/>
          <w:lang w:val="es-CO"/>
        </w:rPr>
        <w:t xml:space="preserve"> en razón a que su afiliación a dicha AFP fue un acto jurídico válido, en la medida que ella suscribió la solicitud de vinculación de manera libre, espontánea y sin presiones, luego de haber recibido asesoría respecto de todas las implicaciones de su decisión, tal como lo hizo constar al imponer su firma en la casilla correspondiente dentro del formulario de afiliación.</w:t>
      </w:r>
    </w:p>
    <w:p w14:paraId="11BD4363" w14:textId="77777777" w:rsidR="00841AB0" w:rsidRPr="00960A75" w:rsidRDefault="00841AB0" w:rsidP="00960A75">
      <w:pPr>
        <w:spacing w:line="276" w:lineRule="auto"/>
        <w:ind w:firstLine="0"/>
        <w:rPr>
          <w:rFonts w:ascii="Tahoma" w:hAnsi="Tahoma" w:cs="Tahoma"/>
          <w:sz w:val="24"/>
          <w:szCs w:val="24"/>
          <w:lang w:val="es-CO"/>
        </w:rPr>
      </w:pPr>
    </w:p>
    <w:p w14:paraId="24CEEDDB" w14:textId="7C7E12AD" w:rsidR="00841AB0" w:rsidRPr="00960A75" w:rsidRDefault="00841AB0" w:rsidP="00960A75">
      <w:pPr>
        <w:spacing w:line="276" w:lineRule="auto"/>
        <w:ind w:firstLine="0"/>
        <w:rPr>
          <w:rFonts w:ascii="Tahoma" w:hAnsi="Tahoma" w:cs="Tahoma"/>
          <w:sz w:val="24"/>
          <w:szCs w:val="24"/>
          <w:lang w:val="es-CO"/>
        </w:rPr>
      </w:pPr>
      <w:r w:rsidRPr="00960A75">
        <w:rPr>
          <w:rFonts w:ascii="Tahoma" w:hAnsi="Tahoma" w:cs="Tahoma"/>
          <w:sz w:val="24"/>
          <w:szCs w:val="24"/>
          <w:lang w:val="es-CO"/>
        </w:rPr>
        <w:tab/>
        <w:t>Atendiendo lo anterior, invocó como medios exceptivos los de “</w:t>
      </w:r>
      <w:r w:rsidR="00A7507F" w:rsidRPr="00960A75">
        <w:rPr>
          <w:rFonts w:ascii="Tahoma" w:hAnsi="Tahoma" w:cs="Tahoma"/>
          <w:sz w:val="24"/>
          <w:szCs w:val="24"/>
          <w:lang w:val="es-CO"/>
        </w:rPr>
        <w:t>Validez</w:t>
      </w:r>
      <w:r w:rsidRPr="00960A75">
        <w:rPr>
          <w:rFonts w:ascii="Tahoma" w:hAnsi="Tahoma" w:cs="Tahoma"/>
          <w:sz w:val="24"/>
          <w:szCs w:val="24"/>
          <w:lang w:val="es-CO"/>
        </w:rPr>
        <w:t xml:space="preserve"> de la afiliación a</w:t>
      </w:r>
      <w:r w:rsidR="00FF3A40" w:rsidRPr="00960A75">
        <w:rPr>
          <w:rFonts w:ascii="Tahoma" w:hAnsi="Tahoma" w:cs="Tahoma"/>
          <w:sz w:val="24"/>
          <w:szCs w:val="24"/>
          <w:lang w:val="es-CO"/>
        </w:rPr>
        <w:t xml:space="preserve"> Colpatria e</w:t>
      </w:r>
      <w:r w:rsidRPr="00960A75">
        <w:rPr>
          <w:rFonts w:ascii="Tahoma" w:hAnsi="Tahoma" w:cs="Tahoma"/>
          <w:sz w:val="24"/>
          <w:szCs w:val="24"/>
          <w:lang w:val="es-CO"/>
        </w:rPr>
        <w:t xml:space="preserve"> inexistencia de vicios del consentimiento”; “Saneamiento del </w:t>
      </w:r>
      <w:r w:rsidR="00FF3A40" w:rsidRPr="00960A75">
        <w:rPr>
          <w:rFonts w:ascii="Tahoma" w:hAnsi="Tahoma" w:cs="Tahoma"/>
          <w:sz w:val="24"/>
          <w:szCs w:val="24"/>
          <w:lang w:val="es-CO"/>
        </w:rPr>
        <w:t xml:space="preserve">eventual vicio del consentimiento”; </w:t>
      </w:r>
      <w:r w:rsidRPr="00960A75">
        <w:rPr>
          <w:rFonts w:ascii="Tahoma" w:hAnsi="Tahoma" w:cs="Tahoma"/>
          <w:sz w:val="24"/>
          <w:szCs w:val="24"/>
          <w:lang w:val="es-CO"/>
        </w:rPr>
        <w:t xml:space="preserve">“Prescripción” y “Buena fe”. </w:t>
      </w:r>
    </w:p>
    <w:p w14:paraId="3187A993" w14:textId="77777777" w:rsidR="00DF65ED" w:rsidRPr="00960A75" w:rsidRDefault="00DF65ED" w:rsidP="00960A75">
      <w:pPr>
        <w:spacing w:line="276" w:lineRule="auto"/>
        <w:ind w:firstLine="0"/>
        <w:rPr>
          <w:rFonts w:ascii="Tahoma" w:hAnsi="Tahoma" w:cs="Tahoma"/>
          <w:sz w:val="24"/>
          <w:szCs w:val="24"/>
          <w:lang w:val="es-CO"/>
        </w:rPr>
      </w:pPr>
    </w:p>
    <w:p w14:paraId="069CF7E3" w14:textId="121362AA" w:rsidR="00A11660" w:rsidRPr="00960A75" w:rsidRDefault="00A11660" w:rsidP="00960A75">
      <w:pPr>
        <w:pStyle w:val="Prrafodelista"/>
        <w:numPr>
          <w:ilvl w:val="0"/>
          <w:numId w:val="4"/>
        </w:numPr>
        <w:spacing w:line="276" w:lineRule="auto"/>
        <w:jc w:val="center"/>
        <w:rPr>
          <w:rFonts w:ascii="Tahoma" w:hAnsi="Tahoma" w:cs="Tahoma"/>
          <w:b/>
          <w:lang w:val="es-CO"/>
        </w:rPr>
      </w:pPr>
      <w:r w:rsidRPr="00960A75">
        <w:rPr>
          <w:rFonts w:ascii="Tahoma" w:hAnsi="Tahoma" w:cs="Tahoma"/>
          <w:b/>
          <w:lang w:val="es-CO"/>
        </w:rPr>
        <w:t>Sentencia de primera instancia</w:t>
      </w:r>
    </w:p>
    <w:p w14:paraId="450EFA1A" w14:textId="77777777" w:rsidR="00E57698" w:rsidRPr="00960A75" w:rsidRDefault="00E57698" w:rsidP="00960A75">
      <w:pPr>
        <w:spacing w:line="276" w:lineRule="auto"/>
        <w:ind w:firstLine="0"/>
        <w:rPr>
          <w:rFonts w:ascii="Tahoma" w:hAnsi="Tahoma" w:cs="Tahoma"/>
          <w:sz w:val="24"/>
          <w:szCs w:val="24"/>
          <w:lang w:val="es-CO"/>
        </w:rPr>
      </w:pPr>
    </w:p>
    <w:p w14:paraId="6A9D9900" w14:textId="77777777" w:rsidR="00452934" w:rsidRPr="00960A75" w:rsidRDefault="00141545" w:rsidP="00960A75">
      <w:pPr>
        <w:spacing w:line="276" w:lineRule="auto"/>
        <w:ind w:firstLine="708"/>
        <w:rPr>
          <w:rFonts w:ascii="Tahoma" w:hAnsi="Tahoma" w:cs="Tahoma"/>
          <w:sz w:val="24"/>
          <w:szCs w:val="24"/>
          <w:lang w:val="es-CO"/>
        </w:rPr>
      </w:pPr>
      <w:r w:rsidRPr="00960A75">
        <w:rPr>
          <w:rFonts w:ascii="Tahoma" w:hAnsi="Tahoma" w:cs="Tahoma"/>
          <w:sz w:val="24"/>
          <w:szCs w:val="24"/>
          <w:lang w:val="es-CO"/>
        </w:rPr>
        <w:t>La Jueza de primer grado declaró no probad</w:t>
      </w:r>
      <w:r w:rsidR="00452934" w:rsidRPr="00960A75">
        <w:rPr>
          <w:rFonts w:ascii="Tahoma" w:hAnsi="Tahoma" w:cs="Tahoma"/>
          <w:sz w:val="24"/>
          <w:szCs w:val="24"/>
          <w:lang w:val="es-CO"/>
        </w:rPr>
        <w:t>a</w:t>
      </w:r>
      <w:r w:rsidRPr="00960A75">
        <w:rPr>
          <w:rFonts w:ascii="Tahoma" w:hAnsi="Tahoma" w:cs="Tahoma"/>
          <w:sz w:val="24"/>
          <w:szCs w:val="24"/>
          <w:lang w:val="es-CO"/>
        </w:rPr>
        <w:t>s l</w:t>
      </w:r>
      <w:r w:rsidR="00452934" w:rsidRPr="00960A75">
        <w:rPr>
          <w:rFonts w:ascii="Tahoma" w:hAnsi="Tahoma" w:cs="Tahoma"/>
          <w:sz w:val="24"/>
          <w:szCs w:val="24"/>
          <w:lang w:val="es-CO"/>
        </w:rPr>
        <w:t>as excepciones de mérito propuestas por las demandadas y</w:t>
      </w:r>
      <w:r w:rsidR="00702DB7" w:rsidRPr="00960A75">
        <w:rPr>
          <w:rFonts w:ascii="Tahoma" w:hAnsi="Tahoma" w:cs="Tahoma"/>
          <w:sz w:val="24"/>
          <w:szCs w:val="24"/>
          <w:lang w:val="es-CO"/>
        </w:rPr>
        <w:t xml:space="preserve"> </w:t>
      </w:r>
      <w:r w:rsidR="00452934" w:rsidRPr="00960A75">
        <w:rPr>
          <w:rFonts w:ascii="Tahoma" w:hAnsi="Tahoma" w:cs="Tahoma"/>
          <w:sz w:val="24"/>
          <w:szCs w:val="24"/>
          <w:lang w:val="es-CO"/>
        </w:rPr>
        <w:t xml:space="preserve">decretó ineficaz el traslado del régimen de prima media al </w:t>
      </w:r>
      <w:proofErr w:type="spellStart"/>
      <w:r w:rsidR="00452934" w:rsidRPr="00960A75">
        <w:rPr>
          <w:rFonts w:ascii="Tahoma" w:hAnsi="Tahoma" w:cs="Tahoma"/>
          <w:sz w:val="24"/>
          <w:szCs w:val="24"/>
          <w:lang w:val="es-CO"/>
        </w:rPr>
        <w:t>RAIS</w:t>
      </w:r>
      <w:proofErr w:type="spellEnd"/>
      <w:r w:rsidR="00452934" w:rsidRPr="00960A75">
        <w:rPr>
          <w:rFonts w:ascii="Tahoma" w:hAnsi="Tahoma" w:cs="Tahoma"/>
          <w:sz w:val="24"/>
          <w:szCs w:val="24"/>
          <w:lang w:val="es-CO"/>
        </w:rPr>
        <w:t xml:space="preserve"> efectuado por la señora Isabel Zapata el 24 de junio de 1996, a través de la AFP Colpatria.</w:t>
      </w:r>
    </w:p>
    <w:p w14:paraId="3B0381DF" w14:textId="77777777" w:rsidR="00452934" w:rsidRPr="00960A75" w:rsidRDefault="00452934" w:rsidP="00960A75">
      <w:pPr>
        <w:spacing w:line="276" w:lineRule="auto"/>
        <w:ind w:firstLine="708"/>
        <w:rPr>
          <w:rFonts w:ascii="Tahoma" w:hAnsi="Tahoma" w:cs="Tahoma"/>
          <w:sz w:val="24"/>
          <w:szCs w:val="24"/>
          <w:lang w:val="es-CO"/>
        </w:rPr>
      </w:pPr>
    </w:p>
    <w:p w14:paraId="109A1EEF" w14:textId="77777777" w:rsidR="00044A21" w:rsidRPr="00960A75" w:rsidRDefault="00702DB7" w:rsidP="00960A75">
      <w:pPr>
        <w:spacing w:line="276" w:lineRule="auto"/>
        <w:ind w:firstLine="708"/>
        <w:rPr>
          <w:rFonts w:ascii="Tahoma" w:hAnsi="Tahoma" w:cs="Tahoma"/>
          <w:sz w:val="24"/>
          <w:szCs w:val="24"/>
          <w:lang w:val="es-CO"/>
        </w:rPr>
      </w:pPr>
      <w:r w:rsidRPr="00960A75">
        <w:rPr>
          <w:rFonts w:ascii="Tahoma" w:hAnsi="Tahoma" w:cs="Tahoma"/>
          <w:sz w:val="24"/>
          <w:szCs w:val="24"/>
          <w:lang w:val="es-CO"/>
        </w:rPr>
        <w:t xml:space="preserve">Consecuencialmente, ordenó a la AFP Porvenir S.A. trasladar </w:t>
      </w:r>
      <w:r w:rsidR="00F17525" w:rsidRPr="00960A75">
        <w:rPr>
          <w:rFonts w:ascii="Tahoma" w:hAnsi="Tahoma" w:cs="Tahoma"/>
          <w:sz w:val="24"/>
          <w:szCs w:val="24"/>
          <w:lang w:val="es-CO"/>
        </w:rPr>
        <w:t xml:space="preserve">a Colpensiones todos los aportes y rendimientos que posee la señora Isabel Zapata Vásquez en su cuenta de ahorro individual, como son los saldos, cotizaciones, bonos pensionales, sumas adicionales y sus respectivos frutos e intereses. </w:t>
      </w:r>
    </w:p>
    <w:p w14:paraId="03A15EEA" w14:textId="77777777" w:rsidR="00044A21" w:rsidRPr="00960A75" w:rsidRDefault="00044A21" w:rsidP="00960A75">
      <w:pPr>
        <w:spacing w:line="276" w:lineRule="auto"/>
        <w:ind w:firstLine="708"/>
        <w:rPr>
          <w:rFonts w:ascii="Tahoma" w:hAnsi="Tahoma" w:cs="Tahoma"/>
          <w:sz w:val="24"/>
          <w:szCs w:val="24"/>
          <w:lang w:val="es-CO"/>
        </w:rPr>
      </w:pPr>
    </w:p>
    <w:p w14:paraId="60C2F14D" w14:textId="77777777" w:rsidR="00141545" w:rsidRPr="00960A75" w:rsidRDefault="00141545" w:rsidP="00960A75">
      <w:pPr>
        <w:spacing w:line="276" w:lineRule="auto"/>
        <w:ind w:firstLine="708"/>
        <w:rPr>
          <w:rFonts w:ascii="Tahoma" w:hAnsi="Tahoma" w:cs="Tahoma"/>
          <w:sz w:val="24"/>
          <w:szCs w:val="24"/>
          <w:lang w:val="es-CO"/>
        </w:rPr>
      </w:pPr>
      <w:r w:rsidRPr="00960A75">
        <w:rPr>
          <w:rFonts w:ascii="Tahoma" w:hAnsi="Tahoma" w:cs="Tahoma"/>
          <w:sz w:val="24"/>
          <w:szCs w:val="24"/>
          <w:lang w:val="es-CO"/>
        </w:rPr>
        <w:t xml:space="preserve">Asimismo, ordenó a Colpensiones que aceptara sin dilaciones el traslado de la actora, </w:t>
      </w:r>
      <w:r w:rsidR="00044A21" w:rsidRPr="00960A75">
        <w:rPr>
          <w:rFonts w:ascii="Tahoma" w:hAnsi="Tahoma" w:cs="Tahoma"/>
          <w:sz w:val="24"/>
          <w:szCs w:val="24"/>
          <w:lang w:val="es-CO"/>
        </w:rPr>
        <w:t>teniendo por vigente su afiliación al régimen de prima media</w:t>
      </w:r>
      <w:r w:rsidRPr="00960A75">
        <w:rPr>
          <w:rFonts w:ascii="Tahoma" w:hAnsi="Tahoma" w:cs="Tahoma"/>
          <w:sz w:val="24"/>
          <w:szCs w:val="24"/>
          <w:lang w:val="es-CO"/>
        </w:rPr>
        <w:t xml:space="preserve">, y condenó a </w:t>
      </w:r>
      <w:r w:rsidR="00044A21" w:rsidRPr="00960A75">
        <w:rPr>
          <w:rFonts w:ascii="Tahoma" w:hAnsi="Tahoma" w:cs="Tahoma"/>
          <w:sz w:val="24"/>
          <w:szCs w:val="24"/>
          <w:lang w:val="es-CO"/>
        </w:rPr>
        <w:t xml:space="preserve">Porvenir </w:t>
      </w:r>
      <w:r w:rsidRPr="00960A75">
        <w:rPr>
          <w:rFonts w:ascii="Tahoma" w:hAnsi="Tahoma" w:cs="Tahoma"/>
          <w:sz w:val="24"/>
          <w:szCs w:val="24"/>
          <w:lang w:val="es-CO"/>
        </w:rPr>
        <w:t>S.A. al pago del 100% de las costas procesales.</w:t>
      </w:r>
    </w:p>
    <w:p w14:paraId="31AFFCF4" w14:textId="77777777" w:rsidR="00141545" w:rsidRPr="00960A75" w:rsidRDefault="00141545" w:rsidP="00960A75">
      <w:pPr>
        <w:spacing w:line="276" w:lineRule="auto"/>
        <w:ind w:firstLine="708"/>
        <w:rPr>
          <w:rFonts w:ascii="Tahoma" w:hAnsi="Tahoma" w:cs="Tahoma"/>
          <w:sz w:val="24"/>
          <w:szCs w:val="24"/>
          <w:lang w:val="es-CO"/>
        </w:rPr>
      </w:pPr>
    </w:p>
    <w:p w14:paraId="4787D849" w14:textId="0485F8FE" w:rsidR="00141545" w:rsidRPr="00960A75" w:rsidRDefault="00141545" w:rsidP="00960A75">
      <w:pPr>
        <w:spacing w:line="276" w:lineRule="auto"/>
        <w:ind w:firstLine="708"/>
        <w:rPr>
          <w:rFonts w:ascii="Tahoma" w:hAnsi="Tahoma" w:cs="Tahoma"/>
          <w:sz w:val="24"/>
          <w:szCs w:val="24"/>
          <w:lang w:val="es-CO"/>
        </w:rPr>
      </w:pPr>
      <w:r w:rsidRPr="00960A75">
        <w:rPr>
          <w:rFonts w:ascii="Tahoma" w:hAnsi="Tahoma" w:cs="Tahoma"/>
          <w:sz w:val="24"/>
          <w:szCs w:val="24"/>
          <w:lang w:val="es-CO"/>
        </w:rPr>
        <w:t xml:space="preserve">Para llegar a tal determinación la A-quo consideró, en síntesis, que </w:t>
      </w:r>
      <w:r w:rsidR="00395019" w:rsidRPr="00960A75">
        <w:rPr>
          <w:rFonts w:ascii="Tahoma" w:hAnsi="Tahoma" w:cs="Tahoma"/>
          <w:sz w:val="24"/>
          <w:szCs w:val="24"/>
          <w:lang w:val="es-CO"/>
        </w:rPr>
        <w:t xml:space="preserve">Porvenir S.A. no </w:t>
      </w:r>
      <w:r w:rsidRPr="00960A75">
        <w:rPr>
          <w:rFonts w:ascii="Tahoma" w:hAnsi="Tahoma" w:cs="Tahoma"/>
          <w:sz w:val="24"/>
          <w:szCs w:val="24"/>
          <w:lang w:val="es-CO"/>
        </w:rPr>
        <w:t xml:space="preserve">cumplió con la carga de la prueba que le correspondía en el proceso, tendiente a acreditar que llevó a cabo el deber de información en los términos expuestos por la jurisprudencia de la Sala de Casación Laboral de la Corte Suprema de Justicia; ello en razón a que la </w:t>
      </w:r>
      <w:r w:rsidR="00913978" w:rsidRPr="00960A75">
        <w:rPr>
          <w:rFonts w:ascii="Tahoma" w:hAnsi="Tahoma" w:cs="Tahoma"/>
          <w:sz w:val="24"/>
          <w:szCs w:val="24"/>
          <w:lang w:val="es-CO"/>
        </w:rPr>
        <w:t>sola</w:t>
      </w:r>
      <w:r w:rsidRPr="00960A75">
        <w:rPr>
          <w:rFonts w:ascii="Tahoma" w:hAnsi="Tahoma" w:cs="Tahoma"/>
          <w:sz w:val="24"/>
          <w:szCs w:val="24"/>
          <w:lang w:val="es-CO"/>
        </w:rPr>
        <w:t xml:space="preserve"> suscripción del formulario de afiliación por sí solo</w:t>
      </w:r>
      <w:r w:rsidR="00395019" w:rsidRPr="00960A75">
        <w:rPr>
          <w:rFonts w:ascii="Tahoma" w:hAnsi="Tahoma" w:cs="Tahoma"/>
          <w:sz w:val="24"/>
          <w:szCs w:val="24"/>
          <w:lang w:val="es-CO"/>
        </w:rPr>
        <w:t>, ni los documentos que certifican el pago de cotizaciones</w:t>
      </w:r>
      <w:r w:rsidRPr="00960A75">
        <w:rPr>
          <w:rFonts w:ascii="Tahoma" w:hAnsi="Tahoma" w:cs="Tahoma"/>
          <w:sz w:val="24"/>
          <w:szCs w:val="24"/>
          <w:lang w:val="es-CO"/>
        </w:rPr>
        <w:t xml:space="preserve"> no logra</w:t>
      </w:r>
      <w:r w:rsidR="00395019" w:rsidRPr="00960A75">
        <w:rPr>
          <w:rFonts w:ascii="Tahoma" w:hAnsi="Tahoma" w:cs="Tahoma"/>
          <w:sz w:val="24"/>
          <w:szCs w:val="24"/>
          <w:lang w:val="es-CO"/>
        </w:rPr>
        <w:t>n</w:t>
      </w:r>
      <w:r w:rsidRPr="00960A75">
        <w:rPr>
          <w:rFonts w:ascii="Tahoma" w:hAnsi="Tahoma" w:cs="Tahoma"/>
          <w:sz w:val="24"/>
          <w:szCs w:val="24"/>
          <w:lang w:val="es-CO"/>
        </w:rPr>
        <w:t xml:space="preserve"> tal finalidad, ya que </w:t>
      </w:r>
      <w:r w:rsidR="00395019" w:rsidRPr="00960A75">
        <w:rPr>
          <w:rFonts w:ascii="Tahoma" w:hAnsi="Tahoma" w:cs="Tahoma"/>
          <w:sz w:val="24"/>
          <w:szCs w:val="24"/>
          <w:lang w:val="es-CO"/>
        </w:rPr>
        <w:t xml:space="preserve">de ellos </w:t>
      </w:r>
      <w:r w:rsidRPr="00960A75">
        <w:rPr>
          <w:rFonts w:ascii="Tahoma" w:hAnsi="Tahoma" w:cs="Tahoma"/>
          <w:sz w:val="24"/>
          <w:szCs w:val="24"/>
          <w:lang w:val="es-CO"/>
        </w:rPr>
        <w:t xml:space="preserve">no se logra extraer la calidad de la información que se le brindó. Además, resaltó que si bien la señora </w:t>
      </w:r>
      <w:r w:rsidR="00395019" w:rsidRPr="00960A75">
        <w:rPr>
          <w:rFonts w:ascii="Tahoma" w:hAnsi="Tahoma" w:cs="Tahoma"/>
          <w:sz w:val="24"/>
          <w:szCs w:val="24"/>
          <w:lang w:val="es-CO"/>
        </w:rPr>
        <w:t xml:space="preserve">Zapata </w:t>
      </w:r>
      <w:r w:rsidRPr="00960A75">
        <w:rPr>
          <w:rFonts w:ascii="Tahoma" w:hAnsi="Tahoma" w:cs="Tahoma"/>
          <w:sz w:val="24"/>
          <w:szCs w:val="24"/>
          <w:lang w:val="es-CO"/>
        </w:rPr>
        <w:t xml:space="preserve">en su interrogatorio de parte aceptó que </w:t>
      </w:r>
      <w:r w:rsidR="00120E10" w:rsidRPr="00960A75">
        <w:rPr>
          <w:rFonts w:ascii="Tahoma" w:hAnsi="Tahoma" w:cs="Tahoma"/>
          <w:sz w:val="24"/>
          <w:szCs w:val="24"/>
          <w:lang w:val="es-CO"/>
        </w:rPr>
        <w:t xml:space="preserve">recibió una asesoría en la que </w:t>
      </w:r>
      <w:r w:rsidRPr="00960A75">
        <w:rPr>
          <w:rFonts w:ascii="Tahoma" w:hAnsi="Tahoma" w:cs="Tahoma"/>
          <w:sz w:val="24"/>
          <w:szCs w:val="24"/>
          <w:lang w:val="es-CO"/>
        </w:rPr>
        <w:t xml:space="preserve">esa entidad explicó las bondades del </w:t>
      </w:r>
      <w:proofErr w:type="spellStart"/>
      <w:r w:rsidRPr="00960A75">
        <w:rPr>
          <w:rFonts w:ascii="Tahoma" w:hAnsi="Tahoma" w:cs="Tahoma"/>
          <w:sz w:val="24"/>
          <w:szCs w:val="24"/>
          <w:lang w:val="es-CO"/>
        </w:rPr>
        <w:t>RAIS</w:t>
      </w:r>
      <w:proofErr w:type="spellEnd"/>
      <w:r w:rsidRPr="00960A75">
        <w:rPr>
          <w:rFonts w:ascii="Tahoma" w:hAnsi="Tahoma" w:cs="Tahoma"/>
          <w:sz w:val="24"/>
          <w:szCs w:val="24"/>
          <w:lang w:val="es-CO"/>
        </w:rPr>
        <w:t xml:space="preserve">, también adujo que en momento alguno </w:t>
      </w:r>
      <w:r w:rsidR="001A169D" w:rsidRPr="00960A75">
        <w:rPr>
          <w:rFonts w:ascii="Tahoma" w:hAnsi="Tahoma" w:cs="Tahoma"/>
          <w:sz w:val="24"/>
          <w:szCs w:val="24"/>
          <w:lang w:val="es-CO"/>
        </w:rPr>
        <w:t xml:space="preserve">se </w:t>
      </w:r>
      <w:r w:rsidRPr="00960A75">
        <w:rPr>
          <w:rFonts w:ascii="Tahoma" w:hAnsi="Tahoma" w:cs="Tahoma"/>
          <w:sz w:val="24"/>
          <w:szCs w:val="24"/>
          <w:lang w:val="es-CO"/>
        </w:rPr>
        <w:t xml:space="preserve">le puso de presente </w:t>
      </w:r>
      <w:r w:rsidR="00395019" w:rsidRPr="00960A75">
        <w:rPr>
          <w:rFonts w:ascii="Tahoma" w:hAnsi="Tahoma" w:cs="Tahoma"/>
          <w:sz w:val="24"/>
          <w:szCs w:val="24"/>
          <w:lang w:val="es-CO"/>
        </w:rPr>
        <w:t xml:space="preserve">de manera precisa cuáles eran los medios para llegar a ellas, ni </w:t>
      </w:r>
      <w:r w:rsidR="009B7C61" w:rsidRPr="00960A75">
        <w:rPr>
          <w:rFonts w:ascii="Tahoma" w:hAnsi="Tahoma" w:cs="Tahoma"/>
          <w:sz w:val="24"/>
          <w:szCs w:val="24"/>
          <w:lang w:val="es-CO"/>
        </w:rPr>
        <w:t>las características de cada uno de los regímenes o los riesgos del traslado</w:t>
      </w:r>
      <w:r w:rsidRPr="00960A75">
        <w:rPr>
          <w:rFonts w:ascii="Tahoma" w:hAnsi="Tahoma" w:cs="Tahoma"/>
          <w:sz w:val="24"/>
          <w:szCs w:val="24"/>
          <w:lang w:val="es-CO"/>
        </w:rPr>
        <w:t>.</w:t>
      </w:r>
      <w:r w:rsidR="00395019" w:rsidRPr="00960A75">
        <w:rPr>
          <w:rFonts w:ascii="Tahoma" w:hAnsi="Tahoma" w:cs="Tahoma"/>
          <w:sz w:val="24"/>
          <w:szCs w:val="24"/>
          <w:lang w:val="es-CO"/>
        </w:rPr>
        <w:t xml:space="preserve"> Ello aunado al hecho de que no se le brindó una asesoría con poster</w:t>
      </w:r>
      <w:r w:rsidR="00913978" w:rsidRPr="00960A75">
        <w:rPr>
          <w:rFonts w:ascii="Tahoma" w:hAnsi="Tahoma" w:cs="Tahoma"/>
          <w:sz w:val="24"/>
          <w:szCs w:val="24"/>
          <w:lang w:val="es-CO"/>
        </w:rPr>
        <w:t>ioridad que le permitiera tener</w:t>
      </w:r>
      <w:r w:rsidR="00395019" w:rsidRPr="00960A75">
        <w:rPr>
          <w:rFonts w:ascii="Tahoma" w:hAnsi="Tahoma" w:cs="Tahoma"/>
          <w:sz w:val="24"/>
          <w:szCs w:val="24"/>
          <w:lang w:val="es-CO"/>
        </w:rPr>
        <w:t xml:space="preserve"> claras las diferencias entre uno y otro régimen, lo </w:t>
      </w:r>
      <w:r w:rsidR="001A169D" w:rsidRPr="00960A75">
        <w:rPr>
          <w:rFonts w:ascii="Tahoma" w:hAnsi="Tahoma" w:cs="Tahoma"/>
          <w:sz w:val="24"/>
          <w:szCs w:val="24"/>
          <w:lang w:val="es-CO"/>
        </w:rPr>
        <w:t>que</w:t>
      </w:r>
      <w:r w:rsidR="00395019" w:rsidRPr="00960A75">
        <w:rPr>
          <w:rFonts w:ascii="Tahoma" w:hAnsi="Tahoma" w:cs="Tahoma"/>
          <w:sz w:val="24"/>
          <w:szCs w:val="24"/>
          <w:lang w:val="es-CO"/>
        </w:rPr>
        <w:t xml:space="preserve"> derivó en un perjuicio del cual sólo se percató cuando acudió a verificar el monto de la pensión.</w:t>
      </w:r>
    </w:p>
    <w:p w14:paraId="41813279" w14:textId="77777777" w:rsidR="00141545" w:rsidRPr="00960A75" w:rsidRDefault="00141545" w:rsidP="00960A75">
      <w:pPr>
        <w:spacing w:line="276" w:lineRule="auto"/>
        <w:ind w:firstLine="708"/>
        <w:rPr>
          <w:rFonts w:ascii="Tahoma" w:hAnsi="Tahoma" w:cs="Tahoma"/>
          <w:sz w:val="24"/>
          <w:szCs w:val="24"/>
          <w:lang w:val="es-CO"/>
        </w:rPr>
      </w:pPr>
    </w:p>
    <w:p w14:paraId="147A3084" w14:textId="5FCB05F5" w:rsidR="00A215F7" w:rsidRPr="00960A75" w:rsidRDefault="00141545" w:rsidP="00960A75">
      <w:pPr>
        <w:spacing w:line="276" w:lineRule="auto"/>
        <w:ind w:firstLine="708"/>
        <w:rPr>
          <w:rFonts w:ascii="Tahoma" w:hAnsi="Tahoma" w:cs="Tahoma"/>
          <w:sz w:val="24"/>
          <w:szCs w:val="24"/>
          <w:lang w:val="es-CO"/>
        </w:rPr>
      </w:pPr>
      <w:r w:rsidRPr="00960A75">
        <w:rPr>
          <w:rFonts w:ascii="Tahoma" w:hAnsi="Tahoma" w:cs="Tahoma"/>
          <w:sz w:val="24"/>
          <w:szCs w:val="24"/>
          <w:lang w:val="es-CO"/>
        </w:rPr>
        <w:t xml:space="preserve">Por lo dicho, concluyó que la decisión de la demandante estuvo precedida de </w:t>
      </w:r>
      <w:r w:rsidR="00395019" w:rsidRPr="00960A75">
        <w:rPr>
          <w:rFonts w:ascii="Tahoma" w:hAnsi="Tahoma" w:cs="Tahoma"/>
          <w:sz w:val="24"/>
          <w:szCs w:val="24"/>
          <w:lang w:val="es-CO"/>
        </w:rPr>
        <w:t xml:space="preserve">un error en el consentimiento al no tener la </w:t>
      </w:r>
      <w:r w:rsidR="009B7C61" w:rsidRPr="00960A75">
        <w:rPr>
          <w:rFonts w:ascii="Tahoma" w:hAnsi="Tahoma" w:cs="Tahoma"/>
          <w:sz w:val="24"/>
          <w:szCs w:val="24"/>
          <w:lang w:val="es-CO"/>
        </w:rPr>
        <w:t>compre</w:t>
      </w:r>
      <w:r w:rsidR="00A11660" w:rsidRPr="00960A75">
        <w:rPr>
          <w:rFonts w:ascii="Tahoma" w:hAnsi="Tahoma" w:cs="Tahoma"/>
          <w:sz w:val="24"/>
          <w:szCs w:val="24"/>
          <w:lang w:val="es-CO"/>
        </w:rPr>
        <w:t>n</w:t>
      </w:r>
      <w:r w:rsidR="009B7C61" w:rsidRPr="00960A75">
        <w:rPr>
          <w:rFonts w:ascii="Tahoma" w:hAnsi="Tahoma" w:cs="Tahoma"/>
          <w:sz w:val="24"/>
          <w:szCs w:val="24"/>
          <w:lang w:val="es-CO"/>
        </w:rPr>
        <w:t xml:space="preserve">sión </w:t>
      </w:r>
      <w:r w:rsidRPr="00960A75">
        <w:rPr>
          <w:rFonts w:ascii="Tahoma" w:hAnsi="Tahoma" w:cs="Tahoma"/>
          <w:sz w:val="24"/>
          <w:szCs w:val="24"/>
          <w:lang w:val="es-CO"/>
        </w:rPr>
        <w:t>suficiente para llevarla a cabo, razón por la cual</w:t>
      </w:r>
      <w:r w:rsidR="00395019" w:rsidRPr="00960A75">
        <w:rPr>
          <w:rFonts w:ascii="Tahoma" w:hAnsi="Tahoma" w:cs="Tahoma"/>
          <w:sz w:val="24"/>
          <w:szCs w:val="24"/>
          <w:lang w:val="es-CO"/>
        </w:rPr>
        <w:t>, al haber sido llamada a engaño,</w:t>
      </w:r>
      <w:r w:rsidRPr="00960A75">
        <w:rPr>
          <w:rFonts w:ascii="Tahoma" w:hAnsi="Tahoma" w:cs="Tahoma"/>
          <w:sz w:val="24"/>
          <w:szCs w:val="24"/>
          <w:lang w:val="es-CO"/>
        </w:rPr>
        <w:t xml:space="preserve"> debía declarase la ineficacia del acto de traslado</w:t>
      </w:r>
      <w:r w:rsidR="00A215F7" w:rsidRPr="00960A75">
        <w:rPr>
          <w:rFonts w:ascii="Tahoma" w:hAnsi="Tahoma" w:cs="Tahoma"/>
          <w:sz w:val="24"/>
          <w:szCs w:val="24"/>
          <w:lang w:val="es-CO"/>
        </w:rPr>
        <w:t xml:space="preserve">. </w:t>
      </w:r>
    </w:p>
    <w:p w14:paraId="2EA3E24A" w14:textId="77777777" w:rsidR="00A215F7" w:rsidRPr="00960A75" w:rsidRDefault="00A215F7" w:rsidP="00960A75">
      <w:pPr>
        <w:spacing w:line="276" w:lineRule="auto"/>
        <w:ind w:firstLine="708"/>
        <w:rPr>
          <w:rFonts w:ascii="Tahoma" w:hAnsi="Tahoma" w:cs="Tahoma"/>
          <w:sz w:val="24"/>
          <w:szCs w:val="24"/>
          <w:lang w:val="es-CO"/>
        </w:rPr>
      </w:pPr>
    </w:p>
    <w:p w14:paraId="602CFC69" w14:textId="77777777" w:rsidR="00A215F7" w:rsidRPr="00960A75" w:rsidRDefault="00A215F7" w:rsidP="00960A75">
      <w:pPr>
        <w:spacing w:line="276" w:lineRule="auto"/>
        <w:ind w:firstLine="708"/>
        <w:rPr>
          <w:rFonts w:ascii="Tahoma" w:hAnsi="Tahoma" w:cs="Tahoma"/>
          <w:sz w:val="24"/>
          <w:szCs w:val="24"/>
          <w:lang w:val="es-CO"/>
        </w:rPr>
      </w:pPr>
      <w:r w:rsidRPr="00960A75">
        <w:rPr>
          <w:rFonts w:ascii="Tahoma" w:hAnsi="Tahoma" w:cs="Tahoma"/>
          <w:sz w:val="24"/>
          <w:szCs w:val="24"/>
          <w:lang w:val="es-CO"/>
        </w:rPr>
        <w:t xml:space="preserve">En virtud de lo anterior, </w:t>
      </w:r>
      <w:r w:rsidR="00141545" w:rsidRPr="00960A75">
        <w:rPr>
          <w:rFonts w:ascii="Tahoma" w:hAnsi="Tahoma" w:cs="Tahoma"/>
          <w:sz w:val="24"/>
          <w:szCs w:val="24"/>
          <w:lang w:val="es-CO"/>
        </w:rPr>
        <w:t>orden</w:t>
      </w:r>
      <w:r w:rsidRPr="00960A75">
        <w:rPr>
          <w:rFonts w:ascii="Tahoma" w:hAnsi="Tahoma" w:cs="Tahoma"/>
          <w:sz w:val="24"/>
          <w:szCs w:val="24"/>
          <w:lang w:val="es-CO"/>
        </w:rPr>
        <w:t xml:space="preserve">ó </w:t>
      </w:r>
      <w:r w:rsidR="00141545" w:rsidRPr="00960A75">
        <w:rPr>
          <w:rFonts w:ascii="Tahoma" w:hAnsi="Tahoma" w:cs="Tahoma"/>
          <w:sz w:val="24"/>
          <w:szCs w:val="24"/>
          <w:lang w:val="es-CO"/>
        </w:rPr>
        <w:t xml:space="preserve">a </w:t>
      </w:r>
      <w:r w:rsidR="00395019" w:rsidRPr="00960A75">
        <w:rPr>
          <w:rFonts w:ascii="Tahoma" w:hAnsi="Tahoma" w:cs="Tahoma"/>
          <w:sz w:val="24"/>
          <w:szCs w:val="24"/>
          <w:lang w:val="es-CO"/>
        </w:rPr>
        <w:t xml:space="preserve">Porvenir </w:t>
      </w:r>
      <w:r w:rsidR="00141545" w:rsidRPr="00960A75">
        <w:rPr>
          <w:rFonts w:ascii="Tahoma" w:hAnsi="Tahoma" w:cs="Tahoma"/>
          <w:sz w:val="24"/>
          <w:szCs w:val="24"/>
          <w:lang w:val="es-CO"/>
        </w:rPr>
        <w:t>que traslad</w:t>
      </w:r>
      <w:r w:rsidR="00395019" w:rsidRPr="00960A75">
        <w:rPr>
          <w:rFonts w:ascii="Tahoma" w:hAnsi="Tahoma" w:cs="Tahoma"/>
          <w:sz w:val="24"/>
          <w:szCs w:val="24"/>
          <w:lang w:val="es-CO"/>
        </w:rPr>
        <w:t xml:space="preserve">ara </w:t>
      </w:r>
      <w:r w:rsidR="00141545" w:rsidRPr="00960A75">
        <w:rPr>
          <w:rFonts w:ascii="Tahoma" w:hAnsi="Tahoma" w:cs="Tahoma"/>
          <w:sz w:val="24"/>
          <w:szCs w:val="24"/>
          <w:lang w:val="es-CO"/>
        </w:rPr>
        <w:t>a Colpensiones los</w:t>
      </w:r>
      <w:r w:rsidR="00395019" w:rsidRPr="00960A75">
        <w:rPr>
          <w:rFonts w:ascii="Tahoma" w:hAnsi="Tahoma" w:cs="Tahoma"/>
          <w:sz w:val="24"/>
          <w:szCs w:val="24"/>
          <w:lang w:val="es-CO"/>
        </w:rPr>
        <w:t xml:space="preserve"> aportes y rendimientos que posea la actora en su cuenta de ahorro individual</w:t>
      </w:r>
      <w:r w:rsidRPr="00960A75">
        <w:rPr>
          <w:rFonts w:ascii="Tahoma" w:hAnsi="Tahoma" w:cs="Tahoma"/>
          <w:sz w:val="24"/>
          <w:szCs w:val="24"/>
          <w:lang w:val="es-CO"/>
        </w:rPr>
        <w:t xml:space="preserve">, y a </w:t>
      </w:r>
      <w:r w:rsidR="00141545" w:rsidRPr="00960A75">
        <w:rPr>
          <w:rFonts w:ascii="Tahoma" w:hAnsi="Tahoma" w:cs="Tahoma"/>
          <w:sz w:val="24"/>
          <w:szCs w:val="24"/>
          <w:lang w:val="es-CO"/>
        </w:rPr>
        <w:t>Colpensiones</w:t>
      </w:r>
      <w:r w:rsidRPr="00960A75">
        <w:rPr>
          <w:rFonts w:ascii="Tahoma" w:hAnsi="Tahoma" w:cs="Tahoma"/>
          <w:sz w:val="24"/>
          <w:szCs w:val="24"/>
          <w:lang w:val="es-CO"/>
        </w:rPr>
        <w:t xml:space="preserve"> a que aceptara </w:t>
      </w:r>
      <w:r w:rsidR="00141545" w:rsidRPr="00960A75">
        <w:rPr>
          <w:rFonts w:ascii="Tahoma" w:hAnsi="Tahoma" w:cs="Tahoma"/>
          <w:sz w:val="24"/>
          <w:szCs w:val="24"/>
          <w:lang w:val="es-CO"/>
        </w:rPr>
        <w:t xml:space="preserve">el traslado de la promotora de la </w:t>
      </w:r>
      <w:proofErr w:type="spellStart"/>
      <w:r w:rsidR="00141545" w:rsidRPr="00960A75">
        <w:rPr>
          <w:rFonts w:ascii="Tahoma" w:hAnsi="Tahoma" w:cs="Tahoma"/>
          <w:sz w:val="24"/>
          <w:szCs w:val="24"/>
          <w:lang w:val="es-CO"/>
        </w:rPr>
        <w:t>liti</w:t>
      </w:r>
      <w:r w:rsidR="00AF0E1B" w:rsidRPr="00960A75">
        <w:rPr>
          <w:rFonts w:ascii="Tahoma" w:hAnsi="Tahoma" w:cs="Tahoma"/>
          <w:sz w:val="24"/>
          <w:szCs w:val="24"/>
          <w:lang w:val="es-CO"/>
        </w:rPr>
        <w:t>s</w:t>
      </w:r>
      <w:proofErr w:type="spellEnd"/>
      <w:r w:rsidRPr="00960A75">
        <w:rPr>
          <w:rFonts w:ascii="Tahoma" w:hAnsi="Tahoma" w:cs="Tahoma"/>
          <w:sz w:val="24"/>
          <w:szCs w:val="24"/>
          <w:lang w:val="es-CO"/>
        </w:rPr>
        <w:t>.</w:t>
      </w:r>
    </w:p>
    <w:p w14:paraId="38DC2595" w14:textId="77777777" w:rsidR="00D578A4" w:rsidRPr="00960A75" w:rsidRDefault="00D578A4" w:rsidP="00960A75">
      <w:pPr>
        <w:spacing w:line="276" w:lineRule="auto"/>
        <w:ind w:firstLine="0"/>
        <w:rPr>
          <w:rFonts w:ascii="Tahoma" w:hAnsi="Tahoma" w:cs="Tahoma"/>
          <w:sz w:val="24"/>
          <w:szCs w:val="24"/>
          <w:lang w:val="es-CO"/>
        </w:rPr>
      </w:pPr>
    </w:p>
    <w:p w14:paraId="3D54A928" w14:textId="77777777" w:rsidR="00A11660" w:rsidRPr="00960A75" w:rsidRDefault="00A11660" w:rsidP="00960A75">
      <w:pPr>
        <w:pStyle w:val="Prrafodelista"/>
        <w:numPr>
          <w:ilvl w:val="0"/>
          <w:numId w:val="4"/>
        </w:numPr>
        <w:spacing w:line="276" w:lineRule="auto"/>
        <w:jc w:val="center"/>
        <w:rPr>
          <w:rFonts w:ascii="Tahoma" w:hAnsi="Tahoma" w:cs="Tahoma"/>
          <w:b/>
          <w:lang w:val="es-CO"/>
        </w:rPr>
      </w:pPr>
      <w:r w:rsidRPr="00960A75">
        <w:rPr>
          <w:rFonts w:ascii="Tahoma" w:hAnsi="Tahoma" w:cs="Tahoma"/>
          <w:b/>
          <w:lang w:val="es-CO"/>
        </w:rPr>
        <w:lastRenderedPageBreak/>
        <w:t>Recursos de apelación</w:t>
      </w:r>
    </w:p>
    <w:p w14:paraId="73FA227B" w14:textId="77777777" w:rsidR="00DF65ED" w:rsidRPr="00960A75" w:rsidRDefault="00DF65ED" w:rsidP="00960A75">
      <w:pPr>
        <w:spacing w:line="276" w:lineRule="auto"/>
        <w:ind w:firstLine="708"/>
        <w:rPr>
          <w:rFonts w:ascii="Tahoma" w:hAnsi="Tahoma" w:cs="Tahoma"/>
          <w:sz w:val="24"/>
          <w:szCs w:val="24"/>
          <w:lang w:val="es-CO"/>
        </w:rPr>
      </w:pPr>
    </w:p>
    <w:p w14:paraId="5E09CF54" w14:textId="77777777" w:rsidR="00F671EA" w:rsidRPr="00960A75" w:rsidRDefault="00F671EA" w:rsidP="00960A75">
      <w:pPr>
        <w:spacing w:line="276" w:lineRule="auto"/>
        <w:ind w:firstLine="708"/>
        <w:rPr>
          <w:rFonts w:ascii="Tahoma" w:hAnsi="Tahoma" w:cs="Tahoma"/>
          <w:sz w:val="24"/>
          <w:szCs w:val="24"/>
          <w:lang w:val="es-CO"/>
        </w:rPr>
      </w:pPr>
      <w:r w:rsidRPr="00960A75">
        <w:rPr>
          <w:rFonts w:ascii="Tahoma" w:hAnsi="Tahoma" w:cs="Tahoma"/>
          <w:sz w:val="24"/>
          <w:szCs w:val="24"/>
          <w:lang w:val="es-CO"/>
        </w:rPr>
        <w:t xml:space="preserve">La apoderada judicial de Porvenir S.A. atacó la decisión arguyendo que el traslado de la demandante al </w:t>
      </w:r>
      <w:proofErr w:type="spellStart"/>
      <w:r w:rsidRPr="00960A75">
        <w:rPr>
          <w:rFonts w:ascii="Tahoma" w:hAnsi="Tahoma" w:cs="Tahoma"/>
          <w:sz w:val="24"/>
          <w:szCs w:val="24"/>
          <w:lang w:val="es-CO"/>
        </w:rPr>
        <w:t>RAIS</w:t>
      </w:r>
      <w:proofErr w:type="spellEnd"/>
      <w:r w:rsidRPr="00960A75">
        <w:rPr>
          <w:rFonts w:ascii="Tahoma" w:hAnsi="Tahoma" w:cs="Tahoma"/>
          <w:sz w:val="24"/>
          <w:szCs w:val="24"/>
          <w:lang w:val="es-CO"/>
        </w:rPr>
        <w:t xml:space="preserve"> se dio de manera libre y sin presiones, pues se le brindó la información exigida por la ley al momento de la afiliación, determinación que quedó reafirmada al haber estado </w:t>
      </w:r>
      <w:r w:rsidR="00CB2EB3" w:rsidRPr="00960A75">
        <w:rPr>
          <w:rFonts w:ascii="Tahoma" w:hAnsi="Tahoma" w:cs="Tahoma"/>
          <w:sz w:val="24"/>
          <w:szCs w:val="24"/>
          <w:lang w:val="es-CO"/>
        </w:rPr>
        <w:t xml:space="preserve">vinculada </w:t>
      </w:r>
      <w:r w:rsidRPr="00960A75">
        <w:rPr>
          <w:rFonts w:ascii="Tahoma" w:hAnsi="Tahoma" w:cs="Tahoma"/>
          <w:sz w:val="24"/>
          <w:szCs w:val="24"/>
          <w:lang w:val="es-CO"/>
        </w:rPr>
        <w:t>en esa entidad por más de 20 a</w:t>
      </w:r>
      <w:r w:rsidR="00CB2EB3" w:rsidRPr="00960A75">
        <w:rPr>
          <w:rFonts w:ascii="Tahoma" w:hAnsi="Tahoma" w:cs="Tahoma"/>
          <w:sz w:val="24"/>
          <w:szCs w:val="24"/>
          <w:lang w:val="es-CO"/>
        </w:rPr>
        <w:t>ños, lapso en el que tuvo la oportunidad de preguntar cualquier tema que le causara duda con el fin de llegar a un convencimiento pleno.</w:t>
      </w:r>
    </w:p>
    <w:p w14:paraId="3963B317" w14:textId="77777777" w:rsidR="00CB2EB3" w:rsidRPr="00960A75" w:rsidRDefault="00CB2EB3" w:rsidP="00960A75">
      <w:pPr>
        <w:spacing w:line="276" w:lineRule="auto"/>
        <w:ind w:firstLine="708"/>
        <w:rPr>
          <w:rFonts w:ascii="Tahoma" w:hAnsi="Tahoma" w:cs="Tahoma"/>
          <w:sz w:val="24"/>
          <w:szCs w:val="24"/>
          <w:lang w:val="es-CO"/>
        </w:rPr>
      </w:pPr>
    </w:p>
    <w:p w14:paraId="40DA5093" w14:textId="77777777" w:rsidR="00CB2EB3" w:rsidRPr="00960A75" w:rsidRDefault="00CB2EB3" w:rsidP="00960A75">
      <w:pPr>
        <w:spacing w:line="276" w:lineRule="auto"/>
        <w:ind w:firstLine="708"/>
        <w:rPr>
          <w:rFonts w:ascii="Tahoma" w:hAnsi="Tahoma" w:cs="Tahoma"/>
          <w:sz w:val="24"/>
          <w:szCs w:val="24"/>
          <w:lang w:val="es-CO"/>
        </w:rPr>
      </w:pPr>
      <w:r w:rsidRPr="00960A75">
        <w:rPr>
          <w:rFonts w:ascii="Tahoma" w:hAnsi="Tahoma" w:cs="Tahoma"/>
          <w:sz w:val="24"/>
          <w:szCs w:val="24"/>
          <w:lang w:val="es-CO"/>
        </w:rPr>
        <w:t>Agregó que como la señora Zapata no era beneficiaria del régimen de transición no tenía derecho a trasladarse, pues le faltaban menos de 10 años para pensionarse; además, de conformidad con el precedente de este Tribunal, permitir su traslado ad portas de pensionarse iría en detrimento del sistema de pensiones.</w:t>
      </w:r>
    </w:p>
    <w:p w14:paraId="1251DB5E" w14:textId="77777777" w:rsidR="00141545" w:rsidRPr="00960A75" w:rsidRDefault="00141545" w:rsidP="00960A75">
      <w:pPr>
        <w:pStyle w:val="Sinespaciado"/>
        <w:spacing w:line="276" w:lineRule="auto"/>
        <w:rPr>
          <w:rFonts w:ascii="Tahoma" w:hAnsi="Tahoma" w:cs="Tahoma"/>
          <w:lang w:val="es-CO"/>
        </w:rPr>
      </w:pPr>
    </w:p>
    <w:p w14:paraId="69594EF5" w14:textId="77777777" w:rsidR="00CB2EB3" w:rsidRPr="00960A75" w:rsidRDefault="00CB2EB3" w:rsidP="00960A75">
      <w:pPr>
        <w:spacing w:line="276" w:lineRule="auto"/>
        <w:ind w:firstLine="708"/>
        <w:rPr>
          <w:rFonts w:ascii="Tahoma" w:hAnsi="Tahoma" w:cs="Tahoma"/>
          <w:sz w:val="24"/>
          <w:szCs w:val="24"/>
          <w:lang w:val="es-CO"/>
        </w:rPr>
      </w:pPr>
      <w:r w:rsidRPr="00960A75">
        <w:rPr>
          <w:rFonts w:ascii="Tahoma" w:hAnsi="Tahoma" w:cs="Tahoma"/>
          <w:sz w:val="24"/>
          <w:szCs w:val="24"/>
          <w:lang w:val="es-CO"/>
        </w:rPr>
        <w:t xml:space="preserve">A su turno, la representante judicial de Colpensiones sustentó su alzada aduciendo que en el proceso no quedó demostrado que la demandante haya sido objeto de engaño y, por lo tanto, se hubiera viciado su consentimiento al momento de trasladarse, sin que hubiera sido obligatorio efectuar proyecciones en razón a que dicha obligación se instituyó por </w:t>
      </w:r>
      <w:r w:rsidR="001836A8" w:rsidRPr="00960A75">
        <w:rPr>
          <w:rFonts w:ascii="Tahoma" w:hAnsi="Tahoma" w:cs="Tahoma"/>
          <w:sz w:val="24"/>
          <w:szCs w:val="24"/>
          <w:lang w:val="es-CO"/>
        </w:rPr>
        <w:t>medio de la Ley 1748 de 2014.</w:t>
      </w:r>
    </w:p>
    <w:p w14:paraId="2236F47B" w14:textId="77777777" w:rsidR="001836A8" w:rsidRPr="00960A75" w:rsidRDefault="001836A8" w:rsidP="00960A75">
      <w:pPr>
        <w:spacing w:line="276" w:lineRule="auto"/>
        <w:ind w:firstLine="708"/>
        <w:rPr>
          <w:rFonts w:ascii="Tahoma" w:hAnsi="Tahoma" w:cs="Tahoma"/>
          <w:sz w:val="24"/>
          <w:szCs w:val="24"/>
          <w:lang w:val="es-CO"/>
        </w:rPr>
      </w:pPr>
    </w:p>
    <w:p w14:paraId="314DE69B" w14:textId="5E7FC78F" w:rsidR="001836A8" w:rsidRPr="00960A75" w:rsidRDefault="001836A8" w:rsidP="00960A75">
      <w:pPr>
        <w:spacing w:line="276" w:lineRule="auto"/>
        <w:ind w:firstLine="708"/>
        <w:rPr>
          <w:rFonts w:ascii="Tahoma" w:hAnsi="Tahoma" w:cs="Tahoma"/>
          <w:sz w:val="24"/>
          <w:szCs w:val="24"/>
          <w:lang w:val="es-CO"/>
        </w:rPr>
      </w:pPr>
      <w:r w:rsidRPr="00960A75">
        <w:rPr>
          <w:rFonts w:ascii="Tahoma" w:hAnsi="Tahoma" w:cs="Tahoma"/>
          <w:sz w:val="24"/>
          <w:szCs w:val="24"/>
          <w:lang w:val="es-CO"/>
        </w:rPr>
        <w:t xml:space="preserve">Finalmente, indicó que avalar el traslado del sistema de la demandante </w:t>
      </w:r>
      <w:r w:rsidR="29035AC8" w:rsidRPr="00960A75">
        <w:rPr>
          <w:rFonts w:ascii="Tahoma" w:hAnsi="Tahoma" w:cs="Tahoma"/>
          <w:sz w:val="24"/>
          <w:szCs w:val="24"/>
          <w:lang w:val="es-CO"/>
        </w:rPr>
        <w:t>faltándole</w:t>
      </w:r>
      <w:r w:rsidRPr="00960A75">
        <w:rPr>
          <w:rFonts w:ascii="Tahoma" w:hAnsi="Tahoma" w:cs="Tahoma"/>
          <w:sz w:val="24"/>
          <w:szCs w:val="24"/>
          <w:lang w:val="es-CO"/>
        </w:rPr>
        <w:t xml:space="preserve"> poco tiempo para pensionarse iría en contra de la equidad, eficiencia y sostenibilidad del sistema, toda vez que el régimen de prima media no tuvo la oportunidad de tener utilidad alguna frente a los aportes que hubiera realizado en caso de haber permanecido en él.</w:t>
      </w:r>
    </w:p>
    <w:p w14:paraId="14948C92" w14:textId="77777777" w:rsidR="007E63BE" w:rsidRPr="00960A75" w:rsidRDefault="007E63BE" w:rsidP="00960A75">
      <w:pPr>
        <w:spacing w:line="276" w:lineRule="auto"/>
        <w:ind w:firstLine="0"/>
        <w:rPr>
          <w:rFonts w:ascii="Tahoma" w:hAnsi="Tahoma" w:cs="Tahoma"/>
          <w:sz w:val="24"/>
          <w:szCs w:val="24"/>
          <w:lang w:val="es-CO"/>
        </w:rPr>
      </w:pPr>
    </w:p>
    <w:p w14:paraId="175B3A65" w14:textId="77777777" w:rsidR="00A11660" w:rsidRPr="00960A75" w:rsidRDefault="00A11660" w:rsidP="00960A75">
      <w:pPr>
        <w:pStyle w:val="Prrafodelista"/>
        <w:widowControl w:val="0"/>
        <w:numPr>
          <w:ilvl w:val="0"/>
          <w:numId w:val="4"/>
        </w:numPr>
        <w:autoSpaceDE w:val="0"/>
        <w:autoSpaceDN w:val="0"/>
        <w:adjustRightInd w:val="0"/>
        <w:spacing w:line="276" w:lineRule="auto"/>
        <w:jc w:val="center"/>
        <w:rPr>
          <w:rFonts w:ascii="Tahoma" w:hAnsi="Tahoma" w:cs="Tahoma"/>
          <w:b/>
          <w:caps/>
        </w:rPr>
      </w:pPr>
      <w:r w:rsidRPr="00960A75">
        <w:rPr>
          <w:rFonts w:ascii="Tahoma" w:hAnsi="Tahoma" w:cs="Tahoma"/>
          <w:b/>
        </w:rPr>
        <w:t>Alegatos de conclusión</w:t>
      </w:r>
    </w:p>
    <w:p w14:paraId="21DBEB3E" w14:textId="77777777" w:rsidR="00A11660" w:rsidRPr="00960A75" w:rsidRDefault="00A11660" w:rsidP="00960A75">
      <w:pPr>
        <w:widowControl w:val="0"/>
        <w:autoSpaceDE w:val="0"/>
        <w:autoSpaceDN w:val="0"/>
        <w:adjustRightInd w:val="0"/>
        <w:spacing w:line="276" w:lineRule="auto"/>
        <w:rPr>
          <w:rFonts w:ascii="Tahoma" w:hAnsi="Tahoma" w:cs="Tahoma"/>
          <w:sz w:val="24"/>
          <w:szCs w:val="24"/>
        </w:rPr>
      </w:pPr>
    </w:p>
    <w:p w14:paraId="0CDC65FE" w14:textId="456655E2" w:rsidR="00A11660" w:rsidRPr="00960A75" w:rsidRDefault="00A11660" w:rsidP="00960A75">
      <w:pPr>
        <w:spacing w:line="276" w:lineRule="auto"/>
        <w:ind w:firstLine="708"/>
        <w:rPr>
          <w:rStyle w:val="normaltextrun"/>
          <w:rFonts w:ascii="Tahoma" w:hAnsi="Tahoma" w:cs="Tahoma"/>
          <w:sz w:val="24"/>
          <w:szCs w:val="24"/>
        </w:rPr>
      </w:pPr>
      <w:r w:rsidRPr="00960A75">
        <w:rPr>
          <w:rStyle w:val="normaltextrun"/>
          <w:rFonts w:ascii="Tahoma" w:hAnsi="Tahoma" w:cs="Tahoma"/>
          <w:color w:val="000000"/>
          <w:sz w:val="24"/>
          <w:szCs w:val="24"/>
        </w:rPr>
        <w:t xml:space="preserve">Analizados los alegatos presentados por escrito por las partes, mismos que obran en el expediente digital y a los cuales nos remitimos por economía procesal en virtud del artículo 280 del </w:t>
      </w:r>
      <w:proofErr w:type="spellStart"/>
      <w:r w:rsidRPr="00960A75">
        <w:rPr>
          <w:rStyle w:val="normaltextrun"/>
          <w:rFonts w:ascii="Tahoma" w:hAnsi="Tahoma" w:cs="Tahoma"/>
          <w:color w:val="000000"/>
          <w:sz w:val="24"/>
          <w:szCs w:val="24"/>
        </w:rPr>
        <w:t>C.G.P</w:t>
      </w:r>
      <w:proofErr w:type="spellEnd"/>
      <w:r w:rsidRPr="00960A75">
        <w:rPr>
          <w:rStyle w:val="normaltextrun"/>
          <w:rFonts w:ascii="Tahoma" w:hAnsi="Tahoma" w:cs="Tahoma"/>
          <w:color w:val="000000"/>
          <w:sz w:val="24"/>
          <w:szCs w:val="24"/>
        </w:rPr>
        <w:t>., la Sala encuentra que los argumentos fácticos y jurídicos expresados concuerdan con los puntos objeto de discusión en esta instancia y se relacionan con el problema jurídico que se expresa a continuación. </w:t>
      </w:r>
      <w:r w:rsidRPr="00960A75">
        <w:rPr>
          <w:rStyle w:val="eop"/>
          <w:rFonts w:ascii="Tahoma" w:hAnsi="Tahoma" w:cs="Tahoma"/>
          <w:color w:val="000000"/>
          <w:sz w:val="24"/>
          <w:szCs w:val="24"/>
        </w:rPr>
        <w:t> </w:t>
      </w:r>
      <w:r w:rsidRPr="00960A75">
        <w:rPr>
          <w:rStyle w:val="normaltextrun"/>
          <w:rFonts w:ascii="Tahoma" w:hAnsi="Tahoma" w:cs="Tahoma"/>
          <w:color w:val="000000" w:themeColor="text1"/>
          <w:sz w:val="24"/>
          <w:szCs w:val="24"/>
        </w:rPr>
        <w:t xml:space="preserve">Por otra parte, </w:t>
      </w:r>
      <w:r w:rsidRPr="00960A75">
        <w:rPr>
          <w:rStyle w:val="normaltextrun"/>
          <w:rFonts w:ascii="Tahoma" w:hAnsi="Tahoma" w:cs="Tahoma"/>
          <w:sz w:val="24"/>
          <w:szCs w:val="24"/>
        </w:rPr>
        <w:t>el Ministerio Público no rindió concepto en este asunto.</w:t>
      </w:r>
    </w:p>
    <w:p w14:paraId="7FB7AFB7" w14:textId="77777777" w:rsidR="00DD445F" w:rsidRPr="00960A75" w:rsidRDefault="00DD445F" w:rsidP="00960A75">
      <w:pPr>
        <w:spacing w:line="276" w:lineRule="auto"/>
        <w:ind w:firstLine="708"/>
        <w:rPr>
          <w:rStyle w:val="normaltextrun"/>
          <w:rFonts w:ascii="Tahoma" w:hAnsi="Tahoma" w:cs="Tahoma"/>
          <w:color w:val="000000" w:themeColor="text1"/>
          <w:sz w:val="24"/>
          <w:szCs w:val="24"/>
        </w:rPr>
      </w:pPr>
    </w:p>
    <w:p w14:paraId="0698F7E6" w14:textId="77777777" w:rsidR="00A11660" w:rsidRPr="00960A75" w:rsidRDefault="00A11660" w:rsidP="00960A75">
      <w:pPr>
        <w:pStyle w:val="paragraph"/>
        <w:numPr>
          <w:ilvl w:val="0"/>
          <w:numId w:val="4"/>
        </w:numPr>
        <w:spacing w:before="0" w:beforeAutospacing="0" w:after="0" w:afterAutospacing="0" w:line="276" w:lineRule="auto"/>
        <w:jc w:val="center"/>
        <w:textAlignment w:val="baseline"/>
        <w:rPr>
          <w:rFonts w:ascii="Tahoma" w:hAnsi="Tahoma" w:cs="Tahoma"/>
        </w:rPr>
      </w:pPr>
      <w:r w:rsidRPr="00960A75">
        <w:rPr>
          <w:rStyle w:val="normaltextrun"/>
          <w:rFonts w:ascii="Tahoma" w:hAnsi="Tahoma" w:cs="Tahoma"/>
          <w:b/>
          <w:bCs/>
        </w:rPr>
        <w:t>Problemas jurídicos por resolver</w:t>
      </w:r>
    </w:p>
    <w:p w14:paraId="356AD4CC" w14:textId="77777777" w:rsidR="00A11660" w:rsidRPr="00960A75" w:rsidRDefault="00A11660" w:rsidP="00960A75">
      <w:pPr>
        <w:pStyle w:val="paragraph"/>
        <w:spacing w:before="0" w:beforeAutospacing="0" w:after="0" w:afterAutospacing="0" w:line="276" w:lineRule="auto"/>
        <w:textAlignment w:val="baseline"/>
        <w:rPr>
          <w:rFonts w:ascii="Tahoma" w:hAnsi="Tahoma" w:cs="Tahoma"/>
        </w:rPr>
      </w:pPr>
      <w:r w:rsidRPr="00960A75">
        <w:rPr>
          <w:rStyle w:val="eop"/>
          <w:rFonts w:ascii="Tahoma" w:hAnsi="Tahoma" w:cs="Tahoma"/>
        </w:rPr>
        <w:t> </w:t>
      </w:r>
    </w:p>
    <w:p w14:paraId="5E727052" w14:textId="77777777" w:rsidR="00A11660" w:rsidRPr="00960A75" w:rsidRDefault="00A11660" w:rsidP="00960A75">
      <w:pPr>
        <w:widowControl w:val="0"/>
        <w:autoSpaceDE w:val="0"/>
        <w:autoSpaceDN w:val="0"/>
        <w:adjustRightInd w:val="0"/>
        <w:spacing w:line="276" w:lineRule="auto"/>
        <w:ind w:firstLine="284"/>
        <w:rPr>
          <w:rStyle w:val="normaltextrun"/>
          <w:rFonts w:ascii="Tahoma" w:hAnsi="Tahoma" w:cs="Tahoma"/>
          <w:sz w:val="24"/>
          <w:szCs w:val="24"/>
        </w:rPr>
      </w:pPr>
      <w:r w:rsidRPr="00960A75">
        <w:rPr>
          <w:rStyle w:val="normaltextrun"/>
          <w:rFonts w:ascii="Tahoma" w:hAnsi="Tahoma" w:cs="Tahoma"/>
          <w:sz w:val="24"/>
          <w:szCs w:val="24"/>
        </w:rPr>
        <w:t xml:space="preserve">De acuerdo a los argumentos expuestos en la sentencia de primera instancia, los fundamentos de la apelación y los alegatos de conclusión, le corresponde a la Sala resolver los siguientes problemas jurídicos: </w:t>
      </w:r>
    </w:p>
    <w:p w14:paraId="674BEE4D" w14:textId="77777777" w:rsidR="00A11660" w:rsidRPr="00960A75" w:rsidRDefault="00A11660" w:rsidP="00960A75">
      <w:pPr>
        <w:widowControl w:val="0"/>
        <w:autoSpaceDE w:val="0"/>
        <w:autoSpaceDN w:val="0"/>
        <w:adjustRightInd w:val="0"/>
        <w:spacing w:line="276" w:lineRule="auto"/>
        <w:rPr>
          <w:rStyle w:val="normaltextrun"/>
          <w:rFonts w:ascii="Tahoma" w:hAnsi="Tahoma" w:cs="Tahoma"/>
          <w:sz w:val="24"/>
          <w:szCs w:val="24"/>
        </w:rPr>
      </w:pPr>
    </w:p>
    <w:p w14:paraId="6701EB1E" w14:textId="77777777" w:rsidR="00A11660" w:rsidRPr="00960A75" w:rsidRDefault="00A11660" w:rsidP="00960A75">
      <w:pPr>
        <w:pStyle w:val="Prrafodelista"/>
        <w:widowControl w:val="0"/>
        <w:numPr>
          <w:ilvl w:val="0"/>
          <w:numId w:val="6"/>
        </w:numPr>
        <w:tabs>
          <w:tab w:val="left" w:pos="709"/>
          <w:tab w:val="left" w:pos="993"/>
        </w:tabs>
        <w:autoSpaceDE w:val="0"/>
        <w:autoSpaceDN w:val="0"/>
        <w:adjustRightInd w:val="0"/>
        <w:spacing w:line="276" w:lineRule="auto"/>
        <w:ind w:left="0" w:firstLine="709"/>
        <w:jc w:val="both"/>
        <w:rPr>
          <w:rFonts w:ascii="Tahoma" w:hAnsi="Tahoma" w:cs="Tahoma"/>
        </w:rPr>
      </w:pPr>
      <w:r w:rsidRPr="00960A75">
        <w:rPr>
          <w:rFonts w:ascii="Tahoma" w:hAnsi="Tahoma" w:cs="Tahoma"/>
        </w:rPr>
        <w:t>Establecer si para el momento en que la parte actora efectuó el traslado del régimen de prima media al régimen de ahorro individual, existía normatividad vigente que obligaba a la entidad administradora de pensiones a brindarle al potencial afiliado información suficiente sobre las consecuencias del cambio de régimen.</w:t>
      </w:r>
    </w:p>
    <w:p w14:paraId="4FA5D45C" w14:textId="77777777" w:rsidR="00A11660" w:rsidRPr="00960A75" w:rsidRDefault="00A11660" w:rsidP="00960A75">
      <w:pPr>
        <w:pStyle w:val="Prrafodelista"/>
        <w:widowControl w:val="0"/>
        <w:tabs>
          <w:tab w:val="left" w:pos="709"/>
          <w:tab w:val="left" w:pos="993"/>
        </w:tabs>
        <w:autoSpaceDE w:val="0"/>
        <w:autoSpaceDN w:val="0"/>
        <w:adjustRightInd w:val="0"/>
        <w:spacing w:line="276" w:lineRule="auto"/>
        <w:ind w:left="0" w:firstLine="709"/>
        <w:jc w:val="both"/>
        <w:rPr>
          <w:rFonts w:ascii="Tahoma" w:hAnsi="Tahoma" w:cs="Tahoma"/>
        </w:rPr>
      </w:pPr>
    </w:p>
    <w:p w14:paraId="27D0ADEE" w14:textId="77777777" w:rsidR="00A11660" w:rsidRPr="00960A75" w:rsidRDefault="00A11660" w:rsidP="00960A75">
      <w:pPr>
        <w:pStyle w:val="Prrafodelista"/>
        <w:widowControl w:val="0"/>
        <w:numPr>
          <w:ilvl w:val="0"/>
          <w:numId w:val="6"/>
        </w:numPr>
        <w:tabs>
          <w:tab w:val="left" w:pos="993"/>
        </w:tabs>
        <w:autoSpaceDE w:val="0"/>
        <w:autoSpaceDN w:val="0"/>
        <w:adjustRightInd w:val="0"/>
        <w:spacing w:line="276" w:lineRule="auto"/>
        <w:ind w:left="0" w:firstLine="709"/>
        <w:jc w:val="both"/>
        <w:rPr>
          <w:rFonts w:ascii="Tahoma" w:hAnsi="Tahoma" w:cs="Tahoma"/>
        </w:rPr>
      </w:pPr>
      <w:r w:rsidRPr="00960A75">
        <w:rPr>
          <w:rFonts w:ascii="Tahoma" w:hAnsi="Tahoma" w:cs="Tahoma"/>
        </w:rPr>
        <w:t xml:space="preserve">Definir si para dar por cumplido el deber de información de las AFP es suficiente el diligenciamiento del formulario de afiliación. En este punto también se deberá precisar si la suscripción de varios formularios de afiliación dentro del mismo régimen de ahorro individual convalida el primer traslado del RPM al </w:t>
      </w:r>
      <w:proofErr w:type="spellStart"/>
      <w:r w:rsidRPr="00960A75">
        <w:rPr>
          <w:rFonts w:ascii="Tahoma" w:hAnsi="Tahoma" w:cs="Tahoma"/>
        </w:rPr>
        <w:t>RAIS</w:t>
      </w:r>
      <w:proofErr w:type="spellEnd"/>
      <w:r w:rsidRPr="00960A75">
        <w:rPr>
          <w:rFonts w:ascii="Tahoma" w:hAnsi="Tahoma" w:cs="Tahoma"/>
        </w:rPr>
        <w:t xml:space="preserve">. </w:t>
      </w:r>
    </w:p>
    <w:p w14:paraId="0BAD5B81" w14:textId="77777777" w:rsidR="00A11660" w:rsidRPr="00960A75" w:rsidRDefault="00A11660" w:rsidP="00960A75">
      <w:pPr>
        <w:widowControl w:val="0"/>
        <w:tabs>
          <w:tab w:val="left" w:pos="993"/>
        </w:tabs>
        <w:autoSpaceDE w:val="0"/>
        <w:autoSpaceDN w:val="0"/>
        <w:adjustRightInd w:val="0"/>
        <w:spacing w:line="276" w:lineRule="auto"/>
        <w:rPr>
          <w:rFonts w:ascii="Tahoma" w:hAnsi="Tahoma" w:cs="Tahoma"/>
          <w:sz w:val="24"/>
          <w:szCs w:val="24"/>
        </w:rPr>
      </w:pPr>
    </w:p>
    <w:p w14:paraId="149C27C0" w14:textId="77777777" w:rsidR="00A11660" w:rsidRPr="00960A75" w:rsidRDefault="00A11660" w:rsidP="00960A75">
      <w:pPr>
        <w:pStyle w:val="Prrafodelista"/>
        <w:widowControl w:val="0"/>
        <w:numPr>
          <w:ilvl w:val="0"/>
          <w:numId w:val="6"/>
        </w:numPr>
        <w:tabs>
          <w:tab w:val="left" w:pos="993"/>
        </w:tabs>
        <w:autoSpaceDE w:val="0"/>
        <w:autoSpaceDN w:val="0"/>
        <w:adjustRightInd w:val="0"/>
        <w:spacing w:line="276" w:lineRule="auto"/>
        <w:ind w:left="0" w:firstLine="709"/>
        <w:jc w:val="both"/>
        <w:rPr>
          <w:rFonts w:ascii="Tahoma" w:hAnsi="Tahoma" w:cs="Tahoma"/>
        </w:rPr>
      </w:pPr>
      <w:r w:rsidRPr="00960A75">
        <w:rPr>
          <w:rFonts w:ascii="Tahoma" w:hAnsi="Tahoma" w:cs="Tahoma"/>
        </w:rPr>
        <w:t xml:space="preserve"> Determinar la carga probatoria que les corresponde a cada una de las partes cuando está en discusión la eficacia del traslado entre regímenes pensionales. </w:t>
      </w:r>
    </w:p>
    <w:p w14:paraId="45ADB9F4" w14:textId="77777777" w:rsidR="00A11660" w:rsidRPr="00960A75" w:rsidRDefault="00A11660" w:rsidP="00960A75">
      <w:pPr>
        <w:widowControl w:val="0"/>
        <w:tabs>
          <w:tab w:val="left" w:pos="993"/>
        </w:tabs>
        <w:autoSpaceDE w:val="0"/>
        <w:autoSpaceDN w:val="0"/>
        <w:adjustRightInd w:val="0"/>
        <w:spacing w:line="276" w:lineRule="auto"/>
        <w:rPr>
          <w:rFonts w:ascii="Tahoma" w:hAnsi="Tahoma" w:cs="Tahoma"/>
          <w:sz w:val="24"/>
          <w:szCs w:val="24"/>
        </w:rPr>
      </w:pPr>
    </w:p>
    <w:p w14:paraId="34C3B13D" w14:textId="77777777" w:rsidR="00A11660" w:rsidRPr="00960A75" w:rsidRDefault="00A11660" w:rsidP="00960A75">
      <w:pPr>
        <w:pStyle w:val="Prrafodelista"/>
        <w:widowControl w:val="0"/>
        <w:numPr>
          <w:ilvl w:val="0"/>
          <w:numId w:val="6"/>
        </w:numPr>
        <w:tabs>
          <w:tab w:val="left" w:pos="993"/>
        </w:tabs>
        <w:autoSpaceDE w:val="0"/>
        <w:autoSpaceDN w:val="0"/>
        <w:adjustRightInd w:val="0"/>
        <w:spacing w:line="276" w:lineRule="auto"/>
        <w:ind w:left="0" w:firstLine="709"/>
        <w:jc w:val="both"/>
        <w:rPr>
          <w:rFonts w:ascii="Tahoma" w:hAnsi="Tahoma" w:cs="Tahoma"/>
          <w:b/>
        </w:rPr>
      </w:pPr>
      <w:r w:rsidRPr="00960A75">
        <w:rPr>
          <w:rFonts w:ascii="Tahoma" w:hAnsi="Tahoma" w:cs="Tahoma"/>
        </w:rPr>
        <w:t xml:space="preserve"> Determinar si cuando se declara la ineficacia del traslado hay lugar a ordenar a la AFP la devolución de las cuotas de administración, con cargo a sus propios recursos e indexado.</w:t>
      </w:r>
    </w:p>
    <w:p w14:paraId="527344B4" w14:textId="77777777" w:rsidR="00A11660" w:rsidRPr="00960A75" w:rsidRDefault="00A11660" w:rsidP="00960A75">
      <w:pPr>
        <w:widowControl w:val="0"/>
        <w:tabs>
          <w:tab w:val="left" w:pos="993"/>
        </w:tabs>
        <w:autoSpaceDE w:val="0"/>
        <w:autoSpaceDN w:val="0"/>
        <w:adjustRightInd w:val="0"/>
        <w:spacing w:line="276" w:lineRule="auto"/>
        <w:rPr>
          <w:rFonts w:ascii="Tahoma" w:hAnsi="Tahoma" w:cs="Tahoma"/>
          <w:b/>
          <w:sz w:val="24"/>
          <w:szCs w:val="24"/>
        </w:rPr>
      </w:pPr>
    </w:p>
    <w:p w14:paraId="2B1F9B89" w14:textId="77777777" w:rsidR="00A11660" w:rsidRPr="00960A75" w:rsidRDefault="00A11660" w:rsidP="00960A75">
      <w:pPr>
        <w:pStyle w:val="Prrafodelista"/>
        <w:widowControl w:val="0"/>
        <w:numPr>
          <w:ilvl w:val="0"/>
          <w:numId w:val="6"/>
        </w:numPr>
        <w:tabs>
          <w:tab w:val="left" w:pos="993"/>
        </w:tabs>
        <w:autoSpaceDE w:val="0"/>
        <w:autoSpaceDN w:val="0"/>
        <w:adjustRightInd w:val="0"/>
        <w:spacing w:line="276" w:lineRule="auto"/>
        <w:ind w:left="0" w:firstLine="709"/>
        <w:jc w:val="both"/>
        <w:rPr>
          <w:rFonts w:ascii="Tahoma" w:hAnsi="Tahoma" w:cs="Tahoma"/>
        </w:rPr>
      </w:pPr>
      <w:r w:rsidRPr="00960A75">
        <w:rPr>
          <w:rFonts w:ascii="Tahoma" w:hAnsi="Tahoma" w:cs="Tahoma"/>
        </w:rPr>
        <w:t>Definir si en virtud del grado jurisdiccional de consulta en favor de COLPENSIONES se puede ordenar la devolución de otros valores por parte de la(s) AFP demandada(s), con cargo a sus propios recursos y debidamente indexados.</w:t>
      </w:r>
    </w:p>
    <w:p w14:paraId="769EB10E" w14:textId="77777777" w:rsidR="00A11660" w:rsidRPr="00960A75" w:rsidRDefault="00A11660" w:rsidP="00960A75">
      <w:pPr>
        <w:widowControl w:val="0"/>
        <w:tabs>
          <w:tab w:val="left" w:pos="993"/>
        </w:tabs>
        <w:autoSpaceDE w:val="0"/>
        <w:autoSpaceDN w:val="0"/>
        <w:adjustRightInd w:val="0"/>
        <w:spacing w:line="276" w:lineRule="auto"/>
        <w:ind w:firstLine="0"/>
        <w:rPr>
          <w:rFonts w:ascii="Tahoma" w:hAnsi="Tahoma" w:cs="Tahoma"/>
          <w:sz w:val="24"/>
          <w:szCs w:val="24"/>
        </w:rPr>
      </w:pPr>
    </w:p>
    <w:p w14:paraId="40FB6191" w14:textId="77777777" w:rsidR="00A11660" w:rsidRPr="00960A75" w:rsidRDefault="00A11660" w:rsidP="00960A75">
      <w:pPr>
        <w:pStyle w:val="Prrafodelista"/>
        <w:widowControl w:val="0"/>
        <w:numPr>
          <w:ilvl w:val="0"/>
          <w:numId w:val="6"/>
        </w:numPr>
        <w:tabs>
          <w:tab w:val="left" w:pos="993"/>
        </w:tabs>
        <w:autoSpaceDE w:val="0"/>
        <w:autoSpaceDN w:val="0"/>
        <w:adjustRightInd w:val="0"/>
        <w:spacing w:line="276" w:lineRule="auto"/>
        <w:ind w:left="0" w:firstLine="709"/>
        <w:jc w:val="both"/>
        <w:rPr>
          <w:rFonts w:ascii="Tahoma" w:hAnsi="Tahoma" w:cs="Tahoma"/>
        </w:rPr>
      </w:pPr>
      <w:r w:rsidRPr="00960A75">
        <w:rPr>
          <w:rFonts w:ascii="Tahoma" w:hAnsi="Tahoma" w:cs="Tahoma"/>
        </w:rPr>
        <w:t xml:space="preserve"> Analizar si quedó probado en el proceso que la parte demandante recibió de parte de la AFP demandada la asesoría e información suficiente y necesaria para hacer el cambio de régimen.</w:t>
      </w:r>
    </w:p>
    <w:p w14:paraId="06DADEB5" w14:textId="77777777" w:rsidR="00A11660" w:rsidRPr="00960A75" w:rsidRDefault="00A11660" w:rsidP="00960A75">
      <w:pPr>
        <w:spacing w:line="276" w:lineRule="auto"/>
        <w:ind w:firstLine="900"/>
        <w:rPr>
          <w:rFonts w:ascii="Tahoma" w:hAnsi="Tahoma" w:cs="Tahoma"/>
          <w:sz w:val="24"/>
          <w:szCs w:val="24"/>
        </w:rPr>
      </w:pPr>
      <w:r w:rsidRPr="00960A75">
        <w:rPr>
          <w:rFonts w:ascii="Tahoma" w:hAnsi="Tahoma" w:cs="Tahoma"/>
          <w:sz w:val="24"/>
          <w:szCs w:val="24"/>
        </w:rPr>
        <w:t xml:space="preserve">  </w:t>
      </w:r>
    </w:p>
    <w:p w14:paraId="159E6FDE" w14:textId="77777777" w:rsidR="00A11660" w:rsidRPr="00960A75" w:rsidRDefault="00A11660" w:rsidP="00960A75">
      <w:pPr>
        <w:pStyle w:val="Prrafodelista"/>
        <w:widowControl w:val="0"/>
        <w:numPr>
          <w:ilvl w:val="0"/>
          <w:numId w:val="4"/>
        </w:numPr>
        <w:autoSpaceDE w:val="0"/>
        <w:autoSpaceDN w:val="0"/>
        <w:adjustRightInd w:val="0"/>
        <w:spacing w:line="276" w:lineRule="auto"/>
        <w:ind w:left="0" w:firstLine="0"/>
        <w:jc w:val="center"/>
        <w:rPr>
          <w:rFonts w:ascii="Tahoma" w:hAnsi="Tahoma" w:cs="Tahoma"/>
          <w:b/>
        </w:rPr>
      </w:pPr>
      <w:r w:rsidRPr="00960A75">
        <w:rPr>
          <w:rFonts w:ascii="Tahoma" w:hAnsi="Tahoma" w:cs="Tahoma"/>
          <w:b/>
        </w:rPr>
        <w:t xml:space="preserve">Consideraciones </w:t>
      </w:r>
    </w:p>
    <w:p w14:paraId="7A364E45" w14:textId="77777777" w:rsidR="00A11660" w:rsidRPr="00960A75" w:rsidRDefault="00A11660" w:rsidP="00960A75">
      <w:pPr>
        <w:widowControl w:val="0"/>
        <w:autoSpaceDE w:val="0"/>
        <w:autoSpaceDN w:val="0"/>
        <w:adjustRightInd w:val="0"/>
        <w:spacing w:line="276" w:lineRule="auto"/>
        <w:ind w:firstLine="0"/>
        <w:rPr>
          <w:rFonts w:ascii="Tahoma" w:hAnsi="Tahoma" w:cs="Tahoma"/>
          <w:b/>
          <w:sz w:val="24"/>
          <w:szCs w:val="24"/>
        </w:rPr>
      </w:pPr>
    </w:p>
    <w:p w14:paraId="106596DE" w14:textId="77777777" w:rsidR="00A11660" w:rsidRPr="00960A75" w:rsidRDefault="00A11660" w:rsidP="00960A75">
      <w:pPr>
        <w:pStyle w:val="Prrafodelista"/>
        <w:numPr>
          <w:ilvl w:val="1"/>
          <w:numId w:val="7"/>
        </w:numPr>
        <w:spacing w:line="276" w:lineRule="auto"/>
        <w:ind w:left="0" w:firstLine="709"/>
        <w:jc w:val="both"/>
        <w:rPr>
          <w:rFonts w:ascii="Tahoma" w:hAnsi="Tahoma" w:cs="Tahoma"/>
          <w:b/>
        </w:rPr>
      </w:pPr>
      <w:r w:rsidRPr="00960A75">
        <w:rPr>
          <w:rFonts w:ascii="Tahoma" w:hAnsi="Tahoma" w:cs="Tahoma"/>
          <w:b/>
        </w:rPr>
        <w:t xml:space="preserve">Precedente vertical: la tesis de la Corte Suprema de Justicia respecto al tema de la ineficacia del traslado constituye doctrina probable </w:t>
      </w:r>
    </w:p>
    <w:p w14:paraId="24598869" w14:textId="77777777" w:rsidR="00A11660" w:rsidRPr="00960A75" w:rsidRDefault="00A11660" w:rsidP="00960A75">
      <w:pPr>
        <w:pStyle w:val="Sinespaciado"/>
        <w:spacing w:line="276" w:lineRule="auto"/>
        <w:rPr>
          <w:rFonts w:ascii="Tahoma" w:hAnsi="Tahoma" w:cs="Tahoma"/>
        </w:rPr>
      </w:pPr>
    </w:p>
    <w:p w14:paraId="19D2DBBE" w14:textId="77777777" w:rsidR="00A11660" w:rsidRPr="00960A75" w:rsidRDefault="00A11660" w:rsidP="00960A75">
      <w:pPr>
        <w:spacing w:line="276" w:lineRule="auto"/>
        <w:rPr>
          <w:rFonts w:ascii="Tahoma" w:hAnsi="Tahoma" w:cs="Tahoma"/>
          <w:spacing w:val="-4"/>
          <w:sz w:val="24"/>
          <w:szCs w:val="24"/>
          <w:lang w:val="es-CO"/>
        </w:rPr>
      </w:pPr>
      <w:r w:rsidRPr="00960A75">
        <w:rPr>
          <w:rFonts w:ascii="Tahoma" w:hAnsi="Tahoma" w:cs="Tahoma"/>
          <w:sz w:val="24"/>
          <w:szCs w:val="24"/>
        </w:rPr>
        <w:t xml:space="preserve">En la actualidad existe </w:t>
      </w:r>
      <w:r w:rsidRPr="00960A75">
        <w:rPr>
          <w:rFonts w:ascii="Tahoma" w:hAnsi="Tahoma" w:cs="Tahoma"/>
          <w:b/>
          <w:sz w:val="24"/>
          <w:szCs w:val="24"/>
        </w:rPr>
        <w:t>doctrina probable</w:t>
      </w:r>
      <w:r w:rsidRPr="00960A75">
        <w:rPr>
          <w:rFonts w:ascii="Tahoma" w:hAnsi="Tahoma" w:cs="Tahoma"/>
          <w:sz w:val="24"/>
          <w:szCs w:val="24"/>
        </w:rPr>
        <w:t xml:space="preserve"> respecto a la ineficacia de los traslados de regímenes, por cuanto la Sala de Casación Laboral ha proferido sobre el tema un número considerable de sentencias (más de 40), entre otras, las siguientes: </w:t>
      </w:r>
    </w:p>
    <w:p w14:paraId="4944D952" w14:textId="77777777" w:rsidR="00A11660" w:rsidRPr="00960A75" w:rsidRDefault="00A11660" w:rsidP="00960A75">
      <w:pPr>
        <w:pStyle w:val="Prrafodelista"/>
        <w:spacing w:line="276" w:lineRule="auto"/>
        <w:ind w:left="0" w:firstLine="709"/>
        <w:jc w:val="both"/>
        <w:rPr>
          <w:rFonts w:ascii="Tahoma" w:hAnsi="Tahoma" w:cs="Tahoma"/>
        </w:rPr>
      </w:pPr>
    </w:p>
    <w:p w14:paraId="7151FBB3" w14:textId="77777777" w:rsidR="00A11660" w:rsidRPr="00960A75" w:rsidRDefault="00A11660" w:rsidP="00960A75">
      <w:pPr>
        <w:pStyle w:val="Prrafodelista"/>
        <w:spacing w:line="276" w:lineRule="auto"/>
        <w:ind w:left="0" w:firstLine="709"/>
        <w:jc w:val="both"/>
        <w:rPr>
          <w:rFonts w:ascii="Tahoma" w:hAnsi="Tahoma" w:cs="Tahoma"/>
          <w:color w:val="000000"/>
        </w:rPr>
      </w:pPr>
      <w:proofErr w:type="spellStart"/>
      <w:r w:rsidRPr="00960A75">
        <w:rPr>
          <w:rFonts w:ascii="Tahoma" w:hAnsi="Tahoma" w:cs="Tahoma"/>
          <w:bCs/>
        </w:rPr>
        <w:t>SL</w:t>
      </w:r>
      <w:proofErr w:type="spellEnd"/>
      <w:r w:rsidRPr="00960A75">
        <w:rPr>
          <w:rFonts w:ascii="Tahoma" w:hAnsi="Tahoma" w:cs="Tahoma"/>
          <w:bCs/>
        </w:rPr>
        <w:t xml:space="preserve"> 31989 del 9 sep. 2008, </w:t>
      </w:r>
      <w:proofErr w:type="spellStart"/>
      <w:r w:rsidRPr="00960A75">
        <w:rPr>
          <w:rFonts w:ascii="Tahoma" w:hAnsi="Tahoma" w:cs="Tahoma"/>
        </w:rPr>
        <w:t>SL</w:t>
      </w:r>
      <w:proofErr w:type="spellEnd"/>
      <w:r w:rsidRPr="00960A75">
        <w:rPr>
          <w:rFonts w:ascii="Tahoma" w:hAnsi="Tahoma" w:cs="Tahoma"/>
        </w:rPr>
        <w:t xml:space="preserve"> 31314 9 sep. 2008, </w:t>
      </w:r>
      <w:proofErr w:type="spellStart"/>
      <w:r w:rsidRPr="00960A75">
        <w:rPr>
          <w:rFonts w:ascii="Tahoma" w:hAnsi="Tahoma" w:cs="Tahoma"/>
        </w:rPr>
        <w:t>SL</w:t>
      </w:r>
      <w:proofErr w:type="spellEnd"/>
      <w:r w:rsidRPr="00960A75">
        <w:rPr>
          <w:rFonts w:ascii="Tahoma" w:hAnsi="Tahoma" w:cs="Tahoma"/>
        </w:rPr>
        <w:t xml:space="preserve"> 33083 22 nov. 2011, </w:t>
      </w:r>
      <w:proofErr w:type="spellStart"/>
      <w:r w:rsidRPr="00960A75">
        <w:rPr>
          <w:rFonts w:ascii="Tahoma" w:hAnsi="Tahoma" w:cs="Tahoma"/>
        </w:rPr>
        <w:t>SL12136</w:t>
      </w:r>
      <w:proofErr w:type="spellEnd"/>
      <w:r w:rsidRPr="00960A75">
        <w:rPr>
          <w:rFonts w:ascii="Tahoma" w:hAnsi="Tahoma" w:cs="Tahoma"/>
        </w:rPr>
        <w:t xml:space="preserve">-2014, </w:t>
      </w:r>
      <w:proofErr w:type="spellStart"/>
      <w:r w:rsidRPr="00960A75">
        <w:rPr>
          <w:rFonts w:ascii="Tahoma" w:hAnsi="Tahoma" w:cs="Tahoma"/>
        </w:rPr>
        <w:t>SL19447</w:t>
      </w:r>
      <w:proofErr w:type="spellEnd"/>
      <w:r w:rsidRPr="00960A75">
        <w:rPr>
          <w:rFonts w:ascii="Tahoma" w:hAnsi="Tahoma" w:cs="Tahoma"/>
        </w:rPr>
        <w:t xml:space="preserve">-2017, </w:t>
      </w:r>
      <w:proofErr w:type="spellStart"/>
      <w:r w:rsidRPr="00960A75">
        <w:rPr>
          <w:rFonts w:ascii="Tahoma" w:hAnsi="Tahoma" w:cs="Tahoma"/>
        </w:rPr>
        <w:t>SL4964</w:t>
      </w:r>
      <w:proofErr w:type="spellEnd"/>
      <w:r w:rsidRPr="00960A75">
        <w:rPr>
          <w:rFonts w:ascii="Tahoma" w:hAnsi="Tahoma" w:cs="Tahoma"/>
        </w:rPr>
        <w:t xml:space="preserve">-2018, CSJ </w:t>
      </w:r>
      <w:proofErr w:type="spellStart"/>
      <w:r w:rsidRPr="00960A75">
        <w:rPr>
          <w:rFonts w:ascii="Tahoma" w:hAnsi="Tahoma" w:cs="Tahoma"/>
        </w:rPr>
        <w:t>SL4989</w:t>
      </w:r>
      <w:proofErr w:type="spellEnd"/>
      <w:r w:rsidRPr="00960A75">
        <w:rPr>
          <w:rFonts w:ascii="Tahoma" w:hAnsi="Tahoma" w:cs="Tahoma"/>
        </w:rPr>
        <w:t xml:space="preserve">-2018, </w:t>
      </w:r>
      <w:proofErr w:type="spellStart"/>
      <w:r w:rsidRPr="00960A75">
        <w:rPr>
          <w:rFonts w:ascii="Tahoma" w:hAnsi="Tahoma" w:cs="Tahoma"/>
        </w:rPr>
        <w:t>SL1421</w:t>
      </w:r>
      <w:proofErr w:type="spellEnd"/>
      <w:r w:rsidRPr="00960A75">
        <w:rPr>
          <w:rFonts w:ascii="Tahoma" w:hAnsi="Tahoma" w:cs="Tahoma"/>
        </w:rPr>
        <w:t xml:space="preserve">-2019, </w:t>
      </w:r>
      <w:proofErr w:type="spellStart"/>
      <w:r w:rsidRPr="00960A75">
        <w:rPr>
          <w:rFonts w:ascii="Tahoma" w:hAnsi="Tahoma" w:cs="Tahoma"/>
        </w:rPr>
        <w:t>SL1452</w:t>
      </w:r>
      <w:proofErr w:type="spellEnd"/>
      <w:r w:rsidRPr="00960A75">
        <w:rPr>
          <w:rFonts w:ascii="Tahoma" w:hAnsi="Tahoma" w:cs="Tahoma"/>
        </w:rPr>
        <w:t xml:space="preserve">-2019, </w:t>
      </w:r>
      <w:proofErr w:type="spellStart"/>
      <w:r w:rsidRPr="00960A75">
        <w:rPr>
          <w:rFonts w:ascii="Tahoma" w:hAnsi="Tahoma" w:cs="Tahoma"/>
        </w:rPr>
        <w:t>SL1688</w:t>
      </w:r>
      <w:proofErr w:type="spellEnd"/>
      <w:r w:rsidRPr="00960A75">
        <w:rPr>
          <w:rFonts w:ascii="Tahoma" w:hAnsi="Tahoma" w:cs="Tahoma"/>
        </w:rPr>
        <w:t xml:space="preserve">-2019, </w:t>
      </w:r>
      <w:proofErr w:type="spellStart"/>
      <w:r w:rsidRPr="00960A75">
        <w:rPr>
          <w:rFonts w:ascii="Tahoma" w:hAnsi="Tahoma" w:cs="Tahoma"/>
        </w:rPr>
        <w:t>SL1689</w:t>
      </w:r>
      <w:proofErr w:type="spellEnd"/>
      <w:r w:rsidRPr="00960A75">
        <w:rPr>
          <w:rFonts w:ascii="Tahoma" w:hAnsi="Tahoma" w:cs="Tahoma"/>
        </w:rPr>
        <w:t xml:space="preserve">-2019, Sentencia </w:t>
      </w:r>
      <w:proofErr w:type="spellStart"/>
      <w:r w:rsidRPr="00960A75">
        <w:rPr>
          <w:rFonts w:ascii="Tahoma" w:hAnsi="Tahoma" w:cs="Tahoma"/>
        </w:rPr>
        <w:t>SL</w:t>
      </w:r>
      <w:proofErr w:type="spellEnd"/>
      <w:r w:rsidRPr="00960A75">
        <w:rPr>
          <w:rFonts w:ascii="Tahoma" w:hAnsi="Tahoma" w:cs="Tahoma"/>
        </w:rPr>
        <w:t xml:space="preserve"> 373 -2020, Sentencia </w:t>
      </w:r>
      <w:proofErr w:type="spellStart"/>
      <w:r w:rsidRPr="00960A75">
        <w:rPr>
          <w:rFonts w:ascii="Tahoma" w:hAnsi="Tahoma" w:cs="Tahoma"/>
        </w:rPr>
        <w:t>SL</w:t>
      </w:r>
      <w:proofErr w:type="spellEnd"/>
      <w:r w:rsidRPr="00960A75">
        <w:rPr>
          <w:rFonts w:ascii="Tahoma" w:hAnsi="Tahoma" w:cs="Tahoma"/>
        </w:rPr>
        <w:t xml:space="preserve"> 5462-2019, Sentencia </w:t>
      </w:r>
      <w:proofErr w:type="spellStart"/>
      <w:r w:rsidRPr="00960A75">
        <w:rPr>
          <w:rFonts w:ascii="Tahoma" w:hAnsi="Tahoma" w:cs="Tahoma"/>
          <w:color w:val="000000"/>
        </w:rPr>
        <w:t>SL149</w:t>
      </w:r>
      <w:proofErr w:type="spellEnd"/>
      <w:r w:rsidRPr="00960A75">
        <w:rPr>
          <w:rFonts w:ascii="Tahoma" w:hAnsi="Tahoma" w:cs="Tahoma"/>
          <w:color w:val="000000"/>
        </w:rPr>
        <w:t xml:space="preserve">-2020, Sentencia </w:t>
      </w:r>
      <w:proofErr w:type="spellStart"/>
      <w:r w:rsidRPr="00960A75">
        <w:rPr>
          <w:rFonts w:ascii="Tahoma" w:hAnsi="Tahoma" w:cs="Tahoma"/>
          <w:color w:val="000000"/>
        </w:rPr>
        <w:t>SL5533</w:t>
      </w:r>
      <w:proofErr w:type="spellEnd"/>
      <w:r w:rsidRPr="00960A75">
        <w:rPr>
          <w:rFonts w:ascii="Tahoma" w:hAnsi="Tahoma" w:cs="Tahoma"/>
          <w:color w:val="000000"/>
        </w:rPr>
        <w:t xml:space="preserve">-2019, Sentencia </w:t>
      </w:r>
      <w:proofErr w:type="spellStart"/>
      <w:r w:rsidRPr="00960A75">
        <w:rPr>
          <w:rFonts w:ascii="Tahoma" w:hAnsi="Tahoma" w:cs="Tahoma"/>
          <w:color w:val="000000"/>
        </w:rPr>
        <w:t>SL5144</w:t>
      </w:r>
      <w:proofErr w:type="spellEnd"/>
      <w:r w:rsidRPr="00960A75">
        <w:rPr>
          <w:rFonts w:ascii="Tahoma" w:hAnsi="Tahoma" w:cs="Tahoma"/>
          <w:color w:val="000000"/>
        </w:rPr>
        <w:t xml:space="preserve">-2019, Sentencia </w:t>
      </w:r>
      <w:proofErr w:type="spellStart"/>
      <w:r w:rsidRPr="00960A75">
        <w:rPr>
          <w:rFonts w:ascii="Tahoma" w:hAnsi="Tahoma" w:cs="Tahoma"/>
          <w:color w:val="000000"/>
        </w:rPr>
        <w:t>SL4937</w:t>
      </w:r>
      <w:proofErr w:type="spellEnd"/>
      <w:r w:rsidRPr="00960A75">
        <w:rPr>
          <w:rFonts w:ascii="Tahoma" w:hAnsi="Tahoma" w:cs="Tahoma"/>
          <w:color w:val="000000"/>
        </w:rPr>
        <w:t xml:space="preserve">-2019, Sentencia </w:t>
      </w:r>
      <w:proofErr w:type="spellStart"/>
      <w:r w:rsidRPr="00960A75">
        <w:rPr>
          <w:rFonts w:ascii="Tahoma" w:hAnsi="Tahoma" w:cs="Tahoma"/>
          <w:color w:val="000000"/>
        </w:rPr>
        <w:t>SL4426</w:t>
      </w:r>
      <w:proofErr w:type="spellEnd"/>
      <w:r w:rsidRPr="00960A75">
        <w:rPr>
          <w:rFonts w:ascii="Tahoma" w:hAnsi="Tahoma" w:cs="Tahoma"/>
          <w:color w:val="000000"/>
        </w:rPr>
        <w:t xml:space="preserve">-2019, Sentencia </w:t>
      </w:r>
      <w:proofErr w:type="spellStart"/>
      <w:r w:rsidRPr="00960A75">
        <w:rPr>
          <w:rFonts w:ascii="Tahoma" w:hAnsi="Tahoma" w:cs="Tahoma"/>
          <w:color w:val="000000"/>
        </w:rPr>
        <w:t>SL4343</w:t>
      </w:r>
      <w:proofErr w:type="spellEnd"/>
      <w:r w:rsidRPr="00960A75">
        <w:rPr>
          <w:rFonts w:ascii="Tahoma" w:hAnsi="Tahoma" w:cs="Tahoma"/>
          <w:color w:val="000000"/>
        </w:rPr>
        <w:t xml:space="preserve">-2019, Sentencia </w:t>
      </w:r>
      <w:proofErr w:type="spellStart"/>
      <w:r w:rsidRPr="00960A75">
        <w:rPr>
          <w:rFonts w:ascii="Tahoma" w:hAnsi="Tahoma" w:cs="Tahoma"/>
          <w:color w:val="000000"/>
        </w:rPr>
        <w:t>SL4856</w:t>
      </w:r>
      <w:proofErr w:type="spellEnd"/>
      <w:r w:rsidRPr="00960A75">
        <w:rPr>
          <w:rFonts w:ascii="Tahoma" w:hAnsi="Tahoma" w:cs="Tahoma"/>
          <w:color w:val="000000"/>
        </w:rPr>
        <w:t xml:space="preserve">-2019, Sentencia </w:t>
      </w:r>
      <w:proofErr w:type="spellStart"/>
      <w:r w:rsidRPr="00960A75">
        <w:rPr>
          <w:rFonts w:ascii="Tahoma" w:hAnsi="Tahoma" w:cs="Tahoma"/>
          <w:color w:val="000000"/>
        </w:rPr>
        <w:t>STP</w:t>
      </w:r>
      <w:proofErr w:type="spellEnd"/>
      <w:r w:rsidRPr="00960A75">
        <w:rPr>
          <w:rFonts w:ascii="Tahoma" w:hAnsi="Tahoma" w:cs="Tahoma"/>
          <w:color w:val="000000"/>
        </w:rPr>
        <w:t xml:space="preserve"> 2082-2019, Sentencia </w:t>
      </w:r>
      <w:proofErr w:type="spellStart"/>
      <w:r w:rsidRPr="00960A75">
        <w:rPr>
          <w:rFonts w:ascii="Tahoma" w:hAnsi="Tahoma" w:cs="Tahoma"/>
          <w:color w:val="000000"/>
        </w:rPr>
        <w:t>SL4360</w:t>
      </w:r>
      <w:proofErr w:type="spellEnd"/>
      <w:r w:rsidRPr="00960A75">
        <w:rPr>
          <w:rFonts w:ascii="Tahoma" w:hAnsi="Tahoma" w:cs="Tahoma"/>
          <w:color w:val="000000"/>
        </w:rPr>
        <w:t xml:space="preserve">-2019, Sentencia </w:t>
      </w:r>
      <w:proofErr w:type="spellStart"/>
      <w:r w:rsidRPr="00960A75">
        <w:rPr>
          <w:rFonts w:ascii="Tahoma" w:hAnsi="Tahoma" w:cs="Tahoma"/>
          <w:color w:val="000000"/>
        </w:rPr>
        <w:t>SL3852</w:t>
      </w:r>
      <w:proofErr w:type="spellEnd"/>
      <w:r w:rsidRPr="00960A75">
        <w:rPr>
          <w:rFonts w:ascii="Tahoma" w:hAnsi="Tahoma" w:cs="Tahoma"/>
          <w:color w:val="000000"/>
        </w:rPr>
        <w:t xml:space="preserve">-2019, Sentencia </w:t>
      </w:r>
      <w:proofErr w:type="spellStart"/>
      <w:r w:rsidRPr="00960A75">
        <w:rPr>
          <w:rFonts w:ascii="Tahoma" w:hAnsi="Tahoma" w:cs="Tahoma"/>
          <w:color w:val="000000"/>
        </w:rPr>
        <w:t>SL3749</w:t>
      </w:r>
      <w:proofErr w:type="spellEnd"/>
      <w:r w:rsidRPr="00960A75">
        <w:rPr>
          <w:rFonts w:ascii="Tahoma" w:hAnsi="Tahoma" w:cs="Tahoma"/>
          <w:color w:val="000000"/>
        </w:rPr>
        <w:t xml:space="preserve">-2019, Sentencia </w:t>
      </w:r>
      <w:proofErr w:type="spellStart"/>
      <w:r w:rsidRPr="00960A75">
        <w:rPr>
          <w:rFonts w:ascii="Tahoma" w:hAnsi="Tahoma" w:cs="Tahoma"/>
          <w:color w:val="000000"/>
        </w:rPr>
        <w:t>SL3179</w:t>
      </w:r>
      <w:proofErr w:type="spellEnd"/>
      <w:r w:rsidRPr="00960A75">
        <w:rPr>
          <w:rFonts w:ascii="Tahoma" w:hAnsi="Tahoma" w:cs="Tahoma"/>
          <w:color w:val="000000"/>
        </w:rPr>
        <w:t xml:space="preserve">-2019, </w:t>
      </w:r>
      <w:r w:rsidRPr="00960A75">
        <w:rPr>
          <w:rFonts w:ascii="Tahoma" w:hAnsi="Tahoma" w:cs="Tahoma"/>
        </w:rPr>
        <w:t xml:space="preserve"> Sentencia </w:t>
      </w:r>
      <w:proofErr w:type="spellStart"/>
      <w:r w:rsidRPr="00960A75">
        <w:rPr>
          <w:rFonts w:ascii="Tahoma" w:hAnsi="Tahoma" w:cs="Tahoma"/>
        </w:rPr>
        <w:t>SL1838</w:t>
      </w:r>
      <w:proofErr w:type="spellEnd"/>
      <w:r w:rsidRPr="00960A75">
        <w:rPr>
          <w:rFonts w:ascii="Tahoma" w:hAnsi="Tahoma" w:cs="Tahoma"/>
        </w:rPr>
        <w:t xml:space="preserve">-2019, Sentencia </w:t>
      </w:r>
      <w:proofErr w:type="spellStart"/>
      <w:r w:rsidRPr="00960A75">
        <w:rPr>
          <w:rFonts w:ascii="Tahoma" w:hAnsi="Tahoma" w:cs="Tahoma"/>
          <w:color w:val="000000"/>
        </w:rPr>
        <w:t>SL2817</w:t>
      </w:r>
      <w:proofErr w:type="spellEnd"/>
      <w:r w:rsidRPr="00960A75">
        <w:rPr>
          <w:rFonts w:ascii="Tahoma" w:hAnsi="Tahoma" w:cs="Tahoma"/>
          <w:color w:val="000000"/>
        </w:rPr>
        <w:t xml:space="preserve">-2019, Sentencia </w:t>
      </w:r>
      <w:proofErr w:type="spellStart"/>
      <w:r w:rsidRPr="00960A75">
        <w:rPr>
          <w:rFonts w:ascii="Tahoma" w:hAnsi="Tahoma" w:cs="Tahoma"/>
          <w:color w:val="000000"/>
        </w:rPr>
        <w:t>SL771</w:t>
      </w:r>
      <w:proofErr w:type="spellEnd"/>
      <w:r w:rsidRPr="00960A75">
        <w:rPr>
          <w:rFonts w:ascii="Tahoma" w:hAnsi="Tahoma" w:cs="Tahoma"/>
          <w:color w:val="000000"/>
        </w:rPr>
        <w:t xml:space="preserve">-2019, Sentencia </w:t>
      </w:r>
      <w:proofErr w:type="spellStart"/>
      <w:r w:rsidRPr="00960A75">
        <w:rPr>
          <w:rFonts w:ascii="Tahoma" w:hAnsi="Tahoma" w:cs="Tahoma"/>
          <w:color w:val="000000"/>
        </w:rPr>
        <w:t>SL4296</w:t>
      </w:r>
      <w:proofErr w:type="spellEnd"/>
      <w:r w:rsidRPr="00960A75">
        <w:rPr>
          <w:rFonts w:ascii="Tahoma" w:hAnsi="Tahoma" w:cs="Tahoma"/>
          <w:color w:val="000000"/>
        </w:rPr>
        <w:t xml:space="preserve">-2018, Sentencia </w:t>
      </w:r>
      <w:proofErr w:type="spellStart"/>
      <w:r w:rsidRPr="00960A75">
        <w:rPr>
          <w:rFonts w:ascii="Tahoma" w:hAnsi="Tahoma" w:cs="Tahoma"/>
          <w:color w:val="000000"/>
        </w:rPr>
        <w:t>SL2865</w:t>
      </w:r>
      <w:proofErr w:type="spellEnd"/>
      <w:r w:rsidRPr="00960A75">
        <w:rPr>
          <w:rFonts w:ascii="Tahoma" w:hAnsi="Tahoma" w:cs="Tahoma"/>
          <w:color w:val="000000"/>
        </w:rPr>
        <w:t xml:space="preserve">-2019, Sentencia  </w:t>
      </w:r>
      <w:proofErr w:type="spellStart"/>
      <w:r w:rsidRPr="00960A75">
        <w:rPr>
          <w:rFonts w:ascii="Tahoma" w:hAnsi="Tahoma" w:cs="Tahoma"/>
          <w:color w:val="000000"/>
        </w:rPr>
        <w:t>SL2955</w:t>
      </w:r>
      <w:proofErr w:type="spellEnd"/>
      <w:r w:rsidRPr="00960A75">
        <w:rPr>
          <w:rFonts w:ascii="Tahoma" w:hAnsi="Tahoma" w:cs="Tahoma"/>
          <w:color w:val="000000"/>
        </w:rPr>
        <w:t xml:space="preserve">-2019, Sentencia  </w:t>
      </w:r>
      <w:proofErr w:type="spellStart"/>
      <w:r w:rsidRPr="00960A75">
        <w:rPr>
          <w:rFonts w:ascii="Tahoma" w:hAnsi="Tahoma" w:cs="Tahoma"/>
          <w:color w:val="000000"/>
        </w:rPr>
        <w:t>SL2324</w:t>
      </w:r>
      <w:proofErr w:type="spellEnd"/>
      <w:r w:rsidRPr="00960A75">
        <w:rPr>
          <w:rFonts w:ascii="Tahoma" w:hAnsi="Tahoma" w:cs="Tahoma"/>
          <w:color w:val="000000"/>
        </w:rPr>
        <w:t>-2019.</w:t>
      </w:r>
    </w:p>
    <w:p w14:paraId="7131E4DB" w14:textId="77777777" w:rsidR="00A11660" w:rsidRPr="00960A75" w:rsidRDefault="00A11660" w:rsidP="00960A75">
      <w:pPr>
        <w:pStyle w:val="Prrafodelista"/>
        <w:spacing w:line="276" w:lineRule="auto"/>
        <w:ind w:left="0" w:firstLine="709"/>
        <w:jc w:val="both"/>
        <w:rPr>
          <w:rFonts w:ascii="Tahoma" w:hAnsi="Tahoma" w:cs="Tahoma"/>
        </w:rPr>
      </w:pPr>
    </w:p>
    <w:p w14:paraId="222595E1" w14:textId="77777777" w:rsidR="00A11660" w:rsidRPr="00960A75" w:rsidRDefault="00A11660" w:rsidP="00960A75">
      <w:pPr>
        <w:pStyle w:val="Prrafodelista"/>
        <w:spacing w:line="276" w:lineRule="auto"/>
        <w:ind w:left="0" w:firstLine="709"/>
        <w:jc w:val="both"/>
        <w:rPr>
          <w:rFonts w:ascii="Tahoma" w:hAnsi="Tahoma" w:cs="Tahoma"/>
          <w:spacing w:val="-4"/>
          <w:lang w:val="es-CO"/>
        </w:rPr>
      </w:pPr>
      <w:r w:rsidRPr="00960A75">
        <w:rPr>
          <w:rFonts w:ascii="Tahoma" w:hAnsi="Tahoma" w:cs="Tahoma"/>
        </w:rPr>
        <w:t xml:space="preserve">En términos generales, en todas estas sentencias se determinó </w:t>
      </w:r>
      <w:r w:rsidRPr="00960A75">
        <w:rPr>
          <w:rFonts w:ascii="Tahoma" w:hAnsi="Tahoma" w:cs="Tahoma"/>
          <w:i/>
        </w:rPr>
        <w:t xml:space="preserve">i) </w:t>
      </w:r>
      <w:r w:rsidRPr="00960A75">
        <w:rPr>
          <w:rFonts w:ascii="Tahoma" w:hAnsi="Tahoma" w:cs="Tahoma"/>
        </w:rPr>
        <w:t xml:space="preserve">el alcance del deber de información a cargo de las Administradoras de Fondos de Pensiones, </w:t>
      </w:r>
      <w:r w:rsidRPr="00960A75">
        <w:rPr>
          <w:rFonts w:ascii="Tahoma" w:hAnsi="Tahoma" w:cs="Tahoma"/>
          <w:i/>
        </w:rPr>
        <w:t xml:space="preserve">ii) </w:t>
      </w:r>
      <w:r w:rsidRPr="00960A75">
        <w:rPr>
          <w:rFonts w:ascii="Tahoma" w:hAnsi="Tahoma" w:cs="Tahoma"/>
        </w:rPr>
        <w:t xml:space="preserve">la procedencia de la ineficacia del traslado, </w:t>
      </w:r>
      <w:r w:rsidRPr="00960A75">
        <w:rPr>
          <w:rFonts w:ascii="Tahoma" w:hAnsi="Tahoma" w:cs="Tahoma"/>
          <w:i/>
        </w:rPr>
        <w:t xml:space="preserve">iii) </w:t>
      </w:r>
      <w:r w:rsidRPr="00960A75">
        <w:rPr>
          <w:rFonts w:ascii="Tahoma" w:hAnsi="Tahoma" w:cs="Tahoma"/>
        </w:rPr>
        <w:t>la inversión de la carga de la prueba en favor del afiliado.</w:t>
      </w:r>
      <w:r w:rsidRPr="00960A75">
        <w:rPr>
          <w:rFonts w:ascii="Tahoma" w:hAnsi="Tahoma" w:cs="Tahoma"/>
          <w:spacing w:val="-4"/>
          <w:lang w:val="es-CO"/>
        </w:rPr>
        <w:t xml:space="preserve"> Todos los problemas jurídicos planteados en este asunto, fueron objeto de estudio por parte de la Sala de Casación Laboral, de modo que basta </w:t>
      </w:r>
      <w:r w:rsidRPr="00960A75">
        <w:rPr>
          <w:rFonts w:ascii="Tahoma" w:hAnsi="Tahoma" w:cs="Tahoma"/>
          <w:spacing w:val="-4"/>
          <w:lang w:val="es-CO"/>
        </w:rPr>
        <w:lastRenderedPageBreak/>
        <w:t>referirnos a su precedente para dar respuesta a los mismos, como veremos a continuación.</w:t>
      </w:r>
    </w:p>
    <w:p w14:paraId="16F39702" w14:textId="77777777" w:rsidR="00A11660" w:rsidRPr="00960A75" w:rsidRDefault="00A11660" w:rsidP="00960A75">
      <w:pPr>
        <w:pStyle w:val="Prrafodelista"/>
        <w:tabs>
          <w:tab w:val="left" w:pos="-720"/>
        </w:tabs>
        <w:suppressAutoHyphens/>
        <w:spacing w:line="276" w:lineRule="auto"/>
        <w:ind w:left="644"/>
        <w:rPr>
          <w:rFonts w:ascii="Tahoma" w:hAnsi="Tahoma" w:cs="Tahoma"/>
          <w:spacing w:val="-3"/>
          <w:kern w:val="2"/>
        </w:rPr>
      </w:pPr>
    </w:p>
    <w:p w14:paraId="19F4D908" w14:textId="77777777" w:rsidR="00A11660" w:rsidRPr="00960A75" w:rsidRDefault="00A11660" w:rsidP="00960A75">
      <w:pPr>
        <w:pStyle w:val="Prrafodelista"/>
        <w:numPr>
          <w:ilvl w:val="1"/>
          <w:numId w:val="7"/>
        </w:numPr>
        <w:tabs>
          <w:tab w:val="left" w:pos="1418"/>
        </w:tabs>
        <w:spacing w:line="276" w:lineRule="auto"/>
        <w:ind w:left="0" w:firstLine="709"/>
        <w:rPr>
          <w:rFonts w:ascii="Tahoma" w:hAnsi="Tahoma" w:cs="Tahoma"/>
          <w:b/>
          <w:i/>
          <w:spacing w:val="-4"/>
        </w:rPr>
      </w:pPr>
      <w:r w:rsidRPr="00960A75">
        <w:rPr>
          <w:rFonts w:ascii="Tahoma" w:hAnsi="Tahoma" w:cs="Tahoma"/>
          <w:b/>
          <w:i/>
          <w:spacing w:val="-4"/>
        </w:rPr>
        <w:t>“El deber de información a cargo de las administradoras de fondos de pensiones: Un deber exigible desde su creación</w:t>
      </w:r>
      <w:r w:rsidRPr="00960A75">
        <w:rPr>
          <w:rStyle w:val="Refdenotaalpie"/>
          <w:rFonts w:ascii="Tahoma" w:hAnsi="Tahoma" w:cs="Tahoma"/>
          <w:b/>
          <w:i/>
          <w:spacing w:val="-4"/>
        </w:rPr>
        <w:footnoteReference w:id="1"/>
      </w:r>
      <w:r w:rsidRPr="00960A75">
        <w:rPr>
          <w:rFonts w:ascii="Tahoma" w:hAnsi="Tahoma" w:cs="Tahoma"/>
          <w:b/>
          <w:i/>
          <w:spacing w:val="-4"/>
        </w:rPr>
        <w:t>”</w:t>
      </w:r>
    </w:p>
    <w:p w14:paraId="6136CF50" w14:textId="77777777" w:rsidR="00A11660" w:rsidRPr="00960A75" w:rsidRDefault="00A11660" w:rsidP="00960A75">
      <w:pPr>
        <w:pStyle w:val="Prrafodelista"/>
        <w:tabs>
          <w:tab w:val="left" w:pos="-720"/>
        </w:tabs>
        <w:suppressAutoHyphens/>
        <w:spacing w:line="276" w:lineRule="auto"/>
        <w:ind w:left="644"/>
        <w:rPr>
          <w:rFonts w:ascii="Tahoma" w:hAnsi="Tahoma" w:cs="Tahoma"/>
          <w:i/>
          <w:spacing w:val="-3"/>
          <w:kern w:val="2"/>
        </w:rPr>
      </w:pPr>
    </w:p>
    <w:p w14:paraId="0EBC0DE0" w14:textId="00C0B2CD" w:rsidR="00A11660" w:rsidRPr="00960A75" w:rsidRDefault="00A11660" w:rsidP="00960A75">
      <w:pPr>
        <w:tabs>
          <w:tab w:val="left" w:pos="-720"/>
        </w:tabs>
        <w:suppressAutoHyphens/>
        <w:spacing w:line="276" w:lineRule="auto"/>
        <w:rPr>
          <w:rFonts w:ascii="Tahoma" w:hAnsi="Tahoma" w:cs="Tahoma"/>
          <w:spacing w:val="-3"/>
          <w:kern w:val="2"/>
          <w:sz w:val="24"/>
          <w:szCs w:val="24"/>
        </w:rPr>
      </w:pPr>
      <w:r w:rsidRPr="00960A75">
        <w:rPr>
          <w:rFonts w:ascii="Tahoma" w:hAnsi="Tahoma" w:cs="Tahoma"/>
          <w:spacing w:val="-3"/>
          <w:kern w:val="2"/>
          <w:sz w:val="24"/>
          <w:szCs w:val="24"/>
        </w:rPr>
        <w:t xml:space="preserve">Dado que las Administradoras de Fondos de Pensiones son organismos </w:t>
      </w:r>
      <w:r w:rsidR="00A7507F" w:rsidRPr="00960A75">
        <w:rPr>
          <w:rFonts w:ascii="Tahoma" w:hAnsi="Tahoma" w:cs="Tahoma"/>
          <w:spacing w:val="-3"/>
          <w:kern w:val="2"/>
          <w:sz w:val="24"/>
          <w:szCs w:val="24"/>
        </w:rPr>
        <w:t>profesionales, resulta</w:t>
      </w:r>
      <w:r w:rsidRPr="00960A75">
        <w:rPr>
          <w:rFonts w:ascii="Tahoma" w:hAnsi="Tahoma" w:cs="Tahoma"/>
          <w:spacing w:val="-3"/>
          <w:kern w:val="2"/>
          <w:sz w:val="24"/>
          <w:szCs w:val="24"/>
        </w:rPr>
        <w:t xml:space="preserve"> aplicable el artículo 1604 del Código Civil, según el cual la prueba de la </w:t>
      </w:r>
      <w:r w:rsidRPr="00960A75">
        <w:rPr>
          <w:rFonts w:ascii="Tahoma" w:hAnsi="Tahoma" w:cs="Tahoma"/>
          <w:spacing w:val="-3"/>
          <w:kern w:val="2"/>
          <w:sz w:val="24"/>
          <w:szCs w:val="24"/>
          <w:u w:val="single"/>
        </w:rPr>
        <w:t>debida diligencia y cuidado</w:t>
      </w:r>
      <w:r w:rsidRPr="00960A75">
        <w:rPr>
          <w:rFonts w:ascii="Tahoma" w:hAnsi="Tahoma" w:cs="Tahoma"/>
          <w:spacing w:val="-3"/>
          <w:kern w:val="2"/>
          <w:sz w:val="24"/>
          <w:szCs w:val="24"/>
        </w:rPr>
        <w:t xml:space="preserve"> incumbe a quien ha debido emplearla, atendiendo a las siguientes razones:</w:t>
      </w:r>
    </w:p>
    <w:p w14:paraId="5F6D0DBC" w14:textId="77777777" w:rsidR="00A11660" w:rsidRPr="00960A75" w:rsidRDefault="00A11660" w:rsidP="00960A75">
      <w:pPr>
        <w:pStyle w:val="Prrafodelista"/>
        <w:tabs>
          <w:tab w:val="left" w:pos="-720"/>
        </w:tabs>
        <w:suppressAutoHyphens/>
        <w:spacing w:line="276" w:lineRule="auto"/>
        <w:ind w:left="644"/>
        <w:jc w:val="both"/>
        <w:rPr>
          <w:rFonts w:ascii="Tahoma" w:hAnsi="Tahoma" w:cs="Tahoma"/>
          <w:b/>
          <w:spacing w:val="-3"/>
          <w:kern w:val="2"/>
        </w:rPr>
      </w:pPr>
    </w:p>
    <w:p w14:paraId="75B4CA72" w14:textId="77777777" w:rsidR="00A11660" w:rsidRPr="00960A75" w:rsidRDefault="00A11660" w:rsidP="00960A75">
      <w:pPr>
        <w:pStyle w:val="Prrafodelista"/>
        <w:tabs>
          <w:tab w:val="left" w:pos="-720"/>
        </w:tabs>
        <w:suppressAutoHyphens/>
        <w:spacing w:line="276" w:lineRule="auto"/>
        <w:ind w:left="0" w:firstLine="709"/>
        <w:jc w:val="both"/>
        <w:rPr>
          <w:rFonts w:ascii="Tahoma" w:hAnsi="Tahoma" w:cs="Tahoma"/>
          <w:spacing w:val="-3"/>
          <w:kern w:val="2"/>
        </w:rPr>
      </w:pPr>
      <w:r w:rsidRPr="00960A75">
        <w:rPr>
          <w:rFonts w:ascii="Tahoma" w:hAnsi="Tahoma" w:cs="Tahoma"/>
          <w:b/>
          <w:spacing w:val="-3"/>
          <w:kern w:val="2"/>
        </w:rPr>
        <w:t>1)</w:t>
      </w:r>
      <w:r w:rsidRPr="00960A75">
        <w:rPr>
          <w:rFonts w:ascii="Tahoma" w:hAnsi="Tahoma" w:cs="Tahoma"/>
          <w:spacing w:val="-3"/>
          <w:kern w:val="2"/>
        </w:rPr>
        <w:t xml:space="preserve"> Las Administradoras de Fondos de Pensiones tienen deberes de carácter profesional con sus afiliados y con los consumidores del mercado potencial en general. Además, sus actividades se encuentran reguladas por el </w:t>
      </w:r>
      <w:r w:rsidRPr="00960A75">
        <w:rPr>
          <w:rFonts w:ascii="Tahoma" w:hAnsi="Tahoma" w:cs="Tahoma"/>
          <w:spacing w:val="-3"/>
          <w:kern w:val="2"/>
          <w:u w:val="single"/>
        </w:rPr>
        <w:t>Decreto 663 de 1993</w:t>
      </w:r>
      <w:r w:rsidRPr="00960A75">
        <w:rPr>
          <w:rStyle w:val="Refdenotaalpie"/>
          <w:rFonts w:ascii="Tahoma" w:hAnsi="Tahoma" w:cs="Tahoma"/>
          <w:spacing w:val="-3"/>
          <w:kern w:val="2"/>
          <w:u w:val="single"/>
        </w:rPr>
        <w:footnoteReference w:id="2"/>
      </w:r>
      <w:r w:rsidRPr="00960A75">
        <w:rPr>
          <w:rFonts w:ascii="Tahoma" w:hAnsi="Tahoma" w:cs="Tahoma"/>
          <w:spacing w:val="-3"/>
          <w:kern w:val="2"/>
        </w:rPr>
        <w:t>, norma en la que se destaca la importancia de los principios de debida diligencia, transparencia e información cierta, suficiente y oportuna.</w:t>
      </w:r>
    </w:p>
    <w:p w14:paraId="33C77FDC" w14:textId="77777777" w:rsidR="00A11660" w:rsidRPr="00960A75" w:rsidRDefault="00A11660" w:rsidP="00960A75">
      <w:pPr>
        <w:pStyle w:val="Prrafodelista"/>
        <w:tabs>
          <w:tab w:val="left" w:pos="-720"/>
        </w:tabs>
        <w:suppressAutoHyphens/>
        <w:spacing w:line="276" w:lineRule="auto"/>
        <w:ind w:left="0" w:firstLine="709"/>
        <w:rPr>
          <w:rFonts w:ascii="Tahoma" w:hAnsi="Tahoma" w:cs="Tahoma"/>
          <w:spacing w:val="-3"/>
          <w:kern w:val="2"/>
        </w:rPr>
      </w:pPr>
    </w:p>
    <w:p w14:paraId="0780EBEC" w14:textId="77777777" w:rsidR="00A11660" w:rsidRPr="00960A75" w:rsidRDefault="00A11660" w:rsidP="00960A75">
      <w:pPr>
        <w:pStyle w:val="Prrafodelista"/>
        <w:tabs>
          <w:tab w:val="left" w:pos="-720"/>
        </w:tabs>
        <w:suppressAutoHyphens/>
        <w:spacing w:line="276" w:lineRule="auto"/>
        <w:ind w:left="0" w:firstLine="709"/>
        <w:jc w:val="both"/>
        <w:rPr>
          <w:rFonts w:ascii="Tahoma" w:hAnsi="Tahoma" w:cs="Tahoma"/>
          <w:color w:val="000000"/>
        </w:rPr>
      </w:pPr>
      <w:r w:rsidRPr="00960A75">
        <w:rPr>
          <w:rFonts w:ascii="Tahoma" w:hAnsi="Tahoma" w:cs="Tahoma"/>
          <w:b/>
          <w:spacing w:val="-3"/>
          <w:kern w:val="2"/>
        </w:rPr>
        <w:t>2)</w:t>
      </w:r>
      <w:r w:rsidRPr="00960A75">
        <w:rPr>
          <w:rFonts w:ascii="Tahoma" w:hAnsi="Tahoma" w:cs="Tahoma"/>
          <w:spacing w:val="-3"/>
          <w:kern w:val="2"/>
        </w:rPr>
        <w:t xml:space="preserve"> Adicionalmente, se tiene previsto en el artículo 12 del Decreto 720 de 1994, que lo</w:t>
      </w:r>
      <w:r w:rsidRPr="00960A75">
        <w:rPr>
          <w:rFonts w:ascii="Tahoma" w:hAnsi="Tahoma" w:cs="Tahoma"/>
          <w:color w:val="000000"/>
        </w:rPr>
        <w:t xml:space="preserve">s promotores que empleen las sociedades administradoras del sistema general de pensiones deberán suministrar </w:t>
      </w:r>
      <w:r w:rsidRPr="00960A75">
        <w:rPr>
          <w:rFonts w:ascii="Tahoma" w:hAnsi="Tahoma" w:cs="Tahoma"/>
          <w:color w:val="000000"/>
          <w:u w:val="single"/>
        </w:rPr>
        <w:t>suficiente, amplia y oportuna</w:t>
      </w:r>
      <w:r w:rsidRPr="00960A75">
        <w:rPr>
          <w:rFonts w:ascii="Tahoma" w:hAnsi="Tahoma" w:cs="Tahoma"/>
          <w:color w:val="000000"/>
        </w:rPr>
        <w:t xml:space="preserve"> información a los posibles afiliados al momento de la promoción de la afiliación y durante toda la vinculación con ocasión de las prestaciones a las cuales tenga derecho el afiliado. </w:t>
      </w:r>
    </w:p>
    <w:p w14:paraId="77E77DC5" w14:textId="77777777" w:rsidR="00A11660" w:rsidRPr="00960A75" w:rsidRDefault="00A11660" w:rsidP="00960A75">
      <w:pPr>
        <w:pStyle w:val="Prrafodelista"/>
        <w:tabs>
          <w:tab w:val="left" w:pos="-720"/>
        </w:tabs>
        <w:suppressAutoHyphens/>
        <w:spacing w:line="276" w:lineRule="auto"/>
        <w:ind w:left="0" w:firstLine="709"/>
        <w:rPr>
          <w:rFonts w:ascii="Tahoma" w:hAnsi="Tahoma" w:cs="Tahoma"/>
          <w:spacing w:val="-3"/>
          <w:kern w:val="2"/>
        </w:rPr>
      </w:pPr>
    </w:p>
    <w:p w14:paraId="06D0E1E3" w14:textId="77777777" w:rsidR="00A11660" w:rsidRPr="00960A75" w:rsidRDefault="00A11660" w:rsidP="00960A75">
      <w:pPr>
        <w:pStyle w:val="Prrafodelista"/>
        <w:tabs>
          <w:tab w:val="left" w:pos="-720"/>
        </w:tabs>
        <w:suppressAutoHyphens/>
        <w:spacing w:line="276" w:lineRule="auto"/>
        <w:ind w:left="0" w:firstLine="709"/>
        <w:jc w:val="both"/>
        <w:rPr>
          <w:rFonts w:ascii="Tahoma" w:hAnsi="Tahoma" w:cs="Tahoma"/>
          <w:spacing w:val="-3"/>
          <w:kern w:val="2"/>
        </w:rPr>
      </w:pPr>
      <w:r w:rsidRPr="00960A75">
        <w:rPr>
          <w:rFonts w:ascii="Tahoma" w:hAnsi="Tahoma" w:cs="Tahoma"/>
          <w:b/>
          <w:spacing w:val="-3"/>
          <w:kern w:val="2"/>
        </w:rPr>
        <w:t>3)</w:t>
      </w:r>
      <w:r w:rsidRPr="00960A75">
        <w:rPr>
          <w:rFonts w:ascii="Tahoma" w:hAnsi="Tahoma" w:cs="Tahoma"/>
          <w:spacing w:val="-3"/>
          <w:kern w:val="2"/>
        </w:rPr>
        <w:t xml:space="preserve">   Dispone el artículo 114 de la Ley 100 de 1993, que los trabajadores y servidores públicos que se trasladen por primera vez del RPM al </w:t>
      </w:r>
      <w:proofErr w:type="spellStart"/>
      <w:r w:rsidRPr="00960A75">
        <w:rPr>
          <w:rFonts w:ascii="Tahoma" w:hAnsi="Tahoma" w:cs="Tahoma"/>
          <w:spacing w:val="-3"/>
          <w:kern w:val="2"/>
        </w:rPr>
        <w:t>RAIS</w:t>
      </w:r>
      <w:proofErr w:type="spellEnd"/>
      <w:r w:rsidRPr="00960A75">
        <w:rPr>
          <w:rFonts w:ascii="Tahoma" w:hAnsi="Tahoma" w:cs="Tahoma"/>
          <w:spacing w:val="-3"/>
          <w:kern w:val="2"/>
        </w:rPr>
        <w:t>, deberán presentar a la respectiva entidad administradora comunicación escrita en la que conste que la selección de dicho régimen se ha tomado de manera libre, espontánea y sin presiones.</w:t>
      </w:r>
    </w:p>
    <w:p w14:paraId="1676638F" w14:textId="77777777" w:rsidR="00A11660" w:rsidRPr="00960A75" w:rsidRDefault="00A11660" w:rsidP="00960A75">
      <w:pPr>
        <w:pStyle w:val="Prrafodelista"/>
        <w:tabs>
          <w:tab w:val="left" w:pos="-720"/>
        </w:tabs>
        <w:suppressAutoHyphens/>
        <w:spacing w:line="276" w:lineRule="auto"/>
        <w:ind w:left="0" w:firstLine="709"/>
        <w:rPr>
          <w:rFonts w:ascii="Tahoma" w:hAnsi="Tahoma" w:cs="Tahoma"/>
          <w:spacing w:val="-3"/>
          <w:kern w:val="2"/>
        </w:rPr>
      </w:pPr>
    </w:p>
    <w:p w14:paraId="56D6313A" w14:textId="60DD3DD9" w:rsidR="00A11660" w:rsidRPr="00960A75" w:rsidRDefault="00A11660" w:rsidP="00960A75">
      <w:pPr>
        <w:pStyle w:val="Prrafodelista"/>
        <w:tabs>
          <w:tab w:val="left" w:pos="-720"/>
        </w:tabs>
        <w:suppressAutoHyphens/>
        <w:spacing w:line="276" w:lineRule="auto"/>
        <w:ind w:left="0" w:firstLine="709"/>
        <w:jc w:val="both"/>
        <w:rPr>
          <w:rFonts w:ascii="Tahoma" w:hAnsi="Tahoma" w:cs="Tahoma"/>
          <w:iCs/>
          <w:u w:val="single"/>
        </w:rPr>
      </w:pPr>
      <w:r w:rsidRPr="00960A75">
        <w:rPr>
          <w:rFonts w:ascii="Tahoma" w:hAnsi="Tahoma" w:cs="Tahoma"/>
          <w:b/>
          <w:spacing w:val="-3"/>
          <w:kern w:val="2"/>
        </w:rPr>
        <w:t>4)</w:t>
      </w:r>
      <w:r w:rsidRPr="00960A75">
        <w:rPr>
          <w:rFonts w:ascii="Tahoma" w:hAnsi="Tahoma" w:cs="Tahoma"/>
          <w:spacing w:val="-3"/>
          <w:kern w:val="2"/>
        </w:rPr>
        <w:t xml:space="preserve"> En numerosas sentencias del órgano de cierre de la jurisdicción ordinaria laboral, se ha establecido que no puede argüirse que </w:t>
      </w:r>
      <w:r w:rsidRPr="00960A75">
        <w:rPr>
          <w:rFonts w:ascii="Tahoma" w:hAnsi="Tahoma" w:cs="Tahoma"/>
          <w:iCs/>
        </w:rPr>
        <w:t xml:space="preserve">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w:t>
      </w:r>
      <w:r w:rsidRPr="00960A75">
        <w:rPr>
          <w:rFonts w:ascii="Tahoma" w:hAnsi="Tahoma" w:cs="Tahoma"/>
          <w:i/>
          <w:iCs/>
        </w:rPr>
        <w:t>“</w:t>
      </w:r>
      <w:r w:rsidRPr="00960A75">
        <w:rPr>
          <w:rFonts w:ascii="Tahoma" w:hAnsi="Tahoma" w:cs="Tahoma"/>
          <w:i/>
          <w:iCs/>
          <w:sz w:val="22"/>
          <w:u w:val="single"/>
        </w:rPr>
        <w:t>dar cuenta de que documentaron clara y suficientemente los efectos que acarrea el cambio de régimen, so pena de declarar ineficaz ese tránsito</w:t>
      </w:r>
      <w:r w:rsidRPr="00960A75">
        <w:rPr>
          <w:rFonts w:ascii="Tahoma" w:hAnsi="Tahoma" w:cs="Tahoma"/>
          <w:i/>
          <w:iCs/>
          <w:u w:val="single"/>
        </w:rPr>
        <w:t>”</w:t>
      </w:r>
      <w:r w:rsidRPr="00960A75">
        <w:rPr>
          <w:rFonts w:ascii="Tahoma" w:hAnsi="Tahoma" w:cs="Tahoma"/>
          <w:iCs/>
          <w:u w:val="single"/>
        </w:rPr>
        <w:t>.</w:t>
      </w:r>
    </w:p>
    <w:p w14:paraId="722B5476" w14:textId="77777777" w:rsidR="00A11660" w:rsidRPr="00960A75" w:rsidRDefault="00A11660" w:rsidP="00960A75">
      <w:pPr>
        <w:pStyle w:val="Prrafodelista"/>
        <w:tabs>
          <w:tab w:val="left" w:pos="-720"/>
        </w:tabs>
        <w:suppressAutoHyphens/>
        <w:spacing w:line="276" w:lineRule="auto"/>
        <w:ind w:left="644"/>
        <w:rPr>
          <w:rFonts w:ascii="Tahoma" w:hAnsi="Tahoma" w:cs="Tahoma"/>
          <w:iCs/>
          <w:u w:val="single"/>
        </w:rPr>
      </w:pPr>
    </w:p>
    <w:p w14:paraId="03541D45" w14:textId="77777777" w:rsidR="00A11660" w:rsidRPr="00960A75" w:rsidRDefault="00A11660" w:rsidP="00960A75">
      <w:pPr>
        <w:pStyle w:val="Prrafodelista"/>
        <w:tabs>
          <w:tab w:val="left" w:pos="-720"/>
        </w:tabs>
        <w:suppressAutoHyphens/>
        <w:spacing w:line="276" w:lineRule="auto"/>
        <w:ind w:left="0"/>
        <w:jc w:val="both"/>
        <w:rPr>
          <w:rFonts w:ascii="Tahoma" w:hAnsi="Tahoma" w:cs="Tahoma"/>
          <w:iCs/>
        </w:rPr>
      </w:pPr>
      <w:r w:rsidRPr="00960A75">
        <w:rPr>
          <w:rFonts w:ascii="Tahoma" w:hAnsi="Tahoma" w:cs="Tahoma"/>
          <w:iCs/>
        </w:rPr>
        <w:tab/>
        <w:t xml:space="preserve">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w:t>
      </w:r>
      <w:r w:rsidRPr="00960A75">
        <w:rPr>
          <w:rFonts w:ascii="Tahoma" w:hAnsi="Tahoma" w:cs="Tahoma"/>
          <w:iCs/>
        </w:rPr>
        <w:lastRenderedPageBreak/>
        <w:t xml:space="preserve">transmitirle al afiliado toda aquella información que resultaba relevante para que tomara una decisión de tal trascendencia. </w:t>
      </w:r>
    </w:p>
    <w:p w14:paraId="4CF390D8" w14:textId="77777777" w:rsidR="00A11660" w:rsidRPr="00960A75" w:rsidRDefault="00A11660" w:rsidP="00960A75">
      <w:pPr>
        <w:pStyle w:val="Prrafodelista"/>
        <w:tabs>
          <w:tab w:val="left" w:pos="-720"/>
        </w:tabs>
        <w:suppressAutoHyphens/>
        <w:spacing w:line="276" w:lineRule="auto"/>
        <w:ind w:left="0"/>
        <w:rPr>
          <w:rFonts w:ascii="Tahoma" w:hAnsi="Tahoma" w:cs="Tahoma"/>
          <w:iCs/>
        </w:rPr>
      </w:pPr>
    </w:p>
    <w:p w14:paraId="370891D4" w14:textId="77777777" w:rsidR="00A11660" w:rsidRPr="00960A75" w:rsidRDefault="00A11660" w:rsidP="00960A75">
      <w:pPr>
        <w:pStyle w:val="Prrafodelista"/>
        <w:tabs>
          <w:tab w:val="left" w:pos="-720"/>
        </w:tabs>
        <w:suppressAutoHyphens/>
        <w:spacing w:line="276" w:lineRule="auto"/>
        <w:ind w:left="0"/>
        <w:jc w:val="both"/>
        <w:rPr>
          <w:rFonts w:ascii="Tahoma" w:hAnsi="Tahoma" w:cs="Tahoma"/>
          <w:iCs/>
        </w:rPr>
      </w:pPr>
      <w:r w:rsidRPr="00960A75">
        <w:rPr>
          <w:rFonts w:ascii="Tahoma" w:hAnsi="Tahoma" w:cs="Tahoma"/>
          <w:iCs/>
        </w:rPr>
        <w:tab/>
        <w:t>Dicho deber, como lo ha enseñado la Corte, es exigible desde las etapas previas y preparatorias a la formalización de la afiliación a la administradora, pues el sistema pensional, del que obviamente son protagonistas de primer orden las Administradoras de Fondos de Pensiones, se supone que actúan mediante instituciones especializadas e idóneas, con conocimientos y experiencia, que tienen la obligación de brindar información confiable a los ciudadanos quienes les van a entregar sus ahorros y sus seguros de previsión para su vejez, invalidez o para su familia cercana en caso de muerte prematura.</w:t>
      </w:r>
    </w:p>
    <w:p w14:paraId="5ECF36F3" w14:textId="77777777" w:rsidR="00A11660" w:rsidRPr="00960A75" w:rsidRDefault="00A11660" w:rsidP="00960A75">
      <w:pPr>
        <w:pStyle w:val="Prrafodelista"/>
        <w:tabs>
          <w:tab w:val="left" w:pos="-720"/>
        </w:tabs>
        <w:suppressAutoHyphens/>
        <w:spacing w:line="276" w:lineRule="auto"/>
        <w:ind w:left="0"/>
        <w:rPr>
          <w:rFonts w:ascii="Tahoma" w:hAnsi="Tahoma" w:cs="Tahoma"/>
          <w:iCs/>
        </w:rPr>
      </w:pPr>
    </w:p>
    <w:p w14:paraId="4E7BE650" w14:textId="77777777" w:rsidR="00A11660" w:rsidRPr="00960A75" w:rsidRDefault="00A11660" w:rsidP="00960A75">
      <w:pPr>
        <w:pStyle w:val="Prrafodelista"/>
        <w:tabs>
          <w:tab w:val="left" w:pos="-720"/>
        </w:tabs>
        <w:suppressAutoHyphens/>
        <w:spacing w:line="276" w:lineRule="auto"/>
        <w:ind w:left="0"/>
        <w:jc w:val="both"/>
        <w:rPr>
          <w:rFonts w:ascii="Tahoma" w:hAnsi="Tahoma" w:cs="Tahoma"/>
        </w:rPr>
      </w:pPr>
      <w:r w:rsidRPr="00960A75">
        <w:rPr>
          <w:rFonts w:ascii="Tahoma" w:hAnsi="Tahoma" w:cs="Tahoma"/>
        </w:rPr>
        <w:tab/>
        <w:t xml:space="preserve">Ello así, también ha dicho el órgano de cierre de la especialidad laboral, que las </w:t>
      </w:r>
      <w:proofErr w:type="spellStart"/>
      <w:r w:rsidRPr="00960A75">
        <w:rPr>
          <w:rFonts w:ascii="Tahoma" w:hAnsi="Tahoma" w:cs="Tahoma"/>
        </w:rPr>
        <w:t>AFPs</w:t>
      </w:r>
      <w:proofErr w:type="spellEnd"/>
      <w:r w:rsidRPr="00960A75">
        <w:rPr>
          <w:rFonts w:ascii="Tahoma" w:hAnsi="Tahoma" w:cs="Tahoma"/>
        </w:rPr>
        <w:t xml:space="preserve"> demandadas se encuentran en una situación de ventaja que les permite aportar las evidencias respecto a si se le brindó al afiliado la información cierta, suficiente, comprensible y oportuna a la hora de convencerlo de trasladarse de régimen.</w:t>
      </w:r>
    </w:p>
    <w:p w14:paraId="023F6355" w14:textId="77777777" w:rsidR="00A11660" w:rsidRPr="00960A75" w:rsidRDefault="00A11660" w:rsidP="00960A75">
      <w:pPr>
        <w:pStyle w:val="Prrafodelista"/>
        <w:tabs>
          <w:tab w:val="left" w:pos="-720"/>
        </w:tabs>
        <w:suppressAutoHyphens/>
        <w:spacing w:line="276" w:lineRule="auto"/>
        <w:ind w:left="644"/>
        <w:rPr>
          <w:rFonts w:ascii="Tahoma" w:hAnsi="Tahoma" w:cs="Tahoma"/>
          <w:iCs/>
        </w:rPr>
      </w:pPr>
    </w:p>
    <w:p w14:paraId="54D2664E" w14:textId="77777777" w:rsidR="00A11660" w:rsidRPr="00960A75" w:rsidRDefault="00A11660" w:rsidP="00960A75">
      <w:pPr>
        <w:pStyle w:val="Prrafodelista"/>
        <w:spacing w:line="276" w:lineRule="auto"/>
        <w:ind w:left="0" w:firstLine="708"/>
        <w:jc w:val="both"/>
        <w:rPr>
          <w:rFonts w:ascii="Tahoma" w:hAnsi="Tahoma" w:cs="Tahoma"/>
        </w:rPr>
      </w:pPr>
      <w:r w:rsidRPr="00960A75">
        <w:rPr>
          <w:rFonts w:ascii="Tahoma" w:hAnsi="Tahoma" w:cs="Tahoma"/>
        </w:rPr>
        <w:t xml:space="preserve">Ahora bien, como quiera que uno de los argumentos de la defensa de las AFP es que la normatividad del deber de información se ha venido dando paulatinamente, vale la pena citar la sentencia del 8 de mayo de </w:t>
      </w:r>
      <w:proofErr w:type="spellStart"/>
      <w:r w:rsidRPr="00960A75">
        <w:rPr>
          <w:rFonts w:ascii="Tahoma" w:hAnsi="Tahoma" w:cs="Tahoma"/>
        </w:rPr>
        <w:t>2019SL</w:t>
      </w:r>
      <w:proofErr w:type="spellEnd"/>
      <w:r w:rsidRPr="00960A75">
        <w:rPr>
          <w:rFonts w:ascii="Tahoma" w:hAnsi="Tahoma" w:cs="Tahoma"/>
        </w:rPr>
        <w:t xml:space="preserve"> 1688-2019, Radicado 68838, con Ponencia de la Dra. Clara Cecilia Dueñas Quevedo, donde </w:t>
      </w:r>
      <w:r w:rsidRPr="00960A75">
        <w:rPr>
          <w:rFonts w:ascii="Tahoma" w:hAnsi="Tahoma" w:cs="Tahoma"/>
          <w:spacing w:val="-4"/>
          <w:lang w:val="es-CO"/>
        </w:rPr>
        <w:t>se hace un didáctico recuento histórico de las normas que rigen la actividad de los Fondos de Pensiones privados, dividiéndolo en 3 etapas, de cuyo análisis se llega a la conclusión de que a las AFP</w:t>
      </w:r>
      <w:r w:rsidRPr="00960A75">
        <w:rPr>
          <w:rFonts w:ascii="Tahoma" w:hAnsi="Tahoma" w:cs="Tahoma"/>
        </w:rPr>
        <w:t xml:space="preserve"> les compete, desde su creación, el deber de suministrar una información </w:t>
      </w:r>
      <w:r w:rsidRPr="00960A75">
        <w:rPr>
          <w:rFonts w:ascii="Tahoma" w:hAnsi="Tahoma" w:cs="Tahoma"/>
          <w:b/>
        </w:rPr>
        <w:t xml:space="preserve">necesaria y transparente, </w:t>
      </w:r>
      <w:r w:rsidRPr="00960A75">
        <w:rPr>
          <w:rFonts w:ascii="Tahoma" w:hAnsi="Tahoma" w:cs="Tahoma"/>
        </w:rPr>
        <w:t xml:space="preserve">que con el </w:t>
      </w:r>
      <w:r w:rsidRPr="00960A75">
        <w:rPr>
          <w:rFonts w:ascii="Tahoma" w:hAnsi="Tahoma" w:cs="Tahoma"/>
          <w:spacing w:val="-4"/>
          <w:lang w:val="es-CO"/>
        </w:rPr>
        <w:t xml:space="preserve">transcurrir del tiempo esta exigencia cambió, pasando de un deber de información necesaria al de </w:t>
      </w:r>
      <w:r w:rsidRPr="00960A75">
        <w:rPr>
          <w:rFonts w:ascii="Tahoma" w:hAnsi="Tahoma" w:cs="Tahoma"/>
          <w:b/>
          <w:spacing w:val="-4"/>
          <w:lang w:val="es-CO"/>
        </w:rPr>
        <w:t>asesoría y buen consejo</w:t>
      </w:r>
      <w:r w:rsidRPr="00960A75">
        <w:rPr>
          <w:rFonts w:ascii="Tahoma" w:hAnsi="Tahoma" w:cs="Tahoma"/>
          <w:spacing w:val="-4"/>
          <w:lang w:val="es-CO"/>
        </w:rPr>
        <w:t xml:space="preserve">, y finalmente al de </w:t>
      </w:r>
      <w:r w:rsidRPr="00960A75">
        <w:rPr>
          <w:rFonts w:ascii="Tahoma" w:hAnsi="Tahoma" w:cs="Tahoma"/>
          <w:b/>
          <w:spacing w:val="-4"/>
          <w:lang w:val="es-CO"/>
        </w:rPr>
        <w:t>doble asesoría</w:t>
      </w:r>
      <w:r w:rsidRPr="00960A75">
        <w:rPr>
          <w:rFonts w:ascii="Tahoma" w:hAnsi="Tahoma" w:cs="Tahoma"/>
          <w:spacing w:val="-4"/>
          <w:lang w:val="es-CO"/>
        </w:rPr>
        <w:t xml:space="preserve">, </w:t>
      </w:r>
      <w:r w:rsidRPr="00960A75">
        <w:rPr>
          <w:rFonts w:ascii="Tahoma" w:hAnsi="Tahoma" w:cs="Tahoma"/>
        </w:rPr>
        <w:t>explicando en qué consiste cada uno de esos conceptos. Dicho recuento histórico, se compendia de la siguiente manera:</w:t>
      </w:r>
    </w:p>
    <w:p w14:paraId="26ABA18C" w14:textId="77777777" w:rsidR="00A11660" w:rsidRPr="00960A75" w:rsidRDefault="00A11660" w:rsidP="00960A75">
      <w:pPr>
        <w:pStyle w:val="Prrafodelista"/>
        <w:tabs>
          <w:tab w:val="left" w:pos="-720"/>
        </w:tabs>
        <w:suppressAutoHyphens/>
        <w:spacing w:line="276" w:lineRule="auto"/>
        <w:ind w:left="644"/>
        <w:rPr>
          <w:rFonts w:ascii="Tahoma" w:hAnsi="Tahoma" w:cs="Tahoma"/>
          <w:spacing w:val="-3"/>
          <w:kern w:val="2"/>
        </w:rPr>
      </w:pPr>
    </w:p>
    <w:p w14:paraId="3836E366" w14:textId="77777777" w:rsidR="00960A75" w:rsidRPr="00960A75" w:rsidRDefault="00960A75" w:rsidP="00960A75">
      <w:pPr>
        <w:spacing w:line="240" w:lineRule="auto"/>
        <w:ind w:left="426" w:right="420" w:firstLine="0"/>
        <w:textAlignment w:val="baseline"/>
        <w:rPr>
          <w:rFonts w:ascii="Tahoma" w:eastAsia="Times New Roman" w:hAnsi="Tahoma" w:cs="Tahoma"/>
          <w:szCs w:val="24"/>
          <w:lang w:eastAsia="es-ES"/>
        </w:rPr>
      </w:pPr>
      <w:r w:rsidRPr="00960A75">
        <w:rPr>
          <w:rFonts w:ascii="Tahoma" w:eastAsia="Times New Roman" w:hAnsi="Tahoma" w:cs="Tahoma"/>
          <w:i/>
          <w:iCs/>
          <w:szCs w:val="24"/>
          <w:lang w:val="es-CO" w:eastAsia="es-ES"/>
        </w:rPr>
        <w:t>“El anterior recuento sobre la evolución normativa del deber de información a cargo de las administradoras de pensiones podría, a grandes rasgos, sintetizarse así:</w:t>
      </w:r>
    </w:p>
    <w:p w14:paraId="2CBE9194" w14:textId="77777777" w:rsidR="00960A75" w:rsidRPr="00960A75" w:rsidRDefault="00960A75" w:rsidP="00960A75">
      <w:pPr>
        <w:spacing w:line="240" w:lineRule="auto"/>
        <w:ind w:left="426" w:right="420" w:firstLine="0"/>
        <w:textAlignment w:val="baseline"/>
        <w:rPr>
          <w:rFonts w:ascii="Tahoma" w:eastAsia="Times New Roman" w:hAnsi="Tahoma" w:cs="Tahoma"/>
          <w:szCs w:val="24"/>
          <w:lang w:eastAsia="es-ES"/>
        </w:rPr>
      </w:pPr>
    </w:p>
    <w:tbl>
      <w:tblPr>
        <w:tblW w:w="8646" w:type="dxa"/>
        <w:tblInd w:w="4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4"/>
        <w:gridCol w:w="3052"/>
        <w:gridCol w:w="4110"/>
      </w:tblGrid>
      <w:tr w:rsidR="00960A75" w:rsidRPr="00960A75" w14:paraId="1F3DB3B3" w14:textId="77777777" w:rsidTr="0086669D">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25E3A638" w14:textId="77777777" w:rsidR="00960A75" w:rsidRPr="00960A75" w:rsidRDefault="00960A75" w:rsidP="00960A75">
            <w:pPr>
              <w:spacing w:line="276" w:lineRule="auto"/>
              <w:ind w:firstLine="0"/>
              <w:textAlignment w:val="baseline"/>
              <w:rPr>
                <w:rFonts w:ascii="Tahoma" w:eastAsia="Times New Roman" w:hAnsi="Tahoma" w:cs="Tahoma"/>
                <w:sz w:val="20"/>
                <w:szCs w:val="24"/>
                <w:lang w:eastAsia="es-ES"/>
              </w:rPr>
            </w:pPr>
            <w:r w:rsidRPr="00960A75">
              <w:rPr>
                <w:rFonts w:ascii="Tahoma" w:eastAsia="Times New Roman" w:hAnsi="Tahoma" w:cs="Tahoma"/>
                <w:b/>
                <w:bCs/>
                <w:i/>
                <w:iCs/>
                <w:sz w:val="20"/>
                <w:szCs w:val="24"/>
                <w:lang w:val="es-CO" w:eastAsia="es-ES"/>
              </w:rPr>
              <w:t>Etapa acumulativa</w:t>
            </w:r>
            <w:r w:rsidRPr="00960A75">
              <w:rPr>
                <w:rFonts w:ascii="Tahoma" w:eastAsia="Times New Roman" w:hAnsi="Tahoma" w:cs="Tahoma"/>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296C88D0" w14:textId="77777777" w:rsidR="00960A75" w:rsidRPr="00960A75" w:rsidRDefault="00960A75" w:rsidP="00960A75">
            <w:pPr>
              <w:spacing w:line="276" w:lineRule="auto"/>
              <w:ind w:firstLine="0"/>
              <w:textAlignment w:val="baseline"/>
              <w:rPr>
                <w:rFonts w:ascii="Tahoma" w:eastAsia="Times New Roman" w:hAnsi="Tahoma" w:cs="Tahoma"/>
                <w:sz w:val="20"/>
                <w:szCs w:val="24"/>
                <w:lang w:eastAsia="es-ES"/>
              </w:rPr>
            </w:pPr>
            <w:r w:rsidRPr="00960A75">
              <w:rPr>
                <w:rFonts w:ascii="Tahoma" w:eastAsia="Times New Roman" w:hAnsi="Tahoma" w:cs="Tahoma"/>
                <w:b/>
                <w:bCs/>
                <w:i/>
                <w:iCs/>
                <w:sz w:val="20"/>
                <w:szCs w:val="24"/>
                <w:lang w:val="es-CO" w:eastAsia="es-ES"/>
              </w:rPr>
              <w:t>Normas que obligan a las administradoras de pensiones a dar información</w:t>
            </w:r>
            <w:r w:rsidRPr="00960A75">
              <w:rPr>
                <w:rFonts w:ascii="Tahoma" w:eastAsia="Times New Roman" w:hAnsi="Tahoma" w:cs="Tahoma"/>
                <w:sz w:val="20"/>
                <w:szCs w:val="24"/>
                <w:lang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43C95E91" w14:textId="77777777" w:rsidR="00960A75" w:rsidRPr="00960A75" w:rsidRDefault="00960A75" w:rsidP="00960A75">
            <w:pPr>
              <w:spacing w:line="276" w:lineRule="auto"/>
              <w:ind w:firstLine="0"/>
              <w:textAlignment w:val="baseline"/>
              <w:rPr>
                <w:rFonts w:ascii="Tahoma" w:eastAsia="Times New Roman" w:hAnsi="Tahoma" w:cs="Tahoma"/>
                <w:sz w:val="20"/>
                <w:szCs w:val="24"/>
                <w:lang w:eastAsia="es-ES"/>
              </w:rPr>
            </w:pPr>
            <w:r w:rsidRPr="00960A75">
              <w:rPr>
                <w:rFonts w:ascii="Tahoma" w:eastAsia="Times New Roman" w:hAnsi="Tahoma" w:cs="Tahoma"/>
                <w:b/>
                <w:bCs/>
                <w:i/>
                <w:iCs/>
                <w:sz w:val="20"/>
                <w:szCs w:val="24"/>
                <w:lang w:val="es-CO" w:eastAsia="es-ES"/>
              </w:rPr>
              <w:t>Contenido mínimo y alcance del deber de información</w:t>
            </w:r>
            <w:r w:rsidRPr="00960A75">
              <w:rPr>
                <w:rFonts w:ascii="Tahoma" w:eastAsia="Times New Roman" w:hAnsi="Tahoma" w:cs="Tahoma"/>
                <w:sz w:val="20"/>
                <w:szCs w:val="24"/>
                <w:lang w:eastAsia="es-ES"/>
              </w:rPr>
              <w:t> </w:t>
            </w:r>
          </w:p>
        </w:tc>
      </w:tr>
      <w:tr w:rsidR="00960A75" w:rsidRPr="00960A75" w14:paraId="24E27AD8" w14:textId="77777777" w:rsidTr="0086669D">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1D239765" w14:textId="77777777" w:rsidR="00960A75" w:rsidRPr="00960A75" w:rsidRDefault="00960A75" w:rsidP="00960A75">
            <w:pPr>
              <w:spacing w:line="276" w:lineRule="auto"/>
              <w:ind w:firstLine="0"/>
              <w:textAlignment w:val="baseline"/>
              <w:rPr>
                <w:rFonts w:ascii="Tahoma" w:eastAsia="Times New Roman" w:hAnsi="Tahoma" w:cs="Tahoma"/>
                <w:sz w:val="20"/>
                <w:szCs w:val="24"/>
                <w:lang w:eastAsia="es-ES"/>
              </w:rPr>
            </w:pPr>
            <w:r w:rsidRPr="00960A75">
              <w:rPr>
                <w:rFonts w:ascii="Tahoma" w:eastAsia="Times New Roman" w:hAnsi="Tahoma" w:cs="Tahoma"/>
                <w:i/>
                <w:iCs/>
                <w:sz w:val="20"/>
                <w:szCs w:val="24"/>
                <w:lang w:val="es-CO" w:eastAsia="es-ES"/>
              </w:rPr>
              <w:t>Deber de información </w:t>
            </w:r>
            <w:r w:rsidRPr="00960A75">
              <w:rPr>
                <w:rFonts w:ascii="Tahoma" w:eastAsia="Times New Roman" w:hAnsi="Tahoma" w:cs="Tahoma"/>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7973CE76" w14:textId="77777777" w:rsidR="00960A75" w:rsidRPr="00960A75" w:rsidRDefault="00960A75" w:rsidP="00960A75">
            <w:pPr>
              <w:spacing w:line="276" w:lineRule="auto"/>
              <w:ind w:firstLine="0"/>
              <w:textAlignment w:val="baseline"/>
              <w:rPr>
                <w:rFonts w:ascii="Tahoma" w:eastAsia="Times New Roman" w:hAnsi="Tahoma" w:cs="Tahoma"/>
                <w:sz w:val="20"/>
                <w:szCs w:val="24"/>
                <w:lang w:eastAsia="es-ES"/>
              </w:rPr>
            </w:pPr>
            <w:r w:rsidRPr="00960A75">
              <w:rPr>
                <w:rFonts w:ascii="Tahoma" w:eastAsia="Times New Roman" w:hAnsi="Tahoma" w:cs="Tahoma"/>
                <w:i/>
                <w:iCs/>
                <w:sz w:val="20"/>
                <w:szCs w:val="24"/>
                <w:lang w:val="es-CO" w:eastAsia="es-ES"/>
              </w:rPr>
              <w:t>Arts. 13 literal b), 271 y 272 de la Ley 100 de 1993</w:t>
            </w:r>
            <w:r w:rsidRPr="00960A75">
              <w:rPr>
                <w:rFonts w:ascii="Tahoma" w:eastAsia="Times New Roman" w:hAnsi="Tahoma" w:cs="Tahoma"/>
                <w:sz w:val="20"/>
                <w:szCs w:val="24"/>
                <w:lang w:eastAsia="es-ES"/>
              </w:rPr>
              <w:t> </w:t>
            </w:r>
          </w:p>
          <w:p w14:paraId="6AC47DB9" w14:textId="77777777" w:rsidR="00960A75" w:rsidRPr="00960A75" w:rsidRDefault="00960A75" w:rsidP="00960A75">
            <w:pPr>
              <w:spacing w:line="276" w:lineRule="auto"/>
              <w:ind w:firstLine="0"/>
              <w:textAlignment w:val="baseline"/>
              <w:rPr>
                <w:rFonts w:ascii="Tahoma" w:eastAsia="Times New Roman" w:hAnsi="Tahoma" w:cs="Tahoma"/>
                <w:sz w:val="20"/>
                <w:szCs w:val="24"/>
                <w:lang w:eastAsia="es-ES"/>
              </w:rPr>
            </w:pPr>
            <w:r w:rsidRPr="00960A75">
              <w:rPr>
                <w:rFonts w:ascii="Tahoma" w:eastAsia="Times New Roman" w:hAnsi="Tahoma" w:cs="Tahoma"/>
                <w:i/>
                <w:iCs/>
                <w:sz w:val="20"/>
                <w:szCs w:val="24"/>
                <w:lang w:eastAsia="es-ES"/>
              </w:rPr>
              <w:t>Art. 97, numeral 1 del Decreto 663 de 1993, modificado por el artículo 23 de la Ley 797 de 2003</w:t>
            </w:r>
            <w:r w:rsidRPr="00960A75">
              <w:rPr>
                <w:rFonts w:ascii="Tahoma" w:eastAsia="Times New Roman" w:hAnsi="Tahoma" w:cs="Tahoma"/>
                <w:sz w:val="20"/>
                <w:szCs w:val="24"/>
                <w:lang w:eastAsia="es-ES"/>
              </w:rPr>
              <w:t> </w:t>
            </w:r>
          </w:p>
          <w:p w14:paraId="0F1821F7" w14:textId="77777777" w:rsidR="00960A75" w:rsidRPr="00960A75" w:rsidRDefault="00960A75" w:rsidP="00960A75">
            <w:pPr>
              <w:spacing w:line="276" w:lineRule="auto"/>
              <w:ind w:firstLine="0"/>
              <w:textAlignment w:val="baseline"/>
              <w:rPr>
                <w:rFonts w:ascii="Tahoma" w:eastAsia="Times New Roman" w:hAnsi="Tahoma" w:cs="Tahoma"/>
                <w:sz w:val="20"/>
                <w:szCs w:val="24"/>
                <w:lang w:eastAsia="es-ES"/>
              </w:rPr>
            </w:pPr>
            <w:r w:rsidRPr="00960A75">
              <w:rPr>
                <w:rFonts w:ascii="Tahoma" w:eastAsia="Times New Roman" w:hAnsi="Tahoma" w:cs="Tahoma"/>
                <w:i/>
                <w:iCs/>
                <w:sz w:val="20"/>
                <w:szCs w:val="24"/>
                <w:lang w:eastAsia="es-ES"/>
              </w:rPr>
              <w:t>Disposiciones constitucionales relativas al derecho a la información, no menoscabo de derechos laborales y autonomía personal</w:t>
            </w:r>
            <w:r w:rsidRPr="00960A75">
              <w:rPr>
                <w:rFonts w:ascii="Tahoma" w:eastAsia="Times New Roman" w:hAnsi="Tahoma" w:cs="Tahoma"/>
                <w:sz w:val="20"/>
                <w:szCs w:val="24"/>
                <w:lang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2BDBA8AB" w14:textId="77777777" w:rsidR="00960A75" w:rsidRPr="00960A75" w:rsidRDefault="00960A75" w:rsidP="00960A75">
            <w:pPr>
              <w:spacing w:line="276" w:lineRule="auto"/>
              <w:ind w:firstLine="0"/>
              <w:textAlignment w:val="baseline"/>
              <w:rPr>
                <w:rFonts w:ascii="Tahoma" w:eastAsia="Times New Roman" w:hAnsi="Tahoma" w:cs="Tahoma"/>
                <w:sz w:val="20"/>
                <w:szCs w:val="24"/>
                <w:lang w:eastAsia="es-ES"/>
              </w:rPr>
            </w:pPr>
            <w:r w:rsidRPr="00960A75">
              <w:rPr>
                <w:rFonts w:ascii="Tahoma" w:eastAsia="Times New Roman" w:hAnsi="Tahoma" w:cs="Tahoma"/>
                <w:i/>
                <w:iCs/>
                <w:sz w:val="20"/>
                <w:szCs w:val="24"/>
                <w:lang w:val="es-CO" w:eastAsia="es-ES"/>
              </w:rPr>
              <w:t>Ilustración de las características, condiciones, acceso, efectos y riesgos de cada uno de los regímenes pensionales, lo que incluye dar a conocer la existencia de un régimen de transición y la eventual pérdida de beneficios pensionales</w:t>
            </w:r>
            <w:r w:rsidRPr="00960A75">
              <w:rPr>
                <w:rFonts w:ascii="Tahoma" w:eastAsia="Times New Roman" w:hAnsi="Tahoma" w:cs="Tahoma"/>
                <w:sz w:val="20"/>
                <w:szCs w:val="24"/>
                <w:lang w:eastAsia="es-ES"/>
              </w:rPr>
              <w:t> </w:t>
            </w:r>
          </w:p>
        </w:tc>
      </w:tr>
      <w:tr w:rsidR="00960A75" w:rsidRPr="00960A75" w14:paraId="47C019A3" w14:textId="77777777" w:rsidTr="0086669D">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1F8F7854" w14:textId="77777777" w:rsidR="00960A75" w:rsidRPr="00960A75" w:rsidRDefault="00960A75" w:rsidP="00960A75">
            <w:pPr>
              <w:spacing w:line="276" w:lineRule="auto"/>
              <w:ind w:firstLine="0"/>
              <w:textAlignment w:val="baseline"/>
              <w:rPr>
                <w:rFonts w:ascii="Tahoma" w:eastAsia="Times New Roman" w:hAnsi="Tahoma" w:cs="Tahoma"/>
                <w:sz w:val="20"/>
                <w:szCs w:val="24"/>
                <w:lang w:eastAsia="es-ES"/>
              </w:rPr>
            </w:pPr>
            <w:r w:rsidRPr="00960A75">
              <w:rPr>
                <w:rFonts w:ascii="Tahoma" w:eastAsia="Times New Roman" w:hAnsi="Tahoma" w:cs="Tahoma"/>
                <w:i/>
                <w:iCs/>
                <w:sz w:val="20"/>
                <w:szCs w:val="24"/>
                <w:lang w:val="es-CO" w:eastAsia="es-ES"/>
              </w:rPr>
              <w:t xml:space="preserve">Deber de información, asesoría y buen </w:t>
            </w:r>
            <w:r w:rsidRPr="00960A75">
              <w:rPr>
                <w:rFonts w:ascii="Tahoma" w:eastAsia="Times New Roman" w:hAnsi="Tahoma" w:cs="Tahoma"/>
                <w:i/>
                <w:iCs/>
                <w:sz w:val="20"/>
                <w:szCs w:val="24"/>
                <w:lang w:val="es-CO" w:eastAsia="es-ES"/>
              </w:rPr>
              <w:lastRenderedPageBreak/>
              <w:t>consejo</w:t>
            </w:r>
            <w:r w:rsidRPr="00960A75">
              <w:rPr>
                <w:rFonts w:ascii="Tahoma" w:eastAsia="Times New Roman" w:hAnsi="Tahoma" w:cs="Tahoma"/>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5E07E968" w14:textId="77777777" w:rsidR="00960A75" w:rsidRPr="00960A75" w:rsidRDefault="00960A75" w:rsidP="00960A75">
            <w:pPr>
              <w:spacing w:line="276" w:lineRule="auto"/>
              <w:ind w:firstLine="0"/>
              <w:textAlignment w:val="baseline"/>
              <w:rPr>
                <w:rFonts w:ascii="Tahoma" w:eastAsia="Times New Roman" w:hAnsi="Tahoma" w:cs="Tahoma"/>
                <w:sz w:val="20"/>
                <w:szCs w:val="24"/>
                <w:lang w:eastAsia="es-ES"/>
              </w:rPr>
            </w:pPr>
            <w:r w:rsidRPr="00960A75">
              <w:rPr>
                <w:rFonts w:ascii="Tahoma" w:eastAsia="Times New Roman" w:hAnsi="Tahoma" w:cs="Tahoma"/>
                <w:i/>
                <w:iCs/>
                <w:sz w:val="20"/>
                <w:szCs w:val="24"/>
                <w:lang w:val="es-CO" w:eastAsia="es-ES"/>
              </w:rPr>
              <w:lastRenderedPageBreak/>
              <w:t>Artículo 3, literal c) de la Ley 1328 de 2009</w:t>
            </w:r>
            <w:r w:rsidRPr="00960A75">
              <w:rPr>
                <w:rFonts w:ascii="Tahoma" w:eastAsia="Times New Roman" w:hAnsi="Tahoma" w:cs="Tahoma"/>
                <w:sz w:val="20"/>
                <w:szCs w:val="24"/>
                <w:lang w:eastAsia="es-ES"/>
              </w:rPr>
              <w:t> </w:t>
            </w:r>
          </w:p>
          <w:p w14:paraId="70923224" w14:textId="77777777" w:rsidR="00960A75" w:rsidRPr="00960A75" w:rsidRDefault="00960A75" w:rsidP="00960A75">
            <w:pPr>
              <w:spacing w:line="276" w:lineRule="auto"/>
              <w:ind w:firstLine="0"/>
              <w:textAlignment w:val="baseline"/>
              <w:rPr>
                <w:rFonts w:ascii="Tahoma" w:eastAsia="Times New Roman" w:hAnsi="Tahoma" w:cs="Tahoma"/>
                <w:sz w:val="20"/>
                <w:szCs w:val="24"/>
                <w:lang w:eastAsia="es-ES"/>
              </w:rPr>
            </w:pPr>
            <w:r w:rsidRPr="00960A75">
              <w:rPr>
                <w:rFonts w:ascii="Tahoma" w:eastAsia="Times New Roman" w:hAnsi="Tahoma" w:cs="Tahoma"/>
                <w:i/>
                <w:iCs/>
                <w:sz w:val="20"/>
                <w:szCs w:val="24"/>
                <w:lang w:val="es-CO" w:eastAsia="es-ES"/>
              </w:rPr>
              <w:t>Decreto 2241 de 2010</w:t>
            </w:r>
            <w:r w:rsidRPr="00960A75">
              <w:rPr>
                <w:rFonts w:ascii="Tahoma" w:eastAsia="Times New Roman" w:hAnsi="Tahoma" w:cs="Tahoma"/>
                <w:sz w:val="20"/>
                <w:szCs w:val="24"/>
                <w:lang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339A767B" w14:textId="77777777" w:rsidR="00960A75" w:rsidRPr="00960A75" w:rsidRDefault="00960A75" w:rsidP="00960A75">
            <w:pPr>
              <w:spacing w:line="276" w:lineRule="auto"/>
              <w:ind w:firstLine="0"/>
              <w:textAlignment w:val="baseline"/>
              <w:rPr>
                <w:rFonts w:ascii="Tahoma" w:eastAsia="Times New Roman" w:hAnsi="Tahoma" w:cs="Tahoma"/>
                <w:sz w:val="20"/>
                <w:szCs w:val="24"/>
                <w:lang w:eastAsia="es-ES"/>
              </w:rPr>
            </w:pPr>
            <w:r w:rsidRPr="00960A75">
              <w:rPr>
                <w:rFonts w:ascii="Tahoma" w:eastAsia="Times New Roman" w:hAnsi="Tahoma" w:cs="Tahoma"/>
                <w:i/>
                <w:iCs/>
                <w:sz w:val="20"/>
                <w:szCs w:val="24"/>
                <w:lang w:val="es-CO" w:eastAsia="es-ES"/>
              </w:rPr>
              <w:t xml:space="preserve">Implica el análisis previo, calificado y global  de los antecedentes del afiliado y los pormenores de los regímenes pensionales, a </w:t>
            </w:r>
            <w:r w:rsidRPr="00960A75">
              <w:rPr>
                <w:rFonts w:ascii="Tahoma" w:eastAsia="Times New Roman" w:hAnsi="Tahoma" w:cs="Tahoma"/>
                <w:i/>
                <w:iCs/>
                <w:sz w:val="20"/>
                <w:szCs w:val="24"/>
                <w:lang w:val="es-CO" w:eastAsia="es-ES"/>
              </w:rPr>
              <w:lastRenderedPageBreak/>
              <w:t>fin de que el asesor o promotor pueda emitir un consejo, sugerencia o recomendación al afiliado acerca de lo que más le conviene y, por tanto, lo que podría perjudicarle</w:t>
            </w:r>
            <w:r w:rsidRPr="00960A75">
              <w:rPr>
                <w:rFonts w:ascii="Tahoma" w:eastAsia="Times New Roman" w:hAnsi="Tahoma" w:cs="Tahoma"/>
                <w:sz w:val="20"/>
                <w:szCs w:val="24"/>
                <w:lang w:eastAsia="es-ES"/>
              </w:rPr>
              <w:t> </w:t>
            </w:r>
          </w:p>
        </w:tc>
      </w:tr>
      <w:tr w:rsidR="00960A75" w:rsidRPr="00960A75" w14:paraId="669090C3" w14:textId="77777777" w:rsidTr="0086669D">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2FA44A99" w14:textId="77777777" w:rsidR="00960A75" w:rsidRPr="00960A75" w:rsidRDefault="00960A75" w:rsidP="00960A75">
            <w:pPr>
              <w:spacing w:line="276" w:lineRule="auto"/>
              <w:ind w:firstLine="0"/>
              <w:textAlignment w:val="baseline"/>
              <w:rPr>
                <w:rFonts w:ascii="Tahoma" w:eastAsia="Times New Roman" w:hAnsi="Tahoma" w:cs="Tahoma"/>
                <w:sz w:val="20"/>
                <w:szCs w:val="24"/>
                <w:lang w:eastAsia="es-ES"/>
              </w:rPr>
            </w:pPr>
            <w:r w:rsidRPr="00960A75">
              <w:rPr>
                <w:rFonts w:ascii="Tahoma" w:eastAsia="Times New Roman" w:hAnsi="Tahoma" w:cs="Tahoma"/>
                <w:i/>
                <w:iCs/>
                <w:sz w:val="20"/>
                <w:szCs w:val="24"/>
                <w:lang w:val="es-CO" w:eastAsia="es-ES"/>
              </w:rPr>
              <w:lastRenderedPageBreak/>
              <w:t>Deber de información, asesoría, buen consejo y doble asesoría. </w:t>
            </w:r>
            <w:r w:rsidRPr="00960A75">
              <w:rPr>
                <w:rFonts w:ascii="Tahoma" w:eastAsia="Times New Roman" w:hAnsi="Tahoma" w:cs="Tahoma"/>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4CCE94E4" w14:textId="77777777" w:rsidR="00960A75" w:rsidRPr="00960A75" w:rsidRDefault="00960A75" w:rsidP="00960A75">
            <w:pPr>
              <w:spacing w:line="276" w:lineRule="auto"/>
              <w:ind w:firstLine="0"/>
              <w:textAlignment w:val="baseline"/>
              <w:rPr>
                <w:rFonts w:ascii="Tahoma" w:eastAsia="Times New Roman" w:hAnsi="Tahoma" w:cs="Tahoma"/>
                <w:sz w:val="20"/>
                <w:szCs w:val="24"/>
                <w:lang w:eastAsia="es-ES"/>
              </w:rPr>
            </w:pPr>
            <w:r w:rsidRPr="00960A75">
              <w:rPr>
                <w:rFonts w:ascii="Tahoma" w:eastAsia="Times New Roman" w:hAnsi="Tahoma" w:cs="Tahoma"/>
                <w:i/>
                <w:iCs/>
                <w:sz w:val="20"/>
                <w:szCs w:val="24"/>
                <w:lang w:val="es-CO" w:eastAsia="es-ES"/>
              </w:rPr>
              <w:t>Ley 1748 de 2014</w:t>
            </w:r>
            <w:r w:rsidRPr="00960A75">
              <w:rPr>
                <w:rFonts w:ascii="Tahoma" w:eastAsia="Times New Roman" w:hAnsi="Tahoma" w:cs="Tahoma"/>
                <w:sz w:val="20"/>
                <w:szCs w:val="24"/>
                <w:lang w:eastAsia="es-ES"/>
              </w:rPr>
              <w:t> </w:t>
            </w:r>
          </w:p>
          <w:p w14:paraId="2C32C958" w14:textId="77777777" w:rsidR="00960A75" w:rsidRPr="00960A75" w:rsidRDefault="00960A75" w:rsidP="00960A75">
            <w:pPr>
              <w:spacing w:line="276" w:lineRule="auto"/>
              <w:ind w:firstLine="0"/>
              <w:textAlignment w:val="baseline"/>
              <w:rPr>
                <w:rFonts w:ascii="Tahoma" w:eastAsia="Times New Roman" w:hAnsi="Tahoma" w:cs="Tahoma"/>
                <w:sz w:val="20"/>
                <w:szCs w:val="24"/>
                <w:lang w:eastAsia="es-ES"/>
              </w:rPr>
            </w:pPr>
            <w:r w:rsidRPr="00960A75">
              <w:rPr>
                <w:rFonts w:ascii="Tahoma" w:eastAsia="Times New Roman" w:hAnsi="Tahoma" w:cs="Tahoma"/>
                <w:i/>
                <w:iCs/>
                <w:sz w:val="20"/>
                <w:szCs w:val="24"/>
                <w:lang w:val="es-CO" w:eastAsia="es-ES"/>
              </w:rPr>
              <w:t>Artículo 3 del Decreto 2071 de 2015</w:t>
            </w:r>
            <w:r w:rsidRPr="00960A75">
              <w:rPr>
                <w:rFonts w:ascii="Tahoma" w:eastAsia="Times New Roman" w:hAnsi="Tahoma" w:cs="Tahoma"/>
                <w:sz w:val="20"/>
                <w:szCs w:val="24"/>
                <w:lang w:eastAsia="es-ES"/>
              </w:rPr>
              <w:t> </w:t>
            </w:r>
          </w:p>
          <w:p w14:paraId="3362F8A1" w14:textId="77777777" w:rsidR="00960A75" w:rsidRPr="00960A75" w:rsidRDefault="00960A75" w:rsidP="00960A75">
            <w:pPr>
              <w:spacing w:line="276" w:lineRule="auto"/>
              <w:ind w:firstLine="0"/>
              <w:textAlignment w:val="baseline"/>
              <w:rPr>
                <w:rFonts w:ascii="Tahoma" w:eastAsia="Times New Roman" w:hAnsi="Tahoma" w:cs="Tahoma"/>
                <w:sz w:val="20"/>
                <w:szCs w:val="24"/>
                <w:lang w:eastAsia="es-ES"/>
              </w:rPr>
            </w:pPr>
            <w:r w:rsidRPr="00960A75">
              <w:rPr>
                <w:rFonts w:ascii="Tahoma" w:eastAsia="Times New Roman" w:hAnsi="Tahoma" w:cs="Tahoma"/>
                <w:i/>
                <w:iCs/>
                <w:sz w:val="20"/>
                <w:szCs w:val="24"/>
                <w:lang w:val="es-CO" w:eastAsia="es-ES"/>
              </w:rPr>
              <w:t>Circular Externa n. 016 de 2016</w:t>
            </w:r>
            <w:r w:rsidRPr="00960A75">
              <w:rPr>
                <w:rFonts w:ascii="Tahoma" w:eastAsia="Times New Roman" w:hAnsi="Tahoma" w:cs="Tahoma"/>
                <w:sz w:val="20"/>
                <w:szCs w:val="24"/>
                <w:lang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76E91326" w14:textId="77777777" w:rsidR="00960A75" w:rsidRPr="00960A75" w:rsidRDefault="00960A75" w:rsidP="00960A75">
            <w:pPr>
              <w:spacing w:line="276" w:lineRule="auto"/>
              <w:ind w:firstLine="0"/>
              <w:textAlignment w:val="baseline"/>
              <w:rPr>
                <w:rFonts w:ascii="Tahoma" w:eastAsia="Times New Roman" w:hAnsi="Tahoma" w:cs="Tahoma"/>
                <w:sz w:val="20"/>
                <w:szCs w:val="24"/>
                <w:lang w:eastAsia="es-ES"/>
              </w:rPr>
            </w:pPr>
            <w:r w:rsidRPr="00960A75">
              <w:rPr>
                <w:rFonts w:ascii="Tahoma" w:eastAsia="Times New Roman" w:hAnsi="Tahoma" w:cs="Tahoma"/>
                <w:i/>
                <w:iCs/>
                <w:sz w:val="20"/>
                <w:szCs w:val="24"/>
                <w:lang w:val="es-CO" w:eastAsia="es-ES"/>
              </w:rPr>
              <w:t>Junto con lo anterior, lleva inmerso el derecho a obtener asesoría de los representantes de ambos regímenes pensionales.</w:t>
            </w:r>
            <w:r w:rsidRPr="00960A75">
              <w:rPr>
                <w:rFonts w:ascii="Tahoma" w:eastAsia="Times New Roman" w:hAnsi="Tahoma" w:cs="Tahoma"/>
                <w:sz w:val="20"/>
                <w:szCs w:val="24"/>
                <w:lang w:eastAsia="es-ES"/>
              </w:rPr>
              <w:t> </w:t>
            </w:r>
          </w:p>
        </w:tc>
      </w:tr>
    </w:tbl>
    <w:p w14:paraId="530E81B3" w14:textId="77777777" w:rsidR="00960A75" w:rsidRPr="00960A75" w:rsidRDefault="00960A75" w:rsidP="00960A75">
      <w:pPr>
        <w:spacing w:line="240" w:lineRule="auto"/>
        <w:ind w:left="426" w:right="420"/>
        <w:rPr>
          <w:rFonts w:ascii="Tahoma" w:eastAsia="Calibri" w:hAnsi="Tahoma" w:cs="Tahoma"/>
          <w:b/>
          <w:i/>
          <w:spacing w:val="-4"/>
          <w:szCs w:val="24"/>
          <w:lang w:val="es-CO"/>
        </w:rPr>
      </w:pPr>
    </w:p>
    <w:p w14:paraId="6E928957" w14:textId="77777777" w:rsidR="00960A75" w:rsidRPr="00960A75" w:rsidRDefault="00960A75" w:rsidP="00960A75">
      <w:pPr>
        <w:spacing w:line="240" w:lineRule="auto"/>
        <w:ind w:left="426" w:right="420"/>
        <w:rPr>
          <w:rFonts w:ascii="Tahoma" w:eastAsia="Calibri" w:hAnsi="Tahoma" w:cs="Tahoma"/>
          <w:b/>
          <w:i/>
          <w:spacing w:val="-4"/>
          <w:szCs w:val="24"/>
          <w:lang w:val="es-CO"/>
        </w:rPr>
      </w:pPr>
      <w:r w:rsidRPr="00960A75">
        <w:rPr>
          <w:rFonts w:ascii="Tahoma" w:eastAsia="Calibri" w:hAnsi="Tahoma" w:cs="Tahoma"/>
          <w:b/>
          <w:i/>
          <w:spacing w:val="-4"/>
          <w:szCs w:val="24"/>
          <w:lang w:val="es-CO"/>
        </w:rPr>
        <w:t>1.4 Conclusión: La constatación del deber de información es ineludible</w:t>
      </w:r>
    </w:p>
    <w:p w14:paraId="06ABBC3B" w14:textId="77777777" w:rsidR="00960A75" w:rsidRPr="00960A75" w:rsidRDefault="00960A75" w:rsidP="00960A75">
      <w:pPr>
        <w:spacing w:line="240" w:lineRule="auto"/>
        <w:ind w:left="426" w:right="420"/>
        <w:rPr>
          <w:rFonts w:ascii="Tahoma" w:eastAsia="Calibri" w:hAnsi="Tahoma" w:cs="Tahoma"/>
          <w:b/>
          <w:i/>
          <w:spacing w:val="-4"/>
          <w:szCs w:val="24"/>
          <w:lang w:val="es-CO"/>
        </w:rPr>
      </w:pPr>
    </w:p>
    <w:p w14:paraId="0560CD06" w14:textId="77777777" w:rsidR="00960A75" w:rsidRPr="00960A75" w:rsidRDefault="00960A75" w:rsidP="00960A75">
      <w:pPr>
        <w:spacing w:line="240" w:lineRule="auto"/>
        <w:ind w:left="426" w:right="420" w:firstLine="1"/>
        <w:rPr>
          <w:rFonts w:ascii="Tahoma" w:eastAsia="Calibri" w:hAnsi="Tahoma" w:cs="Tahoma"/>
          <w:i/>
          <w:spacing w:val="-4"/>
          <w:szCs w:val="24"/>
          <w:lang w:val="es-CO"/>
        </w:rPr>
      </w:pPr>
      <w:r w:rsidRPr="00960A75">
        <w:rPr>
          <w:rFonts w:ascii="Tahoma" w:eastAsia="Calibri" w:hAnsi="Tahoma" w:cs="Tahoma"/>
          <w:i/>
          <w:spacing w:val="-4"/>
          <w:szCs w:val="24"/>
          <w:lang w:val="es-CO"/>
        </w:rPr>
        <w:t xml:space="preserve">Según se pudo advertir del anterior recuento, </w:t>
      </w:r>
      <w:r w:rsidRPr="00960A75">
        <w:rPr>
          <w:rFonts w:ascii="Tahoma" w:eastAsia="Calibri" w:hAnsi="Tahoma" w:cs="Tahoma"/>
          <w:b/>
          <w:i/>
          <w:spacing w:val="-4"/>
          <w:szCs w:val="24"/>
          <w:lang w:val="es-CO"/>
        </w:rPr>
        <w:t>las AFP, desde su creación, tenían el deber de brindar información a los afiliados o usuarios del sistema pensional a fin de que estos pudiesen adoptar una decisión consciente y realmente libre sobre su futuro pensional.</w:t>
      </w:r>
      <w:r w:rsidRPr="00960A75">
        <w:rPr>
          <w:rFonts w:ascii="Tahoma" w:eastAsia="Calibri" w:hAnsi="Tahoma" w:cs="Tahoma"/>
          <w:i/>
          <w:spacing w:val="-4"/>
          <w:szCs w:val="24"/>
          <w:lang w:val="es-CO"/>
        </w:rPr>
        <w:t xml:space="preserve"> Desde luego que con el transcurrir del tiempo, el grado de intensidad de esta exigencia cambió para acumular más obligaciones, pasando de un deber de información necesaria al de asesoría y buen consejo, y finalmente al de doble asesoría. Lo anterior es relevante, pues implica la necesidad, por parte de los jueces, de evaluar el cumplimiento del deber de información de acuerdo con el momento histórico en que debía cumplirse, pero sin perder de vista que este desde un inicio ha existido. </w:t>
      </w:r>
    </w:p>
    <w:p w14:paraId="6DA60B63" w14:textId="77777777" w:rsidR="00960A75" w:rsidRPr="00960A75" w:rsidRDefault="00960A75" w:rsidP="00960A75">
      <w:pPr>
        <w:spacing w:line="240" w:lineRule="auto"/>
        <w:ind w:left="426" w:right="420" w:firstLine="1"/>
        <w:rPr>
          <w:rFonts w:ascii="Tahoma" w:eastAsia="Calibri" w:hAnsi="Tahoma" w:cs="Tahoma"/>
          <w:i/>
          <w:spacing w:val="-4"/>
          <w:szCs w:val="24"/>
          <w:lang w:val="es-CO"/>
        </w:rPr>
      </w:pPr>
    </w:p>
    <w:p w14:paraId="160FB540" w14:textId="77777777" w:rsidR="00960A75" w:rsidRPr="00960A75" w:rsidRDefault="00960A75" w:rsidP="00960A75">
      <w:pPr>
        <w:spacing w:line="240" w:lineRule="auto"/>
        <w:ind w:left="426" w:right="420" w:firstLine="0"/>
        <w:rPr>
          <w:rFonts w:ascii="Tahoma" w:eastAsia="Calibri" w:hAnsi="Tahoma" w:cs="Tahoma"/>
          <w:i/>
          <w:spacing w:val="-4"/>
          <w:szCs w:val="24"/>
          <w:lang w:val="es-CO"/>
        </w:rPr>
      </w:pPr>
      <w:r w:rsidRPr="00960A75">
        <w:rPr>
          <w:rFonts w:ascii="Tahoma" w:eastAsia="Calibri" w:hAnsi="Tahoma" w:cs="Tahoma"/>
          <w:i/>
          <w:spacing w:val="-4"/>
          <w:szCs w:val="24"/>
          <w:lang w:val="es-CO"/>
        </w:rPr>
        <w:t xml:space="preserve">Así las cosas, el Tribunal cometió un primer error al concluir que la responsabilidad por el incumplimiento o entrega de información deficitaria surgió con el </w:t>
      </w:r>
      <w:r w:rsidRPr="00960A75">
        <w:rPr>
          <w:rFonts w:ascii="Tahoma" w:eastAsia="Calibri" w:hAnsi="Tahoma" w:cs="Tahoma"/>
          <w:i/>
          <w:spacing w:val="-4"/>
          <w:szCs w:val="24"/>
        </w:rPr>
        <w:t>Decreto 019 de 2012, en la medida que este exista desde la expedición de la Ley 100 de 1993, el Decreto 663 de 1993 y era predicable de la esencia de las actividades desarrolladas por las administradoras de fondos de pensiones, según se explicó ampliamente.</w:t>
      </w:r>
      <w:r w:rsidRPr="00960A75">
        <w:rPr>
          <w:rFonts w:ascii="Tahoma" w:eastAsia="Calibri" w:hAnsi="Tahoma" w:cs="Tahoma"/>
          <w:i/>
          <w:spacing w:val="-4"/>
          <w:szCs w:val="24"/>
          <w:lang w:val="es-CO"/>
        </w:rPr>
        <w:t xml:space="preserve">  </w:t>
      </w:r>
    </w:p>
    <w:p w14:paraId="73A91B75" w14:textId="77777777" w:rsidR="00960A75" w:rsidRPr="00960A75" w:rsidRDefault="00960A75" w:rsidP="00960A75">
      <w:pPr>
        <w:spacing w:line="240" w:lineRule="auto"/>
        <w:ind w:left="426" w:right="420"/>
        <w:rPr>
          <w:rFonts w:ascii="Tahoma" w:eastAsia="Calibri" w:hAnsi="Tahoma" w:cs="Tahoma"/>
          <w:i/>
          <w:spacing w:val="-4"/>
          <w:szCs w:val="24"/>
          <w:lang w:val="es-CO"/>
        </w:rPr>
      </w:pPr>
    </w:p>
    <w:p w14:paraId="398F5516" w14:textId="77777777" w:rsidR="00960A75" w:rsidRPr="00960A75" w:rsidRDefault="00960A75" w:rsidP="00960A75">
      <w:pPr>
        <w:spacing w:line="240" w:lineRule="auto"/>
        <w:ind w:left="426" w:right="420" w:firstLine="0"/>
        <w:rPr>
          <w:rFonts w:ascii="Tahoma" w:eastAsia="Calibri" w:hAnsi="Tahoma" w:cs="Tahoma"/>
          <w:i/>
          <w:spacing w:val="-4"/>
          <w:szCs w:val="24"/>
          <w:lang w:val="es-CO"/>
        </w:rPr>
      </w:pPr>
      <w:r w:rsidRPr="00960A75">
        <w:rPr>
          <w:rFonts w:ascii="Tahoma" w:eastAsia="Calibri" w:hAnsi="Tahoma" w:cs="Tahoma"/>
          <w:i/>
          <w:spacing w:val="-4"/>
          <w:szCs w:val="24"/>
          <w:lang w:val="es-CO"/>
        </w:rPr>
        <w:t xml:space="preserve">Adicionalmente, la Sala no puede pasar por alto la indebida fundamentación con la que </w:t>
      </w:r>
      <w:r w:rsidRPr="00960A75">
        <w:rPr>
          <w:rFonts w:ascii="Tahoma" w:eastAsia="Calibri" w:hAnsi="Tahoma" w:cs="Tahoma"/>
          <w:bCs/>
          <w:i/>
          <w:szCs w:val="24"/>
        </w:rPr>
        <w:t>la Sala Primera de Decisión Laboral del Tribunal de Medellín</w:t>
      </w:r>
      <w:r w:rsidRPr="00960A75">
        <w:rPr>
          <w:rFonts w:ascii="Tahoma" w:eastAsia="Calibri" w:hAnsi="Tahoma" w:cs="Tahoma"/>
          <w:i/>
          <w:spacing w:val="-4"/>
          <w:szCs w:val="24"/>
          <w:lang w:val="es-CO"/>
        </w:rPr>
        <w:t xml:space="preserve"> emitió su sentencia, pues sin razón alguna se limitó a señalar que a partir del Decreto 019 de 2012 es imputable responsabilidad por omisión o cumplimiento deficitario del deber de información a las AFP, sin especificar la norma de ese decreto que le daba sustento a su dicho y sin la construcción de un argumento jurídico que soportara su tesis. Es decir, la sentencia estuvo desprovista de una adecuada investigación normativa y un discurso jurídico debidamente fundamentado”. </w:t>
      </w:r>
    </w:p>
    <w:p w14:paraId="4ABFF0F4" w14:textId="77777777" w:rsidR="00960A75" w:rsidRPr="00960A75" w:rsidRDefault="00960A75" w:rsidP="00960A75">
      <w:pPr>
        <w:spacing w:line="276" w:lineRule="auto"/>
        <w:ind w:left="708"/>
        <w:rPr>
          <w:rFonts w:ascii="Tahoma" w:eastAsia="Calibri" w:hAnsi="Tahoma" w:cs="Tahoma"/>
          <w:i/>
          <w:spacing w:val="-4"/>
          <w:sz w:val="24"/>
          <w:szCs w:val="24"/>
          <w:lang w:val="es-CO"/>
        </w:rPr>
      </w:pPr>
    </w:p>
    <w:p w14:paraId="408B90D0" w14:textId="77777777" w:rsidR="00960A75" w:rsidRPr="00960A75" w:rsidRDefault="00960A75" w:rsidP="00960A75">
      <w:pPr>
        <w:spacing w:line="276" w:lineRule="auto"/>
        <w:ind w:firstLine="644"/>
        <w:rPr>
          <w:rFonts w:ascii="Tahoma" w:eastAsia="Calibri" w:hAnsi="Tahoma" w:cs="Tahoma"/>
          <w:spacing w:val="-4"/>
          <w:sz w:val="24"/>
          <w:szCs w:val="24"/>
          <w:lang w:val="es-CO"/>
        </w:rPr>
      </w:pPr>
      <w:r w:rsidRPr="00960A75">
        <w:rPr>
          <w:rFonts w:ascii="Tahoma" w:eastAsia="Calibri" w:hAnsi="Tahoma" w:cs="Tahoma"/>
          <w:spacing w:val="-4"/>
          <w:sz w:val="24"/>
          <w:szCs w:val="24"/>
          <w:lang w:val="es-CO"/>
        </w:rPr>
        <w:t>Con lo dicho precedentemente queda resuelto el primer problema jurídico.</w:t>
      </w:r>
    </w:p>
    <w:p w14:paraId="453F630A" w14:textId="77777777" w:rsidR="00960A75" w:rsidRPr="00960A75" w:rsidRDefault="00960A75" w:rsidP="00960A75">
      <w:pPr>
        <w:spacing w:line="276" w:lineRule="auto"/>
        <w:ind w:firstLine="644"/>
        <w:rPr>
          <w:rFonts w:ascii="Tahoma" w:eastAsia="Calibri" w:hAnsi="Tahoma" w:cs="Tahoma"/>
          <w:spacing w:val="-4"/>
          <w:sz w:val="24"/>
          <w:szCs w:val="24"/>
          <w:lang w:val="es-CO"/>
        </w:rPr>
      </w:pPr>
    </w:p>
    <w:p w14:paraId="2BC74A8E" w14:textId="77777777" w:rsidR="00960A75" w:rsidRPr="00960A75" w:rsidRDefault="00960A75" w:rsidP="00960A75">
      <w:pPr>
        <w:numPr>
          <w:ilvl w:val="1"/>
          <w:numId w:val="8"/>
        </w:numPr>
        <w:spacing w:line="276" w:lineRule="auto"/>
        <w:contextualSpacing/>
        <w:rPr>
          <w:rFonts w:ascii="Tahoma" w:eastAsia="Calibri" w:hAnsi="Tahoma" w:cs="Tahoma"/>
          <w:spacing w:val="-4"/>
          <w:sz w:val="24"/>
          <w:szCs w:val="24"/>
          <w:lang w:val="es-CO"/>
        </w:rPr>
      </w:pPr>
      <w:r w:rsidRPr="00960A75">
        <w:rPr>
          <w:rFonts w:ascii="Tahoma" w:eastAsia="Times New Roman" w:hAnsi="Tahoma" w:cs="Tahoma"/>
          <w:b/>
          <w:i/>
          <w:spacing w:val="-4"/>
          <w:sz w:val="24"/>
          <w:szCs w:val="24"/>
          <w:lang w:val="es-CO" w:eastAsia="es-ES"/>
        </w:rPr>
        <w:t xml:space="preserve">“El simple consentimiento vertido en el formulario de afiliación es insuficiente – Necesidad de un consentimiento informado” </w:t>
      </w:r>
      <w:r w:rsidRPr="00960A75">
        <w:rPr>
          <w:rFonts w:ascii="Tahoma" w:eastAsia="Times New Roman" w:hAnsi="Tahoma" w:cs="Tahoma"/>
          <w:b/>
          <w:i/>
          <w:spacing w:val="-4"/>
          <w:sz w:val="24"/>
          <w:szCs w:val="24"/>
          <w:vertAlign w:val="superscript"/>
          <w:lang w:val="es-CO" w:eastAsia="es-ES"/>
        </w:rPr>
        <w:footnoteReference w:id="3"/>
      </w:r>
      <w:r w:rsidRPr="00960A75">
        <w:rPr>
          <w:rFonts w:ascii="Tahoma" w:eastAsia="Calibri" w:hAnsi="Tahoma" w:cs="Tahoma"/>
          <w:spacing w:val="-4"/>
          <w:sz w:val="24"/>
          <w:szCs w:val="24"/>
          <w:lang w:val="es-CO"/>
        </w:rPr>
        <w:t xml:space="preserve"> </w:t>
      </w:r>
    </w:p>
    <w:p w14:paraId="1783EDD9" w14:textId="77777777" w:rsidR="00960A75" w:rsidRPr="00960A75" w:rsidRDefault="00960A75" w:rsidP="00960A75">
      <w:pPr>
        <w:spacing w:line="276" w:lineRule="auto"/>
        <w:rPr>
          <w:rFonts w:ascii="Tahoma" w:eastAsia="Calibri" w:hAnsi="Tahoma" w:cs="Tahoma"/>
          <w:spacing w:val="-4"/>
          <w:sz w:val="24"/>
          <w:szCs w:val="24"/>
          <w:lang w:val="es-CO"/>
        </w:rPr>
      </w:pPr>
    </w:p>
    <w:p w14:paraId="3B486384" w14:textId="77777777" w:rsidR="00960A75" w:rsidRPr="00960A75" w:rsidRDefault="00960A75" w:rsidP="00960A75">
      <w:pPr>
        <w:spacing w:line="276" w:lineRule="auto"/>
        <w:rPr>
          <w:rFonts w:ascii="Tahoma" w:eastAsia="Calibri" w:hAnsi="Tahoma" w:cs="Tahoma"/>
          <w:spacing w:val="-4"/>
          <w:sz w:val="24"/>
          <w:szCs w:val="24"/>
          <w:lang w:val="es-CO"/>
        </w:rPr>
      </w:pPr>
      <w:r w:rsidRPr="00960A75">
        <w:rPr>
          <w:rFonts w:ascii="Tahoma" w:eastAsia="Calibri" w:hAnsi="Tahoma" w:cs="Tahoma"/>
          <w:spacing w:val="-4"/>
          <w:sz w:val="24"/>
          <w:szCs w:val="24"/>
          <w:lang w:val="es-CO"/>
        </w:rPr>
        <w:t xml:space="preserve">El segundo problema jurídico relativo al valor probatorio de los formularios de afiliación, fue abordado en la sentencia a la que venimos haciendo referencia, en el sentido de que los formularios de afiliación a lo sumo acreditan un consentimiento </w:t>
      </w:r>
      <w:r w:rsidRPr="00960A75">
        <w:rPr>
          <w:rFonts w:ascii="Tahoma" w:eastAsia="Calibri" w:hAnsi="Tahoma" w:cs="Tahoma"/>
          <w:b/>
          <w:spacing w:val="-4"/>
          <w:sz w:val="24"/>
          <w:szCs w:val="24"/>
          <w:lang w:val="es-CO"/>
        </w:rPr>
        <w:t>pero no informado</w:t>
      </w:r>
      <w:r w:rsidRPr="00960A75">
        <w:rPr>
          <w:rFonts w:ascii="Tahoma" w:eastAsia="Calibri" w:hAnsi="Tahoma" w:cs="Tahoma"/>
          <w:spacing w:val="-4"/>
          <w:sz w:val="24"/>
          <w:szCs w:val="24"/>
          <w:lang w:val="es-CO"/>
        </w:rPr>
        <w:t xml:space="preserve">, tal como se expresa a continuación: </w:t>
      </w:r>
    </w:p>
    <w:p w14:paraId="631E95F1" w14:textId="77777777" w:rsidR="00960A75" w:rsidRPr="00960A75" w:rsidRDefault="00960A75" w:rsidP="00960A75">
      <w:pPr>
        <w:spacing w:line="276" w:lineRule="auto"/>
        <w:rPr>
          <w:rFonts w:ascii="Tahoma" w:eastAsia="Calibri" w:hAnsi="Tahoma" w:cs="Tahoma"/>
          <w:spacing w:val="-4"/>
          <w:sz w:val="24"/>
          <w:szCs w:val="24"/>
          <w:lang w:val="es-CO"/>
        </w:rPr>
      </w:pPr>
    </w:p>
    <w:p w14:paraId="276B3A56" w14:textId="77777777" w:rsidR="00960A75" w:rsidRPr="00960A75" w:rsidRDefault="00960A75" w:rsidP="00960A75">
      <w:pPr>
        <w:spacing w:line="240" w:lineRule="auto"/>
        <w:ind w:left="426" w:right="420" w:firstLine="1"/>
        <w:rPr>
          <w:rFonts w:ascii="Tahoma" w:eastAsia="Calibri" w:hAnsi="Tahoma" w:cs="Tahoma"/>
          <w:i/>
          <w:spacing w:val="-4"/>
          <w:szCs w:val="24"/>
          <w:lang w:val="es-CO"/>
        </w:rPr>
      </w:pPr>
      <w:r w:rsidRPr="00960A75">
        <w:rPr>
          <w:rFonts w:ascii="Tahoma" w:eastAsia="Calibri" w:hAnsi="Tahoma" w:cs="Tahoma"/>
          <w:i/>
          <w:spacing w:val="-4"/>
          <w:szCs w:val="24"/>
          <w:lang w:val="es-CO"/>
        </w:rPr>
        <w:t xml:space="preserve">“Para el Tribunal el consentimiento informado no es predicable del acto jurídico de traslado, pues basta la consignación en el formulario de que la afiliación se hizo de manera libre y voluntaria. </w:t>
      </w:r>
    </w:p>
    <w:p w14:paraId="57A9AB6A" w14:textId="77777777" w:rsidR="00960A75" w:rsidRPr="00960A75" w:rsidRDefault="00960A75" w:rsidP="00960A75">
      <w:pPr>
        <w:spacing w:line="240" w:lineRule="auto"/>
        <w:ind w:left="426" w:right="420" w:firstLine="1"/>
        <w:rPr>
          <w:rFonts w:ascii="Tahoma" w:eastAsia="Calibri" w:hAnsi="Tahoma" w:cs="Tahoma"/>
          <w:i/>
          <w:spacing w:val="-4"/>
          <w:szCs w:val="24"/>
          <w:lang w:val="es-CO"/>
        </w:rPr>
      </w:pPr>
    </w:p>
    <w:p w14:paraId="2321E7DD" w14:textId="77777777" w:rsidR="00960A75" w:rsidRPr="00960A75" w:rsidRDefault="00960A75" w:rsidP="00960A75">
      <w:pPr>
        <w:spacing w:line="240" w:lineRule="auto"/>
        <w:ind w:left="426" w:right="420" w:firstLine="1"/>
        <w:rPr>
          <w:rFonts w:ascii="Tahoma" w:eastAsia="Calibri" w:hAnsi="Tahoma" w:cs="Tahoma"/>
          <w:i/>
          <w:spacing w:val="-4"/>
          <w:szCs w:val="24"/>
          <w:lang w:val="es-CO"/>
        </w:rPr>
      </w:pPr>
      <w:r w:rsidRPr="00960A75">
        <w:rPr>
          <w:rFonts w:ascii="Tahoma" w:eastAsia="Calibri" w:hAnsi="Tahoma" w:cs="Tahoma"/>
          <w:i/>
          <w:spacing w:val="-4"/>
          <w:szCs w:val="24"/>
          <w:lang w:val="es-CO"/>
        </w:rPr>
        <w:lastRenderedPageBreak/>
        <w:t xml:space="preserve">La Sala considera desacertada esta tesis, en la medida que la firma del formulario, al igual que las afirmaciones consignadas en los formatos </w:t>
      </w:r>
      <w:proofErr w:type="spellStart"/>
      <w:r w:rsidRPr="00960A75">
        <w:rPr>
          <w:rFonts w:ascii="Tahoma" w:eastAsia="Calibri" w:hAnsi="Tahoma" w:cs="Tahoma"/>
          <w:i/>
          <w:spacing w:val="-4"/>
          <w:szCs w:val="24"/>
          <w:lang w:val="es-CO"/>
        </w:rPr>
        <w:t>preimpresos</w:t>
      </w:r>
      <w:proofErr w:type="spellEnd"/>
      <w:r w:rsidRPr="00960A75">
        <w:rPr>
          <w:rFonts w:ascii="Tahoma" w:eastAsia="Calibri" w:hAnsi="Tahoma" w:cs="Tahoma"/>
          <w:i/>
          <w:spacing w:val="-4"/>
          <w:szCs w:val="24"/>
          <w:lang w:val="es-CO"/>
        </w:rPr>
        <w:t xml:space="preserve">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p>
    <w:p w14:paraId="66C8C168" w14:textId="77777777" w:rsidR="00960A75" w:rsidRPr="00960A75" w:rsidRDefault="00960A75" w:rsidP="00960A75">
      <w:pPr>
        <w:spacing w:line="240" w:lineRule="auto"/>
        <w:ind w:left="426" w:right="420" w:firstLine="1"/>
        <w:rPr>
          <w:rFonts w:ascii="Tahoma" w:eastAsia="Calibri" w:hAnsi="Tahoma" w:cs="Tahoma"/>
          <w:i/>
          <w:spacing w:val="-4"/>
          <w:szCs w:val="24"/>
          <w:lang w:val="es-CO"/>
        </w:rPr>
      </w:pPr>
    </w:p>
    <w:p w14:paraId="3EB08E7E" w14:textId="77777777" w:rsidR="00960A75" w:rsidRPr="00960A75" w:rsidRDefault="00960A75" w:rsidP="00960A75">
      <w:pPr>
        <w:spacing w:line="240" w:lineRule="auto"/>
        <w:ind w:left="426" w:right="420" w:firstLine="1"/>
        <w:rPr>
          <w:rFonts w:ascii="Tahoma" w:eastAsia="Calibri" w:hAnsi="Tahoma" w:cs="Tahoma"/>
          <w:i/>
          <w:spacing w:val="-4"/>
          <w:szCs w:val="24"/>
          <w:lang w:val="es-CO"/>
        </w:rPr>
      </w:pPr>
      <w:r w:rsidRPr="00960A75">
        <w:rPr>
          <w:rFonts w:ascii="Tahoma" w:eastAsia="Calibri" w:hAnsi="Tahoma" w:cs="Tahoma"/>
          <w:i/>
          <w:spacing w:val="-4"/>
          <w:szCs w:val="24"/>
          <w:lang w:val="es-CO"/>
        </w:rPr>
        <w:t>(…)</w:t>
      </w:r>
    </w:p>
    <w:p w14:paraId="16575E34" w14:textId="77777777" w:rsidR="00960A75" w:rsidRPr="00960A75" w:rsidRDefault="00960A75" w:rsidP="00960A75">
      <w:pPr>
        <w:spacing w:line="240" w:lineRule="auto"/>
        <w:ind w:left="426" w:right="420" w:firstLine="1"/>
        <w:rPr>
          <w:rFonts w:ascii="Tahoma" w:eastAsia="Calibri" w:hAnsi="Tahoma" w:cs="Tahoma"/>
          <w:i/>
          <w:spacing w:val="-4"/>
          <w:szCs w:val="24"/>
          <w:lang w:val="es-CO"/>
        </w:rPr>
      </w:pPr>
      <w:r w:rsidRPr="00960A75">
        <w:rPr>
          <w:rFonts w:ascii="Tahoma" w:eastAsia="Calibri" w:hAnsi="Tahoma" w:cs="Tahoma"/>
          <w:i/>
          <w:spacing w:val="-4"/>
          <w:szCs w:val="24"/>
          <w:lang w:val="es-CO"/>
        </w:rPr>
        <w:t xml:space="preserve">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14:paraId="30C5AFFB" w14:textId="77777777" w:rsidR="00960A75" w:rsidRPr="00960A75" w:rsidRDefault="00960A75" w:rsidP="00960A75">
      <w:pPr>
        <w:spacing w:line="240" w:lineRule="auto"/>
        <w:ind w:left="426" w:right="420" w:firstLine="1"/>
        <w:rPr>
          <w:rFonts w:ascii="Tahoma" w:eastAsia="Calibri" w:hAnsi="Tahoma" w:cs="Tahoma"/>
          <w:i/>
          <w:spacing w:val="-4"/>
          <w:szCs w:val="24"/>
          <w:lang w:val="es-CO"/>
        </w:rPr>
      </w:pPr>
    </w:p>
    <w:p w14:paraId="2AFD07C7" w14:textId="77777777" w:rsidR="00960A75" w:rsidRPr="00960A75" w:rsidRDefault="00960A75" w:rsidP="00960A75">
      <w:pPr>
        <w:spacing w:line="240" w:lineRule="auto"/>
        <w:ind w:left="426" w:right="420" w:firstLine="1"/>
        <w:rPr>
          <w:rFonts w:ascii="Tahoma" w:eastAsia="Calibri" w:hAnsi="Tahoma" w:cs="Tahoma"/>
          <w:i/>
          <w:spacing w:val="-4"/>
          <w:szCs w:val="24"/>
          <w:lang w:val="es-CO"/>
        </w:rPr>
      </w:pPr>
      <w:r w:rsidRPr="00960A75">
        <w:rPr>
          <w:rFonts w:ascii="Tahoma" w:eastAsia="Calibri" w:hAnsi="Tahoma" w:cs="Tahoma"/>
          <w:i/>
          <w:spacing w:val="-4"/>
          <w:szCs w:val="24"/>
          <w:lang w:val="es-CO"/>
        </w:rPr>
        <w:t xml:space="preserve">Por tanto, hoy en el campo de la seguridad social, existe un verdadero e insoslayable deber de obtener un consentimiento informado (CSJ </w:t>
      </w:r>
      <w:proofErr w:type="spellStart"/>
      <w:r w:rsidRPr="00960A75">
        <w:rPr>
          <w:rFonts w:ascii="Tahoma" w:eastAsia="Calibri" w:hAnsi="Tahoma" w:cs="Tahoma"/>
          <w:i/>
          <w:spacing w:val="-4"/>
          <w:szCs w:val="24"/>
          <w:lang w:val="es-CO"/>
        </w:rPr>
        <w:t>SL19447</w:t>
      </w:r>
      <w:proofErr w:type="spellEnd"/>
      <w:r w:rsidRPr="00960A75">
        <w:rPr>
          <w:rFonts w:ascii="Tahoma" w:eastAsia="Calibri" w:hAnsi="Tahoma" w:cs="Tahoma"/>
          <w:i/>
          <w:spacing w:val="-4"/>
          <w:szCs w:val="24"/>
          <w:lang w:val="es-CO"/>
        </w:rPr>
        <w:t>-2017), entendido como un procedimiento que garantiza, antes de aceptar un ofrecimiento o un servicio, la comprensión por el usuario de las condiciones, riesgos y consecuencias de su afiliación al régimen. Vale decir, que el afiliado antes de dar su consentimiento, ha recibido información clara, cierta, comprensible y oportuna”.</w:t>
      </w:r>
    </w:p>
    <w:p w14:paraId="48201DBB" w14:textId="77777777" w:rsidR="00960A75" w:rsidRPr="00960A75" w:rsidRDefault="00960A75" w:rsidP="00960A75">
      <w:pPr>
        <w:widowControl w:val="0"/>
        <w:tabs>
          <w:tab w:val="left" w:pos="709"/>
        </w:tabs>
        <w:autoSpaceDE w:val="0"/>
        <w:autoSpaceDN w:val="0"/>
        <w:adjustRightInd w:val="0"/>
        <w:spacing w:line="276" w:lineRule="auto"/>
        <w:rPr>
          <w:rFonts w:ascii="Tahoma" w:eastAsia="Calibri" w:hAnsi="Tahoma" w:cs="Tahoma"/>
          <w:bCs/>
          <w:sz w:val="24"/>
          <w:szCs w:val="24"/>
        </w:rPr>
      </w:pPr>
    </w:p>
    <w:p w14:paraId="132170DE" w14:textId="77777777" w:rsidR="00960A75" w:rsidRPr="00960A75" w:rsidRDefault="00960A75" w:rsidP="00960A75">
      <w:pPr>
        <w:widowControl w:val="0"/>
        <w:tabs>
          <w:tab w:val="left" w:pos="709"/>
        </w:tabs>
        <w:autoSpaceDE w:val="0"/>
        <w:autoSpaceDN w:val="0"/>
        <w:adjustRightInd w:val="0"/>
        <w:spacing w:line="276" w:lineRule="auto"/>
        <w:rPr>
          <w:rFonts w:ascii="Tahoma" w:eastAsia="Calibri" w:hAnsi="Tahoma" w:cs="Tahoma"/>
          <w:bCs/>
          <w:sz w:val="24"/>
          <w:szCs w:val="24"/>
        </w:rPr>
      </w:pPr>
      <w:r w:rsidRPr="00960A75">
        <w:rPr>
          <w:rFonts w:ascii="Tahoma" w:eastAsia="Calibri" w:hAnsi="Tahoma" w:cs="Tahoma"/>
          <w:bCs/>
          <w:sz w:val="24"/>
          <w:szCs w:val="24"/>
        </w:rPr>
        <w:t xml:space="preserve">Tal como se dijo en precedencia, el tema de la suscripción del formulario de traslado como única prueba para desvirtuar la negligencia en la remisión de información al afiliado, ha sido analizado en múltiples fallos de la Sala de Casación de la Corte Suprema de Justicia, de cuyo contenido queda claro además que la suscripción de varios formularios de afiliación dentro del mismo </w:t>
      </w:r>
      <w:proofErr w:type="spellStart"/>
      <w:r w:rsidRPr="00960A75">
        <w:rPr>
          <w:rFonts w:ascii="Tahoma" w:eastAsia="Calibri" w:hAnsi="Tahoma" w:cs="Tahoma"/>
          <w:bCs/>
          <w:sz w:val="24"/>
          <w:szCs w:val="24"/>
        </w:rPr>
        <w:t>RAIS</w:t>
      </w:r>
      <w:proofErr w:type="spellEnd"/>
      <w:r w:rsidRPr="00960A75">
        <w:rPr>
          <w:rFonts w:ascii="Tahoma" w:eastAsia="Calibri" w:hAnsi="Tahoma" w:cs="Tahoma"/>
          <w:bCs/>
          <w:sz w:val="24"/>
          <w:szCs w:val="24"/>
        </w:rPr>
        <w:t xml:space="preserve">, tampoco es suficiente para declarar eficaz el primer traslado si de todas maneras no se demuestra que al interesado o interesada se le brindó la información suficiente y clara respecto a las ventajas y desventajas del cambio de régimen. Entre estas sentencias, está la providencia CSJ </w:t>
      </w:r>
      <w:proofErr w:type="spellStart"/>
      <w:r w:rsidRPr="00960A75">
        <w:rPr>
          <w:rFonts w:ascii="Tahoma" w:eastAsia="Calibri" w:hAnsi="Tahoma" w:cs="Tahoma"/>
          <w:bCs/>
          <w:sz w:val="24"/>
          <w:szCs w:val="24"/>
        </w:rPr>
        <w:t>SL12136</w:t>
      </w:r>
      <w:proofErr w:type="spellEnd"/>
      <w:r w:rsidRPr="00960A75">
        <w:rPr>
          <w:rFonts w:ascii="Tahoma" w:eastAsia="Calibri" w:hAnsi="Tahoma" w:cs="Tahoma"/>
          <w:bCs/>
          <w:sz w:val="24"/>
          <w:szCs w:val="24"/>
        </w:rPr>
        <w:t>-2014 en la que se dijo lo siguiente:</w:t>
      </w:r>
    </w:p>
    <w:p w14:paraId="04F3B7A3" w14:textId="77777777" w:rsidR="00960A75" w:rsidRPr="00960A75" w:rsidRDefault="00960A75" w:rsidP="00960A75">
      <w:pPr>
        <w:tabs>
          <w:tab w:val="left" w:pos="709"/>
        </w:tabs>
        <w:spacing w:line="276" w:lineRule="auto"/>
        <w:rPr>
          <w:rFonts w:ascii="Tahoma" w:eastAsia="Calibri" w:hAnsi="Tahoma" w:cs="Tahoma"/>
          <w:bCs/>
          <w:i/>
          <w:sz w:val="24"/>
          <w:szCs w:val="24"/>
        </w:rPr>
      </w:pPr>
    </w:p>
    <w:p w14:paraId="14D8AA88" w14:textId="77777777" w:rsidR="00960A75" w:rsidRPr="00960A75" w:rsidRDefault="00960A75" w:rsidP="00960A75">
      <w:pPr>
        <w:spacing w:line="240" w:lineRule="auto"/>
        <w:ind w:left="426" w:right="420" w:firstLine="0"/>
        <w:rPr>
          <w:rFonts w:ascii="Tahoma" w:eastAsia="Calibri" w:hAnsi="Tahoma" w:cs="Tahoma"/>
          <w:i/>
          <w:spacing w:val="-4"/>
          <w:szCs w:val="24"/>
        </w:rPr>
      </w:pPr>
      <w:r w:rsidRPr="00960A75">
        <w:rPr>
          <w:rFonts w:ascii="Tahoma" w:eastAsia="Calibri" w:hAnsi="Tahoma" w:cs="Tahoma"/>
          <w:i/>
          <w:spacing w:val="-4"/>
          <w:szCs w:val="24"/>
        </w:rPr>
        <w:t>“De manera que, conforme lo discurrido queda claro que existirá ineficacia de la afiliación cuando quiera que i) la insuficiencia de la información genere lesiones injustificadas en el derecho pensional del afiliado, impidiéndole su acceso al derecho; ii) no será suficiente la simple suscripción del formulario, sino el cotejo con la información brindada, la cual debe corresponder a la realidad; iii) en los términos del artículo 1604 del Código Civil corresponde a las Administradoras de Fondo de Pensiones allegar prueba sobre los datos proporcionados a los afiliados, los cuales, de no ser ciertos, tendrán además las sanciones pecuniarias del artículo 271 de Ley 100 de 1993, y en los que debe constar los aspectos positivos y negativos de la vinculación y la incidencia en el derecho pensional.</w:t>
      </w:r>
    </w:p>
    <w:p w14:paraId="5712CD5D" w14:textId="77777777" w:rsidR="00960A75" w:rsidRPr="00960A75" w:rsidRDefault="00960A75" w:rsidP="00960A75">
      <w:pPr>
        <w:spacing w:line="240" w:lineRule="auto"/>
        <w:ind w:left="426" w:right="420" w:firstLine="708"/>
        <w:rPr>
          <w:rFonts w:ascii="Tahoma" w:eastAsia="Calibri" w:hAnsi="Tahoma" w:cs="Tahoma"/>
          <w:b/>
          <w:i/>
          <w:spacing w:val="-4"/>
          <w:szCs w:val="24"/>
        </w:rPr>
      </w:pPr>
    </w:p>
    <w:p w14:paraId="075D5E34" w14:textId="77777777" w:rsidR="00960A75" w:rsidRPr="00960A75" w:rsidRDefault="00960A75" w:rsidP="00960A75">
      <w:pPr>
        <w:tabs>
          <w:tab w:val="left" w:pos="709"/>
        </w:tabs>
        <w:spacing w:line="240" w:lineRule="auto"/>
        <w:ind w:left="426" w:right="420" w:firstLine="0"/>
        <w:rPr>
          <w:rFonts w:ascii="Tahoma" w:eastAsia="Calibri" w:hAnsi="Tahoma" w:cs="Tahoma"/>
          <w:i/>
          <w:spacing w:val="-4"/>
          <w:szCs w:val="24"/>
        </w:rPr>
      </w:pPr>
      <w:r w:rsidRPr="00960A75">
        <w:rPr>
          <w:rFonts w:ascii="Tahoma" w:eastAsia="Calibri" w:hAnsi="Tahoma" w:cs="Tahoma"/>
          <w:i/>
          <w:szCs w:val="24"/>
        </w:rPr>
        <w:t>En ese orden, el Tribunal en su decisión incurrió en los yerros que se le endilgan, al considerar que no se acreditó el engaño por parte del actor, cuando resulta claro que la información, en este caso, del traslado de régimen, resulta ser de transparencia máxima, lo cual no puede ser ignorado por los jueces de instancia, dada la trascendencia del derecho pensional que está de por medio; de contera además,</w:t>
      </w:r>
      <w:r w:rsidRPr="00960A75">
        <w:rPr>
          <w:rFonts w:ascii="Tahoma" w:eastAsia="Calibri" w:hAnsi="Tahoma" w:cs="Tahoma"/>
          <w:i/>
          <w:spacing w:val="-4"/>
          <w:szCs w:val="24"/>
        </w:rPr>
        <w:t xml:space="preserve"> el juzgador desconoció el artículo 11 de la Ley 100/93, en donde se establece el  respeto por los derechos, garantías, prerrogativas, servicios y beneficios adquiridos a quienes estén pensionados o hayan cumplido los requisitos,  así como el literal b) del precepto 13  ibídem que trata sobre la selección libre y voluntaria de régimen”.</w:t>
      </w:r>
    </w:p>
    <w:p w14:paraId="23F39635" w14:textId="77777777" w:rsidR="00960A75" w:rsidRPr="00960A75" w:rsidRDefault="00960A75" w:rsidP="00960A75">
      <w:pPr>
        <w:spacing w:line="276" w:lineRule="auto"/>
        <w:ind w:firstLine="0"/>
        <w:rPr>
          <w:rFonts w:ascii="Tahoma" w:eastAsia="Calibri" w:hAnsi="Tahoma" w:cs="Tahoma"/>
          <w:spacing w:val="-4"/>
          <w:sz w:val="24"/>
          <w:szCs w:val="24"/>
          <w:lang w:val="es-CO"/>
        </w:rPr>
      </w:pPr>
    </w:p>
    <w:p w14:paraId="52D63443" w14:textId="77777777" w:rsidR="00960A75" w:rsidRPr="00960A75" w:rsidRDefault="00960A75" w:rsidP="00960A75">
      <w:pPr>
        <w:spacing w:line="276" w:lineRule="auto"/>
        <w:ind w:firstLine="708"/>
        <w:rPr>
          <w:rFonts w:ascii="Tahoma" w:eastAsia="Calibri" w:hAnsi="Tahoma" w:cs="Tahoma"/>
          <w:sz w:val="24"/>
          <w:szCs w:val="24"/>
        </w:rPr>
      </w:pPr>
      <w:r w:rsidRPr="00960A75">
        <w:rPr>
          <w:rFonts w:ascii="Tahoma" w:eastAsia="Arial Narrow" w:hAnsi="Tahoma" w:cs="Tahoma"/>
          <w:bCs/>
          <w:sz w:val="24"/>
          <w:szCs w:val="24"/>
          <w:lang w:val="es"/>
        </w:rPr>
        <w:t xml:space="preserve">Igual cosa se ha predicado de las </w:t>
      </w:r>
      <w:proofErr w:type="spellStart"/>
      <w:r w:rsidRPr="00960A75">
        <w:rPr>
          <w:rFonts w:ascii="Tahoma" w:eastAsia="Arial Narrow" w:hAnsi="Tahoma" w:cs="Tahoma"/>
          <w:bCs/>
          <w:sz w:val="24"/>
          <w:szCs w:val="24"/>
          <w:lang w:val="es"/>
        </w:rPr>
        <w:t>reasesorías</w:t>
      </w:r>
      <w:proofErr w:type="spellEnd"/>
      <w:r w:rsidRPr="00960A75">
        <w:rPr>
          <w:rFonts w:ascii="Tahoma" w:eastAsia="Arial Narrow" w:hAnsi="Tahoma" w:cs="Tahoma"/>
          <w:bCs/>
          <w:sz w:val="24"/>
          <w:szCs w:val="24"/>
          <w:lang w:val="es"/>
        </w:rPr>
        <w:t xml:space="preserve"> posteriores dadas al interior de las AFP</w:t>
      </w:r>
      <w:r w:rsidRPr="00960A75">
        <w:rPr>
          <w:rFonts w:ascii="Tahoma" w:eastAsia="Arial Narrow" w:hAnsi="Tahoma" w:cs="Tahoma"/>
          <w:sz w:val="24"/>
          <w:szCs w:val="24"/>
          <w:lang w:val="es"/>
        </w:rPr>
        <w:t xml:space="preserve">, las cuales tampoco convalidan el traslado, como quedó dicho en la citada </w:t>
      </w:r>
      <w:r w:rsidRPr="00960A75">
        <w:rPr>
          <w:rFonts w:ascii="Tahoma" w:eastAsia="Calibri" w:hAnsi="Tahoma" w:cs="Tahoma"/>
          <w:sz w:val="24"/>
          <w:szCs w:val="24"/>
          <w:lang w:val="es-CO"/>
        </w:rPr>
        <w:t xml:space="preserve">sentencia </w:t>
      </w:r>
      <w:r w:rsidRPr="00960A75">
        <w:rPr>
          <w:rFonts w:ascii="Tahoma" w:eastAsia="Calibri" w:hAnsi="Tahoma" w:cs="Tahoma"/>
          <w:sz w:val="24"/>
          <w:szCs w:val="24"/>
        </w:rPr>
        <w:t xml:space="preserve">del 8 de mayo de </w:t>
      </w:r>
      <w:proofErr w:type="spellStart"/>
      <w:r w:rsidRPr="00960A75">
        <w:rPr>
          <w:rFonts w:ascii="Tahoma" w:eastAsia="Calibri" w:hAnsi="Tahoma" w:cs="Tahoma"/>
          <w:sz w:val="24"/>
          <w:szCs w:val="24"/>
        </w:rPr>
        <w:t>2019SL</w:t>
      </w:r>
      <w:proofErr w:type="spellEnd"/>
      <w:r w:rsidRPr="00960A75">
        <w:rPr>
          <w:rFonts w:ascii="Tahoma" w:eastAsia="Calibri" w:hAnsi="Tahoma" w:cs="Tahoma"/>
          <w:sz w:val="24"/>
          <w:szCs w:val="24"/>
        </w:rPr>
        <w:t xml:space="preserve"> 1688-2019, así: </w:t>
      </w:r>
    </w:p>
    <w:p w14:paraId="7E9FD357" w14:textId="77777777" w:rsidR="00960A75" w:rsidRPr="00960A75" w:rsidRDefault="00960A75" w:rsidP="00960A75">
      <w:pPr>
        <w:spacing w:line="276" w:lineRule="auto"/>
        <w:rPr>
          <w:rFonts w:ascii="Tahoma" w:eastAsia="Arial Narrow" w:hAnsi="Tahoma" w:cs="Tahoma"/>
          <w:i/>
          <w:iCs/>
          <w:sz w:val="24"/>
          <w:szCs w:val="24"/>
          <w:lang w:val="es"/>
        </w:rPr>
      </w:pPr>
      <w:r w:rsidRPr="00960A75">
        <w:rPr>
          <w:rFonts w:ascii="Tahoma" w:eastAsia="Arial Narrow" w:hAnsi="Tahoma" w:cs="Tahoma"/>
          <w:sz w:val="24"/>
          <w:szCs w:val="24"/>
          <w:lang w:val="es"/>
        </w:rPr>
        <w:lastRenderedPageBreak/>
        <w:t xml:space="preserve">  </w:t>
      </w:r>
    </w:p>
    <w:p w14:paraId="547BAB1D" w14:textId="77777777" w:rsidR="00960A75" w:rsidRPr="00960A75" w:rsidRDefault="00960A75" w:rsidP="00960A75">
      <w:pPr>
        <w:spacing w:line="240" w:lineRule="auto"/>
        <w:ind w:left="426" w:right="420" w:firstLine="0"/>
        <w:rPr>
          <w:rFonts w:ascii="Tahoma" w:eastAsia="Calibri" w:hAnsi="Tahoma" w:cs="Tahoma"/>
          <w:i/>
          <w:spacing w:val="-4"/>
          <w:szCs w:val="24"/>
        </w:rPr>
      </w:pPr>
      <w:r w:rsidRPr="00960A75">
        <w:rPr>
          <w:rFonts w:ascii="Tahoma" w:eastAsia="Calibri" w:hAnsi="Tahoma" w:cs="Tahoma"/>
          <w:i/>
          <w:spacing w:val="-4"/>
          <w:szCs w:val="24"/>
        </w:rPr>
        <w:t xml:space="preserve">“Ahora, si bien la AFP brindó a la actora una </w:t>
      </w:r>
      <w:proofErr w:type="spellStart"/>
      <w:r w:rsidRPr="00960A75">
        <w:rPr>
          <w:rFonts w:ascii="Tahoma" w:eastAsia="Calibri" w:hAnsi="Tahoma" w:cs="Tahoma"/>
          <w:i/>
          <w:spacing w:val="-4"/>
          <w:szCs w:val="24"/>
        </w:rPr>
        <w:t>reasesoría</w:t>
      </w:r>
      <w:proofErr w:type="spellEnd"/>
      <w:r w:rsidRPr="00960A75">
        <w:rPr>
          <w:rFonts w:ascii="Tahoma" w:eastAsia="Calibri" w:hAnsi="Tahoma" w:cs="Tahoma"/>
          <w:i/>
          <w:spacing w:val="-4"/>
          <w:szCs w:val="24"/>
        </w:rPr>
        <w:t xml:space="preserve"> el 26 de noviembre de 2003, en virtud de la cual se concluyó la inconveniencia de continuar en Protección S.A., la Sala considera que este servicio no tiene la aptitud de subsanar el incumplimiento de la obligación de información en que incurrió la AFP al momento del traslado, por dos razones:</w:t>
      </w:r>
    </w:p>
    <w:p w14:paraId="276050C7" w14:textId="77777777" w:rsidR="00960A75" w:rsidRPr="00960A75" w:rsidRDefault="00960A75" w:rsidP="00960A75">
      <w:pPr>
        <w:spacing w:line="240" w:lineRule="auto"/>
        <w:ind w:left="426" w:right="420"/>
        <w:rPr>
          <w:rFonts w:ascii="Tahoma" w:eastAsia="Arial Narrow" w:hAnsi="Tahoma" w:cs="Tahoma"/>
          <w:i/>
          <w:iCs/>
          <w:szCs w:val="24"/>
          <w:lang w:val="es"/>
        </w:rPr>
      </w:pPr>
      <w:r w:rsidRPr="00960A75">
        <w:rPr>
          <w:rFonts w:ascii="Tahoma" w:eastAsia="Arial Narrow" w:hAnsi="Tahoma" w:cs="Tahoma"/>
          <w:i/>
          <w:iCs/>
          <w:szCs w:val="24"/>
          <w:lang w:val="es"/>
        </w:rPr>
        <w:t xml:space="preserve"> </w:t>
      </w:r>
    </w:p>
    <w:p w14:paraId="3507A295" w14:textId="77777777" w:rsidR="00960A75" w:rsidRPr="00960A75" w:rsidRDefault="00960A75" w:rsidP="00960A75">
      <w:pPr>
        <w:spacing w:line="240" w:lineRule="auto"/>
        <w:ind w:left="426" w:right="420" w:firstLine="0"/>
        <w:rPr>
          <w:rFonts w:ascii="Tahoma" w:eastAsia="Calibri" w:hAnsi="Tahoma" w:cs="Tahoma"/>
          <w:i/>
          <w:spacing w:val="-4"/>
          <w:szCs w:val="24"/>
        </w:rPr>
      </w:pPr>
      <w:r w:rsidRPr="00960A75">
        <w:rPr>
          <w:rFonts w:ascii="Tahoma" w:eastAsia="Calibri" w:hAnsi="Tahoma" w:cs="Tahoma"/>
          <w:i/>
          <w:spacing w:val="-4"/>
          <w:szCs w:val="24"/>
        </w:rPr>
        <w:t xml:space="preserve">En primer término, porque el traslado al </w:t>
      </w:r>
      <w:proofErr w:type="spellStart"/>
      <w:r w:rsidRPr="00960A75">
        <w:rPr>
          <w:rFonts w:ascii="Tahoma" w:eastAsia="Calibri" w:hAnsi="Tahoma" w:cs="Tahoma"/>
          <w:i/>
          <w:spacing w:val="-4"/>
          <w:szCs w:val="24"/>
        </w:rPr>
        <w:t>RAIS</w:t>
      </w:r>
      <w:proofErr w:type="spellEnd"/>
      <w:r w:rsidRPr="00960A75">
        <w:rPr>
          <w:rFonts w:ascii="Tahoma" w:eastAsia="Calibri" w:hAnsi="Tahoma" w:cs="Tahoma"/>
          <w:i/>
          <w:spacing w:val="-4"/>
          <w:szCs w:val="24"/>
        </w:rPr>
        <w:t xml:space="preserve"> implicó la pérdida de los beneficios derivados de la transición al no contar la demandante con 15 años de cotización o servicios a 1. 0 de abril de 1994. Es decir, así se hubiese trasladado la demandante al día siguiente de la </w:t>
      </w:r>
      <w:proofErr w:type="spellStart"/>
      <w:r w:rsidRPr="00960A75">
        <w:rPr>
          <w:rFonts w:ascii="Tahoma" w:eastAsia="Calibri" w:hAnsi="Tahoma" w:cs="Tahoma"/>
          <w:i/>
          <w:spacing w:val="-4"/>
          <w:szCs w:val="24"/>
        </w:rPr>
        <w:t>reasesoría</w:t>
      </w:r>
      <w:proofErr w:type="spellEnd"/>
      <w:r w:rsidRPr="00960A75">
        <w:rPr>
          <w:rFonts w:ascii="Tahoma" w:eastAsia="Calibri" w:hAnsi="Tahoma" w:cs="Tahoma"/>
          <w:i/>
          <w:spacing w:val="-4"/>
          <w:szCs w:val="24"/>
        </w:rPr>
        <w:t>, de todas formas ya había perdido la transición.</w:t>
      </w:r>
    </w:p>
    <w:p w14:paraId="00F50221" w14:textId="77777777" w:rsidR="00960A75" w:rsidRPr="00960A75" w:rsidRDefault="00960A75" w:rsidP="00960A75">
      <w:pPr>
        <w:spacing w:line="240" w:lineRule="auto"/>
        <w:ind w:left="426" w:right="420"/>
        <w:rPr>
          <w:rFonts w:ascii="Tahoma" w:eastAsia="Arial Narrow" w:hAnsi="Tahoma" w:cs="Tahoma"/>
          <w:i/>
          <w:iCs/>
          <w:szCs w:val="24"/>
          <w:lang w:val="es"/>
        </w:rPr>
      </w:pPr>
      <w:r w:rsidRPr="00960A75">
        <w:rPr>
          <w:rFonts w:ascii="Tahoma" w:eastAsia="Arial Narrow" w:hAnsi="Tahoma" w:cs="Tahoma"/>
          <w:i/>
          <w:iCs/>
          <w:szCs w:val="24"/>
          <w:lang w:val="es"/>
        </w:rPr>
        <w:t xml:space="preserve"> </w:t>
      </w:r>
    </w:p>
    <w:p w14:paraId="525F50DA" w14:textId="77777777" w:rsidR="00960A75" w:rsidRPr="00960A75" w:rsidRDefault="00960A75" w:rsidP="00960A75">
      <w:pPr>
        <w:spacing w:line="240" w:lineRule="auto"/>
        <w:ind w:left="426" w:right="420" w:firstLine="0"/>
        <w:rPr>
          <w:rFonts w:ascii="Tahoma" w:eastAsia="Calibri" w:hAnsi="Tahoma" w:cs="Tahoma"/>
          <w:i/>
          <w:spacing w:val="-4"/>
          <w:szCs w:val="24"/>
        </w:rPr>
      </w:pPr>
      <w:r w:rsidRPr="00960A75">
        <w:rPr>
          <w:rFonts w:ascii="Tahoma" w:eastAsia="Calibri" w:hAnsi="Tahoma" w:cs="Tahoma"/>
          <w:i/>
          <w:spacing w:val="-4"/>
          <w:szCs w:val="24"/>
        </w:rPr>
        <w:t>En segundo lugar, porque la oportunidad de la información se juzga al momento del acto jurídico del traslado, no con posterioridad. Como se dijo, el afiliado requiere para tomar decisiones de la entrega de datos bajo las variables de tiempo e información, que le permitan ponderar costos, desventajas y beneficios hacia el futuro. Desde este punto de vista, un dato solo será relevante si es oportuno, es decir, si al momento en que se entrega brinda al destinatario su máximo de utilidad. Por el contrario, si la asesoría no se otorga oportunamente y, por tanto, pierde su utilidad, ello equivale a la ausencia de información.</w:t>
      </w:r>
    </w:p>
    <w:p w14:paraId="2DADA320" w14:textId="77777777" w:rsidR="00960A75" w:rsidRPr="00960A75" w:rsidRDefault="00960A75" w:rsidP="00960A75">
      <w:pPr>
        <w:spacing w:line="240" w:lineRule="auto"/>
        <w:ind w:left="426" w:right="420"/>
        <w:rPr>
          <w:rFonts w:ascii="Tahoma" w:eastAsia="Arial Narrow" w:hAnsi="Tahoma" w:cs="Tahoma"/>
          <w:i/>
          <w:iCs/>
          <w:szCs w:val="24"/>
          <w:lang w:val="es"/>
        </w:rPr>
      </w:pPr>
      <w:r w:rsidRPr="00960A75">
        <w:rPr>
          <w:rFonts w:ascii="Tahoma" w:eastAsia="Arial Narrow" w:hAnsi="Tahoma" w:cs="Tahoma"/>
          <w:i/>
          <w:iCs/>
          <w:szCs w:val="24"/>
          <w:lang w:val="es"/>
        </w:rPr>
        <w:t xml:space="preserve"> </w:t>
      </w:r>
    </w:p>
    <w:p w14:paraId="7957BF17" w14:textId="77777777" w:rsidR="00960A75" w:rsidRPr="00960A75" w:rsidRDefault="00960A75" w:rsidP="00960A75">
      <w:pPr>
        <w:spacing w:line="240" w:lineRule="auto"/>
        <w:ind w:left="426" w:right="420" w:firstLine="0"/>
        <w:rPr>
          <w:rFonts w:ascii="Tahoma" w:eastAsia="Calibri" w:hAnsi="Tahoma" w:cs="Tahoma"/>
          <w:i/>
          <w:spacing w:val="-4"/>
          <w:szCs w:val="24"/>
        </w:rPr>
      </w:pPr>
      <w:r w:rsidRPr="00960A75">
        <w:rPr>
          <w:rFonts w:ascii="Tahoma" w:eastAsia="Calibri" w:hAnsi="Tahoma" w:cs="Tahoma"/>
          <w:i/>
          <w:spacing w:val="-4"/>
          <w:szCs w:val="24"/>
        </w:rPr>
        <w:t xml:space="preserve">Por otro lado, no es de recibo el planteo de Protección S.A., cuando sostiene que una vez realizó la </w:t>
      </w:r>
      <w:proofErr w:type="spellStart"/>
      <w:r w:rsidRPr="00960A75">
        <w:rPr>
          <w:rFonts w:ascii="Tahoma" w:eastAsia="Calibri" w:hAnsi="Tahoma" w:cs="Tahoma"/>
          <w:i/>
          <w:spacing w:val="-4"/>
          <w:szCs w:val="24"/>
        </w:rPr>
        <w:t>reasesoría</w:t>
      </w:r>
      <w:proofErr w:type="spellEnd"/>
      <w:r w:rsidRPr="00960A75">
        <w:rPr>
          <w:rFonts w:ascii="Tahoma" w:eastAsia="Calibri" w:hAnsi="Tahoma" w:cs="Tahoma"/>
          <w:i/>
          <w:spacing w:val="-4"/>
          <w:szCs w:val="24"/>
        </w:rPr>
        <w:t xml:space="preserve">, Myriam Arroyave Henao no mostró interés en la ineficacia de la vinculación al </w:t>
      </w:r>
      <w:proofErr w:type="spellStart"/>
      <w:r w:rsidRPr="00960A75">
        <w:rPr>
          <w:rFonts w:ascii="Tahoma" w:eastAsia="Calibri" w:hAnsi="Tahoma" w:cs="Tahoma"/>
          <w:i/>
          <w:spacing w:val="-4"/>
          <w:szCs w:val="24"/>
        </w:rPr>
        <w:t>RAIS</w:t>
      </w:r>
      <w:proofErr w:type="spellEnd"/>
      <w:r w:rsidRPr="00960A75">
        <w:rPr>
          <w:rFonts w:ascii="Tahoma" w:eastAsia="Calibri" w:hAnsi="Tahoma" w:cs="Tahoma"/>
          <w:i/>
          <w:spacing w:val="-4"/>
          <w:szCs w:val="24"/>
        </w:rPr>
        <w:t xml:space="preserve">, al conservar su status de afiliada durante un tiempo, Se dice lo anterior ya que la sugerencia de Protección S.A. de regresar al </w:t>
      </w:r>
      <w:proofErr w:type="spellStart"/>
      <w:r w:rsidRPr="00960A75">
        <w:rPr>
          <w:rFonts w:ascii="Tahoma" w:eastAsia="Calibri" w:hAnsi="Tahoma" w:cs="Tahoma"/>
          <w:i/>
          <w:spacing w:val="-4"/>
          <w:szCs w:val="24"/>
        </w:rPr>
        <w:t>RPMPD</w:t>
      </w:r>
      <w:proofErr w:type="spellEnd"/>
      <w:r w:rsidRPr="00960A75">
        <w:rPr>
          <w:rFonts w:ascii="Tahoma" w:eastAsia="Calibri" w:hAnsi="Tahoma" w:cs="Tahoma"/>
          <w:i/>
          <w:spacing w:val="-4"/>
          <w:szCs w:val="24"/>
        </w:rPr>
        <w:t xml:space="preserve">, se produjo el 26 de noviembre de 2003, y el formulario para la nueva afiliación al </w:t>
      </w:r>
      <w:proofErr w:type="spellStart"/>
      <w:r w:rsidRPr="00960A75">
        <w:rPr>
          <w:rFonts w:ascii="Tahoma" w:eastAsia="Calibri" w:hAnsi="Tahoma" w:cs="Tahoma"/>
          <w:i/>
          <w:spacing w:val="-4"/>
          <w:szCs w:val="24"/>
        </w:rPr>
        <w:t>ISS</w:t>
      </w:r>
      <w:proofErr w:type="spellEnd"/>
      <w:r w:rsidRPr="00960A75">
        <w:rPr>
          <w:rFonts w:ascii="Tahoma" w:eastAsia="Calibri" w:hAnsi="Tahoma" w:cs="Tahoma"/>
          <w:i/>
          <w:spacing w:val="-4"/>
          <w:szCs w:val="24"/>
        </w:rPr>
        <w:t xml:space="preserve"> se diligenció el 14 de enero de 2004 (f. 0 97), es decir, la interesada no dejó transcurrir dos meses desde que recibió asesoría. Por lo demás, este lapso es razonable, pues dada la relevancia de esta determinación, era natural que la accionante se tomara un tiempo de reflexión, buscara información y consejo profesional para, finalmente, adoptar su elección”.</w:t>
      </w:r>
    </w:p>
    <w:p w14:paraId="364AC599" w14:textId="77777777" w:rsidR="00960A75" w:rsidRPr="00960A75" w:rsidRDefault="00960A75" w:rsidP="00960A75">
      <w:pPr>
        <w:spacing w:line="276" w:lineRule="auto"/>
        <w:ind w:left="708"/>
        <w:rPr>
          <w:rFonts w:ascii="Tahoma" w:eastAsia="Calibri" w:hAnsi="Tahoma" w:cs="Tahoma"/>
          <w:spacing w:val="-4"/>
          <w:sz w:val="24"/>
          <w:szCs w:val="24"/>
          <w:lang w:val="es-CO"/>
        </w:rPr>
      </w:pPr>
    </w:p>
    <w:p w14:paraId="6D8B5C51" w14:textId="77777777" w:rsidR="00960A75" w:rsidRPr="00960A75" w:rsidRDefault="00960A75" w:rsidP="00960A75">
      <w:pPr>
        <w:numPr>
          <w:ilvl w:val="1"/>
          <w:numId w:val="8"/>
        </w:numPr>
        <w:spacing w:line="276" w:lineRule="auto"/>
        <w:contextualSpacing/>
        <w:jc w:val="left"/>
        <w:rPr>
          <w:rFonts w:ascii="Tahoma" w:eastAsia="Times New Roman" w:hAnsi="Tahoma" w:cs="Tahoma"/>
          <w:b/>
          <w:i/>
          <w:spacing w:val="-4"/>
          <w:sz w:val="24"/>
          <w:szCs w:val="24"/>
          <w:lang w:eastAsia="es-ES"/>
        </w:rPr>
      </w:pPr>
      <w:r w:rsidRPr="00960A75">
        <w:rPr>
          <w:rFonts w:ascii="Tahoma" w:eastAsia="Times New Roman" w:hAnsi="Tahoma" w:cs="Tahoma"/>
          <w:b/>
          <w:i/>
          <w:spacing w:val="-4"/>
          <w:sz w:val="24"/>
          <w:szCs w:val="24"/>
          <w:lang w:eastAsia="es-ES"/>
        </w:rPr>
        <w:t xml:space="preserve">“De la carga de la prueba – Inversión a favor del afiliado” </w:t>
      </w:r>
      <w:r w:rsidRPr="00960A75">
        <w:rPr>
          <w:rFonts w:ascii="Tahoma" w:eastAsia="Times New Roman" w:hAnsi="Tahoma" w:cs="Tahoma"/>
          <w:b/>
          <w:i/>
          <w:spacing w:val="-4"/>
          <w:sz w:val="24"/>
          <w:szCs w:val="24"/>
          <w:vertAlign w:val="superscript"/>
          <w:lang w:eastAsia="es-ES"/>
        </w:rPr>
        <w:footnoteReference w:id="4"/>
      </w:r>
    </w:p>
    <w:p w14:paraId="1661722F" w14:textId="77777777" w:rsidR="00960A75" w:rsidRPr="00960A75" w:rsidRDefault="00960A75" w:rsidP="00960A75">
      <w:pPr>
        <w:spacing w:line="276" w:lineRule="auto"/>
        <w:ind w:firstLine="708"/>
        <w:rPr>
          <w:rFonts w:ascii="Tahoma" w:eastAsia="Calibri" w:hAnsi="Tahoma" w:cs="Tahoma"/>
          <w:b/>
          <w:spacing w:val="-4"/>
          <w:sz w:val="24"/>
          <w:szCs w:val="24"/>
        </w:rPr>
      </w:pPr>
    </w:p>
    <w:p w14:paraId="33663823" w14:textId="77777777" w:rsidR="00960A75" w:rsidRPr="00960A75" w:rsidRDefault="00960A75" w:rsidP="00960A75">
      <w:pPr>
        <w:spacing w:line="276" w:lineRule="auto"/>
        <w:rPr>
          <w:rFonts w:ascii="Tahoma" w:eastAsia="Calibri" w:hAnsi="Tahoma" w:cs="Tahoma"/>
          <w:spacing w:val="-4"/>
          <w:sz w:val="24"/>
          <w:szCs w:val="24"/>
          <w:lang w:val="es-CO"/>
        </w:rPr>
      </w:pPr>
      <w:r w:rsidRPr="00960A75">
        <w:rPr>
          <w:rFonts w:ascii="Tahoma" w:eastAsia="Calibri" w:hAnsi="Tahoma" w:cs="Tahoma"/>
          <w:spacing w:val="-4"/>
          <w:sz w:val="24"/>
          <w:szCs w:val="24"/>
          <w:lang w:val="es-CO"/>
        </w:rPr>
        <w:t>El tercer problema jurídico relativo a la carga de la prueba en los procesos de ineficacia de traslado, también se resolvió por la Corte Suprema de Justicia desde la sentencia hito, en la que se expresó que de conformidad a</w:t>
      </w:r>
      <w:r w:rsidRPr="00960A75">
        <w:rPr>
          <w:rFonts w:ascii="Tahoma" w:eastAsia="Calibri" w:hAnsi="Tahoma" w:cs="Tahoma"/>
          <w:spacing w:val="-4"/>
          <w:sz w:val="24"/>
          <w:szCs w:val="24"/>
        </w:rPr>
        <w:t>l artículo 1604 del Código Civil «</w:t>
      </w:r>
      <w:r w:rsidRPr="00960A75">
        <w:rPr>
          <w:rFonts w:ascii="Tahoma" w:eastAsia="Calibri" w:hAnsi="Tahoma" w:cs="Tahoma"/>
          <w:i/>
          <w:spacing w:val="-4"/>
          <w:szCs w:val="24"/>
        </w:rPr>
        <w:t>la prueba de la diligencia o cuidado incumbe al que ha debido emplearlo</w:t>
      </w:r>
      <w:r w:rsidRPr="00960A75">
        <w:rPr>
          <w:rFonts w:ascii="Tahoma" w:eastAsia="Calibri" w:hAnsi="Tahoma" w:cs="Tahoma"/>
          <w:i/>
          <w:spacing w:val="-4"/>
          <w:sz w:val="24"/>
          <w:szCs w:val="24"/>
        </w:rPr>
        <w:t>”</w:t>
      </w:r>
      <w:r w:rsidRPr="00960A75">
        <w:rPr>
          <w:rFonts w:ascii="Tahoma" w:eastAsia="Calibri" w:hAnsi="Tahoma" w:cs="Tahoma"/>
          <w:spacing w:val="-4"/>
          <w:sz w:val="24"/>
          <w:szCs w:val="24"/>
          <w:lang w:val="es-CO"/>
        </w:rPr>
        <w:t xml:space="preserve">  lo que quiere decir que la carga de la prueba recae en el fondo de pensiones. Dicha postura se ha mantenido invariable, y se reiteró de manera más contundente en la citada sentencia, así: </w:t>
      </w:r>
    </w:p>
    <w:p w14:paraId="73845FFE" w14:textId="77777777" w:rsidR="00960A75" w:rsidRPr="00960A75" w:rsidRDefault="00960A75" w:rsidP="00960A75">
      <w:pPr>
        <w:spacing w:line="276" w:lineRule="auto"/>
        <w:ind w:firstLine="708"/>
        <w:rPr>
          <w:rFonts w:ascii="Tahoma" w:eastAsia="Calibri" w:hAnsi="Tahoma" w:cs="Tahoma"/>
          <w:spacing w:val="-4"/>
          <w:sz w:val="24"/>
          <w:szCs w:val="24"/>
        </w:rPr>
      </w:pPr>
    </w:p>
    <w:p w14:paraId="386385D7" w14:textId="77777777" w:rsidR="00960A75" w:rsidRPr="00960A75" w:rsidRDefault="00960A75" w:rsidP="00960A75">
      <w:pPr>
        <w:spacing w:line="240" w:lineRule="auto"/>
        <w:ind w:left="426" w:right="420" w:firstLine="1"/>
        <w:rPr>
          <w:rFonts w:ascii="Tahoma" w:eastAsia="Calibri" w:hAnsi="Tahoma" w:cs="Tahoma"/>
          <w:i/>
          <w:spacing w:val="-4"/>
          <w:szCs w:val="24"/>
        </w:rPr>
      </w:pPr>
      <w:r w:rsidRPr="00960A75">
        <w:rPr>
          <w:rFonts w:ascii="Tahoma" w:eastAsia="Calibri" w:hAnsi="Tahoma" w:cs="Tahoma"/>
          <w:i/>
          <w:spacing w:val="-4"/>
          <w:szCs w:val="24"/>
        </w:rPr>
        <w:t xml:space="preserve">“Según lo expuesto precedentemente, es la demostración de un consentimiento informado en el traslado de régimen, el que tiene la virtud de generar en el juzgador la convicción de que ese contrato de aseguramiento goza de plena validez. </w:t>
      </w:r>
    </w:p>
    <w:p w14:paraId="5D12589A" w14:textId="77777777" w:rsidR="00960A75" w:rsidRPr="00960A75" w:rsidRDefault="00960A75" w:rsidP="00960A75">
      <w:pPr>
        <w:spacing w:line="240" w:lineRule="auto"/>
        <w:ind w:left="426" w:right="420" w:firstLine="1"/>
        <w:rPr>
          <w:rFonts w:ascii="Tahoma" w:eastAsia="Calibri" w:hAnsi="Tahoma" w:cs="Tahoma"/>
          <w:i/>
          <w:spacing w:val="-4"/>
          <w:szCs w:val="24"/>
        </w:rPr>
      </w:pPr>
    </w:p>
    <w:p w14:paraId="23DE016F" w14:textId="77777777" w:rsidR="00960A75" w:rsidRPr="00960A75" w:rsidRDefault="00960A75" w:rsidP="00960A75">
      <w:pPr>
        <w:spacing w:line="240" w:lineRule="auto"/>
        <w:ind w:left="426" w:right="420" w:firstLine="1"/>
        <w:rPr>
          <w:rFonts w:ascii="Tahoma" w:eastAsia="Calibri" w:hAnsi="Tahoma" w:cs="Tahoma"/>
          <w:i/>
          <w:spacing w:val="-4"/>
          <w:szCs w:val="24"/>
        </w:rPr>
      </w:pPr>
      <w:r w:rsidRPr="00960A75">
        <w:rPr>
          <w:rFonts w:ascii="Tahoma" w:eastAsia="Calibri" w:hAnsi="Tahoma" w:cs="Tahoma"/>
          <w:i/>
          <w:spacing w:val="-4"/>
          <w:szCs w:val="24"/>
        </w:rPr>
        <w:t xml:space="preserve">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14:paraId="16E9D1F9" w14:textId="77777777" w:rsidR="00960A75" w:rsidRPr="00960A75" w:rsidRDefault="00960A75" w:rsidP="00960A75">
      <w:pPr>
        <w:spacing w:line="240" w:lineRule="auto"/>
        <w:ind w:left="426" w:right="420" w:firstLine="1"/>
        <w:rPr>
          <w:rFonts w:ascii="Tahoma" w:eastAsia="Calibri" w:hAnsi="Tahoma" w:cs="Tahoma"/>
          <w:i/>
          <w:spacing w:val="-4"/>
          <w:szCs w:val="24"/>
        </w:rPr>
      </w:pPr>
    </w:p>
    <w:p w14:paraId="2328FE59" w14:textId="77777777" w:rsidR="00960A75" w:rsidRPr="00960A75" w:rsidRDefault="00960A75" w:rsidP="00960A75">
      <w:pPr>
        <w:spacing w:line="240" w:lineRule="auto"/>
        <w:ind w:left="426" w:right="420" w:firstLine="1"/>
        <w:rPr>
          <w:rFonts w:ascii="Tahoma" w:eastAsia="Calibri" w:hAnsi="Tahoma" w:cs="Tahoma"/>
          <w:i/>
          <w:spacing w:val="-4"/>
          <w:szCs w:val="24"/>
        </w:rPr>
      </w:pPr>
      <w:r w:rsidRPr="00960A75">
        <w:rPr>
          <w:rFonts w:ascii="Tahoma" w:eastAsia="Calibri" w:hAnsi="Tahoma" w:cs="Tahoma"/>
          <w:i/>
          <w:spacing w:val="-4"/>
          <w:szCs w:val="24"/>
        </w:rPr>
        <w:t xml:space="preserve">En consecuencia, si se arguye que a la afiliación, la AFP no suministró información veraz y suficiente, pese a que debía hacerlo, se dice con ello, que la entidad incumplió voluntariamente una gama de obligaciones de las que depende la validez del contrato </w:t>
      </w:r>
      <w:r w:rsidRPr="00960A75">
        <w:rPr>
          <w:rFonts w:ascii="Tahoma" w:eastAsia="Calibri" w:hAnsi="Tahoma" w:cs="Tahoma"/>
          <w:i/>
          <w:spacing w:val="-4"/>
          <w:szCs w:val="24"/>
        </w:rPr>
        <w:lastRenderedPageBreak/>
        <w:t>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76B25B58" w14:textId="77777777" w:rsidR="00960A75" w:rsidRPr="00960A75" w:rsidRDefault="00960A75" w:rsidP="00960A75">
      <w:pPr>
        <w:spacing w:line="240" w:lineRule="auto"/>
        <w:ind w:left="426" w:right="420" w:firstLine="1"/>
        <w:rPr>
          <w:rFonts w:ascii="Tahoma" w:eastAsia="Calibri" w:hAnsi="Tahoma" w:cs="Tahoma"/>
          <w:i/>
          <w:spacing w:val="-4"/>
          <w:szCs w:val="24"/>
        </w:rPr>
      </w:pPr>
    </w:p>
    <w:p w14:paraId="336735F5" w14:textId="77777777" w:rsidR="00960A75" w:rsidRPr="00960A75" w:rsidRDefault="00960A75" w:rsidP="00960A75">
      <w:pPr>
        <w:spacing w:line="240" w:lineRule="auto"/>
        <w:ind w:left="426" w:right="420" w:firstLine="1"/>
        <w:rPr>
          <w:rFonts w:ascii="Tahoma" w:eastAsia="Calibri" w:hAnsi="Tahoma" w:cs="Tahoma"/>
          <w:i/>
          <w:iCs/>
          <w:spacing w:val="-4"/>
          <w:szCs w:val="24"/>
        </w:rPr>
      </w:pPr>
      <w:r w:rsidRPr="00960A75">
        <w:rPr>
          <w:rFonts w:ascii="Tahoma" w:eastAsia="Calibri" w:hAnsi="Tahoma" w:cs="Tahoma"/>
          <w:i/>
          <w:spacing w:val="-4"/>
          <w:szCs w:val="24"/>
        </w:rPr>
        <w:t xml:space="preserve">Como se ha expuesto, el deber de información al momento del traslado entre regímenes, es una obligación que corresponde a las administradoras de fondos de pensiones, y </w:t>
      </w:r>
      <w:r w:rsidRPr="00960A75">
        <w:rPr>
          <w:rFonts w:ascii="Tahoma" w:eastAsia="Calibri" w:hAnsi="Tahoma" w:cs="Tahoma"/>
          <w:i/>
          <w:iCs/>
          <w:spacing w:val="-4"/>
          <w:szCs w:val="24"/>
        </w:rPr>
        <w:t xml:space="preserve">su ejercicio debe ser de tal diligencia, que permita comprender la lógica, beneficios y desventajas del cambio de régimen, así como prever los riesgos y efectos negativos de esa decisión. </w:t>
      </w:r>
    </w:p>
    <w:p w14:paraId="198DBC91" w14:textId="77777777" w:rsidR="00960A75" w:rsidRPr="00960A75" w:rsidRDefault="00960A75" w:rsidP="00960A75">
      <w:pPr>
        <w:spacing w:line="240" w:lineRule="auto"/>
        <w:ind w:left="426" w:right="420" w:firstLine="1"/>
        <w:rPr>
          <w:rFonts w:ascii="Tahoma" w:eastAsia="Calibri" w:hAnsi="Tahoma" w:cs="Tahoma"/>
          <w:i/>
          <w:iCs/>
          <w:spacing w:val="-4"/>
          <w:szCs w:val="24"/>
        </w:rPr>
      </w:pPr>
    </w:p>
    <w:p w14:paraId="6D87C1DE" w14:textId="77777777" w:rsidR="00960A75" w:rsidRPr="00960A75" w:rsidRDefault="00960A75" w:rsidP="00960A75">
      <w:pPr>
        <w:spacing w:line="240" w:lineRule="auto"/>
        <w:ind w:left="426" w:right="420" w:firstLine="1"/>
        <w:rPr>
          <w:rFonts w:ascii="Tahoma" w:eastAsia="Calibri" w:hAnsi="Tahoma" w:cs="Tahoma"/>
          <w:i/>
          <w:iCs/>
          <w:spacing w:val="-4"/>
          <w:szCs w:val="24"/>
        </w:rPr>
      </w:pPr>
      <w:r w:rsidRPr="00960A75">
        <w:rPr>
          <w:rFonts w:ascii="Tahoma" w:eastAsia="Calibri" w:hAnsi="Tahoma" w:cs="Tahoma"/>
          <w:i/>
          <w:spacing w:val="-4"/>
          <w:szCs w:val="24"/>
        </w:rPr>
        <w:t xml:space="preserve">En torno al punto, el artículo 1604 del Código Civil establece que «la prueba de la diligencia o cuidado incumbe al que ha debido emplearlo», de lo que se sigue que es al fondo de pensiones al que corresponde acreditar la realización de todas las actuaciones necesarias a fin de que el afiliado conociera las implicaciones del traslado de régimen pensional. </w:t>
      </w:r>
    </w:p>
    <w:p w14:paraId="0C254E86" w14:textId="77777777" w:rsidR="00960A75" w:rsidRPr="00960A75" w:rsidRDefault="00960A75" w:rsidP="00960A75">
      <w:pPr>
        <w:spacing w:line="240" w:lineRule="auto"/>
        <w:ind w:left="426" w:right="420" w:firstLine="1"/>
        <w:rPr>
          <w:rFonts w:ascii="Tahoma" w:eastAsia="Calibri" w:hAnsi="Tahoma" w:cs="Tahoma"/>
          <w:i/>
          <w:iCs/>
          <w:spacing w:val="-4"/>
          <w:szCs w:val="24"/>
        </w:rPr>
      </w:pPr>
    </w:p>
    <w:p w14:paraId="0E421B50" w14:textId="77777777" w:rsidR="00960A75" w:rsidRPr="00960A75" w:rsidRDefault="00960A75" w:rsidP="00960A75">
      <w:pPr>
        <w:spacing w:line="240" w:lineRule="auto"/>
        <w:ind w:left="426" w:right="420" w:firstLine="1"/>
        <w:rPr>
          <w:rFonts w:ascii="Tahoma" w:eastAsia="Calibri" w:hAnsi="Tahoma" w:cs="Tahoma"/>
          <w:i/>
          <w:iCs/>
          <w:spacing w:val="-4"/>
          <w:szCs w:val="24"/>
        </w:rPr>
      </w:pPr>
      <w:r w:rsidRPr="00960A75">
        <w:rPr>
          <w:rFonts w:ascii="Tahoma" w:eastAsia="Calibri" w:hAnsi="Tahoma" w:cs="Tahoma"/>
          <w:i/>
          <w:spacing w:val="-4"/>
          <w:szCs w:val="24"/>
        </w:rPr>
        <w:t xml:space="preserve">Paralelamente, no puede pasar desapercibido que la inversión de la carga de la prueba en favor del afiliado obedece a una regla de justicia, en virtud de la cual no es dable exigir a quien está en una posición probatoria complicada –cuando no imposible- o de desventaja, el esclarecimiento de hechos que la otra parte está en mejor posición de ilustrar. En este caso, pedir al afiliado una prueba de este alcance es un despropósito, en la medida que (i) la afirmación de no haber recibido información corresponde a un supuesto negativo indefinido que solo puede desvirtuarlo el fondo de pensiones mediante la prueba que acredite que cumplió esta obligación; (ii) la documentación soporte del traslado debe conservarse en los archivos del fondo, dado que (iii) es esta entidad la que está obligada a observar la obligación de brindar información y, más aún, probar ante las autoridades administrativas y judiciales su pleno cumplimiento. </w:t>
      </w:r>
    </w:p>
    <w:p w14:paraId="191E7B1F" w14:textId="77777777" w:rsidR="00960A75" w:rsidRPr="00960A75" w:rsidRDefault="00960A75" w:rsidP="00960A75">
      <w:pPr>
        <w:spacing w:line="240" w:lineRule="auto"/>
        <w:ind w:left="426" w:right="420" w:firstLine="1"/>
        <w:rPr>
          <w:rFonts w:ascii="Tahoma" w:eastAsia="Calibri" w:hAnsi="Tahoma" w:cs="Tahoma"/>
          <w:i/>
          <w:iCs/>
          <w:spacing w:val="-4"/>
          <w:szCs w:val="24"/>
        </w:rPr>
      </w:pPr>
    </w:p>
    <w:p w14:paraId="41660A6F" w14:textId="77777777" w:rsidR="00960A75" w:rsidRPr="00960A75" w:rsidRDefault="00960A75" w:rsidP="00960A75">
      <w:pPr>
        <w:spacing w:line="240" w:lineRule="auto"/>
        <w:ind w:left="426" w:right="420" w:firstLine="1"/>
        <w:rPr>
          <w:rFonts w:ascii="Tahoma" w:eastAsia="Calibri" w:hAnsi="Tahoma" w:cs="Tahoma"/>
          <w:spacing w:val="-4"/>
          <w:szCs w:val="24"/>
        </w:rPr>
      </w:pPr>
      <w:r w:rsidRPr="00960A75">
        <w:rPr>
          <w:rFonts w:ascii="Tahoma" w:eastAsia="Calibri" w:hAnsi="Tahoma" w:cs="Tahoma"/>
          <w:i/>
          <w:spacing w:val="-4"/>
          <w:szCs w:val="24"/>
        </w:rPr>
        <w:t xml:space="preserve">Mucho menos es razonable invertir la carga de la prueba contra la parte débil de la relación contractual, toda vez que, como se explicó, las entidades financieras por su posición en el mercado, profesionalismo, experticia y control de la operación, tienen una clara preeminencia frente al afiliado lego. A tal grado es lo anterior, que incluso la legislación (art. 11, literal b), L. 1328/2009), considera una práctica abusiva la inversión de la carga de la prueba en disfavor de los consumidores financieros”. </w:t>
      </w:r>
      <w:r w:rsidRPr="00960A75">
        <w:rPr>
          <w:rFonts w:ascii="Tahoma" w:eastAsia="Calibri" w:hAnsi="Tahoma" w:cs="Tahoma"/>
          <w:spacing w:val="-4"/>
          <w:szCs w:val="24"/>
        </w:rPr>
        <w:t xml:space="preserve"> </w:t>
      </w:r>
    </w:p>
    <w:p w14:paraId="02AB2AAE" w14:textId="77777777" w:rsidR="00960A75" w:rsidRPr="00960A75" w:rsidRDefault="00960A75" w:rsidP="00960A75">
      <w:pPr>
        <w:tabs>
          <w:tab w:val="left" w:pos="3568"/>
        </w:tabs>
        <w:spacing w:line="276" w:lineRule="auto"/>
        <w:ind w:firstLine="0"/>
        <w:rPr>
          <w:rFonts w:ascii="Tahoma" w:eastAsia="Calibri" w:hAnsi="Tahoma" w:cs="Tahoma"/>
          <w:spacing w:val="-4"/>
          <w:sz w:val="24"/>
          <w:szCs w:val="24"/>
          <w:lang w:val="es-CO"/>
        </w:rPr>
      </w:pPr>
    </w:p>
    <w:p w14:paraId="7B910D54" w14:textId="77777777" w:rsidR="00960A75" w:rsidRPr="00960A75" w:rsidRDefault="00960A75" w:rsidP="00960A75">
      <w:pPr>
        <w:widowControl w:val="0"/>
        <w:numPr>
          <w:ilvl w:val="1"/>
          <w:numId w:val="8"/>
        </w:numPr>
        <w:autoSpaceDE w:val="0"/>
        <w:autoSpaceDN w:val="0"/>
        <w:adjustRightInd w:val="0"/>
        <w:spacing w:line="276" w:lineRule="auto"/>
        <w:contextualSpacing/>
        <w:rPr>
          <w:rFonts w:ascii="Tahoma" w:eastAsia="Times New Roman" w:hAnsi="Tahoma" w:cs="Tahoma"/>
          <w:b/>
          <w:sz w:val="24"/>
          <w:szCs w:val="24"/>
          <w:lang w:eastAsia="es-ES"/>
        </w:rPr>
      </w:pPr>
      <w:r w:rsidRPr="00960A75">
        <w:rPr>
          <w:rFonts w:ascii="Tahoma" w:eastAsia="Times New Roman" w:hAnsi="Tahoma" w:cs="Tahoma"/>
          <w:b/>
          <w:sz w:val="24"/>
          <w:szCs w:val="24"/>
          <w:lang w:eastAsia="es-ES"/>
        </w:rPr>
        <w:t>Consecuencias de la declaratoria de ineficacia del traslado: Devolución de las cuotas de administración y de otros valores debidamente indexados.</w:t>
      </w:r>
    </w:p>
    <w:p w14:paraId="06B95199" w14:textId="77777777" w:rsidR="00960A75" w:rsidRPr="00960A75" w:rsidRDefault="00960A75" w:rsidP="00960A75">
      <w:pPr>
        <w:widowControl w:val="0"/>
        <w:autoSpaceDE w:val="0"/>
        <w:autoSpaceDN w:val="0"/>
        <w:adjustRightInd w:val="0"/>
        <w:spacing w:line="276" w:lineRule="auto"/>
        <w:ind w:left="1428" w:firstLine="0"/>
        <w:contextualSpacing/>
        <w:rPr>
          <w:rFonts w:ascii="Tahoma" w:eastAsia="Times New Roman" w:hAnsi="Tahoma" w:cs="Tahoma"/>
          <w:sz w:val="24"/>
          <w:szCs w:val="24"/>
          <w:lang w:eastAsia="es-ES"/>
        </w:rPr>
      </w:pPr>
    </w:p>
    <w:p w14:paraId="0E7C0B5D" w14:textId="77777777" w:rsidR="00960A75" w:rsidRPr="00960A75" w:rsidRDefault="00960A75" w:rsidP="00960A75">
      <w:pPr>
        <w:spacing w:line="276" w:lineRule="auto"/>
        <w:rPr>
          <w:rFonts w:ascii="Tahoma" w:eastAsia="Calibri" w:hAnsi="Tahoma" w:cs="Tahoma"/>
          <w:sz w:val="24"/>
          <w:szCs w:val="24"/>
        </w:rPr>
      </w:pPr>
      <w:r w:rsidRPr="00960A75">
        <w:rPr>
          <w:rFonts w:ascii="Tahoma" w:eastAsia="Calibri" w:hAnsi="Tahoma" w:cs="Tahoma"/>
          <w:sz w:val="24"/>
          <w:szCs w:val="24"/>
        </w:rPr>
        <w:t xml:space="preserve">En la sentencia </w:t>
      </w:r>
      <w:proofErr w:type="spellStart"/>
      <w:r w:rsidRPr="00960A75">
        <w:rPr>
          <w:rFonts w:ascii="Tahoma" w:eastAsia="Calibri" w:hAnsi="Tahoma" w:cs="Tahoma"/>
          <w:sz w:val="24"/>
          <w:szCs w:val="24"/>
        </w:rPr>
        <w:t>SL1421</w:t>
      </w:r>
      <w:proofErr w:type="spellEnd"/>
      <w:r w:rsidRPr="00960A75">
        <w:rPr>
          <w:rFonts w:ascii="Tahoma" w:eastAsia="Calibri" w:hAnsi="Tahoma" w:cs="Tahoma"/>
          <w:sz w:val="24"/>
          <w:szCs w:val="24"/>
        </w:rPr>
        <w:t xml:space="preserve"> de 2019, Rad. 56174, </w:t>
      </w:r>
      <w:proofErr w:type="spellStart"/>
      <w:r w:rsidRPr="00960A75">
        <w:rPr>
          <w:rFonts w:ascii="Tahoma" w:eastAsia="Calibri" w:hAnsi="Tahoma" w:cs="Tahoma"/>
          <w:sz w:val="24"/>
          <w:szCs w:val="24"/>
        </w:rPr>
        <w:t>M.P</w:t>
      </w:r>
      <w:proofErr w:type="spellEnd"/>
      <w:r w:rsidRPr="00960A75">
        <w:rPr>
          <w:rFonts w:ascii="Tahoma" w:eastAsia="Calibri" w:hAnsi="Tahoma" w:cs="Tahoma"/>
          <w:sz w:val="24"/>
          <w:szCs w:val="24"/>
        </w:rPr>
        <w:t xml:space="preserve">. Gerardo Botero Zuluaga, cuando se declaró la ineficacia del traslado, se dijo que una de las consecuencias de tal situación era la devolución de las cuotas de administración a cargo de la AFP, tema que se planteó en los siguientes términos: </w:t>
      </w:r>
    </w:p>
    <w:p w14:paraId="47CCABC7" w14:textId="77777777" w:rsidR="00960A75" w:rsidRPr="00960A75" w:rsidRDefault="00960A75" w:rsidP="00960A75">
      <w:pPr>
        <w:spacing w:line="276" w:lineRule="auto"/>
        <w:ind w:left="644" w:firstLine="0"/>
        <w:contextualSpacing/>
        <w:jc w:val="left"/>
        <w:rPr>
          <w:rFonts w:ascii="Tahoma" w:eastAsia="Times New Roman" w:hAnsi="Tahoma" w:cs="Tahoma"/>
          <w:sz w:val="24"/>
          <w:szCs w:val="24"/>
          <w:lang w:eastAsia="es-ES"/>
        </w:rPr>
      </w:pPr>
    </w:p>
    <w:p w14:paraId="11E6C597" w14:textId="77777777" w:rsidR="00960A75" w:rsidRPr="00960A75" w:rsidRDefault="00960A75" w:rsidP="00960A75">
      <w:pPr>
        <w:tabs>
          <w:tab w:val="left" w:pos="5180"/>
        </w:tabs>
        <w:suppressAutoHyphens/>
        <w:spacing w:line="240" w:lineRule="auto"/>
        <w:ind w:left="426" w:right="420" w:firstLine="0"/>
        <w:contextualSpacing/>
        <w:rPr>
          <w:rFonts w:ascii="Tahoma" w:eastAsia="Calibri" w:hAnsi="Tahoma" w:cs="Tahoma"/>
          <w:i/>
          <w:spacing w:val="-4"/>
          <w:szCs w:val="24"/>
        </w:rPr>
      </w:pPr>
      <w:r w:rsidRPr="00960A75">
        <w:rPr>
          <w:rFonts w:ascii="Tahoma" w:eastAsia="Calibri" w:hAnsi="Tahoma" w:cs="Tahoma"/>
          <w:i/>
          <w:spacing w:val="-4"/>
          <w:szCs w:val="24"/>
        </w:rPr>
        <w:t xml:space="preserve">“devolver los aportes por pensión, los rendimientos financieros y los gastos de administración al Instituto de Seguros Sociales, hoy Colpensiones, como en oportunidades anteriores lo ha dispuesto la Sala, pudiéndose traer a colación las sentencias CSJ </w:t>
      </w:r>
      <w:proofErr w:type="spellStart"/>
      <w:r w:rsidRPr="00960A75">
        <w:rPr>
          <w:rFonts w:ascii="Tahoma" w:eastAsia="Calibri" w:hAnsi="Tahoma" w:cs="Tahoma"/>
          <w:i/>
          <w:spacing w:val="-4"/>
          <w:szCs w:val="24"/>
        </w:rPr>
        <w:t>SL17595</w:t>
      </w:r>
      <w:proofErr w:type="spellEnd"/>
      <w:r w:rsidRPr="00960A75">
        <w:rPr>
          <w:rFonts w:ascii="Tahoma" w:eastAsia="Calibri" w:hAnsi="Tahoma" w:cs="Tahoma"/>
          <w:i/>
          <w:spacing w:val="-4"/>
          <w:szCs w:val="24"/>
        </w:rPr>
        <w:t xml:space="preserve">-2017 y </w:t>
      </w:r>
      <w:proofErr w:type="spellStart"/>
      <w:r w:rsidRPr="00960A75">
        <w:rPr>
          <w:rFonts w:ascii="Tahoma" w:eastAsia="Calibri" w:hAnsi="Tahoma" w:cs="Tahoma"/>
          <w:i/>
          <w:spacing w:val="-4"/>
          <w:szCs w:val="24"/>
        </w:rPr>
        <w:t>CSJSL4989</w:t>
      </w:r>
      <w:proofErr w:type="spellEnd"/>
      <w:r w:rsidRPr="00960A75">
        <w:rPr>
          <w:rFonts w:ascii="Tahoma" w:eastAsia="Calibri" w:hAnsi="Tahoma" w:cs="Tahoma"/>
          <w:i/>
          <w:spacing w:val="-4"/>
          <w:szCs w:val="24"/>
        </w:rPr>
        <w:t xml:space="preserve">-2018, donde se rememoró la CSJ </w:t>
      </w:r>
      <w:proofErr w:type="spellStart"/>
      <w:r w:rsidRPr="00960A75">
        <w:rPr>
          <w:rFonts w:ascii="Tahoma" w:eastAsia="Calibri" w:hAnsi="Tahoma" w:cs="Tahoma"/>
          <w:i/>
          <w:spacing w:val="-4"/>
          <w:szCs w:val="24"/>
        </w:rPr>
        <w:t>SL</w:t>
      </w:r>
      <w:proofErr w:type="spellEnd"/>
      <w:r w:rsidRPr="00960A75">
        <w:rPr>
          <w:rFonts w:ascii="Tahoma" w:eastAsia="Calibri" w:hAnsi="Tahoma" w:cs="Tahoma"/>
          <w:i/>
          <w:spacing w:val="-4"/>
          <w:szCs w:val="24"/>
        </w:rPr>
        <w:t xml:space="preserve">, 8 sep. 2008, rad. 31989, en la que se dijo: </w:t>
      </w:r>
    </w:p>
    <w:p w14:paraId="5D36F298" w14:textId="77777777" w:rsidR="00960A75" w:rsidRPr="00960A75" w:rsidRDefault="00960A75" w:rsidP="00960A75">
      <w:pPr>
        <w:tabs>
          <w:tab w:val="left" w:pos="5180"/>
        </w:tabs>
        <w:suppressAutoHyphens/>
        <w:spacing w:line="240" w:lineRule="auto"/>
        <w:ind w:left="426" w:right="420" w:firstLine="0"/>
        <w:contextualSpacing/>
        <w:jc w:val="left"/>
        <w:rPr>
          <w:rFonts w:ascii="Tahoma" w:eastAsia="Times New Roman" w:hAnsi="Tahoma" w:cs="Tahoma"/>
          <w:color w:val="000000"/>
          <w:szCs w:val="24"/>
          <w:lang w:eastAsia="es-ES"/>
        </w:rPr>
      </w:pPr>
    </w:p>
    <w:p w14:paraId="200588AA" w14:textId="77777777" w:rsidR="00960A75" w:rsidRPr="00960A75" w:rsidRDefault="00960A75" w:rsidP="00960A75">
      <w:pPr>
        <w:tabs>
          <w:tab w:val="left" w:pos="5180"/>
        </w:tabs>
        <w:suppressAutoHyphens/>
        <w:spacing w:line="240" w:lineRule="auto"/>
        <w:ind w:left="426" w:right="420" w:firstLine="0"/>
        <w:contextualSpacing/>
        <w:rPr>
          <w:rFonts w:ascii="Tahoma" w:eastAsia="Calibri" w:hAnsi="Tahoma" w:cs="Tahoma"/>
          <w:i/>
          <w:spacing w:val="-4"/>
          <w:szCs w:val="24"/>
        </w:rPr>
      </w:pPr>
      <w:r w:rsidRPr="00960A75">
        <w:rPr>
          <w:rFonts w:ascii="Tahoma" w:eastAsia="Calibri" w:hAnsi="Tahoma" w:cs="Tahoma"/>
          <w:i/>
          <w:spacing w:val="-4"/>
          <w:szCs w:val="24"/>
        </w:rPr>
        <w:t xml:space="preserve">Sobre las consecuencias de la nulidad del traslado entre regímenes esta Sala en sentencia </w:t>
      </w:r>
      <w:proofErr w:type="spellStart"/>
      <w:r w:rsidRPr="00960A75">
        <w:rPr>
          <w:rFonts w:ascii="Tahoma" w:eastAsia="Calibri" w:hAnsi="Tahoma" w:cs="Tahoma"/>
          <w:i/>
          <w:spacing w:val="-4"/>
          <w:szCs w:val="24"/>
        </w:rPr>
        <w:t>SL</w:t>
      </w:r>
      <w:proofErr w:type="spellEnd"/>
      <w:r w:rsidRPr="00960A75">
        <w:rPr>
          <w:rFonts w:ascii="Tahoma" w:eastAsia="Calibri" w:hAnsi="Tahoma" w:cs="Tahoma"/>
          <w:i/>
          <w:spacing w:val="-4"/>
          <w:szCs w:val="24"/>
        </w:rPr>
        <w:t>, del 8 de sep. 2008, rad. 31989, reiterada en varias oportunidades, adoctrinó:</w:t>
      </w:r>
    </w:p>
    <w:p w14:paraId="0F589443" w14:textId="77777777" w:rsidR="00960A75" w:rsidRPr="00960A75" w:rsidRDefault="00960A75" w:rsidP="00960A75">
      <w:pPr>
        <w:tabs>
          <w:tab w:val="left" w:pos="5180"/>
        </w:tabs>
        <w:suppressAutoHyphens/>
        <w:spacing w:line="240" w:lineRule="auto"/>
        <w:ind w:left="426" w:right="420" w:firstLine="0"/>
        <w:contextualSpacing/>
        <w:rPr>
          <w:rFonts w:ascii="Tahoma" w:eastAsia="Calibri" w:hAnsi="Tahoma" w:cs="Tahoma"/>
          <w:i/>
          <w:spacing w:val="-4"/>
          <w:szCs w:val="24"/>
        </w:rPr>
      </w:pPr>
    </w:p>
    <w:p w14:paraId="543C9226" w14:textId="77777777" w:rsidR="00960A75" w:rsidRPr="00960A75" w:rsidRDefault="00960A75" w:rsidP="00960A75">
      <w:pPr>
        <w:tabs>
          <w:tab w:val="left" w:pos="5180"/>
        </w:tabs>
        <w:suppressAutoHyphens/>
        <w:spacing w:line="240" w:lineRule="auto"/>
        <w:ind w:left="426" w:right="420" w:firstLine="0"/>
        <w:contextualSpacing/>
        <w:rPr>
          <w:rFonts w:ascii="Tahoma" w:eastAsia="Calibri" w:hAnsi="Tahoma" w:cs="Tahoma"/>
          <w:i/>
          <w:spacing w:val="-4"/>
          <w:szCs w:val="24"/>
        </w:rPr>
      </w:pPr>
      <w:r w:rsidRPr="00960A75">
        <w:rPr>
          <w:rFonts w:ascii="Tahoma" w:eastAsia="Calibri" w:hAnsi="Tahoma" w:cs="Tahoma"/>
          <w:i/>
          <w:spacing w:val="-4"/>
          <w:szCs w:val="24"/>
        </w:rPr>
        <w:t>[…]</w:t>
      </w:r>
    </w:p>
    <w:p w14:paraId="32BFA468" w14:textId="77777777" w:rsidR="00960A75" w:rsidRPr="00960A75" w:rsidRDefault="00960A75" w:rsidP="00960A75">
      <w:pPr>
        <w:tabs>
          <w:tab w:val="left" w:pos="5180"/>
        </w:tabs>
        <w:suppressAutoHyphens/>
        <w:spacing w:line="240" w:lineRule="auto"/>
        <w:ind w:left="426" w:right="420" w:firstLine="0"/>
        <w:contextualSpacing/>
        <w:rPr>
          <w:rFonts w:ascii="Tahoma" w:eastAsia="Calibri" w:hAnsi="Tahoma" w:cs="Tahoma"/>
          <w:i/>
          <w:spacing w:val="-4"/>
          <w:szCs w:val="24"/>
        </w:rPr>
      </w:pPr>
    </w:p>
    <w:p w14:paraId="7D12F322" w14:textId="77777777" w:rsidR="00960A75" w:rsidRPr="00960A75" w:rsidRDefault="00960A75" w:rsidP="00960A75">
      <w:pPr>
        <w:tabs>
          <w:tab w:val="left" w:pos="5180"/>
        </w:tabs>
        <w:suppressAutoHyphens/>
        <w:spacing w:line="240" w:lineRule="auto"/>
        <w:ind w:left="426" w:right="420" w:firstLine="0"/>
        <w:contextualSpacing/>
        <w:rPr>
          <w:rFonts w:ascii="Tahoma" w:eastAsia="Calibri" w:hAnsi="Tahoma" w:cs="Tahoma"/>
          <w:i/>
          <w:spacing w:val="-4"/>
          <w:szCs w:val="24"/>
        </w:rPr>
      </w:pPr>
      <w:r w:rsidRPr="00960A75">
        <w:rPr>
          <w:rFonts w:ascii="Tahoma" w:eastAsia="Calibri" w:hAnsi="Tahoma" w:cs="Tahoma"/>
          <w:i/>
          <w:spacing w:val="-4"/>
          <w:szCs w:val="24"/>
        </w:rPr>
        <w:t>“La administradora tiene el deber de devolver al sistema todos los valores que hubiere recibido con motivo de la afiliación del actor, como cotizaciones, bonos pensionales, sumas adicionales de la aseguradora, con todos sus frutos e intereses como los dispone el artículo 1746 del C.C., esto es, con los rendimientos que se hubieren causado.</w:t>
      </w:r>
    </w:p>
    <w:p w14:paraId="5B0658E2" w14:textId="77777777" w:rsidR="00960A75" w:rsidRPr="00960A75" w:rsidRDefault="00960A75" w:rsidP="00960A75">
      <w:pPr>
        <w:tabs>
          <w:tab w:val="left" w:pos="5180"/>
        </w:tabs>
        <w:suppressAutoHyphens/>
        <w:spacing w:line="240" w:lineRule="auto"/>
        <w:ind w:left="426" w:right="420" w:firstLine="0"/>
        <w:contextualSpacing/>
        <w:rPr>
          <w:rFonts w:ascii="Tahoma" w:eastAsia="Calibri" w:hAnsi="Tahoma" w:cs="Tahoma"/>
          <w:i/>
          <w:spacing w:val="-4"/>
          <w:szCs w:val="24"/>
        </w:rPr>
      </w:pPr>
    </w:p>
    <w:p w14:paraId="1D8CC7EC" w14:textId="77777777" w:rsidR="00960A75" w:rsidRPr="00960A75" w:rsidRDefault="00960A75" w:rsidP="00960A75">
      <w:pPr>
        <w:tabs>
          <w:tab w:val="left" w:pos="5180"/>
        </w:tabs>
        <w:suppressAutoHyphens/>
        <w:spacing w:line="240" w:lineRule="auto"/>
        <w:ind w:left="426" w:right="420" w:firstLine="0"/>
        <w:contextualSpacing/>
        <w:rPr>
          <w:rFonts w:ascii="Tahoma" w:eastAsia="Calibri" w:hAnsi="Tahoma" w:cs="Tahoma"/>
          <w:i/>
          <w:spacing w:val="-4"/>
          <w:szCs w:val="24"/>
        </w:rPr>
      </w:pPr>
      <w:r w:rsidRPr="00960A75">
        <w:rPr>
          <w:rFonts w:ascii="Tahoma" w:eastAsia="Calibri" w:hAnsi="Tahoma" w:cs="Tahoma"/>
          <w:i/>
          <w:spacing w:val="-4"/>
          <w:szCs w:val="24"/>
        </w:rPr>
        <w:t xml:space="preserve">“Como la nulidad fue conducta indebida de la administradora ésta debe asumir a su cargo los deterioros sufridos por el bien administrado, esto es, las mermas sufridas en el capital destinado a la financiación de la pensión de vejez, ya por pago de mesadas pensionales en el sistema de ahorro individual, ora por los gastos de administración en que hubiere incurrido, los cuales serán asumidos por la Administradora a cargo de su propio patrimonio, siguiendo para el efecto las reglas del artículo 963 del C.C. </w:t>
      </w:r>
    </w:p>
    <w:p w14:paraId="3CDE58D7" w14:textId="77777777" w:rsidR="00960A75" w:rsidRPr="00960A75" w:rsidRDefault="00960A75" w:rsidP="00960A75">
      <w:pPr>
        <w:widowControl w:val="0"/>
        <w:autoSpaceDE w:val="0"/>
        <w:autoSpaceDN w:val="0"/>
        <w:adjustRightInd w:val="0"/>
        <w:spacing w:line="276" w:lineRule="auto"/>
        <w:ind w:firstLine="0"/>
        <w:rPr>
          <w:rFonts w:ascii="Tahoma" w:eastAsia="Calibri" w:hAnsi="Tahoma" w:cs="Tahoma"/>
          <w:sz w:val="24"/>
          <w:szCs w:val="24"/>
        </w:rPr>
      </w:pPr>
    </w:p>
    <w:p w14:paraId="3902FB1C" w14:textId="77777777" w:rsidR="00960A75" w:rsidRPr="00960A75" w:rsidRDefault="00960A75" w:rsidP="00960A75">
      <w:pPr>
        <w:widowControl w:val="0"/>
        <w:autoSpaceDE w:val="0"/>
        <w:autoSpaceDN w:val="0"/>
        <w:adjustRightInd w:val="0"/>
        <w:spacing w:line="276" w:lineRule="auto"/>
        <w:ind w:firstLine="0"/>
        <w:rPr>
          <w:rFonts w:ascii="Tahoma" w:eastAsia="Calibri" w:hAnsi="Tahoma" w:cs="Tahoma"/>
          <w:sz w:val="24"/>
          <w:szCs w:val="24"/>
        </w:rPr>
      </w:pPr>
      <w:r w:rsidRPr="00960A75">
        <w:rPr>
          <w:rFonts w:ascii="Tahoma" w:eastAsia="Calibri" w:hAnsi="Tahoma" w:cs="Tahoma"/>
          <w:sz w:val="24"/>
          <w:szCs w:val="24"/>
        </w:rPr>
        <w:tab/>
        <w:t xml:space="preserve">Dicha postura fue reiterada en la sentencia </w:t>
      </w:r>
      <w:proofErr w:type="spellStart"/>
      <w:r w:rsidRPr="00960A75">
        <w:rPr>
          <w:rFonts w:ascii="Tahoma" w:eastAsia="Calibri" w:hAnsi="Tahoma" w:cs="Tahoma"/>
          <w:sz w:val="24"/>
          <w:szCs w:val="24"/>
        </w:rPr>
        <w:t>SL</w:t>
      </w:r>
      <w:proofErr w:type="spellEnd"/>
      <w:r w:rsidRPr="00960A75">
        <w:rPr>
          <w:rFonts w:ascii="Tahoma" w:eastAsia="Calibri" w:hAnsi="Tahoma" w:cs="Tahoma"/>
          <w:sz w:val="24"/>
          <w:szCs w:val="24"/>
        </w:rPr>
        <w:t xml:space="preserve"> 2611 del 1° de julio de 2020, también con Ponencia del Dr. GERARDO BOTERO ZULUAGA en la que se reafirma que por cuenta de la ineficacia, las cosas deben retrotraerse al estado en que se encontraban antes de ocurrir el traslado de régimen. Dijo la sentencia: </w:t>
      </w:r>
    </w:p>
    <w:p w14:paraId="42683431" w14:textId="77777777" w:rsidR="00960A75" w:rsidRPr="00960A75" w:rsidRDefault="00960A75" w:rsidP="00960A75">
      <w:pPr>
        <w:widowControl w:val="0"/>
        <w:autoSpaceDE w:val="0"/>
        <w:autoSpaceDN w:val="0"/>
        <w:adjustRightInd w:val="0"/>
        <w:spacing w:line="276" w:lineRule="auto"/>
        <w:ind w:firstLine="0"/>
        <w:rPr>
          <w:rFonts w:ascii="Tahoma" w:eastAsia="Calibri" w:hAnsi="Tahoma" w:cs="Tahoma"/>
          <w:sz w:val="24"/>
          <w:szCs w:val="24"/>
        </w:rPr>
      </w:pPr>
    </w:p>
    <w:p w14:paraId="32A71F88" w14:textId="77777777" w:rsidR="00960A75" w:rsidRPr="00960A75" w:rsidRDefault="00960A75" w:rsidP="00960A75">
      <w:pPr>
        <w:tabs>
          <w:tab w:val="left" w:pos="5180"/>
        </w:tabs>
        <w:suppressAutoHyphens/>
        <w:spacing w:line="240" w:lineRule="auto"/>
        <w:ind w:left="426" w:right="420" w:firstLine="0"/>
        <w:contextualSpacing/>
        <w:rPr>
          <w:rFonts w:ascii="Tahoma" w:eastAsia="Calibri" w:hAnsi="Tahoma" w:cs="Tahoma"/>
          <w:i/>
          <w:spacing w:val="-4"/>
          <w:szCs w:val="24"/>
        </w:rPr>
      </w:pPr>
      <w:r w:rsidRPr="00960A75">
        <w:rPr>
          <w:rFonts w:ascii="Tahoma" w:eastAsia="Calibri" w:hAnsi="Tahoma" w:cs="Tahoma"/>
          <w:i/>
          <w:spacing w:val="-4"/>
          <w:szCs w:val="24"/>
        </w:rPr>
        <w:t xml:space="preserve">“Conforme a lo discurrido, fuerza concluir entonces, que debe declararse la ineficacia de la afiliación de la demandante al sistema pensional de ahorro individual, debiendo retrotraerse las cosas al estado en que se encontraban antes de ocurrir este, es decir, como si ello no se hubiera producido, lo cual trae como consecuencia, que la accionante jamás perdió el régimen de transición previsto en el artículo 36 de la Ley 100/93, y de igual forma, que </w:t>
      </w:r>
      <w:proofErr w:type="spellStart"/>
      <w:r w:rsidRPr="00960A75">
        <w:rPr>
          <w:rFonts w:ascii="Tahoma" w:eastAsia="Calibri" w:hAnsi="Tahoma" w:cs="Tahoma"/>
          <w:i/>
          <w:spacing w:val="-4"/>
          <w:szCs w:val="24"/>
        </w:rPr>
        <w:t>Colfondos</w:t>
      </w:r>
      <w:proofErr w:type="spellEnd"/>
      <w:r w:rsidRPr="00960A75">
        <w:rPr>
          <w:rFonts w:ascii="Tahoma" w:eastAsia="Calibri" w:hAnsi="Tahoma" w:cs="Tahoma"/>
          <w:i/>
          <w:spacing w:val="-4"/>
          <w:szCs w:val="24"/>
        </w:rPr>
        <w:t xml:space="preserve"> S.A. deberá devolver los aportes por pensión, los rendimientos financieros y los gastos de administración al Instituto de Seguros Sociales, hoy Colpensiones, aspecto sobre el cual ya la Sala se ha pronunciado en oportunidades anteriores, pudiéndose traer a colación la sentencia CSJ </w:t>
      </w:r>
      <w:proofErr w:type="spellStart"/>
      <w:r w:rsidRPr="00960A75">
        <w:rPr>
          <w:rFonts w:ascii="Tahoma" w:eastAsia="Calibri" w:hAnsi="Tahoma" w:cs="Tahoma"/>
          <w:i/>
          <w:spacing w:val="-4"/>
          <w:szCs w:val="24"/>
        </w:rPr>
        <w:t>SL17595</w:t>
      </w:r>
      <w:proofErr w:type="spellEnd"/>
      <w:r w:rsidRPr="00960A75">
        <w:rPr>
          <w:rFonts w:ascii="Tahoma" w:eastAsia="Calibri" w:hAnsi="Tahoma" w:cs="Tahoma"/>
          <w:i/>
          <w:spacing w:val="-4"/>
          <w:szCs w:val="24"/>
        </w:rPr>
        <w:t xml:space="preserve">-2017, donde se rememoró la CSJ </w:t>
      </w:r>
      <w:proofErr w:type="spellStart"/>
      <w:r w:rsidRPr="00960A75">
        <w:rPr>
          <w:rFonts w:ascii="Tahoma" w:eastAsia="Calibri" w:hAnsi="Tahoma" w:cs="Tahoma"/>
          <w:i/>
          <w:spacing w:val="-4"/>
          <w:szCs w:val="24"/>
        </w:rPr>
        <w:t>SL</w:t>
      </w:r>
      <w:proofErr w:type="spellEnd"/>
      <w:r w:rsidRPr="00960A75">
        <w:rPr>
          <w:rFonts w:ascii="Tahoma" w:eastAsia="Calibri" w:hAnsi="Tahoma" w:cs="Tahoma"/>
          <w:i/>
          <w:spacing w:val="-4"/>
          <w:szCs w:val="24"/>
        </w:rPr>
        <w:t xml:space="preserve">, 8 sep. 2008, rad. 31989…” </w:t>
      </w:r>
    </w:p>
    <w:p w14:paraId="5071752E" w14:textId="77777777" w:rsidR="00960A75" w:rsidRPr="00960A75" w:rsidRDefault="00960A75" w:rsidP="00960A75">
      <w:pPr>
        <w:tabs>
          <w:tab w:val="left" w:pos="-1440"/>
          <w:tab w:val="left" w:pos="-720"/>
          <w:tab w:val="left" w:pos="5180"/>
        </w:tabs>
        <w:suppressAutoHyphens/>
        <w:spacing w:line="276" w:lineRule="auto"/>
        <w:ind w:firstLine="0"/>
        <w:rPr>
          <w:rFonts w:ascii="Tahoma" w:eastAsia="Calibri" w:hAnsi="Tahoma" w:cs="Tahoma"/>
          <w:sz w:val="24"/>
          <w:szCs w:val="24"/>
        </w:rPr>
      </w:pPr>
    </w:p>
    <w:p w14:paraId="2BA93835" w14:textId="77777777" w:rsidR="00960A75" w:rsidRPr="00960A75" w:rsidRDefault="00960A75" w:rsidP="00960A75">
      <w:pPr>
        <w:widowControl w:val="0"/>
        <w:autoSpaceDE w:val="0"/>
        <w:autoSpaceDN w:val="0"/>
        <w:adjustRightInd w:val="0"/>
        <w:spacing w:line="276" w:lineRule="auto"/>
        <w:ind w:firstLine="708"/>
        <w:rPr>
          <w:rFonts w:ascii="Tahoma" w:eastAsia="Calibri" w:hAnsi="Tahoma" w:cs="Tahoma"/>
          <w:sz w:val="24"/>
          <w:szCs w:val="24"/>
        </w:rPr>
      </w:pPr>
      <w:r w:rsidRPr="00960A75">
        <w:rPr>
          <w:rFonts w:ascii="Tahoma" w:eastAsia="Calibri" w:hAnsi="Tahoma" w:cs="Tahoma"/>
          <w:sz w:val="24"/>
          <w:szCs w:val="24"/>
        </w:rPr>
        <w:t xml:space="preserve">De lo anterior queda claro, que la ineficacia de traslado no sólo acarrea, a cargo de la AFP, la devolución de las cuotas de administración sino de toda suma que se hubiere utilizado por ejemplo para los seguros previsionales y las cuotas de garantía de pensión mínima, sumas que deben pagarse debidamente indexadas con el fin de superar el deterioro del dinero en el tiempo. </w:t>
      </w:r>
    </w:p>
    <w:p w14:paraId="15DE2292" w14:textId="77777777" w:rsidR="00960A75" w:rsidRPr="00960A75" w:rsidRDefault="00960A75" w:rsidP="00960A75">
      <w:pPr>
        <w:widowControl w:val="0"/>
        <w:autoSpaceDE w:val="0"/>
        <w:autoSpaceDN w:val="0"/>
        <w:adjustRightInd w:val="0"/>
        <w:spacing w:line="276" w:lineRule="auto"/>
        <w:ind w:firstLine="0"/>
        <w:rPr>
          <w:rFonts w:ascii="Tahoma" w:eastAsia="Calibri" w:hAnsi="Tahoma" w:cs="Tahoma"/>
          <w:sz w:val="24"/>
          <w:szCs w:val="24"/>
        </w:rPr>
      </w:pPr>
    </w:p>
    <w:p w14:paraId="05E1024D" w14:textId="77777777" w:rsidR="00960A75" w:rsidRPr="00960A75" w:rsidRDefault="00960A75" w:rsidP="00960A75">
      <w:pPr>
        <w:widowControl w:val="0"/>
        <w:autoSpaceDE w:val="0"/>
        <w:autoSpaceDN w:val="0"/>
        <w:adjustRightInd w:val="0"/>
        <w:spacing w:line="276" w:lineRule="auto"/>
        <w:ind w:firstLine="0"/>
        <w:rPr>
          <w:rFonts w:ascii="Tahoma" w:eastAsia="Calibri" w:hAnsi="Tahoma" w:cs="Tahoma"/>
          <w:sz w:val="24"/>
          <w:szCs w:val="24"/>
        </w:rPr>
      </w:pPr>
      <w:r w:rsidRPr="00960A75">
        <w:rPr>
          <w:rFonts w:ascii="Tahoma" w:eastAsia="Calibri" w:hAnsi="Tahoma" w:cs="Tahoma"/>
          <w:sz w:val="24"/>
          <w:szCs w:val="24"/>
        </w:rPr>
        <w:tab/>
        <w:t xml:space="preserve">Finalmente el último problema jurídico se analizará al evaluar el acervo probatorio del caso concreto, esto es, se estudiará si quedó probado en el proceso que la parte demandante recibió de parte de la AFP demandada la asesoría e información suficiente y necesaria para hacer el cambio de régimen. Y en caso positivo se entrará a definir si cuando se declara la ineficacia del traslado, hay lugar en condenar en costas a la AFP. </w:t>
      </w:r>
    </w:p>
    <w:p w14:paraId="088ADB2A" w14:textId="77777777" w:rsidR="00A11660" w:rsidRPr="00960A75" w:rsidRDefault="00A11660" w:rsidP="00960A75">
      <w:pPr>
        <w:widowControl w:val="0"/>
        <w:autoSpaceDE w:val="0"/>
        <w:autoSpaceDN w:val="0"/>
        <w:adjustRightInd w:val="0"/>
        <w:spacing w:line="276" w:lineRule="auto"/>
        <w:ind w:firstLine="0"/>
        <w:rPr>
          <w:rFonts w:ascii="Tahoma" w:hAnsi="Tahoma" w:cs="Tahoma"/>
          <w:b/>
          <w:sz w:val="24"/>
          <w:szCs w:val="24"/>
        </w:rPr>
      </w:pPr>
      <w:r w:rsidRPr="00960A75">
        <w:rPr>
          <w:rFonts w:ascii="Tahoma" w:hAnsi="Tahoma" w:cs="Tahoma"/>
          <w:sz w:val="24"/>
          <w:szCs w:val="24"/>
        </w:rPr>
        <w:t xml:space="preserve"> </w:t>
      </w:r>
    </w:p>
    <w:p w14:paraId="52068A70" w14:textId="77777777" w:rsidR="00A11660" w:rsidRPr="00960A75" w:rsidRDefault="00A11660" w:rsidP="00960A75">
      <w:pPr>
        <w:pStyle w:val="Prrafodelista"/>
        <w:widowControl w:val="0"/>
        <w:numPr>
          <w:ilvl w:val="1"/>
          <w:numId w:val="8"/>
        </w:numPr>
        <w:autoSpaceDE w:val="0"/>
        <w:autoSpaceDN w:val="0"/>
        <w:adjustRightInd w:val="0"/>
        <w:spacing w:line="276" w:lineRule="auto"/>
        <w:rPr>
          <w:rFonts w:ascii="Tahoma" w:hAnsi="Tahoma" w:cs="Tahoma"/>
          <w:b/>
        </w:rPr>
      </w:pPr>
      <w:r w:rsidRPr="00960A75">
        <w:rPr>
          <w:rFonts w:ascii="Tahoma" w:hAnsi="Tahoma" w:cs="Tahoma"/>
          <w:b/>
        </w:rPr>
        <w:t>Caso concreto</w:t>
      </w:r>
    </w:p>
    <w:p w14:paraId="5FF9BCA8" w14:textId="77777777" w:rsidR="00A11660" w:rsidRPr="00960A75" w:rsidRDefault="00A11660" w:rsidP="00960A75">
      <w:pPr>
        <w:pStyle w:val="xmsonormal"/>
        <w:spacing w:before="0" w:beforeAutospacing="0" w:after="0" w:afterAutospacing="0" w:line="276" w:lineRule="auto"/>
        <w:ind w:left="644"/>
        <w:jc w:val="both"/>
        <w:textAlignment w:val="baseline"/>
        <w:rPr>
          <w:rFonts w:ascii="Tahoma" w:hAnsi="Tahoma" w:cs="Tahoma"/>
        </w:rPr>
      </w:pPr>
    </w:p>
    <w:p w14:paraId="0AC76E4C" w14:textId="77777777" w:rsidR="00A11660" w:rsidRPr="00960A75" w:rsidRDefault="00A11660" w:rsidP="00960A75">
      <w:pPr>
        <w:pStyle w:val="Prrafodelista"/>
        <w:spacing w:line="276" w:lineRule="auto"/>
        <w:ind w:left="0" w:firstLine="644"/>
        <w:jc w:val="both"/>
        <w:rPr>
          <w:rFonts w:ascii="Tahoma" w:hAnsi="Tahoma" w:cs="Tahoma"/>
        </w:rPr>
      </w:pPr>
      <w:r w:rsidRPr="00960A75">
        <w:rPr>
          <w:rFonts w:ascii="Tahoma" w:hAnsi="Tahoma" w:cs="Tahoma"/>
        </w:rPr>
        <w:t xml:space="preserve">Se pretende por esta vía ordinaria que se declare la ineficacia del traslado del régimen de prima media con prestación definida al de ahorro individual con solidaridad, dada la omisión de información clara y precisa, que ha debido brindarle la </w:t>
      </w:r>
      <w:proofErr w:type="spellStart"/>
      <w:r w:rsidRPr="00960A75">
        <w:rPr>
          <w:rFonts w:ascii="Tahoma" w:hAnsi="Tahoma" w:cs="Tahoma"/>
        </w:rPr>
        <w:t>A.F.P</w:t>
      </w:r>
      <w:proofErr w:type="spellEnd"/>
      <w:r w:rsidRPr="00960A75">
        <w:rPr>
          <w:rFonts w:ascii="Tahoma" w:hAnsi="Tahoma" w:cs="Tahoma"/>
        </w:rPr>
        <w:t>. a la parte actora en orden a conocer las condiciones y consecuencias de migración de régimen.</w:t>
      </w:r>
    </w:p>
    <w:p w14:paraId="1FDF175A" w14:textId="77777777" w:rsidR="00A11660" w:rsidRPr="00960A75" w:rsidRDefault="00A11660" w:rsidP="00960A75">
      <w:pPr>
        <w:pStyle w:val="Sinespaciado"/>
        <w:spacing w:line="276" w:lineRule="auto"/>
        <w:rPr>
          <w:rFonts w:ascii="Tahoma" w:hAnsi="Tahoma" w:cs="Tahoma"/>
        </w:rPr>
      </w:pPr>
    </w:p>
    <w:p w14:paraId="4C8FA4F2" w14:textId="77777777" w:rsidR="00A11660" w:rsidRPr="00960A75" w:rsidRDefault="00A11660" w:rsidP="00960A75">
      <w:pPr>
        <w:pStyle w:val="Prrafodelista"/>
        <w:spacing w:line="276" w:lineRule="auto"/>
        <w:ind w:left="0" w:firstLine="644"/>
        <w:jc w:val="both"/>
        <w:rPr>
          <w:rFonts w:ascii="Tahoma" w:hAnsi="Tahoma" w:cs="Tahoma"/>
        </w:rPr>
      </w:pPr>
      <w:r w:rsidRPr="00960A75">
        <w:rPr>
          <w:rFonts w:ascii="Tahoma" w:hAnsi="Tahoma" w:cs="Tahoma"/>
        </w:rPr>
        <w:lastRenderedPageBreak/>
        <w:t>De conformidad a la jurisprudencia de la Sala de Casación Laboral de la Corte Suprema de Justicia, en las citadas sentencias, según las voces del artículo 1604 del C.C., la prueba de la diligencia y cuidado incumbe al que ha debido emplearlo y, en este tipo de asuntos, corresponde a la administradora de pensiones, a cuyo cargo estaba el deber de suministrar la información suficiente y completa al afiliado(a), acerca del impacto del cambio de régimen pensional.</w:t>
      </w:r>
    </w:p>
    <w:p w14:paraId="3DB7BC2B" w14:textId="77777777" w:rsidR="00A11660" w:rsidRPr="00960A75" w:rsidRDefault="00A11660" w:rsidP="00960A75">
      <w:pPr>
        <w:pStyle w:val="Prrafodelista"/>
        <w:spacing w:line="276" w:lineRule="auto"/>
        <w:ind w:left="0"/>
        <w:jc w:val="both"/>
        <w:rPr>
          <w:rFonts w:ascii="Tahoma" w:hAnsi="Tahoma" w:cs="Tahoma"/>
        </w:rPr>
      </w:pPr>
    </w:p>
    <w:p w14:paraId="4CBA98CF" w14:textId="77777777" w:rsidR="00A11660" w:rsidRPr="00960A75" w:rsidRDefault="00A11660" w:rsidP="00960A75">
      <w:pPr>
        <w:pStyle w:val="Prrafodelista"/>
        <w:spacing w:line="276" w:lineRule="auto"/>
        <w:ind w:left="0" w:firstLine="644"/>
        <w:jc w:val="both"/>
        <w:rPr>
          <w:rFonts w:ascii="Tahoma" w:hAnsi="Tahoma" w:cs="Tahoma"/>
          <w:b/>
        </w:rPr>
      </w:pPr>
      <w:r w:rsidRPr="00960A75">
        <w:rPr>
          <w:rFonts w:ascii="Tahoma" w:hAnsi="Tahoma" w:cs="Tahoma"/>
        </w:rPr>
        <w:t>Así pues, la negligencia en que eventualmente incurren tales administradoras de pensiones, al no suministrar la información adecuada y precisa al afiliado, recaerá en la eficacia del acto, dado que con la omisión o la defectuosa información se ha inducido en error al afectado(a). En curso del proceso la AFP demandada no cumplió con la carga que se le impone, esto es</w:t>
      </w:r>
      <w:r w:rsidRPr="00960A75">
        <w:rPr>
          <w:rFonts w:ascii="Tahoma" w:hAnsi="Tahoma" w:cs="Tahoma"/>
          <w:b/>
        </w:rPr>
        <w:t>, acreditar haber transmitido a la actora la información concreta y cierta, acerca de la implicación del traslado de régimen pensional.</w:t>
      </w:r>
    </w:p>
    <w:p w14:paraId="2D851936" w14:textId="77777777" w:rsidR="00A11660" w:rsidRPr="00960A75" w:rsidRDefault="00A11660" w:rsidP="00960A75">
      <w:pPr>
        <w:pStyle w:val="Prrafodelista"/>
        <w:spacing w:line="276" w:lineRule="auto"/>
        <w:ind w:left="0"/>
        <w:jc w:val="both"/>
        <w:rPr>
          <w:rFonts w:ascii="Tahoma" w:hAnsi="Tahoma" w:cs="Tahoma"/>
          <w:b/>
        </w:rPr>
      </w:pPr>
    </w:p>
    <w:p w14:paraId="6625088D" w14:textId="20B1C16A" w:rsidR="00A11660" w:rsidRPr="00960A75" w:rsidRDefault="00A11660" w:rsidP="00960A75">
      <w:pPr>
        <w:pStyle w:val="NormalWeb"/>
        <w:spacing w:before="0" w:beforeAutospacing="0" w:after="0" w:afterAutospacing="0" w:line="276" w:lineRule="auto"/>
        <w:ind w:firstLine="644"/>
        <w:jc w:val="both"/>
        <w:rPr>
          <w:rFonts w:ascii="Tahoma" w:hAnsi="Tahoma" w:cs="Tahoma"/>
          <w:color w:val="000000"/>
        </w:rPr>
      </w:pPr>
      <w:r w:rsidRPr="00960A75">
        <w:rPr>
          <w:rFonts w:ascii="Tahoma" w:hAnsi="Tahoma" w:cs="Tahoma"/>
          <w:color w:val="000000"/>
        </w:rPr>
        <w:t xml:space="preserve">En realidad, mínimo la AFP tendría que haber dado la siguiente información: </w:t>
      </w:r>
      <w:r w:rsidRPr="00960A75">
        <w:rPr>
          <w:rFonts w:ascii="Tahoma" w:hAnsi="Tahoma" w:cs="Tahoma"/>
          <w:i/>
          <w:color w:val="000000"/>
        </w:rPr>
        <w:t xml:space="preserve">i) </w:t>
      </w:r>
      <w:r w:rsidRPr="00960A75">
        <w:rPr>
          <w:rFonts w:ascii="Tahoma" w:hAnsi="Tahoma" w:cs="Tahoma"/>
          <w:color w:val="000000"/>
        </w:rPr>
        <w:t xml:space="preserve">Que dependiendo del capital, puede pensionarse anticipadamente, esto es, antes de la edad mínima para la pensión de vejez. </w:t>
      </w:r>
      <w:r w:rsidRPr="00960A75">
        <w:rPr>
          <w:rFonts w:ascii="Tahoma" w:hAnsi="Tahoma" w:cs="Tahoma"/>
          <w:i/>
          <w:color w:val="000000"/>
        </w:rPr>
        <w:t xml:space="preserve">ii) </w:t>
      </w:r>
      <w:r w:rsidRPr="00960A75">
        <w:rPr>
          <w:rFonts w:ascii="Tahoma" w:hAnsi="Tahoma" w:cs="Tahoma"/>
          <w:color w:val="000000"/>
        </w:rPr>
        <w:t xml:space="preserve">La posibilidad para sus herederos de hacerse a la devolución de saldos, en caso de que no existieran beneficiaros para la pensión de sobrevivientes. </w:t>
      </w:r>
      <w:r w:rsidRPr="00960A75">
        <w:rPr>
          <w:rFonts w:ascii="Tahoma" w:hAnsi="Tahoma" w:cs="Tahoma"/>
          <w:i/>
          <w:color w:val="000000"/>
        </w:rPr>
        <w:t xml:space="preserve">iii) </w:t>
      </w:r>
      <w:r w:rsidRPr="00960A75">
        <w:rPr>
          <w:rFonts w:ascii="Tahoma" w:hAnsi="Tahoma" w:cs="Tahoma"/>
          <w:color w:val="000000"/>
        </w:rPr>
        <w:t xml:space="preserve">La devolución total del saldo en caso de no alcanzar a reunir el total de los requisitos legales para optar al beneficio pensional. </w:t>
      </w:r>
      <w:r w:rsidRPr="00960A75">
        <w:rPr>
          <w:rFonts w:ascii="Tahoma" w:hAnsi="Tahoma" w:cs="Tahoma"/>
          <w:i/>
          <w:color w:val="000000"/>
        </w:rPr>
        <w:t xml:space="preserve">iv) </w:t>
      </w:r>
      <w:r w:rsidRPr="00960A75">
        <w:rPr>
          <w:rFonts w:ascii="Tahoma" w:hAnsi="Tahoma" w:cs="Tahoma"/>
          <w:color w:val="000000"/>
        </w:rPr>
        <w:t xml:space="preserve">Tener la posibilidad de la pensión de vejez habiendo cotizado el mínimo de semanas requeridas a pesar de no reunir el capital suficiente para el financiamiento de la prestación económica. </w:t>
      </w:r>
      <w:r w:rsidRPr="00960A75">
        <w:rPr>
          <w:rFonts w:ascii="Tahoma" w:hAnsi="Tahoma" w:cs="Tahoma"/>
          <w:i/>
          <w:color w:val="000000"/>
        </w:rPr>
        <w:t xml:space="preserve">v) </w:t>
      </w:r>
      <w:r w:rsidRPr="00960A75">
        <w:rPr>
          <w:rFonts w:ascii="Tahoma" w:hAnsi="Tahoma" w:cs="Tahoma"/>
          <w:color w:val="000000"/>
        </w:rPr>
        <w:t xml:space="preserve">La posibilidad de que el reconocimiento de la pensión de vejez, una vez reunido los requisitos, se haga pronto. </w:t>
      </w:r>
      <w:proofErr w:type="gramStart"/>
      <w:r w:rsidRPr="00960A75">
        <w:rPr>
          <w:rFonts w:ascii="Tahoma" w:hAnsi="Tahoma" w:cs="Tahoma"/>
          <w:i/>
          <w:color w:val="000000"/>
        </w:rPr>
        <w:t>vi</w:t>
      </w:r>
      <w:proofErr w:type="gramEnd"/>
      <w:r w:rsidRPr="00960A75">
        <w:rPr>
          <w:rFonts w:ascii="Tahoma" w:hAnsi="Tahoma" w:cs="Tahoma"/>
          <w:i/>
          <w:color w:val="000000"/>
        </w:rPr>
        <w:t xml:space="preserve">) </w:t>
      </w:r>
      <w:r w:rsidRPr="00960A75">
        <w:rPr>
          <w:rFonts w:ascii="Tahoma" w:hAnsi="Tahoma" w:cs="Tahoma"/>
          <w:color w:val="000000"/>
        </w:rPr>
        <w:t xml:space="preserve">La posibilidad de que sus aportes se conviertan en patrimonio </w:t>
      </w:r>
      <w:proofErr w:type="spellStart"/>
      <w:r w:rsidRPr="00960A75">
        <w:rPr>
          <w:rFonts w:ascii="Tahoma" w:hAnsi="Tahoma" w:cs="Tahoma"/>
          <w:color w:val="000000"/>
        </w:rPr>
        <w:t>sucesoral</w:t>
      </w:r>
      <w:proofErr w:type="spellEnd"/>
      <w:r w:rsidRPr="00960A75">
        <w:rPr>
          <w:rFonts w:ascii="Tahoma" w:hAnsi="Tahoma" w:cs="Tahoma"/>
          <w:color w:val="000000"/>
        </w:rPr>
        <w:t xml:space="preserve"> en un caso dado. </w:t>
      </w:r>
      <w:r w:rsidRPr="00960A75">
        <w:rPr>
          <w:rFonts w:ascii="Tahoma" w:hAnsi="Tahoma" w:cs="Tahoma"/>
          <w:i/>
          <w:color w:val="000000"/>
        </w:rPr>
        <w:t xml:space="preserve">vii) </w:t>
      </w:r>
      <w:r w:rsidRPr="00960A75">
        <w:rPr>
          <w:rFonts w:ascii="Tahoma" w:hAnsi="Tahoma" w:cs="Tahoma"/>
          <w:color w:val="000000"/>
        </w:rPr>
        <w:t xml:space="preserve">El hecho de que el afiliado es el único titular de la cuenta de ahorro individual en contraste con el fondo público cuyos ahorros hacen parte de un fondo común. </w:t>
      </w:r>
      <w:r w:rsidRPr="00960A75">
        <w:rPr>
          <w:rFonts w:ascii="Tahoma" w:hAnsi="Tahoma" w:cs="Tahoma"/>
          <w:i/>
          <w:color w:val="000000"/>
        </w:rPr>
        <w:t xml:space="preserve">viii) </w:t>
      </w:r>
      <w:r w:rsidRPr="00960A75">
        <w:rPr>
          <w:rFonts w:ascii="Tahoma" w:hAnsi="Tahoma" w:cs="Tahoma"/>
          <w:color w:val="000000"/>
        </w:rPr>
        <w:t xml:space="preserve">Los rendimientos financieros que le generen sus aportes abonados sobre el saldo de su cuenta de ahorro individual; y, </w:t>
      </w:r>
      <w:r w:rsidRPr="00960A75">
        <w:rPr>
          <w:rFonts w:ascii="Tahoma" w:hAnsi="Tahoma" w:cs="Tahoma"/>
          <w:i/>
          <w:color w:val="000000"/>
        </w:rPr>
        <w:t xml:space="preserve">ix) </w:t>
      </w:r>
      <w:r w:rsidRPr="00960A75">
        <w:rPr>
          <w:rFonts w:ascii="Tahoma" w:hAnsi="Tahoma" w:cs="Tahoma"/>
          <w:color w:val="000000"/>
        </w:rPr>
        <w:t xml:space="preserve">La posibilidad de seleccionar entre variadas modalidades de pensión, cuya ilustración resultaba vital, pues debió advertírsele en qué consistía cada una, así: La modalidad de renta vitalicia inmediata, la cual le quita la posibilidad de que los saldos de su cuenta de ahorro individual se conviertan en masa </w:t>
      </w:r>
      <w:proofErr w:type="spellStart"/>
      <w:r w:rsidRPr="00960A75">
        <w:rPr>
          <w:rFonts w:ascii="Tahoma" w:hAnsi="Tahoma" w:cs="Tahoma"/>
          <w:color w:val="000000"/>
        </w:rPr>
        <w:t>sucesoral</w:t>
      </w:r>
      <w:proofErr w:type="spellEnd"/>
      <w:r w:rsidRPr="00960A75">
        <w:rPr>
          <w:rFonts w:ascii="Tahoma" w:hAnsi="Tahoma" w:cs="Tahoma"/>
          <w:color w:val="000000"/>
        </w:rPr>
        <w:t xml:space="preserve"> pero le garantiza una pensión de por vida. La modalidad de </w:t>
      </w:r>
      <w:r w:rsidRPr="00960A75">
        <w:rPr>
          <w:rFonts w:ascii="Tahoma" w:hAnsi="Tahoma" w:cs="Tahoma"/>
          <w:i/>
          <w:color w:val="000000"/>
        </w:rPr>
        <w:t>retiro programado</w:t>
      </w:r>
      <w:r w:rsidRPr="00960A75">
        <w:rPr>
          <w:rFonts w:ascii="Tahoma" w:hAnsi="Tahoma" w:cs="Tahoma"/>
          <w:color w:val="000000"/>
        </w:rPr>
        <w:t xml:space="preserve"> la cual tiene la desventaja de que una vez se termine el saldo en la cuenta de ahorro individual, si supera la expectativa de vida tenida en cuenta por la AFP, se queda sin pensión de vejez durante los años posteriores. La modalidad de retiro programado con renta vitalicia, que combina las dos anteriores.</w:t>
      </w:r>
    </w:p>
    <w:p w14:paraId="35C6048E" w14:textId="77777777" w:rsidR="00A11660" w:rsidRPr="00960A75" w:rsidRDefault="00A11660" w:rsidP="00960A75">
      <w:pPr>
        <w:pStyle w:val="Sinespaciado"/>
        <w:spacing w:line="276" w:lineRule="auto"/>
        <w:rPr>
          <w:rFonts w:ascii="Tahoma" w:hAnsi="Tahoma" w:cs="Tahoma"/>
        </w:rPr>
      </w:pPr>
    </w:p>
    <w:p w14:paraId="08A994AE" w14:textId="77777777" w:rsidR="00A11660" w:rsidRPr="00960A75" w:rsidRDefault="00A11660" w:rsidP="00960A75">
      <w:pPr>
        <w:pStyle w:val="NormalWeb"/>
        <w:spacing w:before="0" w:beforeAutospacing="0" w:after="0" w:afterAutospacing="0" w:line="276" w:lineRule="auto"/>
        <w:ind w:firstLine="644"/>
        <w:jc w:val="both"/>
        <w:rPr>
          <w:rFonts w:ascii="Tahoma" w:hAnsi="Tahoma" w:cs="Tahoma"/>
          <w:color w:val="000000"/>
        </w:rPr>
      </w:pPr>
      <w:r w:rsidRPr="00960A75">
        <w:rPr>
          <w:rFonts w:ascii="Tahoma" w:hAnsi="Tahoma" w:cs="Tahoma"/>
          <w:color w:val="000000"/>
        </w:rPr>
        <w:t xml:space="preserve">La AFP afirma en su contestación que brindó la información </w:t>
      </w:r>
      <w:r w:rsidRPr="00960A75">
        <w:rPr>
          <w:rFonts w:ascii="Tahoma" w:hAnsi="Tahoma" w:cs="Tahoma"/>
          <w:lang w:val="es-CO"/>
        </w:rPr>
        <w:t>seria y veraz que para la época era jurídicamente pertinente</w:t>
      </w:r>
      <w:r w:rsidRPr="00960A75">
        <w:rPr>
          <w:rFonts w:ascii="Tahoma" w:hAnsi="Tahoma" w:cs="Tahoma"/>
          <w:color w:val="000000"/>
        </w:rPr>
        <w:t xml:space="preserve"> a la parte demandante sin que se precise en qué consistió tal cosa. Ello sería suficiente para concluir, que efectivamente la información que recibió la parte actora fue insuficiente y sesgada al momento de hacer el traslado, pues como se vio en el precedente jurisprudencial, para la fecha de la creación de las AFP existían normas en el código civil y en el estatuto financiero que obligaban a los fondos a brindar una asesoría adecuada de cara a lo que </w:t>
      </w:r>
      <w:r w:rsidRPr="00960A75">
        <w:rPr>
          <w:rFonts w:ascii="Tahoma" w:hAnsi="Tahoma" w:cs="Tahoma"/>
          <w:color w:val="000000"/>
        </w:rPr>
        <w:lastRenderedPageBreak/>
        <w:t xml:space="preserve">consistían el nuevo régimen de ahorro individual con solidaridad por lo menos en los puntos que se acaban de esbozar. </w:t>
      </w:r>
    </w:p>
    <w:p w14:paraId="6CB9898F" w14:textId="77777777" w:rsidR="00A11660" w:rsidRPr="00960A75" w:rsidRDefault="00A11660" w:rsidP="00960A75">
      <w:pPr>
        <w:pStyle w:val="Sinespaciado"/>
        <w:spacing w:line="276" w:lineRule="auto"/>
        <w:rPr>
          <w:rFonts w:ascii="Tahoma" w:hAnsi="Tahoma" w:cs="Tahoma"/>
        </w:rPr>
      </w:pPr>
    </w:p>
    <w:p w14:paraId="24DF358D" w14:textId="44B9A7B5" w:rsidR="00A11660" w:rsidRPr="00960A75" w:rsidRDefault="00A11660" w:rsidP="00960A75">
      <w:pPr>
        <w:spacing w:line="276" w:lineRule="auto"/>
        <w:rPr>
          <w:rFonts w:ascii="Tahoma" w:hAnsi="Tahoma" w:cs="Tahoma"/>
          <w:sz w:val="24"/>
          <w:szCs w:val="24"/>
        </w:rPr>
      </w:pPr>
      <w:r w:rsidRPr="00960A75">
        <w:rPr>
          <w:rFonts w:ascii="Tahoma" w:hAnsi="Tahoma" w:cs="Tahoma"/>
          <w:sz w:val="24"/>
          <w:szCs w:val="24"/>
        </w:rPr>
        <w:t xml:space="preserve">Con todo hay que indicar que como prueba del cumplimiento del deber de información y buen consejo, la AFP demandada llamó a declarar a su contraparte procesal, de cuya declaración, la Sala comparte la conclusión a la que llegó la Jueza de instancia en el sentido de que la parte demandante nunca confesó que se le hubiera brindado una explicación pormenorizada de los pros y contras de su determinación, ni tampoco que se le hubiera indicado en qué momento alcanzaría su prestación en caso de continuar devengando el salario que percibía en ese entonces, ni se le hizo una proyección de la mesada a la que eventualmente tendría derecho. El otro elemento de prueba que esgrime la AFP es el formulario de afiliación suscrito por la promotora de la </w:t>
      </w:r>
      <w:proofErr w:type="spellStart"/>
      <w:r w:rsidRPr="00960A75">
        <w:rPr>
          <w:rFonts w:ascii="Tahoma" w:hAnsi="Tahoma" w:cs="Tahoma"/>
          <w:sz w:val="24"/>
          <w:szCs w:val="24"/>
        </w:rPr>
        <w:t>litis</w:t>
      </w:r>
      <w:proofErr w:type="spellEnd"/>
      <w:r w:rsidRPr="00960A75">
        <w:rPr>
          <w:rFonts w:ascii="Tahoma" w:hAnsi="Tahoma" w:cs="Tahoma"/>
          <w:sz w:val="24"/>
          <w:szCs w:val="24"/>
        </w:rPr>
        <w:t xml:space="preserve"> pero dicho documento no logra evidenciar la información que se le brindó. En tal virtud se estima acertada la valoración probatoria efectuada por la operadora judicial de instancia</w:t>
      </w:r>
    </w:p>
    <w:p w14:paraId="22162CC7" w14:textId="77777777" w:rsidR="00A11660" w:rsidRPr="00960A75" w:rsidRDefault="00A11660" w:rsidP="00960A75">
      <w:pPr>
        <w:spacing w:line="276" w:lineRule="auto"/>
        <w:ind w:firstLine="0"/>
        <w:rPr>
          <w:rFonts w:ascii="Tahoma" w:hAnsi="Tahoma" w:cs="Tahoma"/>
          <w:sz w:val="24"/>
          <w:szCs w:val="24"/>
        </w:rPr>
      </w:pPr>
    </w:p>
    <w:p w14:paraId="47C09DDE" w14:textId="0FB17998" w:rsidR="00A11660" w:rsidRPr="00960A75" w:rsidRDefault="00A11660" w:rsidP="00960A75">
      <w:pPr>
        <w:spacing w:line="276" w:lineRule="auto"/>
        <w:rPr>
          <w:rFonts w:ascii="Tahoma" w:hAnsi="Tahoma" w:cs="Tahoma"/>
          <w:sz w:val="24"/>
          <w:szCs w:val="24"/>
        </w:rPr>
      </w:pPr>
      <w:r w:rsidRPr="00960A75">
        <w:rPr>
          <w:rFonts w:ascii="Tahoma" w:hAnsi="Tahoma" w:cs="Tahoma"/>
          <w:sz w:val="24"/>
          <w:szCs w:val="24"/>
        </w:rPr>
        <w:t xml:space="preserve">Pero además, a juicio de esta colegiatura, si el asesor de la demandada contaba con un conocimiento profundo de todas las posibilidades que ofrecía el </w:t>
      </w:r>
      <w:proofErr w:type="spellStart"/>
      <w:r w:rsidRPr="00960A75">
        <w:rPr>
          <w:rFonts w:ascii="Tahoma" w:hAnsi="Tahoma" w:cs="Tahoma"/>
          <w:sz w:val="24"/>
          <w:szCs w:val="24"/>
        </w:rPr>
        <w:t>RAIS</w:t>
      </w:r>
      <w:proofErr w:type="spellEnd"/>
      <w:r w:rsidRPr="00960A75">
        <w:rPr>
          <w:rFonts w:ascii="Tahoma" w:hAnsi="Tahoma" w:cs="Tahoma"/>
          <w:sz w:val="24"/>
          <w:szCs w:val="24"/>
        </w:rPr>
        <w:t xml:space="preserve">, como se afirma en la defensa, también debía contar con un discernimiento mínimo de las limitantes que este tenía en contraste con el régimen de prima media, o viceversa, por lo que debió poner de presente a la </w:t>
      </w:r>
      <w:r w:rsidR="00913978" w:rsidRPr="00960A75">
        <w:rPr>
          <w:rFonts w:ascii="Tahoma" w:hAnsi="Tahoma" w:cs="Tahoma"/>
          <w:sz w:val="24"/>
          <w:szCs w:val="24"/>
        </w:rPr>
        <w:t xml:space="preserve">parte </w:t>
      </w:r>
      <w:r w:rsidRPr="00960A75">
        <w:rPr>
          <w:rFonts w:ascii="Tahoma" w:hAnsi="Tahoma" w:cs="Tahoma"/>
          <w:sz w:val="24"/>
          <w:szCs w:val="24"/>
        </w:rPr>
        <w:t>demandante –al menos de manera sucinta- esas situaciones antes de permitirle diligenciar el formulario de vinculación; no obstante, la prueba documental sólo permite concluir que esa trascendental decisión se limitó a la suscripción del aludido documento.</w:t>
      </w:r>
    </w:p>
    <w:p w14:paraId="74B69653" w14:textId="77777777" w:rsidR="00913978" w:rsidRPr="00960A75" w:rsidRDefault="00913978" w:rsidP="00960A75">
      <w:pPr>
        <w:spacing w:line="276" w:lineRule="auto"/>
        <w:rPr>
          <w:rFonts w:ascii="Tahoma" w:hAnsi="Tahoma" w:cs="Tahoma"/>
          <w:sz w:val="24"/>
          <w:szCs w:val="24"/>
        </w:rPr>
      </w:pPr>
    </w:p>
    <w:p w14:paraId="7FE8FE8B" w14:textId="68D63D2D" w:rsidR="00A11660" w:rsidRPr="00960A75" w:rsidRDefault="00A7507F" w:rsidP="00960A75">
      <w:pPr>
        <w:spacing w:line="276" w:lineRule="auto"/>
        <w:rPr>
          <w:rFonts w:ascii="Tahoma" w:hAnsi="Tahoma" w:cs="Tahoma"/>
          <w:sz w:val="24"/>
          <w:szCs w:val="24"/>
        </w:rPr>
      </w:pPr>
      <w:r w:rsidRPr="00960A75">
        <w:rPr>
          <w:rFonts w:ascii="Tahoma" w:hAnsi="Tahoma" w:cs="Tahoma"/>
          <w:sz w:val="24"/>
          <w:szCs w:val="24"/>
        </w:rPr>
        <w:t>Por otra parte</w:t>
      </w:r>
      <w:r w:rsidR="00A11660" w:rsidRPr="00960A75">
        <w:rPr>
          <w:rFonts w:ascii="Tahoma" w:hAnsi="Tahoma" w:cs="Tahoma"/>
          <w:sz w:val="24"/>
          <w:szCs w:val="24"/>
        </w:rPr>
        <w:t xml:space="preserve">, se dirá que de conformidad con las sentencias </w:t>
      </w:r>
      <w:proofErr w:type="spellStart"/>
      <w:r w:rsidR="00A11660" w:rsidRPr="00960A75">
        <w:rPr>
          <w:rFonts w:ascii="Tahoma" w:hAnsi="Tahoma" w:cs="Tahoma"/>
          <w:sz w:val="24"/>
          <w:szCs w:val="24"/>
        </w:rPr>
        <w:t>SL1421</w:t>
      </w:r>
      <w:proofErr w:type="spellEnd"/>
      <w:r w:rsidR="00A11660" w:rsidRPr="00960A75">
        <w:rPr>
          <w:rFonts w:ascii="Tahoma" w:hAnsi="Tahoma" w:cs="Tahoma"/>
          <w:sz w:val="24"/>
          <w:szCs w:val="24"/>
        </w:rPr>
        <w:t xml:space="preserve"> de 2019 y </w:t>
      </w:r>
      <w:proofErr w:type="spellStart"/>
      <w:r w:rsidR="00A11660" w:rsidRPr="00960A75">
        <w:rPr>
          <w:rFonts w:ascii="Tahoma" w:hAnsi="Tahoma" w:cs="Tahoma"/>
          <w:sz w:val="24"/>
          <w:szCs w:val="24"/>
        </w:rPr>
        <w:t>SL</w:t>
      </w:r>
      <w:proofErr w:type="spellEnd"/>
      <w:r w:rsidR="00A11660" w:rsidRPr="00960A75">
        <w:rPr>
          <w:rFonts w:ascii="Tahoma" w:hAnsi="Tahoma" w:cs="Tahoma"/>
          <w:sz w:val="24"/>
          <w:szCs w:val="24"/>
        </w:rPr>
        <w:t xml:space="preserve"> 2611 de 2020, </w:t>
      </w:r>
      <w:proofErr w:type="spellStart"/>
      <w:r w:rsidR="00A11660" w:rsidRPr="00960A75">
        <w:rPr>
          <w:rFonts w:ascii="Tahoma" w:hAnsi="Tahoma" w:cs="Tahoma"/>
          <w:sz w:val="24"/>
          <w:szCs w:val="24"/>
        </w:rPr>
        <w:t>M.P</w:t>
      </w:r>
      <w:proofErr w:type="spellEnd"/>
      <w:r w:rsidR="00A11660" w:rsidRPr="00960A75">
        <w:rPr>
          <w:rFonts w:ascii="Tahoma" w:hAnsi="Tahoma" w:cs="Tahoma"/>
          <w:sz w:val="24"/>
          <w:szCs w:val="24"/>
        </w:rPr>
        <w:t>. Gerardo Botero Zuluaga, previamente citadas, es su deber trasladar a Colpensiones los gastos de administración, debidamente indexados, cancelados por la actora en razón a que los mismos fueron el resultado de una conducta indebida al momento del traslado, de modo que no pueden permanecer en sus arcas sino retornar al régimen de prima media. De igual manera, y en virtud del grado jurisdiccional de consulta en favor de COLPENSIONES, la AFP debe reintegrar a dicha entidad (Colpensiones), los valores utilizados en seguros previsionales y garantía de pensión mínima, sumas todas que deben pagarse debidamente indexadas.</w:t>
      </w:r>
    </w:p>
    <w:p w14:paraId="716FFEFA" w14:textId="77777777" w:rsidR="00A11660" w:rsidRPr="00960A75" w:rsidRDefault="00A11660" w:rsidP="00960A75">
      <w:pPr>
        <w:spacing w:line="276" w:lineRule="auto"/>
        <w:rPr>
          <w:rFonts w:ascii="Tahoma" w:hAnsi="Tahoma" w:cs="Tahoma"/>
          <w:sz w:val="24"/>
          <w:szCs w:val="24"/>
        </w:rPr>
      </w:pPr>
    </w:p>
    <w:p w14:paraId="7095A62B" w14:textId="54C598B4" w:rsidR="00A11660" w:rsidRPr="00960A75" w:rsidRDefault="00A11660" w:rsidP="00960A75">
      <w:pPr>
        <w:spacing w:line="276" w:lineRule="auto"/>
        <w:rPr>
          <w:rFonts w:ascii="Tahoma" w:hAnsi="Tahoma" w:cs="Tahoma"/>
          <w:sz w:val="24"/>
          <w:szCs w:val="24"/>
        </w:rPr>
      </w:pPr>
      <w:r w:rsidRPr="00960A75">
        <w:rPr>
          <w:rFonts w:ascii="Tahoma" w:hAnsi="Tahoma" w:cs="Tahoma"/>
          <w:sz w:val="24"/>
          <w:szCs w:val="24"/>
        </w:rPr>
        <w:t xml:space="preserve">En virtud del grado jurisdiccional de consulta, se adicionará el numeral segundo de la parte resolutiva de la sentencia en el sentido de ordenar a la </w:t>
      </w:r>
      <w:r w:rsidRPr="00960A75">
        <w:rPr>
          <w:rFonts w:ascii="Tahoma" w:hAnsi="Tahoma" w:cs="Tahoma"/>
          <w:b/>
          <w:bCs/>
          <w:sz w:val="24"/>
          <w:szCs w:val="24"/>
        </w:rPr>
        <w:t>Administradora de Fondos de Pensiones –</w:t>
      </w:r>
      <w:r w:rsidRPr="00960A75">
        <w:rPr>
          <w:rFonts w:ascii="Tahoma" w:hAnsi="Tahoma" w:cs="Tahoma"/>
          <w:sz w:val="24"/>
          <w:szCs w:val="24"/>
        </w:rPr>
        <w:t xml:space="preserve"> </w:t>
      </w:r>
      <w:r w:rsidRPr="00960A75">
        <w:rPr>
          <w:rFonts w:ascii="Tahoma" w:hAnsi="Tahoma" w:cs="Tahoma"/>
          <w:b/>
          <w:bCs/>
          <w:sz w:val="24"/>
          <w:szCs w:val="24"/>
        </w:rPr>
        <w:t>P</w:t>
      </w:r>
      <w:r w:rsidR="00222EB2" w:rsidRPr="00960A75">
        <w:rPr>
          <w:rFonts w:ascii="Tahoma" w:hAnsi="Tahoma" w:cs="Tahoma"/>
          <w:b/>
          <w:bCs/>
          <w:sz w:val="24"/>
          <w:szCs w:val="24"/>
        </w:rPr>
        <w:t xml:space="preserve">orvenir </w:t>
      </w:r>
      <w:r w:rsidRPr="00960A75">
        <w:rPr>
          <w:rFonts w:ascii="Tahoma" w:hAnsi="Tahoma" w:cs="Tahoma"/>
          <w:b/>
          <w:bCs/>
          <w:sz w:val="24"/>
          <w:szCs w:val="24"/>
        </w:rPr>
        <w:t xml:space="preserve">S.A. </w:t>
      </w:r>
      <w:r w:rsidRPr="00960A75">
        <w:rPr>
          <w:rFonts w:ascii="Tahoma" w:hAnsi="Tahoma" w:cs="Tahoma"/>
          <w:sz w:val="24"/>
          <w:szCs w:val="24"/>
        </w:rPr>
        <w:t>que además de la devolución de las sumas ordenadas en primera instancia, debe reintegrar a COLPENSIONES los valores utilizados en seguros previsionales y garantía de pensión mínima, sumas todas que deben pagarse debidamente indexadas, incluyendo la indexación de las cuotas de administración. En lo demás se confirmará la sentencia de primera instancia.</w:t>
      </w:r>
    </w:p>
    <w:p w14:paraId="3814A872" w14:textId="77777777" w:rsidR="00A11660" w:rsidRPr="00960A75" w:rsidRDefault="00A11660" w:rsidP="00960A75">
      <w:pPr>
        <w:spacing w:line="276" w:lineRule="auto"/>
        <w:rPr>
          <w:rFonts w:ascii="Tahoma" w:hAnsi="Tahoma" w:cs="Tahoma"/>
          <w:sz w:val="24"/>
          <w:szCs w:val="24"/>
        </w:rPr>
      </w:pPr>
    </w:p>
    <w:p w14:paraId="0B8EFBC1" w14:textId="5EC21A38" w:rsidR="00A11660" w:rsidRPr="00960A75" w:rsidRDefault="00A11660" w:rsidP="00960A75">
      <w:pPr>
        <w:spacing w:line="276" w:lineRule="auto"/>
        <w:ind w:firstLine="708"/>
        <w:rPr>
          <w:rFonts w:ascii="Tahoma" w:eastAsia="Tahoma" w:hAnsi="Tahoma" w:cs="Tahoma"/>
          <w:sz w:val="24"/>
          <w:szCs w:val="24"/>
        </w:rPr>
      </w:pPr>
      <w:r w:rsidRPr="00960A75">
        <w:rPr>
          <w:rFonts w:ascii="Tahoma" w:hAnsi="Tahoma" w:cs="Tahoma"/>
          <w:sz w:val="24"/>
          <w:szCs w:val="24"/>
        </w:rPr>
        <w:lastRenderedPageBreak/>
        <w:t xml:space="preserve">En esta instancia se condenará en costas procesales a la </w:t>
      </w:r>
      <w:r w:rsidRPr="00960A75">
        <w:rPr>
          <w:rFonts w:ascii="Tahoma" w:hAnsi="Tahoma" w:cs="Tahoma"/>
          <w:b/>
          <w:bCs/>
          <w:sz w:val="24"/>
          <w:szCs w:val="24"/>
        </w:rPr>
        <w:t>Administradora de Fondos de Pensiones y Cesantías</w:t>
      </w:r>
      <w:r w:rsidRPr="00960A75">
        <w:rPr>
          <w:rFonts w:ascii="Tahoma" w:hAnsi="Tahoma" w:cs="Tahoma"/>
          <w:sz w:val="24"/>
          <w:szCs w:val="24"/>
        </w:rPr>
        <w:t xml:space="preserve"> </w:t>
      </w:r>
      <w:r w:rsidRPr="00960A75">
        <w:rPr>
          <w:rFonts w:ascii="Tahoma" w:hAnsi="Tahoma" w:cs="Tahoma"/>
          <w:b/>
          <w:bCs/>
          <w:sz w:val="24"/>
          <w:szCs w:val="24"/>
        </w:rPr>
        <w:t>P</w:t>
      </w:r>
      <w:r w:rsidR="00222EB2" w:rsidRPr="00960A75">
        <w:rPr>
          <w:rFonts w:ascii="Tahoma" w:hAnsi="Tahoma" w:cs="Tahoma"/>
          <w:b/>
          <w:bCs/>
          <w:sz w:val="24"/>
          <w:szCs w:val="24"/>
        </w:rPr>
        <w:t xml:space="preserve">orvenir </w:t>
      </w:r>
      <w:r w:rsidRPr="00960A75">
        <w:rPr>
          <w:rFonts w:ascii="Tahoma" w:hAnsi="Tahoma" w:cs="Tahoma"/>
          <w:b/>
          <w:bCs/>
          <w:sz w:val="24"/>
          <w:szCs w:val="24"/>
        </w:rPr>
        <w:t>S.A.</w:t>
      </w:r>
      <w:r w:rsidRPr="00960A75">
        <w:rPr>
          <w:rFonts w:ascii="Tahoma" w:hAnsi="Tahoma" w:cs="Tahoma"/>
          <w:sz w:val="24"/>
          <w:szCs w:val="24"/>
        </w:rPr>
        <w:t xml:space="preserve"> </w:t>
      </w:r>
      <w:r w:rsidRPr="00960A75">
        <w:rPr>
          <w:rFonts w:ascii="Tahoma" w:eastAsia="Tahoma" w:hAnsi="Tahoma" w:cs="Tahoma"/>
          <w:sz w:val="24"/>
          <w:szCs w:val="24"/>
        </w:rPr>
        <w:t>a favor de la parte actora, las cuales se liquidarán por la secretaría del juzgado de origen.</w:t>
      </w:r>
    </w:p>
    <w:p w14:paraId="075CC288" w14:textId="77777777" w:rsidR="00A11660" w:rsidRPr="00960A75" w:rsidRDefault="00A11660" w:rsidP="00960A75">
      <w:pPr>
        <w:spacing w:line="276" w:lineRule="auto"/>
        <w:ind w:firstLine="0"/>
        <w:rPr>
          <w:rFonts w:ascii="Tahoma" w:eastAsia="Tahoma" w:hAnsi="Tahoma" w:cs="Tahoma"/>
          <w:sz w:val="24"/>
          <w:szCs w:val="24"/>
        </w:rPr>
      </w:pPr>
    </w:p>
    <w:p w14:paraId="0C9F7D5A" w14:textId="1BB0448F" w:rsidR="00A11660" w:rsidRPr="00960A75" w:rsidRDefault="00960A75" w:rsidP="00960A75">
      <w:pPr>
        <w:spacing w:line="276" w:lineRule="auto"/>
        <w:ind w:firstLine="705"/>
        <w:rPr>
          <w:rFonts w:ascii="Tahoma" w:eastAsia="Tahoma" w:hAnsi="Tahoma" w:cs="Tahoma"/>
          <w:sz w:val="24"/>
          <w:szCs w:val="24"/>
        </w:rPr>
      </w:pPr>
      <w:r>
        <w:rPr>
          <w:rFonts w:ascii="Tahoma" w:eastAsia="Tahoma" w:hAnsi="Tahoma" w:cs="Tahoma"/>
          <w:sz w:val="24"/>
          <w:szCs w:val="24"/>
          <w:lang w:val="es"/>
        </w:rPr>
        <w:t>(…)</w:t>
      </w:r>
    </w:p>
    <w:p w14:paraId="5D98A409" w14:textId="77777777" w:rsidR="00A11660" w:rsidRPr="00960A75" w:rsidRDefault="00A11660" w:rsidP="00960A75">
      <w:pPr>
        <w:pStyle w:val="Prrafodelista2"/>
        <w:spacing w:after="0"/>
        <w:ind w:left="0" w:firstLine="708"/>
        <w:jc w:val="both"/>
        <w:rPr>
          <w:rFonts w:ascii="Tahoma" w:hAnsi="Tahoma" w:cs="Tahoma"/>
          <w:color w:val="000000" w:themeColor="text1"/>
          <w:sz w:val="24"/>
          <w:szCs w:val="24"/>
          <w:lang w:val="es-ES_tradnl"/>
        </w:rPr>
      </w:pPr>
    </w:p>
    <w:p w14:paraId="43D9CBE7" w14:textId="77777777" w:rsidR="00A11660" w:rsidRPr="00960A75" w:rsidRDefault="00A11660" w:rsidP="00960A75">
      <w:pPr>
        <w:pStyle w:val="Prrafodelista2"/>
        <w:spacing w:after="0"/>
        <w:ind w:left="0" w:firstLine="708"/>
        <w:jc w:val="both"/>
        <w:rPr>
          <w:rFonts w:ascii="Tahoma" w:hAnsi="Tahoma" w:cs="Tahoma"/>
          <w:color w:val="000000" w:themeColor="text1"/>
          <w:sz w:val="24"/>
          <w:szCs w:val="24"/>
          <w:lang w:val="es-ES_tradnl"/>
        </w:rPr>
      </w:pPr>
      <w:r w:rsidRPr="00960A75">
        <w:rPr>
          <w:rFonts w:ascii="Tahoma" w:hAnsi="Tahoma" w:cs="Tahoma"/>
          <w:color w:val="000000" w:themeColor="text1"/>
          <w:sz w:val="24"/>
          <w:szCs w:val="24"/>
          <w:lang w:val="es-ES_tradnl"/>
        </w:rPr>
        <w:t xml:space="preserve">En mérito de lo expuesto, el </w:t>
      </w:r>
      <w:r w:rsidRPr="00960A75">
        <w:rPr>
          <w:rFonts w:ascii="Tahoma" w:hAnsi="Tahoma" w:cs="Tahoma"/>
          <w:b/>
          <w:color w:val="000000" w:themeColor="text1"/>
          <w:sz w:val="24"/>
          <w:szCs w:val="24"/>
          <w:lang w:val="es-ES_tradnl"/>
        </w:rPr>
        <w:t>Tribunal Superior del Distrito Judicial de Pereira - Risaralda, Sala de Decisión Laboral No. 1,</w:t>
      </w:r>
      <w:r w:rsidRPr="00960A75">
        <w:rPr>
          <w:rFonts w:ascii="Tahoma" w:hAnsi="Tahoma" w:cs="Tahoma"/>
          <w:color w:val="000000" w:themeColor="text1"/>
          <w:sz w:val="24"/>
          <w:szCs w:val="24"/>
          <w:lang w:val="es-ES_tradnl"/>
        </w:rPr>
        <w:t xml:space="preserve"> administrando justicia en nombre de la República y por autoridad de la ley,</w:t>
      </w:r>
    </w:p>
    <w:p w14:paraId="15704692" w14:textId="77777777" w:rsidR="00A11660" w:rsidRPr="00960A75" w:rsidRDefault="00A11660" w:rsidP="00960A75">
      <w:pPr>
        <w:pStyle w:val="Prrafodelista2"/>
        <w:spacing w:after="0"/>
        <w:ind w:left="0"/>
        <w:jc w:val="both"/>
        <w:rPr>
          <w:rFonts w:ascii="Tahoma" w:hAnsi="Tahoma" w:cs="Tahoma"/>
          <w:color w:val="000000" w:themeColor="text1"/>
          <w:sz w:val="24"/>
          <w:szCs w:val="24"/>
          <w:lang w:val="es-ES_tradnl"/>
        </w:rPr>
      </w:pPr>
    </w:p>
    <w:p w14:paraId="0F5006DD" w14:textId="77777777" w:rsidR="00A11660" w:rsidRPr="00960A75" w:rsidRDefault="00A11660" w:rsidP="00960A75">
      <w:pPr>
        <w:spacing w:line="276" w:lineRule="auto"/>
        <w:contextualSpacing/>
        <w:jc w:val="center"/>
        <w:rPr>
          <w:rFonts w:ascii="Tahoma" w:hAnsi="Tahoma" w:cs="Tahoma"/>
          <w:b/>
          <w:color w:val="000000" w:themeColor="text1"/>
          <w:sz w:val="24"/>
          <w:szCs w:val="24"/>
        </w:rPr>
      </w:pPr>
      <w:r w:rsidRPr="00960A75">
        <w:rPr>
          <w:rFonts w:ascii="Tahoma" w:hAnsi="Tahoma" w:cs="Tahoma"/>
          <w:b/>
          <w:color w:val="000000" w:themeColor="text1"/>
          <w:sz w:val="24"/>
          <w:szCs w:val="24"/>
        </w:rPr>
        <w:t>RESUELVE</w:t>
      </w:r>
    </w:p>
    <w:p w14:paraId="0C240C21" w14:textId="77777777" w:rsidR="00A11660" w:rsidRPr="00960A75" w:rsidRDefault="00A11660" w:rsidP="00960A75">
      <w:pPr>
        <w:widowControl w:val="0"/>
        <w:autoSpaceDE w:val="0"/>
        <w:autoSpaceDN w:val="0"/>
        <w:adjustRightInd w:val="0"/>
        <w:spacing w:line="276" w:lineRule="auto"/>
        <w:ind w:firstLine="0"/>
        <w:jc w:val="center"/>
        <w:rPr>
          <w:rFonts w:ascii="Tahoma" w:hAnsi="Tahoma" w:cs="Tahoma"/>
          <w:b/>
          <w:sz w:val="24"/>
          <w:szCs w:val="24"/>
        </w:rPr>
      </w:pPr>
    </w:p>
    <w:p w14:paraId="0B217E8C" w14:textId="77777777" w:rsidR="00C54144" w:rsidRPr="00960A75" w:rsidRDefault="00A11660" w:rsidP="00960A75">
      <w:pPr>
        <w:spacing w:line="276" w:lineRule="auto"/>
        <w:ind w:firstLine="705"/>
        <w:textAlignment w:val="baseline"/>
        <w:rPr>
          <w:rFonts w:ascii="Tahoma" w:hAnsi="Tahoma" w:cs="Tahoma"/>
          <w:sz w:val="24"/>
          <w:szCs w:val="24"/>
        </w:rPr>
      </w:pPr>
      <w:r w:rsidRPr="00960A75">
        <w:rPr>
          <w:rFonts w:ascii="Tahoma" w:eastAsia="Times New Roman" w:hAnsi="Tahoma" w:cs="Tahoma"/>
          <w:b/>
          <w:bCs/>
          <w:sz w:val="24"/>
          <w:szCs w:val="24"/>
          <w:lang w:eastAsia="es-ES"/>
        </w:rPr>
        <w:t>PRIMERO:</w:t>
      </w:r>
      <w:r w:rsidRPr="00960A75">
        <w:rPr>
          <w:rFonts w:ascii="Tahoma" w:eastAsia="Times New Roman" w:hAnsi="Tahoma" w:cs="Tahoma"/>
          <w:b/>
          <w:bCs/>
          <w:i/>
          <w:iCs/>
          <w:sz w:val="24"/>
          <w:szCs w:val="24"/>
          <w:lang w:eastAsia="es-ES"/>
        </w:rPr>
        <w:t> </w:t>
      </w:r>
      <w:r w:rsidRPr="00960A75">
        <w:rPr>
          <w:rFonts w:ascii="Tahoma" w:eastAsia="Times New Roman" w:hAnsi="Tahoma" w:cs="Tahoma"/>
          <w:b/>
          <w:bCs/>
          <w:sz w:val="24"/>
          <w:szCs w:val="24"/>
          <w:lang w:eastAsia="es-ES"/>
        </w:rPr>
        <w:t>ADICIONAR</w:t>
      </w:r>
      <w:r w:rsidRPr="00960A75">
        <w:rPr>
          <w:rFonts w:ascii="Tahoma" w:eastAsia="Times New Roman" w:hAnsi="Tahoma" w:cs="Tahoma"/>
          <w:b/>
          <w:bCs/>
          <w:i/>
          <w:iCs/>
          <w:sz w:val="24"/>
          <w:szCs w:val="24"/>
          <w:lang w:eastAsia="es-ES"/>
        </w:rPr>
        <w:t xml:space="preserve"> </w:t>
      </w:r>
      <w:r w:rsidRPr="00960A75">
        <w:rPr>
          <w:rFonts w:ascii="Tahoma" w:hAnsi="Tahoma" w:cs="Tahoma"/>
          <w:sz w:val="24"/>
          <w:szCs w:val="24"/>
        </w:rPr>
        <w:t xml:space="preserve">el numeral segundo de la parte resolutiva de la sentencia de primer grado en el sentido de ordenar a la </w:t>
      </w:r>
      <w:r w:rsidRPr="00960A75">
        <w:rPr>
          <w:rFonts w:ascii="Tahoma" w:hAnsi="Tahoma" w:cs="Tahoma"/>
          <w:b/>
          <w:sz w:val="24"/>
          <w:szCs w:val="24"/>
          <w:lang w:val="es-ES_tradnl"/>
        </w:rPr>
        <w:t>Administradora de Fondos de Pensiones –</w:t>
      </w:r>
      <w:r w:rsidRPr="00960A75">
        <w:rPr>
          <w:rFonts w:ascii="Tahoma" w:hAnsi="Tahoma" w:cs="Tahoma"/>
          <w:sz w:val="24"/>
          <w:szCs w:val="24"/>
          <w:lang w:val="es-ES_tradnl"/>
        </w:rPr>
        <w:t xml:space="preserve"> </w:t>
      </w:r>
      <w:r w:rsidRPr="00960A75">
        <w:rPr>
          <w:rFonts w:ascii="Tahoma" w:hAnsi="Tahoma" w:cs="Tahoma"/>
          <w:b/>
          <w:bCs/>
          <w:sz w:val="24"/>
          <w:szCs w:val="24"/>
          <w:lang w:val="es-ES_tradnl"/>
        </w:rPr>
        <w:t>P</w:t>
      </w:r>
      <w:r w:rsidR="00222EB2" w:rsidRPr="00960A75">
        <w:rPr>
          <w:rFonts w:ascii="Tahoma" w:hAnsi="Tahoma" w:cs="Tahoma"/>
          <w:b/>
          <w:bCs/>
          <w:sz w:val="24"/>
          <w:szCs w:val="24"/>
          <w:lang w:val="es-ES_tradnl"/>
        </w:rPr>
        <w:t xml:space="preserve">orvenir </w:t>
      </w:r>
      <w:r w:rsidRPr="00960A75">
        <w:rPr>
          <w:rFonts w:ascii="Tahoma" w:hAnsi="Tahoma" w:cs="Tahoma"/>
          <w:b/>
          <w:sz w:val="24"/>
          <w:szCs w:val="24"/>
          <w:lang w:val="es-ES_tradnl"/>
        </w:rPr>
        <w:t xml:space="preserve">S.A. </w:t>
      </w:r>
      <w:r w:rsidRPr="00960A75">
        <w:rPr>
          <w:rFonts w:ascii="Tahoma" w:hAnsi="Tahoma" w:cs="Tahoma"/>
          <w:sz w:val="24"/>
          <w:szCs w:val="24"/>
          <w:lang w:val="es-ES_tradnl"/>
        </w:rPr>
        <w:t>que, además de la devolución de las sumas ordenadas en primera instancia, debe reintegrar a COLPENSIONES</w:t>
      </w:r>
      <w:r w:rsidR="00C54144" w:rsidRPr="00960A75">
        <w:rPr>
          <w:rFonts w:ascii="Tahoma" w:hAnsi="Tahoma" w:cs="Tahoma"/>
          <w:sz w:val="24"/>
          <w:szCs w:val="24"/>
          <w:lang w:val="es-ES_tradnl"/>
        </w:rPr>
        <w:t xml:space="preserve">, con cargo a sus propios recursos, las cuotas de administración, los </w:t>
      </w:r>
      <w:r w:rsidR="00C54144" w:rsidRPr="00960A75">
        <w:rPr>
          <w:rFonts w:ascii="Tahoma" w:hAnsi="Tahoma" w:cs="Tahoma"/>
          <w:sz w:val="24"/>
          <w:szCs w:val="24"/>
        </w:rPr>
        <w:t>valores utilizados en seguros previsionales y garantía de pensión mínima, sumas todas que deben pagarse debidamente indexadas.</w:t>
      </w:r>
    </w:p>
    <w:p w14:paraId="26CA93F1" w14:textId="77777777" w:rsidR="00A11660" w:rsidRPr="00960A75" w:rsidRDefault="00A11660" w:rsidP="00960A75">
      <w:pPr>
        <w:spacing w:line="276" w:lineRule="auto"/>
        <w:ind w:firstLine="705"/>
        <w:textAlignment w:val="baseline"/>
        <w:rPr>
          <w:rFonts w:ascii="Tahoma" w:eastAsia="Times New Roman" w:hAnsi="Tahoma" w:cs="Tahoma"/>
          <w:b/>
          <w:bCs/>
          <w:i/>
          <w:iCs/>
          <w:sz w:val="24"/>
          <w:szCs w:val="24"/>
          <w:lang w:eastAsia="es-ES"/>
        </w:rPr>
      </w:pPr>
    </w:p>
    <w:p w14:paraId="449A43DE" w14:textId="77777777" w:rsidR="00A11660" w:rsidRPr="00960A75" w:rsidRDefault="00A11660" w:rsidP="00960A75">
      <w:pPr>
        <w:spacing w:line="276" w:lineRule="auto"/>
        <w:ind w:firstLine="705"/>
        <w:textAlignment w:val="baseline"/>
        <w:rPr>
          <w:rFonts w:ascii="Tahoma" w:eastAsia="Times New Roman" w:hAnsi="Tahoma" w:cs="Tahoma"/>
          <w:sz w:val="24"/>
          <w:szCs w:val="24"/>
          <w:lang w:val="es-CO" w:eastAsia="es-ES"/>
        </w:rPr>
      </w:pPr>
      <w:r w:rsidRPr="00960A75">
        <w:rPr>
          <w:rFonts w:ascii="Tahoma" w:eastAsia="Times New Roman" w:hAnsi="Tahoma" w:cs="Tahoma"/>
          <w:b/>
          <w:bCs/>
          <w:sz w:val="24"/>
          <w:szCs w:val="24"/>
          <w:lang w:eastAsia="es-ES_tradnl"/>
        </w:rPr>
        <w:t>SEGUNDO: </w:t>
      </w:r>
      <w:r w:rsidRPr="00960A75">
        <w:rPr>
          <w:rFonts w:ascii="Tahoma" w:eastAsia="Times New Roman" w:hAnsi="Tahoma" w:cs="Tahoma"/>
          <w:b/>
          <w:bCs/>
          <w:sz w:val="24"/>
          <w:szCs w:val="24"/>
          <w:lang w:eastAsia="es-ES"/>
        </w:rPr>
        <w:t>CONFIRMAR </w:t>
      </w:r>
      <w:r w:rsidRPr="00960A75">
        <w:rPr>
          <w:rFonts w:ascii="Tahoma" w:eastAsia="Times New Roman" w:hAnsi="Tahoma" w:cs="Tahoma"/>
          <w:sz w:val="24"/>
          <w:szCs w:val="24"/>
          <w:lang w:eastAsia="es-ES"/>
        </w:rPr>
        <w:t>en todo lo demás</w:t>
      </w:r>
      <w:r w:rsidRPr="00960A75">
        <w:rPr>
          <w:rFonts w:ascii="Tahoma" w:eastAsia="Times New Roman" w:hAnsi="Tahoma" w:cs="Tahoma"/>
          <w:b/>
          <w:bCs/>
          <w:sz w:val="24"/>
          <w:szCs w:val="24"/>
          <w:lang w:eastAsia="es-ES"/>
        </w:rPr>
        <w:t xml:space="preserve"> </w:t>
      </w:r>
      <w:r w:rsidRPr="00960A75">
        <w:rPr>
          <w:rFonts w:ascii="Tahoma" w:eastAsia="Times New Roman" w:hAnsi="Tahoma" w:cs="Tahoma"/>
          <w:sz w:val="24"/>
          <w:szCs w:val="24"/>
          <w:lang w:eastAsia="es-ES"/>
        </w:rPr>
        <w:t>la sentencia de instancia.</w:t>
      </w:r>
    </w:p>
    <w:p w14:paraId="6D2A61C7" w14:textId="77777777" w:rsidR="00A11660" w:rsidRPr="00960A75" w:rsidRDefault="00A11660" w:rsidP="00960A75">
      <w:pPr>
        <w:spacing w:line="276" w:lineRule="auto"/>
        <w:ind w:firstLine="705"/>
        <w:textAlignment w:val="baseline"/>
        <w:rPr>
          <w:rFonts w:ascii="Tahoma" w:eastAsia="Times New Roman" w:hAnsi="Tahoma" w:cs="Tahoma"/>
          <w:sz w:val="24"/>
          <w:szCs w:val="24"/>
          <w:lang w:val="es-CO" w:eastAsia="es-ES_tradnl"/>
        </w:rPr>
      </w:pPr>
      <w:r w:rsidRPr="00960A75">
        <w:rPr>
          <w:rFonts w:ascii="Tahoma" w:eastAsia="Times New Roman" w:hAnsi="Tahoma" w:cs="Tahoma"/>
          <w:sz w:val="24"/>
          <w:szCs w:val="24"/>
          <w:lang w:val="es-CO" w:eastAsia="es-ES_tradnl"/>
        </w:rPr>
        <w:t> </w:t>
      </w:r>
    </w:p>
    <w:p w14:paraId="0DF61019" w14:textId="1A9AC704" w:rsidR="00A11660" w:rsidRPr="00960A75" w:rsidRDefault="00A11660" w:rsidP="00960A75">
      <w:pPr>
        <w:spacing w:line="276" w:lineRule="auto"/>
        <w:ind w:firstLine="708"/>
        <w:rPr>
          <w:rFonts w:ascii="Tahoma" w:eastAsia="Times New Roman" w:hAnsi="Tahoma" w:cs="Tahoma"/>
          <w:sz w:val="24"/>
          <w:szCs w:val="24"/>
          <w:lang w:eastAsia="es-ES"/>
        </w:rPr>
      </w:pPr>
      <w:r w:rsidRPr="00960A75">
        <w:rPr>
          <w:rFonts w:ascii="Tahoma" w:eastAsia="Tahoma" w:hAnsi="Tahoma" w:cs="Tahoma"/>
          <w:b/>
          <w:bCs/>
          <w:sz w:val="24"/>
          <w:szCs w:val="24"/>
        </w:rPr>
        <w:t xml:space="preserve">TERCERO.- </w:t>
      </w:r>
      <w:r w:rsidRPr="00960A75">
        <w:rPr>
          <w:rFonts w:ascii="Tahoma" w:eastAsia="Times New Roman" w:hAnsi="Tahoma" w:cs="Tahoma"/>
          <w:b/>
          <w:bCs/>
          <w:sz w:val="24"/>
          <w:szCs w:val="24"/>
          <w:lang w:eastAsia="es-ES"/>
        </w:rPr>
        <w:t>CONDENAR</w:t>
      </w:r>
      <w:r w:rsidRPr="00960A75">
        <w:rPr>
          <w:rFonts w:ascii="Tahoma" w:eastAsia="Times New Roman" w:hAnsi="Tahoma" w:cs="Tahoma"/>
          <w:sz w:val="24"/>
          <w:szCs w:val="24"/>
          <w:lang w:eastAsia="es-ES"/>
        </w:rPr>
        <w:t xml:space="preserve"> en costas de segunda instancia a la </w:t>
      </w:r>
      <w:r w:rsidRPr="00960A75">
        <w:rPr>
          <w:rFonts w:ascii="Tahoma" w:hAnsi="Tahoma" w:cs="Tahoma"/>
          <w:b/>
          <w:sz w:val="24"/>
          <w:szCs w:val="24"/>
          <w:lang w:val="es-ES_tradnl"/>
        </w:rPr>
        <w:t>Administradora de Fondos de Pensiones y Cesantías</w:t>
      </w:r>
      <w:r w:rsidRPr="00960A75">
        <w:rPr>
          <w:rFonts w:ascii="Tahoma" w:hAnsi="Tahoma" w:cs="Tahoma"/>
          <w:sz w:val="24"/>
          <w:szCs w:val="24"/>
          <w:lang w:val="es-ES_tradnl"/>
        </w:rPr>
        <w:t xml:space="preserve"> </w:t>
      </w:r>
      <w:r w:rsidRPr="00960A75">
        <w:rPr>
          <w:rFonts w:ascii="Tahoma" w:hAnsi="Tahoma" w:cs="Tahoma"/>
          <w:b/>
          <w:sz w:val="24"/>
          <w:szCs w:val="24"/>
          <w:lang w:val="es-ES_tradnl"/>
        </w:rPr>
        <w:t>P</w:t>
      </w:r>
      <w:r w:rsidR="00222EB2" w:rsidRPr="00960A75">
        <w:rPr>
          <w:rFonts w:ascii="Tahoma" w:hAnsi="Tahoma" w:cs="Tahoma"/>
          <w:b/>
          <w:sz w:val="24"/>
          <w:szCs w:val="24"/>
          <w:lang w:val="es-ES_tradnl"/>
        </w:rPr>
        <w:t xml:space="preserve">orvenir </w:t>
      </w:r>
      <w:r w:rsidRPr="00960A75">
        <w:rPr>
          <w:rFonts w:ascii="Tahoma" w:hAnsi="Tahoma" w:cs="Tahoma"/>
          <w:b/>
          <w:sz w:val="24"/>
          <w:szCs w:val="24"/>
          <w:lang w:val="es-ES_tradnl"/>
        </w:rPr>
        <w:t>S.A.</w:t>
      </w:r>
      <w:r w:rsidRPr="00960A75">
        <w:rPr>
          <w:rFonts w:ascii="Tahoma" w:hAnsi="Tahoma" w:cs="Tahoma"/>
          <w:sz w:val="24"/>
          <w:szCs w:val="24"/>
          <w:lang w:val="es-ES_tradnl"/>
        </w:rPr>
        <w:t xml:space="preserve"> </w:t>
      </w:r>
      <w:r w:rsidRPr="00960A75">
        <w:rPr>
          <w:rFonts w:ascii="Tahoma" w:eastAsia="Times New Roman" w:hAnsi="Tahoma" w:cs="Tahoma"/>
          <w:sz w:val="24"/>
          <w:szCs w:val="24"/>
          <w:lang w:eastAsia="es-ES"/>
        </w:rPr>
        <w:t>a favor de la demandante en un 100%. Liquídense por la secretaría del juzgado de origen.</w:t>
      </w:r>
    </w:p>
    <w:p w14:paraId="33D44BDA" w14:textId="77777777" w:rsidR="00A11660" w:rsidRPr="00960A75" w:rsidRDefault="00A11660" w:rsidP="00960A75">
      <w:pPr>
        <w:spacing w:line="276" w:lineRule="auto"/>
        <w:ind w:firstLine="705"/>
        <w:textAlignment w:val="baseline"/>
        <w:rPr>
          <w:rFonts w:ascii="Tahoma" w:eastAsia="Times New Roman" w:hAnsi="Tahoma" w:cs="Tahoma"/>
          <w:sz w:val="24"/>
          <w:szCs w:val="24"/>
          <w:lang w:eastAsia="es-ES"/>
        </w:rPr>
      </w:pPr>
    </w:p>
    <w:p w14:paraId="726EA995" w14:textId="52EE64DD" w:rsidR="00A11660" w:rsidRPr="00960A75" w:rsidRDefault="00A11660" w:rsidP="00960A75">
      <w:pPr>
        <w:spacing w:line="276" w:lineRule="auto"/>
        <w:rPr>
          <w:rFonts w:ascii="Tahoma" w:hAnsi="Tahoma" w:cs="Tahoma"/>
          <w:sz w:val="24"/>
          <w:szCs w:val="24"/>
        </w:rPr>
      </w:pPr>
      <w:r w:rsidRPr="00960A75">
        <w:rPr>
          <w:rFonts w:ascii="Tahoma" w:eastAsia="Tahoma" w:hAnsi="Tahoma" w:cs="Tahoma"/>
          <w:b/>
          <w:bCs/>
          <w:sz w:val="24"/>
          <w:szCs w:val="24"/>
        </w:rPr>
        <w:t xml:space="preserve">CUARTO.- </w:t>
      </w:r>
      <w:r w:rsidR="00960A75" w:rsidRPr="00960A75">
        <w:rPr>
          <w:rFonts w:ascii="Tahoma" w:eastAsia="Tahoma" w:hAnsi="Tahoma" w:cs="Tahoma"/>
          <w:bCs/>
          <w:sz w:val="24"/>
          <w:szCs w:val="24"/>
        </w:rPr>
        <w:t>(…)</w:t>
      </w:r>
    </w:p>
    <w:p w14:paraId="1A6CAC99" w14:textId="77777777" w:rsidR="00A11660" w:rsidRPr="00960A75" w:rsidRDefault="00A11660" w:rsidP="00960A75">
      <w:pPr>
        <w:widowControl w:val="0"/>
        <w:autoSpaceDE w:val="0"/>
        <w:autoSpaceDN w:val="0"/>
        <w:adjustRightInd w:val="0"/>
        <w:spacing w:line="276" w:lineRule="auto"/>
        <w:ind w:firstLine="0"/>
        <w:rPr>
          <w:rFonts w:ascii="Tahoma" w:hAnsi="Tahoma" w:cs="Tahoma"/>
          <w:b/>
          <w:sz w:val="24"/>
          <w:szCs w:val="24"/>
        </w:rPr>
      </w:pPr>
    </w:p>
    <w:p w14:paraId="5626199C" w14:textId="77777777" w:rsidR="00A11660" w:rsidRPr="00960A75" w:rsidRDefault="00A11660" w:rsidP="00960A75">
      <w:pPr>
        <w:widowControl w:val="0"/>
        <w:autoSpaceDE w:val="0"/>
        <w:autoSpaceDN w:val="0"/>
        <w:adjustRightInd w:val="0"/>
        <w:spacing w:line="276" w:lineRule="auto"/>
        <w:ind w:firstLine="0"/>
        <w:jc w:val="center"/>
        <w:rPr>
          <w:rFonts w:ascii="Tahoma" w:hAnsi="Tahoma" w:cs="Tahoma"/>
          <w:b/>
          <w:sz w:val="24"/>
          <w:szCs w:val="24"/>
        </w:rPr>
      </w:pPr>
      <w:r w:rsidRPr="00960A75">
        <w:rPr>
          <w:rFonts w:ascii="Tahoma" w:hAnsi="Tahoma" w:cs="Tahoma"/>
          <w:b/>
          <w:sz w:val="24"/>
          <w:szCs w:val="24"/>
        </w:rPr>
        <w:t>NOTIFÍQUESE Y CÚMPLASE</w:t>
      </w:r>
    </w:p>
    <w:p w14:paraId="7345C4ED" w14:textId="77777777" w:rsidR="00960A75" w:rsidRPr="00960A75" w:rsidRDefault="00960A75" w:rsidP="00960A75">
      <w:pPr>
        <w:spacing w:line="276" w:lineRule="auto"/>
        <w:ind w:firstLine="0"/>
        <w:jc w:val="left"/>
        <w:textAlignment w:val="baseline"/>
        <w:rPr>
          <w:rFonts w:ascii="Tahoma" w:eastAsia="Times New Roman" w:hAnsi="Tahoma" w:cs="Tahoma"/>
          <w:sz w:val="24"/>
          <w:szCs w:val="24"/>
          <w:lang w:val="es-CO" w:eastAsia="es-ES_tradnl"/>
        </w:rPr>
      </w:pPr>
    </w:p>
    <w:p w14:paraId="56A0A711" w14:textId="77777777" w:rsidR="00960A75" w:rsidRPr="00960A75" w:rsidRDefault="00960A75" w:rsidP="00960A75">
      <w:pPr>
        <w:spacing w:line="276" w:lineRule="auto"/>
        <w:ind w:firstLine="708"/>
        <w:rPr>
          <w:rFonts w:ascii="Tahoma" w:eastAsia="Calibri" w:hAnsi="Tahoma" w:cs="Tahoma"/>
          <w:sz w:val="24"/>
          <w:szCs w:val="24"/>
          <w:lang w:val="es-ES_tradnl"/>
        </w:rPr>
      </w:pPr>
      <w:bookmarkStart w:id="1" w:name="OLE_LINK23"/>
      <w:bookmarkStart w:id="2" w:name="OLE_LINK24"/>
      <w:r w:rsidRPr="00960A75">
        <w:rPr>
          <w:rFonts w:ascii="Tahoma" w:eastAsia="Calibri" w:hAnsi="Tahoma" w:cs="Tahoma"/>
          <w:sz w:val="24"/>
          <w:szCs w:val="24"/>
          <w:lang w:val="es-ES_tradnl"/>
        </w:rPr>
        <w:t xml:space="preserve">La Magistrada Ponente, </w:t>
      </w:r>
    </w:p>
    <w:p w14:paraId="6C361176" w14:textId="77777777" w:rsidR="00960A75" w:rsidRPr="00960A75" w:rsidRDefault="00960A75" w:rsidP="00960A75">
      <w:pPr>
        <w:widowControl w:val="0"/>
        <w:autoSpaceDE w:val="0"/>
        <w:autoSpaceDN w:val="0"/>
        <w:adjustRightInd w:val="0"/>
        <w:spacing w:line="276" w:lineRule="auto"/>
        <w:ind w:firstLine="0"/>
        <w:rPr>
          <w:rFonts w:ascii="Arial" w:eastAsia="Calibri" w:hAnsi="Arial" w:cs="Arial"/>
          <w:bCs/>
          <w:sz w:val="24"/>
          <w:szCs w:val="24"/>
          <w:lang w:val="es-ES_tradnl" w:eastAsia="es-ES_tradnl"/>
        </w:rPr>
      </w:pPr>
    </w:p>
    <w:p w14:paraId="7148D759" w14:textId="77777777" w:rsidR="00960A75" w:rsidRPr="00960A75" w:rsidRDefault="00960A75" w:rsidP="00960A75">
      <w:pPr>
        <w:widowControl w:val="0"/>
        <w:autoSpaceDE w:val="0"/>
        <w:autoSpaceDN w:val="0"/>
        <w:adjustRightInd w:val="0"/>
        <w:spacing w:line="276" w:lineRule="auto"/>
        <w:ind w:firstLine="0"/>
        <w:rPr>
          <w:rFonts w:ascii="Arial" w:eastAsia="Calibri" w:hAnsi="Arial" w:cs="Arial"/>
          <w:bCs/>
          <w:sz w:val="24"/>
          <w:szCs w:val="24"/>
          <w:lang w:val="es-ES_tradnl" w:eastAsia="es-ES_tradnl"/>
        </w:rPr>
      </w:pPr>
    </w:p>
    <w:p w14:paraId="127A585D" w14:textId="77777777" w:rsidR="00960A75" w:rsidRPr="00960A75" w:rsidRDefault="00960A75" w:rsidP="00960A75">
      <w:pPr>
        <w:widowControl w:val="0"/>
        <w:autoSpaceDE w:val="0"/>
        <w:autoSpaceDN w:val="0"/>
        <w:adjustRightInd w:val="0"/>
        <w:spacing w:line="276" w:lineRule="auto"/>
        <w:ind w:firstLine="0"/>
        <w:rPr>
          <w:rFonts w:ascii="Arial" w:eastAsia="Calibri" w:hAnsi="Arial" w:cs="Arial"/>
          <w:bCs/>
          <w:sz w:val="24"/>
          <w:szCs w:val="24"/>
          <w:lang w:val="es-ES_tradnl" w:eastAsia="es-ES_tradnl"/>
        </w:rPr>
      </w:pPr>
    </w:p>
    <w:p w14:paraId="7A9C91F7" w14:textId="77777777" w:rsidR="00960A75" w:rsidRPr="00960A75" w:rsidRDefault="00960A75" w:rsidP="00960A75">
      <w:pPr>
        <w:spacing w:line="276" w:lineRule="auto"/>
        <w:ind w:firstLine="705"/>
        <w:jc w:val="center"/>
        <w:textAlignment w:val="baseline"/>
        <w:rPr>
          <w:rFonts w:ascii="Tahoma" w:eastAsia="Times New Roman" w:hAnsi="Tahoma" w:cs="Tahoma"/>
          <w:b/>
          <w:bCs/>
          <w:sz w:val="24"/>
          <w:szCs w:val="24"/>
          <w:lang w:val="es-ES_tradnl" w:eastAsia="es-ES_tradnl"/>
        </w:rPr>
      </w:pPr>
      <w:r w:rsidRPr="00960A75">
        <w:rPr>
          <w:rFonts w:ascii="Tahoma" w:eastAsia="Times New Roman" w:hAnsi="Tahoma" w:cs="Tahoma"/>
          <w:b/>
          <w:bCs/>
          <w:sz w:val="24"/>
          <w:szCs w:val="24"/>
          <w:lang w:val="es-ES_tradnl" w:eastAsia="es-ES_tradnl"/>
        </w:rPr>
        <w:t>ANA LUCÍA CAICEDO CALDERÓN</w:t>
      </w:r>
    </w:p>
    <w:p w14:paraId="6398BB0C" w14:textId="77777777" w:rsidR="00960A75" w:rsidRPr="00960A75" w:rsidRDefault="00960A75" w:rsidP="00960A75">
      <w:pPr>
        <w:widowControl w:val="0"/>
        <w:autoSpaceDE w:val="0"/>
        <w:autoSpaceDN w:val="0"/>
        <w:adjustRightInd w:val="0"/>
        <w:spacing w:line="276" w:lineRule="auto"/>
        <w:ind w:firstLine="0"/>
        <w:rPr>
          <w:rFonts w:ascii="Arial" w:eastAsia="Calibri" w:hAnsi="Arial" w:cs="Arial"/>
          <w:bCs/>
          <w:sz w:val="24"/>
          <w:szCs w:val="24"/>
          <w:lang w:val="es-ES_tradnl" w:eastAsia="es-ES_tradnl"/>
        </w:rPr>
      </w:pPr>
    </w:p>
    <w:p w14:paraId="754CA12F" w14:textId="77777777" w:rsidR="00960A75" w:rsidRPr="00960A75" w:rsidRDefault="00960A75" w:rsidP="00960A75">
      <w:pPr>
        <w:widowControl w:val="0"/>
        <w:autoSpaceDE w:val="0"/>
        <w:autoSpaceDN w:val="0"/>
        <w:adjustRightInd w:val="0"/>
        <w:spacing w:line="276" w:lineRule="auto"/>
        <w:ind w:firstLine="0"/>
        <w:rPr>
          <w:rFonts w:ascii="Arial" w:eastAsia="Calibri" w:hAnsi="Arial" w:cs="Arial"/>
          <w:bCs/>
          <w:sz w:val="24"/>
          <w:szCs w:val="24"/>
          <w:lang w:val="es-ES_tradnl" w:eastAsia="es-ES_tradnl"/>
        </w:rPr>
      </w:pPr>
    </w:p>
    <w:p w14:paraId="17D08283" w14:textId="77777777" w:rsidR="00960A75" w:rsidRPr="00960A75" w:rsidRDefault="00960A75" w:rsidP="00960A75">
      <w:pPr>
        <w:spacing w:line="276" w:lineRule="auto"/>
        <w:ind w:firstLine="705"/>
        <w:jc w:val="left"/>
        <w:textAlignment w:val="baseline"/>
        <w:rPr>
          <w:rFonts w:ascii="Tahoma" w:eastAsia="Times New Roman" w:hAnsi="Tahoma" w:cs="Tahoma"/>
          <w:sz w:val="24"/>
          <w:szCs w:val="24"/>
          <w:lang w:val="es-ES_tradnl" w:eastAsia="es-ES_tradnl"/>
        </w:rPr>
      </w:pPr>
      <w:r w:rsidRPr="00960A75">
        <w:rPr>
          <w:rFonts w:ascii="Tahoma" w:eastAsia="Times New Roman" w:hAnsi="Tahoma" w:cs="Tahoma"/>
          <w:sz w:val="24"/>
          <w:szCs w:val="24"/>
          <w:lang w:val="es-ES_tradnl" w:eastAsia="es-ES_tradnl"/>
        </w:rPr>
        <w:t>La Magistrada y el Magistrado,</w:t>
      </w:r>
    </w:p>
    <w:p w14:paraId="352B8793" w14:textId="77777777" w:rsidR="00960A75" w:rsidRPr="00960A75" w:rsidRDefault="00960A75" w:rsidP="00960A75">
      <w:pPr>
        <w:widowControl w:val="0"/>
        <w:autoSpaceDE w:val="0"/>
        <w:autoSpaceDN w:val="0"/>
        <w:adjustRightInd w:val="0"/>
        <w:spacing w:line="276" w:lineRule="auto"/>
        <w:ind w:firstLine="0"/>
        <w:rPr>
          <w:rFonts w:ascii="Arial" w:eastAsia="Calibri" w:hAnsi="Arial" w:cs="Arial"/>
          <w:bCs/>
          <w:sz w:val="24"/>
          <w:szCs w:val="24"/>
          <w:lang w:val="es-ES_tradnl" w:eastAsia="es-ES_tradnl"/>
        </w:rPr>
      </w:pPr>
    </w:p>
    <w:p w14:paraId="61FCDDC7" w14:textId="77777777" w:rsidR="00960A75" w:rsidRPr="00960A75" w:rsidRDefault="00960A75" w:rsidP="00960A75">
      <w:pPr>
        <w:widowControl w:val="0"/>
        <w:autoSpaceDE w:val="0"/>
        <w:autoSpaceDN w:val="0"/>
        <w:adjustRightInd w:val="0"/>
        <w:spacing w:line="276" w:lineRule="auto"/>
        <w:ind w:firstLine="0"/>
        <w:rPr>
          <w:rFonts w:ascii="Arial" w:eastAsia="Calibri" w:hAnsi="Arial" w:cs="Arial"/>
          <w:bCs/>
          <w:sz w:val="24"/>
          <w:szCs w:val="24"/>
          <w:lang w:val="es-ES_tradnl" w:eastAsia="es-ES_tradnl"/>
        </w:rPr>
      </w:pPr>
    </w:p>
    <w:p w14:paraId="3CD51128" w14:textId="77777777" w:rsidR="00960A75" w:rsidRPr="00960A75" w:rsidRDefault="00960A75" w:rsidP="00960A75">
      <w:pPr>
        <w:widowControl w:val="0"/>
        <w:autoSpaceDE w:val="0"/>
        <w:autoSpaceDN w:val="0"/>
        <w:adjustRightInd w:val="0"/>
        <w:spacing w:line="276" w:lineRule="auto"/>
        <w:ind w:firstLine="0"/>
        <w:rPr>
          <w:rFonts w:ascii="Arial" w:eastAsia="Calibri" w:hAnsi="Arial" w:cs="Arial"/>
          <w:bCs/>
          <w:sz w:val="24"/>
          <w:szCs w:val="24"/>
          <w:lang w:val="es-ES_tradnl" w:eastAsia="es-ES_tradnl"/>
        </w:rPr>
      </w:pPr>
    </w:p>
    <w:p w14:paraId="54FFFAA8" w14:textId="77777777" w:rsidR="00960A75" w:rsidRPr="00960A75" w:rsidRDefault="00960A75" w:rsidP="00960A75">
      <w:pPr>
        <w:spacing w:line="276" w:lineRule="auto"/>
        <w:ind w:firstLine="0"/>
        <w:jc w:val="left"/>
        <w:rPr>
          <w:rFonts w:ascii="Tahoma" w:eastAsia="Times New Roman" w:hAnsi="Tahoma" w:cs="Tahoma"/>
          <w:sz w:val="24"/>
          <w:szCs w:val="24"/>
          <w:lang w:eastAsia="es-ES"/>
        </w:rPr>
      </w:pPr>
      <w:r w:rsidRPr="00960A75">
        <w:rPr>
          <w:rFonts w:ascii="Tahoma" w:eastAsia="Times New Roman" w:hAnsi="Tahoma" w:cs="Tahoma"/>
          <w:b/>
          <w:bCs/>
          <w:sz w:val="24"/>
          <w:szCs w:val="24"/>
          <w:lang w:eastAsia="es-ES"/>
        </w:rPr>
        <w:t>OLGA LUCÍA HOYOS SEPÚLVEDA</w:t>
      </w:r>
      <w:r w:rsidRPr="00960A75">
        <w:rPr>
          <w:rFonts w:ascii="Tahoma" w:eastAsia="Times New Roman" w:hAnsi="Tahoma" w:cs="Tahoma"/>
          <w:b/>
          <w:bCs/>
          <w:sz w:val="24"/>
          <w:szCs w:val="24"/>
          <w:lang w:eastAsia="es-ES"/>
        </w:rPr>
        <w:tab/>
      </w:r>
      <w:r w:rsidRPr="00960A75">
        <w:rPr>
          <w:rFonts w:ascii="Tahoma" w:eastAsia="Times New Roman" w:hAnsi="Tahoma" w:cs="Tahoma"/>
          <w:b/>
          <w:bCs/>
          <w:sz w:val="24"/>
          <w:szCs w:val="24"/>
          <w:lang w:eastAsia="es-ES"/>
        </w:rPr>
        <w:tab/>
        <w:t>JULIO CÉSAR SALAZAR MUÑOZ</w:t>
      </w:r>
      <w:bookmarkEnd w:id="1"/>
      <w:bookmarkEnd w:id="2"/>
      <w:r w:rsidRPr="00960A75">
        <w:rPr>
          <w:rFonts w:ascii="Tahoma" w:eastAsia="Calibri" w:hAnsi="Tahoma" w:cs="Tahoma"/>
          <w:sz w:val="24"/>
          <w:szCs w:val="24"/>
        </w:rPr>
        <w:t xml:space="preserve"> </w:t>
      </w:r>
    </w:p>
    <w:p w14:paraId="6F6D471F" w14:textId="2F8F564F" w:rsidR="005344FB" w:rsidRDefault="00A11660" w:rsidP="00960A75">
      <w:pPr>
        <w:spacing w:line="276" w:lineRule="auto"/>
        <w:ind w:firstLine="0"/>
        <w:contextualSpacing/>
        <w:rPr>
          <w:rFonts w:ascii="Tahoma" w:hAnsi="Tahoma" w:cs="Tahoma"/>
          <w:bCs/>
          <w:sz w:val="24"/>
          <w:szCs w:val="24"/>
        </w:rPr>
      </w:pPr>
      <w:r w:rsidRPr="00960A75">
        <w:rPr>
          <w:rFonts w:ascii="Tahoma" w:hAnsi="Tahoma" w:cs="Tahoma"/>
          <w:bCs/>
          <w:sz w:val="24"/>
          <w:szCs w:val="24"/>
        </w:rPr>
        <w:t>Aclar</w:t>
      </w:r>
      <w:r w:rsidR="00A7507F" w:rsidRPr="00960A75">
        <w:rPr>
          <w:rFonts w:ascii="Tahoma" w:hAnsi="Tahoma" w:cs="Tahoma"/>
          <w:bCs/>
          <w:sz w:val="24"/>
          <w:szCs w:val="24"/>
        </w:rPr>
        <w:t>a</w:t>
      </w:r>
      <w:r w:rsidRPr="00960A75">
        <w:rPr>
          <w:rFonts w:ascii="Tahoma" w:hAnsi="Tahoma" w:cs="Tahoma"/>
          <w:bCs/>
          <w:sz w:val="24"/>
          <w:szCs w:val="24"/>
        </w:rPr>
        <w:t xml:space="preserve"> voto</w:t>
      </w:r>
      <w:r w:rsidR="00960A75">
        <w:rPr>
          <w:rFonts w:ascii="Tahoma" w:hAnsi="Tahoma" w:cs="Tahoma"/>
          <w:bCs/>
          <w:sz w:val="24"/>
          <w:szCs w:val="24"/>
        </w:rPr>
        <w:tab/>
      </w:r>
      <w:r w:rsidR="00960A75">
        <w:rPr>
          <w:rFonts w:ascii="Tahoma" w:hAnsi="Tahoma" w:cs="Tahoma"/>
          <w:bCs/>
          <w:sz w:val="24"/>
          <w:szCs w:val="24"/>
        </w:rPr>
        <w:tab/>
      </w:r>
      <w:r w:rsidR="00960A75">
        <w:rPr>
          <w:rFonts w:ascii="Tahoma" w:hAnsi="Tahoma" w:cs="Tahoma"/>
          <w:bCs/>
          <w:sz w:val="24"/>
          <w:szCs w:val="24"/>
        </w:rPr>
        <w:tab/>
      </w:r>
      <w:r w:rsidR="00960A75">
        <w:rPr>
          <w:rFonts w:ascii="Tahoma" w:hAnsi="Tahoma" w:cs="Tahoma"/>
          <w:bCs/>
          <w:sz w:val="24"/>
          <w:szCs w:val="24"/>
        </w:rPr>
        <w:tab/>
      </w:r>
      <w:r w:rsidR="00960A75">
        <w:rPr>
          <w:rFonts w:ascii="Tahoma" w:hAnsi="Tahoma" w:cs="Tahoma"/>
          <w:bCs/>
          <w:sz w:val="24"/>
          <w:szCs w:val="24"/>
        </w:rPr>
        <w:tab/>
      </w:r>
      <w:r w:rsidR="00960A75">
        <w:rPr>
          <w:rFonts w:ascii="Tahoma" w:hAnsi="Tahoma" w:cs="Tahoma"/>
          <w:bCs/>
          <w:sz w:val="24"/>
          <w:szCs w:val="24"/>
        </w:rPr>
        <w:tab/>
      </w:r>
      <w:r w:rsidRPr="00960A75">
        <w:rPr>
          <w:rFonts w:ascii="Tahoma" w:hAnsi="Tahoma" w:cs="Tahoma"/>
          <w:bCs/>
          <w:sz w:val="24"/>
          <w:szCs w:val="24"/>
        </w:rPr>
        <w:t>Aclar</w:t>
      </w:r>
      <w:r w:rsidR="00A7507F" w:rsidRPr="00960A75">
        <w:rPr>
          <w:rFonts w:ascii="Tahoma" w:hAnsi="Tahoma" w:cs="Tahoma"/>
          <w:bCs/>
          <w:sz w:val="24"/>
          <w:szCs w:val="24"/>
        </w:rPr>
        <w:t>a</w:t>
      </w:r>
      <w:r w:rsidRPr="00960A75">
        <w:rPr>
          <w:rFonts w:ascii="Tahoma" w:hAnsi="Tahoma" w:cs="Tahoma"/>
          <w:bCs/>
          <w:sz w:val="24"/>
          <w:szCs w:val="24"/>
        </w:rPr>
        <w:t xml:space="preserve"> voto</w:t>
      </w:r>
    </w:p>
    <w:p w14:paraId="75295EFE" w14:textId="4F2E32CE" w:rsidR="00E3244F" w:rsidRDefault="00E3244F">
      <w:pPr>
        <w:spacing w:after="160"/>
        <w:ind w:firstLine="0"/>
        <w:jc w:val="left"/>
        <w:rPr>
          <w:rFonts w:ascii="Tahoma" w:hAnsi="Tahoma" w:cs="Tahoma"/>
          <w:bCs/>
          <w:sz w:val="24"/>
          <w:szCs w:val="24"/>
        </w:rPr>
      </w:pPr>
      <w:r>
        <w:rPr>
          <w:rFonts w:ascii="Tahoma" w:hAnsi="Tahoma" w:cs="Tahoma"/>
          <w:bCs/>
          <w:sz w:val="24"/>
          <w:szCs w:val="24"/>
        </w:rPr>
        <w:br w:type="page"/>
      </w:r>
    </w:p>
    <w:p w14:paraId="52047EEE" w14:textId="64E7FF10" w:rsidR="00E3244F" w:rsidRPr="00E3244F" w:rsidRDefault="00E3244F" w:rsidP="00E3244F">
      <w:pPr>
        <w:keepNext/>
        <w:spacing w:line="240" w:lineRule="auto"/>
        <w:ind w:firstLine="0"/>
        <w:outlineLvl w:val="2"/>
        <w:rPr>
          <w:rFonts w:ascii="Arial" w:eastAsia="Times New Roman" w:hAnsi="Arial" w:cs="Arial"/>
          <w:spacing w:val="2"/>
          <w:sz w:val="20"/>
          <w:szCs w:val="20"/>
          <w:lang w:eastAsia="es-ES"/>
        </w:rPr>
      </w:pPr>
      <w:r>
        <w:rPr>
          <w:rFonts w:ascii="Arial" w:eastAsia="Times New Roman" w:hAnsi="Arial" w:cs="Arial"/>
          <w:spacing w:val="2"/>
          <w:sz w:val="20"/>
          <w:szCs w:val="20"/>
          <w:lang w:eastAsia="es-ES"/>
        </w:rPr>
        <w:lastRenderedPageBreak/>
        <w:t xml:space="preserve">Radicación </w:t>
      </w:r>
      <w:proofErr w:type="spellStart"/>
      <w:r>
        <w:rPr>
          <w:rFonts w:ascii="Arial" w:eastAsia="Times New Roman" w:hAnsi="Arial" w:cs="Arial"/>
          <w:spacing w:val="2"/>
          <w:sz w:val="20"/>
          <w:szCs w:val="20"/>
          <w:lang w:eastAsia="es-ES"/>
        </w:rPr>
        <w:t>Nro</w:t>
      </w:r>
      <w:proofErr w:type="spellEnd"/>
      <w:r>
        <w:rPr>
          <w:rFonts w:ascii="Arial" w:eastAsia="Times New Roman" w:hAnsi="Arial" w:cs="Arial"/>
          <w:spacing w:val="2"/>
          <w:sz w:val="20"/>
          <w:szCs w:val="20"/>
          <w:lang w:eastAsia="es-ES"/>
        </w:rPr>
        <w:t>:</w:t>
      </w:r>
      <w:r>
        <w:rPr>
          <w:rFonts w:ascii="Arial" w:eastAsia="Times New Roman" w:hAnsi="Arial" w:cs="Arial"/>
          <w:spacing w:val="2"/>
          <w:sz w:val="20"/>
          <w:szCs w:val="20"/>
          <w:lang w:eastAsia="es-ES"/>
        </w:rPr>
        <w:tab/>
      </w:r>
      <w:r w:rsidRPr="00E3244F">
        <w:rPr>
          <w:rFonts w:ascii="Arial" w:eastAsia="Times New Roman" w:hAnsi="Arial" w:cs="Arial"/>
          <w:spacing w:val="2"/>
          <w:sz w:val="20"/>
          <w:szCs w:val="20"/>
          <w:lang w:eastAsia="es-ES"/>
        </w:rPr>
        <w:t>66001-31-05-001-2017-00432-01</w:t>
      </w:r>
    </w:p>
    <w:p w14:paraId="11865564" w14:textId="4198E0F4" w:rsidR="00E3244F" w:rsidRPr="00E3244F" w:rsidRDefault="00E3244F" w:rsidP="00E3244F">
      <w:pPr>
        <w:keepNext/>
        <w:spacing w:line="240" w:lineRule="auto"/>
        <w:ind w:firstLine="0"/>
        <w:outlineLvl w:val="2"/>
        <w:rPr>
          <w:rFonts w:ascii="Arial" w:eastAsia="Times New Roman" w:hAnsi="Arial" w:cs="Arial"/>
          <w:spacing w:val="2"/>
          <w:sz w:val="20"/>
          <w:szCs w:val="20"/>
          <w:lang w:eastAsia="es-ES"/>
        </w:rPr>
      </w:pPr>
      <w:r w:rsidRPr="00E3244F">
        <w:rPr>
          <w:rFonts w:ascii="Arial" w:eastAsia="Times New Roman" w:hAnsi="Arial" w:cs="Arial"/>
          <w:spacing w:val="2"/>
          <w:sz w:val="20"/>
          <w:szCs w:val="20"/>
          <w:lang w:eastAsia="es-ES"/>
        </w:rPr>
        <w:t>Proceso</w:t>
      </w:r>
      <w:r>
        <w:rPr>
          <w:rFonts w:ascii="Arial" w:eastAsia="Times New Roman" w:hAnsi="Arial" w:cs="Arial"/>
          <w:spacing w:val="2"/>
          <w:sz w:val="20"/>
          <w:szCs w:val="20"/>
          <w:lang w:eastAsia="es-ES"/>
        </w:rPr>
        <w:t>:</w:t>
      </w:r>
      <w:r w:rsidRPr="00E3244F">
        <w:rPr>
          <w:rFonts w:ascii="Arial" w:eastAsia="Times New Roman" w:hAnsi="Arial" w:cs="Arial"/>
          <w:spacing w:val="2"/>
          <w:sz w:val="20"/>
          <w:szCs w:val="20"/>
          <w:lang w:eastAsia="es-ES"/>
        </w:rPr>
        <w:tab/>
      </w:r>
      <w:r w:rsidRPr="00E3244F">
        <w:rPr>
          <w:rFonts w:ascii="Arial" w:eastAsia="Times New Roman" w:hAnsi="Arial" w:cs="Arial"/>
          <w:spacing w:val="2"/>
          <w:sz w:val="20"/>
          <w:szCs w:val="20"/>
          <w:lang w:eastAsia="es-ES"/>
        </w:rPr>
        <w:tab/>
        <w:t>Ordinario Laboral</w:t>
      </w:r>
    </w:p>
    <w:p w14:paraId="6986AA81" w14:textId="21885791" w:rsidR="00E3244F" w:rsidRPr="00E3244F" w:rsidRDefault="00E3244F" w:rsidP="00E3244F">
      <w:pPr>
        <w:keepNext/>
        <w:spacing w:line="240" w:lineRule="auto"/>
        <w:ind w:firstLine="0"/>
        <w:outlineLvl w:val="2"/>
        <w:rPr>
          <w:rFonts w:ascii="Arial" w:eastAsia="Times New Roman" w:hAnsi="Arial" w:cs="Arial"/>
          <w:spacing w:val="2"/>
          <w:sz w:val="20"/>
          <w:szCs w:val="20"/>
          <w:lang w:eastAsia="es-ES"/>
        </w:rPr>
      </w:pPr>
      <w:r w:rsidRPr="00E3244F">
        <w:rPr>
          <w:rFonts w:ascii="Arial" w:eastAsia="Times New Roman" w:hAnsi="Arial" w:cs="Arial"/>
          <w:spacing w:val="2"/>
          <w:sz w:val="20"/>
          <w:szCs w:val="20"/>
          <w:lang w:eastAsia="es-ES"/>
        </w:rPr>
        <w:t>Demandante:</w:t>
      </w:r>
      <w:r>
        <w:rPr>
          <w:rFonts w:ascii="Arial" w:eastAsia="Times New Roman" w:hAnsi="Arial" w:cs="Arial"/>
          <w:spacing w:val="2"/>
          <w:sz w:val="20"/>
          <w:szCs w:val="20"/>
          <w:lang w:eastAsia="es-ES"/>
        </w:rPr>
        <w:tab/>
      </w:r>
      <w:r>
        <w:rPr>
          <w:rFonts w:ascii="Arial" w:eastAsia="Times New Roman" w:hAnsi="Arial" w:cs="Arial"/>
          <w:spacing w:val="2"/>
          <w:sz w:val="20"/>
          <w:szCs w:val="20"/>
          <w:lang w:eastAsia="es-ES"/>
        </w:rPr>
        <w:tab/>
      </w:r>
      <w:r w:rsidRPr="00E3244F">
        <w:rPr>
          <w:rFonts w:ascii="Arial" w:eastAsia="Times New Roman" w:hAnsi="Arial" w:cs="Arial"/>
          <w:spacing w:val="2"/>
          <w:sz w:val="20"/>
          <w:szCs w:val="20"/>
          <w:lang w:eastAsia="es-ES"/>
        </w:rPr>
        <w:t>Isabel Cristina Zapata Vásquez</w:t>
      </w:r>
      <w:r w:rsidRPr="00E3244F">
        <w:rPr>
          <w:rFonts w:ascii="Arial" w:eastAsia="Times New Roman" w:hAnsi="Arial" w:cs="Arial"/>
          <w:spacing w:val="2"/>
          <w:sz w:val="20"/>
          <w:szCs w:val="20"/>
          <w:lang w:eastAsia="es-ES"/>
        </w:rPr>
        <w:tab/>
      </w:r>
      <w:r w:rsidRPr="00E3244F">
        <w:rPr>
          <w:rFonts w:ascii="Arial" w:eastAsia="Times New Roman" w:hAnsi="Arial" w:cs="Arial"/>
          <w:spacing w:val="2"/>
          <w:sz w:val="20"/>
          <w:szCs w:val="20"/>
          <w:lang w:eastAsia="es-ES"/>
        </w:rPr>
        <w:tab/>
        <w:t xml:space="preserve"> </w:t>
      </w:r>
    </w:p>
    <w:p w14:paraId="6E47F426" w14:textId="7121A801" w:rsidR="00E3244F" w:rsidRPr="00E3244F" w:rsidRDefault="00E3244F" w:rsidP="00E3244F">
      <w:pPr>
        <w:keepNext/>
        <w:spacing w:line="240" w:lineRule="auto"/>
        <w:ind w:firstLine="0"/>
        <w:outlineLvl w:val="2"/>
        <w:rPr>
          <w:rFonts w:ascii="Arial" w:eastAsia="Times New Roman" w:hAnsi="Arial" w:cs="Arial"/>
          <w:spacing w:val="2"/>
          <w:sz w:val="20"/>
          <w:szCs w:val="20"/>
          <w:lang w:eastAsia="es-ES"/>
        </w:rPr>
      </w:pPr>
      <w:r w:rsidRPr="00E3244F">
        <w:rPr>
          <w:rFonts w:ascii="Arial" w:eastAsia="Times New Roman" w:hAnsi="Arial" w:cs="Arial"/>
          <w:spacing w:val="2"/>
          <w:sz w:val="20"/>
          <w:szCs w:val="20"/>
          <w:lang w:eastAsia="es-ES"/>
        </w:rPr>
        <w:t>Demandados:</w:t>
      </w:r>
      <w:r>
        <w:rPr>
          <w:rFonts w:ascii="Arial" w:eastAsia="Times New Roman" w:hAnsi="Arial" w:cs="Arial"/>
          <w:spacing w:val="2"/>
          <w:sz w:val="20"/>
          <w:szCs w:val="20"/>
          <w:lang w:eastAsia="es-ES"/>
        </w:rPr>
        <w:tab/>
      </w:r>
      <w:r>
        <w:rPr>
          <w:rFonts w:ascii="Arial" w:eastAsia="Times New Roman" w:hAnsi="Arial" w:cs="Arial"/>
          <w:spacing w:val="2"/>
          <w:sz w:val="20"/>
          <w:szCs w:val="20"/>
          <w:lang w:eastAsia="es-ES"/>
        </w:rPr>
        <w:tab/>
      </w:r>
      <w:r w:rsidRPr="00E3244F">
        <w:rPr>
          <w:rFonts w:ascii="Arial" w:eastAsia="Times New Roman" w:hAnsi="Arial" w:cs="Arial"/>
          <w:spacing w:val="2"/>
          <w:sz w:val="20"/>
          <w:szCs w:val="20"/>
          <w:lang w:eastAsia="es-ES"/>
        </w:rPr>
        <w:t xml:space="preserve">Colpensiones y otros </w:t>
      </w:r>
    </w:p>
    <w:p w14:paraId="6397500B" w14:textId="55E583A1" w:rsidR="00E3244F" w:rsidRPr="00E3244F" w:rsidRDefault="00E3244F" w:rsidP="00E3244F">
      <w:pPr>
        <w:keepNext/>
        <w:spacing w:line="240" w:lineRule="auto"/>
        <w:ind w:firstLine="0"/>
        <w:outlineLvl w:val="2"/>
        <w:rPr>
          <w:rFonts w:ascii="Arial" w:eastAsia="Times New Roman" w:hAnsi="Arial" w:cs="Arial"/>
          <w:b/>
          <w:sz w:val="24"/>
          <w:szCs w:val="24"/>
          <w:lang w:val="es-ES_tradnl" w:eastAsia="es-ES"/>
        </w:rPr>
      </w:pPr>
      <w:r w:rsidRPr="00E3244F">
        <w:rPr>
          <w:rFonts w:ascii="Arial" w:eastAsia="Times New Roman" w:hAnsi="Arial" w:cs="Arial"/>
          <w:spacing w:val="2"/>
          <w:sz w:val="20"/>
          <w:szCs w:val="20"/>
          <w:lang w:eastAsia="es-ES"/>
        </w:rPr>
        <w:t>Tema:</w:t>
      </w:r>
      <w:r>
        <w:rPr>
          <w:rFonts w:ascii="Arial" w:eastAsia="Times New Roman" w:hAnsi="Arial" w:cs="Arial"/>
          <w:spacing w:val="2"/>
          <w:sz w:val="20"/>
          <w:szCs w:val="20"/>
          <w:lang w:eastAsia="es-ES"/>
        </w:rPr>
        <w:tab/>
      </w:r>
      <w:r>
        <w:rPr>
          <w:rFonts w:ascii="Arial" w:eastAsia="Times New Roman" w:hAnsi="Arial" w:cs="Arial"/>
          <w:spacing w:val="2"/>
          <w:sz w:val="20"/>
          <w:szCs w:val="20"/>
          <w:lang w:eastAsia="es-ES"/>
        </w:rPr>
        <w:tab/>
      </w:r>
      <w:r>
        <w:rPr>
          <w:rFonts w:ascii="Arial" w:eastAsia="Times New Roman" w:hAnsi="Arial" w:cs="Arial"/>
          <w:spacing w:val="2"/>
          <w:sz w:val="20"/>
          <w:szCs w:val="20"/>
          <w:lang w:eastAsia="es-ES"/>
        </w:rPr>
        <w:tab/>
      </w:r>
      <w:r w:rsidRPr="00E3244F">
        <w:rPr>
          <w:rFonts w:ascii="Arial" w:eastAsia="Times New Roman" w:hAnsi="Arial" w:cs="Arial"/>
          <w:spacing w:val="2"/>
          <w:sz w:val="20"/>
          <w:szCs w:val="20"/>
          <w:lang w:eastAsia="es-ES"/>
        </w:rPr>
        <w:t>Cumplimiento a exhorto de la Sala de Casación.</w:t>
      </w:r>
    </w:p>
    <w:p w14:paraId="3EE6B453" w14:textId="77777777" w:rsidR="00E3244F" w:rsidRPr="00E3244F" w:rsidRDefault="00E3244F" w:rsidP="00E3244F">
      <w:pPr>
        <w:keepNext/>
        <w:spacing w:line="240" w:lineRule="auto"/>
        <w:ind w:firstLine="0"/>
        <w:outlineLvl w:val="2"/>
        <w:rPr>
          <w:rFonts w:ascii="Arial" w:eastAsia="Times New Roman" w:hAnsi="Arial" w:cs="Arial"/>
          <w:b/>
          <w:sz w:val="24"/>
          <w:szCs w:val="24"/>
          <w:lang w:val="es-ES_tradnl" w:eastAsia="es-ES"/>
        </w:rPr>
      </w:pPr>
    </w:p>
    <w:p w14:paraId="33A0B76F" w14:textId="77777777" w:rsidR="00E3244F" w:rsidRPr="00E3244F" w:rsidRDefault="00E3244F" w:rsidP="00E3244F">
      <w:pPr>
        <w:keepNext/>
        <w:spacing w:line="240" w:lineRule="auto"/>
        <w:ind w:firstLine="0"/>
        <w:outlineLvl w:val="2"/>
        <w:rPr>
          <w:rFonts w:ascii="Arial" w:eastAsia="Times New Roman" w:hAnsi="Arial" w:cs="Arial"/>
          <w:b/>
          <w:sz w:val="24"/>
          <w:szCs w:val="24"/>
          <w:lang w:val="es-ES_tradnl" w:eastAsia="es-ES"/>
        </w:rPr>
      </w:pPr>
    </w:p>
    <w:p w14:paraId="37A9EAA7" w14:textId="77777777" w:rsidR="00E3244F" w:rsidRPr="00E3244F" w:rsidRDefault="00E3244F" w:rsidP="00E3244F">
      <w:pPr>
        <w:keepNext/>
        <w:spacing w:line="276" w:lineRule="auto"/>
        <w:ind w:firstLine="0"/>
        <w:jc w:val="center"/>
        <w:outlineLvl w:val="2"/>
        <w:rPr>
          <w:rFonts w:ascii="Arial" w:eastAsia="Times New Roman" w:hAnsi="Arial" w:cs="Arial"/>
          <w:b/>
          <w:sz w:val="24"/>
          <w:szCs w:val="24"/>
          <w:lang w:val="es-ES_tradnl" w:eastAsia="es-ES"/>
        </w:rPr>
      </w:pPr>
      <w:r w:rsidRPr="00E3244F">
        <w:rPr>
          <w:rFonts w:ascii="Arial" w:eastAsia="Times New Roman" w:hAnsi="Arial" w:cs="Arial"/>
          <w:b/>
          <w:sz w:val="24"/>
          <w:szCs w:val="24"/>
          <w:lang w:val="es-ES_tradnl" w:eastAsia="es-ES"/>
        </w:rPr>
        <w:t>TRIBUNAL SUPERIOR DEL DISTRITO JUDICIAL</w:t>
      </w:r>
    </w:p>
    <w:p w14:paraId="0C9BCD88" w14:textId="77777777" w:rsidR="00E3244F" w:rsidRPr="00E3244F" w:rsidRDefault="00E3244F" w:rsidP="00E3244F">
      <w:pPr>
        <w:spacing w:line="276" w:lineRule="auto"/>
        <w:ind w:firstLine="0"/>
        <w:jc w:val="center"/>
        <w:rPr>
          <w:rFonts w:ascii="Arial" w:eastAsia="Calibri" w:hAnsi="Arial" w:cs="Arial"/>
          <w:b/>
          <w:sz w:val="24"/>
          <w:szCs w:val="24"/>
          <w:lang w:val="es-CO"/>
        </w:rPr>
      </w:pPr>
    </w:p>
    <w:p w14:paraId="50288B1C" w14:textId="77777777" w:rsidR="00E3244F" w:rsidRPr="00E3244F" w:rsidRDefault="00E3244F" w:rsidP="00E3244F">
      <w:pPr>
        <w:spacing w:line="276" w:lineRule="auto"/>
        <w:ind w:firstLine="0"/>
        <w:jc w:val="center"/>
        <w:rPr>
          <w:rFonts w:ascii="Arial" w:eastAsia="Calibri" w:hAnsi="Arial" w:cs="Arial"/>
          <w:b/>
          <w:sz w:val="24"/>
          <w:szCs w:val="24"/>
          <w:lang w:val="es-CO"/>
        </w:rPr>
      </w:pPr>
      <w:r w:rsidRPr="00E3244F">
        <w:rPr>
          <w:rFonts w:ascii="Arial" w:eastAsia="Calibri" w:hAnsi="Arial" w:cs="Arial"/>
          <w:b/>
          <w:sz w:val="24"/>
          <w:szCs w:val="24"/>
          <w:lang w:val="es-CO"/>
        </w:rPr>
        <w:t>SALA LABORAL</w:t>
      </w:r>
    </w:p>
    <w:p w14:paraId="3E6D8D8F" w14:textId="77777777" w:rsidR="00E3244F" w:rsidRPr="00E3244F" w:rsidRDefault="00E3244F" w:rsidP="00E3244F">
      <w:pPr>
        <w:spacing w:line="276" w:lineRule="auto"/>
        <w:ind w:firstLine="0"/>
        <w:jc w:val="center"/>
        <w:rPr>
          <w:rFonts w:ascii="Arial" w:eastAsia="Times New Roman" w:hAnsi="Arial" w:cs="Arial"/>
          <w:b/>
          <w:sz w:val="24"/>
          <w:szCs w:val="24"/>
          <w:lang w:val="es-ES_tradnl" w:eastAsia="es-ES"/>
        </w:rPr>
      </w:pPr>
    </w:p>
    <w:p w14:paraId="0BDC7F5E" w14:textId="77777777" w:rsidR="00E3244F" w:rsidRPr="00E3244F" w:rsidRDefault="00E3244F" w:rsidP="00E3244F">
      <w:pPr>
        <w:spacing w:line="276" w:lineRule="auto"/>
        <w:ind w:firstLine="0"/>
        <w:jc w:val="center"/>
        <w:rPr>
          <w:rFonts w:ascii="Arial" w:eastAsia="Times New Roman" w:hAnsi="Arial" w:cs="Arial"/>
          <w:b/>
          <w:sz w:val="24"/>
          <w:szCs w:val="24"/>
          <w:lang w:val="es-ES_tradnl" w:eastAsia="es-ES"/>
        </w:rPr>
      </w:pPr>
      <w:r w:rsidRPr="00E3244F">
        <w:rPr>
          <w:rFonts w:ascii="Arial" w:eastAsia="Times New Roman" w:hAnsi="Arial" w:cs="Arial"/>
          <w:b/>
          <w:sz w:val="24"/>
          <w:szCs w:val="24"/>
          <w:lang w:val="es-ES_tradnl" w:eastAsia="es-ES"/>
        </w:rPr>
        <w:t xml:space="preserve">MAGISTRADO: JULIO CÉSAR SALAZAR MUÑOZ </w:t>
      </w:r>
    </w:p>
    <w:p w14:paraId="250EF984" w14:textId="77777777" w:rsidR="00E3244F" w:rsidRPr="00E3244F" w:rsidRDefault="00E3244F" w:rsidP="00E3244F">
      <w:pPr>
        <w:spacing w:line="276" w:lineRule="auto"/>
        <w:ind w:firstLine="0"/>
        <w:jc w:val="center"/>
        <w:rPr>
          <w:rFonts w:ascii="Arial" w:eastAsia="Times New Roman" w:hAnsi="Arial" w:cs="Arial"/>
          <w:b/>
          <w:sz w:val="24"/>
          <w:szCs w:val="24"/>
          <w:lang w:val="es-ES_tradnl" w:eastAsia="es-ES"/>
        </w:rPr>
      </w:pPr>
    </w:p>
    <w:p w14:paraId="394D65F3" w14:textId="77777777" w:rsidR="00E3244F" w:rsidRPr="00E3244F" w:rsidRDefault="00E3244F" w:rsidP="00E3244F">
      <w:pPr>
        <w:spacing w:line="276" w:lineRule="auto"/>
        <w:ind w:firstLine="0"/>
        <w:jc w:val="center"/>
        <w:rPr>
          <w:rFonts w:ascii="Arial" w:eastAsia="Times New Roman" w:hAnsi="Arial" w:cs="Arial"/>
          <w:b/>
          <w:sz w:val="24"/>
          <w:szCs w:val="24"/>
          <w:lang w:val="es-ES_tradnl" w:eastAsia="es-ES"/>
        </w:rPr>
      </w:pPr>
      <w:r w:rsidRPr="00E3244F">
        <w:rPr>
          <w:rFonts w:ascii="Arial" w:eastAsia="Times New Roman" w:hAnsi="Arial" w:cs="Arial"/>
          <w:b/>
          <w:sz w:val="24"/>
          <w:szCs w:val="24"/>
          <w:lang w:val="es-ES_tradnl" w:eastAsia="es-ES"/>
        </w:rPr>
        <w:t>Septiembre 9 de 2020</w:t>
      </w:r>
    </w:p>
    <w:p w14:paraId="35ED9BB2" w14:textId="77777777" w:rsidR="00E3244F" w:rsidRDefault="00E3244F" w:rsidP="00E3244F">
      <w:pPr>
        <w:spacing w:line="276" w:lineRule="auto"/>
        <w:ind w:firstLine="0"/>
        <w:jc w:val="center"/>
        <w:rPr>
          <w:rFonts w:ascii="Arial" w:eastAsia="Times New Roman" w:hAnsi="Arial" w:cs="Arial"/>
          <w:b/>
          <w:sz w:val="24"/>
          <w:szCs w:val="24"/>
          <w:lang w:val="es-ES_tradnl" w:eastAsia="es-ES"/>
        </w:rPr>
      </w:pPr>
    </w:p>
    <w:p w14:paraId="107A7EB3" w14:textId="77777777" w:rsidR="00E3244F" w:rsidRPr="00E3244F" w:rsidRDefault="00E3244F" w:rsidP="00E3244F">
      <w:pPr>
        <w:spacing w:line="276" w:lineRule="auto"/>
        <w:ind w:firstLine="0"/>
        <w:jc w:val="center"/>
        <w:rPr>
          <w:rFonts w:ascii="Arial" w:eastAsia="Times New Roman" w:hAnsi="Arial" w:cs="Arial"/>
          <w:b/>
          <w:sz w:val="24"/>
          <w:szCs w:val="24"/>
          <w:lang w:val="es-ES_tradnl" w:eastAsia="es-ES"/>
        </w:rPr>
      </w:pPr>
    </w:p>
    <w:p w14:paraId="777ABD99" w14:textId="77777777" w:rsidR="00E3244F" w:rsidRPr="00E3244F" w:rsidRDefault="00E3244F" w:rsidP="00E3244F">
      <w:pPr>
        <w:spacing w:line="276" w:lineRule="auto"/>
        <w:ind w:firstLine="0"/>
        <w:jc w:val="center"/>
        <w:rPr>
          <w:rFonts w:ascii="Arial" w:eastAsia="Times New Roman" w:hAnsi="Arial" w:cs="Arial"/>
          <w:b/>
          <w:sz w:val="24"/>
          <w:szCs w:val="24"/>
          <w:u w:val="single"/>
          <w:lang w:val="es-ES_tradnl" w:eastAsia="es-ES"/>
        </w:rPr>
      </w:pPr>
      <w:r w:rsidRPr="00E3244F">
        <w:rPr>
          <w:rFonts w:ascii="Arial" w:eastAsia="Times New Roman" w:hAnsi="Arial" w:cs="Arial"/>
          <w:b/>
          <w:sz w:val="24"/>
          <w:szCs w:val="24"/>
          <w:u w:val="single"/>
          <w:lang w:val="es-ES_tradnl" w:eastAsia="es-ES"/>
        </w:rPr>
        <w:t>ACLARACIÓN DE VOTO</w:t>
      </w:r>
    </w:p>
    <w:p w14:paraId="3AC890CA" w14:textId="77777777" w:rsidR="00E3244F" w:rsidRPr="00E3244F" w:rsidRDefault="00E3244F" w:rsidP="00E3244F">
      <w:pPr>
        <w:suppressAutoHyphens/>
        <w:spacing w:line="276" w:lineRule="auto"/>
        <w:ind w:firstLine="0"/>
        <w:rPr>
          <w:rFonts w:ascii="Arial" w:eastAsia="Times New Roman" w:hAnsi="Arial" w:cs="Arial"/>
          <w:sz w:val="24"/>
          <w:szCs w:val="24"/>
          <w:lang w:val="es-ES_tradnl" w:eastAsia="es-ES"/>
        </w:rPr>
      </w:pPr>
    </w:p>
    <w:p w14:paraId="3B67791D" w14:textId="77777777" w:rsidR="00E3244F" w:rsidRPr="00E3244F" w:rsidRDefault="00E3244F" w:rsidP="00E3244F">
      <w:pPr>
        <w:suppressAutoHyphens/>
        <w:spacing w:line="276" w:lineRule="auto"/>
        <w:ind w:firstLine="0"/>
        <w:rPr>
          <w:rFonts w:ascii="Arial" w:eastAsia="Times New Roman" w:hAnsi="Arial" w:cs="Arial"/>
          <w:sz w:val="24"/>
          <w:szCs w:val="24"/>
          <w:lang w:eastAsia="es-ES"/>
        </w:rPr>
      </w:pPr>
    </w:p>
    <w:p w14:paraId="0B9E1E50" w14:textId="77777777" w:rsidR="00E3244F" w:rsidRPr="00E3244F" w:rsidRDefault="00E3244F" w:rsidP="00E3244F">
      <w:pPr>
        <w:spacing w:line="276" w:lineRule="auto"/>
        <w:ind w:firstLine="0"/>
        <w:rPr>
          <w:rFonts w:ascii="Arial" w:eastAsia="Times New Roman" w:hAnsi="Arial" w:cs="Arial"/>
          <w:sz w:val="24"/>
          <w:szCs w:val="24"/>
          <w:lang w:eastAsia="es-ES"/>
        </w:rPr>
      </w:pPr>
      <w:r w:rsidRPr="00E3244F">
        <w:rPr>
          <w:rFonts w:ascii="Arial" w:eastAsia="Times New Roman" w:hAnsi="Arial" w:cs="Arial"/>
          <w:sz w:val="24"/>
          <w:szCs w:val="24"/>
          <w:lang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proofErr w:type="spellStart"/>
      <w:r w:rsidRPr="00E3244F">
        <w:rPr>
          <w:rFonts w:ascii="Arial" w:eastAsia="Times New Roman" w:hAnsi="Arial" w:cs="Arial"/>
          <w:b/>
          <w:sz w:val="24"/>
          <w:szCs w:val="24"/>
          <w:lang w:eastAsia="es-ES"/>
        </w:rPr>
        <w:t>EXORTAR</w:t>
      </w:r>
      <w:proofErr w:type="spellEnd"/>
      <w:r w:rsidRPr="00E3244F">
        <w:rPr>
          <w:rFonts w:ascii="Arial" w:eastAsia="Times New Roman" w:hAnsi="Arial" w:cs="Arial"/>
          <w:sz w:val="24"/>
          <w:szCs w:val="24"/>
          <w:lang w:eastAsia="es-ES"/>
        </w:rPr>
        <w:t xml:space="preserve"> (sic) a la </w:t>
      </w:r>
      <w:r w:rsidRPr="00E3244F">
        <w:rPr>
          <w:rFonts w:ascii="Arial" w:eastAsia="Times New Roman" w:hAnsi="Arial" w:cs="Arial"/>
          <w:b/>
          <w:sz w:val="24"/>
          <w:szCs w:val="24"/>
          <w:lang w:eastAsia="es-ES"/>
        </w:rPr>
        <w:t xml:space="preserve">SALA LABORAL DEL TRIBUNAL SUPERIOR DEL DISTRITO JUDICIAL DE PEREIRA </w:t>
      </w:r>
      <w:r w:rsidRPr="00E3244F">
        <w:rPr>
          <w:rFonts w:ascii="Arial" w:eastAsia="Times New Roman" w:hAnsi="Arial" w:cs="Arial"/>
          <w:sz w:val="24"/>
          <w:szCs w:val="24"/>
          <w:lang w:eastAsia="es-ES"/>
        </w:rPr>
        <w:t>para que en lo sucesivo acate el precedente judicial emanado de esta Corporación”.</w:t>
      </w:r>
    </w:p>
    <w:p w14:paraId="4BFD8F32" w14:textId="77777777" w:rsidR="00E3244F" w:rsidRPr="00E3244F" w:rsidRDefault="00E3244F" w:rsidP="00E3244F">
      <w:pPr>
        <w:spacing w:line="276" w:lineRule="auto"/>
        <w:ind w:firstLine="0"/>
        <w:rPr>
          <w:rFonts w:ascii="Arial" w:eastAsia="Times New Roman" w:hAnsi="Arial" w:cs="Arial"/>
          <w:sz w:val="24"/>
          <w:szCs w:val="24"/>
          <w:lang w:eastAsia="es-ES"/>
        </w:rPr>
      </w:pPr>
    </w:p>
    <w:p w14:paraId="17F60E01" w14:textId="77777777" w:rsidR="00E3244F" w:rsidRPr="00E3244F" w:rsidRDefault="00E3244F" w:rsidP="00E3244F">
      <w:pPr>
        <w:spacing w:line="276" w:lineRule="auto"/>
        <w:ind w:firstLine="0"/>
        <w:rPr>
          <w:rFonts w:ascii="Arial" w:eastAsia="Times New Roman" w:hAnsi="Arial" w:cs="Arial"/>
          <w:sz w:val="24"/>
          <w:szCs w:val="24"/>
          <w:lang w:eastAsia="es-ES"/>
        </w:rPr>
      </w:pPr>
      <w:r w:rsidRPr="00E3244F">
        <w:rPr>
          <w:rFonts w:ascii="Arial" w:eastAsia="Times New Roman" w:hAnsi="Arial" w:cs="Arial"/>
          <w:sz w:val="24"/>
          <w:szCs w:val="24"/>
          <w:lang w:eastAsia="es-ES"/>
        </w:rPr>
        <w:t xml:space="preserve">Bajo tal apremio, no obstante lo dispuesto en los artículos 228 y 230 de la Constitución Nacional, </w:t>
      </w:r>
      <w:r w:rsidRPr="00E3244F">
        <w:rPr>
          <w:rFonts w:ascii="Arial" w:eastAsia="Times New Roman" w:hAnsi="Arial" w:cs="Arial"/>
          <w:b/>
          <w:sz w:val="24"/>
          <w:szCs w:val="24"/>
          <w:lang w:eastAsia="es-ES"/>
        </w:rPr>
        <w:t>no queda otra posibilidad al suscrito que</w:t>
      </w:r>
      <w:r w:rsidRPr="00E3244F">
        <w:rPr>
          <w:rFonts w:ascii="Arial" w:eastAsia="Times New Roman" w:hAnsi="Arial" w:cs="Arial"/>
          <w:sz w:val="24"/>
          <w:szCs w:val="24"/>
          <w:lang w:eastAsia="es-ES"/>
        </w:rPr>
        <w:t xml:space="preserve">, en este y en todos los numerosos y sucesivos asuntos de similares características que se presenten a la Sala para decisión de eventos de ineficacia de traslados entre regímenes pensionales, </w:t>
      </w:r>
      <w:r w:rsidRPr="00E3244F">
        <w:rPr>
          <w:rFonts w:ascii="Arial" w:eastAsia="Times New Roman" w:hAnsi="Arial" w:cs="Arial"/>
          <w:b/>
          <w:sz w:val="24"/>
          <w:szCs w:val="24"/>
          <w:lang w:eastAsia="es-ES"/>
        </w:rPr>
        <w:t>acatar lo resuelto por el superior</w:t>
      </w:r>
      <w:r w:rsidRPr="00E3244F">
        <w:rPr>
          <w:rFonts w:ascii="Arial" w:eastAsia="Times New Roman" w:hAnsi="Arial" w:cs="Arial"/>
          <w:sz w:val="24"/>
          <w:szCs w:val="24"/>
          <w:lang w:eastAsia="es-ES"/>
        </w:rPr>
        <w:t>, en el sentido de proferir la providencia siguiendo la línea jurisprudencial señalada por la mayoría de los integrantes de la Sala de Casación Laboral, a pesar de no representar ésta el criterio jurídico de quien suscribe esta aclaración, mismo que se enmarca en el siguiente:</w:t>
      </w:r>
    </w:p>
    <w:p w14:paraId="041517F2" w14:textId="77777777" w:rsidR="00E3244F" w:rsidRPr="00E3244F" w:rsidRDefault="00E3244F" w:rsidP="00E3244F">
      <w:pPr>
        <w:spacing w:line="276" w:lineRule="auto"/>
        <w:ind w:firstLine="0"/>
        <w:rPr>
          <w:rFonts w:ascii="Arial" w:eastAsia="Times New Roman" w:hAnsi="Arial" w:cs="Arial"/>
          <w:sz w:val="24"/>
          <w:szCs w:val="24"/>
          <w:lang w:eastAsia="es-ES"/>
        </w:rPr>
      </w:pPr>
    </w:p>
    <w:p w14:paraId="3844486D" w14:textId="77777777" w:rsidR="00E3244F" w:rsidRPr="00E3244F" w:rsidRDefault="00E3244F" w:rsidP="00E3244F">
      <w:pPr>
        <w:spacing w:line="276" w:lineRule="auto"/>
        <w:ind w:firstLine="0"/>
        <w:rPr>
          <w:rFonts w:ascii="Arial" w:eastAsia="Times New Roman" w:hAnsi="Arial" w:cs="Arial"/>
          <w:b/>
          <w:sz w:val="24"/>
          <w:szCs w:val="24"/>
          <w:lang w:eastAsia="es-ES"/>
        </w:rPr>
      </w:pPr>
      <w:r w:rsidRPr="00E3244F">
        <w:rPr>
          <w:rFonts w:ascii="Arial" w:eastAsia="Times New Roman" w:hAnsi="Arial" w:cs="Arial"/>
          <w:b/>
          <w:sz w:val="24"/>
          <w:szCs w:val="24"/>
          <w:lang w:eastAsia="es-ES"/>
        </w:rPr>
        <w:t>ANÁLISIS JURÍDICO DE LOS HECHOS DEBATIDOS EN LOS CASOS DE TRASLADOS ENTRE REGÍMENES</w:t>
      </w:r>
    </w:p>
    <w:p w14:paraId="2E9B4934" w14:textId="77777777" w:rsidR="00E3244F" w:rsidRPr="00E3244F" w:rsidRDefault="00E3244F" w:rsidP="00E3244F">
      <w:pPr>
        <w:spacing w:line="276" w:lineRule="auto"/>
        <w:ind w:firstLine="0"/>
        <w:rPr>
          <w:rFonts w:ascii="Arial" w:eastAsia="Times New Roman" w:hAnsi="Arial" w:cs="Arial"/>
          <w:sz w:val="24"/>
          <w:szCs w:val="24"/>
          <w:lang w:eastAsia="es-ES"/>
        </w:rPr>
      </w:pPr>
    </w:p>
    <w:p w14:paraId="16540DEF" w14:textId="77777777" w:rsidR="00E3244F" w:rsidRPr="00E3244F" w:rsidRDefault="00E3244F" w:rsidP="00E3244F">
      <w:pPr>
        <w:spacing w:line="276" w:lineRule="auto"/>
        <w:ind w:firstLine="0"/>
        <w:rPr>
          <w:rFonts w:ascii="Arial" w:eastAsia="Times New Roman" w:hAnsi="Arial" w:cs="Arial"/>
          <w:spacing w:val="-2"/>
          <w:sz w:val="24"/>
          <w:szCs w:val="24"/>
          <w:lang w:val="es-ES_tradnl" w:eastAsia="es-ES"/>
        </w:rPr>
      </w:pPr>
      <w:r w:rsidRPr="00E3244F">
        <w:rPr>
          <w:rFonts w:ascii="Arial" w:eastAsia="Times New Roman" w:hAnsi="Arial" w:cs="Arial"/>
          <w:spacing w:val="-2"/>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w:t>
      </w:r>
      <w:r w:rsidRPr="00E3244F">
        <w:rPr>
          <w:rFonts w:ascii="Arial" w:eastAsia="Times New Roman" w:hAnsi="Arial" w:cs="Arial"/>
          <w:spacing w:val="-2"/>
          <w:sz w:val="24"/>
          <w:szCs w:val="24"/>
          <w:lang w:val="es-ES_tradnl" w:eastAsia="es-ES"/>
        </w:rPr>
        <w:lastRenderedPageBreak/>
        <w:t xml:space="preserve">su pensión en el RPM sería superior a la que obtendrían en el </w:t>
      </w:r>
      <w:proofErr w:type="spellStart"/>
      <w:r w:rsidRPr="00E3244F">
        <w:rPr>
          <w:rFonts w:ascii="Arial" w:eastAsia="Times New Roman" w:hAnsi="Arial" w:cs="Arial"/>
          <w:spacing w:val="-2"/>
          <w:sz w:val="24"/>
          <w:szCs w:val="24"/>
          <w:lang w:val="es-ES_tradnl" w:eastAsia="es-ES"/>
        </w:rPr>
        <w:t>RAIS</w:t>
      </w:r>
      <w:proofErr w:type="spellEnd"/>
      <w:r w:rsidRPr="00E3244F">
        <w:rPr>
          <w:rFonts w:ascii="Arial" w:eastAsia="Times New Roman" w:hAnsi="Arial" w:cs="Arial"/>
          <w:spacing w:val="-2"/>
          <w:sz w:val="24"/>
          <w:szCs w:val="24"/>
          <w:lang w:val="es-ES_tradnl" w:eastAsia="es-ES"/>
        </w:rPr>
        <w:t>, sin percatarse que, si en efecto hubo un engaño u omisión en la información para lograr el traslado por parte de la AFP privada, es ésta quien debe proceder al resarcimiento del eventual daño o perjuicio que con ello haya generado.</w:t>
      </w:r>
    </w:p>
    <w:p w14:paraId="31A74C96" w14:textId="77777777" w:rsidR="00E3244F" w:rsidRPr="00E3244F" w:rsidRDefault="00E3244F" w:rsidP="00E3244F">
      <w:pPr>
        <w:suppressAutoHyphens/>
        <w:spacing w:line="276" w:lineRule="auto"/>
        <w:ind w:firstLine="0"/>
        <w:rPr>
          <w:rFonts w:ascii="Arial" w:eastAsia="Times New Roman" w:hAnsi="Arial" w:cs="Arial"/>
          <w:spacing w:val="-2"/>
          <w:sz w:val="24"/>
          <w:szCs w:val="24"/>
          <w:lang w:val="es-ES_tradnl" w:eastAsia="es-ES"/>
        </w:rPr>
      </w:pPr>
    </w:p>
    <w:p w14:paraId="7A31EA42" w14:textId="77777777" w:rsidR="00E3244F" w:rsidRPr="00E3244F" w:rsidRDefault="00E3244F" w:rsidP="00E3244F">
      <w:pPr>
        <w:suppressAutoHyphens/>
        <w:spacing w:line="276" w:lineRule="auto"/>
        <w:ind w:firstLine="0"/>
        <w:rPr>
          <w:rFonts w:ascii="Arial" w:eastAsia="Times New Roman" w:hAnsi="Arial" w:cs="Arial"/>
          <w:spacing w:val="-2"/>
          <w:sz w:val="24"/>
          <w:szCs w:val="24"/>
          <w:lang w:val="es-ES_tradnl" w:eastAsia="es-ES"/>
        </w:rPr>
      </w:pPr>
      <w:r w:rsidRPr="00E3244F">
        <w:rPr>
          <w:rFonts w:ascii="Arial" w:eastAsia="Times New Roman" w:hAnsi="Arial" w:cs="Arial"/>
          <w:spacing w:val="-2"/>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67F4E906" w14:textId="77777777" w:rsidR="00E3244F" w:rsidRPr="00E3244F" w:rsidRDefault="00E3244F" w:rsidP="00E3244F">
      <w:pPr>
        <w:suppressAutoHyphens/>
        <w:spacing w:line="276" w:lineRule="auto"/>
        <w:ind w:firstLine="0"/>
        <w:rPr>
          <w:rFonts w:ascii="Arial" w:eastAsia="Times New Roman" w:hAnsi="Arial" w:cs="Arial"/>
          <w:spacing w:val="-2"/>
          <w:sz w:val="24"/>
          <w:szCs w:val="24"/>
          <w:lang w:val="es-ES_tradnl" w:eastAsia="es-ES"/>
        </w:rPr>
      </w:pPr>
    </w:p>
    <w:p w14:paraId="399C7F8B" w14:textId="77777777" w:rsidR="00E3244F" w:rsidRPr="00E3244F" w:rsidRDefault="00E3244F" w:rsidP="00E3244F">
      <w:pPr>
        <w:suppressAutoHyphens/>
        <w:spacing w:line="276" w:lineRule="auto"/>
        <w:ind w:firstLine="0"/>
        <w:rPr>
          <w:rFonts w:ascii="Arial" w:eastAsia="Times New Roman" w:hAnsi="Arial" w:cs="Arial"/>
          <w:spacing w:val="-2"/>
          <w:sz w:val="24"/>
          <w:szCs w:val="24"/>
          <w:lang w:val="es-ES_tradnl" w:eastAsia="es-ES"/>
        </w:rPr>
      </w:pPr>
      <w:r w:rsidRPr="00E3244F">
        <w:rPr>
          <w:rFonts w:ascii="Arial" w:eastAsia="Times New Roman" w:hAnsi="Arial" w:cs="Arial"/>
          <w:spacing w:val="-2"/>
          <w:sz w:val="24"/>
          <w:szCs w:val="24"/>
          <w:lang w:val="es-ES_tradnl" w:eastAsia="es-ES"/>
        </w:rPr>
        <w:t xml:space="preserve">Como quiera que esta posición se </w:t>
      </w:r>
      <w:proofErr w:type="gramStart"/>
      <w:r w:rsidRPr="00E3244F">
        <w:rPr>
          <w:rFonts w:ascii="Arial" w:eastAsia="Times New Roman" w:hAnsi="Arial" w:cs="Arial"/>
          <w:spacing w:val="-2"/>
          <w:sz w:val="24"/>
          <w:szCs w:val="24"/>
          <w:lang w:val="es-ES_tradnl" w:eastAsia="es-ES"/>
        </w:rPr>
        <w:t>separa</w:t>
      </w:r>
      <w:proofErr w:type="gramEnd"/>
      <w:r w:rsidRPr="00E3244F">
        <w:rPr>
          <w:rFonts w:ascii="Arial" w:eastAsia="Times New Roman" w:hAnsi="Arial" w:cs="Arial"/>
          <w:spacing w:val="-2"/>
          <w:sz w:val="24"/>
          <w:szCs w:val="24"/>
          <w:lang w:val="es-ES_tradnl" w:eastAsia="es-ES"/>
        </w:rPr>
        <w:t xml:space="preserve"> expresamente de la línea actual de la Corte Suprema de Justicia, considero necesario </w:t>
      </w:r>
      <w:r w:rsidRPr="00E3244F">
        <w:rPr>
          <w:rFonts w:ascii="Arial" w:eastAsia="Times New Roman" w:hAnsi="Arial" w:cs="Arial"/>
          <w:iCs/>
          <w:sz w:val="24"/>
          <w:szCs w:val="24"/>
          <w:lang w:val="es-ES_tradnl" w:eastAsia="es-ES"/>
        </w:rPr>
        <w:t>discurrir sobre los 8 temas jurídicos que a continuación se desarrollan:</w:t>
      </w:r>
    </w:p>
    <w:p w14:paraId="43D5D4B5" w14:textId="77777777" w:rsidR="00E3244F" w:rsidRPr="00E3244F" w:rsidRDefault="00E3244F" w:rsidP="00E3244F">
      <w:pPr>
        <w:suppressAutoHyphens/>
        <w:spacing w:line="276" w:lineRule="auto"/>
        <w:ind w:firstLine="0"/>
        <w:rPr>
          <w:rFonts w:ascii="Arial" w:eastAsia="Times New Roman" w:hAnsi="Arial" w:cs="Arial"/>
          <w:spacing w:val="-2"/>
          <w:sz w:val="24"/>
          <w:szCs w:val="24"/>
          <w:lang w:val="es-ES_tradnl" w:eastAsia="es-ES"/>
        </w:rPr>
      </w:pPr>
    </w:p>
    <w:p w14:paraId="7D4DFC17" w14:textId="77777777" w:rsidR="00E3244F" w:rsidRPr="00E3244F" w:rsidRDefault="00E3244F" w:rsidP="00E3244F">
      <w:pPr>
        <w:numPr>
          <w:ilvl w:val="0"/>
          <w:numId w:val="11"/>
        </w:numPr>
        <w:suppressAutoHyphens/>
        <w:spacing w:line="276" w:lineRule="auto"/>
        <w:ind w:left="426" w:hanging="426"/>
        <w:rPr>
          <w:rFonts w:ascii="Arial" w:eastAsia="Times New Roman" w:hAnsi="Arial" w:cs="Arial"/>
          <w:b/>
          <w:spacing w:val="-2"/>
          <w:sz w:val="24"/>
          <w:szCs w:val="24"/>
          <w:lang w:val="es-ES_tradnl" w:eastAsia="es-ES"/>
        </w:rPr>
      </w:pPr>
      <w:r w:rsidRPr="00E3244F">
        <w:rPr>
          <w:rFonts w:ascii="Arial" w:eastAsia="Times New Roman" w:hAnsi="Arial" w:cs="Arial"/>
          <w:b/>
          <w:spacing w:val="-2"/>
          <w:sz w:val="24"/>
          <w:szCs w:val="24"/>
          <w:lang w:val="es-ES_tradnl" w:eastAsia="es-ES"/>
        </w:rPr>
        <w:t>LA JURISPRUDENCIA, LA OBLIGACIÓN DE LOS JUECES DE SEGUIRLA Y LA AUTORIZACIÓN Y FORMA DE APARTARSE DE LA DOCTRINA PROBABLE.</w:t>
      </w:r>
    </w:p>
    <w:p w14:paraId="33CD047A" w14:textId="77777777" w:rsidR="00E3244F" w:rsidRPr="00E3244F" w:rsidRDefault="00E3244F" w:rsidP="00E3244F">
      <w:pPr>
        <w:suppressAutoHyphens/>
        <w:spacing w:line="276" w:lineRule="auto"/>
        <w:ind w:firstLine="0"/>
        <w:rPr>
          <w:rFonts w:ascii="Arial" w:eastAsia="Times New Roman" w:hAnsi="Arial" w:cs="Arial"/>
          <w:spacing w:val="-2"/>
          <w:sz w:val="24"/>
          <w:szCs w:val="24"/>
          <w:lang w:val="es-ES_tradnl" w:eastAsia="es-ES"/>
        </w:rPr>
      </w:pPr>
    </w:p>
    <w:p w14:paraId="5B319B8E" w14:textId="77777777" w:rsidR="00E3244F" w:rsidRPr="00E3244F" w:rsidRDefault="00E3244F" w:rsidP="00E3244F">
      <w:pPr>
        <w:spacing w:line="276" w:lineRule="auto"/>
        <w:ind w:right="51" w:firstLine="0"/>
        <w:rPr>
          <w:rFonts w:ascii="Arial" w:eastAsia="Times New Roman" w:hAnsi="Arial" w:cs="Arial"/>
          <w:spacing w:val="-2"/>
          <w:sz w:val="24"/>
          <w:szCs w:val="24"/>
          <w:lang w:val="es-ES_tradnl" w:eastAsia="es-ES"/>
        </w:rPr>
      </w:pPr>
      <w:r w:rsidRPr="00E3244F">
        <w:rPr>
          <w:rFonts w:ascii="Arial" w:eastAsia="Times New Roman" w:hAnsi="Arial" w:cs="Arial"/>
          <w:sz w:val="24"/>
          <w:szCs w:val="24"/>
          <w:lang w:val="es-CO"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14:paraId="19296B42" w14:textId="77777777" w:rsidR="00E3244F" w:rsidRPr="00E3244F" w:rsidRDefault="00E3244F" w:rsidP="00E3244F">
      <w:pPr>
        <w:suppressAutoHyphens/>
        <w:spacing w:line="276" w:lineRule="auto"/>
        <w:ind w:firstLine="0"/>
        <w:rPr>
          <w:rFonts w:ascii="Arial" w:eastAsia="Times New Roman" w:hAnsi="Arial" w:cs="Arial"/>
          <w:spacing w:val="-2"/>
          <w:sz w:val="24"/>
          <w:szCs w:val="24"/>
          <w:lang w:val="es-ES_tradnl" w:eastAsia="es-ES"/>
        </w:rPr>
      </w:pPr>
    </w:p>
    <w:p w14:paraId="65048031" w14:textId="77777777" w:rsidR="00E3244F" w:rsidRPr="00E3244F" w:rsidRDefault="00E3244F" w:rsidP="00E3244F">
      <w:pPr>
        <w:suppressAutoHyphens/>
        <w:spacing w:line="240" w:lineRule="auto"/>
        <w:ind w:left="426" w:right="420" w:firstLine="0"/>
        <w:rPr>
          <w:rFonts w:ascii="Arial" w:eastAsia="Times New Roman" w:hAnsi="Arial" w:cs="Arial"/>
          <w:spacing w:val="-2"/>
          <w:szCs w:val="24"/>
          <w:lang w:eastAsia="es-ES"/>
        </w:rPr>
      </w:pPr>
      <w:r w:rsidRPr="00E3244F">
        <w:rPr>
          <w:rFonts w:ascii="Arial" w:eastAsia="Times New Roman" w:hAnsi="Arial" w:cs="Arial"/>
          <w:spacing w:val="-2"/>
          <w:szCs w:val="24"/>
          <w:lang w:eastAsia="es-ES"/>
        </w:rPr>
        <w:t>“No obstante, el precedente no constituye una obligatoriedad absoluta, pues en razón del principio de la autonomía judicial, el juez puede apartarse de aquellos, siempre y cuando presente </w:t>
      </w:r>
      <w:r w:rsidRPr="00E3244F">
        <w:rPr>
          <w:rFonts w:ascii="Arial" w:eastAsia="Times New Roman" w:hAnsi="Arial" w:cs="Arial"/>
          <w:b/>
          <w:bCs/>
          <w:spacing w:val="-2"/>
          <w:szCs w:val="24"/>
          <w:lang w:eastAsia="es-ES"/>
        </w:rPr>
        <w:t>(i)</w:t>
      </w:r>
      <w:r w:rsidRPr="00E3244F">
        <w:rPr>
          <w:rFonts w:ascii="Arial" w:eastAsia="Times New Roman" w:hAnsi="Arial" w:cs="Arial"/>
          <w:spacing w:val="-2"/>
          <w:szCs w:val="24"/>
          <w:lang w:eastAsia="es-ES"/>
        </w:rPr>
        <w:t> de forma explícita las razones por las cuales se separa de aquellos, y </w:t>
      </w:r>
      <w:r w:rsidRPr="00E3244F">
        <w:rPr>
          <w:rFonts w:ascii="Arial" w:eastAsia="Times New Roman" w:hAnsi="Arial" w:cs="Arial"/>
          <w:b/>
          <w:bCs/>
          <w:spacing w:val="-2"/>
          <w:szCs w:val="24"/>
          <w:lang w:eastAsia="es-ES"/>
        </w:rPr>
        <w:t>(ii)</w:t>
      </w:r>
      <w:r w:rsidRPr="00E3244F">
        <w:rPr>
          <w:rFonts w:ascii="Arial" w:eastAsia="Times New Roman" w:hAnsi="Arial" w:cs="Arial"/>
          <w:spacing w:val="-2"/>
          <w:szCs w:val="24"/>
          <w:lang w:eastAsia="es-ES"/>
        </w:rPr>
        <w:t> demuestre con suficiencia que su interpretación aporta un mejor desarrollo a los derechos y principios constitucionales.</w:t>
      </w:r>
      <w:bookmarkStart w:id="3" w:name="_ftnref33"/>
      <w:r w:rsidRPr="00E3244F">
        <w:rPr>
          <w:rFonts w:ascii="Arial" w:eastAsia="Times New Roman" w:hAnsi="Arial" w:cs="Arial"/>
          <w:spacing w:val="-2"/>
          <w:szCs w:val="24"/>
          <w:lang w:eastAsia="es-ES"/>
        </w:rPr>
        <w:t>”</w:t>
      </w:r>
      <w:bookmarkEnd w:id="3"/>
    </w:p>
    <w:p w14:paraId="78B6C0FF" w14:textId="77777777" w:rsidR="00E3244F" w:rsidRPr="00E3244F" w:rsidRDefault="00E3244F" w:rsidP="00E3244F">
      <w:pPr>
        <w:suppressAutoHyphens/>
        <w:spacing w:line="240" w:lineRule="auto"/>
        <w:ind w:left="426" w:right="420" w:firstLine="0"/>
        <w:rPr>
          <w:rFonts w:ascii="Arial" w:eastAsia="Times New Roman" w:hAnsi="Arial" w:cs="Arial"/>
          <w:spacing w:val="-2"/>
          <w:szCs w:val="24"/>
          <w:lang w:eastAsia="es-ES"/>
        </w:rPr>
      </w:pPr>
    </w:p>
    <w:p w14:paraId="1616F7BE" w14:textId="77777777" w:rsidR="00E3244F" w:rsidRPr="00E3244F" w:rsidRDefault="00E3244F" w:rsidP="00E3244F">
      <w:pPr>
        <w:suppressAutoHyphens/>
        <w:spacing w:line="240" w:lineRule="auto"/>
        <w:ind w:left="426" w:right="420" w:firstLine="0"/>
        <w:rPr>
          <w:rFonts w:ascii="Arial" w:eastAsia="Times New Roman" w:hAnsi="Arial" w:cs="Arial"/>
          <w:spacing w:val="-2"/>
          <w:szCs w:val="24"/>
          <w:lang w:eastAsia="es-ES"/>
        </w:rPr>
      </w:pPr>
      <w:r w:rsidRPr="00E3244F">
        <w:rPr>
          <w:rFonts w:ascii="Arial" w:eastAsia="Times New Roman" w:hAnsi="Arial" w:cs="Arial"/>
          <w:spacing w:val="-2"/>
          <w:szCs w:val="24"/>
          <w:lang w:val="es-CO"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E3244F">
        <w:rPr>
          <w:rFonts w:ascii="Arial" w:eastAsia="Times New Roman" w:hAnsi="Arial" w:cs="Arial"/>
          <w:b/>
          <w:spacing w:val="-2"/>
          <w:szCs w:val="24"/>
          <w:lang w:val="es-CO" w:eastAsia="es-ES"/>
        </w:rPr>
        <w:t>sin exponer las razones jurídicas que justifique el cambio de  jurisprudencia</w:t>
      </w:r>
      <w:r w:rsidRPr="00E3244F">
        <w:rPr>
          <w:rFonts w:ascii="Arial" w:eastAsia="Times New Roman" w:hAnsi="Arial" w:cs="Arial"/>
          <w:spacing w:val="-2"/>
          <w:szCs w:val="24"/>
          <w:lang w:val="es-CO" w:eastAsia="es-ES"/>
        </w:rPr>
        <w:t>.” (Negrillas fuera del original)</w:t>
      </w:r>
      <w:r w:rsidRPr="00E3244F">
        <w:rPr>
          <w:rFonts w:ascii="Arial" w:eastAsia="Times New Roman" w:hAnsi="Arial" w:cs="Arial"/>
          <w:spacing w:val="-2"/>
          <w:szCs w:val="24"/>
          <w:lang w:eastAsia="es-ES"/>
        </w:rPr>
        <w:t xml:space="preserve"> </w:t>
      </w:r>
    </w:p>
    <w:p w14:paraId="0A2AE64E" w14:textId="77777777" w:rsidR="00E3244F" w:rsidRPr="00E3244F" w:rsidRDefault="00E3244F" w:rsidP="00E3244F">
      <w:pPr>
        <w:suppressAutoHyphens/>
        <w:spacing w:line="276" w:lineRule="auto"/>
        <w:ind w:firstLine="0"/>
        <w:rPr>
          <w:rFonts w:ascii="Arial" w:eastAsia="Times New Roman" w:hAnsi="Arial" w:cs="Arial"/>
          <w:spacing w:val="-2"/>
          <w:sz w:val="24"/>
          <w:szCs w:val="24"/>
          <w:lang w:eastAsia="es-ES"/>
        </w:rPr>
      </w:pPr>
      <w:r w:rsidRPr="00E3244F">
        <w:rPr>
          <w:rFonts w:ascii="Arial" w:eastAsia="Times New Roman" w:hAnsi="Arial" w:cs="Arial"/>
          <w:spacing w:val="-2"/>
          <w:sz w:val="24"/>
          <w:szCs w:val="24"/>
          <w:lang w:eastAsia="es-ES"/>
        </w:rPr>
        <w:t> </w:t>
      </w:r>
    </w:p>
    <w:p w14:paraId="2AD1ED3E" w14:textId="77777777" w:rsidR="00E3244F" w:rsidRPr="00E3244F" w:rsidRDefault="00E3244F" w:rsidP="00E3244F">
      <w:pPr>
        <w:suppressAutoHyphens/>
        <w:spacing w:line="276" w:lineRule="auto"/>
        <w:ind w:firstLine="0"/>
        <w:rPr>
          <w:rFonts w:ascii="Arial" w:eastAsia="Times New Roman" w:hAnsi="Arial" w:cs="Arial"/>
          <w:spacing w:val="-2"/>
          <w:sz w:val="24"/>
          <w:szCs w:val="24"/>
          <w:lang w:eastAsia="es-ES"/>
        </w:rPr>
      </w:pPr>
      <w:r w:rsidRPr="00E3244F">
        <w:rPr>
          <w:rFonts w:ascii="Arial" w:eastAsia="Times New Roman" w:hAnsi="Arial" w:cs="Arial"/>
          <w:spacing w:val="-2"/>
          <w:sz w:val="24"/>
          <w:szCs w:val="24"/>
          <w:lang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14:paraId="5287321F" w14:textId="77777777" w:rsidR="00E3244F" w:rsidRPr="00E3244F" w:rsidRDefault="00E3244F" w:rsidP="00E3244F">
      <w:pPr>
        <w:suppressAutoHyphens/>
        <w:spacing w:line="276" w:lineRule="auto"/>
        <w:ind w:firstLine="0"/>
        <w:rPr>
          <w:rFonts w:ascii="Arial" w:eastAsia="Times New Roman" w:hAnsi="Arial" w:cs="Arial"/>
          <w:b/>
          <w:spacing w:val="-2"/>
          <w:sz w:val="24"/>
          <w:szCs w:val="24"/>
          <w:lang w:val="es-ES_tradnl" w:eastAsia="es-ES"/>
        </w:rPr>
      </w:pPr>
    </w:p>
    <w:p w14:paraId="279ABDDC" w14:textId="77777777" w:rsidR="00E3244F" w:rsidRPr="00E3244F" w:rsidRDefault="00E3244F" w:rsidP="00E3244F">
      <w:pPr>
        <w:numPr>
          <w:ilvl w:val="0"/>
          <w:numId w:val="11"/>
        </w:numPr>
        <w:suppressAutoHyphens/>
        <w:spacing w:line="276" w:lineRule="auto"/>
        <w:ind w:left="567" w:hanging="567"/>
        <w:rPr>
          <w:rFonts w:ascii="Arial" w:eastAsia="Times New Roman" w:hAnsi="Arial" w:cs="Arial"/>
          <w:spacing w:val="-2"/>
          <w:sz w:val="24"/>
          <w:szCs w:val="24"/>
          <w:lang w:val="es-ES_tradnl" w:eastAsia="es-ES"/>
        </w:rPr>
      </w:pPr>
      <w:r w:rsidRPr="00E3244F">
        <w:rPr>
          <w:rFonts w:ascii="Arial" w:eastAsia="Times New Roman" w:hAnsi="Arial" w:cs="Arial"/>
          <w:b/>
          <w:spacing w:val="-2"/>
          <w:sz w:val="24"/>
          <w:szCs w:val="24"/>
          <w:lang w:val="es-ES_tradnl" w:eastAsia="es-ES"/>
        </w:rPr>
        <w:lastRenderedPageBreak/>
        <w:t>LA POSICIÓN ACTUAL DE LA SALA DE CASACIÓN LABORAL RESPECTO AL TEMA DE LA NULIDAD O INEFICACIA DE LOS TRASLADOS ENTRE REGÍMENES PENSIONALES.</w:t>
      </w:r>
    </w:p>
    <w:p w14:paraId="7672584A" w14:textId="77777777" w:rsidR="00E3244F" w:rsidRPr="00E3244F" w:rsidRDefault="00E3244F" w:rsidP="00E3244F">
      <w:pPr>
        <w:suppressAutoHyphens/>
        <w:spacing w:line="276" w:lineRule="auto"/>
        <w:ind w:firstLine="0"/>
        <w:rPr>
          <w:rFonts w:ascii="Arial" w:eastAsia="Times New Roman" w:hAnsi="Arial" w:cs="Arial"/>
          <w:spacing w:val="-2"/>
          <w:sz w:val="24"/>
          <w:szCs w:val="24"/>
          <w:lang w:val="es-ES_tradnl" w:eastAsia="es-ES"/>
        </w:rPr>
      </w:pPr>
    </w:p>
    <w:p w14:paraId="1BB21801" w14:textId="77777777" w:rsidR="00E3244F" w:rsidRPr="00E3244F" w:rsidRDefault="00E3244F" w:rsidP="00E3244F">
      <w:pPr>
        <w:suppressAutoHyphens/>
        <w:spacing w:line="276" w:lineRule="auto"/>
        <w:ind w:firstLine="0"/>
        <w:rPr>
          <w:rFonts w:ascii="Arial" w:eastAsia="Times New Roman" w:hAnsi="Arial" w:cs="Arial"/>
          <w:iCs/>
          <w:sz w:val="24"/>
          <w:szCs w:val="24"/>
          <w:lang w:val="es-ES_tradnl" w:eastAsia="es-ES"/>
        </w:rPr>
      </w:pPr>
      <w:r w:rsidRPr="00E3244F">
        <w:rPr>
          <w:rFonts w:ascii="Arial" w:eastAsia="Times New Roman" w:hAnsi="Arial" w:cs="Arial"/>
          <w:spacing w:val="-2"/>
          <w:sz w:val="24"/>
          <w:szCs w:val="24"/>
          <w:lang w:val="es-ES_tradnl" w:eastAsia="es-ES"/>
        </w:rPr>
        <w:t xml:space="preserve">En acatamiento de lo señalado en las sentencias C-836 de 2001 y C-621 de 2015 desde ya se deja en evidencia que es conocida la jurisprudencia vigente emanada de la </w:t>
      </w:r>
      <w:r w:rsidRPr="00E3244F">
        <w:rPr>
          <w:rFonts w:ascii="Arial" w:eastAsia="Times New Roman" w:hAnsi="Arial" w:cs="Arial"/>
          <w:iCs/>
          <w:sz w:val="24"/>
          <w:szCs w:val="24"/>
          <w:lang w:val="es-ES_tradnl" w:eastAsia="es-ES"/>
        </w:rPr>
        <w:t xml:space="preserve"> Sala de Casación Laboral contenida en las sentencias </w:t>
      </w:r>
      <w:proofErr w:type="spellStart"/>
      <w:r w:rsidRPr="00E3244F">
        <w:rPr>
          <w:rFonts w:ascii="Arial" w:eastAsia="Times New Roman" w:hAnsi="Arial" w:cs="Arial"/>
          <w:iCs/>
          <w:sz w:val="24"/>
          <w:szCs w:val="24"/>
          <w:lang w:val="es-ES_tradnl" w:eastAsia="es-ES"/>
        </w:rPr>
        <w:t>SL1421</w:t>
      </w:r>
      <w:proofErr w:type="spellEnd"/>
      <w:r w:rsidRPr="00E3244F">
        <w:rPr>
          <w:rFonts w:ascii="Arial" w:eastAsia="Times New Roman" w:hAnsi="Arial" w:cs="Arial"/>
          <w:iCs/>
          <w:sz w:val="24"/>
          <w:szCs w:val="24"/>
          <w:lang w:val="es-ES_tradnl" w:eastAsia="es-ES"/>
        </w:rPr>
        <w:t xml:space="preserve">-2019, </w:t>
      </w:r>
      <w:proofErr w:type="spellStart"/>
      <w:r w:rsidRPr="00E3244F">
        <w:rPr>
          <w:rFonts w:ascii="Arial" w:eastAsia="Times New Roman" w:hAnsi="Arial" w:cs="Arial"/>
          <w:iCs/>
          <w:sz w:val="24"/>
          <w:szCs w:val="24"/>
          <w:lang w:val="es-ES_tradnl" w:eastAsia="es-ES"/>
        </w:rPr>
        <w:t>SL1452</w:t>
      </w:r>
      <w:proofErr w:type="spellEnd"/>
      <w:r w:rsidRPr="00E3244F">
        <w:rPr>
          <w:rFonts w:ascii="Arial" w:eastAsia="Times New Roman" w:hAnsi="Arial" w:cs="Arial"/>
          <w:iCs/>
          <w:sz w:val="24"/>
          <w:szCs w:val="24"/>
          <w:lang w:val="es-ES_tradnl" w:eastAsia="es-ES"/>
        </w:rPr>
        <w:t xml:space="preserve">-2019, </w:t>
      </w:r>
      <w:proofErr w:type="spellStart"/>
      <w:r w:rsidRPr="00E3244F">
        <w:rPr>
          <w:rFonts w:ascii="Arial" w:eastAsia="Times New Roman" w:hAnsi="Arial" w:cs="Arial"/>
          <w:iCs/>
          <w:sz w:val="24"/>
          <w:szCs w:val="24"/>
          <w:lang w:val="es-ES_tradnl" w:eastAsia="es-ES"/>
        </w:rPr>
        <w:t>SL1688</w:t>
      </w:r>
      <w:proofErr w:type="spellEnd"/>
      <w:r w:rsidRPr="00E3244F">
        <w:rPr>
          <w:rFonts w:ascii="Arial" w:eastAsia="Times New Roman" w:hAnsi="Arial" w:cs="Arial"/>
          <w:iCs/>
          <w:sz w:val="24"/>
          <w:szCs w:val="24"/>
          <w:lang w:val="es-ES_tradnl" w:eastAsia="es-ES"/>
        </w:rPr>
        <w:t xml:space="preserve">-2019 y </w:t>
      </w:r>
      <w:proofErr w:type="spellStart"/>
      <w:r w:rsidRPr="00E3244F">
        <w:rPr>
          <w:rFonts w:ascii="Arial" w:eastAsia="Times New Roman" w:hAnsi="Arial" w:cs="Arial"/>
          <w:iCs/>
          <w:sz w:val="24"/>
          <w:szCs w:val="24"/>
          <w:lang w:val="es-ES_tradnl" w:eastAsia="es-ES"/>
        </w:rPr>
        <w:t>SL1689</w:t>
      </w:r>
      <w:proofErr w:type="spellEnd"/>
      <w:r w:rsidRPr="00E3244F">
        <w:rPr>
          <w:rFonts w:ascii="Arial" w:eastAsia="Times New Roman" w:hAnsi="Arial" w:cs="Arial"/>
          <w:iCs/>
          <w:sz w:val="24"/>
          <w:szCs w:val="24"/>
          <w:lang w:val="es-ES_tradnl" w:eastAsia="es-ES"/>
        </w:rPr>
        <w:t>-2019 que se concreta en los siguientes razonamientos:</w:t>
      </w:r>
    </w:p>
    <w:p w14:paraId="1A4FA16D" w14:textId="77777777" w:rsidR="00E3244F" w:rsidRPr="00E3244F" w:rsidRDefault="00E3244F" w:rsidP="00E3244F">
      <w:pPr>
        <w:suppressAutoHyphens/>
        <w:spacing w:line="276" w:lineRule="auto"/>
        <w:ind w:firstLine="0"/>
        <w:rPr>
          <w:rFonts w:ascii="Arial" w:eastAsia="Times New Roman" w:hAnsi="Arial" w:cs="Arial"/>
          <w:iCs/>
          <w:sz w:val="24"/>
          <w:szCs w:val="24"/>
          <w:lang w:val="es-ES_tradnl" w:eastAsia="es-ES"/>
        </w:rPr>
      </w:pPr>
    </w:p>
    <w:p w14:paraId="7BF09BE0" w14:textId="77777777" w:rsidR="00E3244F" w:rsidRPr="00E3244F" w:rsidRDefault="00E3244F" w:rsidP="00E3244F">
      <w:pPr>
        <w:numPr>
          <w:ilvl w:val="0"/>
          <w:numId w:val="9"/>
        </w:numPr>
        <w:suppressAutoHyphens/>
        <w:spacing w:line="276" w:lineRule="auto"/>
        <w:rPr>
          <w:rFonts w:ascii="Arial" w:eastAsia="Times New Roman" w:hAnsi="Arial" w:cs="Arial"/>
          <w:iCs/>
          <w:sz w:val="24"/>
          <w:szCs w:val="24"/>
          <w:lang w:val="es-ES_tradnl" w:eastAsia="es-ES"/>
        </w:rPr>
      </w:pPr>
      <w:r w:rsidRPr="00E3244F">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14:paraId="5898D2F0" w14:textId="77777777" w:rsidR="00E3244F" w:rsidRPr="00E3244F" w:rsidRDefault="00E3244F" w:rsidP="00E3244F">
      <w:pPr>
        <w:suppressAutoHyphens/>
        <w:spacing w:line="276" w:lineRule="auto"/>
        <w:ind w:left="720" w:firstLine="0"/>
        <w:rPr>
          <w:rFonts w:ascii="Arial" w:eastAsia="Times New Roman" w:hAnsi="Arial" w:cs="Arial"/>
          <w:iCs/>
          <w:sz w:val="24"/>
          <w:szCs w:val="24"/>
          <w:lang w:val="es-ES_tradnl" w:eastAsia="es-ES"/>
        </w:rPr>
      </w:pPr>
    </w:p>
    <w:p w14:paraId="79E1370C" w14:textId="77777777" w:rsidR="00E3244F" w:rsidRPr="00E3244F" w:rsidRDefault="00E3244F" w:rsidP="00E3244F">
      <w:pPr>
        <w:numPr>
          <w:ilvl w:val="0"/>
          <w:numId w:val="9"/>
        </w:numPr>
        <w:suppressAutoHyphens/>
        <w:spacing w:line="276" w:lineRule="auto"/>
        <w:rPr>
          <w:rFonts w:ascii="Arial" w:eastAsia="Times New Roman" w:hAnsi="Arial" w:cs="Arial"/>
          <w:i/>
          <w:iCs/>
          <w:sz w:val="24"/>
          <w:szCs w:val="24"/>
          <w:lang w:val="es-ES_tradnl" w:eastAsia="es-ES"/>
        </w:rPr>
      </w:pPr>
      <w:r w:rsidRPr="00E3244F">
        <w:rPr>
          <w:rFonts w:ascii="Arial" w:eastAsia="Calibri" w:hAnsi="Arial" w:cs="Arial"/>
          <w:spacing w:val="-4"/>
          <w:sz w:val="24"/>
          <w:szCs w:val="24"/>
          <w:lang w:val="es-CO"/>
        </w:rPr>
        <w:t>El deber de información a cargo de las administradoras de fondos de pensiones es un deber que le es exigible desde la creación de estas entidades</w:t>
      </w:r>
      <w:r w:rsidRPr="00E3244F">
        <w:rPr>
          <w:rFonts w:ascii="Arial" w:eastAsia="Times New Roman" w:hAnsi="Arial" w:cs="Arial"/>
          <w:iCs/>
          <w:sz w:val="24"/>
          <w:szCs w:val="24"/>
          <w:lang w:val="es-ES_tradnl" w:eastAsia="es-ES"/>
        </w:rPr>
        <w:t xml:space="preserve">, básicamente porque </w:t>
      </w:r>
      <w:r w:rsidRPr="00E3244F">
        <w:rPr>
          <w:rFonts w:ascii="Arial" w:eastAsia="Times New Roman" w:hAnsi="Arial" w:cs="Arial"/>
          <w:i/>
          <w:iCs/>
          <w:sz w:val="24"/>
          <w:szCs w:val="24"/>
          <w:lang w:val="es-ES_tradnl" w:eastAsia="es-ES"/>
        </w:rPr>
        <w:t>“</w:t>
      </w:r>
      <w:r w:rsidRPr="00E3244F">
        <w:rPr>
          <w:rFonts w:ascii="Arial" w:eastAsia="Calibri" w:hAnsi="Arial" w:cs="Arial"/>
          <w:i/>
          <w:spacing w:val="-4"/>
          <w:szCs w:val="24"/>
          <w:lang w:val="es-CO"/>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E3244F">
        <w:rPr>
          <w:rFonts w:ascii="Arial" w:eastAsia="Calibri" w:hAnsi="Arial" w:cs="Arial"/>
          <w:i/>
          <w:spacing w:val="-4"/>
          <w:sz w:val="24"/>
          <w:szCs w:val="24"/>
          <w:lang w:val="es-CO"/>
        </w:rPr>
        <w:t xml:space="preserve">”. </w:t>
      </w:r>
      <w:r w:rsidRPr="00E3244F">
        <w:rPr>
          <w:rFonts w:ascii="Arial" w:eastAsia="Calibri" w:hAnsi="Arial" w:cs="Arial"/>
          <w:spacing w:val="-4"/>
          <w:sz w:val="24"/>
          <w:szCs w:val="24"/>
          <w:lang w:val="es-CO"/>
        </w:rPr>
        <w:t>Deber cuyo nivel de exigencia se elevó con la expedición</w:t>
      </w:r>
      <w:r w:rsidRPr="00E3244F">
        <w:rPr>
          <w:rFonts w:ascii="Arial" w:eastAsia="Calibri" w:hAnsi="Arial" w:cs="Arial"/>
          <w:sz w:val="24"/>
          <w:szCs w:val="24"/>
          <w:lang w:val="es-ES_tradnl"/>
        </w:rPr>
        <w:t xml:space="preserve"> de la Ley 1328 de 2009 y el Decreto 2241 de 2010, en la medida que </w:t>
      </w:r>
      <w:r w:rsidRPr="00E3244F">
        <w:rPr>
          <w:rFonts w:ascii="Arial" w:eastAsia="Calibri" w:hAnsi="Arial" w:cs="Arial"/>
          <w:i/>
          <w:spacing w:val="-4"/>
          <w:sz w:val="24"/>
          <w:szCs w:val="24"/>
          <w:lang w:val="es-CO"/>
        </w:rPr>
        <w:t>“</w:t>
      </w:r>
      <w:r w:rsidRPr="00E3244F">
        <w:rPr>
          <w:rFonts w:ascii="Arial" w:eastAsia="Calibri" w:hAnsi="Arial" w:cs="Arial"/>
          <w:i/>
          <w:spacing w:val="-4"/>
          <w:szCs w:val="24"/>
          <w:lang w:val="es-CO"/>
        </w:rPr>
        <w:t>ya no basta con dar a conocer con claridad las distintas opciones de mercado, con sus características, condiciones, riesgos y consecuencias, sino que, adicionalmente, implica un mandato de dar asesoría y buen consejo</w:t>
      </w:r>
      <w:r w:rsidRPr="00E3244F">
        <w:rPr>
          <w:rFonts w:ascii="Arial" w:eastAsia="Calibri" w:hAnsi="Arial" w:cs="Arial"/>
          <w:i/>
          <w:spacing w:val="-4"/>
          <w:sz w:val="24"/>
          <w:szCs w:val="24"/>
          <w:lang w:val="es-CO"/>
        </w:rPr>
        <w:t xml:space="preserve">”, </w:t>
      </w:r>
      <w:r w:rsidRPr="00E3244F">
        <w:rPr>
          <w:rFonts w:ascii="Arial" w:eastAsia="Calibri" w:hAnsi="Arial" w:cs="Arial"/>
          <w:spacing w:val="-4"/>
          <w:sz w:val="24"/>
          <w:szCs w:val="24"/>
          <w:lang w:val="es-CO"/>
        </w:rPr>
        <w:t>llegando incluso</w:t>
      </w:r>
      <w:r w:rsidRPr="00E3244F">
        <w:rPr>
          <w:rFonts w:ascii="Arial" w:eastAsia="Times New Roman" w:hAnsi="Arial" w:cs="Arial"/>
          <w:iCs/>
          <w:sz w:val="24"/>
          <w:szCs w:val="24"/>
          <w:lang w:val="es-ES_tradnl" w:eastAsia="es-ES"/>
        </w:rPr>
        <w:t xml:space="preserve"> a la exigencia de la doble asesoría prevista en </w:t>
      </w:r>
      <w:r w:rsidRPr="00E3244F">
        <w:rPr>
          <w:rFonts w:ascii="Arial" w:eastAsia="Calibri" w:hAnsi="Arial" w:cs="Arial"/>
          <w:sz w:val="24"/>
          <w:szCs w:val="24"/>
          <w:lang w:val="es-ES_tradnl"/>
        </w:rPr>
        <w:t>la Ley 1748 de 2014, el Decreto 2071 de 2015 y la Circular Externa n.° 016 de 2016.</w:t>
      </w:r>
      <w:r w:rsidRPr="00E3244F">
        <w:rPr>
          <w:rFonts w:ascii="Arial" w:eastAsia="Times New Roman" w:hAnsi="Arial" w:cs="Arial"/>
          <w:i/>
          <w:iCs/>
          <w:sz w:val="24"/>
          <w:szCs w:val="24"/>
          <w:lang w:val="es-ES_tradnl" w:eastAsia="es-ES"/>
        </w:rPr>
        <w:t xml:space="preserve"> </w:t>
      </w:r>
    </w:p>
    <w:p w14:paraId="5009BCD9" w14:textId="77777777" w:rsidR="00E3244F" w:rsidRPr="00E3244F" w:rsidRDefault="00E3244F" w:rsidP="00E3244F">
      <w:pPr>
        <w:suppressAutoHyphens/>
        <w:spacing w:line="276" w:lineRule="auto"/>
        <w:ind w:firstLine="0"/>
        <w:rPr>
          <w:rFonts w:ascii="Arial" w:eastAsia="Times New Roman" w:hAnsi="Arial" w:cs="Arial"/>
          <w:i/>
          <w:iCs/>
          <w:sz w:val="24"/>
          <w:szCs w:val="24"/>
          <w:lang w:val="es-ES_tradnl" w:eastAsia="es-ES"/>
        </w:rPr>
      </w:pPr>
    </w:p>
    <w:p w14:paraId="209EA37B" w14:textId="77777777" w:rsidR="00E3244F" w:rsidRPr="00E3244F" w:rsidRDefault="00E3244F" w:rsidP="00E3244F">
      <w:pPr>
        <w:numPr>
          <w:ilvl w:val="0"/>
          <w:numId w:val="9"/>
        </w:numPr>
        <w:suppressAutoHyphens/>
        <w:spacing w:line="276" w:lineRule="auto"/>
        <w:rPr>
          <w:rFonts w:ascii="Arial" w:eastAsia="Times New Roman" w:hAnsi="Arial" w:cs="Arial"/>
          <w:i/>
          <w:iCs/>
          <w:sz w:val="24"/>
          <w:szCs w:val="24"/>
          <w:lang w:val="es-ES_tradnl" w:eastAsia="es-ES"/>
        </w:rPr>
      </w:pPr>
      <w:r w:rsidRPr="00E3244F">
        <w:rPr>
          <w:rFonts w:ascii="Arial" w:eastAsia="Calibri" w:hAnsi="Arial" w:cs="Arial"/>
          <w:spacing w:val="-4"/>
          <w:sz w:val="24"/>
          <w:szCs w:val="24"/>
          <w:lang w:val="es-CO"/>
        </w:rPr>
        <w:t>El simple consentimiento vertido en el formulario de afiliación es insuficiente para darle eficacia al acto del traslado, pues ello solo no da cuenta de que haya sido, como se requiere en estos eventos, un “consentimiento informado”.</w:t>
      </w:r>
    </w:p>
    <w:p w14:paraId="00F26693" w14:textId="77777777" w:rsidR="00E3244F" w:rsidRPr="00E3244F" w:rsidRDefault="00E3244F" w:rsidP="00E3244F">
      <w:pPr>
        <w:suppressAutoHyphens/>
        <w:spacing w:line="276" w:lineRule="auto"/>
        <w:ind w:firstLine="0"/>
        <w:rPr>
          <w:rFonts w:ascii="Arial" w:eastAsia="Times New Roman" w:hAnsi="Arial" w:cs="Arial"/>
          <w:i/>
          <w:iCs/>
          <w:sz w:val="24"/>
          <w:szCs w:val="24"/>
          <w:lang w:val="es-ES_tradnl" w:eastAsia="es-ES"/>
        </w:rPr>
      </w:pPr>
    </w:p>
    <w:p w14:paraId="6E55D46A" w14:textId="77777777" w:rsidR="00E3244F" w:rsidRPr="00E3244F" w:rsidRDefault="00E3244F" w:rsidP="00E3244F">
      <w:pPr>
        <w:numPr>
          <w:ilvl w:val="0"/>
          <w:numId w:val="9"/>
        </w:numPr>
        <w:suppressAutoHyphens/>
        <w:spacing w:line="276" w:lineRule="auto"/>
        <w:rPr>
          <w:rFonts w:ascii="Arial" w:eastAsia="Times New Roman" w:hAnsi="Arial" w:cs="Arial"/>
          <w:i/>
          <w:iCs/>
          <w:sz w:val="24"/>
          <w:szCs w:val="24"/>
          <w:lang w:val="es-ES_tradnl" w:eastAsia="es-ES"/>
        </w:rPr>
      </w:pPr>
      <w:r w:rsidRPr="00E3244F">
        <w:rPr>
          <w:rFonts w:ascii="Arial" w:eastAsia="Calibri" w:hAnsi="Arial" w:cs="Arial"/>
          <w:spacing w:val="-4"/>
          <w:sz w:val="24"/>
          <w:szCs w:val="24"/>
          <w:lang w:val="es-CO"/>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14:paraId="6DC2DD7E" w14:textId="77777777" w:rsidR="00E3244F" w:rsidRPr="00E3244F" w:rsidRDefault="00E3244F" w:rsidP="00E3244F">
      <w:pPr>
        <w:suppressAutoHyphens/>
        <w:spacing w:line="276" w:lineRule="auto"/>
        <w:ind w:firstLine="0"/>
        <w:rPr>
          <w:rFonts w:ascii="Arial" w:eastAsia="Times New Roman" w:hAnsi="Arial" w:cs="Arial"/>
          <w:i/>
          <w:iCs/>
          <w:sz w:val="24"/>
          <w:szCs w:val="24"/>
          <w:lang w:val="es-ES_tradnl" w:eastAsia="es-ES"/>
        </w:rPr>
      </w:pPr>
    </w:p>
    <w:p w14:paraId="67B8213C" w14:textId="77777777" w:rsidR="00E3244F" w:rsidRPr="00E3244F" w:rsidRDefault="00E3244F" w:rsidP="00E3244F">
      <w:pPr>
        <w:numPr>
          <w:ilvl w:val="0"/>
          <w:numId w:val="9"/>
        </w:numPr>
        <w:suppressAutoHyphens/>
        <w:spacing w:line="276" w:lineRule="auto"/>
        <w:rPr>
          <w:rFonts w:ascii="Arial" w:eastAsia="Calibri" w:hAnsi="Arial" w:cs="Arial"/>
          <w:spacing w:val="-4"/>
          <w:sz w:val="24"/>
          <w:szCs w:val="24"/>
        </w:rPr>
      </w:pPr>
      <w:r w:rsidRPr="00E3244F">
        <w:rPr>
          <w:rFonts w:ascii="Arial" w:eastAsia="Calibri" w:hAnsi="Arial" w:cs="Arial"/>
          <w:spacing w:val="-4"/>
          <w:sz w:val="24"/>
          <w:szCs w:val="24"/>
          <w:lang w:val="es-CO"/>
        </w:rPr>
        <w:t xml:space="preserve">Acreditada la falta de consentimiento informado corresponde declarar la ineficacia del traslado y como consecuencia de ello </w:t>
      </w:r>
      <w:r w:rsidRPr="00E3244F">
        <w:rPr>
          <w:rFonts w:ascii="Arial" w:eastAsia="Calibri" w:hAnsi="Arial" w:cs="Arial"/>
          <w:spacing w:val="-4"/>
          <w:sz w:val="24"/>
          <w:szCs w:val="24"/>
        </w:rPr>
        <w:t xml:space="preserve">entonces, para efectos de la concreción de los derechos pensionales reclamados, se debe imponer la obligación de la AFP de trasladar a Colpensiones </w:t>
      </w:r>
      <w:r w:rsidRPr="00E3244F">
        <w:rPr>
          <w:rFonts w:ascii="Arial" w:eastAsia="Calibri" w:hAnsi="Arial" w:cs="Arial"/>
          <w:sz w:val="24"/>
          <w:szCs w:val="24"/>
          <w:lang w:val="es-CO"/>
        </w:rPr>
        <w:t>los valores correspondientes a las cotizaciones, rendimientos financieros y gastos de administración, pertenecientes a la cuenta de quien demanda</w:t>
      </w:r>
      <w:r w:rsidRPr="00E3244F">
        <w:rPr>
          <w:rFonts w:ascii="Arial" w:eastAsia="Calibri" w:hAnsi="Arial" w:cs="Arial"/>
          <w:color w:val="000000"/>
          <w:sz w:val="24"/>
          <w:szCs w:val="24"/>
          <w:lang w:val="es-CO"/>
        </w:rPr>
        <w:t xml:space="preserve"> </w:t>
      </w:r>
      <w:r w:rsidRPr="00E3244F">
        <w:rPr>
          <w:rFonts w:ascii="Arial" w:eastAsia="Calibri" w:hAnsi="Arial" w:cs="Arial"/>
          <w:spacing w:val="-4"/>
          <w:sz w:val="24"/>
          <w:szCs w:val="24"/>
        </w:rPr>
        <w:t>para que sea esta entidad la que proceda a reconocer la pensión con base en las disposiciones que guían el RPM.</w:t>
      </w:r>
    </w:p>
    <w:p w14:paraId="1DDFDB62" w14:textId="77777777" w:rsidR="00E3244F" w:rsidRPr="00E3244F" w:rsidRDefault="00E3244F" w:rsidP="00E3244F">
      <w:pPr>
        <w:suppressAutoHyphens/>
        <w:spacing w:line="276" w:lineRule="auto"/>
        <w:ind w:left="720" w:firstLine="0"/>
        <w:rPr>
          <w:rFonts w:ascii="Arial" w:eastAsia="Times New Roman" w:hAnsi="Arial" w:cs="Arial"/>
          <w:spacing w:val="-2"/>
          <w:sz w:val="24"/>
          <w:szCs w:val="24"/>
          <w:lang w:eastAsia="es-ES"/>
        </w:rPr>
      </w:pPr>
      <w:r w:rsidRPr="00E3244F">
        <w:rPr>
          <w:rFonts w:ascii="Arial" w:eastAsia="Calibri" w:hAnsi="Arial" w:cs="Arial"/>
          <w:spacing w:val="-4"/>
          <w:sz w:val="24"/>
          <w:szCs w:val="24"/>
          <w:lang w:val="es-CO"/>
        </w:rPr>
        <w:t xml:space="preserve"> </w:t>
      </w:r>
    </w:p>
    <w:p w14:paraId="2FEFF740" w14:textId="77777777" w:rsidR="00E3244F" w:rsidRPr="00E3244F" w:rsidRDefault="00E3244F" w:rsidP="00E3244F">
      <w:pPr>
        <w:numPr>
          <w:ilvl w:val="0"/>
          <w:numId w:val="11"/>
        </w:numPr>
        <w:suppressAutoHyphens/>
        <w:spacing w:line="276" w:lineRule="auto"/>
        <w:ind w:left="567" w:hanging="567"/>
        <w:rPr>
          <w:rFonts w:ascii="Arial" w:eastAsia="Times New Roman" w:hAnsi="Arial" w:cs="Arial"/>
          <w:b/>
          <w:spacing w:val="-2"/>
          <w:sz w:val="24"/>
          <w:szCs w:val="24"/>
          <w:lang w:eastAsia="es-ES"/>
        </w:rPr>
      </w:pPr>
      <w:r w:rsidRPr="00E3244F">
        <w:rPr>
          <w:rFonts w:ascii="Arial" w:eastAsia="Times New Roman" w:hAnsi="Arial" w:cs="Arial"/>
          <w:b/>
          <w:spacing w:val="-2"/>
          <w:sz w:val="24"/>
          <w:szCs w:val="24"/>
          <w:lang w:eastAsia="es-ES"/>
        </w:rPr>
        <w:lastRenderedPageBreak/>
        <w:t>CONTENIDO DE LOS ARTÍCULOS 13 LITERAL b) y 271 DE LA LEY 100 DE 1993</w:t>
      </w:r>
    </w:p>
    <w:p w14:paraId="23ED1204" w14:textId="77777777" w:rsidR="00E3244F" w:rsidRPr="00E3244F" w:rsidRDefault="00E3244F" w:rsidP="00E3244F">
      <w:pPr>
        <w:suppressAutoHyphens/>
        <w:spacing w:line="276" w:lineRule="auto"/>
        <w:ind w:firstLine="0"/>
        <w:rPr>
          <w:rFonts w:ascii="Arial" w:eastAsia="Times New Roman" w:hAnsi="Arial" w:cs="Arial"/>
          <w:spacing w:val="-2"/>
          <w:sz w:val="24"/>
          <w:szCs w:val="24"/>
          <w:lang w:eastAsia="es-ES"/>
        </w:rPr>
      </w:pPr>
    </w:p>
    <w:p w14:paraId="58D8ED08" w14:textId="77777777" w:rsidR="00E3244F" w:rsidRPr="00E3244F" w:rsidRDefault="00E3244F" w:rsidP="00E3244F">
      <w:pPr>
        <w:suppressAutoHyphens/>
        <w:spacing w:line="276" w:lineRule="auto"/>
        <w:ind w:firstLine="0"/>
        <w:rPr>
          <w:rFonts w:ascii="Arial" w:eastAsia="Times New Roman" w:hAnsi="Arial" w:cs="Arial"/>
          <w:spacing w:val="-2"/>
          <w:sz w:val="24"/>
          <w:szCs w:val="24"/>
          <w:lang w:eastAsia="es-ES"/>
        </w:rPr>
      </w:pPr>
      <w:r w:rsidRPr="00E3244F">
        <w:rPr>
          <w:rFonts w:ascii="Arial" w:eastAsia="Times New Roman" w:hAnsi="Arial" w:cs="Arial"/>
          <w:spacing w:val="-2"/>
          <w:sz w:val="24"/>
          <w:szCs w:val="24"/>
          <w:lang w:eastAsia="es-ES"/>
        </w:rPr>
        <w:t>De conformidad con el literal b) del artículo 13 de la ley 100 de 199</w:t>
      </w:r>
      <w:r w:rsidRPr="00E3244F">
        <w:rPr>
          <w:rFonts w:ascii="Arial" w:eastAsia="Times New Roman" w:hAnsi="Arial" w:cs="Arial"/>
          <w:b/>
          <w:spacing w:val="-2"/>
          <w:sz w:val="24"/>
          <w:szCs w:val="24"/>
          <w:lang w:eastAsia="es-ES"/>
        </w:rPr>
        <w:t xml:space="preserve">3, </w:t>
      </w:r>
      <w:r w:rsidRPr="00E3244F">
        <w:rPr>
          <w:rFonts w:ascii="Arial" w:eastAsia="Times New Roman" w:hAnsi="Arial" w:cs="Arial"/>
          <w:spacing w:val="-2"/>
          <w:sz w:val="24"/>
          <w:szCs w:val="24"/>
          <w:lang w:eastAsia="es-ES"/>
        </w:rPr>
        <w:t>la selección de cualquiera de los regímenes que conforma el sistema general de pensiones es libre y voluntaria, por lo que, si un empleador o alguna persona natural o jurídica desconoce ese derecho operan las sanciones de que trata el inciso 1º del artículo 271 ibídem, del que se extrae lo siguiente:</w:t>
      </w:r>
    </w:p>
    <w:p w14:paraId="150A33FC" w14:textId="77777777" w:rsidR="00E3244F" w:rsidRPr="00E3244F" w:rsidRDefault="00E3244F" w:rsidP="00E3244F">
      <w:pPr>
        <w:suppressAutoHyphens/>
        <w:spacing w:line="276" w:lineRule="auto"/>
        <w:ind w:firstLine="0"/>
        <w:rPr>
          <w:rFonts w:ascii="Arial" w:eastAsia="Times New Roman" w:hAnsi="Arial" w:cs="Arial"/>
          <w:spacing w:val="-2"/>
          <w:sz w:val="24"/>
          <w:szCs w:val="24"/>
          <w:lang w:eastAsia="es-ES"/>
        </w:rPr>
      </w:pPr>
    </w:p>
    <w:p w14:paraId="4379097D" w14:textId="77777777" w:rsidR="00E3244F" w:rsidRPr="00E3244F" w:rsidRDefault="00E3244F" w:rsidP="00E3244F">
      <w:pPr>
        <w:numPr>
          <w:ilvl w:val="0"/>
          <w:numId w:val="10"/>
        </w:numPr>
        <w:suppressAutoHyphens/>
        <w:spacing w:line="276" w:lineRule="auto"/>
        <w:rPr>
          <w:rFonts w:ascii="Arial" w:eastAsia="Times New Roman" w:hAnsi="Arial" w:cs="Arial"/>
          <w:spacing w:val="-2"/>
          <w:sz w:val="24"/>
          <w:szCs w:val="24"/>
          <w:lang w:val="es-ES_tradnl" w:eastAsia="es-ES"/>
        </w:rPr>
      </w:pPr>
      <w:r w:rsidRPr="00E3244F">
        <w:rPr>
          <w:rFonts w:ascii="Arial" w:eastAsia="Times New Roman" w:hAnsi="Arial" w:cs="Arial"/>
          <w:spacing w:val="-2"/>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14:paraId="156DCA11" w14:textId="77777777" w:rsidR="00E3244F" w:rsidRPr="00E3244F" w:rsidRDefault="00E3244F" w:rsidP="00E3244F">
      <w:pPr>
        <w:suppressAutoHyphens/>
        <w:spacing w:line="276" w:lineRule="auto"/>
        <w:ind w:left="360" w:firstLine="0"/>
        <w:rPr>
          <w:rFonts w:ascii="Arial" w:eastAsia="Times New Roman" w:hAnsi="Arial" w:cs="Arial"/>
          <w:spacing w:val="-2"/>
          <w:sz w:val="24"/>
          <w:szCs w:val="24"/>
          <w:lang w:val="es-ES_tradnl" w:eastAsia="es-ES"/>
        </w:rPr>
      </w:pPr>
    </w:p>
    <w:p w14:paraId="2FEDB6DC" w14:textId="77777777" w:rsidR="00E3244F" w:rsidRPr="00E3244F" w:rsidRDefault="00E3244F" w:rsidP="00E3244F">
      <w:pPr>
        <w:numPr>
          <w:ilvl w:val="0"/>
          <w:numId w:val="10"/>
        </w:numPr>
        <w:suppressAutoHyphens/>
        <w:spacing w:line="276" w:lineRule="auto"/>
        <w:rPr>
          <w:rFonts w:ascii="Arial" w:eastAsia="Times New Roman" w:hAnsi="Arial" w:cs="Arial"/>
          <w:spacing w:val="-2"/>
          <w:sz w:val="24"/>
          <w:szCs w:val="24"/>
          <w:lang w:val="es-ES_tradnl" w:eastAsia="es-ES"/>
        </w:rPr>
      </w:pPr>
      <w:r w:rsidRPr="00E3244F">
        <w:rPr>
          <w:rFonts w:ascii="Arial" w:eastAsia="Times New Roman" w:hAnsi="Arial" w:cs="Arial"/>
          <w:spacing w:val="-2"/>
          <w:sz w:val="24"/>
          <w:szCs w:val="24"/>
          <w:lang w:val="es-ES_tradnl" w:eastAsia="es-ES"/>
        </w:rPr>
        <w:t>El sujeto activo de la conducta es el empleador o cualquier persona natural o jurídica que impida o atente contra la libre afiliación o selección de organismos del sistema de seguridad social.</w:t>
      </w:r>
    </w:p>
    <w:p w14:paraId="4D8CD0BD" w14:textId="77777777" w:rsidR="00E3244F" w:rsidRPr="00E3244F" w:rsidRDefault="00E3244F" w:rsidP="00E3244F">
      <w:pPr>
        <w:suppressAutoHyphens/>
        <w:spacing w:line="276" w:lineRule="auto"/>
        <w:ind w:left="360" w:firstLine="0"/>
        <w:rPr>
          <w:rFonts w:ascii="Arial" w:eastAsia="Times New Roman" w:hAnsi="Arial" w:cs="Arial"/>
          <w:spacing w:val="-2"/>
          <w:sz w:val="24"/>
          <w:szCs w:val="24"/>
          <w:lang w:val="es-ES_tradnl" w:eastAsia="es-ES"/>
        </w:rPr>
      </w:pPr>
    </w:p>
    <w:p w14:paraId="2E30D30E" w14:textId="77777777" w:rsidR="00E3244F" w:rsidRPr="00E3244F" w:rsidRDefault="00E3244F" w:rsidP="00E3244F">
      <w:pPr>
        <w:numPr>
          <w:ilvl w:val="0"/>
          <w:numId w:val="10"/>
        </w:numPr>
        <w:suppressAutoHyphens/>
        <w:spacing w:line="276" w:lineRule="auto"/>
        <w:rPr>
          <w:rFonts w:ascii="Arial" w:eastAsia="Times New Roman" w:hAnsi="Arial" w:cs="Arial"/>
          <w:b/>
          <w:bCs/>
          <w:spacing w:val="-2"/>
          <w:sz w:val="24"/>
          <w:szCs w:val="24"/>
          <w:lang w:eastAsia="es-ES"/>
        </w:rPr>
      </w:pPr>
      <w:r w:rsidRPr="00E3244F">
        <w:rPr>
          <w:rFonts w:ascii="Arial" w:eastAsia="Times New Roman" w:hAnsi="Arial" w:cs="Arial"/>
          <w:b/>
          <w:bCs/>
          <w:spacing w:val="-2"/>
          <w:sz w:val="24"/>
          <w:szCs w:val="24"/>
          <w:lang w:eastAsia="es-ES"/>
        </w:rPr>
        <w:t xml:space="preserve">La sanción es una multa por un valor entre uno y 50 </w:t>
      </w:r>
      <w:proofErr w:type="spellStart"/>
      <w:r w:rsidRPr="00E3244F">
        <w:rPr>
          <w:rFonts w:ascii="Arial" w:eastAsia="Times New Roman" w:hAnsi="Arial" w:cs="Arial"/>
          <w:b/>
          <w:bCs/>
          <w:spacing w:val="-2"/>
          <w:sz w:val="24"/>
          <w:szCs w:val="24"/>
          <w:lang w:eastAsia="es-ES"/>
        </w:rPr>
        <w:t>SMLMV</w:t>
      </w:r>
      <w:proofErr w:type="spellEnd"/>
      <w:r w:rsidRPr="00E3244F">
        <w:rPr>
          <w:rFonts w:ascii="Arial" w:eastAsia="Times New Roman" w:hAnsi="Arial" w:cs="Arial"/>
          <w:b/>
          <w:bCs/>
          <w:spacing w:val="-2"/>
          <w:sz w:val="24"/>
          <w:szCs w:val="24"/>
          <w:lang w:eastAsia="es-ES"/>
        </w:rPr>
        <w:t>.</w:t>
      </w:r>
    </w:p>
    <w:p w14:paraId="221D853F" w14:textId="77777777" w:rsidR="00E3244F" w:rsidRPr="00E3244F" w:rsidRDefault="00E3244F" w:rsidP="00E3244F">
      <w:pPr>
        <w:suppressAutoHyphens/>
        <w:spacing w:line="276" w:lineRule="auto"/>
        <w:ind w:firstLine="0"/>
        <w:rPr>
          <w:rFonts w:ascii="Arial" w:eastAsia="Times New Roman" w:hAnsi="Arial" w:cs="Arial"/>
          <w:b/>
          <w:bCs/>
          <w:spacing w:val="-2"/>
          <w:sz w:val="24"/>
          <w:szCs w:val="24"/>
          <w:lang w:eastAsia="es-ES"/>
        </w:rPr>
      </w:pPr>
    </w:p>
    <w:p w14:paraId="618D8E76" w14:textId="77777777" w:rsidR="00E3244F" w:rsidRPr="00E3244F" w:rsidRDefault="00E3244F" w:rsidP="00E3244F">
      <w:pPr>
        <w:numPr>
          <w:ilvl w:val="0"/>
          <w:numId w:val="10"/>
        </w:numPr>
        <w:suppressAutoHyphens/>
        <w:spacing w:line="276" w:lineRule="auto"/>
        <w:rPr>
          <w:rFonts w:ascii="Arial" w:eastAsia="Times New Roman" w:hAnsi="Arial" w:cs="Arial"/>
          <w:b/>
          <w:bCs/>
          <w:spacing w:val="-2"/>
          <w:sz w:val="24"/>
          <w:szCs w:val="24"/>
          <w:lang w:eastAsia="es-ES"/>
        </w:rPr>
      </w:pPr>
      <w:r w:rsidRPr="00E3244F">
        <w:rPr>
          <w:rFonts w:ascii="Arial" w:eastAsia="Times New Roman" w:hAnsi="Arial" w:cs="Arial"/>
          <w:b/>
          <w:bCs/>
          <w:spacing w:val="-2"/>
          <w:sz w:val="24"/>
          <w:szCs w:val="24"/>
          <w:lang w:eastAsia="es-ES"/>
        </w:rPr>
        <w:t>El funcionario competente para imponerla es el Ministerio del Trabajo y Seguridad Social o el Ministerio de Salud.</w:t>
      </w:r>
    </w:p>
    <w:p w14:paraId="0E9F3723" w14:textId="77777777" w:rsidR="00E3244F" w:rsidRPr="00E3244F" w:rsidRDefault="00E3244F" w:rsidP="00E3244F">
      <w:pPr>
        <w:suppressAutoHyphens/>
        <w:spacing w:line="276" w:lineRule="auto"/>
        <w:ind w:firstLine="0"/>
        <w:rPr>
          <w:rFonts w:ascii="Arial" w:eastAsia="Times New Roman" w:hAnsi="Arial" w:cs="Arial"/>
          <w:b/>
          <w:bCs/>
          <w:spacing w:val="-2"/>
          <w:sz w:val="24"/>
          <w:szCs w:val="24"/>
          <w:lang w:eastAsia="es-ES"/>
        </w:rPr>
      </w:pPr>
    </w:p>
    <w:p w14:paraId="0D12ED45" w14:textId="77777777" w:rsidR="00E3244F" w:rsidRPr="00E3244F" w:rsidRDefault="00E3244F" w:rsidP="00E3244F">
      <w:pPr>
        <w:numPr>
          <w:ilvl w:val="0"/>
          <w:numId w:val="10"/>
        </w:numPr>
        <w:suppressAutoHyphens/>
        <w:spacing w:line="276" w:lineRule="auto"/>
        <w:rPr>
          <w:rFonts w:ascii="Arial" w:eastAsia="Times New Roman" w:hAnsi="Arial" w:cs="Arial"/>
          <w:b/>
          <w:bCs/>
          <w:spacing w:val="-2"/>
          <w:sz w:val="24"/>
          <w:szCs w:val="24"/>
          <w:lang w:eastAsia="es-ES"/>
        </w:rPr>
      </w:pPr>
      <w:r w:rsidRPr="00E3244F">
        <w:rPr>
          <w:rFonts w:ascii="Arial" w:eastAsia="Times New Roman" w:hAnsi="Arial" w:cs="Arial"/>
          <w:b/>
          <w:bCs/>
          <w:spacing w:val="-2"/>
          <w:sz w:val="24"/>
          <w:szCs w:val="24"/>
          <w:lang w:eastAsia="es-ES"/>
        </w:rPr>
        <w:t>Una vez impuesta la sanción por el funcionario competente la afiliación respectiva podrá realizarse nuevamente en forma libre y espontánea.</w:t>
      </w:r>
    </w:p>
    <w:p w14:paraId="2A252258" w14:textId="77777777" w:rsidR="00E3244F" w:rsidRPr="00E3244F" w:rsidRDefault="00E3244F" w:rsidP="00E3244F">
      <w:pPr>
        <w:suppressAutoHyphens/>
        <w:spacing w:line="276" w:lineRule="auto"/>
        <w:ind w:firstLine="0"/>
        <w:rPr>
          <w:rFonts w:ascii="Arial" w:eastAsia="Times New Roman" w:hAnsi="Arial" w:cs="Arial"/>
          <w:spacing w:val="-2"/>
          <w:sz w:val="24"/>
          <w:szCs w:val="24"/>
          <w:lang w:val="es-ES_tradnl" w:eastAsia="es-ES"/>
        </w:rPr>
      </w:pPr>
    </w:p>
    <w:p w14:paraId="6DA35F3C" w14:textId="77777777" w:rsidR="00E3244F" w:rsidRPr="00E3244F" w:rsidRDefault="00E3244F" w:rsidP="00E3244F">
      <w:pPr>
        <w:numPr>
          <w:ilvl w:val="0"/>
          <w:numId w:val="11"/>
        </w:numPr>
        <w:suppressAutoHyphens/>
        <w:spacing w:line="276" w:lineRule="auto"/>
        <w:ind w:left="426" w:hanging="426"/>
        <w:rPr>
          <w:rFonts w:ascii="Arial" w:eastAsia="Times New Roman" w:hAnsi="Arial" w:cs="Arial"/>
          <w:b/>
          <w:spacing w:val="-2"/>
          <w:sz w:val="24"/>
          <w:szCs w:val="24"/>
          <w:lang w:val="es-ES_tradnl" w:eastAsia="es-ES"/>
        </w:rPr>
      </w:pPr>
      <w:r w:rsidRPr="00E3244F">
        <w:rPr>
          <w:rFonts w:ascii="Arial" w:eastAsia="Times New Roman" w:hAnsi="Arial" w:cs="Arial"/>
          <w:b/>
          <w:spacing w:val="-2"/>
          <w:sz w:val="24"/>
          <w:szCs w:val="24"/>
          <w:lang w:val="es-ES_tradnl" w:eastAsia="es-ES"/>
        </w:rPr>
        <w:t>OBSERVACIONES SOBRE EL CONTENIDO DEL ARTÍCULO 271 DE LA LEY 100 DE 1993 Y LA APLICACIÓN QUE VIENE DÁNDOLE LA CORTE SUPREMA.</w:t>
      </w:r>
    </w:p>
    <w:p w14:paraId="2F8975C3" w14:textId="77777777" w:rsidR="00E3244F" w:rsidRPr="00E3244F" w:rsidRDefault="00E3244F" w:rsidP="00E3244F">
      <w:pPr>
        <w:suppressAutoHyphens/>
        <w:spacing w:line="276" w:lineRule="auto"/>
        <w:ind w:firstLine="0"/>
        <w:rPr>
          <w:rFonts w:ascii="Arial" w:eastAsia="Times New Roman" w:hAnsi="Arial" w:cs="Arial"/>
          <w:spacing w:val="-2"/>
          <w:sz w:val="24"/>
          <w:szCs w:val="24"/>
          <w:lang w:val="es-ES_tradnl" w:eastAsia="es-ES"/>
        </w:rPr>
      </w:pPr>
    </w:p>
    <w:p w14:paraId="47778225" w14:textId="77777777" w:rsidR="00E3244F" w:rsidRPr="00E3244F" w:rsidRDefault="00E3244F" w:rsidP="00E3244F">
      <w:pPr>
        <w:suppressAutoHyphens/>
        <w:spacing w:line="276" w:lineRule="auto"/>
        <w:ind w:firstLine="0"/>
        <w:rPr>
          <w:rFonts w:ascii="Arial" w:eastAsia="Times New Roman" w:hAnsi="Arial" w:cs="Arial"/>
          <w:spacing w:val="-2"/>
          <w:sz w:val="24"/>
          <w:szCs w:val="24"/>
          <w:lang w:val="es-ES_tradnl" w:eastAsia="es-ES"/>
        </w:rPr>
      </w:pPr>
      <w:r w:rsidRPr="00E3244F">
        <w:rPr>
          <w:rFonts w:ascii="Arial" w:eastAsia="Times New Roman" w:hAnsi="Arial" w:cs="Arial"/>
          <w:spacing w:val="-2"/>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E3244F">
        <w:rPr>
          <w:rFonts w:ascii="Arial" w:eastAsia="Times New Roman" w:hAnsi="Arial" w:cs="Arial"/>
          <w:b/>
          <w:spacing w:val="-2"/>
          <w:sz w:val="24"/>
          <w:szCs w:val="24"/>
          <w:lang w:val="es-ES_tradnl" w:eastAsia="es-ES"/>
        </w:rPr>
        <w:t xml:space="preserve"> “</w:t>
      </w:r>
      <w:r w:rsidRPr="00E3244F">
        <w:rPr>
          <w:rFonts w:ascii="Arial" w:eastAsia="Times New Roman" w:hAnsi="Arial" w:cs="Arial"/>
          <w:b/>
          <w:spacing w:val="-2"/>
          <w:szCs w:val="24"/>
          <w:lang w:val="es-ES_tradnl" w:eastAsia="es-ES"/>
        </w:rPr>
        <w:t>En la interpretación de leyes prohibitivas no deben buscarse analogías o razones para hacerlas extensivas a casos no comprendidos claramente en la prohibición</w:t>
      </w:r>
      <w:r w:rsidRPr="00E3244F">
        <w:rPr>
          <w:rFonts w:ascii="Arial" w:eastAsia="Times New Roman" w:hAnsi="Arial" w:cs="Arial"/>
          <w:b/>
          <w:spacing w:val="-2"/>
          <w:sz w:val="24"/>
          <w:szCs w:val="24"/>
          <w:lang w:val="es-ES_tradnl" w:eastAsia="es-ES"/>
        </w:rPr>
        <w:t>”, t</w:t>
      </w:r>
      <w:r w:rsidRPr="00E3244F">
        <w:rPr>
          <w:rFonts w:ascii="Arial" w:eastAsia="Times New Roman" w:hAnsi="Arial" w:cs="Arial"/>
          <w:spacing w:val="-2"/>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E3244F">
        <w:rPr>
          <w:rFonts w:ascii="Arial" w:eastAsia="Times New Roman" w:hAnsi="Arial" w:cs="Arial"/>
          <w:b/>
          <w:spacing w:val="-2"/>
          <w:sz w:val="24"/>
          <w:szCs w:val="24"/>
          <w:lang w:val="es-ES_tradnl" w:eastAsia="es-ES"/>
        </w:rPr>
        <w:t>“Sanciones al empleador”</w:t>
      </w:r>
      <w:r w:rsidRPr="00E3244F">
        <w:rPr>
          <w:rFonts w:ascii="Arial" w:eastAsia="Times New Roman" w:hAnsi="Arial" w:cs="Arial"/>
          <w:spacing w:val="-2"/>
          <w:sz w:val="24"/>
          <w:szCs w:val="24"/>
          <w:lang w:val="es-ES_tradnl" w:eastAsia="es-ES"/>
        </w:rPr>
        <w:t xml:space="preserve">,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w:t>
      </w:r>
      <w:proofErr w:type="spellStart"/>
      <w:r w:rsidRPr="00E3244F">
        <w:rPr>
          <w:rFonts w:ascii="Arial" w:eastAsia="Times New Roman" w:hAnsi="Arial" w:cs="Arial"/>
          <w:spacing w:val="-2"/>
          <w:sz w:val="24"/>
          <w:szCs w:val="24"/>
          <w:lang w:val="es-ES_tradnl" w:eastAsia="es-ES"/>
        </w:rPr>
        <w:t>RAIS</w:t>
      </w:r>
      <w:proofErr w:type="spellEnd"/>
      <w:r w:rsidRPr="00E3244F">
        <w:rPr>
          <w:rFonts w:ascii="Arial" w:eastAsia="Times New Roman" w:hAnsi="Arial" w:cs="Arial"/>
          <w:spacing w:val="-2"/>
          <w:sz w:val="24"/>
          <w:szCs w:val="24"/>
          <w:lang w:val="es-ES_tradnl" w:eastAsia="es-ES"/>
        </w:rPr>
        <w:t xml:space="preserve"> que les conciernen en desarrollo de su objeto social, pues para tales efectos hay legislación específica que adelante se resaltará.</w:t>
      </w:r>
    </w:p>
    <w:p w14:paraId="4EC8AA25" w14:textId="77777777" w:rsidR="00E3244F" w:rsidRPr="00E3244F" w:rsidRDefault="00E3244F" w:rsidP="00E3244F">
      <w:pPr>
        <w:suppressAutoHyphens/>
        <w:spacing w:line="276" w:lineRule="auto"/>
        <w:ind w:firstLine="0"/>
        <w:rPr>
          <w:rFonts w:ascii="Arial" w:eastAsia="Times New Roman" w:hAnsi="Arial" w:cs="Arial"/>
          <w:spacing w:val="-2"/>
          <w:sz w:val="24"/>
          <w:szCs w:val="24"/>
          <w:lang w:val="es-ES_tradnl" w:eastAsia="es-ES"/>
        </w:rPr>
      </w:pPr>
    </w:p>
    <w:p w14:paraId="03342C14" w14:textId="77777777" w:rsidR="00E3244F" w:rsidRPr="00E3244F" w:rsidRDefault="00E3244F" w:rsidP="00E3244F">
      <w:pPr>
        <w:suppressAutoHyphens/>
        <w:spacing w:line="276" w:lineRule="auto"/>
        <w:ind w:firstLine="0"/>
        <w:rPr>
          <w:rFonts w:ascii="Arial" w:eastAsia="Times New Roman" w:hAnsi="Arial" w:cs="Arial"/>
          <w:spacing w:val="-2"/>
          <w:sz w:val="24"/>
          <w:szCs w:val="24"/>
          <w:lang w:val="es-ES_tradnl" w:eastAsia="es-ES"/>
        </w:rPr>
      </w:pPr>
      <w:r w:rsidRPr="00E3244F">
        <w:rPr>
          <w:rFonts w:ascii="Arial" w:eastAsia="Times New Roman" w:hAnsi="Arial" w:cs="Arial"/>
          <w:spacing w:val="-2"/>
          <w:sz w:val="24"/>
          <w:szCs w:val="24"/>
          <w:lang w:val="es-ES_tradnl" w:eastAsia="es-ES"/>
        </w:rPr>
        <w:lastRenderedPageBreak/>
        <w:t xml:space="preserve">Tal conclusión encuentra apoyo adicional en el hecho de que el sistema implementado por la ley 100 de 1993 implica la libre competencia entre los dos 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14:paraId="038BBE8E" w14:textId="77777777" w:rsidR="00E3244F" w:rsidRPr="00E3244F" w:rsidRDefault="00E3244F" w:rsidP="00E3244F">
      <w:pPr>
        <w:suppressAutoHyphens/>
        <w:spacing w:line="276" w:lineRule="auto"/>
        <w:ind w:firstLine="0"/>
        <w:rPr>
          <w:rFonts w:ascii="Arial" w:eastAsia="Times New Roman" w:hAnsi="Arial" w:cs="Arial"/>
          <w:spacing w:val="-2"/>
          <w:sz w:val="24"/>
          <w:szCs w:val="24"/>
          <w:lang w:val="es-ES_tradnl" w:eastAsia="es-ES"/>
        </w:rPr>
      </w:pPr>
    </w:p>
    <w:p w14:paraId="231A0569" w14:textId="77777777" w:rsidR="00E3244F" w:rsidRPr="00E3244F" w:rsidRDefault="00E3244F" w:rsidP="00E3244F">
      <w:pPr>
        <w:suppressAutoHyphens/>
        <w:spacing w:line="276" w:lineRule="auto"/>
        <w:ind w:firstLine="0"/>
        <w:rPr>
          <w:rFonts w:ascii="Arial" w:eastAsia="Times New Roman" w:hAnsi="Arial" w:cs="Arial"/>
          <w:b/>
          <w:spacing w:val="-2"/>
          <w:sz w:val="24"/>
          <w:szCs w:val="24"/>
          <w:lang w:val="es-ES_tradnl" w:eastAsia="es-ES"/>
        </w:rPr>
      </w:pPr>
      <w:r w:rsidRPr="00E3244F">
        <w:rPr>
          <w:rFonts w:ascii="Arial" w:eastAsia="Times New Roman" w:hAnsi="Arial" w:cs="Arial"/>
          <w:spacing w:val="-2"/>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E3244F">
        <w:rPr>
          <w:rFonts w:ascii="Arial" w:eastAsia="Times New Roman" w:hAnsi="Arial" w:cs="Arial"/>
          <w:b/>
          <w:spacing w:val="-2"/>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14:paraId="384E63FA" w14:textId="77777777" w:rsidR="00E3244F" w:rsidRPr="00E3244F" w:rsidRDefault="00E3244F" w:rsidP="00E3244F">
      <w:pPr>
        <w:suppressAutoHyphens/>
        <w:spacing w:line="276" w:lineRule="auto"/>
        <w:ind w:firstLine="0"/>
        <w:rPr>
          <w:rFonts w:ascii="Arial" w:eastAsia="Times New Roman" w:hAnsi="Arial" w:cs="Arial"/>
          <w:b/>
          <w:spacing w:val="-2"/>
          <w:sz w:val="24"/>
          <w:szCs w:val="24"/>
          <w:lang w:val="es-ES_tradnl" w:eastAsia="es-ES"/>
        </w:rPr>
      </w:pPr>
    </w:p>
    <w:p w14:paraId="325E4C6B" w14:textId="77777777" w:rsidR="00E3244F" w:rsidRPr="00E3244F" w:rsidRDefault="00E3244F" w:rsidP="00E3244F">
      <w:pPr>
        <w:suppressAutoHyphens/>
        <w:spacing w:line="276" w:lineRule="auto"/>
        <w:ind w:firstLine="0"/>
        <w:rPr>
          <w:rFonts w:ascii="Arial" w:eastAsia="Times New Roman" w:hAnsi="Arial" w:cs="Arial"/>
          <w:b/>
          <w:bCs/>
          <w:spacing w:val="-2"/>
          <w:sz w:val="24"/>
          <w:szCs w:val="24"/>
          <w:lang w:eastAsia="es-ES"/>
        </w:rPr>
      </w:pPr>
      <w:r w:rsidRPr="00E3244F">
        <w:rPr>
          <w:rFonts w:ascii="Arial" w:eastAsia="Times New Roman" w:hAnsi="Arial" w:cs="Arial"/>
          <w:b/>
          <w:bCs/>
          <w:spacing w:val="-2"/>
          <w:sz w:val="24"/>
          <w:szCs w:val="24"/>
          <w:lang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14:paraId="66A677E4" w14:textId="77777777" w:rsidR="00E3244F" w:rsidRPr="00E3244F" w:rsidRDefault="00E3244F" w:rsidP="00E3244F">
      <w:pPr>
        <w:suppressAutoHyphens/>
        <w:spacing w:line="276" w:lineRule="auto"/>
        <w:ind w:firstLine="0"/>
        <w:rPr>
          <w:rFonts w:ascii="Arial" w:eastAsia="Times New Roman" w:hAnsi="Arial" w:cs="Arial"/>
          <w:spacing w:val="-2"/>
          <w:sz w:val="24"/>
          <w:szCs w:val="24"/>
          <w:lang w:val="es-ES_tradnl" w:eastAsia="es-ES"/>
        </w:rPr>
      </w:pPr>
    </w:p>
    <w:p w14:paraId="1B52498F" w14:textId="77777777" w:rsidR="00E3244F" w:rsidRPr="00E3244F" w:rsidRDefault="00E3244F" w:rsidP="00E3244F">
      <w:pPr>
        <w:suppressAutoHyphens/>
        <w:spacing w:line="276" w:lineRule="auto"/>
        <w:ind w:firstLine="0"/>
        <w:rPr>
          <w:rFonts w:ascii="Arial" w:eastAsia="Times New Roman" w:hAnsi="Arial" w:cs="Arial"/>
          <w:b/>
          <w:bCs/>
          <w:spacing w:val="-2"/>
          <w:sz w:val="24"/>
          <w:szCs w:val="24"/>
          <w:lang w:eastAsia="es-ES"/>
        </w:rPr>
      </w:pPr>
      <w:r w:rsidRPr="00E3244F">
        <w:rPr>
          <w:rFonts w:ascii="Arial" w:eastAsia="Times New Roman" w:hAnsi="Arial" w:cs="Arial"/>
          <w:b/>
          <w:bCs/>
          <w:spacing w:val="-2"/>
          <w:sz w:val="24"/>
          <w:szCs w:val="24"/>
          <w:lang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14:paraId="3EDCC3B9" w14:textId="77777777" w:rsidR="00E3244F" w:rsidRPr="00E3244F" w:rsidRDefault="00E3244F" w:rsidP="00E3244F">
      <w:pPr>
        <w:suppressAutoHyphens/>
        <w:spacing w:line="276" w:lineRule="auto"/>
        <w:ind w:firstLine="0"/>
        <w:rPr>
          <w:rFonts w:ascii="Arial" w:eastAsia="Times New Roman" w:hAnsi="Arial" w:cs="Arial"/>
          <w:b/>
          <w:bCs/>
          <w:spacing w:val="-2"/>
          <w:sz w:val="24"/>
          <w:szCs w:val="24"/>
          <w:lang w:eastAsia="es-ES"/>
        </w:rPr>
      </w:pPr>
    </w:p>
    <w:p w14:paraId="364D62B4" w14:textId="77777777" w:rsidR="00E3244F" w:rsidRPr="00E3244F" w:rsidRDefault="00E3244F" w:rsidP="00E3244F">
      <w:pPr>
        <w:suppressAutoHyphens/>
        <w:spacing w:line="276" w:lineRule="auto"/>
        <w:ind w:firstLine="0"/>
        <w:rPr>
          <w:rFonts w:ascii="Arial" w:eastAsia="Times New Roman" w:hAnsi="Arial" w:cs="Arial"/>
          <w:b/>
          <w:bCs/>
          <w:spacing w:val="-2"/>
          <w:sz w:val="24"/>
          <w:szCs w:val="24"/>
          <w:lang w:eastAsia="es-ES"/>
        </w:rPr>
      </w:pPr>
      <w:r w:rsidRPr="00E3244F">
        <w:rPr>
          <w:rFonts w:ascii="Arial" w:eastAsia="Times New Roman" w:hAnsi="Arial" w:cs="Arial"/>
          <w:b/>
          <w:bCs/>
          <w:spacing w:val="-2"/>
          <w:sz w:val="24"/>
          <w:szCs w:val="24"/>
          <w:lang w:eastAsia="es-ES"/>
        </w:rPr>
        <w:t>La primera que la competencia para determinar si se incurrió en la conducta que amerita multa es de los Ministerios de Trabajo y de Salud y ella se constituye en el fundamento de la declaratoria de ineficacia.</w:t>
      </w:r>
    </w:p>
    <w:p w14:paraId="51D06CB4" w14:textId="77777777" w:rsidR="00E3244F" w:rsidRPr="00E3244F" w:rsidRDefault="00E3244F" w:rsidP="00E3244F">
      <w:pPr>
        <w:suppressAutoHyphens/>
        <w:spacing w:line="276" w:lineRule="auto"/>
        <w:ind w:firstLine="0"/>
        <w:rPr>
          <w:rFonts w:ascii="Arial" w:eastAsia="Times New Roman" w:hAnsi="Arial" w:cs="Arial"/>
          <w:b/>
          <w:bCs/>
          <w:spacing w:val="-2"/>
          <w:sz w:val="24"/>
          <w:szCs w:val="24"/>
          <w:lang w:eastAsia="es-ES"/>
        </w:rPr>
      </w:pPr>
    </w:p>
    <w:p w14:paraId="43E72303" w14:textId="77777777" w:rsidR="00E3244F" w:rsidRPr="00E3244F" w:rsidRDefault="00E3244F" w:rsidP="00E3244F">
      <w:pPr>
        <w:suppressAutoHyphens/>
        <w:spacing w:line="276" w:lineRule="auto"/>
        <w:ind w:firstLine="0"/>
        <w:rPr>
          <w:rFonts w:ascii="Arial" w:eastAsia="Times New Roman" w:hAnsi="Arial" w:cs="Arial"/>
          <w:spacing w:val="-2"/>
          <w:sz w:val="24"/>
          <w:szCs w:val="24"/>
          <w:lang w:eastAsia="es-ES"/>
        </w:rPr>
      </w:pPr>
      <w:r w:rsidRPr="00E3244F">
        <w:rPr>
          <w:rFonts w:ascii="Arial" w:eastAsia="Times New Roman" w:hAnsi="Arial" w:cs="Arial"/>
          <w:b/>
          <w:bCs/>
          <w:spacing w:val="-2"/>
          <w:sz w:val="24"/>
          <w:szCs w:val="24"/>
          <w:lang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E3244F">
        <w:rPr>
          <w:rFonts w:ascii="Arial" w:eastAsia="Times New Roman" w:hAnsi="Arial" w:cs="Arial"/>
          <w:spacing w:val="-2"/>
          <w:sz w:val="24"/>
          <w:szCs w:val="24"/>
          <w:lang w:eastAsia="es-ES"/>
        </w:rPr>
        <w:t>:</w:t>
      </w:r>
    </w:p>
    <w:p w14:paraId="1536F9F7" w14:textId="77777777" w:rsidR="00E3244F" w:rsidRPr="00E3244F" w:rsidRDefault="00E3244F" w:rsidP="00E3244F">
      <w:pPr>
        <w:suppressAutoHyphens/>
        <w:spacing w:line="276" w:lineRule="auto"/>
        <w:ind w:firstLine="0"/>
        <w:rPr>
          <w:rFonts w:ascii="Arial" w:eastAsia="Times New Roman" w:hAnsi="Arial" w:cs="Arial"/>
          <w:spacing w:val="-2"/>
          <w:sz w:val="24"/>
          <w:szCs w:val="24"/>
          <w:lang w:val="es-ES_tradnl" w:eastAsia="es-ES"/>
        </w:rPr>
      </w:pPr>
    </w:p>
    <w:p w14:paraId="79204454" w14:textId="77777777" w:rsidR="00E3244F" w:rsidRPr="00E3244F" w:rsidRDefault="00E3244F" w:rsidP="00E3244F">
      <w:pPr>
        <w:suppressAutoHyphens/>
        <w:spacing w:line="240" w:lineRule="auto"/>
        <w:ind w:left="426" w:right="420" w:firstLine="0"/>
        <w:rPr>
          <w:rFonts w:ascii="Arial" w:eastAsia="Times New Roman" w:hAnsi="Arial" w:cs="Arial"/>
          <w:spacing w:val="-2"/>
          <w:szCs w:val="24"/>
          <w:lang w:val="es-ES_tradnl" w:eastAsia="es-ES"/>
        </w:rPr>
      </w:pPr>
      <w:r w:rsidRPr="00E3244F">
        <w:rPr>
          <w:rFonts w:ascii="Arial" w:eastAsia="Times New Roman" w:hAnsi="Arial" w:cs="Arial"/>
          <w:spacing w:val="-2"/>
          <w:szCs w:val="24"/>
          <w:lang w:val="es-ES_tradnl" w:eastAsia="es-ES"/>
        </w:rPr>
        <w:t xml:space="preserve">“De acuerdo a lo anterior, confunde el Tribunal lo que es la afiliación al sistema de seguridad social, que ha sostenido la jurisprudencia tanto de la Corte Constitucional como la de esta Sala, tiene un carácter vitalicio, se efectúa a través de una primera y </w:t>
      </w:r>
      <w:r w:rsidRPr="00E3244F">
        <w:rPr>
          <w:rFonts w:ascii="Arial" w:eastAsia="Times New Roman" w:hAnsi="Arial" w:cs="Arial"/>
          <w:spacing w:val="-2"/>
          <w:szCs w:val="24"/>
          <w:lang w:val="es-ES_tradnl" w:eastAsia="es-ES"/>
        </w:rPr>
        <w:lastRenderedPageBreak/>
        <w:t>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14:paraId="65EA5548" w14:textId="77777777" w:rsidR="00E3244F" w:rsidRPr="00E3244F" w:rsidRDefault="00E3244F" w:rsidP="00E3244F">
      <w:pPr>
        <w:suppressAutoHyphens/>
        <w:spacing w:line="240" w:lineRule="auto"/>
        <w:ind w:left="426" w:right="420" w:firstLine="0"/>
        <w:rPr>
          <w:rFonts w:ascii="Arial" w:eastAsia="Times New Roman" w:hAnsi="Arial" w:cs="Arial"/>
          <w:spacing w:val="-2"/>
          <w:szCs w:val="24"/>
          <w:lang w:val="es-ES_tradnl" w:eastAsia="es-ES"/>
        </w:rPr>
      </w:pPr>
    </w:p>
    <w:p w14:paraId="69D69447" w14:textId="77777777" w:rsidR="00E3244F" w:rsidRPr="00E3244F" w:rsidRDefault="00E3244F" w:rsidP="00E3244F">
      <w:pPr>
        <w:suppressAutoHyphens/>
        <w:spacing w:line="240" w:lineRule="auto"/>
        <w:ind w:left="851" w:right="845" w:firstLine="0"/>
        <w:rPr>
          <w:rFonts w:ascii="Arial" w:eastAsia="Times New Roman" w:hAnsi="Arial" w:cs="Arial"/>
          <w:spacing w:val="-2"/>
          <w:szCs w:val="24"/>
          <w:lang w:val="es-ES_tradnl" w:eastAsia="es-ES"/>
        </w:rPr>
      </w:pPr>
      <w:r w:rsidRPr="00E3244F">
        <w:rPr>
          <w:rFonts w:ascii="Arial" w:eastAsia="Times New Roman" w:hAnsi="Arial" w:cs="Arial"/>
          <w:i/>
          <w:spacing w:val="-2"/>
          <w:szCs w:val="24"/>
          <w:lang w:val="es-ES_tradnl" w:eastAsia="es-ES"/>
        </w:rPr>
        <w:t>“</w:t>
      </w:r>
      <w:r w:rsidRPr="00E3244F">
        <w:rPr>
          <w:rFonts w:ascii="Arial" w:eastAsia="Times New Roman" w:hAnsi="Arial" w:cs="Arial"/>
          <w:b/>
          <w:i/>
          <w:spacing w:val="-2"/>
          <w:szCs w:val="24"/>
          <w:lang w:val="es-ES_tradnl" w:eastAsia="es-ES"/>
        </w:rPr>
        <w:t>Permanencia de la afiliación</w:t>
      </w:r>
      <w:r w:rsidRPr="00E3244F">
        <w:rPr>
          <w:rFonts w:ascii="Arial" w:eastAsia="Times New Roman" w:hAnsi="Arial" w:cs="Arial"/>
          <w:i/>
          <w:spacing w:val="-2"/>
          <w:szCs w:val="24"/>
          <w:lang w:val="es-ES_tradnl" w:eastAsia="es-ES"/>
        </w:rPr>
        <w:t xml:space="preserve">. La afiliación al Sistema General de Pensiones es permanente </w:t>
      </w:r>
      <w:r w:rsidRPr="00E3244F">
        <w:rPr>
          <w:rFonts w:ascii="Arial" w:eastAsia="Times New Roman" w:hAnsi="Arial" w:cs="Arial"/>
          <w:i/>
          <w:spacing w:val="-2"/>
          <w:szCs w:val="24"/>
          <w:u w:val="single"/>
          <w:lang w:val="es-ES_tradnl" w:eastAsia="es-ES"/>
        </w:rPr>
        <w:t>e independiente del régimen que seleccione el afiliado</w:t>
      </w:r>
      <w:r w:rsidRPr="00E3244F">
        <w:rPr>
          <w:rFonts w:ascii="Arial" w:eastAsia="Times New Roman" w:hAnsi="Arial" w:cs="Arial"/>
          <w:i/>
          <w:spacing w:val="-2"/>
          <w:szCs w:val="24"/>
          <w:lang w:val="es-ES_tradnl" w:eastAsia="es-ES"/>
        </w:rPr>
        <w:t>. Dicha afiliación no se pierde por haber dejado de cotizar durante uno o varios períodos, pero podrá pasar a la categoría de afiliados inactivos, cuando tengan más de seis meses de no pago de cotizaciones.”</w:t>
      </w:r>
    </w:p>
    <w:p w14:paraId="680361ED" w14:textId="77777777" w:rsidR="00E3244F" w:rsidRPr="00E3244F" w:rsidRDefault="00E3244F" w:rsidP="00E3244F">
      <w:pPr>
        <w:suppressAutoHyphens/>
        <w:spacing w:line="276" w:lineRule="auto"/>
        <w:ind w:firstLine="0"/>
        <w:rPr>
          <w:rFonts w:ascii="Arial" w:eastAsia="Times New Roman" w:hAnsi="Arial" w:cs="Arial"/>
          <w:spacing w:val="-2"/>
          <w:sz w:val="24"/>
          <w:szCs w:val="24"/>
          <w:lang w:val="es-ES_tradnl" w:eastAsia="es-ES"/>
        </w:rPr>
      </w:pPr>
      <w:r w:rsidRPr="00E3244F">
        <w:rPr>
          <w:rFonts w:ascii="Arial" w:eastAsia="Times New Roman" w:hAnsi="Arial" w:cs="Arial"/>
          <w:spacing w:val="-2"/>
          <w:sz w:val="24"/>
          <w:szCs w:val="24"/>
          <w:lang w:val="es-ES_tradnl" w:eastAsia="es-ES"/>
        </w:rPr>
        <w:t xml:space="preserve"> </w:t>
      </w:r>
    </w:p>
    <w:p w14:paraId="64D09DC8" w14:textId="77777777" w:rsidR="00E3244F" w:rsidRPr="00E3244F" w:rsidRDefault="00E3244F" w:rsidP="00E3244F">
      <w:pPr>
        <w:suppressAutoHyphens/>
        <w:spacing w:line="276" w:lineRule="auto"/>
        <w:ind w:firstLine="0"/>
        <w:rPr>
          <w:rFonts w:ascii="Arial" w:eastAsia="Times New Roman" w:hAnsi="Arial" w:cs="Arial"/>
          <w:spacing w:val="-2"/>
          <w:sz w:val="24"/>
          <w:szCs w:val="24"/>
          <w:lang w:val="es-ES_tradnl" w:eastAsia="es-ES"/>
        </w:rPr>
      </w:pPr>
      <w:r w:rsidRPr="00E3244F">
        <w:rPr>
          <w:rFonts w:ascii="Arial" w:eastAsia="Times New Roman" w:hAnsi="Arial" w:cs="Arial"/>
          <w:spacing w:val="-2"/>
          <w:sz w:val="24"/>
          <w:szCs w:val="24"/>
          <w:lang w:val="es-ES_tradnl" w:eastAsia="es-ES"/>
        </w:rPr>
        <w:t xml:space="preserve">Y la tercera y más importante, </w:t>
      </w:r>
      <w:r w:rsidRPr="00E3244F">
        <w:rPr>
          <w:rFonts w:ascii="Arial" w:eastAsia="Times New Roman" w:hAnsi="Arial" w:cs="Arial"/>
          <w:b/>
          <w:spacing w:val="-2"/>
          <w:sz w:val="24"/>
          <w:szCs w:val="24"/>
          <w:lang w:val="es-ES_tradnl" w:eastAsia="es-ES"/>
        </w:rPr>
        <w:t xml:space="preserve">que como se analiza a continuación existe una acción diferente y precisa para los casos como el presente en que se aduce la deficiente o nula información brindada por las AFP para obtener la vinculación de una persona al </w:t>
      </w:r>
      <w:proofErr w:type="spellStart"/>
      <w:r w:rsidRPr="00E3244F">
        <w:rPr>
          <w:rFonts w:ascii="Arial" w:eastAsia="Times New Roman" w:hAnsi="Arial" w:cs="Arial"/>
          <w:b/>
          <w:spacing w:val="-2"/>
          <w:sz w:val="24"/>
          <w:szCs w:val="24"/>
          <w:lang w:val="es-ES_tradnl" w:eastAsia="es-ES"/>
        </w:rPr>
        <w:t>RAIS</w:t>
      </w:r>
      <w:proofErr w:type="spellEnd"/>
      <w:r w:rsidRPr="00E3244F">
        <w:rPr>
          <w:rFonts w:ascii="Arial" w:eastAsia="Times New Roman" w:hAnsi="Arial" w:cs="Arial"/>
          <w:b/>
          <w:spacing w:val="-2"/>
          <w:sz w:val="24"/>
          <w:szCs w:val="24"/>
          <w:lang w:val="es-ES_tradnl" w:eastAsia="es-ES"/>
        </w:rPr>
        <w:t xml:space="preserve"> a pesar del perjuicio que ello le pudiere significar</w:t>
      </w:r>
      <w:r w:rsidRPr="00E3244F">
        <w:rPr>
          <w:rFonts w:ascii="Arial" w:eastAsia="Times New Roman" w:hAnsi="Arial" w:cs="Arial"/>
          <w:spacing w:val="-2"/>
          <w:sz w:val="24"/>
          <w:szCs w:val="24"/>
          <w:lang w:val="es-ES_tradnl" w:eastAsia="es-ES"/>
        </w:rPr>
        <w:t>.</w:t>
      </w:r>
    </w:p>
    <w:p w14:paraId="3241F5F2" w14:textId="77777777" w:rsidR="00E3244F" w:rsidRPr="00E3244F" w:rsidRDefault="00E3244F" w:rsidP="00E3244F">
      <w:pPr>
        <w:suppressAutoHyphens/>
        <w:spacing w:line="276" w:lineRule="auto"/>
        <w:ind w:firstLine="0"/>
        <w:rPr>
          <w:rFonts w:ascii="Arial" w:eastAsia="Times New Roman" w:hAnsi="Arial" w:cs="Arial"/>
          <w:spacing w:val="-2"/>
          <w:sz w:val="24"/>
          <w:szCs w:val="24"/>
          <w:lang w:val="es-ES_tradnl" w:eastAsia="es-ES"/>
        </w:rPr>
      </w:pPr>
    </w:p>
    <w:p w14:paraId="27851B29" w14:textId="77777777" w:rsidR="00E3244F" w:rsidRPr="00E3244F" w:rsidRDefault="00E3244F" w:rsidP="00E3244F">
      <w:pPr>
        <w:numPr>
          <w:ilvl w:val="0"/>
          <w:numId w:val="11"/>
        </w:numPr>
        <w:suppressAutoHyphens/>
        <w:spacing w:line="276" w:lineRule="auto"/>
        <w:ind w:left="426" w:hanging="426"/>
        <w:rPr>
          <w:rFonts w:ascii="Arial" w:eastAsia="Times New Roman" w:hAnsi="Arial" w:cs="Arial"/>
          <w:b/>
          <w:spacing w:val="-2"/>
          <w:sz w:val="24"/>
          <w:szCs w:val="24"/>
          <w:lang w:val="es-ES_tradnl" w:eastAsia="es-ES"/>
        </w:rPr>
      </w:pPr>
      <w:r w:rsidRPr="00E3244F">
        <w:rPr>
          <w:rFonts w:ascii="Arial" w:eastAsia="Times New Roman" w:hAnsi="Arial" w:cs="Arial"/>
          <w:b/>
          <w:spacing w:val="-2"/>
          <w:sz w:val="24"/>
          <w:szCs w:val="24"/>
          <w:lang w:val="es-ES_tradnl" w:eastAsia="es-ES"/>
        </w:rPr>
        <w:t>CONSECUENCIAS DE LA APLICACIÓN DE LA TESIS DE LA INEFICACIA DE LOS TRASLADOS CON FUNDAMENTO EN LOS ARTÍCULOS 13 Y 271 DE LA LEY 100 DE 1993.</w:t>
      </w:r>
    </w:p>
    <w:p w14:paraId="386FA9FE" w14:textId="77777777" w:rsidR="00E3244F" w:rsidRPr="00E3244F" w:rsidRDefault="00E3244F" w:rsidP="00E3244F">
      <w:pPr>
        <w:suppressAutoHyphens/>
        <w:spacing w:line="276" w:lineRule="auto"/>
        <w:ind w:firstLine="0"/>
        <w:rPr>
          <w:rFonts w:ascii="Arial" w:eastAsia="Times New Roman" w:hAnsi="Arial" w:cs="Arial"/>
          <w:spacing w:val="-2"/>
          <w:sz w:val="24"/>
          <w:szCs w:val="24"/>
          <w:lang w:val="es-ES_tradnl" w:eastAsia="es-ES"/>
        </w:rPr>
      </w:pPr>
    </w:p>
    <w:p w14:paraId="2ED954A9" w14:textId="77777777" w:rsidR="00E3244F" w:rsidRPr="00E3244F" w:rsidRDefault="00E3244F" w:rsidP="00E3244F">
      <w:pPr>
        <w:suppressAutoHyphens/>
        <w:spacing w:line="276" w:lineRule="auto"/>
        <w:ind w:firstLine="0"/>
        <w:rPr>
          <w:rFonts w:ascii="Arial" w:eastAsia="Times New Roman" w:hAnsi="Arial" w:cs="Arial"/>
          <w:b/>
          <w:bCs/>
          <w:spacing w:val="-2"/>
          <w:sz w:val="24"/>
          <w:szCs w:val="24"/>
          <w:lang w:eastAsia="es-ES"/>
        </w:rPr>
      </w:pPr>
      <w:r w:rsidRPr="00E3244F">
        <w:rPr>
          <w:rFonts w:ascii="Arial" w:eastAsia="Times New Roman" w:hAnsi="Arial" w:cs="Arial"/>
          <w:b/>
          <w:bCs/>
          <w:spacing w:val="-2"/>
          <w:sz w:val="24"/>
          <w:szCs w:val="24"/>
          <w:lang w:eastAsia="es-ES"/>
        </w:rPr>
        <w:t>Las declaraciones de ineficacias de traslados envuelven los siguientes resultados:</w:t>
      </w:r>
    </w:p>
    <w:p w14:paraId="629193A3" w14:textId="77777777" w:rsidR="00E3244F" w:rsidRPr="00E3244F" w:rsidRDefault="00E3244F" w:rsidP="00E3244F">
      <w:pPr>
        <w:suppressAutoHyphens/>
        <w:spacing w:line="276" w:lineRule="auto"/>
        <w:ind w:firstLine="0"/>
        <w:rPr>
          <w:rFonts w:ascii="Arial" w:eastAsia="Times New Roman" w:hAnsi="Arial" w:cs="Arial"/>
          <w:b/>
          <w:bCs/>
          <w:spacing w:val="-2"/>
          <w:sz w:val="24"/>
          <w:szCs w:val="24"/>
          <w:lang w:eastAsia="es-ES"/>
        </w:rPr>
      </w:pPr>
    </w:p>
    <w:p w14:paraId="05D9AF8E" w14:textId="77777777" w:rsidR="00E3244F" w:rsidRPr="00E3244F" w:rsidRDefault="00E3244F" w:rsidP="00E3244F">
      <w:pPr>
        <w:suppressAutoHyphens/>
        <w:spacing w:line="276" w:lineRule="auto"/>
        <w:ind w:firstLine="0"/>
        <w:rPr>
          <w:rFonts w:ascii="Arial" w:eastAsia="Times New Roman" w:hAnsi="Arial" w:cs="Arial"/>
          <w:spacing w:val="-2"/>
          <w:sz w:val="24"/>
          <w:szCs w:val="24"/>
          <w:lang w:eastAsia="es-ES"/>
        </w:rPr>
      </w:pPr>
      <w:r w:rsidRPr="00E3244F">
        <w:rPr>
          <w:rFonts w:ascii="Arial" w:eastAsia="Times New Roman" w:hAnsi="Arial" w:cs="Arial"/>
          <w:b/>
          <w:bCs/>
          <w:spacing w:val="-2"/>
          <w:sz w:val="24"/>
          <w:szCs w:val="24"/>
          <w:lang w:eastAsia="es-ES"/>
        </w:rPr>
        <w:t xml:space="preserve">PRIMERO: Desdibuja nuestro sistema jurídico de responsabilidad </w:t>
      </w:r>
      <w:r w:rsidRPr="00E3244F">
        <w:rPr>
          <w:rFonts w:ascii="Arial" w:eastAsia="Times New Roman" w:hAnsi="Arial" w:cs="Arial"/>
          <w:spacing w:val="-2"/>
          <w:sz w:val="24"/>
          <w:szCs w:val="24"/>
          <w:lang w:eastAsia="es-ES"/>
        </w:rPr>
        <w:t>al imponer la carga de resarcir un daño, a quien no lo produjo, en este caso Colpensiones y de contera la Nación como su garante.</w:t>
      </w:r>
    </w:p>
    <w:p w14:paraId="0B309E2D" w14:textId="77777777" w:rsidR="00E3244F" w:rsidRPr="00E3244F" w:rsidRDefault="00E3244F" w:rsidP="00E3244F">
      <w:pPr>
        <w:suppressAutoHyphens/>
        <w:spacing w:line="276" w:lineRule="auto"/>
        <w:ind w:firstLine="0"/>
        <w:rPr>
          <w:rFonts w:ascii="Arial" w:eastAsia="Times New Roman" w:hAnsi="Arial" w:cs="Arial"/>
          <w:iCs/>
          <w:spacing w:val="-2"/>
          <w:sz w:val="24"/>
          <w:szCs w:val="24"/>
          <w:lang w:val="es-ES_tradnl" w:eastAsia="es-ES"/>
        </w:rPr>
      </w:pPr>
    </w:p>
    <w:p w14:paraId="6330D1AD" w14:textId="77777777" w:rsidR="00E3244F" w:rsidRPr="00E3244F" w:rsidRDefault="00E3244F" w:rsidP="00E3244F">
      <w:pPr>
        <w:suppressAutoHyphens/>
        <w:spacing w:line="276" w:lineRule="auto"/>
        <w:ind w:firstLine="0"/>
        <w:rPr>
          <w:rFonts w:ascii="Arial" w:eastAsia="Times New Roman" w:hAnsi="Arial" w:cs="Arial"/>
          <w:iCs/>
          <w:spacing w:val="-2"/>
          <w:sz w:val="24"/>
          <w:szCs w:val="24"/>
          <w:lang w:val="es-ES_tradnl" w:eastAsia="es-ES"/>
        </w:rPr>
      </w:pPr>
      <w:r w:rsidRPr="00E3244F">
        <w:rPr>
          <w:rFonts w:ascii="Arial" w:eastAsia="Times New Roman" w:hAnsi="Arial" w:cs="Arial"/>
          <w:iCs/>
          <w:spacing w:val="-2"/>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E3244F">
        <w:rPr>
          <w:rFonts w:ascii="Arial" w:eastAsia="Times New Roman" w:hAnsi="Arial" w:cs="Arial"/>
          <w:b/>
          <w:iCs/>
          <w:spacing w:val="-2"/>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E3244F">
        <w:rPr>
          <w:rFonts w:ascii="Arial" w:eastAsia="Times New Roman" w:hAnsi="Arial" w:cs="Arial"/>
          <w:iCs/>
          <w:spacing w:val="-2"/>
          <w:sz w:val="24"/>
          <w:szCs w:val="24"/>
          <w:lang w:val="es-ES_tradnl" w:eastAsia="es-ES"/>
        </w:rPr>
        <w:t>.</w:t>
      </w:r>
    </w:p>
    <w:p w14:paraId="62E8D5ED" w14:textId="77777777" w:rsidR="00E3244F" w:rsidRPr="00E3244F" w:rsidRDefault="00E3244F" w:rsidP="00E3244F">
      <w:pPr>
        <w:suppressAutoHyphens/>
        <w:spacing w:line="276" w:lineRule="auto"/>
        <w:ind w:firstLine="0"/>
        <w:rPr>
          <w:rFonts w:ascii="Arial" w:eastAsia="Times New Roman" w:hAnsi="Arial" w:cs="Arial"/>
          <w:iCs/>
          <w:spacing w:val="-2"/>
          <w:sz w:val="24"/>
          <w:szCs w:val="24"/>
          <w:lang w:val="es-ES_tradnl" w:eastAsia="es-ES"/>
        </w:rPr>
      </w:pPr>
    </w:p>
    <w:p w14:paraId="1963DD83" w14:textId="77777777" w:rsidR="00E3244F" w:rsidRPr="00E3244F" w:rsidRDefault="00E3244F" w:rsidP="00E3244F">
      <w:pPr>
        <w:suppressAutoHyphens/>
        <w:spacing w:line="276" w:lineRule="auto"/>
        <w:ind w:firstLine="0"/>
        <w:rPr>
          <w:rFonts w:ascii="Arial" w:eastAsia="Times New Roman" w:hAnsi="Arial" w:cs="Arial"/>
          <w:iCs/>
          <w:spacing w:val="-2"/>
          <w:sz w:val="24"/>
          <w:szCs w:val="24"/>
          <w:lang w:val="es-ES_tradnl" w:eastAsia="es-ES"/>
        </w:rPr>
      </w:pPr>
      <w:r w:rsidRPr="00E3244F">
        <w:rPr>
          <w:rFonts w:ascii="Arial" w:eastAsia="Times New Roman" w:hAnsi="Arial" w:cs="Arial"/>
          <w:iCs/>
          <w:spacing w:val="-2"/>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14:paraId="27359A19" w14:textId="77777777" w:rsidR="00E3244F" w:rsidRPr="00E3244F" w:rsidRDefault="00E3244F" w:rsidP="00E3244F">
      <w:pPr>
        <w:suppressAutoHyphens/>
        <w:spacing w:line="276" w:lineRule="auto"/>
        <w:ind w:firstLine="0"/>
        <w:rPr>
          <w:rFonts w:ascii="Arial" w:eastAsia="Times New Roman" w:hAnsi="Arial" w:cs="Arial"/>
          <w:iCs/>
          <w:spacing w:val="-2"/>
          <w:sz w:val="24"/>
          <w:szCs w:val="24"/>
          <w:lang w:val="es-ES_tradnl" w:eastAsia="es-ES"/>
        </w:rPr>
      </w:pPr>
    </w:p>
    <w:p w14:paraId="4E656AB4" w14:textId="77777777" w:rsidR="00E3244F" w:rsidRPr="00E3244F" w:rsidRDefault="00E3244F" w:rsidP="00E3244F">
      <w:pPr>
        <w:suppressAutoHyphens/>
        <w:spacing w:line="276" w:lineRule="auto"/>
        <w:ind w:firstLine="0"/>
        <w:rPr>
          <w:rFonts w:ascii="Arial" w:eastAsia="Times New Roman" w:hAnsi="Arial" w:cs="Arial"/>
          <w:b/>
          <w:iCs/>
          <w:spacing w:val="-2"/>
          <w:sz w:val="24"/>
          <w:szCs w:val="24"/>
          <w:lang w:val="es-ES_tradnl" w:eastAsia="es-ES"/>
        </w:rPr>
      </w:pPr>
      <w:r w:rsidRPr="00E3244F">
        <w:rPr>
          <w:rFonts w:ascii="Arial" w:eastAsia="Times New Roman" w:hAnsi="Arial" w:cs="Arial"/>
          <w:b/>
          <w:iCs/>
          <w:spacing w:val="-2"/>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14:paraId="23BB4905" w14:textId="77777777" w:rsidR="00E3244F" w:rsidRPr="00E3244F" w:rsidRDefault="00E3244F" w:rsidP="00E3244F">
      <w:pPr>
        <w:suppressAutoHyphens/>
        <w:spacing w:line="276" w:lineRule="auto"/>
        <w:ind w:firstLine="0"/>
        <w:rPr>
          <w:rFonts w:ascii="Arial" w:eastAsia="Times New Roman" w:hAnsi="Arial" w:cs="Arial"/>
          <w:iCs/>
          <w:spacing w:val="-2"/>
          <w:sz w:val="24"/>
          <w:szCs w:val="24"/>
          <w:lang w:val="es-ES_tradnl" w:eastAsia="es-ES"/>
        </w:rPr>
      </w:pPr>
    </w:p>
    <w:p w14:paraId="62ECFF2F" w14:textId="77777777" w:rsidR="00E3244F" w:rsidRPr="00E3244F" w:rsidRDefault="00E3244F" w:rsidP="00E3244F">
      <w:pPr>
        <w:suppressAutoHyphens/>
        <w:spacing w:line="276" w:lineRule="auto"/>
        <w:ind w:firstLine="0"/>
        <w:rPr>
          <w:rFonts w:ascii="Arial" w:eastAsia="Times New Roman" w:hAnsi="Arial" w:cs="Arial"/>
          <w:b/>
          <w:bCs/>
          <w:spacing w:val="-2"/>
          <w:sz w:val="24"/>
          <w:szCs w:val="24"/>
          <w:lang w:eastAsia="es-ES"/>
        </w:rPr>
      </w:pPr>
      <w:r w:rsidRPr="00E3244F">
        <w:rPr>
          <w:rFonts w:ascii="Arial" w:eastAsia="Times New Roman" w:hAnsi="Arial" w:cs="Arial"/>
          <w:b/>
          <w:bCs/>
          <w:spacing w:val="-2"/>
          <w:sz w:val="24"/>
          <w:szCs w:val="24"/>
          <w:lang w:eastAsia="es-ES"/>
        </w:rPr>
        <w:lastRenderedPageBreak/>
        <w:t xml:space="preserve">SEGUNDO: De manera consciente, sin justificación alguna, </w:t>
      </w:r>
      <w:proofErr w:type="spellStart"/>
      <w:r w:rsidRPr="00E3244F">
        <w:rPr>
          <w:rFonts w:ascii="Arial" w:eastAsia="Times New Roman" w:hAnsi="Arial" w:cs="Arial"/>
          <w:b/>
          <w:bCs/>
          <w:spacing w:val="-2"/>
          <w:sz w:val="24"/>
          <w:szCs w:val="24"/>
          <w:lang w:eastAsia="es-ES"/>
        </w:rPr>
        <w:t>inaplica</w:t>
      </w:r>
      <w:proofErr w:type="spellEnd"/>
      <w:r w:rsidRPr="00E3244F">
        <w:rPr>
          <w:rFonts w:ascii="Arial" w:eastAsia="Times New Roman" w:hAnsi="Arial" w:cs="Arial"/>
          <w:b/>
          <w:bCs/>
          <w:spacing w:val="-2"/>
          <w:sz w:val="24"/>
          <w:szCs w:val="24"/>
          <w:lang w:eastAsia="es-ES"/>
        </w:rPr>
        <w:t xml:space="preserve"> la solución jurídica que el sistema tiene prevista de manera específica para los actos de las AFP que por omisión o falsa información causen perjuicio a los afiliados.</w:t>
      </w:r>
    </w:p>
    <w:p w14:paraId="39069B05" w14:textId="77777777" w:rsidR="00E3244F" w:rsidRPr="00E3244F" w:rsidRDefault="00E3244F" w:rsidP="00E3244F">
      <w:pPr>
        <w:suppressAutoHyphens/>
        <w:spacing w:line="276" w:lineRule="auto"/>
        <w:ind w:firstLine="0"/>
        <w:rPr>
          <w:rFonts w:ascii="Arial" w:eastAsia="Times New Roman" w:hAnsi="Arial" w:cs="Arial"/>
          <w:iCs/>
          <w:spacing w:val="-2"/>
          <w:sz w:val="24"/>
          <w:szCs w:val="24"/>
          <w:lang w:val="es-ES_tradnl" w:eastAsia="es-ES"/>
        </w:rPr>
      </w:pPr>
    </w:p>
    <w:p w14:paraId="4D75ECB3" w14:textId="77777777" w:rsidR="00E3244F" w:rsidRPr="00E3244F" w:rsidRDefault="00E3244F" w:rsidP="00E3244F">
      <w:pPr>
        <w:suppressAutoHyphens/>
        <w:spacing w:line="276" w:lineRule="auto"/>
        <w:ind w:firstLine="0"/>
        <w:rPr>
          <w:rFonts w:ascii="Arial" w:eastAsia="Times New Roman" w:hAnsi="Arial" w:cs="Arial"/>
          <w:iCs/>
          <w:spacing w:val="-2"/>
          <w:sz w:val="24"/>
          <w:szCs w:val="24"/>
          <w:lang w:val="es-ES_tradnl" w:eastAsia="es-ES"/>
        </w:rPr>
      </w:pPr>
      <w:r w:rsidRPr="00E3244F">
        <w:rPr>
          <w:rFonts w:ascii="Arial" w:eastAsia="Times New Roman" w:hAnsi="Arial" w:cs="Arial"/>
          <w:iCs/>
          <w:spacing w:val="-2"/>
          <w:sz w:val="24"/>
          <w:szCs w:val="24"/>
          <w:lang w:val="es-ES_tradnl" w:eastAsia="es-ES"/>
        </w:rPr>
        <w:t>A continuación se analizan aspectos de estas dos afirmaciones.</w:t>
      </w:r>
    </w:p>
    <w:p w14:paraId="40067FB8" w14:textId="77777777" w:rsidR="00E3244F" w:rsidRPr="00E3244F" w:rsidRDefault="00E3244F" w:rsidP="00E3244F">
      <w:pPr>
        <w:suppressAutoHyphens/>
        <w:spacing w:line="276" w:lineRule="auto"/>
        <w:ind w:firstLine="0"/>
        <w:rPr>
          <w:rFonts w:ascii="Arial" w:eastAsia="Times New Roman" w:hAnsi="Arial" w:cs="Arial"/>
          <w:spacing w:val="-2"/>
          <w:sz w:val="24"/>
          <w:szCs w:val="24"/>
          <w:lang w:val="es-ES_tradnl" w:eastAsia="es-ES"/>
        </w:rPr>
      </w:pPr>
    </w:p>
    <w:p w14:paraId="545E96E0" w14:textId="77777777" w:rsidR="00E3244F" w:rsidRPr="00E3244F" w:rsidRDefault="00E3244F" w:rsidP="00E3244F">
      <w:pPr>
        <w:numPr>
          <w:ilvl w:val="0"/>
          <w:numId w:val="11"/>
        </w:numPr>
        <w:suppressAutoHyphens/>
        <w:spacing w:line="276" w:lineRule="auto"/>
        <w:ind w:left="426" w:hanging="426"/>
        <w:rPr>
          <w:rFonts w:ascii="Arial" w:eastAsia="Times New Roman" w:hAnsi="Arial" w:cs="Arial"/>
          <w:b/>
          <w:spacing w:val="-2"/>
          <w:sz w:val="24"/>
          <w:szCs w:val="24"/>
          <w:lang w:val="es-ES_tradnl" w:eastAsia="es-ES"/>
        </w:rPr>
      </w:pPr>
      <w:r w:rsidRPr="00E3244F">
        <w:rPr>
          <w:rFonts w:ascii="Arial" w:eastAsia="Times New Roman" w:hAnsi="Arial" w:cs="Arial"/>
          <w:b/>
          <w:iCs/>
          <w:spacing w:val="-2"/>
          <w:sz w:val="24"/>
          <w:szCs w:val="24"/>
          <w:lang w:val="es-ES_tradnl" w:eastAsia="es-ES"/>
        </w:rPr>
        <w:t xml:space="preserve">APOYO CONSTITUCIONAL EMANADO DE LA SENTENCIA C-1024 DE 2004 SOBRE LA RAZÓN DE SER DE LA LIMITACIÓN DE TRASLADO CUANDO FALTEN MENOS DE 10 AÑOS. </w:t>
      </w:r>
    </w:p>
    <w:p w14:paraId="4BCEF1D5" w14:textId="77777777" w:rsidR="00E3244F" w:rsidRPr="00E3244F" w:rsidRDefault="00E3244F" w:rsidP="00E3244F">
      <w:pPr>
        <w:suppressAutoHyphens/>
        <w:spacing w:line="276" w:lineRule="auto"/>
        <w:ind w:firstLine="0"/>
        <w:rPr>
          <w:rFonts w:ascii="Arial" w:eastAsia="Times New Roman" w:hAnsi="Arial" w:cs="Arial"/>
          <w:b/>
          <w:iCs/>
          <w:spacing w:val="-2"/>
          <w:sz w:val="24"/>
          <w:szCs w:val="24"/>
          <w:lang w:val="es-ES_tradnl" w:eastAsia="es-ES"/>
        </w:rPr>
      </w:pPr>
    </w:p>
    <w:p w14:paraId="5D2045C7" w14:textId="77777777" w:rsidR="00E3244F" w:rsidRPr="00E3244F" w:rsidRDefault="00E3244F" w:rsidP="00E3244F">
      <w:pPr>
        <w:suppressAutoHyphens/>
        <w:spacing w:line="276" w:lineRule="auto"/>
        <w:ind w:firstLine="0"/>
        <w:rPr>
          <w:rFonts w:ascii="Arial" w:eastAsia="Times New Roman" w:hAnsi="Arial" w:cs="Arial"/>
          <w:iCs/>
          <w:spacing w:val="-2"/>
          <w:sz w:val="24"/>
          <w:szCs w:val="24"/>
          <w:lang w:val="es-ES_tradnl" w:eastAsia="es-ES"/>
        </w:rPr>
      </w:pPr>
      <w:r w:rsidRPr="00E3244F">
        <w:rPr>
          <w:rFonts w:ascii="Arial" w:eastAsia="Times New Roman" w:hAnsi="Arial" w:cs="Arial"/>
          <w:iCs/>
          <w:spacing w:val="-2"/>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14:paraId="3A21D57C" w14:textId="77777777" w:rsidR="00E3244F" w:rsidRPr="00E3244F" w:rsidRDefault="00E3244F" w:rsidP="00E3244F">
      <w:pPr>
        <w:suppressAutoHyphens/>
        <w:spacing w:line="276" w:lineRule="auto"/>
        <w:ind w:firstLine="0"/>
        <w:rPr>
          <w:rFonts w:ascii="Arial" w:eastAsia="Times New Roman" w:hAnsi="Arial" w:cs="Arial"/>
          <w:iCs/>
          <w:spacing w:val="-2"/>
          <w:sz w:val="24"/>
          <w:szCs w:val="24"/>
          <w:lang w:val="es-ES_tradnl" w:eastAsia="es-ES"/>
        </w:rPr>
      </w:pPr>
    </w:p>
    <w:p w14:paraId="3F07C8FE" w14:textId="77777777" w:rsidR="00E3244F" w:rsidRPr="00E3244F" w:rsidRDefault="00E3244F" w:rsidP="00E3244F">
      <w:pPr>
        <w:suppressAutoHyphens/>
        <w:spacing w:line="276" w:lineRule="auto"/>
        <w:ind w:firstLine="0"/>
        <w:rPr>
          <w:rFonts w:ascii="Arial" w:eastAsia="Times New Roman" w:hAnsi="Arial" w:cs="Arial"/>
          <w:iCs/>
          <w:spacing w:val="-2"/>
          <w:sz w:val="24"/>
          <w:szCs w:val="24"/>
          <w:lang w:val="es-ES_tradnl" w:eastAsia="es-ES"/>
        </w:rPr>
      </w:pPr>
      <w:r w:rsidRPr="00E3244F">
        <w:rPr>
          <w:rFonts w:ascii="Arial" w:eastAsia="Times New Roman" w:hAnsi="Arial" w:cs="Arial"/>
          <w:iCs/>
          <w:spacing w:val="-2"/>
          <w:sz w:val="24"/>
          <w:szCs w:val="24"/>
          <w:lang w:val="es-ES_tradnl" w:eastAsia="es-ES"/>
        </w:rPr>
        <w:t xml:space="preserve">Al analizar esa limitación la Corte Constitucional fue clara en explicar que </w:t>
      </w:r>
      <w:r w:rsidRPr="00E3244F">
        <w:rPr>
          <w:rFonts w:ascii="Arial" w:eastAsia="Times New Roman" w:hAnsi="Arial" w:cs="Arial"/>
          <w:b/>
          <w:iCs/>
          <w:spacing w:val="-2"/>
          <w:sz w:val="24"/>
          <w:szCs w:val="24"/>
          <w:lang w:val="es-ES_tradnl" w:eastAsia="es-ES"/>
        </w:rPr>
        <w:t>para garantizar la sostenibilidad financiera del sistema de prima media</w:t>
      </w:r>
      <w:r w:rsidRPr="00E3244F">
        <w:rPr>
          <w:rFonts w:ascii="Arial" w:eastAsia="Times New Roman" w:hAnsi="Arial" w:cs="Arial"/>
          <w:iCs/>
          <w:spacing w:val="-2"/>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14:paraId="28B69509" w14:textId="77777777" w:rsidR="00E3244F" w:rsidRPr="00E3244F" w:rsidRDefault="00E3244F" w:rsidP="00E3244F">
      <w:pPr>
        <w:suppressAutoHyphens/>
        <w:spacing w:line="276" w:lineRule="auto"/>
        <w:ind w:firstLine="0"/>
        <w:rPr>
          <w:rFonts w:ascii="Arial" w:eastAsia="Times New Roman" w:hAnsi="Arial" w:cs="Arial"/>
          <w:b/>
          <w:iCs/>
          <w:spacing w:val="-2"/>
          <w:sz w:val="24"/>
          <w:szCs w:val="24"/>
          <w:lang w:val="es-ES_tradnl" w:eastAsia="es-ES"/>
        </w:rPr>
      </w:pPr>
    </w:p>
    <w:p w14:paraId="7F804F29" w14:textId="77777777" w:rsidR="00E3244F" w:rsidRPr="00E3244F" w:rsidRDefault="00E3244F" w:rsidP="00E3244F">
      <w:pPr>
        <w:suppressAutoHyphens/>
        <w:spacing w:line="240" w:lineRule="auto"/>
        <w:ind w:left="426" w:right="420" w:firstLine="0"/>
        <w:rPr>
          <w:rFonts w:ascii="Arial" w:eastAsia="Times New Roman" w:hAnsi="Arial" w:cs="Arial"/>
          <w:iCs/>
          <w:spacing w:val="-2"/>
          <w:szCs w:val="24"/>
          <w:lang w:eastAsia="es-ES"/>
        </w:rPr>
      </w:pPr>
      <w:r w:rsidRPr="00E3244F">
        <w:rPr>
          <w:rFonts w:ascii="Arial" w:eastAsia="Times New Roman" w:hAnsi="Arial" w:cs="Arial"/>
          <w:iCs/>
          <w:spacing w:val="-2"/>
          <w:szCs w:val="24"/>
          <w:lang w:val="es-CO" w:eastAsia="es-ES"/>
        </w:rPr>
        <w:t>“Desde esta perspectiva, el </w:t>
      </w:r>
      <w:r w:rsidRPr="00E3244F">
        <w:rPr>
          <w:rFonts w:ascii="Arial" w:eastAsia="Times New Roman" w:hAnsi="Arial" w:cs="Arial"/>
          <w:i/>
          <w:iCs/>
          <w:spacing w:val="-2"/>
          <w:szCs w:val="24"/>
          <w:lang w:val="es-CO" w:eastAsia="es-ES"/>
        </w:rPr>
        <w:t>objetivo </w:t>
      </w:r>
      <w:r w:rsidRPr="00E3244F">
        <w:rPr>
          <w:rFonts w:ascii="Arial" w:eastAsia="Times New Roman" w:hAnsi="Arial" w:cs="Arial"/>
          <w:iCs/>
          <w:spacing w:val="-2"/>
          <w:szCs w:val="24"/>
          <w:lang w:val="es-CO" w:eastAsia="es-ES"/>
        </w:rPr>
        <w:t xml:space="preserve">perseguido con el señalamiento del  período de carencia en la norma acusada, </w:t>
      </w:r>
      <w:r w:rsidRPr="00E3244F">
        <w:rPr>
          <w:rFonts w:ascii="Arial" w:eastAsia="Times New Roman" w:hAnsi="Arial" w:cs="Arial"/>
          <w:b/>
          <w:iCs/>
          <w:spacing w:val="-2"/>
          <w:szCs w:val="24"/>
          <w:lang w:val="es-CO" w:eastAsia="es-ES"/>
        </w:rPr>
        <w:t>consiste en evitar la </w:t>
      </w:r>
      <w:r w:rsidRPr="00E3244F">
        <w:rPr>
          <w:rFonts w:ascii="Arial" w:eastAsia="Times New Roman" w:hAnsi="Arial" w:cs="Arial"/>
          <w:b/>
          <w:i/>
          <w:iCs/>
          <w:spacing w:val="-2"/>
          <w:szCs w:val="24"/>
          <w:lang w:val="es-CO" w:eastAsia="es-ES"/>
        </w:rPr>
        <w:t>descapitalización</w:t>
      </w:r>
      <w:r w:rsidRPr="00E3244F">
        <w:rPr>
          <w:rFonts w:ascii="Arial" w:eastAsia="Times New Roman" w:hAnsi="Arial" w:cs="Arial"/>
          <w:b/>
          <w:iCs/>
          <w:spacing w:val="-2"/>
          <w:szCs w:val="24"/>
          <w:lang w:val="es-CO" w:eastAsia="es-ES"/>
        </w:rPr>
        <w:t> del fondo común del Régimen Solidario de Prima Media con Prestación Definida</w:t>
      </w:r>
      <w:r w:rsidRPr="00E3244F">
        <w:rPr>
          <w:rFonts w:ascii="Arial" w:eastAsia="Times New Roman" w:hAnsi="Arial" w:cs="Arial"/>
          <w:iCs/>
          <w:spacing w:val="-2"/>
          <w:szCs w:val="24"/>
          <w:lang w:val="es-CO" w:eastAsia="es-ES"/>
        </w:rPr>
        <w:t>, que se produciría si se permitiera que las personas que no han contribuido al </w:t>
      </w:r>
      <w:r w:rsidRPr="00E3244F">
        <w:rPr>
          <w:rFonts w:ascii="Arial" w:eastAsia="Times New Roman" w:hAnsi="Arial" w:cs="Arial"/>
          <w:i/>
          <w:iCs/>
          <w:spacing w:val="-2"/>
          <w:szCs w:val="24"/>
          <w:lang w:val="es-CO" w:eastAsia="es-ES"/>
        </w:rPr>
        <w:t>fondo común</w:t>
      </w:r>
      <w:r w:rsidRPr="00E3244F">
        <w:rPr>
          <w:rFonts w:ascii="Arial" w:eastAsia="Times New Roman" w:hAnsi="Arial" w:cs="Arial"/>
          <w:iCs/>
          <w:spacing w:val="-2"/>
          <w:szCs w:val="24"/>
          <w:lang w:val="es-CO"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E3244F">
        <w:rPr>
          <w:rFonts w:ascii="Arial" w:eastAsia="Times New Roman" w:hAnsi="Arial" w:cs="Arial"/>
          <w:b/>
          <w:iCs/>
          <w:spacing w:val="-2"/>
          <w:szCs w:val="24"/>
          <w:lang w:val="es-CO" w:eastAsia="es-ES"/>
        </w:rPr>
        <w:t>a poner en riesgo la garantía del derecho irrenunciable a la pensión del resto de cotizantes</w:t>
      </w:r>
      <w:r w:rsidRPr="00E3244F">
        <w:rPr>
          <w:rFonts w:ascii="Arial" w:eastAsia="Times New Roman" w:hAnsi="Arial" w:cs="Arial"/>
          <w:iCs/>
          <w:spacing w:val="-2"/>
          <w:szCs w:val="24"/>
          <w:lang w:val="es-CO"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E3244F">
        <w:rPr>
          <w:rFonts w:ascii="Arial" w:eastAsia="Times New Roman" w:hAnsi="Arial" w:cs="Arial"/>
          <w:b/>
          <w:iCs/>
          <w:spacing w:val="-2"/>
          <w:szCs w:val="24"/>
          <w:lang w:val="es-CO" w:eastAsia="es-ES"/>
        </w:rPr>
        <w:t>podría llegar a poner en riesgo la garantía del derecho pensional para los actuales y futuros pensionados</w:t>
      </w:r>
      <w:r w:rsidRPr="00E3244F">
        <w:rPr>
          <w:rFonts w:ascii="Arial" w:eastAsia="Times New Roman" w:hAnsi="Arial" w:cs="Arial"/>
          <w:iCs/>
          <w:spacing w:val="-2"/>
          <w:szCs w:val="24"/>
          <w:lang w:val="es-CO" w:eastAsia="es-ES"/>
        </w:rPr>
        <w:t>.</w:t>
      </w:r>
    </w:p>
    <w:p w14:paraId="7869D060" w14:textId="77777777" w:rsidR="00E3244F" w:rsidRPr="00E3244F" w:rsidRDefault="00E3244F" w:rsidP="00E3244F">
      <w:pPr>
        <w:suppressAutoHyphens/>
        <w:spacing w:line="240" w:lineRule="auto"/>
        <w:ind w:left="426" w:right="420" w:firstLine="0"/>
        <w:rPr>
          <w:rFonts w:ascii="Arial" w:eastAsia="Times New Roman" w:hAnsi="Arial" w:cs="Arial"/>
          <w:iCs/>
          <w:spacing w:val="-2"/>
          <w:szCs w:val="24"/>
          <w:lang w:eastAsia="es-ES"/>
        </w:rPr>
      </w:pPr>
      <w:r w:rsidRPr="00E3244F">
        <w:rPr>
          <w:rFonts w:ascii="Arial" w:eastAsia="Times New Roman" w:hAnsi="Arial" w:cs="Arial"/>
          <w:iCs/>
          <w:spacing w:val="-2"/>
          <w:szCs w:val="24"/>
          <w:lang w:val="es-CO" w:eastAsia="es-ES"/>
        </w:rPr>
        <w:t> </w:t>
      </w:r>
    </w:p>
    <w:p w14:paraId="0E6BF614" w14:textId="77777777" w:rsidR="00E3244F" w:rsidRPr="00E3244F" w:rsidRDefault="00E3244F" w:rsidP="00E3244F">
      <w:pPr>
        <w:suppressAutoHyphens/>
        <w:spacing w:line="240" w:lineRule="auto"/>
        <w:ind w:left="426" w:right="420" w:firstLine="0"/>
        <w:rPr>
          <w:rFonts w:ascii="Arial" w:eastAsia="Times New Roman" w:hAnsi="Arial" w:cs="Arial"/>
          <w:iCs/>
          <w:spacing w:val="-2"/>
          <w:szCs w:val="24"/>
          <w:lang w:eastAsia="es-ES"/>
        </w:rPr>
      </w:pPr>
      <w:r w:rsidRPr="00E3244F">
        <w:rPr>
          <w:rFonts w:ascii="Arial" w:eastAsia="Times New Roman" w:hAnsi="Arial" w:cs="Arial"/>
          <w:iCs/>
          <w:spacing w:val="-2"/>
          <w:szCs w:val="24"/>
          <w:lang w:val="es-CO"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14:paraId="5ECC12D6" w14:textId="77777777" w:rsidR="00E3244F" w:rsidRPr="00E3244F" w:rsidRDefault="00E3244F" w:rsidP="00E3244F">
      <w:pPr>
        <w:suppressAutoHyphens/>
        <w:spacing w:line="240" w:lineRule="auto"/>
        <w:ind w:left="426" w:right="420" w:firstLine="0"/>
        <w:rPr>
          <w:rFonts w:ascii="Arial" w:eastAsia="Times New Roman" w:hAnsi="Arial" w:cs="Arial"/>
          <w:iCs/>
          <w:spacing w:val="-2"/>
          <w:szCs w:val="24"/>
          <w:lang w:eastAsia="es-ES"/>
        </w:rPr>
      </w:pPr>
      <w:r w:rsidRPr="00E3244F">
        <w:rPr>
          <w:rFonts w:ascii="Arial" w:eastAsia="Times New Roman" w:hAnsi="Arial" w:cs="Arial"/>
          <w:iCs/>
          <w:spacing w:val="-2"/>
          <w:szCs w:val="24"/>
          <w:lang w:val="es-CO" w:eastAsia="es-ES"/>
        </w:rPr>
        <w:t> </w:t>
      </w:r>
    </w:p>
    <w:p w14:paraId="55FB9713" w14:textId="77777777" w:rsidR="00E3244F" w:rsidRPr="00E3244F" w:rsidRDefault="00E3244F" w:rsidP="00E3244F">
      <w:pPr>
        <w:suppressAutoHyphens/>
        <w:spacing w:line="240" w:lineRule="auto"/>
        <w:ind w:left="426" w:right="420" w:firstLine="0"/>
        <w:rPr>
          <w:rFonts w:ascii="Arial" w:eastAsia="Times New Roman" w:hAnsi="Arial" w:cs="Arial"/>
          <w:b/>
          <w:iCs/>
          <w:spacing w:val="-2"/>
          <w:szCs w:val="24"/>
          <w:lang w:val="es-CO" w:eastAsia="es-ES"/>
        </w:rPr>
      </w:pPr>
      <w:r w:rsidRPr="00E3244F">
        <w:rPr>
          <w:rFonts w:ascii="Arial" w:eastAsia="Times New Roman" w:hAnsi="Arial" w:cs="Arial"/>
          <w:iCs/>
          <w:spacing w:val="-2"/>
          <w:szCs w:val="24"/>
          <w:lang w:val="es-CO"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E3244F">
        <w:rPr>
          <w:rFonts w:ascii="Arial" w:eastAsia="Times New Roman" w:hAnsi="Arial" w:cs="Arial"/>
          <w:b/>
          <w:iCs/>
          <w:spacing w:val="-2"/>
          <w:szCs w:val="24"/>
          <w:lang w:val="es-CO"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E3244F">
        <w:rPr>
          <w:rFonts w:ascii="Arial" w:eastAsia="Times New Roman" w:hAnsi="Arial" w:cs="Arial"/>
          <w:iCs/>
          <w:spacing w:val="-2"/>
          <w:szCs w:val="24"/>
          <w:lang w:val="es-CO" w:eastAsia="es-ES"/>
        </w:rPr>
        <w:t>, cuyo propósito consiste en: </w:t>
      </w:r>
      <w:r w:rsidRPr="00E3244F">
        <w:rPr>
          <w:rFonts w:ascii="Arial" w:eastAsia="Times New Roman" w:hAnsi="Arial" w:cs="Arial"/>
          <w:i/>
          <w:iCs/>
          <w:spacing w:val="-2"/>
          <w:szCs w:val="24"/>
          <w:lang w:val="es-CO" w:eastAsia="es-ES"/>
        </w:rPr>
        <w:t xml:space="preserve">´obtener la mejor utilización económica de los recursos administrativos y financieros disponibles para asegurar el reconocimiento y pago en forma adecuada, oportuna y suficiente de los beneficios a </w:t>
      </w:r>
      <w:r w:rsidRPr="00E3244F">
        <w:rPr>
          <w:rFonts w:ascii="Arial" w:eastAsia="Times New Roman" w:hAnsi="Arial" w:cs="Arial"/>
          <w:i/>
          <w:iCs/>
          <w:spacing w:val="-2"/>
          <w:szCs w:val="24"/>
          <w:lang w:val="es-CO" w:eastAsia="es-ES"/>
        </w:rPr>
        <w:lastRenderedPageBreak/>
        <w:t>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E3244F">
        <w:rPr>
          <w:rFonts w:ascii="Arial" w:eastAsia="Times New Roman" w:hAnsi="Arial" w:cs="Arial"/>
          <w:iCs/>
          <w:spacing w:val="-2"/>
          <w:szCs w:val="24"/>
          <w:lang w:val="es-CO" w:eastAsia="es-ES"/>
        </w:rPr>
        <w:t>.”</w:t>
      </w:r>
      <w:r w:rsidRPr="00E3244F">
        <w:rPr>
          <w:rFonts w:ascii="Arial" w:eastAsia="Times New Roman" w:hAnsi="Arial" w:cs="Arial"/>
          <w:b/>
          <w:iCs/>
          <w:spacing w:val="-2"/>
          <w:szCs w:val="24"/>
          <w:lang w:val="es-CO" w:eastAsia="es-ES"/>
        </w:rPr>
        <w:t> </w:t>
      </w:r>
    </w:p>
    <w:p w14:paraId="2FDF8CFE" w14:textId="77777777" w:rsidR="00E3244F" w:rsidRPr="00E3244F" w:rsidRDefault="00E3244F" w:rsidP="00E3244F">
      <w:pPr>
        <w:suppressAutoHyphens/>
        <w:spacing w:line="276" w:lineRule="auto"/>
        <w:ind w:firstLine="0"/>
        <w:rPr>
          <w:rFonts w:ascii="Arial" w:eastAsia="Times New Roman" w:hAnsi="Arial" w:cs="Arial"/>
          <w:b/>
          <w:iCs/>
          <w:spacing w:val="-2"/>
          <w:sz w:val="24"/>
          <w:szCs w:val="24"/>
          <w:lang w:val="es-ES_tradnl" w:eastAsia="es-ES"/>
        </w:rPr>
      </w:pPr>
    </w:p>
    <w:p w14:paraId="2E30C4FD" w14:textId="77777777" w:rsidR="00E3244F" w:rsidRPr="00E3244F" w:rsidRDefault="00E3244F" w:rsidP="00E3244F">
      <w:pPr>
        <w:suppressAutoHyphens/>
        <w:spacing w:line="276" w:lineRule="auto"/>
        <w:ind w:firstLine="0"/>
        <w:rPr>
          <w:rFonts w:ascii="Arial" w:eastAsia="Times New Roman" w:hAnsi="Arial" w:cs="Arial"/>
          <w:b/>
          <w:iCs/>
          <w:spacing w:val="-2"/>
          <w:sz w:val="24"/>
          <w:szCs w:val="24"/>
          <w:lang w:val="es-CO" w:eastAsia="es-ES"/>
        </w:rPr>
      </w:pPr>
      <w:r w:rsidRPr="00E3244F">
        <w:rPr>
          <w:rFonts w:ascii="Arial" w:eastAsia="Times New Roman" w:hAnsi="Arial" w:cs="Arial"/>
          <w:iCs/>
          <w:spacing w:val="-2"/>
          <w:sz w:val="24"/>
          <w:szCs w:val="24"/>
          <w:lang w:val="es-ES_tradnl" w:eastAsia="es-ES"/>
        </w:rPr>
        <w:t xml:space="preserve">Permitir entonces, la declaración de ineficacia de traslados de personas que han estado largos años en el </w:t>
      </w:r>
      <w:proofErr w:type="spellStart"/>
      <w:r w:rsidRPr="00E3244F">
        <w:rPr>
          <w:rFonts w:ascii="Arial" w:eastAsia="Times New Roman" w:hAnsi="Arial" w:cs="Arial"/>
          <w:iCs/>
          <w:spacing w:val="-2"/>
          <w:sz w:val="24"/>
          <w:szCs w:val="24"/>
          <w:lang w:val="es-ES_tradnl" w:eastAsia="es-ES"/>
        </w:rPr>
        <w:t>RAIS</w:t>
      </w:r>
      <w:proofErr w:type="spellEnd"/>
      <w:r w:rsidRPr="00E3244F">
        <w:rPr>
          <w:rFonts w:ascii="Arial" w:eastAsia="Times New Roman" w:hAnsi="Arial" w:cs="Arial"/>
          <w:iCs/>
          <w:spacing w:val="-2"/>
          <w:sz w:val="24"/>
          <w:szCs w:val="24"/>
          <w:lang w:val="es-ES_tradnl" w:eastAsia="es-ES"/>
        </w:rPr>
        <w:t xml:space="preserve">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E3244F">
        <w:rPr>
          <w:rFonts w:ascii="Arial" w:eastAsia="Times New Roman" w:hAnsi="Arial" w:cs="Arial"/>
          <w:b/>
          <w:iCs/>
          <w:spacing w:val="-2"/>
          <w:sz w:val="24"/>
          <w:szCs w:val="24"/>
          <w:lang w:val="es-CO" w:eastAsia="es-ES"/>
        </w:rPr>
        <w:t xml:space="preserve">puede llegar a poner en riesgo la garantía del derecho pensional para los actuales y futuros pensionados que </w:t>
      </w:r>
      <w:proofErr w:type="spellStart"/>
      <w:r w:rsidRPr="00E3244F">
        <w:rPr>
          <w:rFonts w:ascii="Arial" w:eastAsia="Times New Roman" w:hAnsi="Arial" w:cs="Arial"/>
          <w:b/>
          <w:iCs/>
          <w:spacing w:val="-2"/>
          <w:sz w:val="24"/>
          <w:szCs w:val="24"/>
          <w:lang w:val="es-CO" w:eastAsia="es-ES"/>
        </w:rPr>
        <w:t>si</w:t>
      </w:r>
      <w:proofErr w:type="spellEnd"/>
      <w:r w:rsidRPr="00E3244F">
        <w:rPr>
          <w:rFonts w:ascii="Arial" w:eastAsia="Times New Roman" w:hAnsi="Arial" w:cs="Arial"/>
          <w:b/>
          <w:iCs/>
          <w:spacing w:val="-2"/>
          <w:sz w:val="24"/>
          <w:szCs w:val="24"/>
          <w:lang w:val="es-CO" w:eastAsia="es-ES"/>
        </w:rPr>
        <w:t xml:space="preserve"> lo hicieron.</w:t>
      </w:r>
    </w:p>
    <w:p w14:paraId="2001FA26" w14:textId="77777777" w:rsidR="00E3244F" w:rsidRPr="00E3244F" w:rsidRDefault="00E3244F" w:rsidP="00E3244F">
      <w:pPr>
        <w:suppressAutoHyphens/>
        <w:spacing w:line="276" w:lineRule="auto"/>
        <w:ind w:firstLine="0"/>
        <w:rPr>
          <w:rFonts w:ascii="Arial" w:eastAsia="Times New Roman" w:hAnsi="Arial" w:cs="Arial"/>
          <w:b/>
          <w:iCs/>
          <w:spacing w:val="-2"/>
          <w:sz w:val="24"/>
          <w:szCs w:val="24"/>
          <w:lang w:val="es-CO" w:eastAsia="es-ES"/>
        </w:rPr>
      </w:pPr>
    </w:p>
    <w:p w14:paraId="06E64E4A" w14:textId="77777777" w:rsidR="00E3244F" w:rsidRPr="00E3244F" w:rsidRDefault="00E3244F" w:rsidP="00E3244F">
      <w:pPr>
        <w:suppressAutoHyphens/>
        <w:spacing w:line="276" w:lineRule="auto"/>
        <w:ind w:firstLine="0"/>
        <w:rPr>
          <w:rFonts w:ascii="Arial" w:eastAsia="Times New Roman" w:hAnsi="Arial" w:cs="Arial"/>
          <w:iCs/>
          <w:spacing w:val="-2"/>
          <w:sz w:val="24"/>
          <w:szCs w:val="24"/>
          <w:lang w:val="es-ES_tradnl" w:eastAsia="es-ES"/>
        </w:rPr>
      </w:pPr>
      <w:r w:rsidRPr="00E3244F">
        <w:rPr>
          <w:rFonts w:ascii="Arial" w:eastAsia="Times New Roman" w:hAnsi="Arial" w:cs="Arial"/>
          <w:b/>
          <w:iCs/>
          <w:spacing w:val="-2"/>
          <w:sz w:val="24"/>
          <w:szCs w:val="24"/>
          <w:lang w:val="es-CO"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E3244F">
        <w:rPr>
          <w:rFonts w:ascii="Arial" w:eastAsia="Times New Roman" w:hAnsi="Arial" w:cs="Arial"/>
          <w:iCs/>
          <w:spacing w:val="-2"/>
          <w:sz w:val="24"/>
          <w:szCs w:val="24"/>
          <w:lang w:val="es-CO" w:eastAsia="es-ES"/>
        </w:rPr>
        <w:t xml:space="preserve">. Y se afirma lo anterior porque la ineficacia a diferencia de la nulidad no tiene un tiempo que otorgue firmeza jurídica al acto, entonces bajo su amparo, el interesado, cuando ya potencialmente ha estado cobijado durante largos años por los beneficios del </w:t>
      </w:r>
      <w:proofErr w:type="spellStart"/>
      <w:r w:rsidRPr="00E3244F">
        <w:rPr>
          <w:rFonts w:ascii="Arial" w:eastAsia="Times New Roman" w:hAnsi="Arial" w:cs="Arial"/>
          <w:iCs/>
          <w:spacing w:val="-2"/>
          <w:sz w:val="24"/>
          <w:szCs w:val="24"/>
          <w:lang w:val="es-CO" w:eastAsia="es-ES"/>
        </w:rPr>
        <w:t>RAIS</w:t>
      </w:r>
      <w:proofErr w:type="spellEnd"/>
      <w:r w:rsidRPr="00E3244F">
        <w:rPr>
          <w:rFonts w:ascii="Arial" w:eastAsia="Times New Roman" w:hAnsi="Arial" w:cs="Arial"/>
          <w:iCs/>
          <w:spacing w:val="-2"/>
          <w:sz w:val="24"/>
          <w:szCs w:val="24"/>
          <w:lang w:val="es-CO" w:eastAsia="es-ES"/>
        </w:rPr>
        <w:t xml:space="preserve">, a última hora, con pleno conocimiento de que su pensión en el RPM resulta de mayor cuantía, busca su retorno a este sistema en el que poco colaboró con sus aportes oportunos. Y se afirma que ese afiliado estuvo potencialmente cobijado por los beneficios del </w:t>
      </w:r>
      <w:proofErr w:type="spellStart"/>
      <w:r w:rsidRPr="00E3244F">
        <w:rPr>
          <w:rFonts w:ascii="Arial" w:eastAsia="Times New Roman" w:hAnsi="Arial" w:cs="Arial"/>
          <w:iCs/>
          <w:spacing w:val="-2"/>
          <w:sz w:val="24"/>
          <w:szCs w:val="24"/>
          <w:lang w:val="es-CO" w:eastAsia="es-ES"/>
        </w:rPr>
        <w:t>RAIS</w:t>
      </w:r>
      <w:proofErr w:type="spellEnd"/>
      <w:r w:rsidRPr="00E3244F">
        <w:rPr>
          <w:rFonts w:ascii="Arial" w:eastAsia="Times New Roman" w:hAnsi="Arial" w:cs="Arial"/>
          <w:iCs/>
          <w:spacing w:val="-2"/>
          <w:sz w:val="24"/>
          <w:szCs w:val="24"/>
          <w:lang w:val="es-CO" w:eastAsia="es-ES"/>
        </w:rPr>
        <w:t xml:space="preserve"> por cuanto no puede olvidarse que</w:t>
      </w:r>
      <w:r w:rsidRPr="00E3244F">
        <w:rPr>
          <w:rFonts w:ascii="Arial" w:eastAsia="Times New Roman" w:hAnsi="Arial" w:cs="Arial"/>
          <w:iCs/>
          <w:spacing w:val="-2"/>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w:t>
      </w:r>
      <w:proofErr w:type="spellStart"/>
      <w:r w:rsidRPr="00E3244F">
        <w:rPr>
          <w:rFonts w:ascii="Arial" w:eastAsia="Times New Roman" w:hAnsi="Arial" w:cs="Arial"/>
          <w:iCs/>
          <w:spacing w:val="-2"/>
          <w:sz w:val="24"/>
          <w:szCs w:val="24"/>
          <w:lang w:val="es-ES_tradnl" w:eastAsia="es-ES"/>
        </w:rPr>
        <w:t>IBL</w:t>
      </w:r>
      <w:proofErr w:type="spellEnd"/>
      <w:r w:rsidRPr="00E3244F">
        <w:rPr>
          <w:rFonts w:ascii="Arial" w:eastAsia="Times New Roman" w:hAnsi="Arial" w:cs="Arial"/>
          <w:iCs/>
          <w:spacing w:val="-2"/>
          <w:sz w:val="24"/>
          <w:szCs w:val="24"/>
          <w:lang w:val="es-ES_tradnl" w:eastAsia="es-ES"/>
        </w:rPr>
        <w:t xml:space="preserve">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E3244F">
        <w:rPr>
          <w:rFonts w:ascii="Arial" w:eastAsia="Times New Roman" w:hAnsi="Arial" w:cs="Arial"/>
          <w:iCs/>
          <w:spacing w:val="-2"/>
          <w:sz w:val="24"/>
          <w:szCs w:val="24"/>
          <w:lang w:val="es-ES_tradnl" w:eastAsia="es-ES"/>
        </w:rPr>
        <w:t>sucesoral</w:t>
      </w:r>
      <w:proofErr w:type="spellEnd"/>
      <w:r w:rsidRPr="00E3244F">
        <w:rPr>
          <w:rFonts w:ascii="Arial" w:eastAsia="Times New Roman" w:hAnsi="Arial" w:cs="Arial"/>
          <w:iCs/>
          <w:spacing w:val="-2"/>
          <w:sz w:val="24"/>
          <w:szCs w:val="24"/>
          <w:lang w:val="es-ES_tradnl" w:eastAsia="es-ES"/>
        </w:rPr>
        <w:t>, etc.</w:t>
      </w:r>
    </w:p>
    <w:p w14:paraId="4C560F20" w14:textId="77777777" w:rsidR="00E3244F" w:rsidRPr="00E3244F" w:rsidRDefault="00E3244F" w:rsidP="00E3244F">
      <w:pPr>
        <w:suppressAutoHyphens/>
        <w:spacing w:line="276" w:lineRule="auto"/>
        <w:ind w:firstLine="0"/>
        <w:rPr>
          <w:rFonts w:ascii="Arial" w:eastAsia="Times New Roman" w:hAnsi="Arial" w:cs="Arial"/>
          <w:spacing w:val="-2"/>
          <w:sz w:val="24"/>
          <w:szCs w:val="24"/>
          <w:lang w:val="es-ES_tradnl" w:eastAsia="es-ES"/>
        </w:rPr>
      </w:pPr>
    </w:p>
    <w:p w14:paraId="1C8F18D7" w14:textId="77777777" w:rsidR="00E3244F" w:rsidRPr="00E3244F" w:rsidRDefault="00E3244F" w:rsidP="00E3244F">
      <w:pPr>
        <w:numPr>
          <w:ilvl w:val="0"/>
          <w:numId w:val="11"/>
        </w:numPr>
        <w:suppressAutoHyphens/>
        <w:spacing w:line="276" w:lineRule="auto"/>
        <w:ind w:left="426" w:hanging="426"/>
        <w:rPr>
          <w:rFonts w:ascii="Arial" w:eastAsia="Times New Roman" w:hAnsi="Arial" w:cs="Arial"/>
          <w:b/>
          <w:spacing w:val="-2"/>
          <w:sz w:val="24"/>
          <w:szCs w:val="24"/>
          <w:lang w:val="es-ES_tradnl" w:eastAsia="es-ES"/>
        </w:rPr>
      </w:pPr>
      <w:r w:rsidRPr="00E3244F">
        <w:rPr>
          <w:rFonts w:ascii="Arial" w:eastAsia="Times New Roman" w:hAnsi="Arial" w:cs="Arial"/>
          <w:b/>
          <w:spacing w:val="-2"/>
          <w:sz w:val="24"/>
          <w:szCs w:val="24"/>
          <w:lang w:val="es-ES_tradnl" w:eastAsia="es-ES"/>
        </w:rPr>
        <w:t>EN NUESTRO SISTEMA JURÍDICO ¿QUIEN ES LA PERSONA LLAMADA A RESPONDER POR LOS DAÑOS ANTIJURÍDICOS QUE CAUSE CON SU PROCEDER?</w:t>
      </w:r>
    </w:p>
    <w:p w14:paraId="38B8BE42" w14:textId="77777777" w:rsidR="00E3244F" w:rsidRPr="00E3244F" w:rsidRDefault="00E3244F" w:rsidP="00E3244F">
      <w:pPr>
        <w:suppressAutoHyphens/>
        <w:spacing w:line="276" w:lineRule="auto"/>
        <w:ind w:firstLine="0"/>
        <w:rPr>
          <w:rFonts w:ascii="Arial" w:eastAsia="Times New Roman" w:hAnsi="Arial" w:cs="Arial"/>
          <w:spacing w:val="-2"/>
          <w:sz w:val="24"/>
          <w:szCs w:val="24"/>
          <w:lang w:val="es-ES_tradnl" w:eastAsia="es-ES"/>
        </w:rPr>
      </w:pPr>
    </w:p>
    <w:p w14:paraId="2267AEC3" w14:textId="77777777" w:rsidR="00E3244F" w:rsidRPr="00E3244F" w:rsidRDefault="00E3244F" w:rsidP="00E3244F">
      <w:pPr>
        <w:suppressAutoHyphens/>
        <w:spacing w:line="276" w:lineRule="auto"/>
        <w:ind w:firstLine="0"/>
        <w:rPr>
          <w:rFonts w:ascii="Arial" w:eastAsia="Times New Roman" w:hAnsi="Arial" w:cs="Arial"/>
          <w:spacing w:val="-2"/>
          <w:sz w:val="24"/>
          <w:szCs w:val="24"/>
          <w:lang w:val="es-ES_tradnl" w:eastAsia="es-ES"/>
        </w:rPr>
      </w:pPr>
      <w:r w:rsidRPr="00E3244F">
        <w:rPr>
          <w:rFonts w:ascii="Arial" w:eastAsia="Times New Roman" w:hAnsi="Arial" w:cs="Arial"/>
          <w:spacing w:val="-2"/>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w:t>
      </w:r>
      <w:r w:rsidRPr="00E3244F">
        <w:rPr>
          <w:rFonts w:ascii="Arial" w:eastAsia="Times New Roman" w:hAnsi="Arial" w:cs="Arial"/>
          <w:spacing w:val="-2"/>
          <w:sz w:val="24"/>
          <w:szCs w:val="24"/>
          <w:lang w:val="es-ES_tradnl" w:eastAsia="es-ES"/>
        </w:rPr>
        <w:lastRenderedPageBreak/>
        <w:t>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de 2005, la nación es garante del pago de las obligaciones pensionales a cargo de Colpensiones.</w:t>
      </w:r>
    </w:p>
    <w:p w14:paraId="7EA83EEF" w14:textId="77777777" w:rsidR="00E3244F" w:rsidRPr="00E3244F" w:rsidRDefault="00E3244F" w:rsidP="00E3244F">
      <w:pPr>
        <w:suppressAutoHyphens/>
        <w:spacing w:line="276" w:lineRule="auto"/>
        <w:ind w:firstLine="0"/>
        <w:rPr>
          <w:rFonts w:ascii="Arial" w:eastAsia="Times New Roman" w:hAnsi="Arial" w:cs="Arial"/>
          <w:spacing w:val="-2"/>
          <w:sz w:val="24"/>
          <w:szCs w:val="24"/>
          <w:lang w:val="es-ES_tradnl" w:eastAsia="es-ES"/>
        </w:rPr>
      </w:pPr>
    </w:p>
    <w:p w14:paraId="17835DB3" w14:textId="77777777" w:rsidR="00E3244F" w:rsidRPr="00E3244F" w:rsidRDefault="00E3244F" w:rsidP="00E3244F">
      <w:pPr>
        <w:suppressAutoHyphens/>
        <w:spacing w:line="276" w:lineRule="auto"/>
        <w:ind w:firstLine="0"/>
        <w:rPr>
          <w:rFonts w:ascii="Arial" w:eastAsia="Times New Roman" w:hAnsi="Arial" w:cs="Arial"/>
          <w:i/>
          <w:spacing w:val="-2"/>
          <w:sz w:val="24"/>
          <w:szCs w:val="24"/>
          <w:lang w:val="es-ES_tradnl" w:eastAsia="es-ES"/>
        </w:rPr>
      </w:pPr>
      <w:r w:rsidRPr="00E3244F">
        <w:rPr>
          <w:rFonts w:ascii="Arial" w:eastAsia="Times New Roman" w:hAnsi="Arial" w:cs="Arial"/>
          <w:spacing w:val="-2"/>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E3244F">
        <w:rPr>
          <w:rFonts w:ascii="Arial" w:eastAsia="Times New Roman" w:hAnsi="Arial" w:cs="Arial"/>
          <w:i/>
          <w:spacing w:val="-2"/>
          <w:szCs w:val="24"/>
          <w:lang w:val="es-ES_tradnl" w:eastAsia="es-ES"/>
        </w:rPr>
        <w:t>el Estado únicamente responderá patrimonialmente por los daños antijurídicos que le sean imputables, causado por la acción o la omisión de las autoridades públicas</w:t>
      </w:r>
      <w:r w:rsidRPr="00E3244F">
        <w:rPr>
          <w:rFonts w:ascii="Arial" w:eastAsia="Times New Roman" w:hAnsi="Arial" w:cs="Arial"/>
          <w:i/>
          <w:spacing w:val="-2"/>
          <w:sz w:val="24"/>
          <w:szCs w:val="24"/>
          <w:lang w:val="es-ES_tradnl" w:eastAsia="es-ES"/>
        </w:rPr>
        <w:t>”.</w:t>
      </w:r>
    </w:p>
    <w:p w14:paraId="25AE4DB5" w14:textId="77777777" w:rsidR="00E3244F" w:rsidRPr="00E3244F" w:rsidRDefault="00E3244F" w:rsidP="00E3244F">
      <w:pPr>
        <w:suppressAutoHyphens/>
        <w:spacing w:line="276" w:lineRule="auto"/>
        <w:ind w:firstLine="0"/>
        <w:rPr>
          <w:rFonts w:ascii="Arial" w:eastAsia="Times New Roman" w:hAnsi="Arial" w:cs="Arial"/>
          <w:spacing w:val="-2"/>
          <w:sz w:val="24"/>
          <w:szCs w:val="24"/>
          <w:lang w:val="es-ES_tradnl" w:eastAsia="es-ES"/>
        </w:rPr>
      </w:pPr>
    </w:p>
    <w:p w14:paraId="2AE7DCA4" w14:textId="77777777" w:rsidR="00E3244F" w:rsidRPr="00E3244F" w:rsidRDefault="00E3244F" w:rsidP="00E3244F">
      <w:pPr>
        <w:numPr>
          <w:ilvl w:val="0"/>
          <w:numId w:val="11"/>
        </w:numPr>
        <w:suppressAutoHyphens/>
        <w:spacing w:line="276" w:lineRule="auto"/>
        <w:ind w:left="426" w:hanging="426"/>
        <w:rPr>
          <w:rFonts w:ascii="Arial" w:eastAsia="Times New Roman" w:hAnsi="Arial" w:cs="Arial"/>
          <w:b/>
          <w:spacing w:val="-2"/>
          <w:sz w:val="24"/>
          <w:szCs w:val="24"/>
          <w:lang w:val="es-ES_tradnl" w:eastAsia="es-ES"/>
        </w:rPr>
      </w:pPr>
      <w:r w:rsidRPr="00E3244F">
        <w:rPr>
          <w:rFonts w:ascii="Arial" w:eastAsia="Times New Roman" w:hAnsi="Arial" w:cs="Arial"/>
          <w:b/>
          <w:spacing w:val="-2"/>
          <w:sz w:val="24"/>
          <w:szCs w:val="24"/>
          <w:lang w:val="es-ES_tradnl" w:eastAsia="es-ES"/>
        </w:rPr>
        <w:t>LAS NORMAS VIGENTES QUE REGULAN LAS CONDUCTAS IRREGULARES DE LAS ADMINISTRADORAS DE FONDOS DE PENSIONES POR LOS ERRORES U OMISIONES EN LA INFORMACIÓN QUE CAUSEN PERJUICIO A QUIENES AFILIEN.</w:t>
      </w:r>
    </w:p>
    <w:p w14:paraId="1C0848C9" w14:textId="77777777" w:rsidR="00E3244F" w:rsidRPr="00E3244F" w:rsidRDefault="00E3244F" w:rsidP="00E3244F">
      <w:pPr>
        <w:suppressAutoHyphens/>
        <w:spacing w:line="276" w:lineRule="auto"/>
        <w:ind w:firstLine="0"/>
        <w:rPr>
          <w:rFonts w:ascii="Arial" w:eastAsia="Times New Roman" w:hAnsi="Arial" w:cs="Arial"/>
          <w:spacing w:val="-2"/>
          <w:sz w:val="24"/>
          <w:szCs w:val="24"/>
          <w:lang w:val="es-ES_tradnl" w:eastAsia="es-ES"/>
        </w:rPr>
      </w:pPr>
    </w:p>
    <w:p w14:paraId="04DD0C42" w14:textId="77777777" w:rsidR="00E3244F" w:rsidRPr="00E3244F" w:rsidRDefault="00E3244F" w:rsidP="00E3244F">
      <w:pPr>
        <w:suppressAutoHyphens/>
        <w:spacing w:line="276" w:lineRule="auto"/>
        <w:ind w:firstLine="0"/>
        <w:rPr>
          <w:rFonts w:ascii="Arial" w:eastAsia="Times New Roman" w:hAnsi="Arial" w:cs="Arial"/>
          <w:spacing w:val="-2"/>
          <w:sz w:val="24"/>
          <w:szCs w:val="24"/>
          <w:lang w:eastAsia="es-ES"/>
        </w:rPr>
      </w:pPr>
      <w:r w:rsidRPr="00E3244F">
        <w:rPr>
          <w:rFonts w:ascii="Arial" w:eastAsia="Times New Roman" w:hAnsi="Arial" w:cs="Arial"/>
          <w:b/>
          <w:bCs/>
          <w:spacing w:val="-2"/>
          <w:sz w:val="24"/>
          <w:szCs w:val="24"/>
          <w:lang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E3244F">
        <w:rPr>
          <w:rFonts w:ascii="Arial" w:eastAsia="Times New Roman" w:hAnsi="Arial" w:cs="Arial"/>
          <w:spacing w:val="-2"/>
          <w:sz w:val="24"/>
          <w:szCs w:val="24"/>
          <w:lang w:eastAsia="es-ES"/>
        </w:rPr>
        <w:t xml:space="preserve"> </w:t>
      </w:r>
    </w:p>
    <w:p w14:paraId="2F2BED29" w14:textId="77777777" w:rsidR="00E3244F" w:rsidRPr="00E3244F" w:rsidRDefault="00E3244F" w:rsidP="00E3244F">
      <w:pPr>
        <w:suppressAutoHyphens/>
        <w:spacing w:line="276" w:lineRule="auto"/>
        <w:ind w:firstLine="0"/>
        <w:rPr>
          <w:rFonts w:ascii="Arial" w:eastAsia="Times New Roman" w:hAnsi="Arial" w:cs="Arial"/>
          <w:spacing w:val="-2"/>
          <w:sz w:val="24"/>
          <w:szCs w:val="24"/>
          <w:lang w:val="es-ES_tradnl" w:eastAsia="es-ES"/>
        </w:rPr>
      </w:pPr>
    </w:p>
    <w:p w14:paraId="433605AD" w14:textId="77777777" w:rsidR="00E3244F" w:rsidRPr="00E3244F" w:rsidRDefault="00E3244F" w:rsidP="00E3244F">
      <w:pPr>
        <w:suppressAutoHyphens/>
        <w:spacing w:line="276" w:lineRule="auto"/>
        <w:ind w:firstLine="0"/>
        <w:rPr>
          <w:rFonts w:ascii="Arial" w:eastAsia="Times New Roman" w:hAnsi="Arial" w:cs="Arial"/>
          <w:spacing w:val="-2"/>
          <w:sz w:val="24"/>
          <w:szCs w:val="24"/>
          <w:lang w:val="es-ES_tradnl" w:eastAsia="es-ES"/>
        </w:rPr>
      </w:pPr>
      <w:r w:rsidRPr="00E3244F">
        <w:rPr>
          <w:rFonts w:ascii="Arial" w:eastAsia="Times New Roman" w:hAnsi="Arial" w:cs="Arial"/>
          <w:spacing w:val="-2"/>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14:paraId="0A849824" w14:textId="77777777" w:rsidR="00E3244F" w:rsidRPr="00E3244F" w:rsidRDefault="00E3244F" w:rsidP="00E3244F">
      <w:pPr>
        <w:suppressAutoHyphens/>
        <w:spacing w:line="276" w:lineRule="auto"/>
        <w:ind w:firstLine="0"/>
        <w:rPr>
          <w:rFonts w:ascii="Arial" w:eastAsia="Times New Roman" w:hAnsi="Arial" w:cs="Arial"/>
          <w:spacing w:val="-2"/>
          <w:sz w:val="24"/>
          <w:szCs w:val="24"/>
          <w:lang w:val="es-ES_tradnl" w:eastAsia="es-ES"/>
        </w:rPr>
      </w:pPr>
    </w:p>
    <w:p w14:paraId="1BCD4BD6" w14:textId="77777777" w:rsidR="00E3244F" w:rsidRPr="00E3244F" w:rsidRDefault="00E3244F" w:rsidP="00E3244F">
      <w:pPr>
        <w:suppressAutoHyphens/>
        <w:spacing w:line="240" w:lineRule="auto"/>
        <w:ind w:left="426" w:right="420" w:firstLine="0"/>
        <w:rPr>
          <w:rFonts w:ascii="Arial" w:eastAsia="Times New Roman" w:hAnsi="Arial" w:cs="Arial"/>
          <w:spacing w:val="-2"/>
          <w:szCs w:val="24"/>
          <w:lang w:val="es-ES_tradnl" w:eastAsia="es-ES"/>
        </w:rPr>
      </w:pPr>
      <w:r w:rsidRPr="00E3244F">
        <w:rPr>
          <w:rFonts w:ascii="Arial" w:eastAsia="Times New Roman" w:hAnsi="Arial" w:cs="Arial"/>
          <w:b/>
          <w:spacing w:val="-2"/>
          <w:szCs w:val="24"/>
          <w:lang w:val="es-CO" w:eastAsia="es-ES"/>
        </w:rPr>
        <w:t>“Artículo 10</w:t>
      </w:r>
      <w:r w:rsidRPr="00E3244F">
        <w:rPr>
          <w:rFonts w:ascii="Arial" w:eastAsia="Times New Roman" w:hAnsi="Arial" w:cs="Arial"/>
          <w:b/>
          <w:bCs/>
          <w:spacing w:val="-2"/>
          <w:szCs w:val="24"/>
          <w:lang w:val="es-CO" w:eastAsia="es-ES"/>
        </w:rPr>
        <w:t>.</w:t>
      </w:r>
      <w:r w:rsidRPr="00E3244F">
        <w:rPr>
          <w:rFonts w:ascii="Arial" w:eastAsia="Times New Roman" w:hAnsi="Arial" w:cs="Arial"/>
          <w:b/>
          <w:spacing w:val="-2"/>
          <w:szCs w:val="24"/>
          <w:lang w:val="es-CO" w:eastAsia="es-ES"/>
        </w:rPr>
        <w:t xml:space="preserve"> RESPONSABILIDAD DE LOS PROMOTORES. </w:t>
      </w:r>
      <w:r w:rsidRPr="00E3244F">
        <w:rPr>
          <w:rFonts w:ascii="Arial" w:eastAsia="Times New Roman" w:hAnsi="Arial" w:cs="Arial"/>
          <w:b/>
          <w:spacing w:val="-2"/>
          <w:szCs w:val="24"/>
          <w:u w:val="single"/>
          <w:lang w:val="es-CO"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E3244F">
        <w:rPr>
          <w:rFonts w:ascii="Arial" w:eastAsia="Times New Roman" w:hAnsi="Arial" w:cs="Arial"/>
          <w:b/>
          <w:spacing w:val="-2"/>
          <w:szCs w:val="24"/>
          <w:lang w:val="es-CO" w:eastAsia="es-ES"/>
        </w:rPr>
        <w:t xml:space="preserve"> sin perjuicio de la responsabilidad de los promotores frente a la correspondiente sociedad administradora del sistema general de pensiones.”</w:t>
      </w:r>
      <w:r w:rsidRPr="00E3244F">
        <w:rPr>
          <w:rFonts w:ascii="Arial" w:eastAsia="Times New Roman" w:hAnsi="Arial" w:cs="Arial"/>
          <w:spacing w:val="-2"/>
          <w:szCs w:val="24"/>
          <w:lang w:val="es-CO" w:eastAsia="es-ES"/>
        </w:rPr>
        <w:t xml:space="preserve"> (Negrillas y subrayas fuera del texto)</w:t>
      </w:r>
    </w:p>
    <w:p w14:paraId="2DE31168" w14:textId="77777777" w:rsidR="00E3244F" w:rsidRPr="00E3244F" w:rsidRDefault="00E3244F" w:rsidP="00E3244F">
      <w:pPr>
        <w:suppressAutoHyphens/>
        <w:spacing w:line="276" w:lineRule="auto"/>
        <w:ind w:firstLine="0"/>
        <w:rPr>
          <w:rFonts w:ascii="Arial" w:eastAsia="Times New Roman" w:hAnsi="Arial" w:cs="Arial"/>
          <w:spacing w:val="-2"/>
          <w:sz w:val="24"/>
          <w:szCs w:val="24"/>
          <w:lang w:val="es-ES_tradnl" w:eastAsia="es-ES"/>
        </w:rPr>
      </w:pPr>
    </w:p>
    <w:p w14:paraId="7B1F9340" w14:textId="77777777" w:rsidR="00E3244F" w:rsidRPr="00E3244F" w:rsidRDefault="00E3244F" w:rsidP="00E3244F">
      <w:pPr>
        <w:suppressAutoHyphens/>
        <w:spacing w:line="276" w:lineRule="auto"/>
        <w:ind w:firstLine="0"/>
        <w:rPr>
          <w:rFonts w:ascii="Arial" w:eastAsia="Times New Roman" w:hAnsi="Arial" w:cs="Arial"/>
          <w:spacing w:val="-2"/>
          <w:sz w:val="24"/>
          <w:szCs w:val="24"/>
          <w:lang w:val="es-ES_tradnl" w:eastAsia="es-ES"/>
        </w:rPr>
      </w:pPr>
      <w:r w:rsidRPr="00E3244F">
        <w:rPr>
          <w:rFonts w:ascii="Arial" w:eastAsia="Times New Roman" w:hAnsi="Arial" w:cs="Arial"/>
          <w:spacing w:val="-2"/>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w:t>
      </w:r>
      <w:r w:rsidRPr="00E3244F">
        <w:rPr>
          <w:rFonts w:ascii="Arial" w:eastAsia="Times New Roman" w:hAnsi="Arial" w:cs="Arial"/>
          <w:spacing w:val="-2"/>
          <w:sz w:val="24"/>
          <w:szCs w:val="24"/>
          <w:lang w:val="es-ES_tradnl" w:eastAsia="es-ES"/>
        </w:rPr>
        <w:lastRenderedPageBreak/>
        <w:t xml:space="preserve">a Colpensiones, pues es claro el texto en determinar que la responsabilidad que se compromete es la de la AFP privada. </w:t>
      </w:r>
    </w:p>
    <w:p w14:paraId="0561019A" w14:textId="77777777" w:rsidR="00E3244F" w:rsidRPr="00E3244F" w:rsidRDefault="00E3244F" w:rsidP="00E3244F">
      <w:pPr>
        <w:suppressAutoHyphens/>
        <w:spacing w:line="276" w:lineRule="auto"/>
        <w:ind w:firstLine="0"/>
        <w:rPr>
          <w:rFonts w:ascii="Arial" w:eastAsia="Times New Roman" w:hAnsi="Arial" w:cs="Arial"/>
          <w:spacing w:val="-2"/>
          <w:sz w:val="24"/>
          <w:szCs w:val="24"/>
          <w:lang w:val="es-ES_tradnl" w:eastAsia="es-ES"/>
        </w:rPr>
      </w:pPr>
    </w:p>
    <w:p w14:paraId="75873474" w14:textId="77777777" w:rsidR="00E3244F" w:rsidRPr="00E3244F" w:rsidRDefault="00E3244F" w:rsidP="00E3244F">
      <w:pPr>
        <w:suppressAutoHyphens/>
        <w:spacing w:line="276" w:lineRule="auto"/>
        <w:ind w:firstLine="0"/>
        <w:rPr>
          <w:rFonts w:ascii="Arial" w:eastAsia="Times New Roman" w:hAnsi="Arial" w:cs="Arial"/>
          <w:spacing w:val="-2"/>
          <w:sz w:val="24"/>
          <w:szCs w:val="24"/>
          <w:lang w:val="es-ES_tradnl" w:eastAsia="es-ES"/>
        </w:rPr>
      </w:pPr>
      <w:r w:rsidRPr="00E3244F">
        <w:rPr>
          <w:rFonts w:ascii="Arial" w:eastAsia="Times New Roman" w:hAnsi="Arial" w:cs="Arial"/>
          <w:spacing w:val="-2"/>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múltiples demanda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14:paraId="5EF4393B" w14:textId="77777777" w:rsidR="00E3244F" w:rsidRPr="00E3244F" w:rsidRDefault="00E3244F" w:rsidP="00E3244F">
      <w:pPr>
        <w:suppressAutoHyphens/>
        <w:spacing w:line="276" w:lineRule="auto"/>
        <w:ind w:firstLine="0"/>
        <w:rPr>
          <w:rFonts w:ascii="Arial" w:eastAsia="Times New Roman" w:hAnsi="Arial" w:cs="Arial"/>
          <w:spacing w:val="-2"/>
          <w:sz w:val="24"/>
          <w:szCs w:val="24"/>
          <w:lang w:val="es-ES_tradnl" w:eastAsia="es-ES"/>
        </w:rPr>
      </w:pPr>
    </w:p>
    <w:p w14:paraId="5A446645" w14:textId="77777777" w:rsidR="00E3244F" w:rsidRPr="00E3244F" w:rsidRDefault="00E3244F" w:rsidP="00E3244F">
      <w:pPr>
        <w:suppressAutoHyphens/>
        <w:spacing w:line="276" w:lineRule="auto"/>
        <w:ind w:firstLine="0"/>
        <w:rPr>
          <w:rFonts w:ascii="Arial" w:eastAsia="Times New Roman" w:hAnsi="Arial" w:cs="Arial"/>
          <w:spacing w:val="-2"/>
          <w:sz w:val="24"/>
          <w:szCs w:val="24"/>
          <w:lang w:val="es-ES_tradnl" w:eastAsia="es-ES"/>
        </w:rPr>
      </w:pPr>
      <w:r w:rsidRPr="00E3244F">
        <w:rPr>
          <w:rFonts w:ascii="Arial" w:eastAsia="Times New Roman" w:hAnsi="Arial" w:cs="Arial"/>
          <w:spacing w:val="-2"/>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14:paraId="0D145D1B" w14:textId="77777777" w:rsidR="00E3244F" w:rsidRPr="00E3244F" w:rsidRDefault="00E3244F" w:rsidP="00E3244F">
      <w:pPr>
        <w:suppressAutoHyphens/>
        <w:spacing w:line="276" w:lineRule="auto"/>
        <w:ind w:firstLine="0"/>
        <w:rPr>
          <w:rFonts w:ascii="Arial" w:eastAsia="Times New Roman" w:hAnsi="Arial" w:cs="Arial"/>
          <w:spacing w:val="-2"/>
          <w:sz w:val="24"/>
          <w:szCs w:val="24"/>
          <w:lang w:val="es-ES_tradnl" w:eastAsia="es-ES"/>
        </w:rPr>
      </w:pPr>
    </w:p>
    <w:p w14:paraId="614487D5" w14:textId="77777777" w:rsidR="00E3244F" w:rsidRPr="00E3244F" w:rsidRDefault="00E3244F" w:rsidP="00E3244F">
      <w:pPr>
        <w:suppressAutoHyphens/>
        <w:spacing w:line="276" w:lineRule="auto"/>
        <w:ind w:firstLine="0"/>
        <w:rPr>
          <w:rFonts w:ascii="Arial" w:eastAsia="Times New Roman" w:hAnsi="Arial" w:cs="Arial"/>
          <w:spacing w:val="-2"/>
          <w:sz w:val="24"/>
          <w:szCs w:val="24"/>
          <w:lang w:val="es-ES_tradnl" w:eastAsia="es-ES"/>
        </w:rPr>
      </w:pPr>
      <w:r w:rsidRPr="00E3244F">
        <w:rPr>
          <w:rFonts w:ascii="Arial" w:eastAsia="Times New Roman" w:hAnsi="Arial" w:cs="Arial"/>
          <w:spacing w:val="-2"/>
          <w:sz w:val="24"/>
          <w:szCs w:val="24"/>
          <w:lang w:val="es-ES_tradnl" w:eastAsia="es-ES"/>
        </w:rPr>
        <w:t>El anterior es mi sentir jurídico en estos casos, pero itero, me corresponde acatar el exhorto hecho por la Sala de Casación y por eso suscribí la sentencia.</w:t>
      </w:r>
    </w:p>
    <w:p w14:paraId="1D1BEAF8" w14:textId="77777777" w:rsidR="00E3244F" w:rsidRPr="00E3244F" w:rsidRDefault="00E3244F" w:rsidP="00E3244F">
      <w:pPr>
        <w:suppressAutoHyphens/>
        <w:spacing w:line="276" w:lineRule="auto"/>
        <w:ind w:firstLine="0"/>
        <w:rPr>
          <w:rFonts w:ascii="Arial" w:eastAsia="Times New Roman" w:hAnsi="Arial" w:cs="Arial"/>
          <w:spacing w:val="-2"/>
          <w:sz w:val="24"/>
          <w:szCs w:val="24"/>
          <w:lang w:val="es-ES_tradnl" w:eastAsia="es-ES"/>
        </w:rPr>
      </w:pPr>
    </w:p>
    <w:p w14:paraId="5311F7D8" w14:textId="77777777" w:rsidR="00E3244F" w:rsidRPr="00E3244F" w:rsidRDefault="00E3244F" w:rsidP="00E3244F">
      <w:pPr>
        <w:spacing w:line="276" w:lineRule="auto"/>
        <w:ind w:firstLine="0"/>
        <w:rPr>
          <w:rFonts w:ascii="Arial" w:eastAsia="Times New Roman" w:hAnsi="Arial" w:cs="Arial"/>
          <w:sz w:val="24"/>
          <w:szCs w:val="24"/>
          <w:lang w:val="es-CO" w:eastAsia="es-ES"/>
        </w:rPr>
      </w:pPr>
      <w:r w:rsidRPr="00E3244F">
        <w:rPr>
          <w:rFonts w:ascii="Arial" w:eastAsia="Times New Roman" w:hAnsi="Arial" w:cs="Arial"/>
          <w:sz w:val="24"/>
          <w:szCs w:val="24"/>
          <w:lang w:val="es-CO" w:eastAsia="es-ES"/>
        </w:rPr>
        <w:t>Dejo así aclarado mi voto.</w:t>
      </w:r>
    </w:p>
    <w:p w14:paraId="735E0BCE" w14:textId="77777777" w:rsidR="00E3244F" w:rsidRPr="00E3244F" w:rsidRDefault="00E3244F" w:rsidP="00E3244F">
      <w:pPr>
        <w:widowControl w:val="0"/>
        <w:autoSpaceDE w:val="0"/>
        <w:autoSpaceDN w:val="0"/>
        <w:adjustRightInd w:val="0"/>
        <w:spacing w:line="276" w:lineRule="auto"/>
        <w:ind w:firstLine="0"/>
        <w:jc w:val="left"/>
        <w:rPr>
          <w:rFonts w:ascii="Arial" w:eastAsia="Calibri" w:hAnsi="Arial" w:cs="Arial"/>
          <w:sz w:val="24"/>
          <w:szCs w:val="24"/>
          <w:lang w:val="es-CO"/>
        </w:rPr>
      </w:pPr>
    </w:p>
    <w:p w14:paraId="79F7E514" w14:textId="77777777" w:rsidR="00E3244F" w:rsidRPr="00E3244F" w:rsidRDefault="00E3244F" w:rsidP="00E3244F">
      <w:pPr>
        <w:widowControl w:val="0"/>
        <w:autoSpaceDE w:val="0"/>
        <w:autoSpaceDN w:val="0"/>
        <w:adjustRightInd w:val="0"/>
        <w:spacing w:line="276" w:lineRule="auto"/>
        <w:ind w:firstLine="0"/>
        <w:jc w:val="left"/>
        <w:rPr>
          <w:rFonts w:ascii="Arial" w:eastAsia="Calibri" w:hAnsi="Arial" w:cs="Arial"/>
          <w:sz w:val="24"/>
          <w:szCs w:val="24"/>
          <w:lang w:val="es-CO"/>
        </w:rPr>
      </w:pPr>
    </w:p>
    <w:p w14:paraId="361C2B39" w14:textId="77777777" w:rsidR="00E3244F" w:rsidRPr="00E3244F" w:rsidRDefault="00E3244F" w:rsidP="00E3244F">
      <w:pPr>
        <w:widowControl w:val="0"/>
        <w:autoSpaceDE w:val="0"/>
        <w:autoSpaceDN w:val="0"/>
        <w:adjustRightInd w:val="0"/>
        <w:spacing w:line="276" w:lineRule="auto"/>
        <w:ind w:firstLine="0"/>
        <w:jc w:val="left"/>
        <w:rPr>
          <w:rFonts w:ascii="Arial" w:eastAsia="Calibri" w:hAnsi="Arial" w:cs="Arial"/>
          <w:sz w:val="24"/>
          <w:szCs w:val="24"/>
          <w:lang w:val="es-CO"/>
        </w:rPr>
      </w:pPr>
    </w:p>
    <w:p w14:paraId="71B30664" w14:textId="77777777" w:rsidR="00E3244F" w:rsidRPr="00E3244F" w:rsidRDefault="00E3244F" w:rsidP="00E3244F">
      <w:pPr>
        <w:tabs>
          <w:tab w:val="center" w:pos="4420"/>
        </w:tabs>
        <w:spacing w:line="276" w:lineRule="auto"/>
        <w:ind w:firstLine="0"/>
        <w:rPr>
          <w:rFonts w:ascii="Arial" w:eastAsia="Calibri" w:hAnsi="Arial" w:cs="Arial"/>
          <w:sz w:val="24"/>
          <w:szCs w:val="24"/>
          <w:lang w:val="es-CO"/>
        </w:rPr>
      </w:pPr>
    </w:p>
    <w:p w14:paraId="7C091E9D" w14:textId="77777777" w:rsidR="00E3244F" w:rsidRPr="00E3244F" w:rsidRDefault="00E3244F" w:rsidP="00E3244F">
      <w:pPr>
        <w:widowControl w:val="0"/>
        <w:autoSpaceDE w:val="0"/>
        <w:autoSpaceDN w:val="0"/>
        <w:adjustRightInd w:val="0"/>
        <w:spacing w:line="276" w:lineRule="auto"/>
        <w:ind w:firstLine="0"/>
        <w:jc w:val="center"/>
        <w:rPr>
          <w:rFonts w:ascii="Arial" w:eastAsia="Calibri" w:hAnsi="Arial" w:cs="Arial"/>
          <w:b/>
          <w:sz w:val="24"/>
          <w:szCs w:val="24"/>
          <w:lang w:val="es-CO"/>
        </w:rPr>
      </w:pPr>
      <w:r w:rsidRPr="00E3244F">
        <w:rPr>
          <w:rFonts w:ascii="Arial" w:eastAsia="Calibri" w:hAnsi="Arial" w:cs="Arial"/>
          <w:b/>
          <w:sz w:val="24"/>
          <w:szCs w:val="24"/>
          <w:lang w:val="es-CO"/>
        </w:rPr>
        <w:t>JULIO CÉSAR SALAZAR MUÑOZ</w:t>
      </w:r>
    </w:p>
    <w:p w14:paraId="3A5FDE7B" w14:textId="6329951D" w:rsidR="00E3244F" w:rsidRPr="00E3244F" w:rsidRDefault="00E3244F" w:rsidP="00E3244F">
      <w:pPr>
        <w:widowControl w:val="0"/>
        <w:autoSpaceDE w:val="0"/>
        <w:autoSpaceDN w:val="0"/>
        <w:adjustRightInd w:val="0"/>
        <w:spacing w:line="276" w:lineRule="auto"/>
        <w:ind w:firstLine="0"/>
        <w:jc w:val="center"/>
        <w:rPr>
          <w:rFonts w:ascii="Arial" w:eastAsia="Calibri" w:hAnsi="Arial" w:cs="Arial"/>
          <w:sz w:val="24"/>
          <w:szCs w:val="24"/>
          <w:lang w:val="es-CO"/>
        </w:rPr>
      </w:pPr>
      <w:r w:rsidRPr="00E3244F">
        <w:rPr>
          <w:rFonts w:ascii="Arial" w:eastAsia="Calibri" w:hAnsi="Arial" w:cs="Arial"/>
          <w:sz w:val="24"/>
          <w:szCs w:val="24"/>
          <w:lang w:val="es-CO"/>
        </w:rPr>
        <w:t>Magistrado</w:t>
      </w:r>
    </w:p>
    <w:sectPr w:rsidR="00E3244F" w:rsidRPr="00E3244F" w:rsidSect="00960A75">
      <w:headerReference w:type="default" r:id="rId12"/>
      <w:footerReference w:type="default" r:id="rId13"/>
      <w:pgSz w:w="12242" w:h="18722" w:code="258"/>
      <w:pgMar w:top="1871" w:right="1304" w:bottom="1304" w:left="1871" w:header="567" w:footer="567" w:gutter="0"/>
      <w:cols w:space="708"/>
      <w:titlePg/>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7986D98D"/>
  <w15:commentEx w15:done="0" w15:paraId="2C861C07"/>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C3109A6" w16cex:dateUtc="2020-08-28T19:37:58.801Z"/>
  <w16cex:commentExtensible w16cex:durableId="79C4ECCC" w16cex:dateUtc="2020-08-31T19:50:06.284Z"/>
</w16cex:commentsExtensible>
</file>

<file path=word/commentsIds.xml><?xml version="1.0" encoding="utf-8"?>
<w16cid:commentsIds xmlns:mc="http://schemas.openxmlformats.org/markup-compatibility/2006" xmlns:w16cid="http://schemas.microsoft.com/office/word/2016/wordml/cid" mc:Ignorable="w16cid">
  <w16cid:commentId w16cid:paraId="7986D98D" w16cid:durableId="6C3109A6"/>
  <w16cid:commentId w16cid:paraId="2C861C07" w16cid:durableId="79C4ECC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CB691A" w14:textId="77777777" w:rsidR="00DF3FE1" w:rsidRDefault="00DF3FE1" w:rsidP="00DF65ED">
      <w:pPr>
        <w:spacing w:line="240" w:lineRule="auto"/>
      </w:pPr>
      <w:r>
        <w:separator/>
      </w:r>
    </w:p>
  </w:endnote>
  <w:endnote w:type="continuationSeparator" w:id="0">
    <w:p w14:paraId="4FDCB119" w14:textId="77777777" w:rsidR="00DF3FE1" w:rsidRDefault="00DF3FE1" w:rsidP="00DF65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3337871"/>
      <w:docPartObj>
        <w:docPartGallery w:val="Page Numbers (Bottom of Page)"/>
        <w:docPartUnique/>
      </w:docPartObj>
    </w:sdtPr>
    <w:sdtEndPr>
      <w:rPr>
        <w:rFonts w:ascii="Arial" w:eastAsia="Times New Roman" w:hAnsi="Arial" w:cs="Arial"/>
        <w:sz w:val="18"/>
        <w:szCs w:val="16"/>
        <w:lang w:eastAsia="es-ES"/>
      </w:rPr>
    </w:sdtEndPr>
    <w:sdtContent>
      <w:p w14:paraId="7D598391" w14:textId="77777777" w:rsidR="00602AD7" w:rsidRPr="00960A75" w:rsidRDefault="00602AD7">
        <w:pPr>
          <w:pStyle w:val="Piedepgina"/>
          <w:jc w:val="right"/>
          <w:rPr>
            <w:rFonts w:ascii="Arial" w:eastAsia="Times New Roman" w:hAnsi="Arial" w:cs="Arial"/>
            <w:sz w:val="18"/>
            <w:szCs w:val="16"/>
            <w:lang w:eastAsia="es-ES"/>
          </w:rPr>
        </w:pPr>
        <w:r w:rsidRPr="00960A75">
          <w:rPr>
            <w:rFonts w:ascii="Arial" w:eastAsia="Times New Roman" w:hAnsi="Arial" w:cs="Arial"/>
            <w:sz w:val="18"/>
            <w:szCs w:val="16"/>
            <w:lang w:eastAsia="es-ES"/>
          </w:rPr>
          <w:fldChar w:fldCharType="begin"/>
        </w:r>
        <w:r w:rsidRPr="00960A75">
          <w:rPr>
            <w:rFonts w:ascii="Arial" w:eastAsia="Times New Roman" w:hAnsi="Arial" w:cs="Arial"/>
            <w:sz w:val="18"/>
            <w:szCs w:val="16"/>
            <w:lang w:eastAsia="es-ES"/>
          </w:rPr>
          <w:instrText>PAGE   \* MERGEFORMAT</w:instrText>
        </w:r>
        <w:r w:rsidRPr="00960A75">
          <w:rPr>
            <w:rFonts w:ascii="Arial" w:eastAsia="Times New Roman" w:hAnsi="Arial" w:cs="Arial"/>
            <w:sz w:val="18"/>
            <w:szCs w:val="16"/>
            <w:lang w:eastAsia="es-ES"/>
          </w:rPr>
          <w:fldChar w:fldCharType="separate"/>
        </w:r>
        <w:r w:rsidR="00E120BF">
          <w:rPr>
            <w:rFonts w:ascii="Arial" w:eastAsia="Times New Roman" w:hAnsi="Arial" w:cs="Arial"/>
            <w:noProof/>
            <w:sz w:val="18"/>
            <w:szCs w:val="16"/>
            <w:lang w:eastAsia="es-ES"/>
          </w:rPr>
          <w:t>26</w:t>
        </w:r>
        <w:r w:rsidRPr="00960A75">
          <w:rPr>
            <w:rFonts w:ascii="Arial" w:eastAsia="Times New Roman" w:hAnsi="Arial" w:cs="Arial"/>
            <w:sz w:val="18"/>
            <w:szCs w:val="16"/>
            <w:lang w:eastAsia="es-ES"/>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025D2F" w14:textId="77777777" w:rsidR="00DF3FE1" w:rsidRDefault="00DF3FE1" w:rsidP="00DF65ED">
      <w:pPr>
        <w:spacing w:line="240" w:lineRule="auto"/>
      </w:pPr>
      <w:r>
        <w:separator/>
      </w:r>
    </w:p>
  </w:footnote>
  <w:footnote w:type="continuationSeparator" w:id="0">
    <w:p w14:paraId="3218EC6C" w14:textId="77777777" w:rsidR="00DF3FE1" w:rsidRDefault="00DF3FE1" w:rsidP="00DF65ED">
      <w:pPr>
        <w:spacing w:line="240" w:lineRule="auto"/>
      </w:pPr>
      <w:r>
        <w:continuationSeparator/>
      </w:r>
    </w:p>
  </w:footnote>
  <w:footnote w:id="1">
    <w:p w14:paraId="1280D49F" w14:textId="4A635C6A" w:rsidR="00A7507F" w:rsidRPr="00960A75" w:rsidRDefault="00A11660" w:rsidP="00960A75">
      <w:pPr>
        <w:pStyle w:val="Textonotapie"/>
        <w:ind w:firstLine="0"/>
        <w:rPr>
          <w:rFonts w:ascii="Arial" w:hAnsi="Arial" w:cs="Arial"/>
          <w:sz w:val="18"/>
          <w:szCs w:val="18"/>
        </w:rPr>
      </w:pPr>
      <w:r w:rsidRPr="00960A75">
        <w:rPr>
          <w:rStyle w:val="Refdenotaalpie"/>
          <w:rFonts w:ascii="Arial" w:hAnsi="Arial" w:cs="Arial"/>
          <w:sz w:val="18"/>
          <w:szCs w:val="18"/>
        </w:rPr>
        <w:footnoteRef/>
      </w:r>
      <w:r w:rsidRPr="00960A75">
        <w:rPr>
          <w:rFonts w:ascii="Arial" w:hAnsi="Arial" w:cs="Arial"/>
          <w:sz w:val="18"/>
          <w:szCs w:val="18"/>
        </w:rPr>
        <w:t xml:space="preserve"> </w:t>
      </w:r>
      <w:r w:rsidRPr="00960A75">
        <w:rPr>
          <w:rFonts w:ascii="Arial" w:hAnsi="Arial" w:cs="Arial"/>
          <w:sz w:val="18"/>
          <w:szCs w:val="18"/>
          <w:lang w:val="es-CO"/>
        </w:rPr>
        <w:t xml:space="preserve">Título tomado de la sentencia </w:t>
      </w:r>
      <w:r w:rsidRPr="00960A75">
        <w:rPr>
          <w:rFonts w:ascii="Arial" w:hAnsi="Arial" w:cs="Arial"/>
          <w:sz w:val="18"/>
          <w:szCs w:val="18"/>
        </w:rPr>
        <w:t xml:space="preserve">del 8 de mayo de </w:t>
      </w:r>
      <w:proofErr w:type="spellStart"/>
      <w:r w:rsidRPr="00960A75">
        <w:rPr>
          <w:rFonts w:ascii="Arial" w:hAnsi="Arial" w:cs="Arial"/>
          <w:sz w:val="18"/>
          <w:szCs w:val="18"/>
        </w:rPr>
        <w:t>2019SL</w:t>
      </w:r>
      <w:proofErr w:type="spellEnd"/>
      <w:r w:rsidRPr="00960A75">
        <w:rPr>
          <w:rFonts w:ascii="Arial" w:hAnsi="Arial" w:cs="Arial"/>
          <w:sz w:val="18"/>
          <w:szCs w:val="18"/>
        </w:rPr>
        <w:t xml:space="preserve"> 1688-2019, Radicado 68838, con Ponencia de la Dra. Clara Cecilia Dueñas Quevedo</w:t>
      </w:r>
    </w:p>
  </w:footnote>
  <w:footnote w:id="2">
    <w:p w14:paraId="214AB153" w14:textId="77777777" w:rsidR="00A11660" w:rsidRPr="00960A75" w:rsidRDefault="00A11660" w:rsidP="00960A75">
      <w:pPr>
        <w:pStyle w:val="Textonotapie"/>
        <w:ind w:firstLine="0"/>
        <w:rPr>
          <w:rFonts w:ascii="Arial" w:hAnsi="Arial" w:cs="Arial"/>
          <w:sz w:val="18"/>
          <w:szCs w:val="16"/>
          <w:lang w:val="es-CO"/>
        </w:rPr>
      </w:pPr>
      <w:r w:rsidRPr="00960A75">
        <w:rPr>
          <w:rStyle w:val="Refdenotaalpie"/>
          <w:rFonts w:ascii="Arial" w:hAnsi="Arial" w:cs="Arial"/>
          <w:sz w:val="18"/>
          <w:szCs w:val="18"/>
        </w:rPr>
        <w:footnoteRef/>
      </w:r>
      <w:r w:rsidRPr="00960A75">
        <w:rPr>
          <w:rFonts w:ascii="Arial" w:hAnsi="Arial" w:cs="Arial"/>
          <w:sz w:val="18"/>
          <w:szCs w:val="18"/>
        </w:rPr>
        <w:t xml:space="preserve"> </w:t>
      </w:r>
      <w:r w:rsidRPr="00960A75">
        <w:rPr>
          <w:rFonts w:ascii="Arial" w:hAnsi="Arial" w:cs="Arial"/>
          <w:sz w:val="18"/>
          <w:szCs w:val="18"/>
          <w:lang w:val="es-CO"/>
        </w:rPr>
        <w:t>Estatuto Orgánico del Sistema Financiero</w:t>
      </w:r>
      <w:r w:rsidRPr="00960A75">
        <w:rPr>
          <w:rFonts w:ascii="Arial" w:hAnsi="Arial" w:cs="Arial"/>
          <w:sz w:val="18"/>
          <w:szCs w:val="16"/>
          <w:lang w:val="es-CO"/>
        </w:rPr>
        <w:t xml:space="preserve"> </w:t>
      </w:r>
    </w:p>
  </w:footnote>
  <w:footnote w:id="3">
    <w:p w14:paraId="2421ED7C" w14:textId="77777777" w:rsidR="00960A75" w:rsidRPr="00A73D07" w:rsidRDefault="00960A75" w:rsidP="00960A75">
      <w:pPr>
        <w:pStyle w:val="Textonotapie"/>
        <w:rPr>
          <w:rFonts w:ascii="Arial" w:hAnsi="Arial" w:cs="Arial"/>
          <w:sz w:val="18"/>
          <w:szCs w:val="18"/>
          <w:lang w:val="es-CO"/>
        </w:rPr>
      </w:pPr>
      <w:r w:rsidRPr="00A73D07">
        <w:rPr>
          <w:rStyle w:val="Refdenotaalpie"/>
          <w:rFonts w:ascii="Arial" w:hAnsi="Arial" w:cs="Arial"/>
          <w:sz w:val="18"/>
          <w:szCs w:val="18"/>
        </w:rPr>
        <w:footnoteRef/>
      </w:r>
      <w:r w:rsidRPr="00A73D07">
        <w:rPr>
          <w:rFonts w:ascii="Arial" w:hAnsi="Arial" w:cs="Arial"/>
          <w:sz w:val="18"/>
          <w:szCs w:val="18"/>
        </w:rPr>
        <w:t xml:space="preserve"> </w:t>
      </w:r>
      <w:r w:rsidRPr="00A73D07">
        <w:rPr>
          <w:rFonts w:ascii="Arial" w:hAnsi="Arial" w:cs="Arial"/>
          <w:sz w:val="18"/>
          <w:szCs w:val="18"/>
          <w:lang w:val="es-CO"/>
        </w:rPr>
        <w:t xml:space="preserve">Título tomado de la sentencia </w:t>
      </w:r>
      <w:r w:rsidRPr="00A73D07">
        <w:rPr>
          <w:rFonts w:ascii="Arial" w:hAnsi="Arial" w:cs="Arial"/>
          <w:sz w:val="18"/>
          <w:szCs w:val="18"/>
        </w:rPr>
        <w:t xml:space="preserve">del 8 de mayo de </w:t>
      </w:r>
      <w:proofErr w:type="spellStart"/>
      <w:r w:rsidRPr="00A73D07">
        <w:rPr>
          <w:rFonts w:ascii="Arial" w:hAnsi="Arial" w:cs="Arial"/>
          <w:sz w:val="18"/>
          <w:szCs w:val="18"/>
        </w:rPr>
        <w:t>2019SL</w:t>
      </w:r>
      <w:proofErr w:type="spellEnd"/>
      <w:r w:rsidRPr="00A73D07">
        <w:rPr>
          <w:rFonts w:ascii="Arial" w:hAnsi="Arial" w:cs="Arial"/>
          <w:sz w:val="18"/>
          <w:szCs w:val="18"/>
        </w:rPr>
        <w:t xml:space="preserve"> 1688-2019, Radicado 68838, con Ponencia de la Dra. Clara Cecilia Dueñas Quevedo</w:t>
      </w:r>
    </w:p>
  </w:footnote>
  <w:footnote w:id="4">
    <w:p w14:paraId="44A079A6" w14:textId="77777777" w:rsidR="00960A75" w:rsidRPr="00A73D07" w:rsidRDefault="00960A75" w:rsidP="00960A75">
      <w:pPr>
        <w:pStyle w:val="Textonotapie"/>
        <w:rPr>
          <w:rFonts w:ascii="Arial" w:hAnsi="Arial" w:cs="Arial"/>
          <w:sz w:val="18"/>
          <w:szCs w:val="18"/>
          <w:lang w:val="es-CO"/>
        </w:rPr>
      </w:pPr>
      <w:r w:rsidRPr="00A73D07">
        <w:rPr>
          <w:rStyle w:val="Refdenotaalpie"/>
          <w:rFonts w:ascii="Arial" w:hAnsi="Arial" w:cs="Arial"/>
          <w:sz w:val="18"/>
          <w:szCs w:val="18"/>
        </w:rPr>
        <w:footnoteRef/>
      </w:r>
      <w:r w:rsidRPr="00A73D07">
        <w:rPr>
          <w:rFonts w:ascii="Arial" w:hAnsi="Arial" w:cs="Arial"/>
          <w:sz w:val="18"/>
          <w:szCs w:val="18"/>
        </w:rPr>
        <w:t xml:space="preserve"> </w:t>
      </w:r>
      <w:r w:rsidRPr="00A73D07">
        <w:rPr>
          <w:rFonts w:ascii="Arial" w:hAnsi="Arial" w:cs="Arial"/>
          <w:sz w:val="18"/>
          <w:szCs w:val="18"/>
          <w:lang w:val="es-CO"/>
        </w:rPr>
        <w:t>Ibídem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042CC" w14:textId="77777777" w:rsidR="009C684C" w:rsidRPr="00960A75" w:rsidRDefault="009C684C" w:rsidP="009C684C">
    <w:pPr>
      <w:pStyle w:val="NormalWeb"/>
      <w:spacing w:before="0" w:beforeAutospacing="0" w:after="0" w:afterAutospacing="0"/>
      <w:jc w:val="both"/>
      <w:rPr>
        <w:rFonts w:ascii="Arial" w:hAnsi="Arial" w:cs="Arial"/>
        <w:sz w:val="18"/>
        <w:szCs w:val="16"/>
      </w:rPr>
    </w:pPr>
    <w:r w:rsidRPr="00960A75">
      <w:rPr>
        <w:rFonts w:ascii="Arial" w:hAnsi="Arial" w:cs="Arial"/>
        <w:sz w:val="18"/>
        <w:szCs w:val="16"/>
      </w:rPr>
      <w:t>Radicación No.: 66001-31-05-001-2017-00432-01</w:t>
    </w:r>
  </w:p>
  <w:p w14:paraId="53CF8D23" w14:textId="77777777" w:rsidR="009C684C" w:rsidRPr="00960A75" w:rsidRDefault="009C684C" w:rsidP="009C684C">
    <w:pPr>
      <w:pStyle w:val="NormalWeb"/>
      <w:spacing w:before="0" w:beforeAutospacing="0" w:after="0" w:afterAutospacing="0"/>
      <w:jc w:val="both"/>
      <w:rPr>
        <w:rFonts w:ascii="Arial" w:hAnsi="Arial" w:cs="Arial"/>
        <w:sz w:val="18"/>
        <w:szCs w:val="16"/>
      </w:rPr>
    </w:pPr>
    <w:r w:rsidRPr="00960A75">
      <w:rPr>
        <w:rFonts w:ascii="Arial" w:hAnsi="Arial" w:cs="Arial"/>
        <w:sz w:val="18"/>
        <w:szCs w:val="16"/>
      </w:rPr>
      <w:t xml:space="preserve">Demandante: Isabel Cristina Zapata Vásquez    </w:t>
    </w:r>
  </w:p>
  <w:p w14:paraId="5B1D1439" w14:textId="5A07E225" w:rsidR="00602AD7" w:rsidRPr="00960A75" w:rsidRDefault="009C684C" w:rsidP="00960A75">
    <w:pPr>
      <w:pStyle w:val="NormalWeb"/>
      <w:spacing w:before="0" w:beforeAutospacing="0" w:after="0" w:afterAutospacing="0"/>
      <w:jc w:val="both"/>
      <w:rPr>
        <w:rFonts w:ascii="Arial" w:hAnsi="Arial" w:cs="Arial"/>
        <w:sz w:val="18"/>
        <w:szCs w:val="16"/>
      </w:rPr>
    </w:pPr>
    <w:r w:rsidRPr="00960A75">
      <w:rPr>
        <w:rFonts w:ascii="Arial" w:hAnsi="Arial" w:cs="Arial"/>
        <w:sz w:val="18"/>
        <w:szCs w:val="16"/>
      </w:rPr>
      <w:t>Demandado: Porvenir S.A. y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04E02A0F"/>
    <w:multiLevelType w:val="multilevel"/>
    <w:tmpl w:val="325425BE"/>
    <w:lvl w:ilvl="0">
      <w:start w:val="1"/>
      <w:numFmt w:val="decimal"/>
      <w:lvlText w:val="%1."/>
      <w:lvlJc w:val="left"/>
      <w:pPr>
        <w:ind w:left="644" w:hanging="360"/>
      </w:pPr>
      <w:rPr>
        <w:rFonts w:hint="default"/>
        <w:b/>
      </w:rPr>
    </w:lvl>
    <w:lvl w:ilvl="1">
      <w:start w:val="1"/>
      <w:numFmt w:val="decimal"/>
      <w:isLgl/>
      <w:lvlText w:val="%1.%2"/>
      <w:lvlJc w:val="left"/>
      <w:pPr>
        <w:ind w:left="1364" w:hanging="720"/>
      </w:pPr>
      <w:rPr>
        <w:rFonts w:hint="default"/>
      </w:rPr>
    </w:lvl>
    <w:lvl w:ilvl="2">
      <w:start w:val="1"/>
      <w:numFmt w:val="decimal"/>
      <w:isLgl/>
      <w:lvlText w:val="%1.%2.%3"/>
      <w:lvlJc w:val="left"/>
      <w:pPr>
        <w:ind w:left="2084" w:hanging="108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3164" w:hanging="1440"/>
      </w:pPr>
      <w:rPr>
        <w:rFonts w:hint="default"/>
      </w:rPr>
    </w:lvl>
    <w:lvl w:ilvl="5">
      <w:start w:val="1"/>
      <w:numFmt w:val="decimal"/>
      <w:isLgl/>
      <w:lvlText w:val="%1.%2.%3.%4.%5.%6"/>
      <w:lvlJc w:val="left"/>
      <w:pPr>
        <w:ind w:left="3884" w:hanging="1800"/>
      </w:pPr>
      <w:rPr>
        <w:rFonts w:hint="default"/>
      </w:rPr>
    </w:lvl>
    <w:lvl w:ilvl="6">
      <w:start w:val="1"/>
      <w:numFmt w:val="decimal"/>
      <w:isLgl/>
      <w:lvlText w:val="%1.%2.%3.%4.%5.%6.%7"/>
      <w:lvlJc w:val="left"/>
      <w:pPr>
        <w:ind w:left="4604" w:hanging="2160"/>
      </w:pPr>
      <w:rPr>
        <w:rFonts w:hint="default"/>
      </w:rPr>
    </w:lvl>
    <w:lvl w:ilvl="7">
      <w:start w:val="1"/>
      <w:numFmt w:val="decimal"/>
      <w:isLgl/>
      <w:lvlText w:val="%1.%2.%3.%4.%5.%6.%7.%8"/>
      <w:lvlJc w:val="left"/>
      <w:pPr>
        <w:ind w:left="4964" w:hanging="2160"/>
      </w:pPr>
      <w:rPr>
        <w:rFonts w:hint="default"/>
      </w:rPr>
    </w:lvl>
    <w:lvl w:ilvl="8">
      <w:start w:val="1"/>
      <w:numFmt w:val="decimal"/>
      <w:isLgl/>
      <w:lvlText w:val="%1.%2.%3.%4.%5.%6.%7.%8.%9"/>
      <w:lvlJc w:val="left"/>
      <w:pPr>
        <w:ind w:left="5684" w:hanging="2520"/>
      </w:pPr>
      <w:rPr>
        <w:rFonts w:hint="default"/>
      </w:rPr>
    </w:lvl>
  </w:abstractNum>
  <w:abstractNum w:abstractNumId="2">
    <w:nsid w:val="0BB012E4"/>
    <w:multiLevelType w:val="multilevel"/>
    <w:tmpl w:val="8C4E3614"/>
    <w:lvl w:ilvl="0">
      <w:start w:val="4"/>
      <w:numFmt w:val="upperRoman"/>
      <w:lvlText w:val="%1."/>
      <w:lvlJc w:val="left"/>
      <w:pPr>
        <w:ind w:left="1800" w:hanging="720"/>
      </w:pPr>
      <w:rPr>
        <w:rFonts w:hint="default"/>
      </w:rPr>
    </w:lvl>
    <w:lvl w:ilvl="1">
      <w:start w:val="3"/>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240" w:hanging="2160"/>
      </w:pPr>
      <w:rPr>
        <w:rFonts w:hint="default"/>
      </w:rPr>
    </w:lvl>
    <w:lvl w:ilvl="8">
      <w:start w:val="1"/>
      <w:numFmt w:val="decimal"/>
      <w:isLgl/>
      <w:lvlText w:val="%1.%2.%3.%4.%5.%6.%7.%8.%9"/>
      <w:lvlJc w:val="left"/>
      <w:pPr>
        <w:ind w:left="3600" w:hanging="2520"/>
      </w:pPr>
      <w:rPr>
        <w:rFonts w:hint="default"/>
      </w:rPr>
    </w:lvl>
  </w:abstractNum>
  <w:abstractNum w:abstractNumId="3">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54669F0"/>
    <w:multiLevelType w:val="multilevel"/>
    <w:tmpl w:val="F042C84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486C20FD"/>
    <w:multiLevelType w:val="hybridMultilevel"/>
    <w:tmpl w:val="4A50665A"/>
    <w:lvl w:ilvl="0" w:tplc="0890D552">
      <w:start w:val="1"/>
      <w:numFmt w:val="lowerRoman"/>
      <w:lvlText w:val="%1)"/>
      <w:lvlJc w:val="left"/>
      <w:pPr>
        <w:ind w:left="1080"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8EE088F"/>
    <w:multiLevelType w:val="multilevel"/>
    <w:tmpl w:val="42AE8932"/>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7">
    <w:nsid w:val="499E7E94"/>
    <w:multiLevelType w:val="hybridMultilevel"/>
    <w:tmpl w:val="15D83D2E"/>
    <w:lvl w:ilvl="0" w:tplc="23FE39C2">
      <w:start w:val="1"/>
      <w:numFmt w:val="decimal"/>
      <w:lvlText w:val="%1."/>
      <w:lvlJc w:val="left"/>
      <w:pPr>
        <w:ind w:left="360" w:hanging="360"/>
      </w:pPr>
      <w:rPr>
        <w:rFonts w:hint="default"/>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4EDD47B2"/>
    <w:multiLevelType w:val="multilevel"/>
    <w:tmpl w:val="325425BE"/>
    <w:lvl w:ilvl="0">
      <w:start w:val="1"/>
      <w:numFmt w:val="decimal"/>
      <w:lvlText w:val="%1."/>
      <w:lvlJc w:val="left"/>
      <w:pPr>
        <w:ind w:left="644" w:hanging="360"/>
      </w:pPr>
      <w:rPr>
        <w:rFonts w:hint="default"/>
        <w:b/>
      </w:rPr>
    </w:lvl>
    <w:lvl w:ilvl="1">
      <w:start w:val="1"/>
      <w:numFmt w:val="decimal"/>
      <w:isLgl/>
      <w:lvlText w:val="%1.%2"/>
      <w:lvlJc w:val="left"/>
      <w:pPr>
        <w:ind w:left="1364" w:hanging="720"/>
      </w:pPr>
      <w:rPr>
        <w:rFonts w:hint="default"/>
      </w:rPr>
    </w:lvl>
    <w:lvl w:ilvl="2">
      <w:start w:val="1"/>
      <w:numFmt w:val="decimal"/>
      <w:isLgl/>
      <w:lvlText w:val="%1.%2.%3"/>
      <w:lvlJc w:val="left"/>
      <w:pPr>
        <w:ind w:left="2084" w:hanging="108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3164" w:hanging="1440"/>
      </w:pPr>
      <w:rPr>
        <w:rFonts w:hint="default"/>
      </w:rPr>
    </w:lvl>
    <w:lvl w:ilvl="5">
      <w:start w:val="1"/>
      <w:numFmt w:val="decimal"/>
      <w:isLgl/>
      <w:lvlText w:val="%1.%2.%3.%4.%5.%6"/>
      <w:lvlJc w:val="left"/>
      <w:pPr>
        <w:ind w:left="3884" w:hanging="1800"/>
      </w:pPr>
      <w:rPr>
        <w:rFonts w:hint="default"/>
      </w:rPr>
    </w:lvl>
    <w:lvl w:ilvl="6">
      <w:start w:val="1"/>
      <w:numFmt w:val="decimal"/>
      <w:isLgl/>
      <w:lvlText w:val="%1.%2.%3.%4.%5.%6.%7"/>
      <w:lvlJc w:val="left"/>
      <w:pPr>
        <w:ind w:left="4604" w:hanging="2160"/>
      </w:pPr>
      <w:rPr>
        <w:rFonts w:hint="default"/>
      </w:rPr>
    </w:lvl>
    <w:lvl w:ilvl="7">
      <w:start w:val="1"/>
      <w:numFmt w:val="decimal"/>
      <w:isLgl/>
      <w:lvlText w:val="%1.%2.%3.%4.%5.%6.%7.%8"/>
      <w:lvlJc w:val="left"/>
      <w:pPr>
        <w:ind w:left="4964" w:hanging="2160"/>
      </w:pPr>
      <w:rPr>
        <w:rFonts w:hint="default"/>
      </w:rPr>
    </w:lvl>
    <w:lvl w:ilvl="8">
      <w:start w:val="1"/>
      <w:numFmt w:val="decimal"/>
      <w:isLgl/>
      <w:lvlText w:val="%1.%2.%3.%4.%5.%6.%7.%8.%9"/>
      <w:lvlJc w:val="left"/>
      <w:pPr>
        <w:ind w:left="5684" w:hanging="2520"/>
      </w:pPr>
      <w:rPr>
        <w:rFonts w:hint="default"/>
      </w:rPr>
    </w:lvl>
  </w:abstractNum>
  <w:abstractNum w:abstractNumId="9">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C42761D"/>
    <w:multiLevelType w:val="multilevel"/>
    <w:tmpl w:val="42AE8932"/>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num w:numId="1">
    <w:abstractNumId w:val="2"/>
  </w:num>
  <w:num w:numId="2">
    <w:abstractNumId w:val="7"/>
  </w:num>
  <w:num w:numId="3">
    <w:abstractNumId w:val="4"/>
  </w:num>
  <w:num w:numId="4">
    <w:abstractNumId w:val="1"/>
  </w:num>
  <w:num w:numId="5">
    <w:abstractNumId w:val="8"/>
  </w:num>
  <w:num w:numId="6">
    <w:abstractNumId w:val="5"/>
  </w:num>
  <w:num w:numId="7">
    <w:abstractNumId w:val="10"/>
  </w:num>
  <w:num w:numId="8">
    <w:abstractNumId w:val="6"/>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3"/>
  </w:num>
</w:numbering>
</file>

<file path=word/people.xml><?xml version="1.0" encoding="utf-8"?>
<w15:people xmlns:mc="http://schemas.openxmlformats.org/markup-compatibility/2006" xmlns:w15="http://schemas.microsoft.com/office/word/2012/wordml" mc:Ignorable="w15">
  <w15:person w15:author="Julio Cesar Salazar Muñoz">
    <w15:presenceInfo w15:providerId="AD" w15:userId="S::jsalazam@cendoj.ramajudicial.gov.co::0c1ad900-a666-453a-a3df-dd60b13d26ec"/>
  </w15:person>
  <w15:person w15:author="Olga Lucia Hoyos Sepulveda">
    <w15:presenceInfo w15:providerId="AD" w15:userId="S::ohoyoss@cendoj.ramajudicial.gov.co::47f5a66d-67f7-4b8c-8dec-7488f4ef6f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5ED"/>
    <w:rsid w:val="00000E38"/>
    <w:rsid w:val="000104C4"/>
    <w:rsid w:val="000112AB"/>
    <w:rsid w:val="000176AF"/>
    <w:rsid w:val="000223AA"/>
    <w:rsid w:val="0002748D"/>
    <w:rsid w:val="00033FD8"/>
    <w:rsid w:val="00044A21"/>
    <w:rsid w:val="00051C59"/>
    <w:rsid w:val="00052649"/>
    <w:rsid w:val="00055E51"/>
    <w:rsid w:val="00056FC6"/>
    <w:rsid w:val="00065193"/>
    <w:rsid w:val="0007023C"/>
    <w:rsid w:val="000702FE"/>
    <w:rsid w:val="000834F9"/>
    <w:rsid w:val="00083B5A"/>
    <w:rsid w:val="0009154A"/>
    <w:rsid w:val="000A59FE"/>
    <w:rsid w:val="000A7416"/>
    <w:rsid w:val="000B273C"/>
    <w:rsid w:val="000B3FF8"/>
    <w:rsid w:val="000C512A"/>
    <w:rsid w:val="000D4102"/>
    <w:rsid w:val="000D491A"/>
    <w:rsid w:val="000D608B"/>
    <w:rsid w:val="000E2A9D"/>
    <w:rsid w:val="000E573C"/>
    <w:rsid w:val="000E608F"/>
    <w:rsid w:val="000F249C"/>
    <w:rsid w:val="000F43C0"/>
    <w:rsid w:val="000F49BB"/>
    <w:rsid w:val="000F616E"/>
    <w:rsid w:val="001004A2"/>
    <w:rsid w:val="00112062"/>
    <w:rsid w:val="00120E10"/>
    <w:rsid w:val="00125DE5"/>
    <w:rsid w:val="00130691"/>
    <w:rsid w:val="0014076B"/>
    <w:rsid w:val="00141156"/>
    <w:rsid w:val="00141545"/>
    <w:rsid w:val="001463F1"/>
    <w:rsid w:val="00153227"/>
    <w:rsid w:val="00170657"/>
    <w:rsid w:val="00173AD0"/>
    <w:rsid w:val="00175463"/>
    <w:rsid w:val="001809D3"/>
    <w:rsid w:val="001812A1"/>
    <w:rsid w:val="001836A8"/>
    <w:rsid w:val="00194F87"/>
    <w:rsid w:val="00196DB1"/>
    <w:rsid w:val="001A169D"/>
    <w:rsid w:val="001D3175"/>
    <w:rsid w:val="001D407F"/>
    <w:rsid w:val="001D5633"/>
    <w:rsid w:val="001D62AF"/>
    <w:rsid w:val="001E789D"/>
    <w:rsid w:val="001F005D"/>
    <w:rsid w:val="001F209C"/>
    <w:rsid w:val="001F3E2F"/>
    <w:rsid w:val="00203F64"/>
    <w:rsid w:val="0020432F"/>
    <w:rsid w:val="00206531"/>
    <w:rsid w:val="002067C6"/>
    <w:rsid w:val="002121F6"/>
    <w:rsid w:val="002161F8"/>
    <w:rsid w:val="00222EB2"/>
    <w:rsid w:val="00224077"/>
    <w:rsid w:val="0022486A"/>
    <w:rsid w:val="00244B39"/>
    <w:rsid w:val="00254AD6"/>
    <w:rsid w:val="00261A16"/>
    <w:rsid w:val="00263806"/>
    <w:rsid w:val="002702E7"/>
    <w:rsid w:val="002A108E"/>
    <w:rsid w:val="002B401A"/>
    <w:rsid w:val="002D0772"/>
    <w:rsid w:val="002E33E4"/>
    <w:rsid w:val="002F2CF3"/>
    <w:rsid w:val="002F3EC9"/>
    <w:rsid w:val="0030490F"/>
    <w:rsid w:val="00307582"/>
    <w:rsid w:val="00310631"/>
    <w:rsid w:val="00316141"/>
    <w:rsid w:val="003307A8"/>
    <w:rsid w:val="00330A50"/>
    <w:rsid w:val="00345695"/>
    <w:rsid w:val="00361834"/>
    <w:rsid w:val="00363921"/>
    <w:rsid w:val="0036411E"/>
    <w:rsid w:val="00364DBC"/>
    <w:rsid w:val="00367206"/>
    <w:rsid w:val="003735E4"/>
    <w:rsid w:val="00380F40"/>
    <w:rsid w:val="00384D90"/>
    <w:rsid w:val="00395019"/>
    <w:rsid w:val="0039731E"/>
    <w:rsid w:val="003B0A6B"/>
    <w:rsid w:val="003B4160"/>
    <w:rsid w:val="003B66FA"/>
    <w:rsid w:val="003C2C60"/>
    <w:rsid w:val="003D558F"/>
    <w:rsid w:val="003E06C3"/>
    <w:rsid w:val="003F6802"/>
    <w:rsid w:val="003F7B6E"/>
    <w:rsid w:val="00406FF5"/>
    <w:rsid w:val="00412DE5"/>
    <w:rsid w:val="00422737"/>
    <w:rsid w:val="004275B1"/>
    <w:rsid w:val="00441EFE"/>
    <w:rsid w:val="0044215B"/>
    <w:rsid w:val="004446FD"/>
    <w:rsid w:val="004460FB"/>
    <w:rsid w:val="00452934"/>
    <w:rsid w:val="00457356"/>
    <w:rsid w:val="004607B1"/>
    <w:rsid w:val="00474C80"/>
    <w:rsid w:val="00475203"/>
    <w:rsid w:val="00475875"/>
    <w:rsid w:val="0048306B"/>
    <w:rsid w:val="00495C93"/>
    <w:rsid w:val="004B0CF8"/>
    <w:rsid w:val="004C54C3"/>
    <w:rsid w:val="004C726F"/>
    <w:rsid w:val="004D3DA6"/>
    <w:rsid w:val="004E5419"/>
    <w:rsid w:val="005069A6"/>
    <w:rsid w:val="0053066F"/>
    <w:rsid w:val="005344FB"/>
    <w:rsid w:val="00544FF9"/>
    <w:rsid w:val="00547411"/>
    <w:rsid w:val="005474EE"/>
    <w:rsid w:val="0055120F"/>
    <w:rsid w:val="00556FC7"/>
    <w:rsid w:val="00591D58"/>
    <w:rsid w:val="0059315F"/>
    <w:rsid w:val="00597E2C"/>
    <w:rsid w:val="005A1777"/>
    <w:rsid w:val="005A1AC9"/>
    <w:rsid w:val="005A638E"/>
    <w:rsid w:val="005A7F2C"/>
    <w:rsid w:val="005C5F26"/>
    <w:rsid w:val="005D37D3"/>
    <w:rsid w:val="005E4B04"/>
    <w:rsid w:val="005F612E"/>
    <w:rsid w:val="00602AD7"/>
    <w:rsid w:val="0061700C"/>
    <w:rsid w:val="0062154D"/>
    <w:rsid w:val="00630895"/>
    <w:rsid w:val="00641C65"/>
    <w:rsid w:val="00654A2A"/>
    <w:rsid w:val="006828C8"/>
    <w:rsid w:val="00684CDB"/>
    <w:rsid w:val="006A44B9"/>
    <w:rsid w:val="006B729D"/>
    <w:rsid w:val="006C0371"/>
    <w:rsid w:val="006D4A41"/>
    <w:rsid w:val="006D7809"/>
    <w:rsid w:val="006E0049"/>
    <w:rsid w:val="006E3C09"/>
    <w:rsid w:val="006F2AF3"/>
    <w:rsid w:val="006F5DC2"/>
    <w:rsid w:val="00700F19"/>
    <w:rsid w:val="00702DB7"/>
    <w:rsid w:val="00706190"/>
    <w:rsid w:val="0071136B"/>
    <w:rsid w:val="00715546"/>
    <w:rsid w:val="007225C8"/>
    <w:rsid w:val="0072336E"/>
    <w:rsid w:val="0073137B"/>
    <w:rsid w:val="00733ED4"/>
    <w:rsid w:val="007343D3"/>
    <w:rsid w:val="00744AE6"/>
    <w:rsid w:val="00754819"/>
    <w:rsid w:val="00756434"/>
    <w:rsid w:val="00766375"/>
    <w:rsid w:val="00796AC8"/>
    <w:rsid w:val="007A27BD"/>
    <w:rsid w:val="007A2C7E"/>
    <w:rsid w:val="007B4A18"/>
    <w:rsid w:val="007B5EEC"/>
    <w:rsid w:val="007B6829"/>
    <w:rsid w:val="007C6EF5"/>
    <w:rsid w:val="007D68A4"/>
    <w:rsid w:val="007E63BE"/>
    <w:rsid w:val="007F03FA"/>
    <w:rsid w:val="00801144"/>
    <w:rsid w:val="008067C4"/>
    <w:rsid w:val="008132E0"/>
    <w:rsid w:val="00820E38"/>
    <w:rsid w:val="00824FF1"/>
    <w:rsid w:val="00841AB0"/>
    <w:rsid w:val="0085154A"/>
    <w:rsid w:val="008579C3"/>
    <w:rsid w:val="00865505"/>
    <w:rsid w:val="00871EA7"/>
    <w:rsid w:val="008967BC"/>
    <w:rsid w:val="008B7CE5"/>
    <w:rsid w:val="008C1136"/>
    <w:rsid w:val="008C5C2F"/>
    <w:rsid w:val="008D4BFB"/>
    <w:rsid w:val="008D5B45"/>
    <w:rsid w:val="008E1D1A"/>
    <w:rsid w:val="008E4C36"/>
    <w:rsid w:val="008F63A2"/>
    <w:rsid w:val="008F6747"/>
    <w:rsid w:val="00913978"/>
    <w:rsid w:val="00923E56"/>
    <w:rsid w:val="009454AA"/>
    <w:rsid w:val="00960A75"/>
    <w:rsid w:val="009730A9"/>
    <w:rsid w:val="00982E9C"/>
    <w:rsid w:val="00991B71"/>
    <w:rsid w:val="00991C1E"/>
    <w:rsid w:val="00991FD6"/>
    <w:rsid w:val="00995B4D"/>
    <w:rsid w:val="009B3BCF"/>
    <w:rsid w:val="009B6062"/>
    <w:rsid w:val="009B629C"/>
    <w:rsid w:val="009B7C61"/>
    <w:rsid w:val="009C684C"/>
    <w:rsid w:val="009C72CF"/>
    <w:rsid w:val="009C74E4"/>
    <w:rsid w:val="009D23D6"/>
    <w:rsid w:val="009F3B08"/>
    <w:rsid w:val="009F69A2"/>
    <w:rsid w:val="009F7143"/>
    <w:rsid w:val="00A002F7"/>
    <w:rsid w:val="00A019A9"/>
    <w:rsid w:val="00A07720"/>
    <w:rsid w:val="00A11660"/>
    <w:rsid w:val="00A1487B"/>
    <w:rsid w:val="00A17F60"/>
    <w:rsid w:val="00A215F7"/>
    <w:rsid w:val="00A438FF"/>
    <w:rsid w:val="00A5787F"/>
    <w:rsid w:val="00A65013"/>
    <w:rsid w:val="00A7507F"/>
    <w:rsid w:val="00A76EF0"/>
    <w:rsid w:val="00A7713D"/>
    <w:rsid w:val="00A84261"/>
    <w:rsid w:val="00A87A9F"/>
    <w:rsid w:val="00A91976"/>
    <w:rsid w:val="00A977A0"/>
    <w:rsid w:val="00AA6E6F"/>
    <w:rsid w:val="00AB4436"/>
    <w:rsid w:val="00AB51B0"/>
    <w:rsid w:val="00AB5D00"/>
    <w:rsid w:val="00AC2C9C"/>
    <w:rsid w:val="00AC2F59"/>
    <w:rsid w:val="00AD384E"/>
    <w:rsid w:val="00AF0E1B"/>
    <w:rsid w:val="00AF1E8F"/>
    <w:rsid w:val="00B13EC3"/>
    <w:rsid w:val="00B33753"/>
    <w:rsid w:val="00B524CC"/>
    <w:rsid w:val="00B52FE0"/>
    <w:rsid w:val="00B62659"/>
    <w:rsid w:val="00B65E50"/>
    <w:rsid w:val="00B95BA6"/>
    <w:rsid w:val="00BB3CF6"/>
    <w:rsid w:val="00BC53F5"/>
    <w:rsid w:val="00BD4A9A"/>
    <w:rsid w:val="00BD7C27"/>
    <w:rsid w:val="00BD7C95"/>
    <w:rsid w:val="00BE456F"/>
    <w:rsid w:val="00BF03F4"/>
    <w:rsid w:val="00BF2C20"/>
    <w:rsid w:val="00BF2C80"/>
    <w:rsid w:val="00BF33C2"/>
    <w:rsid w:val="00C04D37"/>
    <w:rsid w:val="00C06570"/>
    <w:rsid w:val="00C11EE1"/>
    <w:rsid w:val="00C1468E"/>
    <w:rsid w:val="00C1518A"/>
    <w:rsid w:val="00C217CD"/>
    <w:rsid w:val="00C41A10"/>
    <w:rsid w:val="00C41C97"/>
    <w:rsid w:val="00C54144"/>
    <w:rsid w:val="00C62BBF"/>
    <w:rsid w:val="00C655EF"/>
    <w:rsid w:val="00C75AEF"/>
    <w:rsid w:val="00C77491"/>
    <w:rsid w:val="00C83C58"/>
    <w:rsid w:val="00C849CB"/>
    <w:rsid w:val="00C94F99"/>
    <w:rsid w:val="00CB2EB3"/>
    <w:rsid w:val="00CB46FD"/>
    <w:rsid w:val="00CC2F92"/>
    <w:rsid w:val="00CD05E0"/>
    <w:rsid w:val="00CD4A7C"/>
    <w:rsid w:val="00CE3E26"/>
    <w:rsid w:val="00CF01EB"/>
    <w:rsid w:val="00CF781F"/>
    <w:rsid w:val="00D05E56"/>
    <w:rsid w:val="00D30157"/>
    <w:rsid w:val="00D30ACC"/>
    <w:rsid w:val="00D36A77"/>
    <w:rsid w:val="00D425AE"/>
    <w:rsid w:val="00D578A4"/>
    <w:rsid w:val="00D609BD"/>
    <w:rsid w:val="00D60EBA"/>
    <w:rsid w:val="00D63AFD"/>
    <w:rsid w:val="00D66D30"/>
    <w:rsid w:val="00D75998"/>
    <w:rsid w:val="00D81505"/>
    <w:rsid w:val="00D92018"/>
    <w:rsid w:val="00D97836"/>
    <w:rsid w:val="00DA1B78"/>
    <w:rsid w:val="00DC1091"/>
    <w:rsid w:val="00DD445F"/>
    <w:rsid w:val="00DD65E5"/>
    <w:rsid w:val="00DD7C71"/>
    <w:rsid w:val="00DE15FA"/>
    <w:rsid w:val="00DF3FE1"/>
    <w:rsid w:val="00DF588A"/>
    <w:rsid w:val="00DF65ED"/>
    <w:rsid w:val="00E06722"/>
    <w:rsid w:val="00E120BF"/>
    <w:rsid w:val="00E1310E"/>
    <w:rsid w:val="00E16FE3"/>
    <w:rsid w:val="00E3244F"/>
    <w:rsid w:val="00E439DD"/>
    <w:rsid w:val="00E46C73"/>
    <w:rsid w:val="00E47526"/>
    <w:rsid w:val="00E50358"/>
    <w:rsid w:val="00E520EC"/>
    <w:rsid w:val="00E56604"/>
    <w:rsid w:val="00E57698"/>
    <w:rsid w:val="00E57B64"/>
    <w:rsid w:val="00E6097B"/>
    <w:rsid w:val="00E60C87"/>
    <w:rsid w:val="00E63259"/>
    <w:rsid w:val="00E6488A"/>
    <w:rsid w:val="00E66D79"/>
    <w:rsid w:val="00E80D6B"/>
    <w:rsid w:val="00E860AA"/>
    <w:rsid w:val="00E929E0"/>
    <w:rsid w:val="00E93914"/>
    <w:rsid w:val="00E94963"/>
    <w:rsid w:val="00EA3919"/>
    <w:rsid w:val="00EA710B"/>
    <w:rsid w:val="00EC1463"/>
    <w:rsid w:val="00EC17BF"/>
    <w:rsid w:val="00EC1A96"/>
    <w:rsid w:val="00EC35F0"/>
    <w:rsid w:val="00ED0414"/>
    <w:rsid w:val="00ED103E"/>
    <w:rsid w:val="00EE10E6"/>
    <w:rsid w:val="00EE2037"/>
    <w:rsid w:val="00EE39DA"/>
    <w:rsid w:val="00EE5F85"/>
    <w:rsid w:val="00EE7C31"/>
    <w:rsid w:val="00EF27C8"/>
    <w:rsid w:val="00EF3A62"/>
    <w:rsid w:val="00EF4B77"/>
    <w:rsid w:val="00F05022"/>
    <w:rsid w:val="00F167A4"/>
    <w:rsid w:val="00F17525"/>
    <w:rsid w:val="00F22431"/>
    <w:rsid w:val="00F2534A"/>
    <w:rsid w:val="00F26BA6"/>
    <w:rsid w:val="00F320C8"/>
    <w:rsid w:val="00F33603"/>
    <w:rsid w:val="00F35EF6"/>
    <w:rsid w:val="00F37C23"/>
    <w:rsid w:val="00F437AC"/>
    <w:rsid w:val="00F43EAC"/>
    <w:rsid w:val="00F51D74"/>
    <w:rsid w:val="00F56122"/>
    <w:rsid w:val="00F631B6"/>
    <w:rsid w:val="00F671EA"/>
    <w:rsid w:val="00F672A1"/>
    <w:rsid w:val="00F6747A"/>
    <w:rsid w:val="00F8103A"/>
    <w:rsid w:val="00F84CA1"/>
    <w:rsid w:val="00F87A3C"/>
    <w:rsid w:val="00F90930"/>
    <w:rsid w:val="00F93519"/>
    <w:rsid w:val="00F95DB6"/>
    <w:rsid w:val="00F974DA"/>
    <w:rsid w:val="00FB1BA3"/>
    <w:rsid w:val="00FB51C0"/>
    <w:rsid w:val="00FC30E4"/>
    <w:rsid w:val="00FD6D92"/>
    <w:rsid w:val="00FE0B8E"/>
    <w:rsid w:val="00FE437A"/>
    <w:rsid w:val="00FF3105"/>
    <w:rsid w:val="00FF3A40"/>
    <w:rsid w:val="29035AC8"/>
    <w:rsid w:val="2B891B1D"/>
    <w:rsid w:val="2C363210"/>
    <w:rsid w:val="40718721"/>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F5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5ED"/>
    <w:pPr>
      <w:spacing w:after="0"/>
      <w:ind w:firstLine="709"/>
      <w:jc w:val="both"/>
    </w:pPr>
  </w:style>
  <w:style w:type="paragraph" w:styleId="Ttulo4">
    <w:name w:val="heading 4"/>
    <w:basedOn w:val="Normal"/>
    <w:next w:val="Normal"/>
    <w:link w:val="Ttulo4Car"/>
    <w:unhideWhenUsed/>
    <w:qFormat/>
    <w:rsid w:val="00DF65ED"/>
    <w:pPr>
      <w:keepNext/>
      <w:tabs>
        <w:tab w:val="left" w:pos="0"/>
      </w:tabs>
      <w:overflowPunct w:val="0"/>
      <w:autoSpaceDE w:val="0"/>
      <w:autoSpaceDN w:val="0"/>
      <w:adjustRightInd w:val="0"/>
      <w:spacing w:line="240" w:lineRule="auto"/>
      <w:ind w:firstLine="0"/>
      <w:jc w:val="center"/>
      <w:outlineLvl w:val="3"/>
    </w:pPr>
    <w:rPr>
      <w:rFonts w:ascii="Times New Roman" w:eastAsia="Times New Roman" w:hAnsi="Times New Roman"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DF65ED"/>
    <w:rPr>
      <w:rFonts w:ascii="Times New Roman" w:eastAsia="Times New Roman" w:hAnsi="Times New Roman" w:cs="Times New Roman"/>
      <w:b/>
      <w:sz w:val="24"/>
      <w:szCs w:val="20"/>
      <w:lang w:eastAsia="es-ES"/>
    </w:rPr>
  </w:style>
  <w:style w:type="paragraph" w:styleId="NormalWeb">
    <w:name w:val="Normal (Web)"/>
    <w:basedOn w:val="Normal"/>
    <w:uiPriority w:val="99"/>
    <w:unhideWhenUsed/>
    <w:rsid w:val="00DF65ED"/>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customStyle="1" w:styleId="Poromisin">
    <w:name w:val="Por omisión"/>
    <w:rsid w:val="00DF65ED"/>
    <w:pPr>
      <w:pBdr>
        <w:top w:val="nil"/>
        <w:left w:val="nil"/>
        <w:bottom w:val="nil"/>
        <w:right w:val="nil"/>
        <w:between w:val="nil"/>
        <w:bar w:val="nil"/>
      </w:pBdr>
      <w:spacing w:after="0" w:line="276" w:lineRule="auto"/>
      <w:ind w:firstLine="709"/>
      <w:jc w:val="both"/>
    </w:pPr>
    <w:rPr>
      <w:rFonts w:ascii="Tahoma" w:eastAsia="Arial Unicode MS" w:hAnsi="Tahoma" w:cs="Arial Unicode MS"/>
      <w:color w:val="000000"/>
      <w:bdr w:val="nil"/>
      <w:lang w:val="es-ES_tradnl" w:eastAsia="es-ES"/>
    </w:rPr>
  </w:style>
  <w:style w:type="paragraph" w:styleId="Encabezado">
    <w:name w:val="header"/>
    <w:basedOn w:val="Normal"/>
    <w:link w:val="EncabezadoCar"/>
    <w:uiPriority w:val="99"/>
    <w:unhideWhenUsed/>
    <w:rsid w:val="00DF65ED"/>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DF65ED"/>
  </w:style>
  <w:style w:type="paragraph" w:styleId="Piedepgina">
    <w:name w:val="footer"/>
    <w:basedOn w:val="Normal"/>
    <w:link w:val="PiedepginaCar"/>
    <w:uiPriority w:val="99"/>
    <w:unhideWhenUsed/>
    <w:rsid w:val="00DF65ED"/>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DF65ED"/>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rsid w:val="00DF65ED"/>
    <w:pPr>
      <w:spacing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DF65ED"/>
    <w:rPr>
      <w:sz w:val="20"/>
      <w:szCs w:val="20"/>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rsid w:val="00DF65ED"/>
    <w:rPr>
      <w:vertAlign w:val="superscript"/>
    </w:rPr>
  </w:style>
  <w:style w:type="character" w:customStyle="1" w:styleId="SinespaciadoCar">
    <w:name w:val="Sin espaciado Car"/>
    <w:link w:val="Sinespaciado"/>
    <w:uiPriority w:val="1"/>
    <w:locked/>
    <w:rsid w:val="00DF65ED"/>
    <w:rPr>
      <w:sz w:val="24"/>
      <w:szCs w:val="24"/>
    </w:rPr>
  </w:style>
  <w:style w:type="paragraph" w:styleId="Sinespaciado">
    <w:name w:val="No Spacing"/>
    <w:link w:val="SinespaciadoCar"/>
    <w:uiPriority w:val="1"/>
    <w:qFormat/>
    <w:rsid w:val="00DF65ED"/>
    <w:pPr>
      <w:spacing w:after="0" w:line="240" w:lineRule="auto"/>
    </w:pPr>
    <w:rPr>
      <w:sz w:val="24"/>
      <w:szCs w:val="24"/>
    </w:rPr>
  </w:style>
  <w:style w:type="paragraph" w:styleId="Sangradetextonormal">
    <w:name w:val="Body Text Indent"/>
    <w:basedOn w:val="Normal"/>
    <w:link w:val="SangradetextonormalCar"/>
    <w:rsid w:val="00DF65ED"/>
    <w:pPr>
      <w:widowControl w:val="0"/>
      <w:autoSpaceDE w:val="0"/>
      <w:autoSpaceDN w:val="0"/>
      <w:adjustRightInd w:val="0"/>
      <w:spacing w:line="360" w:lineRule="auto"/>
      <w:ind w:firstLine="708"/>
    </w:pPr>
    <w:rPr>
      <w:rFonts w:ascii="Tahoma" w:eastAsia="Times New Roman" w:hAnsi="Tahoma" w:cs="Tahoma"/>
      <w:sz w:val="24"/>
      <w:szCs w:val="24"/>
      <w:lang w:eastAsia="es-ES"/>
    </w:rPr>
  </w:style>
  <w:style w:type="character" w:customStyle="1" w:styleId="SangradetextonormalCar">
    <w:name w:val="Sangría de texto normal Car"/>
    <w:basedOn w:val="Fuentedeprrafopredeter"/>
    <w:link w:val="Sangradetextonormal"/>
    <w:rsid w:val="00DF65ED"/>
    <w:rPr>
      <w:rFonts w:ascii="Tahoma" w:eastAsia="Times New Roman" w:hAnsi="Tahoma" w:cs="Tahoma"/>
      <w:sz w:val="24"/>
      <w:szCs w:val="24"/>
      <w:lang w:eastAsia="es-ES"/>
    </w:rPr>
  </w:style>
  <w:style w:type="paragraph" w:customStyle="1" w:styleId="Textoindependiente31">
    <w:name w:val="Texto independiente 31"/>
    <w:basedOn w:val="Normal"/>
    <w:rsid w:val="00DF65ED"/>
    <w:pPr>
      <w:spacing w:line="360" w:lineRule="auto"/>
      <w:ind w:firstLine="0"/>
    </w:pPr>
    <w:rPr>
      <w:rFonts w:ascii="Arial" w:eastAsia="Calibri" w:hAnsi="Arial" w:cs="Times New Roman"/>
      <w:sz w:val="24"/>
      <w:szCs w:val="20"/>
      <w:lang w:val="es-ES_tradnl" w:eastAsia="es-ES"/>
    </w:rPr>
  </w:style>
  <w:style w:type="paragraph" w:styleId="Textoindependiente">
    <w:name w:val="Body Text"/>
    <w:basedOn w:val="Normal"/>
    <w:link w:val="TextoindependienteCar"/>
    <w:uiPriority w:val="99"/>
    <w:semiHidden/>
    <w:unhideWhenUsed/>
    <w:rsid w:val="00DF65ED"/>
    <w:pPr>
      <w:spacing w:after="120"/>
    </w:pPr>
  </w:style>
  <w:style w:type="character" w:customStyle="1" w:styleId="TextoindependienteCar">
    <w:name w:val="Texto independiente Car"/>
    <w:basedOn w:val="Fuentedeprrafopredeter"/>
    <w:link w:val="Textoindependiente"/>
    <w:uiPriority w:val="99"/>
    <w:semiHidden/>
    <w:rsid w:val="00DF65ED"/>
  </w:style>
  <w:style w:type="paragraph" w:styleId="Prrafodelista">
    <w:name w:val="List Paragraph"/>
    <w:basedOn w:val="Normal"/>
    <w:uiPriority w:val="34"/>
    <w:qFormat/>
    <w:rsid w:val="00DF65ED"/>
    <w:pPr>
      <w:spacing w:line="240" w:lineRule="auto"/>
      <w:ind w:left="720" w:firstLine="0"/>
      <w:contextualSpacing/>
      <w:jc w:val="left"/>
    </w:pPr>
    <w:rPr>
      <w:rFonts w:ascii="Times New Roman" w:eastAsia="Times New Roman" w:hAnsi="Times New Roman" w:cs="Times New Roman"/>
      <w:sz w:val="24"/>
      <w:szCs w:val="24"/>
      <w:lang w:eastAsia="es-ES"/>
    </w:rPr>
  </w:style>
  <w:style w:type="paragraph" w:customStyle="1" w:styleId="xmsonormal">
    <w:name w:val="x_msonormal"/>
    <w:basedOn w:val="Normal"/>
    <w:rsid w:val="00DF65ED"/>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F437A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37AC"/>
    <w:rPr>
      <w:rFonts w:ascii="Segoe UI" w:hAnsi="Segoe UI" w:cs="Segoe UI"/>
      <w:sz w:val="18"/>
      <w:szCs w:val="18"/>
    </w:rPr>
  </w:style>
  <w:style w:type="paragraph" w:customStyle="1" w:styleId="Prrafodelista2">
    <w:name w:val="Párrafo de lista2"/>
    <w:basedOn w:val="Normal"/>
    <w:rsid w:val="002161F8"/>
    <w:pPr>
      <w:spacing w:after="200" w:line="276" w:lineRule="auto"/>
      <w:ind w:left="720" w:firstLine="0"/>
      <w:contextualSpacing/>
      <w:jc w:val="left"/>
    </w:pPr>
    <w:rPr>
      <w:rFonts w:ascii="Calibri" w:eastAsia="Times New Roman" w:hAnsi="Calibri" w:cs="Times New Roman"/>
      <w:lang w:val="es-CO"/>
    </w:rPr>
  </w:style>
  <w:style w:type="paragraph" w:customStyle="1" w:styleId="paragraph">
    <w:name w:val="paragraph"/>
    <w:basedOn w:val="Normal"/>
    <w:rsid w:val="00A11660"/>
    <w:pPr>
      <w:spacing w:before="100" w:beforeAutospacing="1" w:after="100" w:afterAutospacing="1" w:line="240" w:lineRule="auto"/>
      <w:ind w:firstLine="0"/>
      <w:jc w:val="left"/>
    </w:pPr>
    <w:rPr>
      <w:rFonts w:ascii="Times New Roman" w:eastAsia="Times New Roman" w:hAnsi="Times New Roman" w:cs="Times New Roman"/>
      <w:sz w:val="24"/>
      <w:szCs w:val="24"/>
      <w:lang w:val="es-CO" w:eastAsia="es-ES_tradnl"/>
    </w:rPr>
  </w:style>
  <w:style w:type="character" w:customStyle="1" w:styleId="normaltextrun">
    <w:name w:val="normaltextrun"/>
    <w:basedOn w:val="Fuentedeprrafopredeter"/>
    <w:rsid w:val="00A11660"/>
  </w:style>
  <w:style w:type="character" w:customStyle="1" w:styleId="eop">
    <w:name w:val="eop"/>
    <w:basedOn w:val="Fuentedeprrafopredeter"/>
    <w:rsid w:val="00A11660"/>
  </w:style>
  <w:style w:type="paragraph" w:styleId="Textocomentario">
    <w:name w:val="annotation text"/>
    <w:basedOn w:val="Normal"/>
    <w:link w:val="TextocomentarioCar"/>
    <w:uiPriority w:val="99"/>
    <w:semiHidden/>
    <w:unhideWhenUsed/>
    <w:rsid w:val="00A1166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11660"/>
    <w:rPr>
      <w:sz w:val="20"/>
      <w:szCs w:val="20"/>
    </w:rPr>
  </w:style>
  <w:style w:type="character" w:styleId="Refdecomentario">
    <w:name w:val="annotation reference"/>
    <w:basedOn w:val="Fuentedeprrafopredeter"/>
    <w:uiPriority w:val="99"/>
    <w:semiHidden/>
    <w:unhideWhenUsed/>
    <w:rsid w:val="00A11660"/>
    <w:rPr>
      <w:sz w:val="16"/>
      <w:szCs w:val="16"/>
    </w:rPr>
  </w:style>
  <w:style w:type="table" w:styleId="Tablaconcuadrcula">
    <w:name w:val="Table Grid"/>
    <w:basedOn w:val="Tablanormal"/>
    <w:rsid w:val="00A11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5ED"/>
    <w:pPr>
      <w:spacing w:after="0"/>
      <w:ind w:firstLine="709"/>
      <w:jc w:val="both"/>
    </w:pPr>
  </w:style>
  <w:style w:type="paragraph" w:styleId="Ttulo4">
    <w:name w:val="heading 4"/>
    <w:basedOn w:val="Normal"/>
    <w:next w:val="Normal"/>
    <w:link w:val="Ttulo4Car"/>
    <w:unhideWhenUsed/>
    <w:qFormat/>
    <w:rsid w:val="00DF65ED"/>
    <w:pPr>
      <w:keepNext/>
      <w:tabs>
        <w:tab w:val="left" w:pos="0"/>
      </w:tabs>
      <w:overflowPunct w:val="0"/>
      <w:autoSpaceDE w:val="0"/>
      <w:autoSpaceDN w:val="0"/>
      <w:adjustRightInd w:val="0"/>
      <w:spacing w:line="240" w:lineRule="auto"/>
      <w:ind w:firstLine="0"/>
      <w:jc w:val="center"/>
      <w:outlineLvl w:val="3"/>
    </w:pPr>
    <w:rPr>
      <w:rFonts w:ascii="Times New Roman" w:eastAsia="Times New Roman" w:hAnsi="Times New Roman"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DF65ED"/>
    <w:rPr>
      <w:rFonts w:ascii="Times New Roman" w:eastAsia="Times New Roman" w:hAnsi="Times New Roman" w:cs="Times New Roman"/>
      <w:b/>
      <w:sz w:val="24"/>
      <w:szCs w:val="20"/>
      <w:lang w:eastAsia="es-ES"/>
    </w:rPr>
  </w:style>
  <w:style w:type="paragraph" w:styleId="NormalWeb">
    <w:name w:val="Normal (Web)"/>
    <w:basedOn w:val="Normal"/>
    <w:uiPriority w:val="99"/>
    <w:unhideWhenUsed/>
    <w:rsid w:val="00DF65ED"/>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customStyle="1" w:styleId="Poromisin">
    <w:name w:val="Por omisión"/>
    <w:rsid w:val="00DF65ED"/>
    <w:pPr>
      <w:pBdr>
        <w:top w:val="nil"/>
        <w:left w:val="nil"/>
        <w:bottom w:val="nil"/>
        <w:right w:val="nil"/>
        <w:between w:val="nil"/>
        <w:bar w:val="nil"/>
      </w:pBdr>
      <w:spacing w:after="0" w:line="276" w:lineRule="auto"/>
      <w:ind w:firstLine="709"/>
      <w:jc w:val="both"/>
    </w:pPr>
    <w:rPr>
      <w:rFonts w:ascii="Tahoma" w:eastAsia="Arial Unicode MS" w:hAnsi="Tahoma" w:cs="Arial Unicode MS"/>
      <w:color w:val="000000"/>
      <w:bdr w:val="nil"/>
      <w:lang w:val="es-ES_tradnl" w:eastAsia="es-ES"/>
    </w:rPr>
  </w:style>
  <w:style w:type="paragraph" w:styleId="Encabezado">
    <w:name w:val="header"/>
    <w:basedOn w:val="Normal"/>
    <w:link w:val="EncabezadoCar"/>
    <w:uiPriority w:val="99"/>
    <w:unhideWhenUsed/>
    <w:rsid w:val="00DF65ED"/>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DF65ED"/>
  </w:style>
  <w:style w:type="paragraph" w:styleId="Piedepgina">
    <w:name w:val="footer"/>
    <w:basedOn w:val="Normal"/>
    <w:link w:val="PiedepginaCar"/>
    <w:uiPriority w:val="99"/>
    <w:unhideWhenUsed/>
    <w:rsid w:val="00DF65ED"/>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DF65ED"/>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rsid w:val="00DF65ED"/>
    <w:pPr>
      <w:spacing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DF65ED"/>
    <w:rPr>
      <w:sz w:val="20"/>
      <w:szCs w:val="20"/>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rsid w:val="00DF65ED"/>
    <w:rPr>
      <w:vertAlign w:val="superscript"/>
    </w:rPr>
  </w:style>
  <w:style w:type="character" w:customStyle="1" w:styleId="SinespaciadoCar">
    <w:name w:val="Sin espaciado Car"/>
    <w:link w:val="Sinespaciado"/>
    <w:uiPriority w:val="1"/>
    <w:locked/>
    <w:rsid w:val="00DF65ED"/>
    <w:rPr>
      <w:sz w:val="24"/>
      <w:szCs w:val="24"/>
    </w:rPr>
  </w:style>
  <w:style w:type="paragraph" w:styleId="Sinespaciado">
    <w:name w:val="No Spacing"/>
    <w:link w:val="SinespaciadoCar"/>
    <w:uiPriority w:val="1"/>
    <w:qFormat/>
    <w:rsid w:val="00DF65ED"/>
    <w:pPr>
      <w:spacing w:after="0" w:line="240" w:lineRule="auto"/>
    </w:pPr>
    <w:rPr>
      <w:sz w:val="24"/>
      <w:szCs w:val="24"/>
    </w:rPr>
  </w:style>
  <w:style w:type="paragraph" w:styleId="Sangradetextonormal">
    <w:name w:val="Body Text Indent"/>
    <w:basedOn w:val="Normal"/>
    <w:link w:val="SangradetextonormalCar"/>
    <w:rsid w:val="00DF65ED"/>
    <w:pPr>
      <w:widowControl w:val="0"/>
      <w:autoSpaceDE w:val="0"/>
      <w:autoSpaceDN w:val="0"/>
      <w:adjustRightInd w:val="0"/>
      <w:spacing w:line="360" w:lineRule="auto"/>
      <w:ind w:firstLine="708"/>
    </w:pPr>
    <w:rPr>
      <w:rFonts w:ascii="Tahoma" w:eastAsia="Times New Roman" w:hAnsi="Tahoma" w:cs="Tahoma"/>
      <w:sz w:val="24"/>
      <w:szCs w:val="24"/>
      <w:lang w:eastAsia="es-ES"/>
    </w:rPr>
  </w:style>
  <w:style w:type="character" w:customStyle="1" w:styleId="SangradetextonormalCar">
    <w:name w:val="Sangría de texto normal Car"/>
    <w:basedOn w:val="Fuentedeprrafopredeter"/>
    <w:link w:val="Sangradetextonormal"/>
    <w:rsid w:val="00DF65ED"/>
    <w:rPr>
      <w:rFonts w:ascii="Tahoma" w:eastAsia="Times New Roman" w:hAnsi="Tahoma" w:cs="Tahoma"/>
      <w:sz w:val="24"/>
      <w:szCs w:val="24"/>
      <w:lang w:eastAsia="es-ES"/>
    </w:rPr>
  </w:style>
  <w:style w:type="paragraph" w:customStyle="1" w:styleId="Textoindependiente31">
    <w:name w:val="Texto independiente 31"/>
    <w:basedOn w:val="Normal"/>
    <w:rsid w:val="00DF65ED"/>
    <w:pPr>
      <w:spacing w:line="360" w:lineRule="auto"/>
      <w:ind w:firstLine="0"/>
    </w:pPr>
    <w:rPr>
      <w:rFonts w:ascii="Arial" w:eastAsia="Calibri" w:hAnsi="Arial" w:cs="Times New Roman"/>
      <w:sz w:val="24"/>
      <w:szCs w:val="20"/>
      <w:lang w:val="es-ES_tradnl" w:eastAsia="es-ES"/>
    </w:rPr>
  </w:style>
  <w:style w:type="paragraph" w:styleId="Textoindependiente">
    <w:name w:val="Body Text"/>
    <w:basedOn w:val="Normal"/>
    <w:link w:val="TextoindependienteCar"/>
    <w:uiPriority w:val="99"/>
    <w:semiHidden/>
    <w:unhideWhenUsed/>
    <w:rsid w:val="00DF65ED"/>
    <w:pPr>
      <w:spacing w:after="120"/>
    </w:pPr>
  </w:style>
  <w:style w:type="character" w:customStyle="1" w:styleId="TextoindependienteCar">
    <w:name w:val="Texto independiente Car"/>
    <w:basedOn w:val="Fuentedeprrafopredeter"/>
    <w:link w:val="Textoindependiente"/>
    <w:uiPriority w:val="99"/>
    <w:semiHidden/>
    <w:rsid w:val="00DF65ED"/>
  </w:style>
  <w:style w:type="paragraph" w:styleId="Prrafodelista">
    <w:name w:val="List Paragraph"/>
    <w:basedOn w:val="Normal"/>
    <w:uiPriority w:val="34"/>
    <w:qFormat/>
    <w:rsid w:val="00DF65ED"/>
    <w:pPr>
      <w:spacing w:line="240" w:lineRule="auto"/>
      <w:ind w:left="720" w:firstLine="0"/>
      <w:contextualSpacing/>
      <w:jc w:val="left"/>
    </w:pPr>
    <w:rPr>
      <w:rFonts w:ascii="Times New Roman" w:eastAsia="Times New Roman" w:hAnsi="Times New Roman" w:cs="Times New Roman"/>
      <w:sz w:val="24"/>
      <w:szCs w:val="24"/>
      <w:lang w:eastAsia="es-ES"/>
    </w:rPr>
  </w:style>
  <w:style w:type="paragraph" w:customStyle="1" w:styleId="xmsonormal">
    <w:name w:val="x_msonormal"/>
    <w:basedOn w:val="Normal"/>
    <w:rsid w:val="00DF65ED"/>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F437A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37AC"/>
    <w:rPr>
      <w:rFonts w:ascii="Segoe UI" w:hAnsi="Segoe UI" w:cs="Segoe UI"/>
      <w:sz w:val="18"/>
      <w:szCs w:val="18"/>
    </w:rPr>
  </w:style>
  <w:style w:type="paragraph" w:customStyle="1" w:styleId="Prrafodelista2">
    <w:name w:val="Párrafo de lista2"/>
    <w:basedOn w:val="Normal"/>
    <w:rsid w:val="002161F8"/>
    <w:pPr>
      <w:spacing w:after="200" w:line="276" w:lineRule="auto"/>
      <w:ind w:left="720" w:firstLine="0"/>
      <w:contextualSpacing/>
      <w:jc w:val="left"/>
    </w:pPr>
    <w:rPr>
      <w:rFonts w:ascii="Calibri" w:eastAsia="Times New Roman" w:hAnsi="Calibri" w:cs="Times New Roman"/>
      <w:lang w:val="es-CO"/>
    </w:rPr>
  </w:style>
  <w:style w:type="paragraph" w:customStyle="1" w:styleId="paragraph">
    <w:name w:val="paragraph"/>
    <w:basedOn w:val="Normal"/>
    <w:rsid w:val="00A11660"/>
    <w:pPr>
      <w:spacing w:before="100" w:beforeAutospacing="1" w:after="100" w:afterAutospacing="1" w:line="240" w:lineRule="auto"/>
      <w:ind w:firstLine="0"/>
      <w:jc w:val="left"/>
    </w:pPr>
    <w:rPr>
      <w:rFonts w:ascii="Times New Roman" w:eastAsia="Times New Roman" w:hAnsi="Times New Roman" w:cs="Times New Roman"/>
      <w:sz w:val="24"/>
      <w:szCs w:val="24"/>
      <w:lang w:val="es-CO" w:eastAsia="es-ES_tradnl"/>
    </w:rPr>
  </w:style>
  <w:style w:type="character" w:customStyle="1" w:styleId="normaltextrun">
    <w:name w:val="normaltextrun"/>
    <w:basedOn w:val="Fuentedeprrafopredeter"/>
    <w:rsid w:val="00A11660"/>
  </w:style>
  <w:style w:type="character" w:customStyle="1" w:styleId="eop">
    <w:name w:val="eop"/>
    <w:basedOn w:val="Fuentedeprrafopredeter"/>
    <w:rsid w:val="00A11660"/>
  </w:style>
  <w:style w:type="paragraph" w:styleId="Textocomentario">
    <w:name w:val="annotation text"/>
    <w:basedOn w:val="Normal"/>
    <w:link w:val="TextocomentarioCar"/>
    <w:uiPriority w:val="99"/>
    <w:semiHidden/>
    <w:unhideWhenUsed/>
    <w:rsid w:val="00A1166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11660"/>
    <w:rPr>
      <w:sz w:val="20"/>
      <w:szCs w:val="20"/>
    </w:rPr>
  </w:style>
  <w:style w:type="character" w:styleId="Refdecomentario">
    <w:name w:val="annotation reference"/>
    <w:basedOn w:val="Fuentedeprrafopredeter"/>
    <w:uiPriority w:val="99"/>
    <w:semiHidden/>
    <w:unhideWhenUsed/>
    <w:rsid w:val="00A11660"/>
    <w:rPr>
      <w:sz w:val="16"/>
      <w:szCs w:val="16"/>
    </w:rPr>
  </w:style>
  <w:style w:type="table" w:styleId="Tablaconcuadrcula">
    <w:name w:val="Table Grid"/>
    <w:basedOn w:val="Tablanormal"/>
    <w:rsid w:val="00A11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008578">
      <w:bodyDiv w:val="1"/>
      <w:marLeft w:val="0"/>
      <w:marRight w:val="0"/>
      <w:marTop w:val="0"/>
      <w:marBottom w:val="0"/>
      <w:divBdr>
        <w:top w:val="none" w:sz="0" w:space="0" w:color="auto"/>
        <w:left w:val="none" w:sz="0" w:space="0" w:color="auto"/>
        <w:bottom w:val="none" w:sz="0" w:space="0" w:color="auto"/>
        <w:right w:val="none" w:sz="0" w:space="0" w:color="auto"/>
      </w:divBdr>
    </w:div>
    <w:div w:id="1782608881">
      <w:bodyDiv w:val="1"/>
      <w:marLeft w:val="0"/>
      <w:marRight w:val="0"/>
      <w:marTop w:val="0"/>
      <w:marBottom w:val="0"/>
      <w:divBdr>
        <w:top w:val="none" w:sz="0" w:space="0" w:color="auto"/>
        <w:left w:val="none" w:sz="0" w:space="0" w:color="auto"/>
        <w:bottom w:val="none" w:sz="0" w:space="0" w:color="auto"/>
        <w:right w:val="none" w:sz="0" w:space="0" w:color="auto"/>
      </w:divBdr>
      <w:divsChild>
        <w:div w:id="398359854">
          <w:marLeft w:val="0"/>
          <w:marRight w:val="0"/>
          <w:marTop w:val="0"/>
          <w:marBottom w:val="0"/>
          <w:divBdr>
            <w:top w:val="none" w:sz="0" w:space="0" w:color="auto"/>
            <w:left w:val="none" w:sz="0" w:space="0" w:color="auto"/>
            <w:bottom w:val="none" w:sz="0" w:space="0" w:color="auto"/>
            <w:right w:val="none" w:sz="0" w:space="0" w:color="auto"/>
          </w:divBdr>
        </w:div>
        <w:div w:id="1978678403">
          <w:marLeft w:val="0"/>
          <w:marRight w:val="0"/>
          <w:marTop w:val="0"/>
          <w:marBottom w:val="0"/>
          <w:divBdr>
            <w:top w:val="none" w:sz="0" w:space="0" w:color="auto"/>
            <w:left w:val="none" w:sz="0" w:space="0" w:color="auto"/>
            <w:bottom w:val="none" w:sz="0" w:space="0" w:color="auto"/>
            <w:right w:val="none" w:sz="0" w:space="0" w:color="auto"/>
          </w:divBdr>
        </w:div>
        <w:div w:id="2114784327">
          <w:marLeft w:val="0"/>
          <w:marRight w:val="0"/>
          <w:marTop w:val="0"/>
          <w:marBottom w:val="0"/>
          <w:divBdr>
            <w:top w:val="none" w:sz="0" w:space="0" w:color="auto"/>
            <w:left w:val="none" w:sz="0" w:space="0" w:color="auto"/>
            <w:bottom w:val="none" w:sz="0" w:space="0" w:color="auto"/>
            <w:right w:val="none" w:sz="0" w:space="0" w:color="auto"/>
          </w:divBdr>
        </w:div>
        <w:div w:id="446506584">
          <w:marLeft w:val="0"/>
          <w:marRight w:val="0"/>
          <w:marTop w:val="0"/>
          <w:marBottom w:val="0"/>
          <w:divBdr>
            <w:top w:val="none" w:sz="0" w:space="0" w:color="auto"/>
            <w:left w:val="none" w:sz="0" w:space="0" w:color="auto"/>
            <w:bottom w:val="none" w:sz="0" w:space="0" w:color="auto"/>
            <w:right w:val="none" w:sz="0" w:space="0" w:color="auto"/>
          </w:divBdr>
        </w:div>
        <w:div w:id="500245701">
          <w:marLeft w:val="0"/>
          <w:marRight w:val="0"/>
          <w:marTop w:val="0"/>
          <w:marBottom w:val="0"/>
          <w:divBdr>
            <w:top w:val="none" w:sz="0" w:space="0" w:color="auto"/>
            <w:left w:val="none" w:sz="0" w:space="0" w:color="auto"/>
            <w:bottom w:val="none" w:sz="0" w:space="0" w:color="auto"/>
            <w:right w:val="none" w:sz="0" w:space="0" w:color="auto"/>
          </w:divBdr>
        </w:div>
        <w:div w:id="1034161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86d5c0714eb7405c" Type="http://schemas.microsoft.com/office/2011/relationships/commentsExtended" Target="commentsExtended.xml"/><Relationship Id="rId7" Type="http://schemas.microsoft.com/office/2007/relationships/stylesWithEffects" Target="stylesWithEffects.xml"/><Relationship Id="rId12" Type="http://schemas.openxmlformats.org/officeDocument/2006/relationships/header" Target="header1.xml"/><Relationship Id="R3662d46ba66a43f3"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5bcedb1677a34a2f"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23911d4295a542d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8" ma:contentTypeDescription="Crear nuevo documento." ma:contentTypeScope="" ma:versionID="7c03ac4363402829e1296adbeb899475">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707ec761022493793c4bdfaecd373c5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F2AD0-AB7F-4D17-B591-F50B9042DF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07308B-8CB9-4513-9A21-A9A67B9D603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893C3C8-38BD-48FD-9117-01894D8C6238}">
  <ds:schemaRefs>
    <ds:schemaRef ds:uri="http://schemas.microsoft.com/sharepoint/v3/contenttype/forms"/>
  </ds:schemaRefs>
</ds:datastoreItem>
</file>

<file path=customXml/itemProps4.xml><?xml version="1.0" encoding="utf-8"?>
<ds:datastoreItem xmlns:ds="http://schemas.openxmlformats.org/officeDocument/2006/customXml" ds:itemID="{1FE0BD8B-FD2D-4F13-A946-3EE7067DF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26</Pages>
  <Words>11901</Words>
  <Characters>65461</Characters>
  <Application>Microsoft Office Word</Application>
  <DocSecurity>0</DocSecurity>
  <Lines>545</Lines>
  <Paragraphs>154</Paragraphs>
  <ScaleCrop>false</ScaleCrop>
  <Company/>
  <LinksUpToDate>false</LinksUpToDate>
  <CharactersWithSpaces>77208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ALONSO</cp:lastModifiedBy>
  <cp:revision>7</cp:revision>
  <cp:lastPrinted>2019-12-02T20:23:00Z</cp:lastPrinted>
  <dcterms:created xsi:type="dcterms:W3CDTF">2020-08-27T21:45:00Z</dcterms:created>
  <dcterms:modified xsi:type="dcterms:W3CDTF">2020-11-05T17:17:00Z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