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AEA" w:rsidRPr="007D5384" w:rsidRDefault="008E7AEA" w:rsidP="007D5384">
      <w:pPr>
        <w:pStyle w:val="paragraph"/>
        <w:spacing w:before="0" w:beforeAutospacing="0" w:after="0" w:afterAutospacing="0"/>
        <w:ind w:firstLine="8"/>
        <w:jc w:val="both"/>
        <w:textAlignment w:val="baseline"/>
        <w:rPr>
          <w:rFonts w:ascii="Segoe UI" w:hAnsi="Segoe UI" w:cs="Segoe UI"/>
          <w:sz w:val="20"/>
          <w:szCs w:val="18"/>
        </w:rPr>
      </w:pPr>
      <w:r w:rsidRPr="007D5384">
        <w:rPr>
          <w:rStyle w:val="normaltextrun"/>
          <w:rFonts w:ascii="Arial" w:eastAsia="Calibri" w:hAnsi="Arial" w:cs="Arial"/>
          <w:bCs/>
          <w:sz w:val="20"/>
          <w:szCs w:val="18"/>
          <w:lang w:val="es-ES"/>
        </w:rPr>
        <w:t>Proceso</w:t>
      </w:r>
      <w:r w:rsidRPr="007D5384">
        <w:rPr>
          <w:rStyle w:val="normaltextrun"/>
          <w:rFonts w:ascii="Arial" w:eastAsia="Calibri" w:hAnsi="Arial" w:cs="Arial"/>
          <w:sz w:val="20"/>
          <w:szCs w:val="18"/>
          <w:lang w:val="es-ES"/>
        </w:rPr>
        <w:t>:</w:t>
      </w:r>
      <w:r w:rsidR="007D5384">
        <w:rPr>
          <w:rStyle w:val="normaltextrun"/>
          <w:rFonts w:ascii="Arial" w:eastAsia="Calibri" w:hAnsi="Arial" w:cs="Arial"/>
          <w:sz w:val="20"/>
          <w:szCs w:val="18"/>
          <w:lang w:val="es-ES"/>
        </w:rPr>
        <w:tab/>
      </w:r>
      <w:r w:rsidR="007D5384" w:rsidRPr="007D5384">
        <w:rPr>
          <w:rStyle w:val="normaltextrun"/>
          <w:rFonts w:ascii="Arial" w:eastAsia="Calibri" w:hAnsi="Arial" w:cs="Arial"/>
          <w:sz w:val="20"/>
          <w:szCs w:val="18"/>
          <w:lang w:val="es-ES"/>
        </w:rPr>
        <w:tab/>
        <w:t>Ordinario Laboral</w:t>
      </w:r>
    </w:p>
    <w:p w:rsidR="008E7AEA" w:rsidRPr="007D5384" w:rsidRDefault="008E7AEA" w:rsidP="007D5384">
      <w:pPr>
        <w:pStyle w:val="paragraph"/>
        <w:spacing w:before="0" w:beforeAutospacing="0" w:after="0" w:afterAutospacing="0"/>
        <w:ind w:firstLine="8"/>
        <w:jc w:val="both"/>
        <w:textAlignment w:val="baseline"/>
        <w:rPr>
          <w:rFonts w:ascii="Segoe UI" w:hAnsi="Segoe UI" w:cs="Segoe UI"/>
          <w:sz w:val="20"/>
          <w:szCs w:val="18"/>
          <w:lang w:val="es-ES"/>
        </w:rPr>
      </w:pPr>
      <w:r w:rsidRPr="007D5384">
        <w:rPr>
          <w:rStyle w:val="normaltextrun"/>
          <w:rFonts w:ascii="Arial" w:eastAsia="Calibri" w:hAnsi="Arial" w:cs="Arial"/>
          <w:bCs/>
          <w:sz w:val="20"/>
          <w:szCs w:val="18"/>
          <w:lang w:val="es-ES"/>
        </w:rPr>
        <w:t>Radicación N</w:t>
      </w:r>
      <w:r w:rsidR="007D5384" w:rsidRPr="007D5384">
        <w:rPr>
          <w:rStyle w:val="normaltextrun"/>
          <w:rFonts w:ascii="Arial" w:eastAsia="Calibri" w:hAnsi="Arial" w:cs="Arial"/>
          <w:bCs/>
          <w:sz w:val="20"/>
          <w:szCs w:val="18"/>
          <w:lang w:val="es-ES"/>
        </w:rPr>
        <w:t>º:</w:t>
      </w:r>
      <w:r w:rsidR="007D5384">
        <w:rPr>
          <w:rStyle w:val="normaltextrun"/>
          <w:rFonts w:ascii="Arial" w:eastAsia="Calibri" w:hAnsi="Arial" w:cs="Arial"/>
          <w:bCs/>
          <w:sz w:val="20"/>
          <w:szCs w:val="18"/>
          <w:lang w:val="es-ES"/>
        </w:rPr>
        <w:tab/>
      </w:r>
      <w:r w:rsidR="007D5384" w:rsidRPr="007D5384">
        <w:rPr>
          <w:rStyle w:val="normaltextrun"/>
          <w:rFonts w:ascii="Arial" w:eastAsia="Calibri" w:hAnsi="Arial" w:cs="Arial"/>
          <w:bCs/>
          <w:sz w:val="20"/>
          <w:szCs w:val="18"/>
          <w:lang w:val="es-ES"/>
        </w:rPr>
        <w:tab/>
      </w:r>
      <w:r w:rsidRPr="007D5384">
        <w:rPr>
          <w:rStyle w:val="normaltextrun"/>
          <w:rFonts w:ascii="Arial" w:eastAsia="Calibri" w:hAnsi="Arial" w:cs="Arial"/>
          <w:sz w:val="20"/>
          <w:szCs w:val="18"/>
          <w:lang w:val="es-ES"/>
        </w:rPr>
        <w:t>66045-31-89-001-2018-00091-01</w:t>
      </w:r>
    </w:p>
    <w:p w:rsidR="008E7AEA" w:rsidRPr="007D5384" w:rsidRDefault="008E7AEA" w:rsidP="007D5384">
      <w:pPr>
        <w:pStyle w:val="paragraph"/>
        <w:spacing w:before="0" w:beforeAutospacing="0" w:after="0" w:afterAutospacing="0"/>
        <w:ind w:firstLine="8"/>
        <w:jc w:val="both"/>
        <w:textAlignment w:val="baseline"/>
        <w:rPr>
          <w:rFonts w:ascii="Segoe UI" w:hAnsi="Segoe UI" w:cs="Segoe UI"/>
          <w:sz w:val="20"/>
          <w:szCs w:val="18"/>
        </w:rPr>
      </w:pPr>
      <w:r w:rsidRPr="007D5384">
        <w:rPr>
          <w:rStyle w:val="normaltextrun"/>
          <w:rFonts w:ascii="Arial" w:eastAsia="Calibri" w:hAnsi="Arial" w:cs="Arial"/>
          <w:bCs/>
          <w:sz w:val="20"/>
          <w:szCs w:val="18"/>
          <w:lang w:val="es-ES"/>
        </w:rPr>
        <w:t>Demandante</w:t>
      </w:r>
      <w:r w:rsidRPr="007D5384">
        <w:rPr>
          <w:rStyle w:val="normaltextrun"/>
          <w:rFonts w:ascii="Arial" w:eastAsia="Calibri" w:hAnsi="Arial" w:cs="Arial"/>
          <w:sz w:val="20"/>
          <w:szCs w:val="18"/>
          <w:lang w:val="es-ES"/>
        </w:rPr>
        <w:t>:</w:t>
      </w:r>
      <w:r w:rsidR="007D5384">
        <w:rPr>
          <w:rStyle w:val="normaltextrun"/>
          <w:rFonts w:ascii="Arial" w:eastAsia="Calibri" w:hAnsi="Arial" w:cs="Arial"/>
          <w:sz w:val="20"/>
          <w:szCs w:val="18"/>
          <w:lang w:val="es-ES"/>
        </w:rPr>
        <w:tab/>
      </w:r>
      <w:r w:rsidR="007D5384" w:rsidRPr="007D5384">
        <w:rPr>
          <w:rStyle w:val="normaltextrun"/>
          <w:rFonts w:ascii="Arial" w:eastAsia="Calibri" w:hAnsi="Arial" w:cs="Arial"/>
          <w:sz w:val="20"/>
          <w:szCs w:val="18"/>
          <w:lang w:val="es-ES"/>
        </w:rPr>
        <w:tab/>
      </w:r>
      <w:r w:rsidRPr="007D5384">
        <w:rPr>
          <w:rStyle w:val="normaltextrun"/>
          <w:rFonts w:ascii="Arial" w:eastAsia="Calibri" w:hAnsi="Arial" w:cs="Arial"/>
          <w:sz w:val="20"/>
          <w:szCs w:val="18"/>
          <w:lang w:val="es-ES"/>
        </w:rPr>
        <w:t>Jairo Urbano</w:t>
      </w:r>
    </w:p>
    <w:p w:rsidR="008E7AEA" w:rsidRPr="007D5384" w:rsidRDefault="008E7AEA" w:rsidP="007D5384">
      <w:pPr>
        <w:pStyle w:val="paragraph"/>
        <w:spacing w:before="0" w:beforeAutospacing="0" w:after="0" w:afterAutospacing="0"/>
        <w:ind w:firstLine="8"/>
        <w:jc w:val="both"/>
        <w:textAlignment w:val="baseline"/>
        <w:rPr>
          <w:rFonts w:ascii="Segoe UI" w:hAnsi="Segoe UI" w:cs="Segoe UI"/>
          <w:sz w:val="20"/>
          <w:szCs w:val="18"/>
        </w:rPr>
      </w:pPr>
      <w:r w:rsidRPr="007D5384">
        <w:rPr>
          <w:rStyle w:val="normaltextrun"/>
          <w:rFonts w:ascii="Arial" w:eastAsia="Calibri" w:hAnsi="Arial" w:cs="Arial"/>
          <w:bCs/>
          <w:sz w:val="20"/>
          <w:szCs w:val="18"/>
          <w:lang w:val="es-ES"/>
        </w:rPr>
        <w:t>Demandado:</w:t>
      </w:r>
      <w:r w:rsidR="007D5384" w:rsidRPr="007D5384">
        <w:rPr>
          <w:rStyle w:val="normaltextrun"/>
          <w:rFonts w:ascii="Arial" w:eastAsia="Calibri" w:hAnsi="Arial" w:cs="Arial"/>
          <w:bCs/>
          <w:sz w:val="20"/>
          <w:szCs w:val="18"/>
          <w:lang w:val="es-ES"/>
        </w:rPr>
        <w:tab/>
      </w:r>
      <w:r w:rsidR="007D5384">
        <w:rPr>
          <w:rStyle w:val="normaltextrun"/>
          <w:rFonts w:ascii="Arial" w:eastAsia="Calibri" w:hAnsi="Arial" w:cs="Arial"/>
          <w:bCs/>
          <w:sz w:val="20"/>
          <w:szCs w:val="18"/>
          <w:lang w:val="es-ES"/>
        </w:rPr>
        <w:tab/>
      </w:r>
      <w:r w:rsidRPr="007D5384">
        <w:rPr>
          <w:rStyle w:val="normaltextrun"/>
          <w:rFonts w:ascii="Arial" w:eastAsia="Calibri" w:hAnsi="Arial" w:cs="Arial"/>
          <w:sz w:val="20"/>
          <w:szCs w:val="18"/>
          <w:lang w:val="es-ES"/>
        </w:rPr>
        <w:t>Rodrigo de Jesús Becerra Bedoya</w:t>
      </w:r>
    </w:p>
    <w:p w:rsidR="00B6229B" w:rsidRPr="007D5384" w:rsidRDefault="00B6229B" w:rsidP="007D5384">
      <w:pPr>
        <w:keepNext/>
        <w:spacing w:after="0"/>
        <w:jc w:val="both"/>
        <w:outlineLvl w:val="2"/>
        <w:rPr>
          <w:rFonts w:ascii="Arial" w:eastAsia="Times New Roman" w:hAnsi="Arial" w:cs="Arial"/>
          <w:b/>
          <w:sz w:val="24"/>
          <w:szCs w:val="24"/>
          <w:lang w:val="es-ES_tradnl" w:eastAsia="es-ES"/>
        </w:rPr>
      </w:pPr>
    </w:p>
    <w:p w:rsidR="00B6229B" w:rsidRPr="007D5384" w:rsidRDefault="00B6229B" w:rsidP="007D5384">
      <w:pPr>
        <w:keepNext/>
        <w:spacing w:after="0"/>
        <w:jc w:val="both"/>
        <w:outlineLvl w:val="2"/>
        <w:rPr>
          <w:rFonts w:ascii="Arial" w:eastAsia="Times New Roman" w:hAnsi="Arial" w:cs="Arial"/>
          <w:b/>
          <w:sz w:val="24"/>
          <w:szCs w:val="24"/>
          <w:lang w:val="es-ES_tradnl" w:eastAsia="es-ES"/>
        </w:rPr>
      </w:pPr>
    </w:p>
    <w:p w:rsidR="00B6229B" w:rsidRPr="007D5384" w:rsidRDefault="00B6229B" w:rsidP="007D5384">
      <w:pPr>
        <w:keepNext/>
        <w:spacing w:after="0"/>
        <w:jc w:val="both"/>
        <w:outlineLvl w:val="2"/>
        <w:rPr>
          <w:rFonts w:ascii="Arial" w:eastAsia="Times New Roman" w:hAnsi="Arial" w:cs="Arial"/>
          <w:b/>
          <w:sz w:val="24"/>
          <w:szCs w:val="24"/>
          <w:lang w:val="es-ES_tradnl" w:eastAsia="es-ES"/>
        </w:rPr>
      </w:pPr>
    </w:p>
    <w:p w:rsidR="00B7071C" w:rsidRPr="007D5384" w:rsidRDefault="00B7071C" w:rsidP="007D5384">
      <w:pPr>
        <w:keepNext/>
        <w:spacing w:after="0"/>
        <w:jc w:val="center"/>
        <w:outlineLvl w:val="2"/>
        <w:rPr>
          <w:rFonts w:ascii="Arial" w:eastAsia="Times New Roman" w:hAnsi="Arial" w:cs="Arial"/>
          <w:b/>
          <w:sz w:val="24"/>
          <w:szCs w:val="24"/>
          <w:lang w:val="es-ES_tradnl" w:eastAsia="es-ES"/>
        </w:rPr>
      </w:pPr>
      <w:r w:rsidRPr="007D5384">
        <w:rPr>
          <w:rFonts w:ascii="Arial" w:eastAsia="Times New Roman" w:hAnsi="Arial" w:cs="Arial"/>
          <w:b/>
          <w:sz w:val="24"/>
          <w:szCs w:val="24"/>
          <w:lang w:val="es-ES_tradnl" w:eastAsia="es-ES"/>
        </w:rPr>
        <w:t>TRIBUNAL SUPERIOR DEL DISTRITO JUDICIAL</w:t>
      </w:r>
    </w:p>
    <w:p w:rsidR="00B7071C" w:rsidRPr="007D5384" w:rsidRDefault="00B7071C" w:rsidP="007D5384">
      <w:pPr>
        <w:spacing w:after="0"/>
        <w:jc w:val="center"/>
        <w:rPr>
          <w:rFonts w:ascii="Arial" w:hAnsi="Arial" w:cs="Arial"/>
          <w:b/>
          <w:sz w:val="24"/>
          <w:szCs w:val="24"/>
        </w:rPr>
      </w:pPr>
    </w:p>
    <w:p w:rsidR="00B7071C" w:rsidRPr="007D5384" w:rsidRDefault="00B7071C" w:rsidP="007D5384">
      <w:pPr>
        <w:spacing w:after="0"/>
        <w:jc w:val="center"/>
        <w:rPr>
          <w:rFonts w:ascii="Arial" w:hAnsi="Arial" w:cs="Arial"/>
          <w:b/>
          <w:sz w:val="24"/>
          <w:szCs w:val="24"/>
        </w:rPr>
      </w:pPr>
      <w:r w:rsidRPr="007D5384">
        <w:rPr>
          <w:rFonts w:ascii="Arial" w:hAnsi="Arial" w:cs="Arial"/>
          <w:b/>
          <w:sz w:val="24"/>
          <w:szCs w:val="24"/>
        </w:rPr>
        <w:t>SALA LABORAL</w:t>
      </w:r>
    </w:p>
    <w:p w:rsidR="00B7071C" w:rsidRPr="007D5384" w:rsidRDefault="00B7071C" w:rsidP="007D5384">
      <w:pPr>
        <w:spacing w:after="0"/>
        <w:jc w:val="center"/>
        <w:rPr>
          <w:rFonts w:ascii="Arial" w:eastAsia="Times New Roman" w:hAnsi="Arial" w:cs="Arial"/>
          <w:b/>
          <w:sz w:val="24"/>
          <w:szCs w:val="24"/>
          <w:lang w:val="es-ES_tradnl" w:eastAsia="es-ES"/>
        </w:rPr>
      </w:pPr>
    </w:p>
    <w:p w:rsidR="00B7071C" w:rsidRPr="007D5384" w:rsidRDefault="00B7071C" w:rsidP="007D5384">
      <w:pPr>
        <w:spacing w:after="0"/>
        <w:jc w:val="center"/>
        <w:rPr>
          <w:rFonts w:ascii="Arial" w:eastAsia="Times New Roman" w:hAnsi="Arial" w:cs="Arial"/>
          <w:b/>
          <w:sz w:val="24"/>
          <w:szCs w:val="24"/>
          <w:lang w:val="es-ES_tradnl" w:eastAsia="es-ES"/>
        </w:rPr>
      </w:pPr>
      <w:r w:rsidRPr="007D5384">
        <w:rPr>
          <w:rFonts w:ascii="Arial" w:eastAsia="Times New Roman" w:hAnsi="Arial" w:cs="Arial"/>
          <w:b/>
          <w:sz w:val="24"/>
          <w:szCs w:val="24"/>
          <w:lang w:val="es-ES_tradnl" w:eastAsia="es-ES"/>
        </w:rPr>
        <w:t xml:space="preserve">MAGISTRADO: JULIO CÉSAR SALAZAR MUÑOZ </w:t>
      </w:r>
    </w:p>
    <w:p w:rsidR="00B7071C" w:rsidRPr="007D5384" w:rsidRDefault="00B7071C" w:rsidP="007D5384">
      <w:pPr>
        <w:spacing w:after="0"/>
        <w:jc w:val="center"/>
        <w:rPr>
          <w:rFonts w:ascii="Arial" w:eastAsia="Times New Roman" w:hAnsi="Arial" w:cs="Arial"/>
          <w:b/>
          <w:sz w:val="24"/>
          <w:szCs w:val="24"/>
          <w:lang w:val="es-ES_tradnl" w:eastAsia="es-ES"/>
        </w:rPr>
      </w:pPr>
    </w:p>
    <w:p w:rsidR="00043E42" w:rsidRPr="007D5384" w:rsidRDefault="007924FA" w:rsidP="007D5384">
      <w:pPr>
        <w:spacing w:after="0"/>
        <w:jc w:val="center"/>
        <w:rPr>
          <w:rFonts w:ascii="Arial" w:eastAsia="Times New Roman" w:hAnsi="Arial" w:cs="Arial"/>
          <w:bCs/>
          <w:sz w:val="24"/>
          <w:szCs w:val="24"/>
          <w:lang w:val="es-ES" w:eastAsia="es-ES"/>
        </w:rPr>
      </w:pPr>
      <w:r w:rsidRPr="007D5384">
        <w:rPr>
          <w:rFonts w:ascii="Arial" w:eastAsia="Times New Roman" w:hAnsi="Arial" w:cs="Arial"/>
          <w:bCs/>
          <w:sz w:val="24"/>
          <w:szCs w:val="24"/>
          <w:lang w:val="es-ES" w:eastAsia="es-ES"/>
        </w:rPr>
        <w:t xml:space="preserve">Septiembre </w:t>
      </w:r>
      <w:r w:rsidR="008E7AEA" w:rsidRPr="007D5384">
        <w:rPr>
          <w:rFonts w:ascii="Arial" w:eastAsia="Times New Roman" w:hAnsi="Arial" w:cs="Arial"/>
          <w:bCs/>
          <w:sz w:val="24"/>
          <w:szCs w:val="24"/>
          <w:lang w:val="es-ES" w:eastAsia="es-ES"/>
        </w:rPr>
        <w:t>25</w:t>
      </w:r>
      <w:r w:rsidR="00043E42" w:rsidRPr="007D5384">
        <w:rPr>
          <w:rFonts w:ascii="Arial" w:eastAsia="Times New Roman" w:hAnsi="Arial" w:cs="Arial"/>
          <w:bCs/>
          <w:sz w:val="24"/>
          <w:szCs w:val="24"/>
          <w:lang w:val="es-ES" w:eastAsia="es-ES"/>
        </w:rPr>
        <w:t xml:space="preserve"> de 20</w:t>
      </w:r>
      <w:r w:rsidR="00FA0580" w:rsidRPr="007D5384">
        <w:rPr>
          <w:rFonts w:ascii="Arial" w:eastAsia="Times New Roman" w:hAnsi="Arial" w:cs="Arial"/>
          <w:bCs/>
          <w:sz w:val="24"/>
          <w:szCs w:val="24"/>
          <w:lang w:val="es-ES" w:eastAsia="es-ES"/>
        </w:rPr>
        <w:t>20</w:t>
      </w:r>
    </w:p>
    <w:p w:rsidR="00B7071C" w:rsidRPr="007D5384" w:rsidRDefault="00B7071C" w:rsidP="007D5384">
      <w:pPr>
        <w:spacing w:after="0"/>
        <w:jc w:val="center"/>
        <w:rPr>
          <w:rFonts w:ascii="Arial" w:eastAsia="Times New Roman" w:hAnsi="Arial" w:cs="Arial"/>
          <w:b/>
          <w:sz w:val="24"/>
          <w:szCs w:val="24"/>
          <w:lang w:val="es-ES_tradnl" w:eastAsia="es-ES"/>
        </w:rPr>
      </w:pPr>
    </w:p>
    <w:p w:rsidR="00363E15" w:rsidRPr="007D5384" w:rsidRDefault="00C17B41" w:rsidP="007D5384">
      <w:pPr>
        <w:spacing w:after="0"/>
        <w:jc w:val="center"/>
        <w:rPr>
          <w:rFonts w:ascii="Arial" w:eastAsia="Times New Roman" w:hAnsi="Arial" w:cs="Arial"/>
          <w:b/>
          <w:sz w:val="24"/>
          <w:szCs w:val="24"/>
          <w:lang w:val="es-ES_tradnl" w:eastAsia="es-ES"/>
        </w:rPr>
      </w:pPr>
      <w:r w:rsidRPr="007D5384">
        <w:rPr>
          <w:rFonts w:ascii="Arial" w:eastAsia="Times New Roman" w:hAnsi="Arial" w:cs="Arial"/>
          <w:b/>
          <w:sz w:val="24"/>
          <w:szCs w:val="24"/>
          <w:lang w:val="es-ES_tradnl" w:eastAsia="es-ES"/>
        </w:rPr>
        <w:t xml:space="preserve">SALVAMENTO </w:t>
      </w:r>
      <w:r w:rsidR="00363E15" w:rsidRPr="007D5384">
        <w:rPr>
          <w:rFonts w:ascii="Arial" w:eastAsia="Times New Roman" w:hAnsi="Arial" w:cs="Arial"/>
          <w:b/>
          <w:sz w:val="24"/>
          <w:szCs w:val="24"/>
          <w:lang w:val="es-ES_tradnl" w:eastAsia="es-ES"/>
        </w:rPr>
        <w:t>DE VOTO</w:t>
      </w:r>
    </w:p>
    <w:p w:rsidR="00363E15" w:rsidRPr="007D5384" w:rsidRDefault="00363E15" w:rsidP="007D5384">
      <w:pPr>
        <w:suppressAutoHyphens/>
        <w:spacing w:after="0"/>
        <w:jc w:val="both"/>
        <w:rPr>
          <w:rFonts w:ascii="Arial" w:eastAsia="Times New Roman" w:hAnsi="Arial" w:cs="Arial"/>
          <w:sz w:val="24"/>
          <w:szCs w:val="24"/>
          <w:lang w:val="es-ES_tradnl" w:eastAsia="es-ES"/>
        </w:rPr>
      </w:pPr>
    </w:p>
    <w:p w:rsidR="00363E15" w:rsidRPr="007D5384" w:rsidRDefault="00363E15" w:rsidP="007D5384">
      <w:pPr>
        <w:suppressAutoHyphens/>
        <w:spacing w:after="0"/>
        <w:jc w:val="both"/>
        <w:rPr>
          <w:rFonts w:ascii="Arial" w:eastAsia="Times New Roman" w:hAnsi="Arial" w:cs="Arial"/>
          <w:sz w:val="24"/>
          <w:szCs w:val="24"/>
          <w:lang w:val="es-ES" w:eastAsia="es-ES"/>
        </w:rPr>
      </w:pPr>
    </w:p>
    <w:p w:rsidR="00383250" w:rsidRPr="007D5384" w:rsidRDefault="008E7AEA" w:rsidP="007D5384">
      <w:pPr>
        <w:spacing w:after="0"/>
        <w:jc w:val="both"/>
        <w:rPr>
          <w:rFonts w:ascii="Arial" w:eastAsia="Times New Roman" w:hAnsi="Arial" w:cs="Arial"/>
          <w:sz w:val="24"/>
          <w:szCs w:val="24"/>
          <w:lang w:val="es-ES" w:eastAsia="es-ES"/>
        </w:rPr>
      </w:pPr>
      <w:r w:rsidRPr="007D5384">
        <w:rPr>
          <w:rFonts w:ascii="Arial" w:eastAsia="Times New Roman" w:hAnsi="Arial" w:cs="Arial"/>
          <w:sz w:val="24"/>
          <w:szCs w:val="24"/>
          <w:lang w:val="es-ES" w:eastAsia="es-ES"/>
        </w:rPr>
        <w:t xml:space="preserve">No tengo ninguna duda </w:t>
      </w:r>
      <w:r w:rsidR="00CA33F7" w:rsidRPr="007D5384">
        <w:rPr>
          <w:rFonts w:ascii="Arial" w:eastAsia="Times New Roman" w:hAnsi="Arial" w:cs="Arial"/>
          <w:sz w:val="24"/>
          <w:szCs w:val="24"/>
          <w:lang w:val="es-ES" w:eastAsia="es-ES"/>
        </w:rPr>
        <w:t xml:space="preserve">de </w:t>
      </w:r>
      <w:r w:rsidRPr="007D5384">
        <w:rPr>
          <w:rFonts w:ascii="Arial" w:eastAsia="Times New Roman" w:hAnsi="Arial" w:cs="Arial"/>
          <w:sz w:val="24"/>
          <w:szCs w:val="24"/>
          <w:lang w:val="es-ES" w:eastAsia="es-ES"/>
        </w:rPr>
        <w:t>que acredita</w:t>
      </w:r>
      <w:r w:rsidR="00A005B9" w:rsidRPr="007D5384">
        <w:rPr>
          <w:rFonts w:ascii="Arial" w:eastAsia="Times New Roman" w:hAnsi="Arial" w:cs="Arial"/>
          <w:sz w:val="24"/>
          <w:szCs w:val="24"/>
          <w:lang w:val="es-ES" w:eastAsia="es-ES"/>
        </w:rPr>
        <w:t>da</w:t>
      </w:r>
      <w:r w:rsidRPr="007D5384">
        <w:rPr>
          <w:rFonts w:ascii="Arial" w:eastAsia="Times New Roman" w:hAnsi="Arial" w:cs="Arial"/>
          <w:sz w:val="24"/>
          <w:szCs w:val="24"/>
          <w:lang w:val="es-ES" w:eastAsia="es-ES"/>
        </w:rPr>
        <w:t xml:space="preserve"> la realización de un servicio en favor de </w:t>
      </w:r>
      <w:r w:rsidR="00A005B9" w:rsidRPr="007D5384">
        <w:rPr>
          <w:rFonts w:ascii="Arial" w:eastAsia="Times New Roman" w:hAnsi="Arial" w:cs="Arial"/>
          <w:sz w:val="24"/>
          <w:szCs w:val="24"/>
          <w:lang w:val="es-ES" w:eastAsia="es-ES"/>
        </w:rPr>
        <w:t>una</w:t>
      </w:r>
      <w:r w:rsidRPr="007D5384">
        <w:rPr>
          <w:rFonts w:ascii="Arial" w:eastAsia="Times New Roman" w:hAnsi="Arial" w:cs="Arial"/>
          <w:sz w:val="24"/>
          <w:szCs w:val="24"/>
          <w:lang w:val="es-ES" w:eastAsia="es-ES"/>
        </w:rPr>
        <w:t xml:space="preserve"> persona, opera la presunción legal de que la actividad se llevó a cabo en el marco de un contrato de trabajo.</w:t>
      </w:r>
      <w:r w:rsidR="00A005B9" w:rsidRPr="007D5384">
        <w:rPr>
          <w:rFonts w:ascii="Arial" w:eastAsia="Times New Roman" w:hAnsi="Arial" w:cs="Arial"/>
          <w:sz w:val="24"/>
          <w:szCs w:val="24"/>
          <w:lang w:val="es-ES" w:eastAsia="es-ES"/>
        </w:rPr>
        <w:t xml:space="preserve"> De manera textual el artículo que consagra dicha presunción dispone: “</w:t>
      </w:r>
      <w:r w:rsidR="00A005B9" w:rsidRPr="007D5384">
        <w:rPr>
          <w:rFonts w:ascii="Arial" w:eastAsia="Times New Roman" w:hAnsi="Arial" w:cs="Arial"/>
          <w:szCs w:val="24"/>
          <w:lang w:val="es-ES" w:eastAsia="es-ES"/>
        </w:rPr>
        <w:t>Se presume que toda relación de trabajo personal está regida por un contrato de trabajo</w:t>
      </w:r>
      <w:r w:rsidR="00A005B9" w:rsidRPr="007D5384">
        <w:rPr>
          <w:rFonts w:ascii="Arial" w:eastAsia="Times New Roman" w:hAnsi="Arial" w:cs="Arial"/>
          <w:sz w:val="24"/>
          <w:szCs w:val="24"/>
          <w:lang w:val="es-ES" w:eastAsia="es-ES"/>
        </w:rPr>
        <w:t xml:space="preserve">”. </w:t>
      </w:r>
    </w:p>
    <w:p w:rsidR="00A005B9" w:rsidRPr="007D5384" w:rsidRDefault="00A005B9" w:rsidP="007D5384">
      <w:pPr>
        <w:spacing w:after="0"/>
        <w:jc w:val="both"/>
        <w:rPr>
          <w:rFonts w:ascii="Arial" w:eastAsia="Times New Roman" w:hAnsi="Arial" w:cs="Arial"/>
          <w:sz w:val="24"/>
          <w:szCs w:val="24"/>
          <w:lang w:eastAsia="es-ES"/>
        </w:rPr>
      </w:pPr>
    </w:p>
    <w:p w:rsidR="00A005B9" w:rsidRPr="007D5384" w:rsidRDefault="00A005B9" w:rsidP="007D5384">
      <w:pPr>
        <w:spacing w:after="0"/>
        <w:jc w:val="both"/>
        <w:rPr>
          <w:rFonts w:ascii="Arial" w:eastAsia="Times New Roman" w:hAnsi="Arial" w:cs="Arial"/>
          <w:sz w:val="24"/>
          <w:szCs w:val="24"/>
          <w:lang w:eastAsia="es-ES"/>
        </w:rPr>
      </w:pPr>
      <w:r w:rsidRPr="007D5384">
        <w:rPr>
          <w:rFonts w:ascii="Arial" w:eastAsia="Times New Roman" w:hAnsi="Arial" w:cs="Arial"/>
          <w:sz w:val="24"/>
          <w:szCs w:val="24"/>
          <w:lang w:eastAsia="es-ES"/>
        </w:rPr>
        <w:t>La norma lleva a una pregunta: ¿Qué es lo que se presume?</w:t>
      </w:r>
    </w:p>
    <w:p w:rsidR="00406251" w:rsidRPr="007D5384" w:rsidRDefault="00406251" w:rsidP="007D5384">
      <w:pPr>
        <w:spacing w:after="0"/>
        <w:jc w:val="both"/>
        <w:rPr>
          <w:rFonts w:ascii="Arial" w:eastAsia="Times New Roman" w:hAnsi="Arial" w:cs="Arial"/>
          <w:sz w:val="24"/>
          <w:szCs w:val="24"/>
          <w:lang w:eastAsia="es-ES"/>
        </w:rPr>
      </w:pPr>
    </w:p>
    <w:p w:rsidR="00406251" w:rsidRPr="007D5384" w:rsidRDefault="00406251" w:rsidP="007D5384">
      <w:pPr>
        <w:spacing w:after="0"/>
        <w:jc w:val="both"/>
        <w:rPr>
          <w:rFonts w:ascii="Arial" w:eastAsia="Times New Roman" w:hAnsi="Arial" w:cs="Arial"/>
          <w:sz w:val="24"/>
          <w:szCs w:val="24"/>
          <w:lang w:eastAsia="es-ES"/>
        </w:rPr>
      </w:pPr>
      <w:r w:rsidRPr="007D5384">
        <w:rPr>
          <w:rFonts w:ascii="Arial" w:eastAsia="Times New Roman" w:hAnsi="Arial" w:cs="Arial"/>
          <w:sz w:val="24"/>
          <w:szCs w:val="24"/>
          <w:lang w:eastAsia="es-ES"/>
        </w:rPr>
        <w:t>La respuesta a la pregunta parece obvia, pero en casos como el presente creería que amerita un análisis más profundo que el que a simple vista aparenta merecer.</w:t>
      </w:r>
    </w:p>
    <w:p w:rsidR="00406251" w:rsidRPr="007D5384" w:rsidRDefault="00406251" w:rsidP="007D5384">
      <w:pPr>
        <w:spacing w:after="0"/>
        <w:jc w:val="both"/>
        <w:rPr>
          <w:rFonts w:ascii="Arial" w:eastAsia="Times New Roman" w:hAnsi="Arial" w:cs="Arial"/>
          <w:sz w:val="24"/>
          <w:szCs w:val="24"/>
          <w:lang w:eastAsia="es-ES"/>
        </w:rPr>
      </w:pPr>
    </w:p>
    <w:p w:rsidR="00406251" w:rsidRPr="007D5384" w:rsidRDefault="00406251" w:rsidP="007D5384">
      <w:pPr>
        <w:spacing w:after="0"/>
        <w:jc w:val="both"/>
        <w:rPr>
          <w:rFonts w:ascii="Arial" w:eastAsia="Times New Roman" w:hAnsi="Arial" w:cs="Arial"/>
          <w:sz w:val="24"/>
          <w:szCs w:val="24"/>
          <w:lang w:eastAsia="es-ES"/>
        </w:rPr>
      </w:pPr>
      <w:r w:rsidRPr="007D5384">
        <w:rPr>
          <w:rFonts w:ascii="Arial" w:eastAsia="Times New Roman" w:hAnsi="Arial" w:cs="Arial"/>
          <w:sz w:val="24"/>
          <w:szCs w:val="24"/>
          <w:lang w:eastAsia="es-ES"/>
        </w:rPr>
        <w:t>En efecto, a mi juicio la disposición es clara: La relación jurídica surgida de la prestación del servicio, en principio, se asume que tiene como marco legal, con las consecuencias que ello implica, el contrato de trabajo.</w:t>
      </w:r>
    </w:p>
    <w:p w:rsidR="00406251" w:rsidRPr="007D5384" w:rsidRDefault="00406251" w:rsidP="007D5384">
      <w:pPr>
        <w:spacing w:after="0"/>
        <w:jc w:val="both"/>
        <w:rPr>
          <w:rFonts w:ascii="Arial" w:eastAsia="Times New Roman" w:hAnsi="Arial" w:cs="Arial"/>
          <w:sz w:val="24"/>
          <w:szCs w:val="24"/>
          <w:lang w:eastAsia="es-ES"/>
        </w:rPr>
      </w:pPr>
    </w:p>
    <w:p w:rsidR="00A005B9" w:rsidRPr="007D5384" w:rsidRDefault="00406251" w:rsidP="007D5384">
      <w:pPr>
        <w:spacing w:after="0"/>
        <w:jc w:val="both"/>
        <w:rPr>
          <w:rFonts w:ascii="Arial" w:eastAsia="Times New Roman" w:hAnsi="Arial" w:cs="Arial"/>
          <w:sz w:val="24"/>
          <w:szCs w:val="24"/>
          <w:lang w:eastAsia="es-ES"/>
        </w:rPr>
      </w:pPr>
      <w:r w:rsidRPr="007D5384">
        <w:rPr>
          <w:rFonts w:ascii="Arial" w:eastAsia="Times New Roman" w:hAnsi="Arial" w:cs="Arial"/>
          <w:sz w:val="24"/>
          <w:szCs w:val="24"/>
          <w:lang w:eastAsia="es-ES"/>
        </w:rPr>
        <w:t xml:space="preserve">Entonces el próximo paso es precisar qué cosa es un contrato de trabajo. Y allí también la respuesta surge fácil: Es un acuerdo de voluntades en </w:t>
      </w:r>
      <w:r w:rsidR="00CA33F7" w:rsidRPr="007D5384">
        <w:rPr>
          <w:rFonts w:ascii="Arial" w:eastAsia="Times New Roman" w:hAnsi="Arial" w:cs="Arial"/>
          <w:sz w:val="24"/>
          <w:szCs w:val="24"/>
          <w:lang w:eastAsia="es-ES"/>
        </w:rPr>
        <w:t xml:space="preserve">el </w:t>
      </w:r>
      <w:r w:rsidRPr="007D5384">
        <w:rPr>
          <w:rFonts w:ascii="Arial" w:eastAsia="Times New Roman" w:hAnsi="Arial" w:cs="Arial"/>
          <w:sz w:val="24"/>
          <w:szCs w:val="24"/>
          <w:lang w:eastAsia="es-ES"/>
        </w:rPr>
        <w:t xml:space="preserve">que una persona natural, </w:t>
      </w:r>
      <w:r w:rsidR="00CA33F7" w:rsidRPr="007D5384">
        <w:rPr>
          <w:rFonts w:ascii="Arial" w:eastAsia="Times New Roman" w:hAnsi="Arial" w:cs="Arial"/>
          <w:sz w:val="24"/>
          <w:szCs w:val="24"/>
          <w:lang w:eastAsia="es-ES"/>
        </w:rPr>
        <w:t>con el propósito de</w:t>
      </w:r>
      <w:r w:rsidRPr="007D5384">
        <w:rPr>
          <w:rFonts w:ascii="Arial" w:eastAsia="Times New Roman" w:hAnsi="Arial" w:cs="Arial"/>
          <w:sz w:val="24"/>
          <w:szCs w:val="24"/>
          <w:lang w:eastAsia="es-ES"/>
        </w:rPr>
        <w:t xml:space="preserve"> obtener una remuneración, se obliga a prestar un servicio </w:t>
      </w:r>
      <w:r w:rsidR="00CA33F7" w:rsidRPr="007D5384">
        <w:rPr>
          <w:rFonts w:ascii="Arial" w:eastAsia="Times New Roman" w:hAnsi="Arial" w:cs="Arial"/>
          <w:sz w:val="24"/>
          <w:szCs w:val="24"/>
          <w:lang w:eastAsia="es-ES"/>
        </w:rPr>
        <w:t xml:space="preserve">bajo </w:t>
      </w:r>
      <w:r w:rsidR="00CA33F7" w:rsidRPr="007D5384">
        <w:rPr>
          <w:rFonts w:ascii="Arial" w:eastAsia="Times New Roman" w:hAnsi="Arial" w:cs="Arial"/>
          <w:b/>
          <w:sz w:val="24"/>
          <w:szCs w:val="24"/>
          <w:lang w:eastAsia="es-ES"/>
        </w:rPr>
        <w:t>“</w:t>
      </w:r>
      <w:r w:rsidRPr="007D5384">
        <w:rPr>
          <w:rFonts w:ascii="Arial" w:hAnsi="Arial" w:cs="Arial"/>
          <w:b/>
          <w:color w:val="333333"/>
          <w:szCs w:val="24"/>
        </w:rPr>
        <w:t>La continuada subordinación o dependencia del trabajador respecto del empleador, que faculta a éste para exigirle el cumplimiento de órdenes, en cualquier momento, en cuanto al modo, tiempo o cantidad de trabajo, e imponerle reglamentos, la cual debe mantenerse por todo el tiempo de duración del contrato. Todo ello sin que afecte el honor, la dignidad y los derechos mínimos del trabajador en concordancia con los tratados o convenios internacionales que sobre derechos humanos relativos a la materia obliguen al país</w:t>
      </w:r>
      <w:r w:rsidR="00CA33F7" w:rsidRPr="007D5384">
        <w:rPr>
          <w:rFonts w:ascii="Arial" w:eastAsia="Times New Roman" w:hAnsi="Arial" w:cs="Arial"/>
          <w:b/>
          <w:sz w:val="24"/>
          <w:szCs w:val="24"/>
          <w:lang w:eastAsia="es-ES"/>
        </w:rPr>
        <w:t>.”</w:t>
      </w:r>
      <w:r w:rsidR="00CA33F7" w:rsidRPr="007D5384">
        <w:rPr>
          <w:rFonts w:ascii="Arial" w:eastAsia="Times New Roman" w:hAnsi="Arial" w:cs="Arial"/>
          <w:sz w:val="24"/>
          <w:szCs w:val="24"/>
          <w:lang w:eastAsia="es-ES"/>
        </w:rPr>
        <w:t xml:space="preserve"> </w:t>
      </w:r>
    </w:p>
    <w:p w:rsidR="008E7AEA" w:rsidRPr="007D5384" w:rsidRDefault="008E7AEA" w:rsidP="007D5384">
      <w:pPr>
        <w:spacing w:after="0"/>
        <w:jc w:val="both"/>
        <w:rPr>
          <w:rFonts w:ascii="Arial" w:eastAsia="Times New Roman" w:hAnsi="Arial" w:cs="Arial"/>
          <w:sz w:val="24"/>
          <w:szCs w:val="24"/>
          <w:lang w:eastAsia="es-ES"/>
        </w:rPr>
      </w:pPr>
    </w:p>
    <w:p w:rsidR="00CA33F7" w:rsidRPr="007D5384" w:rsidRDefault="00CA33F7" w:rsidP="007D5384">
      <w:pPr>
        <w:spacing w:after="0"/>
        <w:jc w:val="both"/>
        <w:rPr>
          <w:rFonts w:ascii="Arial" w:eastAsia="Times New Roman" w:hAnsi="Arial" w:cs="Arial"/>
          <w:sz w:val="24"/>
          <w:szCs w:val="24"/>
          <w:lang w:eastAsia="es-ES"/>
        </w:rPr>
      </w:pPr>
      <w:r w:rsidRPr="007D5384">
        <w:rPr>
          <w:rFonts w:ascii="Arial" w:eastAsia="Times New Roman" w:hAnsi="Arial" w:cs="Arial"/>
          <w:sz w:val="24"/>
          <w:szCs w:val="24"/>
          <w:lang w:eastAsia="es-ES"/>
        </w:rPr>
        <w:t>Precisamente, sin discusión en la doctrina y la jurisprudencia, el elemento subordinación, es el que identifica y diferencia la existencia del contrato de trabajo. Es por eso que, para desvirtuar la presunción se exige al empleador que pruebe que el mismo no existió en la relación contractual que tuvo con el prestador del servicio.</w:t>
      </w:r>
    </w:p>
    <w:p w:rsidR="00CA33F7" w:rsidRPr="007D5384" w:rsidRDefault="00CA33F7" w:rsidP="007D5384">
      <w:pPr>
        <w:spacing w:after="0"/>
        <w:jc w:val="both"/>
        <w:rPr>
          <w:rFonts w:ascii="Arial" w:eastAsia="Times New Roman" w:hAnsi="Arial" w:cs="Arial"/>
          <w:sz w:val="24"/>
          <w:szCs w:val="24"/>
          <w:lang w:eastAsia="es-ES"/>
        </w:rPr>
      </w:pPr>
    </w:p>
    <w:p w:rsidR="00CA33F7" w:rsidRPr="007D5384" w:rsidRDefault="00ED56BE" w:rsidP="007D5384">
      <w:pPr>
        <w:spacing w:after="0"/>
        <w:jc w:val="both"/>
        <w:rPr>
          <w:rFonts w:ascii="Arial" w:eastAsia="Times New Roman" w:hAnsi="Arial" w:cs="Arial"/>
          <w:sz w:val="24"/>
          <w:szCs w:val="24"/>
          <w:lang w:eastAsia="es-ES"/>
        </w:rPr>
      </w:pPr>
      <w:r w:rsidRPr="007D5384">
        <w:rPr>
          <w:rFonts w:ascii="Arial" w:eastAsia="Times New Roman" w:hAnsi="Arial" w:cs="Arial"/>
          <w:sz w:val="24"/>
          <w:szCs w:val="24"/>
          <w:lang w:eastAsia="es-ES"/>
        </w:rPr>
        <w:lastRenderedPageBreak/>
        <w:t>Y es en este punto en el que últimamente, en múltiples providencias, vengo observando un entendimiento totalmente limitado del concepto plasmado en la norma, mediante el cual</w:t>
      </w:r>
      <w:r w:rsidR="00C7524A" w:rsidRPr="007D5384">
        <w:rPr>
          <w:rFonts w:ascii="Arial" w:eastAsia="Times New Roman" w:hAnsi="Arial" w:cs="Arial"/>
          <w:sz w:val="24"/>
          <w:szCs w:val="24"/>
          <w:lang w:eastAsia="es-ES"/>
        </w:rPr>
        <w:t>,</w:t>
      </w:r>
      <w:r w:rsidRPr="007D5384">
        <w:rPr>
          <w:rFonts w:ascii="Arial" w:eastAsia="Times New Roman" w:hAnsi="Arial" w:cs="Arial"/>
          <w:sz w:val="24"/>
          <w:szCs w:val="24"/>
          <w:lang w:eastAsia="es-ES"/>
        </w:rPr>
        <w:t xml:space="preserve"> se exige a los presuntos empleadores, para </w:t>
      </w:r>
      <w:r w:rsidR="00C7524A" w:rsidRPr="007D5384">
        <w:rPr>
          <w:rFonts w:ascii="Arial" w:eastAsia="Times New Roman" w:hAnsi="Arial" w:cs="Arial"/>
          <w:sz w:val="24"/>
          <w:szCs w:val="24"/>
          <w:lang w:eastAsia="es-ES"/>
        </w:rPr>
        <w:t xml:space="preserve">quebrar la presunción, </w:t>
      </w:r>
      <w:r w:rsidRPr="007D5384">
        <w:rPr>
          <w:rFonts w:ascii="Arial" w:eastAsia="Times New Roman" w:hAnsi="Arial" w:cs="Arial"/>
          <w:sz w:val="24"/>
          <w:szCs w:val="24"/>
          <w:lang w:eastAsia="es-ES"/>
        </w:rPr>
        <w:t>la prueba, casi diabólica de negaciones indefinidas de hechos tales como que “no daba órdenes”, no dirigía la actividad”, en síntesis “no subordinaba”</w:t>
      </w:r>
      <w:r w:rsidR="00C7524A" w:rsidRPr="007D5384">
        <w:rPr>
          <w:rFonts w:ascii="Arial" w:eastAsia="Times New Roman" w:hAnsi="Arial" w:cs="Arial"/>
          <w:sz w:val="24"/>
          <w:szCs w:val="24"/>
          <w:lang w:eastAsia="es-ES"/>
        </w:rPr>
        <w:t>, sin percatarse que el concepto de subordinación que consagra la norma, no es para nada simple, sino evidentemente calificado.</w:t>
      </w:r>
    </w:p>
    <w:p w:rsidR="00C7524A" w:rsidRPr="007D5384" w:rsidRDefault="00C7524A" w:rsidP="007D5384">
      <w:pPr>
        <w:spacing w:after="0"/>
        <w:jc w:val="both"/>
        <w:rPr>
          <w:rFonts w:ascii="Arial" w:eastAsia="Times New Roman" w:hAnsi="Arial" w:cs="Arial"/>
          <w:sz w:val="24"/>
          <w:szCs w:val="24"/>
          <w:lang w:eastAsia="es-ES"/>
        </w:rPr>
      </w:pPr>
    </w:p>
    <w:p w:rsidR="00D359D5" w:rsidRPr="007D5384" w:rsidRDefault="00C7524A" w:rsidP="007D5384">
      <w:pPr>
        <w:spacing w:after="0"/>
        <w:jc w:val="both"/>
        <w:rPr>
          <w:rFonts w:ascii="Arial" w:eastAsia="Times New Roman" w:hAnsi="Arial" w:cs="Arial"/>
          <w:sz w:val="24"/>
          <w:szCs w:val="24"/>
          <w:lang w:eastAsia="es-ES"/>
        </w:rPr>
      </w:pPr>
      <w:r w:rsidRPr="007D5384">
        <w:rPr>
          <w:rFonts w:ascii="Arial" w:eastAsia="Times New Roman" w:hAnsi="Arial" w:cs="Arial"/>
          <w:sz w:val="24"/>
          <w:szCs w:val="24"/>
          <w:lang w:eastAsia="es-ES"/>
        </w:rPr>
        <w:t>Es que mucho va de decir que, para que opere la presunción de contrato de trabajo basta sencillamente que la prestación del servicio haya sido “subordinada” a decir, como lo hace la norma</w:t>
      </w:r>
      <w:r w:rsidR="00ED4577" w:rsidRPr="007D5384">
        <w:rPr>
          <w:rFonts w:ascii="Arial" w:eastAsia="Times New Roman" w:hAnsi="Arial" w:cs="Arial"/>
          <w:sz w:val="24"/>
          <w:szCs w:val="24"/>
          <w:lang w:eastAsia="es-ES"/>
        </w:rPr>
        <w:t>,</w:t>
      </w:r>
      <w:r w:rsidRPr="007D5384">
        <w:rPr>
          <w:rFonts w:ascii="Arial" w:eastAsia="Times New Roman" w:hAnsi="Arial" w:cs="Arial"/>
          <w:sz w:val="24"/>
          <w:szCs w:val="24"/>
          <w:lang w:eastAsia="es-ES"/>
        </w:rPr>
        <w:t xml:space="preserve"> que debe haber una “</w:t>
      </w:r>
      <w:r w:rsidRPr="00E41140">
        <w:rPr>
          <w:rFonts w:ascii="Arial" w:hAnsi="Arial" w:cs="Arial"/>
          <w:b/>
          <w:color w:val="333333"/>
          <w:szCs w:val="24"/>
        </w:rPr>
        <w:t>continuada subordinación o dependencia del trabajador respecto del empleador, que faculta a éste para exigirle el cumplimiento de órdenes, en cualquier momento, en cuanto al modo, tiempo o cantidad de trabajo, e imponerle reglamentos, la cual debe mantenerse por todo el tiempo de duración del contrato</w:t>
      </w:r>
      <w:r w:rsidRPr="007D5384">
        <w:rPr>
          <w:rFonts w:ascii="Arial" w:hAnsi="Arial" w:cs="Arial"/>
          <w:b/>
          <w:color w:val="333333"/>
          <w:sz w:val="24"/>
          <w:szCs w:val="24"/>
        </w:rPr>
        <w:t>”,</w:t>
      </w:r>
      <w:r w:rsidR="00D359D5" w:rsidRPr="007D5384">
        <w:rPr>
          <w:rFonts w:ascii="Arial" w:hAnsi="Arial" w:cs="Arial"/>
          <w:b/>
          <w:color w:val="333333"/>
          <w:sz w:val="24"/>
          <w:szCs w:val="24"/>
        </w:rPr>
        <w:t xml:space="preserve"> </w:t>
      </w:r>
      <w:r w:rsidR="00D359D5" w:rsidRPr="007D5384">
        <w:rPr>
          <w:rFonts w:ascii="Arial" w:eastAsia="Times New Roman" w:hAnsi="Arial" w:cs="Arial"/>
          <w:sz w:val="24"/>
          <w:szCs w:val="24"/>
          <w:lang w:eastAsia="es-ES"/>
        </w:rPr>
        <w:t>pues en este último contexto, resulta dable que se acredite la inexistencia del elemento subordinación aportando prueba de que durante todo el tiempo de duración del contrato, no se tenía la potestad de darle órdenes al presunto trabajador en “cualquier momento”</w:t>
      </w:r>
      <w:r w:rsidR="00B160B5" w:rsidRPr="007D5384">
        <w:rPr>
          <w:rFonts w:ascii="Arial" w:eastAsia="Times New Roman" w:hAnsi="Arial" w:cs="Arial"/>
          <w:sz w:val="24"/>
          <w:szCs w:val="24"/>
          <w:lang w:eastAsia="es-ES"/>
        </w:rPr>
        <w:t xml:space="preserve"> </w:t>
      </w:r>
      <w:r w:rsidR="00D359D5" w:rsidRPr="007D5384">
        <w:rPr>
          <w:rFonts w:ascii="Arial" w:eastAsia="Times New Roman" w:hAnsi="Arial" w:cs="Arial"/>
          <w:sz w:val="24"/>
          <w:szCs w:val="24"/>
          <w:lang w:eastAsia="es-ES"/>
        </w:rPr>
        <w:t>respecto al modo, tiempo o cantidad de trabajo, ni tampoco se tenía la facultad de imponerle reglamentos.</w:t>
      </w:r>
    </w:p>
    <w:p w:rsidR="00D359D5" w:rsidRPr="007D5384" w:rsidRDefault="00D359D5" w:rsidP="007D5384">
      <w:pPr>
        <w:spacing w:after="0"/>
        <w:jc w:val="both"/>
        <w:rPr>
          <w:rFonts w:ascii="Arial" w:eastAsia="Times New Roman" w:hAnsi="Arial" w:cs="Arial"/>
          <w:sz w:val="24"/>
          <w:szCs w:val="24"/>
          <w:lang w:eastAsia="es-ES"/>
        </w:rPr>
      </w:pPr>
    </w:p>
    <w:p w:rsidR="00D359D5" w:rsidRPr="007D5384" w:rsidRDefault="00D359D5" w:rsidP="007D5384">
      <w:pPr>
        <w:spacing w:after="0"/>
        <w:jc w:val="both"/>
        <w:rPr>
          <w:rFonts w:ascii="Arial" w:eastAsia="Times New Roman" w:hAnsi="Arial" w:cs="Arial"/>
          <w:sz w:val="24"/>
          <w:szCs w:val="24"/>
          <w:lang w:eastAsia="es-ES"/>
        </w:rPr>
      </w:pPr>
      <w:r w:rsidRPr="007D5384">
        <w:rPr>
          <w:rFonts w:ascii="Arial" w:eastAsia="Times New Roman" w:hAnsi="Arial" w:cs="Arial"/>
          <w:sz w:val="24"/>
          <w:szCs w:val="24"/>
          <w:lang w:eastAsia="es-ES"/>
        </w:rPr>
        <w:t xml:space="preserve">Todo lo anterior, para resaltar que, en el </w:t>
      </w:r>
      <w:r w:rsidR="00ED4577" w:rsidRPr="007D5384">
        <w:rPr>
          <w:rFonts w:ascii="Arial" w:eastAsia="Times New Roman" w:hAnsi="Arial" w:cs="Arial"/>
          <w:sz w:val="24"/>
          <w:szCs w:val="24"/>
          <w:lang w:eastAsia="es-ES"/>
        </w:rPr>
        <w:t>actual</w:t>
      </w:r>
      <w:r w:rsidRPr="007D5384">
        <w:rPr>
          <w:rFonts w:ascii="Arial" w:eastAsia="Times New Roman" w:hAnsi="Arial" w:cs="Arial"/>
          <w:sz w:val="24"/>
          <w:szCs w:val="24"/>
          <w:lang w:eastAsia="es-ES"/>
        </w:rPr>
        <w:t xml:space="preserve"> asunto</w:t>
      </w:r>
      <w:r w:rsidR="003C6EB5" w:rsidRPr="007D5384">
        <w:rPr>
          <w:rFonts w:ascii="Arial" w:eastAsia="Times New Roman" w:hAnsi="Arial" w:cs="Arial"/>
          <w:sz w:val="24"/>
          <w:szCs w:val="24"/>
          <w:lang w:eastAsia="es-ES"/>
        </w:rPr>
        <w:t xml:space="preserve">, toda la narrativa del caso da cuenta de que si bien hubo una prestación del servicio, la presunción fue desvirtuada, si se tiene en cuenta el elemento subordinación en los términos completos que debe ser estudiado. Dos apartes de la sentencia de la que me aparto ponen en evidencia el concepto </w:t>
      </w:r>
      <w:r w:rsidR="007E43C1" w:rsidRPr="007D5384">
        <w:rPr>
          <w:rFonts w:ascii="Arial" w:eastAsia="Times New Roman" w:hAnsi="Arial" w:cs="Arial"/>
          <w:sz w:val="24"/>
          <w:szCs w:val="24"/>
          <w:lang w:eastAsia="es-ES"/>
        </w:rPr>
        <w:t>restringido</w:t>
      </w:r>
      <w:r w:rsidR="003C6EB5" w:rsidRPr="007D5384">
        <w:rPr>
          <w:rFonts w:ascii="Arial" w:eastAsia="Times New Roman" w:hAnsi="Arial" w:cs="Arial"/>
          <w:sz w:val="24"/>
          <w:szCs w:val="24"/>
          <w:lang w:eastAsia="es-ES"/>
        </w:rPr>
        <w:t xml:space="preserve"> que </w:t>
      </w:r>
      <w:r w:rsidR="00ED4577" w:rsidRPr="007D5384">
        <w:rPr>
          <w:rFonts w:ascii="Arial" w:eastAsia="Times New Roman" w:hAnsi="Arial" w:cs="Arial"/>
          <w:sz w:val="24"/>
          <w:szCs w:val="24"/>
          <w:lang w:eastAsia="es-ES"/>
        </w:rPr>
        <w:t>de dicho</w:t>
      </w:r>
      <w:r w:rsidR="003C6EB5" w:rsidRPr="007D5384">
        <w:rPr>
          <w:rFonts w:ascii="Arial" w:eastAsia="Times New Roman" w:hAnsi="Arial" w:cs="Arial"/>
          <w:sz w:val="24"/>
          <w:szCs w:val="24"/>
          <w:lang w:eastAsia="es-ES"/>
        </w:rPr>
        <w:t xml:space="preserve"> elemento se tuvo en cuenta para fulminar la declaración de contrato de trabajo</w:t>
      </w:r>
      <w:r w:rsidR="003F67BC" w:rsidRPr="007D5384">
        <w:rPr>
          <w:rFonts w:ascii="Arial" w:eastAsia="Times New Roman" w:hAnsi="Arial" w:cs="Arial"/>
          <w:sz w:val="24"/>
          <w:szCs w:val="24"/>
          <w:lang w:eastAsia="es-ES"/>
        </w:rPr>
        <w:t>.</w:t>
      </w:r>
      <w:r w:rsidR="007E43C1" w:rsidRPr="007D5384">
        <w:rPr>
          <w:rFonts w:ascii="Arial" w:eastAsia="Times New Roman" w:hAnsi="Arial" w:cs="Arial"/>
          <w:sz w:val="24"/>
          <w:szCs w:val="24"/>
          <w:lang w:eastAsia="es-ES"/>
        </w:rPr>
        <w:t xml:space="preserve"> </w:t>
      </w:r>
      <w:r w:rsidR="003F67BC" w:rsidRPr="007D5384">
        <w:rPr>
          <w:rFonts w:ascii="Arial" w:eastAsia="Times New Roman" w:hAnsi="Arial" w:cs="Arial"/>
          <w:sz w:val="24"/>
          <w:szCs w:val="24"/>
          <w:lang w:eastAsia="es-ES"/>
        </w:rPr>
        <w:t>D</w:t>
      </w:r>
      <w:r w:rsidR="007E43C1" w:rsidRPr="007D5384">
        <w:rPr>
          <w:rFonts w:ascii="Arial" w:eastAsia="Times New Roman" w:hAnsi="Arial" w:cs="Arial"/>
          <w:sz w:val="24"/>
          <w:szCs w:val="24"/>
          <w:lang w:eastAsia="es-ES"/>
        </w:rPr>
        <w:t>ice la sentencia</w:t>
      </w:r>
      <w:r w:rsidR="003C6EB5" w:rsidRPr="007D5384">
        <w:rPr>
          <w:rFonts w:ascii="Arial" w:eastAsia="Times New Roman" w:hAnsi="Arial" w:cs="Arial"/>
          <w:sz w:val="24"/>
          <w:szCs w:val="24"/>
          <w:lang w:eastAsia="es-ES"/>
        </w:rPr>
        <w:t>:</w:t>
      </w:r>
      <w:r w:rsidRPr="007D5384">
        <w:rPr>
          <w:rFonts w:ascii="Arial" w:eastAsia="Times New Roman" w:hAnsi="Arial" w:cs="Arial"/>
          <w:sz w:val="24"/>
          <w:szCs w:val="24"/>
          <w:lang w:eastAsia="es-ES"/>
        </w:rPr>
        <w:t xml:space="preserve"> </w:t>
      </w:r>
    </w:p>
    <w:p w:rsidR="003C6EB5" w:rsidRPr="007D5384" w:rsidRDefault="003C6EB5" w:rsidP="007D5384">
      <w:pPr>
        <w:spacing w:after="0"/>
        <w:jc w:val="both"/>
        <w:rPr>
          <w:rFonts w:ascii="Arial" w:eastAsia="Times New Roman" w:hAnsi="Arial" w:cs="Arial"/>
          <w:sz w:val="24"/>
          <w:szCs w:val="24"/>
          <w:lang w:eastAsia="es-ES"/>
        </w:rPr>
      </w:pPr>
    </w:p>
    <w:p w:rsidR="003C6EB5" w:rsidRPr="007D5384" w:rsidRDefault="007E43C1" w:rsidP="007D5384">
      <w:pPr>
        <w:spacing w:after="0" w:line="240" w:lineRule="auto"/>
        <w:ind w:left="426" w:right="420"/>
        <w:jc w:val="both"/>
        <w:rPr>
          <w:rFonts w:ascii="Arial" w:hAnsi="Arial" w:cs="Arial"/>
          <w:szCs w:val="24"/>
        </w:rPr>
      </w:pPr>
      <w:r w:rsidRPr="007D5384">
        <w:rPr>
          <w:rFonts w:ascii="Arial" w:hAnsi="Arial" w:cs="Arial"/>
          <w:szCs w:val="24"/>
        </w:rPr>
        <w:t>“</w:t>
      </w:r>
      <w:r w:rsidR="003C6EB5" w:rsidRPr="007D5384">
        <w:rPr>
          <w:rFonts w:ascii="Arial" w:hAnsi="Arial" w:cs="Arial"/>
          <w:szCs w:val="24"/>
        </w:rPr>
        <w:t xml:space="preserve">En efecto, correspondía a Rodrigo de Jesús Becerra Bedoya desvirtuar tal presunción para lo cual allegó el testimonio del ya citado administrador de la finca “La Providencia” desde enero de 2016, que como se adujo reconoció haber contratado al demandante para recolectar café, </w:t>
      </w:r>
      <w:r w:rsidR="003C6EB5" w:rsidRPr="007D5384">
        <w:rPr>
          <w:rFonts w:ascii="Arial" w:hAnsi="Arial" w:cs="Arial"/>
          <w:szCs w:val="24"/>
          <w:u w:val="single"/>
        </w:rPr>
        <w:t>sin que las afirmaciones realizadas por dicho testigo consistentes en que el demandante carecía de horario de trabajo, porque entraba y salía a la hora que quisiera, aunque luego haya aclarado que llegaba a la hora del desayuno y  salía a las 3, o 4, o 5 p.m., tengan la contundencia necesaria para evidenciar una independencia y libertad en la ejecución de las labores contratadas, como para asimilar que un recolector de café como es Jairo Urbano sea un contratista</w:t>
      </w:r>
      <w:r w:rsidR="003C6EB5" w:rsidRPr="007D5384">
        <w:rPr>
          <w:rFonts w:ascii="Arial" w:hAnsi="Arial" w:cs="Arial"/>
          <w:szCs w:val="24"/>
        </w:rPr>
        <w:t>, sin que se allegara tampoco prueba alguna tendiente a evidenciar que cuando Jairo Urbano asistía a recolectar café, lo hacía respecto a las siembras que quería; frente a los granos que a su consideración eran </w:t>
      </w:r>
      <w:r w:rsidR="00E41140" w:rsidRPr="007D5384">
        <w:rPr>
          <w:rFonts w:ascii="Arial" w:hAnsi="Arial" w:cs="Arial"/>
          <w:szCs w:val="24"/>
        </w:rPr>
        <w:t>susceptibles</w:t>
      </w:r>
      <w:r w:rsidR="003C6EB5" w:rsidRPr="007D5384">
        <w:rPr>
          <w:rFonts w:ascii="Arial" w:hAnsi="Arial" w:cs="Arial"/>
          <w:szCs w:val="24"/>
        </w:rPr>
        <w:t> de recolectar, o en general que este no recibía ningún tipo de orden o instrucción; por el contrario, se logró evidenciar que el administrador contrató al demandante para la recolección de café por lo menos para la cosecha de mayo de 2016, y que solo se ejecutó durante 1 semana, pues a juicio del representante del </w:t>
      </w:r>
      <w:r w:rsidR="00E41140" w:rsidRPr="007D5384">
        <w:rPr>
          <w:rFonts w:ascii="Arial" w:hAnsi="Arial" w:cs="Arial"/>
          <w:szCs w:val="24"/>
        </w:rPr>
        <w:t>empleador</w:t>
      </w:r>
      <w:r w:rsidR="003C6EB5" w:rsidRPr="007D5384">
        <w:rPr>
          <w:rFonts w:ascii="Arial" w:hAnsi="Arial" w:cs="Arial"/>
          <w:szCs w:val="24"/>
        </w:rPr>
        <w:t> el demandante no </w:t>
      </w:r>
      <w:r w:rsidR="00E41140" w:rsidRPr="007D5384">
        <w:rPr>
          <w:rFonts w:ascii="Arial" w:hAnsi="Arial" w:cs="Arial"/>
          <w:szCs w:val="24"/>
        </w:rPr>
        <w:t>cumplió</w:t>
      </w:r>
      <w:r w:rsidR="003C6EB5" w:rsidRPr="007D5384">
        <w:rPr>
          <w:rFonts w:ascii="Arial" w:hAnsi="Arial" w:cs="Arial"/>
          <w:szCs w:val="24"/>
        </w:rPr>
        <w:t> con sus direcciones en la medida que “no le </w:t>
      </w:r>
      <w:r w:rsidR="00E41140" w:rsidRPr="007D5384">
        <w:rPr>
          <w:rFonts w:ascii="Arial" w:hAnsi="Arial" w:cs="Arial"/>
          <w:szCs w:val="24"/>
        </w:rPr>
        <w:t>rendía</w:t>
      </w:r>
      <w:r w:rsidR="003C6EB5" w:rsidRPr="007D5384">
        <w:rPr>
          <w:rFonts w:ascii="Arial" w:hAnsi="Arial" w:cs="Arial"/>
          <w:szCs w:val="24"/>
        </w:rPr>
        <w:t> el trabajo” y por eso fue despido, aspectos que dan cuenta no solo de la prestación del servicio ya dicha, sino de la continua subordinación y la facultad de ordenar la forma de recolección durante la semana laborada. </w:t>
      </w:r>
    </w:p>
    <w:p w:rsidR="007D5384" w:rsidRDefault="007D5384" w:rsidP="007D5384">
      <w:pPr>
        <w:spacing w:after="0"/>
        <w:jc w:val="both"/>
        <w:rPr>
          <w:rFonts w:ascii="Arial" w:hAnsi="Arial" w:cs="Arial"/>
          <w:sz w:val="24"/>
          <w:szCs w:val="24"/>
        </w:rPr>
      </w:pPr>
    </w:p>
    <w:p w:rsidR="007E43C1" w:rsidRPr="007D5384" w:rsidRDefault="007E43C1" w:rsidP="007D5384">
      <w:pPr>
        <w:spacing w:after="0"/>
        <w:jc w:val="both"/>
        <w:rPr>
          <w:rFonts w:ascii="Arial" w:hAnsi="Arial" w:cs="Arial"/>
          <w:sz w:val="24"/>
          <w:szCs w:val="24"/>
        </w:rPr>
      </w:pPr>
      <w:r w:rsidRPr="007D5384">
        <w:rPr>
          <w:rFonts w:ascii="Arial" w:hAnsi="Arial" w:cs="Arial"/>
          <w:sz w:val="24"/>
          <w:szCs w:val="24"/>
        </w:rPr>
        <w:t>Nótese como no bastó</w:t>
      </w:r>
      <w:r w:rsidR="003F67BC" w:rsidRPr="007D5384">
        <w:rPr>
          <w:rFonts w:ascii="Arial" w:hAnsi="Arial" w:cs="Arial"/>
          <w:sz w:val="24"/>
          <w:szCs w:val="24"/>
        </w:rPr>
        <w:t>,</w:t>
      </w:r>
      <w:r w:rsidRPr="007D5384">
        <w:rPr>
          <w:rFonts w:ascii="Arial" w:hAnsi="Arial" w:cs="Arial"/>
          <w:sz w:val="24"/>
          <w:szCs w:val="24"/>
        </w:rPr>
        <w:t xml:space="preserve"> para la mayoría</w:t>
      </w:r>
      <w:r w:rsidR="003F67BC" w:rsidRPr="007D5384">
        <w:rPr>
          <w:rFonts w:ascii="Arial" w:hAnsi="Arial" w:cs="Arial"/>
          <w:sz w:val="24"/>
          <w:szCs w:val="24"/>
        </w:rPr>
        <w:t>,</w:t>
      </w:r>
      <w:r w:rsidRPr="007D5384">
        <w:rPr>
          <w:rFonts w:ascii="Arial" w:hAnsi="Arial" w:cs="Arial"/>
          <w:sz w:val="24"/>
          <w:szCs w:val="24"/>
        </w:rPr>
        <w:t xml:space="preserve"> la prueba de que el demandante no tenía horario y que entraba y salía cuando quería, y al parecer no bastó porque esa </w:t>
      </w:r>
      <w:r w:rsidRPr="007D5384">
        <w:rPr>
          <w:rFonts w:ascii="Arial" w:hAnsi="Arial" w:cs="Arial"/>
          <w:sz w:val="24"/>
          <w:szCs w:val="24"/>
        </w:rPr>
        <w:lastRenderedPageBreak/>
        <w:t>situación no evidenciaba una libertad que permitiera ver al demandante como contratista.</w:t>
      </w:r>
      <w:r w:rsidR="000526B3" w:rsidRPr="007D5384">
        <w:rPr>
          <w:rFonts w:ascii="Arial" w:hAnsi="Arial" w:cs="Arial"/>
          <w:sz w:val="24"/>
          <w:szCs w:val="24"/>
        </w:rPr>
        <w:t xml:space="preserve"> ¿Cómo así?</w:t>
      </w:r>
      <w:r w:rsidRPr="007D5384">
        <w:rPr>
          <w:rFonts w:ascii="Arial" w:hAnsi="Arial" w:cs="Arial"/>
          <w:sz w:val="24"/>
          <w:szCs w:val="24"/>
        </w:rPr>
        <w:t xml:space="preserve"> </w:t>
      </w:r>
    </w:p>
    <w:p w:rsidR="007D5384" w:rsidRDefault="007D5384" w:rsidP="007D5384">
      <w:pPr>
        <w:spacing w:after="0"/>
        <w:jc w:val="both"/>
        <w:rPr>
          <w:rFonts w:ascii="Arial" w:hAnsi="Arial" w:cs="Arial"/>
          <w:sz w:val="24"/>
          <w:szCs w:val="24"/>
        </w:rPr>
      </w:pPr>
    </w:p>
    <w:p w:rsidR="000526B3" w:rsidRPr="007D5384" w:rsidRDefault="007E43C1" w:rsidP="007D5384">
      <w:pPr>
        <w:spacing w:after="0"/>
        <w:jc w:val="both"/>
        <w:rPr>
          <w:rFonts w:ascii="Arial" w:hAnsi="Arial" w:cs="Arial"/>
          <w:sz w:val="24"/>
          <w:szCs w:val="24"/>
        </w:rPr>
      </w:pPr>
      <w:r w:rsidRPr="007D5384">
        <w:rPr>
          <w:rFonts w:ascii="Arial" w:hAnsi="Arial" w:cs="Arial"/>
          <w:sz w:val="24"/>
          <w:szCs w:val="24"/>
        </w:rPr>
        <w:t xml:space="preserve">Se exigió una prueba </w:t>
      </w:r>
      <w:r w:rsidR="000526B3" w:rsidRPr="007D5384">
        <w:rPr>
          <w:rFonts w:ascii="Arial" w:hAnsi="Arial" w:cs="Arial"/>
          <w:sz w:val="24"/>
          <w:szCs w:val="24"/>
        </w:rPr>
        <w:t>algo particular</w:t>
      </w:r>
      <w:r w:rsidRPr="007D5384">
        <w:rPr>
          <w:rFonts w:ascii="Arial" w:hAnsi="Arial" w:cs="Arial"/>
          <w:sz w:val="24"/>
          <w:szCs w:val="24"/>
        </w:rPr>
        <w:t>: Que se probara que el actor podía reco</w:t>
      </w:r>
      <w:r w:rsidR="000526B3" w:rsidRPr="007D5384">
        <w:rPr>
          <w:rFonts w:ascii="Arial" w:hAnsi="Arial" w:cs="Arial"/>
          <w:sz w:val="24"/>
          <w:szCs w:val="24"/>
        </w:rPr>
        <w:t>lectar en las siembras que él quería y frente a los granos que a su consideración eran susceptibles de recolectar. ¿Cómo así?</w:t>
      </w:r>
    </w:p>
    <w:p w:rsidR="007D5384" w:rsidRDefault="007D5384" w:rsidP="007D5384">
      <w:pPr>
        <w:spacing w:after="0"/>
        <w:jc w:val="both"/>
        <w:rPr>
          <w:rFonts w:ascii="Arial" w:hAnsi="Arial" w:cs="Arial"/>
          <w:sz w:val="24"/>
          <w:szCs w:val="24"/>
        </w:rPr>
      </w:pPr>
    </w:p>
    <w:p w:rsidR="00C3335F" w:rsidRPr="007D5384" w:rsidRDefault="000526B3" w:rsidP="007D5384">
      <w:pPr>
        <w:spacing w:after="0"/>
        <w:jc w:val="both"/>
        <w:rPr>
          <w:rFonts w:ascii="Arial" w:hAnsi="Arial" w:cs="Arial"/>
          <w:sz w:val="24"/>
          <w:szCs w:val="24"/>
        </w:rPr>
      </w:pPr>
      <w:r w:rsidRPr="007D5384">
        <w:rPr>
          <w:rFonts w:ascii="Arial" w:hAnsi="Arial" w:cs="Arial"/>
          <w:sz w:val="24"/>
          <w:szCs w:val="24"/>
        </w:rPr>
        <w:t xml:space="preserve">Y se completó la exigencia con la </w:t>
      </w:r>
      <w:r w:rsidR="003F67BC" w:rsidRPr="007D5384">
        <w:rPr>
          <w:rFonts w:ascii="Arial" w:hAnsi="Arial" w:cs="Arial"/>
          <w:sz w:val="24"/>
          <w:szCs w:val="24"/>
        </w:rPr>
        <w:t>presentación</w:t>
      </w:r>
      <w:r w:rsidRPr="007D5384">
        <w:rPr>
          <w:rFonts w:ascii="Arial" w:hAnsi="Arial" w:cs="Arial"/>
          <w:sz w:val="24"/>
          <w:szCs w:val="24"/>
        </w:rPr>
        <w:t xml:space="preserve"> de la prueba de la negación indefinida</w:t>
      </w:r>
      <w:r w:rsidR="00C3335F" w:rsidRPr="007D5384">
        <w:rPr>
          <w:rFonts w:ascii="Arial" w:hAnsi="Arial" w:cs="Arial"/>
          <w:sz w:val="24"/>
          <w:szCs w:val="24"/>
        </w:rPr>
        <w:t xml:space="preserve"> de “</w:t>
      </w:r>
      <w:r w:rsidR="00C3335F" w:rsidRPr="00E41140">
        <w:rPr>
          <w:rFonts w:ascii="Arial" w:hAnsi="Arial" w:cs="Arial"/>
          <w:szCs w:val="24"/>
        </w:rPr>
        <w:t xml:space="preserve">no </w:t>
      </w:r>
      <w:r w:rsidR="003F67BC" w:rsidRPr="00E41140">
        <w:rPr>
          <w:rFonts w:ascii="Arial" w:hAnsi="Arial" w:cs="Arial"/>
          <w:szCs w:val="24"/>
        </w:rPr>
        <w:t>haber dado</w:t>
      </w:r>
      <w:r w:rsidR="00C3335F" w:rsidRPr="00E41140">
        <w:rPr>
          <w:rFonts w:ascii="Arial" w:hAnsi="Arial" w:cs="Arial"/>
          <w:szCs w:val="24"/>
        </w:rPr>
        <w:t xml:space="preserve"> órdenes ni instrucciones</w:t>
      </w:r>
      <w:r w:rsidR="00C3335F" w:rsidRPr="007D5384">
        <w:rPr>
          <w:rFonts w:ascii="Arial" w:hAnsi="Arial" w:cs="Arial"/>
          <w:sz w:val="24"/>
          <w:szCs w:val="24"/>
        </w:rPr>
        <w:t>”.</w:t>
      </w:r>
    </w:p>
    <w:p w:rsidR="007D5384" w:rsidRDefault="007D5384" w:rsidP="007D5384">
      <w:pPr>
        <w:spacing w:after="0"/>
        <w:jc w:val="both"/>
        <w:rPr>
          <w:rFonts w:ascii="Arial" w:hAnsi="Arial" w:cs="Arial"/>
          <w:sz w:val="24"/>
          <w:szCs w:val="24"/>
        </w:rPr>
      </w:pPr>
    </w:p>
    <w:p w:rsidR="00C3335F" w:rsidRDefault="00C3335F" w:rsidP="007D5384">
      <w:pPr>
        <w:spacing w:after="0"/>
        <w:jc w:val="both"/>
        <w:rPr>
          <w:rFonts w:ascii="Arial" w:hAnsi="Arial" w:cs="Arial"/>
          <w:sz w:val="24"/>
          <w:szCs w:val="24"/>
        </w:rPr>
      </w:pPr>
      <w:r w:rsidRPr="007D5384">
        <w:rPr>
          <w:rFonts w:ascii="Arial" w:hAnsi="Arial" w:cs="Arial"/>
          <w:sz w:val="24"/>
          <w:szCs w:val="24"/>
        </w:rPr>
        <w:t xml:space="preserve">El segundo aparte es a mi juicio </w:t>
      </w:r>
      <w:r w:rsidR="007D5384" w:rsidRPr="007D5384">
        <w:rPr>
          <w:rFonts w:ascii="Arial" w:hAnsi="Arial" w:cs="Arial"/>
          <w:sz w:val="24"/>
          <w:szCs w:val="24"/>
        </w:rPr>
        <w:t>aún</w:t>
      </w:r>
      <w:r w:rsidRPr="007D5384">
        <w:rPr>
          <w:rFonts w:ascii="Arial" w:hAnsi="Arial" w:cs="Arial"/>
          <w:sz w:val="24"/>
          <w:szCs w:val="24"/>
        </w:rPr>
        <w:t xml:space="preserve"> más grave. Dice lo siguiente:</w:t>
      </w:r>
    </w:p>
    <w:p w:rsidR="007D5384" w:rsidRPr="007D5384" w:rsidRDefault="007D5384" w:rsidP="007D5384">
      <w:pPr>
        <w:spacing w:after="0"/>
        <w:jc w:val="both"/>
        <w:rPr>
          <w:rFonts w:ascii="Arial" w:hAnsi="Arial" w:cs="Arial"/>
          <w:sz w:val="24"/>
          <w:szCs w:val="24"/>
        </w:rPr>
      </w:pPr>
    </w:p>
    <w:p w:rsidR="003C6EB5" w:rsidRPr="007D5384" w:rsidRDefault="003C6EB5" w:rsidP="007D5384">
      <w:pPr>
        <w:spacing w:after="0" w:line="240" w:lineRule="auto"/>
        <w:ind w:left="426" w:right="420"/>
        <w:jc w:val="both"/>
        <w:rPr>
          <w:rFonts w:ascii="Arial" w:hAnsi="Arial" w:cs="Arial"/>
          <w:szCs w:val="24"/>
        </w:rPr>
      </w:pPr>
      <w:r w:rsidRPr="007D5384">
        <w:rPr>
          <w:rFonts w:ascii="Arial" w:hAnsi="Arial" w:cs="Arial"/>
          <w:szCs w:val="24"/>
        </w:rPr>
        <w:t>Ahora bien, en tanto la labor contratada se pagaba a destajo, es decir, por kilo recogido, es preciso anotar que en manera alguna podía exigírsele el cumplimiento de un horario de trabajo, pues precisamente la naturaleza de la forma de remuneración daba cuenta que el demandante podía asistir en un horario indeterminado para cumplir la labor, y de no admitirse este argumento también resulta imperativo aclarar que el cumplimiento de un horario de trabajo únicamente es indicativo de la existencia del contrato laboral, más no indispensable para su configuración.</w:t>
      </w:r>
      <w:r w:rsidRPr="007D5384">
        <w:t> </w:t>
      </w:r>
    </w:p>
    <w:p w:rsidR="007D5384" w:rsidRDefault="007D5384" w:rsidP="007D5384">
      <w:pPr>
        <w:spacing w:after="0"/>
        <w:jc w:val="both"/>
        <w:rPr>
          <w:rFonts w:ascii="Arial" w:eastAsia="Times New Roman" w:hAnsi="Arial" w:cs="Arial"/>
          <w:sz w:val="24"/>
          <w:szCs w:val="24"/>
          <w:lang w:eastAsia="es-ES"/>
        </w:rPr>
      </w:pPr>
    </w:p>
    <w:p w:rsidR="003C6EB5" w:rsidRPr="007D5384" w:rsidRDefault="00C3335F" w:rsidP="007D5384">
      <w:pPr>
        <w:spacing w:after="0"/>
        <w:jc w:val="both"/>
        <w:rPr>
          <w:rFonts w:ascii="Arial" w:eastAsia="Times New Roman" w:hAnsi="Arial" w:cs="Arial"/>
          <w:sz w:val="24"/>
          <w:szCs w:val="24"/>
          <w:lang w:eastAsia="es-ES"/>
        </w:rPr>
      </w:pPr>
      <w:r w:rsidRPr="007D5384">
        <w:rPr>
          <w:rFonts w:ascii="Arial" w:eastAsia="Times New Roman" w:hAnsi="Arial" w:cs="Arial"/>
          <w:sz w:val="24"/>
          <w:szCs w:val="24"/>
          <w:lang w:eastAsia="es-ES"/>
        </w:rPr>
        <w:t>Nuevamente: ¿Cómo así? ¿A un trabajador contratado con la modalidad de salario a destajo no se le puede exigir el cumplimiento de jornada? ¿</w:t>
      </w:r>
      <w:bookmarkStart w:id="0" w:name="_GoBack"/>
      <w:bookmarkEnd w:id="0"/>
      <w:r w:rsidR="00E41140" w:rsidRPr="007D5384">
        <w:rPr>
          <w:rFonts w:ascii="Arial" w:eastAsia="Times New Roman" w:hAnsi="Arial" w:cs="Arial"/>
          <w:sz w:val="24"/>
          <w:szCs w:val="24"/>
          <w:lang w:eastAsia="es-ES"/>
        </w:rPr>
        <w:t>Hay</w:t>
      </w:r>
      <w:r w:rsidRPr="007D5384">
        <w:rPr>
          <w:rFonts w:ascii="Arial" w:eastAsia="Times New Roman" w:hAnsi="Arial" w:cs="Arial"/>
          <w:sz w:val="24"/>
          <w:szCs w:val="24"/>
          <w:lang w:eastAsia="es-ES"/>
        </w:rPr>
        <w:t xml:space="preserve"> trabajadores sin horario de trabajo?</w:t>
      </w:r>
    </w:p>
    <w:p w:rsidR="00C3335F" w:rsidRPr="007D5384" w:rsidRDefault="00C3335F" w:rsidP="007D5384">
      <w:pPr>
        <w:spacing w:after="0"/>
        <w:jc w:val="both"/>
        <w:rPr>
          <w:rFonts w:ascii="Arial" w:eastAsia="Times New Roman" w:hAnsi="Arial" w:cs="Arial"/>
          <w:sz w:val="24"/>
          <w:szCs w:val="24"/>
          <w:lang w:eastAsia="es-ES"/>
        </w:rPr>
      </w:pPr>
    </w:p>
    <w:p w:rsidR="00C3335F" w:rsidRPr="007D5384" w:rsidRDefault="00C3335F" w:rsidP="007D5384">
      <w:pPr>
        <w:spacing w:after="0"/>
        <w:jc w:val="both"/>
        <w:rPr>
          <w:rFonts w:ascii="Arial" w:eastAsia="Times New Roman" w:hAnsi="Arial" w:cs="Arial"/>
          <w:sz w:val="24"/>
          <w:szCs w:val="24"/>
          <w:lang w:eastAsia="es-ES"/>
        </w:rPr>
      </w:pPr>
      <w:r w:rsidRPr="007D5384">
        <w:rPr>
          <w:rFonts w:ascii="Arial" w:eastAsia="Times New Roman" w:hAnsi="Arial" w:cs="Arial"/>
          <w:sz w:val="24"/>
          <w:szCs w:val="24"/>
          <w:lang w:eastAsia="es-ES"/>
        </w:rPr>
        <w:t xml:space="preserve">En mi opinión, la prueba recaudada da cuenta de la recepción de un servicio que se prestó sin que se diera el elemento subordinación según los términos del </w:t>
      </w:r>
      <w:proofErr w:type="spellStart"/>
      <w:r w:rsidRPr="007D5384">
        <w:rPr>
          <w:rFonts w:ascii="Arial" w:eastAsia="Times New Roman" w:hAnsi="Arial" w:cs="Arial"/>
          <w:sz w:val="24"/>
          <w:szCs w:val="24"/>
          <w:lang w:eastAsia="es-ES"/>
        </w:rPr>
        <w:t>C.S.T</w:t>
      </w:r>
      <w:proofErr w:type="spellEnd"/>
      <w:r w:rsidRPr="007D5384">
        <w:rPr>
          <w:rFonts w:ascii="Arial" w:eastAsia="Times New Roman" w:hAnsi="Arial" w:cs="Arial"/>
          <w:sz w:val="24"/>
          <w:szCs w:val="24"/>
          <w:lang w:eastAsia="es-ES"/>
        </w:rPr>
        <w:t>., de allí que no había lugar a revocar</w:t>
      </w:r>
      <w:r w:rsidR="00ED4577" w:rsidRPr="007D5384">
        <w:rPr>
          <w:rFonts w:ascii="Arial" w:eastAsia="Times New Roman" w:hAnsi="Arial" w:cs="Arial"/>
          <w:sz w:val="24"/>
          <w:szCs w:val="24"/>
          <w:lang w:eastAsia="es-ES"/>
        </w:rPr>
        <w:t xml:space="preserve"> la sentencia de primer grado que negó las pretensiones de la demanda.</w:t>
      </w:r>
    </w:p>
    <w:p w:rsidR="007D5384" w:rsidRDefault="007D5384" w:rsidP="007D5384">
      <w:pPr>
        <w:spacing w:after="0"/>
        <w:jc w:val="both"/>
        <w:rPr>
          <w:rFonts w:ascii="Arial" w:eastAsia="Times New Roman" w:hAnsi="Arial" w:cs="Arial"/>
          <w:sz w:val="24"/>
          <w:szCs w:val="24"/>
          <w:lang w:eastAsia="es-ES"/>
        </w:rPr>
      </w:pPr>
    </w:p>
    <w:p w:rsidR="00B160B5" w:rsidRPr="007D5384" w:rsidRDefault="00ED4577" w:rsidP="007D5384">
      <w:pPr>
        <w:spacing w:after="0"/>
        <w:jc w:val="both"/>
        <w:rPr>
          <w:rFonts w:ascii="Arial" w:hAnsi="Arial" w:cs="Arial"/>
          <w:b/>
          <w:color w:val="333333"/>
          <w:sz w:val="24"/>
          <w:szCs w:val="24"/>
        </w:rPr>
      </w:pPr>
      <w:r w:rsidRPr="007D5384">
        <w:rPr>
          <w:rFonts w:ascii="Arial" w:eastAsia="Times New Roman" w:hAnsi="Arial" w:cs="Arial"/>
          <w:sz w:val="24"/>
          <w:szCs w:val="24"/>
          <w:lang w:eastAsia="es-ES"/>
        </w:rPr>
        <w:t xml:space="preserve">Dejo </w:t>
      </w:r>
      <w:r w:rsidR="00B160B5" w:rsidRPr="007D5384">
        <w:rPr>
          <w:rFonts w:ascii="Arial" w:eastAsia="Times New Roman" w:hAnsi="Arial" w:cs="Arial"/>
          <w:sz w:val="24"/>
          <w:szCs w:val="24"/>
          <w:lang w:eastAsia="es-ES"/>
        </w:rPr>
        <w:t xml:space="preserve">así </w:t>
      </w:r>
      <w:r w:rsidR="00522160" w:rsidRPr="007D5384">
        <w:rPr>
          <w:rFonts w:ascii="Arial" w:eastAsia="Times New Roman" w:hAnsi="Arial" w:cs="Arial"/>
          <w:sz w:val="24"/>
          <w:szCs w:val="24"/>
          <w:lang w:eastAsia="es-ES"/>
        </w:rPr>
        <w:t xml:space="preserve">salvado </w:t>
      </w:r>
      <w:r w:rsidR="00B160B5" w:rsidRPr="007D5384">
        <w:rPr>
          <w:rFonts w:ascii="Arial" w:eastAsia="Times New Roman" w:hAnsi="Arial" w:cs="Arial"/>
          <w:sz w:val="24"/>
          <w:szCs w:val="24"/>
          <w:lang w:eastAsia="es-ES"/>
        </w:rPr>
        <w:t>mi voto.</w:t>
      </w:r>
    </w:p>
    <w:p w:rsidR="00A61CA0" w:rsidRPr="007D5384" w:rsidRDefault="00A61CA0" w:rsidP="007D5384">
      <w:pPr>
        <w:spacing w:after="0"/>
        <w:jc w:val="both"/>
        <w:rPr>
          <w:rFonts w:ascii="Arial" w:hAnsi="Arial" w:cs="Arial"/>
          <w:sz w:val="24"/>
          <w:szCs w:val="24"/>
        </w:rPr>
      </w:pPr>
    </w:p>
    <w:p w:rsidR="00361B76" w:rsidRDefault="00361B76" w:rsidP="007D5384">
      <w:pPr>
        <w:spacing w:after="0"/>
        <w:jc w:val="both"/>
        <w:rPr>
          <w:rFonts w:ascii="Arial" w:hAnsi="Arial" w:cs="Arial"/>
          <w:sz w:val="24"/>
          <w:szCs w:val="24"/>
        </w:rPr>
      </w:pPr>
    </w:p>
    <w:p w:rsidR="007D5384" w:rsidRDefault="007D5384" w:rsidP="007D5384">
      <w:pPr>
        <w:spacing w:after="0"/>
        <w:jc w:val="both"/>
        <w:rPr>
          <w:rFonts w:ascii="Arial" w:hAnsi="Arial" w:cs="Arial"/>
          <w:sz w:val="24"/>
          <w:szCs w:val="24"/>
        </w:rPr>
      </w:pPr>
    </w:p>
    <w:p w:rsidR="007D5384" w:rsidRPr="007D5384" w:rsidRDefault="007D5384" w:rsidP="007D5384">
      <w:pPr>
        <w:spacing w:after="0"/>
        <w:jc w:val="both"/>
        <w:rPr>
          <w:rFonts w:ascii="Arial" w:hAnsi="Arial" w:cs="Arial"/>
          <w:sz w:val="24"/>
          <w:szCs w:val="24"/>
        </w:rPr>
      </w:pPr>
    </w:p>
    <w:p w:rsidR="005020A5" w:rsidRDefault="00A61CA0" w:rsidP="007D5384">
      <w:pPr>
        <w:widowControl w:val="0"/>
        <w:autoSpaceDE w:val="0"/>
        <w:autoSpaceDN w:val="0"/>
        <w:adjustRightInd w:val="0"/>
        <w:spacing w:after="0"/>
        <w:jc w:val="center"/>
        <w:rPr>
          <w:rFonts w:ascii="Arial" w:hAnsi="Arial" w:cs="Arial"/>
          <w:b/>
          <w:sz w:val="24"/>
          <w:szCs w:val="24"/>
        </w:rPr>
      </w:pPr>
      <w:r w:rsidRPr="007D5384">
        <w:rPr>
          <w:rFonts w:ascii="Arial" w:hAnsi="Arial" w:cs="Arial"/>
          <w:b/>
          <w:sz w:val="24"/>
          <w:szCs w:val="24"/>
        </w:rPr>
        <w:t>JULIO CÉSAR SALAZAR MUÑOZ</w:t>
      </w:r>
    </w:p>
    <w:p w:rsidR="007D5384" w:rsidRPr="007D5384" w:rsidRDefault="007D5384" w:rsidP="007D5384">
      <w:pPr>
        <w:widowControl w:val="0"/>
        <w:autoSpaceDE w:val="0"/>
        <w:autoSpaceDN w:val="0"/>
        <w:adjustRightInd w:val="0"/>
        <w:spacing w:after="0"/>
        <w:jc w:val="center"/>
        <w:rPr>
          <w:sz w:val="24"/>
          <w:szCs w:val="24"/>
        </w:rPr>
      </w:pPr>
      <w:r>
        <w:rPr>
          <w:rFonts w:ascii="Arial" w:hAnsi="Arial" w:cs="Arial"/>
          <w:sz w:val="24"/>
          <w:szCs w:val="24"/>
        </w:rPr>
        <w:t>Magistrado</w:t>
      </w:r>
    </w:p>
    <w:sectPr w:rsidR="007D5384" w:rsidRPr="007D5384" w:rsidSect="007D5384">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2F" w:rsidRDefault="00C8012F" w:rsidP="006E44BA">
      <w:pPr>
        <w:spacing w:after="0" w:line="240" w:lineRule="auto"/>
      </w:pPr>
      <w:r>
        <w:separator/>
      </w:r>
    </w:p>
  </w:endnote>
  <w:endnote w:type="continuationSeparator" w:id="0">
    <w:p w:rsidR="00C8012F" w:rsidRDefault="00C8012F"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69D" w:rsidRDefault="00FC0DA9">
    <w:pPr>
      <w:pStyle w:val="Piedepgina"/>
      <w:jc w:val="right"/>
      <w:rPr>
        <w:rFonts w:ascii="Arial" w:hAnsi="Arial" w:cs="Arial"/>
        <w:sz w:val="20"/>
        <w:szCs w:val="20"/>
      </w:rPr>
    </w:pPr>
    <w:r>
      <w:rPr>
        <w:rFonts w:ascii="Arial" w:hAnsi="Arial" w:cs="Arial"/>
        <w:sz w:val="20"/>
        <w:szCs w:val="20"/>
      </w:rPr>
      <w:fldChar w:fldCharType="begin"/>
    </w:r>
    <w:r w:rsidR="00CE469D">
      <w:rPr>
        <w:rFonts w:ascii="Arial" w:hAnsi="Arial" w:cs="Arial"/>
        <w:sz w:val="20"/>
        <w:szCs w:val="20"/>
      </w:rPr>
      <w:instrText>PAGE   \* MERGEFORMAT</w:instrText>
    </w:r>
    <w:r>
      <w:rPr>
        <w:rFonts w:ascii="Arial" w:hAnsi="Arial" w:cs="Arial"/>
        <w:sz w:val="20"/>
        <w:szCs w:val="20"/>
      </w:rPr>
      <w:fldChar w:fldCharType="separate"/>
    </w:r>
    <w:r w:rsidR="00E41140" w:rsidRPr="00E41140">
      <w:rPr>
        <w:rFonts w:ascii="Arial" w:hAnsi="Arial" w:cs="Arial"/>
        <w:noProof/>
        <w:sz w:val="20"/>
        <w:szCs w:val="20"/>
        <w:lang w:val="es-ES"/>
      </w:rPr>
      <w:t>3</w:t>
    </w:r>
    <w:r>
      <w:rPr>
        <w:rFonts w:ascii="Arial" w:hAnsi="Arial" w:cs="Arial"/>
        <w:sz w:val="20"/>
        <w:szCs w:val="20"/>
      </w:rPr>
      <w:fldChar w:fldCharType="end"/>
    </w:r>
  </w:p>
  <w:p w:rsidR="00CE469D" w:rsidRDefault="00CE46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2F" w:rsidRDefault="00C8012F" w:rsidP="006E44BA">
      <w:pPr>
        <w:spacing w:after="0" w:line="240" w:lineRule="auto"/>
      </w:pPr>
      <w:r>
        <w:separator/>
      </w:r>
    </w:p>
  </w:footnote>
  <w:footnote w:type="continuationSeparator" w:id="0">
    <w:p w:rsidR="00C8012F" w:rsidRDefault="00C8012F" w:rsidP="006E4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384" w:rsidRDefault="00425842" w:rsidP="007D5384">
    <w:pPr>
      <w:tabs>
        <w:tab w:val="center" w:pos="4419"/>
        <w:tab w:val="right" w:pos="8838"/>
      </w:tabs>
      <w:spacing w:after="0"/>
      <w:jc w:val="center"/>
      <w:rPr>
        <w:rFonts w:ascii="Arial" w:hAnsi="Arial" w:cs="Arial"/>
        <w:sz w:val="18"/>
        <w:szCs w:val="18"/>
        <w:lang w:val="es-ES"/>
      </w:rPr>
    </w:pPr>
    <w:r w:rsidRPr="007D5384">
      <w:rPr>
        <w:rFonts w:ascii="Arial" w:hAnsi="Arial" w:cs="Arial"/>
        <w:sz w:val="18"/>
        <w:szCs w:val="18"/>
        <w:lang w:val="es-ES"/>
      </w:rPr>
      <w:t>Proceso Ordinario Laboral Rad. 660</w:t>
    </w:r>
    <w:r w:rsidR="008E7AEA" w:rsidRPr="007D5384">
      <w:rPr>
        <w:rFonts w:ascii="Arial" w:hAnsi="Arial" w:cs="Arial"/>
        <w:sz w:val="18"/>
        <w:szCs w:val="18"/>
        <w:lang w:val="es-ES"/>
      </w:rPr>
      <w:t>45</w:t>
    </w:r>
    <w:r w:rsidRPr="007D5384">
      <w:rPr>
        <w:rFonts w:ascii="Arial" w:hAnsi="Arial" w:cs="Arial"/>
        <w:sz w:val="18"/>
        <w:szCs w:val="18"/>
        <w:lang w:val="es-ES"/>
      </w:rPr>
      <w:t>-31-</w:t>
    </w:r>
    <w:r w:rsidR="008E7AEA" w:rsidRPr="007D5384">
      <w:rPr>
        <w:rFonts w:ascii="Arial" w:hAnsi="Arial" w:cs="Arial"/>
        <w:sz w:val="18"/>
        <w:szCs w:val="18"/>
        <w:lang w:val="es-ES"/>
      </w:rPr>
      <w:t>89</w:t>
    </w:r>
    <w:r w:rsidRPr="007D5384">
      <w:rPr>
        <w:rFonts w:ascii="Arial" w:hAnsi="Arial" w:cs="Arial"/>
        <w:sz w:val="18"/>
        <w:szCs w:val="18"/>
        <w:lang w:val="es-ES"/>
      </w:rPr>
      <w:t>-00</w:t>
    </w:r>
    <w:r w:rsidR="008E7AEA" w:rsidRPr="007D5384">
      <w:rPr>
        <w:rFonts w:ascii="Arial" w:hAnsi="Arial" w:cs="Arial"/>
        <w:sz w:val="18"/>
        <w:szCs w:val="18"/>
        <w:lang w:val="es-ES"/>
      </w:rPr>
      <w:t>1</w:t>
    </w:r>
    <w:r w:rsidRPr="007D5384">
      <w:rPr>
        <w:rFonts w:ascii="Arial" w:hAnsi="Arial" w:cs="Arial"/>
        <w:sz w:val="18"/>
        <w:szCs w:val="18"/>
        <w:lang w:val="es-ES"/>
      </w:rPr>
      <w:t>-201</w:t>
    </w:r>
    <w:r w:rsidR="008E7AEA" w:rsidRPr="007D5384">
      <w:rPr>
        <w:rFonts w:ascii="Arial" w:hAnsi="Arial" w:cs="Arial"/>
        <w:sz w:val="18"/>
        <w:szCs w:val="18"/>
        <w:lang w:val="es-ES"/>
      </w:rPr>
      <w:t>8</w:t>
    </w:r>
    <w:r w:rsidRPr="007D5384">
      <w:rPr>
        <w:rFonts w:ascii="Arial" w:hAnsi="Arial" w:cs="Arial"/>
        <w:sz w:val="18"/>
        <w:szCs w:val="18"/>
        <w:lang w:val="es-ES"/>
      </w:rPr>
      <w:t>-00</w:t>
    </w:r>
    <w:r w:rsidR="008E7AEA" w:rsidRPr="007D5384">
      <w:rPr>
        <w:rFonts w:ascii="Arial" w:hAnsi="Arial" w:cs="Arial"/>
        <w:sz w:val="18"/>
        <w:szCs w:val="18"/>
        <w:lang w:val="es-ES"/>
      </w:rPr>
      <w:t>091</w:t>
    </w:r>
    <w:r w:rsidRPr="007D5384">
      <w:rPr>
        <w:rFonts w:ascii="Arial" w:hAnsi="Arial" w:cs="Arial"/>
        <w:sz w:val="18"/>
        <w:szCs w:val="18"/>
        <w:lang w:val="es-ES"/>
      </w:rPr>
      <w:t>-01</w:t>
    </w:r>
  </w:p>
  <w:p w:rsidR="00CE469D" w:rsidRPr="007D5384" w:rsidRDefault="008E7AEA" w:rsidP="007D5384">
    <w:pPr>
      <w:tabs>
        <w:tab w:val="center" w:pos="4419"/>
        <w:tab w:val="right" w:pos="8838"/>
      </w:tabs>
      <w:spacing w:after="0"/>
      <w:jc w:val="center"/>
      <w:rPr>
        <w:rFonts w:ascii="Arial" w:hAnsi="Arial" w:cs="Arial"/>
        <w:sz w:val="18"/>
        <w:szCs w:val="18"/>
        <w:lang w:val="es-ES"/>
      </w:rPr>
    </w:pPr>
    <w:r w:rsidRPr="007D5384">
      <w:rPr>
        <w:rFonts w:ascii="Arial" w:hAnsi="Arial" w:cs="Arial"/>
        <w:sz w:val="18"/>
        <w:szCs w:val="18"/>
        <w:lang w:val="es-ES"/>
      </w:rPr>
      <w:t>Jairo Urbano</w:t>
    </w:r>
    <w:r w:rsidR="00425842" w:rsidRPr="007D5384">
      <w:rPr>
        <w:rFonts w:ascii="Arial" w:hAnsi="Arial" w:cs="Arial"/>
        <w:sz w:val="18"/>
        <w:szCs w:val="18"/>
        <w:lang w:val="es-ES"/>
      </w:rPr>
      <w:t xml:space="preserve"> vs. </w:t>
    </w:r>
    <w:r w:rsidRPr="007D5384">
      <w:rPr>
        <w:rFonts w:ascii="Arial" w:hAnsi="Arial" w:cs="Arial"/>
        <w:sz w:val="18"/>
        <w:szCs w:val="18"/>
        <w:lang w:val="es-ES"/>
      </w:rPr>
      <w:t>Rodrigo de Jesús Becerra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4BA"/>
    <w:rsid w:val="0000625E"/>
    <w:rsid w:val="000139DC"/>
    <w:rsid w:val="0002126D"/>
    <w:rsid w:val="00027F11"/>
    <w:rsid w:val="000303B6"/>
    <w:rsid w:val="000377AB"/>
    <w:rsid w:val="00043E42"/>
    <w:rsid w:val="000526B3"/>
    <w:rsid w:val="000B0026"/>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761A"/>
    <w:rsid w:val="00212299"/>
    <w:rsid w:val="002222AF"/>
    <w:rsid w:val="00223644"/>
    <w:rsid w:val="00224CD1"/>
    <w:rsid w:val="002348E9"/>
    <w:rsid w:val="00235E80"/>
    <w:rsid w:val="002507FF"/>
    <w:rsid w:val="00253908"/>
    <w:rsid w:val="00253A9C"/>
    <w:rsid w:val="00255850"/>
    <w:rsid w:val="002569D8"/>
    <w:rsid w:val="00257582"/>
    <w:rsid w:val="00261ECA"/>
    <w:rsid w:val="00292222"/>
    <w:rsid w:val="002B4233"/>
    <w:rsid w:val="002F5646"/>
    <w:rsid w:val="0030523C"/>
    <w:rsid w:val="00306A11"/>
    <w:rsid w:val="0032080E"/>
    <w:rsid w:val="00322330"/>
    <w:rsid w:val="0032307B"/>
    <w:rsid w:val="003313A0"/>
    <w:rsid w:val="00353A45"/>
    <w:rsid w:val="00361B76"/>
    <w:rsid w:val="00363E15"/>
    <w:rsid w:val="00381456"/>
    <w:rsid w:val="00383250"/>
    <w:rsid w:val="00396C8D"/>
    <w:rsid w:val="003A03B9"/>
    <w:rsid w:val="003C6EB5"/>
    <w:rsid w:val="003D6DCA"/>
    <w:rsid w:val="003F67BC"/>
    <w:rsid w:val="004003CA"/>
    <w:rsid w:val="00406251"/>
    <w:rsid w:val="00425842"/>
    <w:rsid w:val="00433FDB"/>
    <w:rsid w:val="0044255B"/>
    <w:rsid w:val="00454321"/>
    <w:rsid w:val="0046416E"/>
    <w:rsid w:val="00467A19"/>
    <w:rsid w:val="004B01FC"/>
    <w:rsid w:val="004C0596"/>
    <w:rsid w:val="004C4A70"/>
    <w:rsid w:val="004E263F"/>
    <w:rsid w:val="004F02FE"/>
    <w:rsid w:val="004F6CB6"/>
    <w:rsid w:val="005020A5"/>
    <w:rsid w:val="005115CD"/>
    <w:rsid w:val="00522160"/>
    <w:rsid w:val="0052622A"/>
    <w:rsid w:val="00563BAE"/>
    <w:rsid w:val="0057265A"/>
    <w:rsid w:val="00583801"/>
    <w:rsid w:val="00592DE9"/>
    <w:rsid w:val="00595DCC"/>
    <w:rsid w:val="005A05EE"/>
    <w:rsid w:val="005A6E35"/>
    <w:rsid w:val="005B7D71"/>
    <w:rsid w:val="005E2518"/>
    <w:rsid w:val="005F3614"/>
    <w:rsid w:val="005F6449"/>
    <w:rsid w:val="006001DC"/>
    <w:rsid w:val="00601219"/>
    <w:rsid w:val="00606159"/>
    <w:rsid w:val="0062453E"/>
    <w:rsid w:val="006260D0"/>
    <w:rsid w:val="006714DD"/>
    <w:rsid w:val="006839B1"/>
    <w:rsid w:val="006A38C8"/>
    <w:rsid w:val="006B77B4"/>
    <w:rsid w:val="006C1497"/>
    <w:rsid w:val="006D7F45"/>
    <w:rsid w:val="006E44BA"/>
    <w:rsid w:val="006E4569"/>
    <w:rsid w:val="006E722F"/>
    <w:rsid w:val="006E76EF"/>
    <w:rsid w:val="006F4020"/>
    <w:rsid w:val="007052C7"/>
    <w:rsid w:val="00714A2D"/>
    <w:rsid w:val="00730BA3"/>
    <w:rsid w:val="00734C4E"/>
    <w:rsid w:val="007570F9"/>
    <w:rsid w:val="007659CC"/>
    <w:rsid w:val="00787AD6"/>
    <w:rsid w:val="007924FA"/>
    <w:rsid w:val="00793CB0"/>
    <w:rsid w:val="007A75C6"/>
    <w:rsid w:val="007D5384"/>
    <w:rsid w:val="007D543A"/>
    <w:rsid w:val="007D75F5"/>
    <w:rsid w:val="007E126C"/>
    <w:rsid w:val="007E43C1"/>
    <w:rsid w:val="00813690"/>
    <w:rsid w:val="00823555"/>
    <w:rsid w:val="00850F1B"/>
    <w:rsid w:val="00856FD2"/>
    <w:rsid w:val="0086241E"/>
    <w:rsid w:val="00896338"/>
    <w:rsid w:val="008C2BE6"/>
    <w:rsid w:val="008C33E7"/>
    <w:rsid w:val="008C6C0F"/>
    <w:rsid w:val="008E1024"/>
    <w:rsid w:val="008E7AEA"/>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B0CCF"/>
    <w:rsid w:val="009D0AC8"/>
    <w:rsid w:val="009D44D0"/>
    <w:rsid w:val="009E146A"/>
    <w:rsid w:val="009E23FA"/>
    <w:rsid w:val="009E72E8"/>
    <w:rsid w:val="009F06A0"/>
    <w:rsid w:val="00A005B9"/>
    <w:rsid w:val="00A02A3E"/>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46EF"/>
    <w:rsid w:val="00BB11ED"/>
    <w:rsid w:val="00BC0CC8"/>
    <w:rsid w:val="00BD5CEA"/>
    <w:rsid w:val="00BE1DA8"/>
    <w:rsid w:val="00BE3C17"/>
    <w:rsid w:val="00C17B41"/>
    <w:rsid w:val="00C21FDD"/>
    <w:rsid w:val="00C3335F"/>
    <w:rsid w:val="00C52B72"/>
    <w:rsid w:val="00C700EC"/>
    <w:rsid w:val="00C7524A"/>
    <w:rsid w:val="00C8012F"/>
    <w:rsid w:val="00C85C1A"/>
    <w:rsid w:val="00C87CF0"/>
    <w:rsid w:val="00C91649"/>
    <w:rsid w:val="00C94E95"/>
    <w:rsid w:val="00CA33F7"/>
    <w:rsid w:val="00CA4805"/>
    <w:rsid w:val="00CB1793"/>
    <w:rsid w:val="00CD51AC"/>
    <w:rsid w:val="00CE469D"/>
    <w:rsid w:val="00D03794"/>
    <w:rsid w:val="00D359D5"/>
    <w:rsid w:val="00D569A4"/>
    <w:rsid w:val="00D57F91"/>
    <w:rsid w:val="00D67C76"/>
    <w:rsid w:val="00D82CEA"/>
    <w:rsid w:val="00D83180"/>
    <w:rsid w:val="00D90748"/>
    <w:rsid w:val="00D91EDC"/>
    <w:rsid w:val="00DC2ECB"/>
    <w:rsid w:val="00DD71AD"/>
    <w:rsid w:val="00DE0E1E"/>
    <w:rsid w:val="00DF0CF7"/>
    <w:rsid w:val="00DF2746"/>
    <w:rsid w:val="00E107DE"/>
    <w:rsid w:val="00E10C5B"/>
    <w:rsid w:val="00E26176"/>
    <w:rsid w:val="00E36B17"/>
    <w:rsid w:val="00E41140"/>
    <w:rsid w:val="00E43A12"/>
    <w:rsid w:val="00E44FEF"/>
    <w:rsid w:val="00E55AB2"/>
    <w:rsid w:val="00E812D5"/>
    <w:rsid w:val="00E837FA"/>
    <w:rsid w:val="00E9151F"/>
    <w:rsid w:val="00EB5F01"/>
    <w:rsid w:val="00EC0D56"/>
    <w:rsid w:val="00EC77EC"/>
    <w:rsid w:val="00ED3D40"/>
    <w:rsid w:val="00ED4577"/>
    <w:rsid w:val="00ED56BE"/>
    <w:rsid w:val="00EF428B"/>
    <w:rsid w:val="00F23930"/>
    <w:rsid w:val="00F260AA"/>
    <w:rsid w:val="00F37564"/>
    <w:rsid w:val="00F42857"/>
    <w:rsid w:val="00F5192A"/>
    <w:rsid w:val="00F54217"/>
    <w:rsid w:val="00F55554"/>
    <w:rsid w:val="00F63426"/>
    <w:rsid w:val="00F63E6E"/>
    <w:rsid w:val="00F64296"/>
    <w:rsid w:val="00F7158E"/>
    <w:rsid w:val="00F74B97"/>
    <w:rsid w:val="00F750F6"/>
    <w:rsid w:val="00F851AE"/>
    <w:rsid w:val="00FA0580"/>
    <w:rsid w:val="00FB7C60"/>
    <w:rsid w:val="00FC0DA9"/>
    <w:rsid w:val="00FD045E"/>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 w:type="paragraph" w:customStyle="1" w:styleId="paragraph">
    <w:name w:val="paragraph"/>
    <w:basedOn w:val="Normal"/>
    <w:rsid w:val="008E7AE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8E7AEA"/>
  </w:style>
  <w:style w:type="character" w:customStyle="1" w:styleId="eop">
    <w:name w:val="eop"/>
    <w:basedOn w:val="Fuentedeprrafopredeter"/>
    <w:rsid w:val="008E7AEA"/>
  </w:style>
  <w:style w:type="character" w:styleId="Hipervnculo">
    <w:name w:val="Hyperlink"/>
    <w:basedOn w:val="Fuentedeprrafopredeter"/>
    <w:uiPriority w:val="99"/>
    <w:semiHidden/>
    <w:unhideWhenUsed/>
    <w:rsid w:val="004062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97970">
      <w:bodyDiv w:val="1"/>
      <w:marLeft w:val="0"/>
      <w:marRight w:val="0"/>
      <w:marTop w:val="0"/>
      <w:marBottom w:val="0"/>
      <w:divBdr>
        <w:top w:val="none" w:sz="0" w:space="0" w:color="auto"/>
        <w:left w:val="none" w:sz="0" w:space="0" w:color="auto"/>
        <w:bottom w:val="none" w:sz="0" w:space="0" w:color="auto"/>
        <w:right w:val="none" w:sz="0" w:space="0" w:color="auto"/>
      </w:divBdr>
      <w:divsChild>
        <w:div w:id="2020888486">
          <w:marLeft w:val="0"/>
          <w:marRight w:val="0"/>
          <w:marTop w:val="0"/>
          <w:marBottom w:val="0"/>
          <w:divBdr>
            <w:top w:val="none" w:sz="0" w:space="0" w:color="auto"/>
            <w:left w:val="none" w:sz="0" w:space="0" w:color="auto"/>
            <w:bottom w:val="none" w:sz="0" w:space="0" w:color="auto"/>
            <w:right w:val="none" w:sz="0" w:space="0" w:color="auto"/>
          </w:divBdr>
        </w:div>
        <w:div w:id="622732103">
          <w:marLeft w:val="0"/>
          <w:marRight w:val="0"/>
          <w:marTop w:val="0"/>
          <w:marBottom w:val="0"/>
          <w:divBdr>
            <w:top w:val="none" w:sz="0" w:space="0" w:color="auto"/>
            <w:left w:val="none" w:sz="0" w:space="0" w:color="auto"/>
            <w:bottom w:val="none" w:sz="0" w:space="0" w:color="auto"/>
            <w:right w:val="none" w:sz="0" w:space="0" w:color="auto"/>
          </w:divBdr>
        </w:div>
        <w:div w:id="1653488198">
          <w:marLeft w:val="0"/>
          <w:marRight w:val="0"/>
          <w:marTop w:val="0"/>
          <w:marBottom w:val="0"/>
          <w:divBdr>
            <w:top w:val="none" w:sz="0" w:space="0" w:color="auto"/>
            <w:left w:val="none" w:sz="0" w:space="0" w:color="auto"/>
            <w:bottom w:val="none" w:sz="0" w:space="0" w:color="auto"/>
            <w:right w:val="none" w:sz="0" w:space="0" w:color="auto"/>
          </w:divBdr>
        </w:div>
        <w:div w:id="426116021">
          <w:marLeft w:val="0"/>
          <w:marRight w:val="0"/>
          <w:marTop w:val="0"/>
          <w:marBottom w:val="0"/>
          <w:divBdr>
            <w:top w:val="none" w:sz="0" w:space="0" w:color="auto"/>
            <w:left w:val="none" w:sz="0" w:space="0" w:color="auto"/>
            <w:bottom w:val="none" w:sz="0" w:space="0" w:color="auto"/>
            <w:right w:val="none" w:sz="0" w:space="0" w:color="auto"/>
          </w:divBdr>
        </w:div>
        <w:div w:id="994920880">
          <w:marLeft w:val="0"/>
          <w:marRight w:val="0"/>
          <w:marTop w:val="0"/>
          <w:marBottom w:val="0"/>
          <w:divBdr>
            <w:top w:val="none" w:sz="0" w:space="0" w:color="auto"/>
            <w:left w:val="none" w:sz="0" w:space="0" w:color="auto"/>
            <w:bottom w:val="none" w:sz="0" w:space="0" w:color="auto"/>
            <w:right w:val="none" w:sz="0" w:space="0" w:color="auto"/>
          </w:divBdr>
        </w:div>
        <w:div w:id="2087654190">
          <w:marLeft w:val="0"/>
          <w:marRight w:val="0"/>
          <w:marTop w:val="0"/>
          <w:marBottom w:val="0"/>
          <w:divBdr>
            <w:top w:val="none" w:sz="0" w:space="0" w:color="auto"/>
            <w:left w:val="none" w:sz="0" w:space="0" w:color="auto"/>
            <w:bottom w:val="none" w:sz="0" w:space="0" w:color="auto"/>
            <w:right w:val="none" w:sz="0" w:space="0" w:color="auto"/>
          </w:divBdr>
        </w:div>
        <w:div w:id="1690567401">
          <w:marLeft w:val="0"/>
          <w:marRight w:val="0"/>
          <w:marTop w:val="0"/>
          <w:marBottom w:val="0"/>
          <w:divBdr>
            <w:top w:val="none" w:sz="0" w:space="0" w:color="auto"/>
            <w:left w:val="none" w:sz="0" w:space="0" w:color="auto"/>
            <w:bottom w:val="none" w:sz="0" w:space="0" w:color="auto"/>
            <w:right w:val="none" w:sz="0" w:space="0" w:color="auto"/>
          </w:divBdr>
        </w:div>
      </w:divsChild>
    </w:div>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515614514">
      <w:bodyDiv w:val="1"/>
      <w:marLeft w:val="0"/>
      <w:marRight w:val="0"/>
      <w:marTop w:val="0"/>
      <w:marBottom w:val="0"/>
      <w:divBdr>
        <w:top w:val="none" w:sz="0" w:space="0" w:color="auto"/>
        <w:left w:val="none" w:sz="0" w:space="0" w:color="auto"/>
        <w:bottom w:val="none" w:sz="0" w:space="0" w:color="auto"/>
        <w:right w:val="none" w:sz="0" w:space="0" w:color="auto"/>
      </w:divBdr>
      <w:divsChild>
        <w:div w:id="441461703">
          <w:marLeft w:val="0"/>
          <w:marRight w:val="0"/>
          <w:marTop w:val="0"/>
          <w:marBottom w:val="0"/>
          <w:divBdr>
            <w:top w:val="none" w:sz="0" w:space="0" w:color="auto"/>
            <w:left w:val="none" w:sz="0" w:space="0" w:color="auto"/>
            <w:bottom w:val="none" w:sz="0" w:space="0" w:color="auto"/>
            <w:right w:val="none" w:sz="0" w:space="0" w:color="auto"/>
          </w:divBdr>
        </w:div>
        <w:div w:id="105123141">
          <w:marLeft w:val="0"/>
          <w:marRight w:val="0"/>
          <w:marTop w:val="0"/>
          <w:marBottom w:val="0"/>
          <w:divBdr>
            <w:top w:val="none" w:sz="0" w:space="0" w:color="auto"/>
            <w:left w:val="none" w:sz="0" w:space="0" w:color="auto"/>
            <w:bottom w:val="none" w:sz="0" w:space="0" w:color="auto"/>
            <w:right w:val="none" w:sz="0" w:space="0" w:color="auto"/>
          </w:divBdr>
        </w:div>
        <w:div w:id="246234457">
          <w:marLeft w:val="0"/>
          <w:marRight w:val="0"/>
          <w:marTop w:val="0"/>
          <w:marBottom w:val="0"/>
          <w:divBdr>
            <w:top w:val="none" w:sz="0" w:space="0" w:color="auto"/>
            <w:left w:val="none" w:sz="0" w:space="0" w:color="auto"/>
            <w:bottom w:val="none" w:sz="0" w:space="0" w:color="auto"/>
            <w:right w:val="none" w:sz="0" w:space="0" w:color="auto"/>
          </w:divBdr>
        </w:div>
        <w:div w:id="310600343">
          <w:marLeft w:val="0"/>
          <w:marRight w:val="0"/>
          <w:marTop w:val="0"/>
          <w:marBottom w:val="0"/>
          <w:divBdr>
            <w:top w:val="none" w:sz="0" w:space="0" w:color="auto"/>
            <w:left w:val="none" w:sz="0" w:space="0" w:color="auto"/>
            <w:bottom w:val="none" w:sz="0" w:space="0" w:color="auto"/>
            <w:right w:val="none" w:sz="0" w:space="0" w:color="auto"/>
          </w:divBdr>
        </w:div>
        <w:div w:id="1834373943">
          <w:marLeft w:val="0"/>
          <w:marRight w:val="0"/>
          <w:marTop w:val="0"/>
          <w:marBottom w:val="0"/>
          <w:divBdr>
            <w:top w:val="none" w:sz="0" w:space="0" w:color="auto"/>
            <w:left w:val="none" w:sz="0" w:space="0" w:color="auto"/>
            <w:bottom w:val="none" w:sz="0" w:space="0" w:color="auto"/>
            <w:right w:val="none" w:sz="0" w:space="0" w:color="auto"/>
          </w:divBdr>
        </w:div>
        <w:div w:id="336494485">
          <w:marLeft w:val="0"/>
          <w:marRight w:val="0"/>
          <w:marTop w:val="0"/>
          <w:marBottom w:val="0"/>
          <w:divBdr>
            <w:top w:val="none" w:sz="0" w:space="0" w:color="auto"/>
            <w:left w:val="none" w:sz="0" w:space="0" w:color="auto"/>
            <w:bottom w:val="none" w:sz="0" w:space="0" w:color="auto"/>
            <w:right w:val="none" w:sz="0" w:space="0" w:color="auto"/>
          </w:divBdr>
        </w:div>
        <w:div w:id="675546008">
          <w:marLeft w:val="0"/>
          <w:marRight w:val="0"/>
          <w:marTop w:val="0"/>
          <w:marBottom w:val="0"/>
          <w:divBdr>
            <w:top w:val="none" w:sz="0" w:space="0" w:color="auto"/>
            <w:left w:val="none" w:sz="0" w:space="0" w:color="auto"/>
            <w:bottom w:val="none" w:sz="0" w:space="0" w:color="auto"/>
            <w:right w:val="none" w:sz="0" w:space="0" w:color="auto"/>
          </w:divBdr>
        </w:div>
        <w:div w:id="1508977323">
          <w:marLeft w:val="0"/>
          <w:marRight w:val="0"/>
          <w:marTop w:val="0"/>
          <w:marBottom w:val="0"/>
          <w:divBdr>
            <w:top w:val="none" w:sz="0" w:space="0" w:color="auto"/>
            <w:left w:val="none" w:sz="0" w:space="0" w:color="auto"/>
            <w:bottom w:val="none" w:sz="0" w:space="0" w:color="auto"/>
            <w:right w:val="none" w:sz="0" w:space="0" w:color="auto"/>
          </w:divBdr>
        </w:div>
        <w:div w:id="1721976331">
          <w:marLeft w:val="0"/>
          <w:marRight w:val="0"/>
          <w:marTop w:val="0"/>
          <w:marBottom w:val="0"/>
          <w:divBdr>
            <w:top w:val="none" w:sz="0" w:space="0" w:color="auto"/>
            <w:left w:val="none" w:sz="0" w:space="0" w:color="auto"/>
            <w:bottom w:val="none" w:sz="0" w:space="0" w:color="auto"/>
            <w:right w:val="none" w:sz="0" w:space="0" w:color="auto"/>
          </w:divBdr>
        </w:div>
        <w:div w:id="857045216">
          <w:marLeft w:val="0"/>
          <w:marRight w:val="0"/>
          <w:marTop w:val="0"/>
          <w:marBottom w:val="0"/>
          <w:divBdr>
            <w:top w:val="none" w:sz="0" w:space="0" w:color="auto"/>
            <w:left w:val="none" w:sz="0" w:space="0" w:color="auto"/>
            <w:bottom w:val="none" w:sz="0" w:space="0" w:color="auto"/>
            <w:right w:val="none" w:sz="0" w:space="0" w:color="auto"/>
          </w:divBdr>
        </w:div>
      </w:divsChild>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E92C4588-4D66-45A9-8421-26D4A0F2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C585C6-5259-4F91-9882-4FBED26D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1142</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3</cp:revision>
  <cp:lastPrinted>2020-03-04T21:08:00Z</cp:lastPrinted>
  <dcterms:created xsi:type="dcterms:W3CDTF">2020-09-26T00:55:00Z</dcterms:created>
  <dcterms:modified xsi:type="dcterms:W3CDTF">2020-11-05T15:19:00Z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