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60AB" w14:textId="77777777" w:rsidR="00D170FB" w:rsidRPr="008A290B" w:rsidRDefault="00D170FB" w:rsidP="00D170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81765C" w14:textId="77777777" w:rsidR="00D170FB" w:rsidRDefault="00D170FB" w:rsidP="00D170FB">
      <w:pPr>
        <w:jc w:val="both"/>
        <w:rPr>
          <w:rFonts w:ascii="Arial" w:hAnsi="Arial" w:cs="Arial"/>
          <w:lang w:val="es-419"/>
        </w:rPr>
      </w:pPr>
    </w:p>
    <w:p w14:paraId="22A6732D" w14:textId="6B3D56D4" w:rsidR="00D170FB" w:rsidRPr="00E32969" w:rsidRDefault="00B217FE" w:rsidP="00D170F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SEGURIDAD SOCIAL / CALIFICACIÓN DE PÉRDIDA DE CAPACIDAD LABORAL / IMPUGNACIÓN DEL DICTAMEN / DILACIÓN INJUSTIFICADA DE SU TRÁMITE POR PARTE DE LA AFP / SOLICITUD DE FACTURA ELECTRÓNICA / DEBIDO PROCESO ADMINISTRATIVO.</w:t>
      </w:r>
    </w:p>
    <w:p w14:paraId="669D5153" w14:textId="77777777" w:rsidR="00D170FB" w:rsidRPr="00E32969" w:rsidRDefault="00D170FB" w:rsidP="00D170FB">
      <w:pPr>
        <w:jc w:val="both"/>
        <w:rPr>
          <w:rFonts w:ascii="Arial" w:hAnsi="Arial" w:cs="Arial"/>
          <w:lang w:val="es-419"/>
        </w:rPr>
      </w:pPr>
    </w:p>
    <w:p w14:paraId="3C45BE09" w14:textId="33660CD0" w:rsidR="00D170FB" w:rsidRPr="00E32969" w:rsidRDefault="00AE35E4" w:rsidP="00D170FB">
      <w:pPr>
        <w:jc w:val="both"/>
        <w:rPr>
          <w:rFonts w:ascii="Arial" w:hAnsi="Arial" w:cs="Arial"/>
          <w:lang w:val="es-419"/>
        </w:rPr>
      </w:pPr>
      <w:r>
        <w:rPr>
          <w:rFonts w:ascii="Arial" w:hAnsi="Arial" w:cs="Arial"/>
          <w:lang w:val="es-419"/>
        </w:rPr>
        <w:t xml:space="preserve">… </w:t>
      </w:r>
      <w:r w:rsidRPr="00AE35E4">
        <w:rPr>
          <w:rFonts w:ascii="Arial" w:hAnsi="Arial" w:cs="Arial"/>
          <w:lang w:val="es-419"/>
        </w:rPr>
        <w:t>la queja constitucional se plantea contra las demandadas por la demora presentada en dar trámite a la apelación de la actora contra el dictamen médico laboral proferido por la Junta Regional de Calificación de Invalidez</w:t>
      </w:r>
      <w:r>
        <w:rPr>
          <w:rFonts w:ascii="Arial" w:hAnsi="Arial" w:cs="Arial"/>
          <w:lang w:val="es-419"/>
        </w:rPr>
        <w:t>…</w:t>
      </w:r>
    </w:p>
    <w:p w14:paraId="5A9833CA" w14:textId="77777777" w:rsidR="00D170FB" w:rsidRPr="00E32969" w:rsidRDefault="00D170FB" w:rsidP="00D170FB">
      <w:pPr>
        <w:jc w:val="both"/>
        <w:rPr>
          <w:rFonts w:ascii="Arial" w:hAnsi="Arial" w:cs="Arial"/>
          <w:lang w:val="es-419"/>
        </w:rPr>
      </w:pPr>
    </w:p>
    <w:p w14:paraId="0053EBEA" w14:textId="4163D4AB" w:rsidR="00D64D23" w:rsidRPr="00D64D23" w:rsidRDefault="00D64D23" w:rsidP="00D64D23">
      <w:pPr>
        <w:jc w:val="both"/>
        <w:rPr>
          <w:rFonts w:ascii="Arial" w:hAnsi="Arial" w:cs="Arial"/>
          <w:lang w:val="es-419"/>
        </w:rPr>
      </w:pPr>
      <w:r>
        <w:rPr>
          <w:rFonts w:ascii="Arial" w:hAnsi="Arial" w:cs="Arial"/>
          <w:lang w:val="es-419"/>
        </w:rPr>
        <w:t xml:space="preserve">… </w:t>
      </w:r>
      <w:r w:rsidRPr="00D64D23">
        <w:rPr>
          <w:rFonts w:ascii="Arial" w:hAnsi="Arial" w:cs="Arial"/>
          <w:lang w:val="es-419"/>
        </w:rPr>
        <w:t xml:space="preserve">la defensa se centró en indicar que el pago de los honorarios de la Junta debe hacerse de manera anticipada como requisito legal para la remisión, para lo cual se requiere que ella allegue la factura electrónica de conformidad con la normatividad vigente, para proceder con el pago. </w:t>
      </w:r>
    </w:p>
    <w:p w14:paraId="2E8E2AFA" w14:textId="77777777" w:rsidR="00D64D23" w:rsidRPr="00D64D23" w:rsidRDefault="00D64D23" w:rsidP="00D64D23">
      <w:pPr>
        <w:jc w:val="both"/>
        <w:rPr>
          <w:rFonts w:ascii="Arial" w:hAnsi="Arial" w:cs="Arial"/>
          <w:lang w:val="es-419"/>
        </w:rPr>
      </w:pPr>
    </w:p>
    <w:p w14:paraId="1C07A207" w14:textId="4CFDFE0E" w:rsidR="00D170FB" w:rsidRDefault="00D64D23" w:rsidP="00D64D23">
      <w:pPr>
        <w:jc w:val="both"/>
        <w:rPr>
          <w:rFonts w:ascii="Arial" w:hAnsi="Arial" w:cs="Arial"/>
          <w:lang w:val="es-419"/>
        </w:rPr>
      </w:pPr>
      <w:r w:rsidRPr="00D64D23">
        <w:rPr>
          <w:rFonts w:ascii="Arial" w:hAnsi="Arial" w:cs="Arial"/>
          <w:lang w:val="es-419"/>
        </w:rPr>
        <w:t>Sin embargo, y como ya lo ha destacado esta Sala en esas mismas ocasiones ya citadas, la demandada ni siquiera se detiene a informar, tampoco acredita, cuándo elevó solicitud en ese sentido al mencionado órgano técnico de segunda instancia, es decir, en qué momento pidió que se le expidiera la factura.</w:t>
      </w:r>
      <w:r>
        <w:rPr>
          <w:rFonts w:ascii="Arial" w:hAnsi="Arial" w:cs="Arial"/>
          <w:lang w:val="es-419"/>
        </w:rPr>
        <w:t xml:space="preserve"> (…)</w:t>
      </w:r>
    </w:p>
    <w:p w14:paraId="6BDFB19E" w14:textId="77777777" w:rsidR="00D170FB" w:rsidRDefault="00D170FB" w:rsidP="00D170FB">
      <w:pPr>
        <w:jc w:val="both"/>
        <w:rPr>
          <w:rFonts w:ascii="Arial" w:hAnsi="Arial" w:cs="Arial"/>
          <w:lang w:val="es-419"/>
        </w:rPr>
      </w:pPr>
    </w:p>
    <w:p w14:paraId="7FADFABF" w14:textId="246F3F0F" w:rsidR="00D170FB" w:rsidRPr="00E32969" w:rsidRDefault="00D64D23" w:rsidP="00D170FB">
      <w:pPr>
        <w:jc w:val="both"/>
        <w:rPr>
          <w:rFonts w:ascii="Arial" w:hAnsi="Arial" w:cs="Arial"/>
          <w:lang w:val="es-419"/>
        </w:rPr>
      </w:pPr>
      <w:r w:rsidRPr="00D64D23">
        <w:rPr>
          <w:rFonts w:ascii="Arial" w:hAnsi="Arial" w:cs="Arial"/>
          <w:lang w:val="es-419"/>
        </w:rPr>
        <w:t>El argumento de la recurrente, lejos de justificar su tardanza, acentúa su demora para solicitar la factura a la Junta Nacional, pagar los honorarios y acreditar el pago ante la Junta Regional, para de esa forma poder proceder con la remisión del expediente de la tutelante, dentro del término de ley. De allí, que el incumplimiento de Colpensiones sobre un precepto legislativo cuyas directrices resultan diamantinas para el caso que nos ocupa, recalcitre la lesión al debido proceso administrativo de la gestora, y la amenaza de su derecho a la seguridad social.</w:t>
      </w:r>
    </w:p>
    <w:p w14:paraId="5079776F" w14:textId="77777777" w:rsidR="00D170FB" w:rsidRDefault="00D170FB" w:rsidP="00D170FB">
      <w:pPr>
        <w:jc w:val="both"/>
        <w:rPr>
          <w:rFonts w:ascii="Arial" w:hAnsi="Arial" w:cs="Arial"/>
        </w:rPr>
      </w:pPr>
    </w:p>
    <w:p w14:paraId="5EE7B583" w14:textId="77777777" w:rsidR="00D170FB" w:rsidRDefault="00D170FB" w:rsidP="00D170FB">
      <w:pPr>
        <w:jc w:val="both"/>
        <w:rPr>
          <w:rFonts w:ascii="Arial" w:hAnsi="Arial" w:cs="Arial"/>
        </w:rPr>
      </w:pPr>
    </w:p>
    <w:p w14:paraId="7A2B5AC6" w14:textId="77777777" w:rsidR="00D170FB" w:rsidRDefault="00D170FB" w:rsidP="00D170FB">
      <w:pPr>
        <w:jc w:val="both"/>
        <w:rPr>
          <w:rFonts w:ascii="Arial" w:hAnsi="Arial" w:cs="Arial"/>
        </w:rPr>
      </w:pPr>
    </w:p>
    <w:bookmarkEnd w:id="0"/>
    <w:p w14:paraId="626F4DDD" w14:textId="77777777" w:rsidR="000A4372" w:rsidRPr="00295947" w:rsidRDefault="000A4372" w:rsidP="000A4372">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630B0D85" w14:textId="77777777" w:rsidR="000A4372" w:rsidRPr="00295947" w:rsidRDefault="000A4372" w:rsidP="000A4372">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277058AC" wp14:editId="1C0690FC">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3A129948" w14:textId="77777777" w:rsidR="000A4372" w:rsidRPr="00295947" w:rsidRDefault="000A4372" w:rsidP="000A4372">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768F438F" w14:textId="77777777" w:rsidR="000A4372" w:rsidRPr="00295947" w:rsidRDefault="000A4372" w:rsidP="000A4372">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711FAE12" w14:textId="77777777" w:rsidR="000A4372" w:rsidRPr="00295947" w:rsidRDefault="000A4372" w:rsidP="000A4372">
      <w:pPr>
        <w:tabs>
          <w:tab w:val="left" w:pos="-720"/>
        </w:tabs>
        <w:spacing w:line="276" w:lineRule="auto"/>
        <w:jc w:val="center"/>
        <w:rPr>
          <w:rFonts w:ascii="Arial Narrow" w:hAnsi="Arial Narrow"/>
          <w:b/>
          <w:bCs/>
          <w:spacing w:val="-3"/>
          <w:sz w:val="26"/>
          <w:szCs w:val="26"/>
        </w:rPr>
      </w:pPr>
    </w:p>
    <w:p w14:paraId="6765E2BF" w14:textId="77777777" w:rsidR="000A4372" w:rsidRPr="00295947" w:rsidRDefault="000A4372" w:rsidP="000A4372">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4AB89D1E" w14:textId="77777777" w:rsidR="000A4372" w:rsidRPr="00295947" w:rsidRDefault="000A4372" w:rsidP="000A437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63DA8E5B" w14:textId="434DE7C3" w:rsidR="003E5CA4" w:rsidRPr="000A4372" w:rsidRDefault="003E5CA4" w:rsidP="000A4372">
      <w:pPr>
        <w:pStyle w:val="Sinespaciado"/>
        <w:spacing w:line="276" w:lineRule="auto"/>
        <w:jc w:val="center"/>
        <w:rPr>
          <w:rFonts w:ascii="Arial Narrow" w:hAnsi="Arial Narrow"/>
          <w:sz w:val="26"/>
          <w:szCs w:val="26"/>
        </w:rPr>
      </w:pPr>
      <w:r w:rsidRPr="000A4372">
        <w:rPr>
          <w:rFonts w:ascii="Arial Narrow" w:hAnsi="Arial Narrow"/>
          <w:sz w:val="26"/>
          <w:szCs w:val="26"/>
        </w:rPr>
        <w:t xml:space="preserve">Pereira, </w:t>
      </w:r>
      <w:r w:rsidR="00B33D1C" w:rsidRPr="000A4372">
        <w:rPr>
          <w:rFonts w:ascii="Arial Narrow" w:hAnsi="Arial Narrow"/>
          <w:sz w:val="26"/>
          <w:szCs w:val="26"/>
        </w:rPr>
        <w:t>primero</w:t>
      </w:r>
      <w:r w:rsidRPr="000A4372">
        <w:rPr>
          <w:rFonts w:ascii="Arial Narrow" w:hAnsi="Arial Narrow"/>
          <w:sz w:val="26"/>
          <w:szCs w:val="26"/>
        </w:rPr>
        <w:t xml:space="preserve"> (</w:t>
      </w:r>
      <w:r w:rsidR="00B33D1C" w:rsidRPr="000A4372">
        <w:rPr>
          <w:rFonts w:ascii="Arial Narrow" w:hAnsi="Arial Narrow"/>
          <w:sz w:val="26"/>
          <w:szCs w:val="26"/>
        </w:rPr>
        <w:t>1</w:t>
      </w:r>
      <w:r w:rsidRPr="000A4372">
        <w:rPr>
          <w:rFonts w:ascii="Arial Narrow" w:hAnsi="Arial Narrow"/>
          <w:sz w:val="26"/>
          <w:szCs w:val="26"/>
        </w:rPr>
        <w:t xml:space="preserve">) de </w:t>
      </w:r>
      <w:r w:rsidR="00B33D1C" w:rsidRPr="000A4372">
        <w:rPr>
          <w:rFonts w:ascii="Arial Narrow" w:hAnsi="Arial Narrow"/>
          <w:sz w:val="26"/>
          <w:szCs w:val="26"/>
        </w:rPr>
        <w:t>julio</w:t>
      </w:r>
      <w:r w:rsidR="00215781" w:rsidRPr="000A4372">
        <w:rPr>
          <w:rFonts w:ascii="Arial Narrow" w:hAnsi="Arial Narrow"/>
          <w:sz w:val="26"/>
          <w:szCs w:val="26"/>
        </w:rPr>
        <w:t xml:space="preserve"> </w:t>
      </w:r>
      <w:r w:rsidR="00B33D1C" w:rsidRPr="000A4372">
        <w:rPr>
          <w:rFonts w:ascii="Arial Narrow" w:hAnsi="Arial Narrow"/>
          <w:sz w:val="26"/>
          <w:szCs w:val="26"/>
        </w:rPr>
        <w:t>de</w:t>
      </w:r>
      <w:r w:rsidRPr="000A4372">
        <w:rPr>
          <w:rFonts w:ascii="Arial Narrow" w:hAnsi="Arial Narrow"/>
          <w:sz w:val="26"/>
          <w:szCs w:val="26"/>
        </w:rPr>
        <w:t xml:space="preserve"> dos mil veintiuno (2021)</w:t>
      </w:r>
    </w:p>
    <w:p w14:paraId="52941405" w14:textId="77777777" w:rsidR="003E5CA4" w:rsidRPr="000A4372" w:rsidRDefault="003E5CA4" w:rsidP="000A4372">
      <w:pPr>
        <w:pStyle w:val="Sinespaciado"/>
        <w:spacing w:line="276" w:lineRule="auto"/>
        <w:rPr>
          <w:rFonts w:ascii="Arial Narrow" w:hAnsi="Arial Narrow"/>
          <w:sz w:val="26"/>
          <w:szCs w:val="26"/>
        </w:rPr>
      </w:pPr>
    </w:p>
    <w:p w14:paraId="15D0F14A" w14:textId="309C0F6B" w:rsidR="003E5CA4" w:rsidRPr="00D170FB" w:rsidRDefault="003E5CA4" w:rsidP="00D170FB">
      <w:pPr>
        <w:pStyle w:val="Sinespaciado"/>
        <w:ind w:left="993"/>
        <w:rPr>
          <w:rFonts w:ascii="Arial Narrow" w:hAnsi="Arial Narrow"/>
          <w:sz w:val="24"/>
          <w:szCs w:val="26"/>
          <w:lang w:val="pt-BR"/>
        </w:rPr>
      </w:pPr>
      <w:r w:rsidRPr="000A4372">
        <w:rPr>
          <w:rFonts w:ascii="Arial Narrow" w:hAnsi="Arial Narrow"/>
          <w:sz w:val="26"/>
          <w:szCs w:val="26"/>
        </w:rPr>
        <w:tab/>
      </w:r>
      <w:r w:rsidRPr="00D170FB">
        <w:rPr>
          <w:rFonts w:ascii="Arial Narrow" w:hAnsi="Arial Narrow"/>
          <w:sz w:val="24"/>
          <w:szCs w:val="26"/>
          <w:lang w:val="pt-BR"/>
        </w:rPr>
        <w:t xml:space="preserve">Acta N° </w:t>
      </w:r>
      <w:r w:rsidR="00A663BF" w:rsidRPr="00D170FB">
        <w:rPr>
          <w:rFonts w:ascii="Arial Narrow" w:hAnsi="Arial Narrow"/>
          <w:sz w:val="24"/>
          <w:szCs w:val="26"/>
          <w:lang w:val="pt-BR"/>
        </w:rPr>
        <w:t>313</w:t>
      </w:r>
      <w:r w:rsidRPr="00D170FB">
        <w:rPr>
          <w:rFonts w:ascii="Arial Narrow" w:hAnsi="Arial Narrow"/>
          <w:sz w:val="24"/>
          <w:szCs w:val="26"/>
          <w:lang w:val="pt-BR"/>
        </w:rPr>
        <w:t xml:space="preserve"> de </w:t>
      </w:r>
      <w:r w:rsidR="00A663BF" w:rsidRPr="00D170FB">
        <w:rPr>
          <w:rFonts w:ascii="Arial Narrow" w:hAnsi="Arial Narrow"/>
          <w:sz w:val="24"/>
          <w:szCs w:val="26"/>
          <w:lang w:val="pt-BR"/>
        </w:rPr>
        <w:t>01/07/</w:t>
      </w:r>
      <w:r w:rsidRPr="00D170FB">
        <w:rPr>
          <w:rFonts w:ascii="Arial Narrow" w:hAnsi="Arial Narrow"/>
          <w:sz w:val="24"/>
          <w:szCs w:val="26"/>
          <w:lang w:val="pt-BR"/>
        </w:rPr>
        <w:t>2021</w:t>
      </w:r>
    </w:p>
    <w:p w14:paraId="0BC565D3" w14:textId="5AA988A2" w:rsidR="003E5CA4" w:rsidRPr="00D170FB" w:rsidRDefault="003E5CA4" w:rsidP="00D170FB">
      <w:pPr>
        <w:pStyle w:val="Sinespaciado"/>
        <w:ind w:left="993"/>
        <w:rPr>
          <w:rFonts w:ascii="Arial Narrow" w:hAnsi="Arial Narrow"/>
          <w:sz w:val="24"/>
          <w:szCs w:val="26"/>
        </w:rPr>
      </w:pPr>
      <w:r w:rsidRPr="00D170FB">
        <w:rPr>
          <w:rFonts w:ascii="Arial Narrow" w:hAnsi="Arial Narrow"/>
          <w:sz w:val="24"/>
          <w:szCs w:val="26"/>
          <w:lang w:val="pt-BR"/>
        </w:rPr>
        <w:tab/>
        <w:t xml:space="preserve">Sentencia: TSP. </w:t>
      </w:r>
      <w:r w:rsidRPr="00D170FB">
        <w:rPr>
          <w:rFonts w:ascii="Arial Narrow" w:hAnsi="Arial Narrow"/>
          <w:sz w:val="24"/>
          <w:szCs w:val="26"/>
        </w:rPr>
        <w:t>ST2-0</w:t>
      </w:r>
      <w:r w:rsidR="00A663BF" w:rsidRPr="00D170FB">
        <w:rPr>
          <w:rFonts w:ascii="Arial Narrow" w:hAnsi="Arial Narrow"/>
          <w:sz w:val="24"/>
          <w:szCs w:val="26"/>
        </w:rPr>
        <w:t>213</w:t>
      </w:r>
      <w:r w:rsidRPr="00D170FB">
        <w:rPr>
          <w:rFonts w:ascii="Arial Narrow" w:hAnsi="Arial Narrow"/>
          <w:sz w:val="24"/>
          <w:szCs w:val="26"/>
        </w:rPr>
        <w:t>-2021</w:t>
      </w:r>
    </w:p>
    <w:p w14:paraId="2EDFFD23" w14:textId="77777777" w:rsidR="003E5CA4" w:rsidRPr="00D170FB" w:rsidRDefault="003E5CA4" w:rsidP="00D170FB">
      <w:pPr>
        <w:pStyle w:val="Sinespaciado"/>
        <w:ind w:left="993"/>
        <w:rPr>
          <w:rFonts w:ascii="Arial Narrow" w:hAnsi="Arial Narrow"/>
          <w:i/>
          <w:sz w:val="24"/>
          <w:szCs w:val="26"/>
        </w:rPr>
      </w:pPr>
      <w:r w:rsidRPr="00D170FB">
        <w:rPr>
          <w:rFonts w:ascii="Arial Narrow" w:hAnsi="Arial Narrow"/>
          <w:sz w:val="24"/>
          <w:szCs w:val="26"/>
        </w:rPr>
        <w:tab/>
        <w:t xml:space="preserve">Referencia: </w:t>
      </w:r>
      <w:r w:rsidR="00215781" w:rsidRPr="00D170FB">
        <w:rPr>
          <w:rFonts w:ascii="Arial Narrow" w:hAnsi="Arial Narrow"/>
          <w:sz w:val="24"/>
          <w:szCs w:val="26"/>
        </w:rPr>
        <w:t>66001311000220210013401</w:t>
      </w:r>
    </w:p>
    <w:p w14:paraId="61FEE501" w14:textId="77777777" w:rsidR="003E5CA4" w:rsidRPr="000A4372" w:rsidRDefault="003E5CA4" w:rsidP="000A4372">
      <w:pPr>
        <w:spacing w:line="276" w:lineRule="auto"/>
        <w:jc w:val="center"/>
        <w:rPr>
          <w:rFonts w:ascii="Arial Narrow" w:hAnsi="Arial Narrow"/>
          <w:b/>
          <w:sz w:val="26"/>
          <w:szCs w:val="26"/>
          <w:u w:val="single"/>
        </w:rPr>
      </w:pPr>
    </w:p>
    <w:p w14:paraId="0AA44789" w14:textId="77777777" w:rsidR="00AA072B" w:rsidRPr="000A4372" w:rsidRDefault="00AA072B" w:rsidP="000A4372">
      <w:pPr>
        <w:pStyle w:val="Sinespaciado"/>
        <w:spacing w:line="276" w:lineRule="auto"/>
        <w:jc w:val="center"/>
        <w:rPr>
          <w:rFonts w:ascii="Arial Narrow" w:hAnsi="Arial Narrow"/>
          <w:sz w:val="26"/>
          <w:szCs w:val="26"/>
        </w:rPr>
      </w:pPr>
      <w:r w:rsidRPr="000A4372">
        <w:rPr>
          <w:rFonts w:ascii="Arial Narrow" w:hAnsi="Arial Narrow"/>
          <w:b/>
          <w:bCs/>
          <w:sz w:val="26"/>
          <w:szCs w:val="26"/>
        </w:rPr>
        <w:t>ASUNTO</w:t>
      </w:r>
    </w:p>
    <w:p w14:paraId="5B590306" w14:textId="77777777" w:rsidR="00AA072B" w:rsidRPr="000A4372" w:rsidRDefault="00AA072B" w:rsidP="000A4372">
      <w:pPr>
        <w:pStyle w:val="Sinespaciado"/>
        <w:spacing w:line="276" w:lineRule="auto"/>
        <w:jc w:val="both"/>
        <w:rPr>
          <w:rFonts w:ascii="Arial Narrow" w:hAnsi="Arial Narrow"/>
          <w:sz w:val="26"/>
          <w:szCs w:val="26"/>
        </w:rPr>
      </w:pPr>
    </w:p>
    <w:p w14:paraId="00D5D620" w14:textId="77777777" w:rsidR="006A4B01" w:rsidRPr="000A4372" w:rsidRDefault="00AA072B" w:rsidP="000A4372">
      <w:pPr>
        <w:pStyle w:val="Sinespaciado"/>
        <w:tabs>
          <w:tab w:val="left" w:pos="1750"/>
        </w:tabs>
        <w:spacing w:line="276" w:lineRule="auto"/>
        <w:jc w:val="both"/>
        <w:rPr>
          <w:rFonts w:ascii="Arial Narrow" w:hAnsi="Arial Narrow"/>
          <w:sz w:val="26"/>
          <w:szCs w:val="26"/>
        </w:rPr>
      </w:pPr>
      <w:r w:rsidRPr="000A4372">
        <w:rPr>
          <w:rFonts w:ascii="Arial Narrow" w:hAnsi="Arial Narrow"/>
          <w:sz w:val="26"/>
          <w:szCs w:val="26"/>
        </w:rPr>
        <w:t xml:space="preserve">Procede la Sala a resolver </w:t>
      </w:r>
      <w:r w:rsidR="00F0547D" w:rsidRPr="000A4372">
        <w:rPr>
          <w:rFonts w:ascii="Arial Narrow" w:hAnsi="Arial Narrow"/>
          <w:sz w:val="26"/>
          <w:szCs w:val="26"/>
          <w:lang w:val="es-CO"/>
        </w:rPr>
        <w:t xml:space="preserve">la impugnación formulada por la accionada contra la sentencia proferida por el Juzgado </w:t>
      </w:r>
      <w:r w:rsidR="002034D8" w:rsidRPr="000A4372">
        <w:rPr>
          <w:rFonts w:ascii="Arial Narrow" w:hAnsi="Arial Narrow"/>
          <w:sz w:val="26"/>
          <w:szCs w:val="26"/>
          <w:lang w:val="es-CO"/>
        </w:rPr>
        <w:t>Segundo de Familia de Pereira, el 30</w:t>
      </w:r>
      <w:r w:rsidR="00F0547D" w:rsidRPr="000A4372">
        <w:rPr>
          <w:rFonts w:ascii="Arial Narrow" w:hAnsi="Arial Narrow"/>
          <w:sz w:val="26"/>
          <w:szCs w:val="26"/>
          <w:lang w:val="es-CO"/>
        </w:rPr>
        <w:t xml:space="preserve"> de abril pasado, dentro de la acción de tutela que promovió la señora </w:t>
      </w:r>
      <w:r w:rsidR="002034D8" w:rsidRPr="000A4372">
        <w:rPr>
          <w:rFonts w:ascii="Arial Narrow" w:hAnsi="Arial Narrow"/>
          <w:sz w:val="26"/>
          <w:szCs w:val="26"/>
          <w:lang w:val="es-CO"/>
        </w:rPr>
        <w:t xml:space="preserve">Martha Cecilia Hurtado Aguirre </w:t>
      </w:r>
      <w:r w:rsidR="00F0547D" w:rsidRPr="000A4372">
        <w:rPr>
          <w:rFonts w:ascii="Arial Narrow" w:hAnsi="Arial Narrow"/>
          <w:sz w:val="26"/>
          <w:szCs w:val="26"/>
          <w:lang w:val="es-CO"/>
        </w:rPr>
        <w:t>contra Colpensiones</w:t>
      </w:r>
      <w:r w:rsidR="002034D8" w:rsidRPr="000A4372">
        <w:rPr>
          <w:rFonts w:ascii="Arial Narrow" w:hAnsi="Arial Narrow"/>
          <w:sz w:val="26"/>
          <w:szCs w:val="26"/>
          <w:lang w:val="es-CO"/>
        </w:rPr>
        <w:t>, la Junta Nacional de Invalidez y la Junta Regional de Invalidez de Risaralda</w:t>
      </w:r>
      <w:r w:rsidR="00F0547D" w:rsidRPr="000A4372">
        <w:rPr>
          <w:rFonts w:ascii="Arial Narrow" w:hAnsi="Arial Narrow"/>
          <w:sz w:val="26"/>
          <w:szCs w:val="26"/>
          <w:lang w:val="es-CO"/>
        </w:rPr>
        <w:t>, trám</w:t>
      </w:r>
      <w:r w:rsidR="002034D8" w:rsidRPr="000A4372">
        <w:rPr>
          <w:rFonts w:ascii="Arial Narrow" w:hAnsi="Arial Narrow"/>
          <w:sz w:val="26"/>
          <w:szCs w:val="26"/>
          <w:lang w:val="es-CO"/>
        </w:rPr>
        <w:t>ite al que fue vinculada</w:t>
      </w:r>
      <w:r w:rsidR="00F0547D" w:rsidRPr="000A4372">
        <w:rPr>
          <w:rFonts w:ascii="Arial Narrow" w:hAnsi="Arial Narrow"/>
          <w:sz w:val="26"/>
          <w:szCs w:val="26"/>
          <w:lang w:val="es-CO"/>
        </w:rPr>
        <w:t xml:space="preserve"> </w:t>
      </w:r>
      <w:r w:rsidR="002034D8" w:rsidRPr="000A4372">
        <w:rPr>
          <w:rFonts w:ascii="Arial Narrow" w:hAnsi="Arial Narrow"/>
          <w:sz w:val="26"/>
          <w:szCs w:val="26"/>
          <w:lang w:val="es-CO"/>
        </w:rPr>
        <w:t>l</w:t>
      </w:r>
      <w:r w:rsidR="00F0547D" w:rsidRPr="000A4372">
        <w:rPr>
          <w:rFonts w:ascii="Arial Narrow" w:hAnsi="Arial Narrow"/>
          <w:sz w:val="26"/>
          <w:szCs w:val="26"/>
        </w:rPr>
        <w:t>a Directora de Medicina Laboral</w:t>
      </w:r>
      <w:r w:rsidR="00F0547D" w:rsidRPr="000A4372">
        <w:rPr>
          <w:rFonts w:ascii="Arial Narrow" w:hAnsi="Arial Narrow"/>
          <w:sz w:val="26"/>
          <w:szCs w:val="26"/>
          <w:lang w:val="es-CO"/>
        </w:rPr>
        <w:t xml:space="preserve"> de</w:t>
      </w:r>
      <w:r w:rsidR="002034D8" w:rsidRPr="000A4372">
        <w:rPr>
          <w:rFonts w:ascii="Arial Narrow" w:hAnsi="Arial Narrow"/>
          <w:sz w:val="26"/>
          <w:szCs w:val="26"/>
          <w:lang w:val="es-CO"/>
        </w:rPr>
        <w:t xml:space="preserve"> la primera de esas entidades</w:t>
      </w:r>
      <w:r w:rsidR="00F0547D" w:rsidRPr="000A4372">
        <w:rPr>
          <w:rFonts w:ascii="Arial Narrow" w:hAnsi="Arial Narrow"/>
          <w:sz w:val="26"/>
          <w:szCs w:val="26"/>
          <w:lang w:val="es-CO"/>
        </w:rPr>
        <w:t>.</w:t>
      </w:r>
    </w:p>
    <w:p w14:paraId="26842E0B" w14:textId="77777777" w:rsidR="00B9535D" w:rsidRPr="000A4372" w:rsidRDefault="00B9535D" w:rsidP="000A4372">
      <w:pPr>
        <w:pStyle w:val="Sinespaciado"/>
        <w:spacing w:line="276" w:lineRule="auto"/>
        <w:jc w:val="center"/>
        <w:rPr>
          <w:rFonts w:ascii="Arial Narrow" w:hAnsi="Arial Narrow"/>
          <w:b/>
          <w:bCs/>
          <w:sz w:val="26"/>
          <w:szCs w:val="26"/>
        </w:rPr>
      </w:pPr>
    </w:p>
    <w:p w14:paraId="37E71A1D" w14:textId="77777777" w:rsidR="00AA072B" w:rsidRPr="000A4372" w:rsidRDefault="00AA072B" w:rsidP="000A4372">
      <w:pPr>
        <w:pStyle w:val="Sinespaciado"/>
        <w:spacing w:line="276" w:lineRule="auto"/>
        <w:jc w:val="center"/>
        <w:rPr>
          <w:rFonts w:ascii="Arial Narrow" w:hAnsi="Arial Narrow"/>
          <w:sz w:val="26"/>
          <w:szCs w:val="26"/>
        </w:rPr>
      </w:pPr>
      <w:r w:rsidRPr="000A4372">
        <w:rPr>
          <w:rFonts w:ascii="Arial Narrow" w:hAnsi="Arial Narrow"/>
          <w:b/>
          <w:bCs/>
          <w:sz w:val="26"/>
          <w:szCs w:val="26"/>
        </w:rPr>
        <w:t>ANTECEDENTES</w:t>
      </w:r>
    </w:p>
    <w:p w14:paraId="37E19FC4" w14:textId="77777777" w:rsidR="00AA072B" w:rsidRPr="000A4372" w:rsidRDefault="00AA072B" w:rsidP="000A4372">
      <w:pPr>
        <w:pStyle w:val="Sinespaciado"/>
        <w:spacing w:line="276" w:lineRule="auto"/>
        <w:jc w:val="both"/>
        <w:rPr>
          <w:rFonts w:ascii="Arial Narrow" w:hAnsi="Arial Narrow"/>
          <w:sz w:val="26"/>
          <w:szCs w:val="26"/>
        </w:rPr>
      </w:pPr>
    </w:p>
    <w:p w14:paraId="65BB0076" w14:textId="77777777" w:rsidR="00733399" w:rsidRPr="000A4372" w:rsidRDefault="00AA072B" w:rsidP="000A4372">
      <w:pPr>
        <w:pStyle w:val="Sinespaciado"/>
        <w:spacing w:line="276" w:lineRule="auto"/>
        <w:jc w:val="both"/>
        <w:rPr>
          <w:rFonts w:ascii="Arial Narrow" w:hAnsi="Arial Narrow"/>
          <w:sz w:val="26"/>
          <w:szCs w:val="26"/>
          <w:lang w:val="es-CO"/>
        </w:rPr>
      </w:pPr>
      <w:r w:rsidRPr="000A4372">
        <w:rPr>
          <w:rFonts w:ascii="Arial Narrow" w:hAnsi="Arial Narrow"/>
          <w:b/>
          <w:sz w:val="26"/>
          <w:szCs w:val="26"/>
        </w:rPr>
        <w:lastRenderedPageBreak/>
        <w:t xml:space="preserve">1. </w:t>
      </w:r>
      <w:r w:rsidRPr="000A4372">
        <w:rPr>
          <w:rFonts w:ascii="Arial Narrow" w:hAnsi="Arial Narrow"/>
          <w:bCs/>
          <w:sz w:val="26"/>
          <w:szCs w:val="26"/>
        </w:rPr>
        <w:t xml:space="preserve">Del escrito de tutela se advierte </w:t>
      </w:r>
      <w:r w:rsidRPr="000A4372">
        <w:rPr>
          <w:rFonts w:ascii="Arial Narrow" w:hAnsi="Arial Narrow"/>
          <w:sz w:val="26"/>
          <w:szCs w:val="26"/>
        </w:rPr>
        <w:t xml:space="preserve">que </w:t>
      </w:r>
      <w:r w:rsidR="00733399" w:rsidRPr="000A4372">
        <w:rPr>
          <w:rFonts w:ascii="Arial Narrow" w:hAnsi="Arial Narrow"/>
          <w:sz w:val="26"/>
          <w:szCs w:val="26"/>
        </w:rPr>
        <w:t xml:space="preserve">la actora tiene </w:t>
      </w:r>
      <w:r w:rsidR="00733399" w:rsidRPr="000A4372">
        <w:rPr>
          <w:rFonts w:ascii="Arial Narrow" w:hAnsi="Arial Narrow"/>
          <w:sz w:val="26"/>
          <w:szCs w:val="26"/>
          <w:lang w:val="es-CO"/>
        </w:rPr>
        <w:t>61 años de edad y padece de glaucoma primario de ángulo abierto, hipertensión esencial y problemas “</w:t>
      </w:r>
      <w:r w:rsidR="00733399" w:rsidRPr="00750161">
        <w:rPr>
          <w:rFonts w:ascii="Arial Narrow" w:hAnsi="Arial Narrow"/>
          <w:sz w:val="24"/>
          <w:szCs w:val="26"/>
          <w:lang w:val="es-CO"/>
        </w:rPr>
        <w:t>relacionados con la limitación de las actividades debido a la discapacidad</w:t>
      </w:r>
      <w:r w:rsidR="00733399" w:rsidRPr="000A4372">
        <w:rPr>
          <w:rFonts w:ascii="Arial Narrow" w:hAnsi="Arial Narrow"/>
          <w:sz w:val="26"/>
          <w:szCs w:val="26"/>
          <w:lang w:val="es-CO"/>
        </w:rPr>
        <w:t xml:space="preserve">”. </w:t>
      </w:r>
      <w:r w:rsidR="00C14E62" w:rsidRPr="000A4372">
        <w:rPr>
          <w:rFonts w:ascii="Arial Narrow" w:hAnsi="Arial Narrow"/>
          <w:sz w:val="26"/>
          <w:szCs w:val="26"/>
          <w:lang w:val="es-CO"/>
        </w:rPr>
        <w:t>L</w:t>
      </w:r>
      <w:r w:rsidR="00733399" w:rsidRPr="000A4372">
        <w:rPr>
          <w:rFonts w:ascii="Arial Narrow" w:hAnsi="Arial Narrow"/>
          <w:sz w:val="26"/>
          <w:szCs w:val="26"/>
          <w:lang w:val="es-CO"/>
        </w:rPr>
        <w:t xml:space="preserve">a Junta Regional de Calificación de Invalidez del Risaralda le otorgó un porcentaje de pérdida de la capacidad laboral equivalente al 27,96%. Contra esa decisión formuló oposición el </w:t>
      </w:r>
      <w:r w:rsidR="00733399" w:rsidRPr="000A4372">
        <w:rPr>
          <w:rFonts w:ascii="Arial Narrow" w:hAnsi="Arial Narrow"/>
          <w:bCs/>
          <w:sz w:val="26"/>
          <w:szCs w:val="26"/>
          <w:lang w:val="es-CO"/>
        </w:rPr>
        <w:t>11 de marzo de 2021, mas hasta la fecha y luego de más de un mes</w:t>
      </w:r>
      <w:r w:rsidR="00C14E62" w:rsidRPr="000A4372">
        <w:rPr>
          <w:rFonts w:ascii="Arial Narrow" w:hAnsi="Arial Narrow"/>
          <w:bCs/>
          <w:sz w:val="26"/>
          <w:szCs w:val="26"/>
          <w:lang w:val="es-CO"/>
        </w:rPr>
        <w:t>,</w:t>
      </w:r>
      <w:r w:rsidR="00733399" w:rsidRPr="000A4372">
        <w:rPr>
          <w:rFonts w:ascii="Arial Narrow" w:hAnsi="Arial Narrow"/>
          <w:bCs/>
          <w:sz w:val="26"/>
          <w:szCs w:val="26"/>
          <w:lang w:val="es-CO"/>
        </w:rPr>
        <w:t xml:space="preserve"> </w:t>
      </w:r>
      <w:r w:rsidR="000922A8" w:rsidRPr="000A4372">
        <w:rPr>
          <w:rFonts w:ascii="Arial Narrow" w:hAnsi="Arial Narrow"/>
          <w:bCs/>
          <w:sz w:val="26"/>
          <w:szCs w:val="26"/>
          <w:lang w:val="es-CO"/>
        </w:rPr>
        <w:t>las demandadas</w:t>
      </w:r>
      <w:r w:rsidR="00733399" w:rsidRPr="000A4372">
        <w:rPr>
          <w:rFonts w:ascii="Arial Narrow" w:hAnsi="Arial Narrow"/>
          <w:b/>
          <w:bCs/>
          <w:sz w:val="26"/>
          <w:szCs w:val="26"/>
          <w:lang w:val="es-CO"/>
        </w:rPr>
        <w:t xml:space="preserve"> </w:t>
      </w:r>
      <w:r w:rsidR="00733399" w:rsidRPr="000A4372">
        <w:rPr>
          <w:rFonts w:ascii="Arial Narrow" w:hAnsi="Arial Narrow"/>
          <w:sz w:val="26"/>
          <w:szCs w:val="26"/>
          <w:lang w:val="es-CO"/>
        </w:rPr>
        <w:t>no ha</w:t>
      </w:r>
      <w:r w:rsidR="000922A8" w:rsidRPr="000A4372">
        <w:rPr>
          <w:rFonts w:ascii="Arial Narrow" w:hAnsi="Arial Narrow"/>
          <w:sz w:val="26"/>
          <w:szCs w:val="26"/>
          <w:lang w:val="es-CO"/>
        </w:rPr>
        <w:t xml:space="preserve">n comunicado </w:t>
      </w:r>
      <w:r w:rsidR="00733399" w:rsidRPr="000A4372">
        <w:rPr>
          <w:rFonts w:ascii="Arial Narrow" w:hAnsi="Arial Narrow"/>
          <w:sz w:val="26"/>
          <w:szCs w:val="26"/>
          <w:lang w:val="es-CO"/>
        </w:rPr>
        <w:t>sobre el pago de honorarios</w:t>
      </w:r>
      <w:r w:rsidR="000922A8" w:rsidRPr="000A4372">
        <w:rPr>
          <w:rFonts w:ascii="Arial Narrow" w:hAnsi="Arial Narrow"/>
          <w:sz w:val="26"/>
          <w:szCs w:val="26"/>
          <w:lang w:val="es-CO"/>
        </w:rPr>
        <w:t xml:space="preserve"> y el envío del expediente</w:t>
      </w:r>
      <w:r w:rsidR="00733399" w:rsidRPr="000A4372">
        <w:rPr>
          <w:rFonts w:ascii="Arial Narrow" w:hAnsi="Arial Narrow"/>
          <w:sz w:val="26"/>
          <w:szCs w:val="26"/>
          <w:lang w:val="es-CO"/>
        </w:rPr>
        <w:t xml:space="preserve"> con destino a la Junta Nacional de Calificación de Invalidez</w:t>
      </w:r>
      <w:r w:rsidR="000922A8" w:rsidRPr="000A4372">
        <w:rPr>
          <w:rFonts w:ascii="Arial Narrow" w:hAnsi="Arial Narrow"/>
          <w:sz w:val="26"/>
          <w:szCs w:val="26"/>
          <w:lang w:val="es-CO"/>
        </w:rPr>
        <w:t>.</w:t>
      </w:r>
    </w:p>
    <w:p w14:paraId="520D9C09" w14:textId="77777777" w:rsidR="000922A8" w:rsidRPr="000A4372" w:rsidRDefault="000922A8" w:rsidP="000A4372">
      <w:pPr>
        <w:pStyle w:val="Sinespaciado"/>
        <w:spacing w:line="276" w:lineRule="auto"/>
        <w:jc w:val="both"/>
        <w:rPr>
          <w:rFonts w:ascii="Arial Narrow" w:hAnsi="Arial Narrow"/>
          <w:sz w:val="26"/>
          <w:szCs w:val="26"/>
          <w:lang w:val="es-CO"/>
        </w:rPr>
      </w:pPr>
    </w:p>
    <w:p w14:paraId="6F27F80F" w14:textId="77777777" w:rsidR="00AA072B" w:rsidRPr="000A4372" w:rsidRDefault="000922A8" w:rsidP="000A4372">
      <w:pPr>
        <w:pStyle w:val="Sinespaciado"/>
        <w:spacing w:line="276" w:lineRule="auto"/>
        <w:jc w:val="both"/>
        <w:rPr>
          <w:rFonts w:ascii="Arial Narrow" w:hAnsi="Arial Narrow"/>
          <w:sz w:val="26"/>
          <w:szCs w:val="26"/>
          <w:lang w:val="es-CO"/>
        </w:rPr>
      </w:pPr>
      <w:r w:rsidRPr="000A4372">
        <w:rPr>
          <w:rFonts w:ascii="Arial Narrow" w:hAnsi="Arial Narrow"/>
          <w:sz w:val="26"/>
          <w:szCs w:val="26"/>
        </w:rPr>
        <w:t>En consecuencia, deprecó la protección de sus derechos a la seguridad social, debido proceso administrativo, mínimo vital, “</w:t>
      </w:r>
      <w:r w:rsidRPr="00EA0E55">
        <w:rPr>
          <w:rFonts w:ascii="Arial Narrow" w:hAnsi="Arial Narrow"/>
          <w:sz w:val="24"/>
          <w:szCs w:val="26"/>
        </w:rPr>
        <w:t>protección de las personas con disminución física</w:t>
      </w:r>
      <w:r w:rsidRPr="000A4372">
        <w:rPr>
          <w:rFonts w:ascii="Arial Narrow" w:hAnsi="Arial Narrow"/>
          <w:sz w:val="26"/>
          <w:szCs w:val="26"/>
        </w:rPr>
        <w:t>”, petición e igualdad, y solicitó se ordene: i) a Colpensiones</w:t>
      </w:r>
      <w:r w:rsidRPr="000A4372">
        <w:rPr>
          <w:rFonts w:ascii="Arial Narrow" w:hAnsi="Arial Narrow"/>
          <w:sz w:val="26"/>
          <w:szCs w:val="26"/>
          <w:lang w:val="es-CO"/>
        </w:rPr>
        <w:t xml:space="preserve"> pagar </w:t>
      </w:r>
      <w:r w:rsidR="00733399" w:rsidRPr="000A4372">
        <w:rPr>
          <w:rFonts w:ascii="Arial Narrow" w:hAnsi="Arial Narrow"/>
          <w:sz w:val="26"/>
          <w:szCs w:val="26"/>
          <w:lang w:val="es-CO"/>
        </w:rPr>
        <w:t>los honorarios a favor de la</w:t>
      </w:r>
      <w:r w:rsidRPr="000A4372">
        <w:rPr>
          <w:rFonts w:ascii="Arial Narrow" w:hAnsi="Arial Narrow"/>
          <w:sz w:val="26"/>
          <w:szCs w:val="26"/>
          <w:lang w:val="es-CO"/>
        </w:rPr>
        <w:t xml:space="preserve"> Junta Nacional de Calificación de Invalidez; ii) a la Junta Regional de Calificación de Invalidez del Risaralda remitir el expediente a su superior; </w:t>
      </w:r>
      <w:proofErr w:type="spellStart"/>
      <w:r w:rsidRPr="000A4372">
        <w:rPr>
          <w:rFonts w:ascii="Arial Narrow" w:hAnsi="Arial Narrow"/>
          <w:sz w:val="26"/>
          <w:szCs w:val="26"/>
          <w:lang w:val="es-CO"/>
        </w:rPr>
        <w:t>iii</w:t>
      </w:r>
      <w:proofErr w:type="spellEnd"/>
      <w:r w:rsidRPr="000A4372">
        <w:rPr>
          <w:rFonts w:ascii="Arial Narrow" w:hAnsi="Arial Narrow"/>
          <w:sz w:val="26"/>
          <w:szCs w:val="26"/>
          <w:lang w:val="es-CO"/>
        </w:rPr>
        <w:t xml:space="preserve">) a la Junta Nacional de Calificación de Invalidez emitir dictamen de segunda instancia </w:t>
      </w:r>
      <w:r w:rsidR="00D33310" w:rsidRPr="000A4372">
        <w:rPr>
          <w:rFonts w:ascii="Arial Narrow" w:hAnsi="Arial Narrow"/>
          <w:sz w:val="26"/>
          <w:szCs w:val="26"/>
          <w:lang w:val="es-CO"/>
        </w:rPr>
        <w:t xml:space="preserve">dentro del término de diez días y </w:t>
      </w:r>
      <w:proofErr w:type="spellStart"/>
      <w:r w:rsidR="00D33310" w:rsidRPr="000A4372">
        <w:rPr>
          <w:rFonts w:ascii="Arial Narrow" w:hAnsi="Arial Narrow"/>
          <w:sz w:val="26"/>
          <w:szCs w:val="26"/>
          <w:lang w:val="es-CO"/>
        </w:rPr>
        <w:t>iv</w:t>
      </w:r>
      <w:proofErr w:type="spellEnd"/>
      <w:r w:rsidR="00D33310" w:rsidRPr="000A4372">
        <w:rPr>
          <w:rFonts w:ascii="Arial Narrow" w:hAnsi="Arial Narrow"/>
          <w:sz w:val="26"/>
          <w:szCs w:val="26"/>
          <w:lang w:val="es-CO"/>
        </w:rPr>
        <w:t>) a esas entidades notificar las actuaciones adelantadas por intermedio del correo electrónico</w:t>
      </w:r>
      <w:r w:rsidR="00D33310" w:rsidRPr="000A4372">
        <w:rPr>
          <w:rStyle w:val="Refdenotaalpie"/>
          <w:rFonts w:ascii="Arial Narrow" w:hAnsi="Arial Narrow"/>
          <w:sz w:val="26"/>
          <w:szCs w:val="26"/>
          <w:lang w:val="es-CO"/>
        </w:rPr>
        <w:footnoteReference w:id="1"/>
      </w:r>
      <w:r w:rsidR="00D33310" w:rsidRPr="000A4372">
        <w:rPr>
          <w:rFonts w:ascii="Arial Narrow" w:hAnsi="Arial Narrow"/>
          <w:sz w:val="26"/>
          <w:szCs w:val="26"/>
          <w:lang w:val="es-CO"/>
        </w:rPr>
        <w:t>.</w:t>
      </w:r>
    </w:p>
    <w:p w14:paraId="6B643BC7" w14:textId="77777777" w:rsidR="00D33310" w:rsidRPr="000A4372" w:rsidRDefault="00D33310" w:rsidP="000A4372">
      <w:pPr>
        <w:pStyle w:val="Sinespaciado"/>
        <w:spacing w:line="276" w:lineRule="auto"/>
        <w:jc w:val="both"/>
        <w:rPr>
          <w:rFonts w:ascii="Arial Narrow" w:hAnsi="Arial Narrow"/>
          <w:sz w:val="26"/>
          <w:szCs w:val="26"/>
        </w:rPr>
      </w:pPr>
    </w:p>
    <w:p w14:paraId="7F562385" w14:textId="77777777" w:rsidR="00AA072B" w:rsidRPr="000A4372" w:rsidRDefault="00AA072B" w:rsidP="000A4372">
      <w:pPr>
        <w:pStyle w:val="Sinespaciado"/>
        <w:spacing w:line="276" w:lineRule="auto"/>
        <w:jc w:val="both"/>
        <w:rPr>
          <w:rFonts w:ascii="Arial Narrow" w:hAnsi="Arial Narrow"/>
          <w:bCs/>
          <w:sz w:val="26"/>
          <w:szCs w:val="26"/>
        </w:rPr>
      </w:pPr>
      <w:r w:rsidRPr="000A4372">
        <w:rPr>
          <w:rFonts w:ascii="Arial Narrow" w:hAnsi="Arial Narrow"/>
          <w:b/>
          <w:bCs/>
          <w:sz w:val="26"/>
          <w:szCs w:val="26"/>
        </w:rPr>
        <w:t xml:space="preserve">2. Trámite: </w:t>
      </w:r>
      <w:r w:rsidRPr="000A4372">
        <w:rPr>
          <w:rFonts w:ascii="Arial Narrow" w:hAnsi="Arial Narrow"/>
          <w:bCs/>
          <w:sz w:val="26"/>
          <w:szCs w:val="26"/>
        </w:rPr>
        <w:t xml:space="preserve">En auto del </w:t>
      </w:r>
      <w:r w:rsidR="00D33310" w:rsidRPr="000A4372">
        <w:rPr>
          <w:rFonts w:ascii="Arial Narrow" w:hAnsi="Arial Narrow"/>
          <w:bCs/>
          <w:sz w:val="26"/>
          <w:szCs w:val="26"/>
        </w:rPr>
        <w:t>21</w:t>
      </w:r>
      <w:r w:rsidRPr="000A4372">
        <w:rPr>
          <w:rFonts w:ascii="Arial Narrow" w:hAnsi="Arial Narrow"/>
          <w:bCs/>
          <w:sz w:val="26"/>
          <w:szCs w:val="26"/>
        </w:rPr>
        <w:t xml:space="preserve"> de </w:t>
      </w:r>
      <w:r w:rsidR="006B2753" w:rsidRPr="000A4372">
        <w:rPr>
          <w:rFonts w:ascii="Arial Narrow" w:hAnsi="Arial Narrow"/>
          <w:bCs/>
          <w:sz w:val="26"/>
          <w:szCs w:val="26"/>
        </w:rPr>
        <w:t>abril</w:t>
      </w:r>
      <w:r w:rsidRPr="000A4372">
        <w:rPr>
          <w:rFonts w:ascii="Arial Narrow" w:hAnsi="Arial Narrow"/>
          <w:bCs/>
          <w:sz w:val="26"/>
          <w:szCs w:val="26"/>
        </w:rPr>
        <w:t xml:space="preserve"> de esta anualidad el juzgado de primera instancia admitió la acción constitucional y ordenó </w:t>
      </w:r>
      <w:r w:rsidR="00514855" w:rsidRPr="000A4372">
        <w:rPr>
          <w:rFonts w:ascii="Arial Narrow" w:hAnsi="Arial Narrow"/>
          <w:bCs/>
          <w:sz w:val="26"/>
          <w:szCs w:val="26"/>
        </w:rPr>
        <w:t>correr traslado a la</w:t>
      </w:r>
      <w:r w:rsidRPr="000A4372">
        <w:rPr>
          <w:rFonts w:ascii="Arial Narrow" w:hAnsi="Arial Narrow"/>
          <w:bCs/>
          <w:sz w:val="26"/>
          <w:szCs w:val="26"/>
        </w:rPr>
        <w:t xml:space="preserve"> convocada y </w:t>
      </w:r>
      <w:r w:rsidR="00C2444A" w:rsidRPr="000A4372">
        <w:rPr>
          <w:rFonts w:ascii="Arial Narrow" w:hAnsi="Arial Narrow"/>
          <w:bCs/>
          <w:sz w:val="26"/>
          <w:szCs w:val="26"/>
        </w:rPr>
        <w:t xml:space="preserve">a </w:t>
      </w:r>
      <w:r w:rsidR="00514855" w:rsidRPr="000A4372">
        <w:rPr>
          <w:rFonts w:ascii="Arial Narrow" w:hAnsi="Arial Narrow"/>
          <w:bCs/>
          <w:sz w:val="26"/>
          <w:szCs w:val="26"/>
        </w:rPr>
        <w:t>los</w:t>
      </w:r>
      <w:r w:rsidR="00A97740" w:rsidRPr="000A4372">
        <w:rPr>
          <w:rFonts w:ascii="Arial Narrow" w:hAnsi="Arial Narrow"/>
          <w:bCs/>
          <w:sz w:val="26"/>
          <w:szCs w:val="26"/>
        </w:rPr>
        <w:t xml:space="preserve"> </w:t>
      </w:r>
      <w:r w:rsidRPr="000A4372">
        <w:rPr>
          <w:rFonts w:ascii="Arial Narrow" w:hAnsi="Arial Narrow"/>
          <w:bCs/>
          <w:sz w:val="26"/>
          <w:szCs w:val="26"/>
        </w:rPr>
        <w:t>vinculad</w:t>
      </w:r>
      <w:r w:rsidR="00514855" w:rsidRPr="000A4372">
        <w:rPr>
          <w:rFonts w:ascii="Arial Narrow" w:hAnsi="Arial Narrow"/>
          <w:bCs/>
          <w:sz w:val="26"/>
          <w:szCs w:val="26"/>
        </w:rPr>
        <w:t>os</w:t>
      </w:r>
      <w:r w:rsidRPr="000A4372">
        <w:rPr>
          <w:rFonts w:ascii="Arial Narrow" w:hAnsi="Arial Narrow"/>
          <w:bCs/>
          <w:sz w:val="26"/>
          <w:szCs w:val="26"/>
        </w:rPr>
        <w:t>.</w:t>
      </w:r>
    </w:p>
    <w:p w14:paraId="269DAA9E" w14:textId="77777777" w:rsidR="00C80A30" w:rsidRPr="000A4372" w:rsidRDefault="00C80A30" w:rsidP="000A4372">
      <w:pPr>
        <w:pStyle w:val="Sinespaciado"/>
        <w:spacing w:line="276" w:lineRule="auto"/>
        <w:jc w:val="both"/>
        <w:rPr>
          <w:rFonts w:ascii="Arial Narrow" w:hAnsi="Arial Narrow"/>
          <w:bCs/>
          <w:sz w:val="26"/>
          <w:szCs w:val="26"/>
        </w:rPr>
      </w:pPr>
    </w:p>
    <w:p w14:paraId="09A72846" w14:textId="77777777" w:rsidR="000B7A5F" w:rsidRPr="000A4372" w:rsidRDefault="000B7A5F" w:rsidP="000A4372">
      <w:pPr>
        <w:pStyle w:val="Sinespaciado"/>
        <w:spacing w:line="276" w:lineRule="auto"/>
        <w:jc w:val="both"/>
        <w:rPr>
          <w:rFonts w:ascii="Arial Narrow" w:hAnsi="Arial Narrow"/>
          <w:bCs/>
          <w:sz w:val="26"/>
          <w:szCs w:val="26"/>
        </w:rPr>
      </w:pPr>
      <w:r w:rsidRPr="000A4372">
        <w:rPr>
          <w:rFonts w:ascii="Arial Narrow" w:hAnsi="Arial Narrow"/>
          <w:sz w:val="26"/>
          <w:szCs w:val="26"/>
        </w:rPr>
        <w:t>El Secretario Técnico de la Junta Regional de Calificación de Invalidez de Risaralda</w:t>
      </w:r>
      <w:r w:rsidRPr="000A4372">
        <w:rPr>
          <w:rFonts w:ascii="Arial Narrow" w:hAnsi="Arial Narrow"/>
          <w:bCs/>
          <w:sz w:val="26"/>
          <w:szCs w:val="26"/>
        </w:rPr>
        <w:t xml:space="preserve"> manifestó que </w:t>
      </w:r>
      <w:r w:rsidR="00D33310" w:rsidRPr="000A4372">
        <w:rPr>
          <w:rFonts w:ascii="Arial Narrow" w:hAnsi="Arial Narrow"/>
          <w:bCs/>
          <w:sz w:val="26"/>
          <w:szCs w:val="26"/>
        </w:rPr>
        <w:t>solo hasta que el fondo de pensiones cumpla su deber de pagar los honorarios de la Junta Nacional de Invalidez, podrá surtir el envío del expediente de la actora a esa superioridad, de conformidad con el Decreto 1352 de 2013</w:t>
      </w:r>
      <w:r w:rsidR="007814A3" w:rsidRPr="000A4372">
        <w:rPr>
          <w:rFonts w:ascii="Arial Narrow" w:hAnsi="Arial Narrow"/>
          <w:bCs/>
          <w:sz w:val="26"/>
          <w:szCs w:val="26"/>
        </w:rPr>
        <w:t>.</w:t>
      </w:r>
      <w:r w:rsidR="00D33310" w:rsidRPr="000A4372">
        <w:rPr>
          <w:rFonts w:ascii="Arial Narrow" w:hAnsi="Arial Narrow"/>
          <w:bCs/>
          <w:sz w:val="26"/>
          <w:szCs w:val="26"/>
        </w:rPr>
        <w:t xml:space="preserve"> Agregó que esa entidad no tiene facultades legales para emitir factura o cobrar dichos honorarios a favor de la Junta Nacional</w:t>
      </w:r>
      <w:r w:rsidR="007814A3" w:rsidRPr="000A4372">
        <w:rPr>
          <w:rStyle w:val="Refdenotaalpie"/>
          <w:rFonts w:ascii="Arial Narrow" w:hAnsi="Arial Narrow"/>
          <w:bCs/>
          <w:sz w:val="26"/>
          <w:szCs w:val="26"/>
        </w:rPr>
        <w:footnoteReference w:id="2"/>
      </w:r>
      <w:r w:rsidR="00D33310" w:rsidRPr="000A4372">
        <w:rPr>
          <w:rFonts w:ascii="Arial Narrow" w:hAnsi="Arial Narrow"/>
          <w:bCs/>
          <w:sz w:val="26"/>
          <w:szCs w:val="26"/>
        </w:rPr>
        <w:t>.</w:t>
      </w:r>
    </w:p>
    <w:p w14:paraId="6CC0B3BC" w14:textId="77777777" w:rsidR="000B7A5F" w:rsidRPr="000A4372" w:rsidRDefault="000B7A5F" w:rsidP="000A4372">
      <w:pPr>
        <w:pStyle w:val="Sinespaciado"/>
        <w:spacing w:line="276" w:lineRule="auto"/>
        <w:jc w:val="both"/>
        <w:rPr>
          <w:rFonts w:ascii="Arial Narrow" w:hAnsi="Arial Narrow"/>
          <w:sz w:val="26"/>
          <w:szCs w:val="26"/>
          <w:lang w:val="es-CO"/>
        </w:rPr>
      </w:pPr>
    </w:p>
    <w:p w14:paraId="37BC16E1" w14:textId="77777777" w:rsidR="00292BF7" w:rsidRPr="000A4372" w:rsidRDefault="00A8039F" w:rsidP="000A4372">
      <w:pPr>
        <w:pStyle w:val="Sinespaciado"/>
        <w:spacing w:line="276" w:lineRule="auto"/>
        <w:jc w:val="both"/>
        <w:rPr>
          <w:rFonts w:ascii="Arial Narrow" w:hAnsi="Arial Narrow"/>
          <w:sz w:val="26"/>
          <w:szCs w:val="26"/>
        </w:rPr>
      </w:pPr>
      <w:r w:rsidRPr="000A4372">
        <w:rPr>
          <w:rFonts w:ascii="Arial Narrow" w:hAnsi="Arial Narrow"/>
          <w:sz w:val="26"/>
          <w:szCs w:val="26"/>
          <w:lang w:val="es-CO"/>
        </w:rPr>
        <w:t xml:space="preserve">La Directora de Acciones Constitucionales de Colpensiones </w:t>
      </w:r>
      <w:r w:rsidR="00D33310" w:rsidRPr="000A4372">
        <w:rPr>
          <w:rFonts w:ascii="Arial Narrow" w:hAnsi="Arial Narrow"/>
          <w:sz w:val="26"/>
          <w:szCs w:val="26"/>
          <w:lang w:val="es-CO"/>
        </w:rPr>
        <w:t>alegó la falta de legitimación en la causa de la entidad que representa, con fundamento en que la señora Martha Cecilia Hurtado Aguirre no s</w:t>
      </w:r>
      <w:r w:rsidR="007A4BD3" w:rsidRPr="000A4372">
        <w:rPr>
          <w:rFonts w:ascii="Arial Narrow" w:hAnsi="Arial Narrow"/>
          <w:sz w:val="26"/>
          <w:szCs w:val="26"/>
          <w:lang w:val="es-CO"/>
        </w:rPr>
        <w:t>e</w:t>
      </w:r>
      <w:r w:rsidR="00D33310" w:rsidRPr="000A4372">
        <w:rPr>
          <w:rFonts w:ascii="Arial Narrow" w:hAnsi="Arial Narrow"/>
          <w:sz w:val="26"/>
          <w:szCs w:val="26"/>
          <w:lang w:val="es-CO"/>
        </w:rPr>
        <w:t xml:space="preserve"> encuentra afiliada a esa administradora</w:t>
      </w:r>
      <w:r w:rsidR="007A4BD3" w:rsidRPr="000A4372">
        <w:rPr>
          <w:rFonts w:ascii="Arial Narrow" w:hAnsi="Arial Narrow"/>
          <w:sz w:val="26"/>
          <w:szCs w:val="26"/>
          <w:lang w:val="es-CO"/>
        </w:rPr>
        <w:t xml:space="preserve">, </w:t>
      </w:r>
      <w:r w:rsidR="00770B53" w:rsidRPr="000A4372">
        <w:rPr>
          <w:rFonts w:ascii="Arial Narrow" w:hAnsi="Arial Narrow"/>
          <w:sz w:val="26"/>
          <w:szCs w:val="26"/>
          <w:lang w:val="es-CO"/>
        </w:rPr>
        <w:t>tampoco</w:t>
      </w:r>
      <w:r w:rsidR="007A4BD3" w:rsidRPr="000A4372">
        <w:rPr>
          <w:rFonts w:ascii="Arial Narrow" w:hAnsi="Arial Narrow"/>
          <w:sz w:val="26"/>
          <w:szCs w:val="26"/>
          <w:lang w:val="es-CO"/>
        </w:rPr>
        <w:t xml:space="preserve"> se evidencia</w:t>
      </w:r>
      <w:r w:rsidR="00770B53" w:rsidRPr="000A4372">
        <w:rPr>
          <w:rFonts w:ascii="Arial Narrow" w:hAnsi="Arial Narrow"/>
          <w:sz w:val="26"/>
          <w:szCs w:val="26"/>
          <w:lang w:val="es-CO"/>
        </w:rPr>
        <w:t xml:space="preserve"> en sus bases de datos</w:t>
      </w:r>
      <w:r w:rsidR="007A4BD3" w:rsidRPr="000A4372">
        <w:rPr>
          <w:rFonts w:ascii="Arial Narrow" w:hAnsi="Arial Narrow"/>
          <w:sz w:val="26"/>
          <w:szCs w:val="26"/>
          <w:lang w:val="es-CO"/>
        </w:rPr>
        <w:t xml:space="preserve"> trámite de calificación médico laboral alguno </w:t>
      </w:r>
      <w:r w:rsidR="00770B53" w:rsidRPr="000A4372">
        <w:rPr>
          <w:rFonts w:ascii="Arial Narrow" w:hAnsi="Arial Narrow"/>
          <w:sz w:val="26"/>
          <w:szCs w:val="26"/>
          <w:lang w:val="es-CO"/>
        </w:rPr>
        <w:t>adelantado por la accionante</w:t>
      </w:r>
      <w:r w:rsidR="007A4BD3" w:rsidRPr="000A4372">
        <w:rPr>
          <w:rFonts w:ascii="Arial Narrow" w:hAnsi="Arial Narrow"/>
          <w:sz w:val="26"/>
          <w:szCs w:val="26"/>
          <w:lang w:val="es-CO"/>
        </w:rPr>
        <w:t>, ni derecho de petición</w:t>
      </w:r>
      <w:r w:rsidR="00770B53" w:rsidRPr="000A4372">
        <w:rPr>
          <w:rFonts w:ascii="Arial Narrow" w:hAnsi="Arial Narrow"/>
          <w:sz w:val="26"/>
          <w:szCs w:val="26"/>
          <w:lang w:val="es-CO"/>
        </w:rPr>
        <w:t xml:space="preserve"> </w:t>
      </w:r>
      <w:r w:rsidR="007A4BD3" w:rsidRPr="000A4372">
        <w:rPr>
          <w:rFonts w:ascii="Arial Narrow" w:hAnsi="Arial Narrow"/>
          <w:sz w:val="26"/>
          <w:szCs w:val="26"/>
          <w:lang w:val="es-CO"/>
        </w:rPr>
        <w:t xml:space="preserve">radicado por ella por </w:t>
      </w:r>
      <w:r w:rsidR="00770B53" w:rsidRPr="000A4372">
        <w:rPr>
          <w:rFonts w:ascii="Arial Narrow" w:hAnsi="Arial Narrow"/>
          <w:sz w:val="26"/>
          <w:szCs w:val="26"/>
          <w:lang w:val="es-CO"/>
        </w:rPr>
        <w:t>cuestión relacionada</w:t>
      </w:r>
      <w:r w:rsidR="007A4BD3" w:rsidRPr="000A4372">
        <w:rPr>
          <w:rFonts w:ascii="Arial Narrow" w:hAnsi="Arial Narrow"/>
          <w:sz w:val="26"/>
          <w:szCs w:val="26"/>
          <w:lang w:val="es-CO"/>
        </w:rPr>
        <w:t xml:space="preserve"> con el objeto de la tutela</w:t>
      </w:r>
      <w:r w:rsidRPr="000A4372">
        <w:rPr>
          <w:rStyle w:val="Refdenotaalpie"/>
          <w:rFonts w:ascii="Arial Narrow" w:hAnsi="Arial Narrow"/>
          <w:sz w:val="26"/>
          <w:szCs w:val="26"/>
        </w:rPr>
        <w:footnoteReference w:id="3"/>
      </w:r>
      <w:r w:rsidRPr="000A4372">
        <w:rPr>
          <w:rFonts w:ascii="Arial Narrow" w:hAnsi="Arial Narrow"/>
          <w:sz w:val="26"/>
          <w:szCs w:val="26"/>
        </w:rPr>
        <w:t>.</w:t>
      </w:r>
    </w:p>
    <w:p w14:paraId="45C678A6" w14:textId="77777777" w:rsidR="004E4C39" w:rsidRPr="000A4372" w:rsidRDefault="004E4C39" w:rsidP="000A4372">
      <w:pPr>
        <w:pStyle w:val="Sinespaciado"/>
        <w:spacing w:line="276" w:lineRule="auto"/>
        <w:jc w:val="both"/>
        <w:rPr>
          <w:rFonts w:ascii="Arial Narrow" w:hAnsi="Arial Narrow"/>
          <w:sz w:val="26"/>
          <w:szCs w:val="26"/>
        </w:rPr>
      </w:pPr>
    </w:p>
    <w:p w14:paraId="6A0F5A02" w14:textId="2F9214E8" w:rsidR="004E4C39" w:rsidRPr="000A4372" w:rsidRDefault="004E4C39" w:rsidP="000A4372">
      <w:pPr>
        <w:pStyle w:val="Sinespaciado"/>
        <w:spacing w:line="276" w:lineRule="auto"/>
        <w:jc w:val="both"/>
        <w:rPr>
          <w:rFonts w:ascii="Arial Narrow" w:hAnsi="Arial Narrow"/>
          <w:sz w:val="26"/>
          <w:szCs w:val="26"/>
        </w:rPr>
      </w:pPr>
      <w:r w:rsidRPr="000A4372">
        <w:rPr>
          <w:rFonts w:ascii="Arial Narrow" w:hAnsi="Arial Narrow"/>
          <w:sz w:val="26"/>
          <w:szCs w:val="26"/>
        </w:rPr>
        <w:t xml:space="preserve">La Junta Nacional de </w:t>
      </w:r>
      <w:r w:rsidR="000F7779" w:rsidRPr="000A4372">
        <w:rPr>
          <w:rFonts w:ascii="Arial Narrow" w:hAnsi="Arial Narrow"/>
          <w:sz w:val="26"/>
          <w:szCs w:val="26"/>
        </w:rPr>
        <w:t xml:space="preserve">Calificación de </w:t>
      </w:r>
      <w:r w:rsidRPr="000A4372">
        <w:rPr>
          <w:rFonts w:ascii="Arial Narrow" w:hAnsi="Arial Narrow"/>
          <w:sz w:val="26"/>
          <w:szCs w:val="26"/>
        </w:rPr>
        <w:t xml:space="preserve">Invalidez informó </w:t>
      </w:r>
      <w:r w:rsidR="00CF0689" w:rsidRPr="000A4372">
        <w:rPr>
          <w:rFonts w:ascii="Arial Narrow" w:hAnsi="Arial Narrow"/>
          <w:sz w:val="26"/>
          <w:szCs w:val="26"/>
        </w:rPr>
        <w:t>que,</w:t>
      </w:r>
      <w:r w:rsidRPr="000A4372">
        <w:rPr>
          <w:rFonts w:ascii="Arial Narrow" w:hAnsi="Arial Narrow"/>
          <w:sz w:val="26"/>
          <w:szCs w:val="26"/>
        </w:rPr>
        <w:t xml:space="preserve"> de la revisión del listado de expedientes recibidos por esa entidad para efecto de revisión, no se evidencia el de la accionante</w:t>
      </w:r>
      <w:r w:rsidR="00F95ABC" w:rsidRPr="000A4372">
        <w:rPr>
          <w:rFonts w:ascii="Arial Narrow" w:hAnsi="Arial Narrow"/>
          <w:sz w:val="26"/>
          <w:szCs w:val="26"/>
        </w:rPr>
        <w:t>, es decir que su caso no está</w:t>
      </w:r>
      <w:r w:rsidRPr="000A4372">
        <w:rPr>
          <w:rFonts w:ascii="Arial Narrow" w:hAnsi="Arial Narrow"/>
          <w:sz w:val="26"/>
          <w:szCs w:val="26"/>
        </w:rPr>
        <w:t xml:space="preserve"> en curso d</w:t>
      </w:r>
      <w:r w:rsidR="00F95ABC" w:rsidRPr="000A4372">
        <w:rPr>
          <w:rFonts w:ascii="Arial Narrow" w:hAnsi="Arial Narrow"/>
          <w:sz w:val="26"/>
          <w:szCs w:val="26"/>
        </w:rPr>
        <w:t>e calificación por parte de esa</w:t>
      </w:r>
      <w:r w:rsidRPr="000A4372">
        <w:rPr>
          <w:rFonts w:ascii="Arial Narrow" w:hAnsi="Arial Narrow"/>
          <w:sz w:val="26"/>
          <w:szCs w:val="26"/>
        </w:rPr>
        <w:t xml:space="preserve"> Junt</w:t>
      </w:r>
      <w:r w:rsidR="00F95ABC" w:rsidRPr="000A4372">
        <w:rPr>
          <w:rFonts w:ascii="Arial Narrow" w:hAnsi="Arial Narrow"/>
          <w:sz w:val="26"/>
          <w:szCs w:val="26"/>
        </w:rPr>
        <w:t>a. Agregó que</w:t>
      </w:r>
      <w:r w:rsidR="00662732" w:rsidRPr="000A4372">
        <w:rPr>
          <w:rFonts w:ascii="Arial Narrow" w:hAnsi="Arial Narrow"/>
          <w:sz w:val="26"/>
          <w:szCs w:val="26"/>
        </w:rPr>
        <w:t xml:space="preserve"> por</w:t>
      </w:r>
      <w:r w:rsidR="00F95ABC" w:rsidRPr="000A4372">
        <w:rPr>
          <w:rFonts w:ascii="Arial Narrow" w:hAnsi="Arial Narrow"/>
          <w:sz w:val="26"/>
          <w:szCs w:val="26"/>
        </w:rPr>
        <w:t xml:space="preserve"> </w:t>
      </w:r>
      <w:r w:rsidRPr="000A4372">
        <w:rPr>
          <w:rFonts w:ascii="Arial Narrow" w:hAnsi="Arial Narrow"/>
          <w:sz w:val="26"/>
          <w:szCs w:val="26"/>
        </w:rPr>
        <w:t xml:space="preserve">expresa disposición del artículo 43 </w:t>
      </w:r>
      <w:r w:rsidR="00F95ABC" w:rsidRPr="000A4372">
        <w:rPr>
          <w:rFonts w:ascii="Arial Narrow" w:hAnsi="Arial Narrow"/>
          <w:sz w:val="26"/>
          <w:szCs w:val="26"/>
        </w:rPr>
        <w:t>del D</w:t>
      </w:r>
      <w:r w:rsidRPr="000A4372">
        <w:rPr>
          <w:rFonts w:ascii="Arial Narrow" w:hAnsi="Arial Narrow"/>
          <w:sz w:val="26"/>
          <w:szCs w:val="26"/>
        </w:rPr>
        <w:t>ecreto</w:t>
      </w:r>
      <w:r w:rsidR="00F95ABC" w:rsidRPr="000A4372">
        <w:rPr>
          <w:rFonts w:ascii="Arial Narrow" w:hAnsi="Arial Narrow"/>
          <w:sz w:val="26"/>
          <w:szCs w:val="26"/>
        </w:rPr>
        <w:t xml:space="preserve"> </w:t>
      </w:r>
      <w:r w:rsidRPr="000A4372">
        <w:rPr>
          <w:rFonts w:ascii="Arial Narrow" w:hAnsi="Arial Narrow"/>
          <w:sz w:val="26"/>
          <w:szCs w:val="26"/>
        </w:rPr>
        <w:t>1352 de 2013, la Junta Regional de Calificación</w:t>
      </w:r>
      <w:r w:rsidR="00F95ABC" w:rsidRPr="000A4372">
        <w:rPr>
          <w:rFonts w:ascii="Arial Narrow" w:hAnsi="Arial Narrow"/>
          <w:sz w:val="26"/>
          <w:szCs w:val="26"/>
        </w:rPr>
        <w:t xml:space="preserve"> </w:t>
      </w:r>
      <w:r w:rsidRPr="000A4372">
        <w:rPr>
          <w:rFonts w:ascii="Arial Narrow" w:hAnsi="Arial Narrow"/>
          <w:sz w:val="26"/>
          <w:szCs w:val="26"/>
        </w:rPr>
        <w:t>de Invalidez no</w:t>
      </w:r>
      <w:r w:rsidR="00F95ABC" w:rsidRPr="000A4372">
        <w:rPr>
          <w:rFonts w:ascii="Arial Narrow" w:hAnsi="Arial Narrow"/>
          <w:sz w:val="26"/>
          <w:szCs w:val="26"/>
        </w:rPr>
        <w:t xml:space="preserve"> puede enviar </w:t>
      </w:r>
      <w:r w:rsidRPr="000A4372">
        <w:rPr>
          <w:rFonts w:ascii="Arial Narrow" w:hAnsi="Arial Narrow"/>
          <w:sz w:val="26"/>
          <w:szCs w:val="26"/>
        </w:rPr>
        <w:t>el expediente de calificación</w:t>
      </w:r>
      <w:r w:rsidR="00F95ABC" w:rsidRPr="000A4372">
        <w:rPr>
          <w:rFonts w:ascii="Arial Narrow" w:hAnsi="Arial Narrow"/>
          <w:sz w:val="26"/>
          <w:szCs w:val="26"/>
        </w:rPr>
        <w:t xml:space="preserve"> para desatar apelaciones</w:t>
      </w:r>
      <w:r w:rsidR="00770B53" w:rsidRPr="000A4372">
        <w:rPr>
          <w:rFonts w:ascii="Arial Narrow" w:hAnsi="Arial Narrow"/>
          <w:sz w:val="26"/>
          <w:szCs w:val="26"/>
        </w:rPr>
        <w:t>,</w:t>
      </w:r>
      <w:r w:rsidR="00662732" w:rsidRPr="000A4372">
        <w:rPr>
          <w:rFonts w:ascii="Arial Narrow" w:hAnsi="Arial Narrow"/>
          <w:sz w:val="26"/>
          <w:szCs w:val="26"/>
        </w:rPr>
        <w:t xml:space="preserve"> hasta</w:t>
      </w:r>
      <w:r w:rsidR="00F95ABC" w:rsidRPr="000A4372">
        <w:rPr>
          <w:rFonts w:ascii="Arial Narrow" w:hAnsi="Arial Narrow"/>
          <w:sz w:val="26"/>
          <w:szCs w:val="26"/>
        </w:rPr>
        <w:t xml:space="preserve"> </w:t>
      </w:r>
      <w:r w:rsidR="00770B53" w:rsidRPr="000A4372">
        <w:rPr>
          <w:rFonts w:ascii="Arial Narrow" w:hAnsi="Arial Narrow"/>
          <w:sz w:val="26"/>
          <w:szCs w:val="26"/>
        </w:rPr>
        <w:t>que no</w:t>
      </w:r>
      <w:r w:rsidRPr="000A4372">
        <w:rPr>
          <w:rFonts w:ascii="Arial Narrow" w:hAnsi="Arial Narrow"/>
          <w:sz w:val="26"/>
          <w:szCs w:val="26"/>
        </w:rPr>
        <w:t xml:space="preserve"> se</w:t>
      </w:r>
      <w:r w:rsidR="00F95ABC" w:rsidRPr="000A4372">
        <w:rPr>
          <w:rFonts w:ascii="Arial Narrow" w:hAnsi="Arial Narrow"/>
          <w:sz w:val="26"/>
          <w:szCs w:val="26"/>
        </w:rPr>
        <w:t xml:space="preserve"> </w:t>
      </w:r>
      <w:r w:rsidRPr="000A4372">
        <w:rPr>
          <w:rFonts w:ascii="Arial Narrow" w:hAnsi="Arial Narrow"/>
          <w:sz w:val="26"/>
          <w:szCs w:val="26"/>
        </w:rPr>
        <w:t xml:space="preserve">allegue la </w:t>
      </w:r>
      <w:r w:rsidR="00F95ABC" w:rsidRPr="000A4372">
        <w:rPr>
          <w:rFonts w:ascii="Arial Narrow" w:hAnsi="Arial Narrow"/>
          <w:sz w:val="26"/>
          <w:szCs w:val="26"/>
        </w:rPr>
        <w:t xml:space="preserve">respectiva </w:t>
      </w:r>
      <w:r w:rsidRPr="000A4372">
        <w:rPr>
          <w:rFonts w:ascii="Arial Narrow" w:hAnsi="Arial Narrow"/>
          <w:sz w:val="26"/>
          <w:szCs w:val="26"/>
        </w:rPr>
        <w:t>consignación de los honorarios</w:t>
      </w:r>
      <w:r w:rsidR="00662732" w:rsidRPr="000A4372">
        <w:rPr>
          <w:rFonts w:ascii="Arial Narrow" w:hAnsi="Arial Narrow"/>
          <w:sz w:val="26"/>
          <w:szCs w:val="26"/>
        </w:rPr>
        <w:t xml:space="preserve"> a nombre de la Junta Nacional</w:t>
      </w:r>
      <w:r w:rsidR="00662732" w:rsidRPr="000A4372">
        <w:rPr>
          <w:rStyle w:val="Refdenotaalpie"/>
          <w:rFonts w:ascii="Arial Narrow" w:hAnsi="Arial Narrow"/>
          <w:sz w:val="26"/>
          <w:szCs w:val="26"/>
        </w:rPr>
        <w:footnoteReference w:id="4"/>
      </w:r>
      <w:r w:rsidR="00662732" w:rsidRPr="000A4372">
        <w:rPr>
          <w:rFonts w:ascii="Arial Narrow" w:hAnsi="Arial Narrow"/>
          <w:sz w:val="26"/>
          <w:szCs w:val="26"/>
        </w:rPr>
        <w:t>.</w:t>
      </w:r>
    </w:p>
    <w:p w14:paraId="69FCF988" w14:textId="77777777" w:rsidR="00A8039F" w:rsidRPr="000A4372" w:rsidRDefault="00A8039F" w:rsidP="000A4372">
      <w:pPr>
        <w:pStyle w:val="Sinespaciado"/>
        <w:spacing w:line="276" w:lineRule="auto"/>
        <w:jc w:val="both"/>
        <w:rPr>
          <w:rFonts w:ascii="Arial Narrow" w:hAnsi="Arial Narrow"/>
          <w:bCs/>
          <w:sz w:val="26"/>
          <w:szCs w:val="26"/>
        </w:rPr>
      </w:pPr>
    </w:p>
    <w:p w14:paraId="28FDCB72" w14:textId="77777777" w:rsidR="00694C9F" w:rsidRPr="000A4372" w:rsidRDefault="00AA072B" w:rsidP="000A4372">
      <w:pPr>
        <w:pStyle w:val="Sinespaciado"/>
        <w:spacing w:line="276" w:lineRule="auto"/>
        <w:jc w:val="both"/>
        <w:rPr>
          <w:rFonts w:ascii="Arial Narrow" w:hAnsi="Arial Narrow"/>
          <w:iCs/>
          <w:sz w:val="26"/>
          <w:szCs w:val="26"/>
          <w:lang w:val="es-CO"/>
        </w:rPr>
      </w:pPr>
      <w:r w:rsidRPr="000A4372">
        <w:rPr>
          <w:rFonts w:ascii="Arial Narrow" w:hAnsi="Arial Narrow"/>
          <w:b/>
          <w:bCs/>
          <w:sz w:val="26"/>
          <w:szCs w:val="26"/>
        </w:rPr>
        <w:t xml:space="preserve">3. Sentencia impugnada: </w:t>
      </w:r>
      <w:r w:rsidRPr="000A4372">
        <w:rPr>
          <w:rFonts w:ascii="Arial Narrow" w:hAnsi="Arial Narrow"/>
          <w:sz w:val="26"/>
          <w:szCs w:val="26"/>
        </w:rPr>
        <w:t xml:space="preserve">En providencia del </w:t>
      </w:r>
      <w:r w:rsidR="00662732" w:rsidRPr="000A4372">
        <w:rPr>
          <w:rFonts w:ascii="Arial Narrow" w:hAnsi="Arial Narrow"/>
          <w:sz w:val="26"/>
          <w:szCs w:val="26"/>
        </w:rPr>
        <w:t>treinta</w:t>
      </w:r>
      <w:r w:rsidRPr="000A4372">
        <w:rPr>
          <w:rFonts w:ascii="Arial Narrow" w:hAnsi="Arial Narrow"/>
          <w:sz w:val="26"/>
          <w:szCs w:val="26"/>
        </w:rPr>
        <w:t xml:space="preserve"> (</w:t>
      </w:r>
      <w:r w:rsidR="00662732" w:rsidRPr="000A4372">
        <w:rPr>
          <w:rFonts w:ascii="Arial Narrow" w:hAnsi="Arial Narrow"/>
          <w:sz w:val="26"/>
          <w:szCs w:val="26"/>
        </w:rPr>
        <w:t>30</w:t>
      </w:r>
      <w:r w:rsidRPr="000A4372">
        <w:rPr>
          <w:rFonts w:ascii="Arial Narrow" w:hAnsi="Arial Narrow"/>
          <w:sz w:val="26"/>
          <w:szCs w:val="26"/>
        </w:rPr>
        <w:t>) de</w:t>
      </w:r>
      <w:r w:rsidR="00A8039F" w:rsidRPr="000A4372">
        <w:rPr>
          <w:rFonts w:ascii="Arial Narrow" w:hAnsi="Arial Narrow"/>
          <w:sz w:val="26"/>
          <w:szCs w:val="26"/>
        </w:rPr>
        <w:t xml:space="preserve"> abril</w:t>
      </w:r>
      <w:r w:rsidRPr="000A4372">
        <w:rPr>
          <w:rFonts w:ascii="Arial Narrow" w:hAnsi="Arial Narrow"/>
          <w:sz w:val="26"/>
          <w:szCs w:val="26"/>
        </w:rPr>
        <w:t xml:space="preserve"> de los corrientes, el </w:t>
      </w:r>
      <w:r w:rsidRPr="000A4372">
        <w:rPr>
          <w:rFonts w:ascii="Arial Narrow" w:hAnsi="Arial Narrow"/>
          <w:i/>
          <w:sz w:val="26"/>
          <w:szCs w:val="26"/>
        </w:rPr>
        <w:t>a-quo</w:t>
      </w:r>
      <w:r w:rsidRPr="000A4372">
        <w:rPr>
          <w:rFonts w:ascii="Arial Narrow" w:hAnsi="Arial Narrow"/>
          <w:iCs/>
          <w:sz w:val="26"/>
          <w:szCs w:val="26"/>
        </w:rPr>
        <w:t xml:space="preserve"> concedió el amparo y ordenó </w:t>
      </w:r>
      <w:r w:rsidR="00662732" w:rsidRPr="000A4372">
        <w:rPr>
          <w:rFonts w:ascii="Arial Narrow" w:hAnsi="Arial Narrow"/>
          <w:iCs/>
          <w:sz w:val="26"/>
          <w:szCs w:val="26"/>
          <w:lang w:val="es-CO"/>
        </w:rPr>
        <w:t xml:space="preserve">a la Dirección de Medicina Laboral de Colpensiones realizar las gestiones necesarias para disponer el pago de honorarios a la Junta Nacional de Calificación de </w:t>
      </w:r>
      <w:r w:rsidR="00662732" w:rsidRPr="000A4372">
        <w:rPr>
          <w:rFonts w:ascii="Arial Narrow" w:hAnsi="Arial Narrow"/>
          <w:iCs/>
          <w:sz w:val="26"/>
          <w:szCs w:val="26"/>
          <w:lang w:val="es-CO"/>
        </w:rPr>
        <w:lastRenderedPageBreak/>
        <w:t>Invalidez y certificar tal hecho ante</w:t>
      </w:r>
      <w:r w:rsidR="00694C9F" w:rsidRPr="000A4372">
        <w:rPr>
          <w:rFonts w:ascii="Arial Narrow" w:hAnsi="Arial Narrow"/>
          <w:iCs/>
          <w:sz w:val="26"/>
          <w:szCs w:val="26"/>
          <w:lang w:val="es-CO"/>
        </w:rPr>
        <w:t xml:space="preserve"> </w:t>
      </w:r>
      <w:r w:rsidR="00662732" w:rsidRPr="000A4372">
        <w:rPr>
          <w:rFonts w:ascii="Arial Narrow" w:hAnsi="Arial Narrow"/>
          <w:iCs/>
          <w:sz w:val="26"/>
          <w:szCs w:val="26"/>
          <w:lang w:val="es-CO"/>
        </w:rPr>
        <w:t>la Junta Regional</w:t>
      </w:r>
      <w:r w:rsidR="00694C9F" w:rsidRPr="000A4372">
        <w:rPr>
          <w:rFonts w:ascii="Arial Narrow" w:hAnsi="Arial Narrow"/>
          <w:iCs/>
          <w:sz w:val="26"/>
          <w:szCs w:val="26"/>
          <w:lang w:val="es-CO"/>
        </w:rPr>
        <w:t xml:space="preserve"> y a esta que, una vez reciba dicha constancia de pago, proceda a enviar el expediente</w:t>
      </w:r>
      <w:r w:rsidR="00662732" w:rsidRPr="000A4372">
        <w:rPr>
          <w:rFonts w:ascii="Arial Narrow" w:hAnsi="Arial Narrow"/>
          <w:iCs/>
          <w:sz w:val="26"/>
          <w:szCs w:val="26"/>
          <w:lang w:val="es-CO"/>
        </w:rPr>
        <w:t xml:space="preserve"> de calificación de la demandante a la Junta Nacional</w:t>
      </w:r>
      <w:r w:rsidR="00770B53" w:rsidRPr="000A4372">
        <w:rPr>
          <w:rFonts w:ascii="Arial Narrow" w:hAnsi="Arial Narrow"/>
          <w:iCs/>
          <w:sz w:val="26"/>
          <w:szCs w:val="26"/>
          <w:lang w:val="es-CO"/>
        </w:rPr>
        <w:t xml:space="preserve">. </w:t>
      </w:r>
      <w:r w:rsidRPr="000A4372">
        <w:rPr>
          <w:rFonts w:ascii="Arial Narrow" w:hAnsi="Arial Narrow"/>
          <w:iCs/>
          <w:sz w:val="26"/>
          <w:szCs w:val="26"/>
        </w:rPr>
        <w:t>Lo anterior tras considerar que</w:t>
      </w:r>
      <w:r w:rsidR="003C573A" w:rsidRPr="000A4372">
        <w:rPr>
          <w:rFonts w:ascii="Arial Narrow" w:hAnsi="Arial Narrow"/>
          <w:iCs/>
          <w:sz w:val="26"/>
          <w:szCs w:val="26"/>
        </w:rPr>
        <w:t>, primero, no es de recibo la manifestación de Colpensiones relativa a su falta de legitimación</w:t>
      </w:r>
      <w:r w:rsidR="00770B53" w:rsidRPr="000A4372">
        <w:rPr>
          <w:rFonts w:ascii="Arial Narrow" w:hAnsi="Arial Narrow"/>
          <w:iCs/>
          <w:sz w:val="26"/>
          <w:szCs w:val="26"/>
        </w:rPr>
        <w:t xml:space="preserve"> por el hecho de que</w:t>
      </w:r>
      <w:r w:rsidR="003C573A" w:rsidRPr="000A4372">
        <w:rPr>
          <w:rFonts w:ascii="Arial Narrow" w:hAnsi="Arial Narrow"/>
          <w:iCs/>
          <w:sz w:val="26"/>
          <w:szCs w:val="26"/>
        </w:rPr>
        <w:t xml:space="preserve"> la actora no se encuentr</w:t>
      </w:r>
      <w:r w:rsidR="00770B53" w:rsidRPr="000A4372">
        <w:rPr>
          <w:rFonts w:ascii="Arial Narrow" w:hAnsi="Arial Narrow"/>
          <w:iCs/>
          <w:sz w:val="26"/>
          <w:szCs w:val="26"/>
        </w:rPr>
        <w:t>e</w:t>
      </w:r>
      <w:r w:rsidR="003C573A" w:rsidRPr="000A4372">
        <w:rPr>
          <w:rFonts w:ascii="Arial Narrow" w:hAnsi="Arial Narrow"/>
          <w:iCs/>
          <w:sz w:val="26"/>
          <w:szCs w:val="26"/>
        </w:rPr>
        <w:t xml:space="preserve"> afiliada a esa entidad, </w:t>
      </w:r>
      <w:r w:rsidR="003C573A" w:rsidRPr="000A4372">
        <w:rPr>
          <w:rFonts w:ascii="Arial Narrow" w:hAnsi="Arial Narrow"/>
          <w:iCs/>
          <w:sz w:val="26"/>
          <w:szCs w:val="26"/>
          <w:lang w:val="es-CO"/>
        </w:rPr>
        <w:t>ya que se aportó prueba en el sentido de que esa administradora emitió el dictamen de primera oportunidad y existe constancia de que la demandante adelanta ese trámite médico legal</w:t>
      </w:r>
      <w:r w:rsidR="00770B53" w:rsidRPr="000A4372">
        <w:rPr>
          <w:rFonts w:ascii="Arial Narrow" w:hAnsi="Arial Narrow"/>
          <w:iCs/>
          <w:sz w:val="26"/>
          <w:szCs w:val="26"/>
          <w:lang w:val="es-CO"/>
        </w:rPr>
        <w:t xml:space="preserve"> en</w:t>
      </w:r>
      <w:r w:rsidR="003C573A" w:rsidRPr="000A4372">
        <w:rPr>
          <w:rFonts w:ascii="Arial Narrow" w:hAnsi="Arial Narrow"/>
          <w:iCs/>
          <w:sz w:val="26"/>
          <w:szCs w:val="26"/>
          <w:lang w:val="es-CO"/>
        </w:rPr>
        <w:t xml:space="preserve"> </w:t>
      </w:r>
      <w:r w:rsidR="00694C9F" w:rsidRPr="000A4372">
        <w:rPr>
          <w:rFonts w:ascii="Arial Narrow" w:hAnsi="Arial Narrow"/>
          <w:iCs/>
          <w:sz w:val="26"/>
          <w:szCs w:val="26"/>
          <w:lang w:val="es-CO"/>
        </w:rPr>
        <w:t>su condición de beneficiaria de su hermana.</w:t>
      </w:r>
      <w:r w:rsidR="003C573A" w:rsidRPr="000A4372">
        <w:rPr>
          <w:rFonts w:ascii="Arial Narrow" w:hAnsi="Arial Narrow"/>
          <w:iCs/>
          <w:sz w:val="26"/>
          <w:szCs w:val="26"/>
          <w:lang w:val="es-CO"/>
        </w:rPr>
        <w:t xml:space="preserve"> Luego señaló que en aplicación del ordenamiento legal a </w:t>
      </w:r>
      <w:r w:rsidR="00694C9F" w:rsidRPr="000A4372">
        <w:rPr>
          <w:rFonts w:ascii="Arial Narrow" w:hAnsi="Arial Narrow"/>
          <w:iCs/>
          <w:sz w:val="26"/>
          <w:szCs w:val="26"/>
          <w:lang w:val="es-CO"/>
        </w:rPr>
        <w:t>Colpensiones</w:t>
      </w:r>
      <w:r w:rsidR="003C573A" w:rsidRPr="000A4372">
        <w:rPr>
          <w:rFonts w:ascii="Arial Narrow" w:hAnsi="Arial Narrow"/>
          <w:iCs/>
          <w:sz w:val="26"/>
          <w:szCs w:val="26"/>
          <w:lang w:val="es-CO"/>
        </w:rPr>
        <w:t xml:space="preserve"> le corresponde asumir el pago de los honorarios de</w:t>
      </w:r>
      <w:r w:rsidR="00694C9F" w:rsidRPr="000A4372">
        <w:rPr>
          <w:rFonts w:ascii="Arial Narrow" w:hAnsi="Arial Narrow"/>
          <w:iCs/>
          <w:sz w:val="26"/>
          <w:szCs w:val="26"/>
          <w:lang w:val="es-CO"/>
        </w:rPr>
        <w:t xml:space="preserve"> la Junta Naciona</w:t>
      </w:r>
      <w:r w:rsidR="003C573A" w:rsidRPr="000A4372">
        <w:rPr>
          <w:rFonts w:ascii="Arial Narrow" w:hAnsi="Arial Narrow"/>
          <w:iCs/>
          <w:sz w:val="26"/>
          <w:szCs w:val="26"/>
          <w:lang w:val="es-CO"/>
        </w:rPr>
        <w:t>l de Calificación de Inva</w:t>
      </w:r>
      <w:r w:rsidR="00770B53" w:rsidRPr="000A4372">
        <w:rPr>
          <w:rFonts w:ascii="Arial Narrow" w:hAnsi="Arial Narrow"/>
          <w:iCs/>
          <w:sz w:val="26"/>
          <w:szCs w:val="26"/>
          <w:lang w:val="es-CO"/>
        </w:rPr>
        <w:t xml:space="preserve">lidez, para que así pueda </w:t>
      </w:r>
      <w:r w:rsidR="003C573A" w:rsidRPr="000A4372">
        <w:rPr>
          <w:rFonts w:ascii="Arial Narrow" w:hAnsi="Arial Narrow"/>
          <w:iCs/>
          <w:sz w:val="26"/>
          <w:szCs w:val="26"/>
          <w:lang w:val="es-CO"/>
        </w:rPr>
        <w:t>la Junta Regional</w:t>
      </w:r>
      <w:r w:rsidR="00532337" w:rsidRPr="000A4372">
        <w:rPr>
          <w:rFonts w:ascii="Arial Narrow" w:hAnsi="Arial Narrow"/>
          <w:iCs/>
          <w:sz w:val="26"/>
          <w:szCs w:val="26"/>
          <w:lang w:val="es-CO"/>
        </w:rPr>
        <w:t xml:space="preserve"> remitir el expediente a aquella</w:t>
      </w:r>
      <w:r w:rsidR="00770B53" w:rsidRPr="000A4372">
        <w:rPr>
          <w:rFonts w:ascii="Arial Narrow" w:hAnsi="Arial Narrow"/>
          <w:iCs/>
          <w:sz w:val="26"/>
          <w:szCs w:val="26"/>
          <w:lang w:val="es-CO"/>
        </w:rPr>
        <w:t>. Además con</w:t>
      </w:r>
      <w:r w:rsidR="00532337" w:rsidRPr="000A4372">
        <w:rPr>
          <w:rFonts w:ascii="Arial Narrow" w:hAnsi="Arial Narrow"/>
          <w:iCs/>
          <w:sz w:val="26"/>
          <w:szCs w:val="26"/>
          <w:lang w:val="es-CO"/>
        </w:rPr>
        <w:t xml:space="preserve"> “</w:t>
      </w:r>
      <w:r w:rsidR="00694C9F" w:rsidRPr="00750161">
        <w:rPr>
          <w:rFonts w:ascii="Arial Narrow" w:hAnsi="Arial Narrow"/>
          <w:iCs/>
          <w:sz w:val="24"/>
          <w:szCs w:val="26"/>
          <w:lang w:val="es-CO"/>
        </w:rPr>
        <w:t>la acción de tutela es posible lograr que el Juez imparta una orden para que la autoridad renuente o morosa realice efectivament</w:t>
      </w:r>
      <w:r w:rsidR="00532337" w:rsidRPr="00750161">
        <w:rPr>
          <w:rFonts w:ascii="Arial Narrow" w:hAnsi="Arial Narrow"/>
          <w:iCs/>
          <w:sz w:val="24"/>
          <w:szCs w:val="26"/>
          <w:lang w:val="es-CO"/>
        </w:rPr>
        <w:t xml:space="preserve">e una función que le es propia… </w:t>
      </w:r>
      <w:r w:rsidR="00694C9F" w:rsidRPr="00750161">
        <w:rPr>
          <w:rFonts w:ascii="Arial Narrow" w:hAnsi="Arial Narrow"/>
          <w:iCs/>
          <w:sz w:val="24"/>
          <w:szCs w:val="26"/>
          <w:lang w:val="es-CO"/>
        </w:rPr>
        <w:t>resultando inaceptable la prolongación en el tiempo de una situación que lleva implícita derechos fundamentales como el debido proceso y seguridad social en pensión</w:t>
      </w:r>
      <w:r w:rsidR="00694C9F" w:rsidRPr="000A4372">
        <w:rPr>
          <w:rFonts w:ascii="Arial Narrow" w:hAnsi="Arial Narrow"/>
          <w:iCs/>
          <w:sz w:val="26"/>
          <w:szCs w:val="26"/>
          <w:lang w:val="es-CO"/>
        </w:rPr>
        <w:t>.</w:t>
      </w:r>
      <w:r w:rsidR="00532337" w:rsidRPr="000A4372">
        <w:rPr>
          <w:rFonts w:ascii="Arial Narrow" w:hAnsi="Arial Narrow"/>
          <w:iCs/>
          <w:sz w:val="26"/>
          <w:szCs w:val="26"/>
          <w:lang w:val="es-CO"/>
        </w:rPr>
        <w:t>”</w:t>
      </w:r>
    </w:p>
    <w:p w14:paraId="2B72A39D" w14:textId="77777777" w:rsidR="00532337" w:rsidRPr="000A4372" w:rsidRDefault="00532337" w:rsidP="000A4372">
      <w:pPr>
        <w:pStyle w:val="Sinespaciado"/>
        <w:spacing w:line="276" w:lineRule="auto"/>
        <w:jc w:val="both"/>
        <w:rPr>
          <w:rFonts w:ascii="Arial Narrow" w:hAnsi="Arial Narrow"/>
          <w:iCs/>
          <w:sz w:val="26"/>
          <w:szCs w:val="26"/>
          <w:lang w:val="es-CO"/>
        </w:rPr>
      </w:pPr>
    </w:p>
    <w:p w14:paraId="67FB97A6" w14:textId="77777777" w:rsidR="00532337" w:rsidRPr="000A4372" w:rsidRDefault="00E26814" w:rsidP="000A4372">
      <w:pPr>
        <w:pStyle w:val="Sinespaciado"/>
        <w:spacing w:line="276" w:lineRule="auto"/>
        <w:jc w:val="both"/>
        <w:rPr>
          <w:rFonts w:ascii="Arial Narrow" w:hAnsi="Arial Narrow"/>
          <w:iCs/>
          <w:sz w:val="26"/>
          <w:szCs w:val="26"/>
          <w:lang w:val="es-CO"/>
        </w:rPr>
      </w:pPr>
      <w:r w:rsidRPr="000A4372">
        <w:rPr>
          <w:rFonts w:ascii="Arial Narrow" w:hAnsi="Arial Narrow"/>
          <w:iCs/>
          <w:sz w:val="26"/>
          <w:szCs w:val="26"/>
        </w:rPr>
        <w:t xml:space="preserve">Finalmente, </w:t>
      </w:r>
      <w:r w:rsidR="00C14E62" w:rsidRPr="000A4372">
        <w:rPr>
          <w:rFonts w:ascii="Arial Narrow" w:hAnsi="Arial Narrow"/>
          <w:iCs/>
          <w:sz w:val="26"/>
          <w:szCs w:val="26"/>
        </w:rPr>
        <w:t>no impuso orden alguna a</w:t>
      </w:r>
      <w:r w:rsidRPr="000A4372">
        <w:rPr>
          <w:rFonts w:ascii="Arial Narrow" w:hAnsi="Arial Narrow"/>
          <w:iCs/>
          <w:sz w:val="26"/>
          <w:szCs w:val="26"/>
        </w:rPr>
        <w:t xml:space="preserve"> </w:t>
      </w:r>
      <w:r w:rsidR="00532337" w:rsidRPr="000A4372">
        <w:rPr>
          <w:rFonts w:ascii="Arial Narrow" w:hAnsi="Arial Narrow"/>
          <w:iCs/>
          <w:sz w:val="26"/>
          <w:szCs w:val="26"/>
        </w:rPr>
        <w:t xml:space="preserve">la Junta Nacional de Invalidez </w:t>
      </w:r>
      <w:r w:rsidR="008A68BC" w:rsidRPr="000A4372">
        <w:rPr>
          <w:rFonts w:ascii="Arial Narrow" w:hAnsi="Arial Narrow"/>
          <w:iCs/>
          <w:sz w:val="26"/>
          <w:szCs w:val="26"/>
        </w:rPr>
        <w:t>al estimar</w:t>
      </w:r>
      <w:r w:rsidRPr="000A4372">
        <w:rPr>
          <w:rFonts w:ascii="Arial Narrow" w:hAnsi="Arial Narrow"/>
          <w:iCs/>
          <w:sz w:val="26"/>
          <w:szCs w:val="26"/>
        </w:rPr>
        <w:t xml:space="preserve"> que </w:t>
      </w:r>
      <w:r w:rsidR="008A35CF" w:rsidRPr="000A4372">
        <w:rPr>
          <w:rFonts w:ascii="Arial Narrow" w:hAnsi="Arial Narrow"/>
          <w:iCs/>
          <w:sz w:val="26"/>
          <w:szCs w:val="26"/>
        </w:rPr>
        <w:t>ninguna</w:t>
      </w:r>
      <w:r w:rsidRPr="000A4372">
        <w:rPr>
          <w:rFonts w:ascii="Arial Narrow" w:hAnsi="Arial Narrow"/>
          <w:iCs/>
          <w:sz w:val="26"/>
          <w:szCs w:val="26"/>
        </w:rPr>
        <w:t xml:space="preserve"> vulneración</w:t>
      </w:r>
      <w:r w:rsidR="00532337" w:rsidRPr="000A4372">
        <w:rPr>
          <w:rFonts w:ascii="Arial Narrow" w:hAnsi="Arial Narrow"/>
          <w:iCs/>
          <w:sz w:val="26"/>
          <w:szCs w:val="26"/>
        </w:rPr>
        <w:t xml:space="preserve"> ha</w:t>
      </w:r>
      <w:r w:rsidR="008A35CF" w:rsidRPr="000A4372">
        <w:rPr>
          <w:rFonts w:ascii="Arial Narrow" w:hAnsi="Arial Narrow"/>
          <w:iCs/>
          <w:sz w:val="26"/>
          <w:szCs w:val="26"/>
        </w:rPr>
        <w:t xml:space="preserve"> causado</w:t>
      </w:r>
      <w:r w:rsidR="00921722" w:rsidRPr="000A4372">
        <w:rPr>
          <w:rFonts w:ascii="Arial Narrow" w:hAnsi="Arial Narrow"/>
          <w:iCs/>
          <w:sz w:val="26"/>
          <w:szCs w:val="26"/>
        </w:rPr>
        <w:t xml:space="preserve"> a los derechos de la actora</w:t>
      </w:r>
      <w:r w:rsidR="00770B53" w:rsidRPr="000A4372">
        <w:rPr>
          <w:rFonts w:ascii="Arial Narrow" w:hAnsi="Arial Narrow"/>
          <w:iCs/>
          <w:sz w:val="26"/>
          <w:szCs w:val="26"/>
        </w:rPr>
        <w:t>,</w:t>
      </w:r>
      <w:r w:rsidR="00532337" w:rsidRPr="000A4372">
        <w:rPr>
          <w:rFonts w:ascii="Arial Narrow" w:hAnsi="Arial Narrow"/>
          <w:iCs/>
          <w:sz w:val="26"/>
          <w:szCs w:val="26"/>
          <w:lang w:val="es-CO"/>
        </w:rPr>
        <w:t xml:space="preserve"> “</w:t>
      </w:r>
      <w:r w:rsidR="00532337" w:rsidRPr="00EA0E55">
        <w:rPr>
          <w:rFonts w:ascii="Arial Narrow" w:hAnsi="Arial Narrow"/>
          <w:iCs/>
          <w:sz w:val="24"/>
          <w:szCs w:val="26"/>
          <w:lang w:val="es-CO"/>
        </w:rPr>
        <w:t>tornándose improcedente tutelar derechos superiores con base en hechos futuros e inciertos de presuntos incumplimientos o dilaciones</w:t>
      </w:r>
      <w:r w:rsidR="00532337" w:rsidRPr="000A4372">
        <w:rPr>
          <w:rFonts w:ascii="Arial Narrow" w:hAnsi="Arial Narrow"/>
          <w:iCs/>
          <w:sz w:val="26"/>
          <w:szCs w:val="26"/>
          <w:lang w:val="es-CO"/>
        </w:rPr>
        <w:t>”</w:t>
      </w:r>
      <w:r w:rsidR="008A35CF" w:rsidRPr="000A4372">
        <w:rPr>
          <w:rStyle w:val="Refdenotaalpie"/>
          <w:rFonts w:ascii="Arial Narrow" w:hAnsi="Arial Narrow"/>
          <w:bCs/>
          <w:sz w:val="26"/>
          <w:szCs w:val="26"/>
        </w:rPr>
        <w:footnoteReference w:id="5"/>
      </w:r>
      <w:r w:rsidR="00532337" w:rsidRPr="000A4372">
        <w:rPr>
          <w:rFonts w:ascii="Arial Narrow" w:hAnsi="Arial Narrow"/>
          <w:iCs/>
          <w:sz w:val="26"/>
          <w:szCs w:val="26"/>
        </w:rPr>
        <w:t>.</w:t>
      </w:r>
      <w:r w:rsidR="00532337" w:rsidRPr="000A4372">
        <w:rPr>
          <w:rFonts w:ascii="Arial Narrow" w:hAnsi="Arial Narrow"/>
          <w:iCs/>
          <w:sz w:val="26"/>
          <w:szCs w:val="26"/>
          <w:lang w:val="es-CO"/>
        </w:rPr>
        <w:t xml:space="preserve"> </w:t>
      </w:r>
    </w:p>
    <w:p w14:paraId="39F59E6F" w14:textId="77777777" w:rsidR="00AA072B" w:rsidRPr="000A4372" w:rsidRDefault="00AA072B" w:rsidP="000A4372">
      <w:pPr>
        <w:pStyle w:val="Sinespaciado"/>
        <w:spacing w:line="276" w:lineRule="auto"/>
        <w:jc w:val="both"/>
        <w:rPr>
          <w:rFonts w:ascii="Arial Narrow" w:hAnsi="Arial Narrow"/>
          <w:b/>
          <w:sz w:val="26"/>
          <w:szCs w:val="26"/>
        </w:rPr>
      </w:pPr>
    </w:p>
    <w:p w14:paraId="1ECBEE14" w14:textId="77777777" w:rsidR="00532337" w:rsidRPr="000A4372" w:rsidRDefault="00532337" w:rsidP="000A4372">
      <w:pPr>
        <w:pStyle w:val="Sinespaciado"/>
        <w:spacing w:line="276" w:lineRule="auto"/>
        <w:jc w:val="both"/>
        <w:rPr>
          <w:rFonts w:ascii="Arial Narrow" w:hAnsi="Arial Narrow"/>
          <w:sz w:val="26"/>
          <w:szCs w:val="26"/>
        </w:rPr>
      </w:pPr>
      <w:r w:rsidRPr="000A4372">
        <w:rPr>
          <w:rFonts w:ascii="Arial Narrow" w:hAnsi="Arial Narrow"/>
          <w:b/>
          <w:sz w:val="26"/>
          <w:szCs w:val="26"/>
        </w:rPr>
        <w:t>4. Impugnaciones</w:t>
      </w:r>
      <w:r w:rsidR="00AA072B" w:rsidRPr="000A4372">
        <w:rPr>
          <w:rFonts w:ascii="Arial Narrow" w:hAnsi="Arial Narrow"/>
          <w:b/>
          <w:sz w:val="26"/>
          <w:szCs w:val="26"/>
        </w:rPr>
        <w:t xml:space="preserve">: </w:t>
      </w:r>
      <w:r w:rsidRPr="000A4372">
        <w:rPr>
          <w:rFonts w:ascii="Arial Narrow" w:hAnsi="Arial Narrow"/>
          <w:sz w:val="26"/>
          <w:szCs w:val="26"/>
        </w:rPr>
        <w:t>La accionante, la Junta Regional de Invalidez de Risaralda y Colpensiones recurrieron el fallo de primer nivel.</w:t>
      </w:r>
    </w:p>
    <w:p w14:paraId="1079425F" w14:textId="77777777" w:rsidR="00532337" w:rsidRPr="000A4372" w:rsidRDefault="00532337" w:rsidP="000A4372">
      <w:pPr>
        <w:pStyle w:val="Sinespaciado"/>
        <w:spacing w:line="276" w:lineRule="auto"/>
        <w:jc w:val="both"/>
        <w:rPr>
          <w:rFonts w:ascii="Arial Narrow" w:hAnsi="Arial Narrow"/>
          <w:sz w:val="26"/>
          <w:szCs w:val="26"/>
        </w:rPr>
      </w:pPr>
    </w:p>
    <w:p w14:paraId="16F3E678" w14:textId="77777777" w:rsidR="00E15D2D" w:rsidRPr="000A4372" w:rsidRDefault="00532337" w:rsidP="000A4372">
      <w:pPr>
        <w:pStyle w:val="Sinespaciado"/>
        <w:spacing w:line="276" w:lineRule="auto"/>
        <w:jc w:val="both"/>
        <w:rPr>
          <w:rFonts w:ascii="Arial Narrow" w:hAnsi="Arial Narrow"/>
          <w:sz w:val="26"/>
          <w:szCs w:val="26"/>
        </w:rPr>
      </w:pPr>
      <w:r w:rsidRPr="000A4372">
        <w:rPr>
          <w:rFonts w:ascii="Arial Narrow" w:hAnsi="Arial Narrow"/>
          <w:sz w:val="26"/>
          <w:szCs w:val="26"/>
        </w:rPr>
        <w:t xml:space="preserve">La </w:t>
      </w:r>
      <w:r w:rsidR="00E15D2D" w:rsidRPr="000A4372">
        <w:rPr>
          <w:rFonts w:ascii="Arial Narrow" w:hAnsi="Arial Narrow"/>
          <w:sz w:val="26"/>
          <w:szCs w:val="26"/>
        </w:rPr>
        <w:t>actora</w:t>
      </w:r>
      <w:r w:rsidRPr="000A4372">
        <w:rPr>
          <w:rFonts w:ascii="Arial Narrow" w:hAnsi="Arial Narrow"/>
          <w:sz w:val="26"/>
          <w:szCs w:val="26"/>
        </w:rPr>
        <w:t xml:space="preserve"> alegó que no se puede liberar de responsabilidad a la Junta Nacional de Invalidez ya que en ella radican los deberes legales de tramitar oportunamente la</w:t>
      </w:r>
      <w:r w:rsidR="00E15D2D" w:rsidRPr="000A4372">
        <w:rPr>
          <w:rFonts w:ascii="Arial Narrow" w:hAnsi="Arial Narrow"/>
          <w:sz w:val="26"/>
          <w:szCs w:val="26"/>
        </w:rPr>
        <w:t>s</w:t>
      </w:r>
      <w:r w:rsidRPr="000A4372">
        <w:rPr>
          <w:rFonts w:ascii="Arial Narrow" w:hAnsi="Arial Narrow"/>
          <w:sz w:val="26"/>
          <w:szCs w:val="26"/>
        </w:rPr>
        <w:t xml:space="preserve"> ape</w:t>
      </w:r>
      <w:r w:rsidR="00E15D2D" w:rsidRPr="000A4372">
        <w:rPr>
          <w:rFonts w:ascii="Arial Narrow" w:hAnsi="Arial Narrow"/>
          <w:sz w:val="26"/>
          <w:szCs w:val="26"/>
        </w:rPr>
        <w:t>laciones</w:t>
      </w:r>
      <w:r w:rsidRPr="000A4372">
        <w:rPr>
          <w:rFonts w:ascii="Arial Narrow" w:hAnsi="Arial Narrow"/>
          <w:sz w:val="26"/>
          <w:szCs w:val="26"/>
        </w:rPr>
        <w:t xml:space="preserve"> formuladas y de notificar </w:t>
      </w:r>
      <w:r w:rsidR="00E15D2D" w:rsidRPr="000A4372">
        <w:rPr>
          <w:rFonts w:ascii="Arial Narrow" w:hAnsi="Arial Narrow"/>
          <w:sz w:val="26"/>
          <w:szCs w:val="26"/>
        </w:rPr>
        <w:t>adecuadamente el dictamen médico laboral de segunda instancia</w:t>
      </w:r>
      <w:r w:rsidR="00770B53" w:rsidRPr="000A4372">
        <w:rPr>
          <w:rFonts w:ascii="Arial Narrow" w:hAnsi="Arial Narrow"/>
          <w:sz w:val="26"/>
          <w:szCs w:val="26"/>
        </w:rPr>
        <w:t>;</w:t>
      </w:r>
      <w:r w:rsidR="00E15D2D" w:rsidRPr="000A4372">
        <w:rPr>
          <w:rFonts w:ascii="Arial Narrow" w:hAnsi="Arial Narrow"/>
          <w:sz w:val="26"/>
          <w:szCs w:val="26"/>
        </w:rPr>
        <w:t xml:space="preserve"> a falta de orden </w:t>
      </w:r>
      <w:r w:rsidR="00770B53" w:rsidRPr="000A4372">
        <w:rPr>
          <w:rFonts w:ascii="Arial Narrow" w:hAnsi="Arial Narrow"/>
          <w:sz w:val="26"/>
          <w:szCs w:val="26"/>
        </w:rPr>
        <w:t>en dicho sentido,</w:t>
      </w:r>
      <w:r w:rsidR="00E15D2D" w:rsidRPr="000A4372">
        <w:rPr>
          <w:rFonts w:ascii="Arial Narrow" w:hAnsi="Arial Narrow"/>
          <w:sz w:val="26"/>
          <w:szCs w:val="26"/>
        </w:rPr>
        <w:t xml:space="preserve"> ese trámite podría demorarse de dos a tres meses</w:t>
      </w:r>
      <w:r w:rsidR="00E15D2D" w:rsidRPr="000A4372">
        <w:rPr>
          <w:rStyle w:val="Refdenotaalpie"/>
          <w:rFonts w:ascii="Arial Narrow" w:hAnsi="Arial Narrow"/>
          <w:bCs/>
          <w:sz w:val="26"/>
          <w:szCs w:val="26"/>
        </w:rPr>
        <w:footnoteReference w:id="6"/>
      </w:r>
      <w:r w:rsidR="00E15D2D" w:rsidRPr="000A4372">
        <w:rPr>
          <w:rFonts w:ascii="Arial Narrow" w:hAnsi="Arial Narrow"/>
          <w:sz w:val="26"/>
          <w:szCs w:val="26"/>
        </w:rPr>
        <w:t>.</w:t>
      </w:r>
    </w:p>
    <w:p w14:paraId="25DD46AA" w14:textId="77777777" w:rsidR="00E15D2D" w:rsidRPr="000A4372" w:rsidRDefault="00E15D2D" w:rsidP="000A4372">
      <w:pPr>
        <w:pStyle w:val="Sinespaciado"/>
        <w:spacing w:line="276" w:lineRule="auto"/>
        <w:jc w:val="both"/>
        <w:rPr>
          <w:rFonts w:ascii="Arial Narrow" w:hAnsi="Arial Narrow"/>
          <w:sz w:val="26"/>
          <w:szCs w:val="26"/>
        </w:rPr>
      </w:pPr>
    </w:p>
    <w:p w14:paraId="34EC9CA8" w14:textId="432DD723" w:rsidR="00E15D2D" w:rsidRPr="000A4372" w:rsidRDefault="00E15D2D" w:rsidP="000A4372">
      <w:pPr>
        <w:pStyle w:val="Sinespaciado"/>
        <w:spacing w:line="276" w:lineRule="auto"/>
        <w:jc w:val="both"/>
        <w:rPr>
          <w:rFonts w:ascii="Arial Narrow" w:hAnsi="Arial Narrow"/>
          <w:sz w:val="26"/>
          <w:szCs w:val="26"/>
        </w:rPr>
      </w:pPr>
      <w:r w:rsidRPr="000A4372">
        <w:rPr>
          <w:rFonts w:ascii="Arial Narrow" w:hAnsi="Arial Narrow"/>
          <w:sz w:val="26"/>
          <w:szCs w:val="26"/>
        </w:rPr>
        <w:t>Colpensiones reiteró que carece de competencia en este asunto al no estar la acciona</w:t>
      </w:r>
      <w:r w:rsidR="00C77652" w:rsidRPr="000A4372">
        <w:rPr>
          <w:rFonts w:ascii="Arial Narrow" w:hAnsi="Arial Narrow"/>
          <w:sz w:val="26"/>
          <w:szCs w:val="26"/>
        </w:rPr>
        <w:t>nte</w:t>
      </w:r>
      <w:r w:rsidRPr="000A4372">
        <w:rPr>
          <w:rFonts w:ascii="Arial Narrow" w:hAnsi="Arial Narrow"/>
          <w:sz w:val="26"/>
          <w:szCs w:val="26"/>
        </w:rPr>
        <w:t xml:space="preserve"> afiliada a esa administradora de pensiones. De todas formas, señaló que para proceder al pago de honorarios de juntas de calificación es requisito ineludible que por esas entidades se expida anticipadamente la factura respectiva</w:t>
      </w:r>
      <w:r w:rsidRPr="000A4372">
        <w:rPr>
          <w:rStyle w:val="Refdenotaalpie"/>
          <w:rFonts w:ascii="Arial Narrow" w:hAnsi="Arial Narrow"/>
          <w:bCs/>
          <w:sz w:val="26"/>
          <w:szCs w:val="26"/>
        </w:rPr>
        <w:footnoteReference w:id="7"/>
      </w:r>
      <w:r w:rsidRPr="000A4372">
        <w:rPr>
          <w:rFonts w:ascii="Arial Narrow" w:hAnsi="Arial Narrow"/>
          <w:sz w:val="26"/>
          <w:szCs w:val="26"/>
        </w:rPr>
        <w:t xml:space="preserve">. </w:t>
      </w:r>
    </w:p>
    <w:p w14:paraId="7442BC02" w14:textId="77777777" w:rsidR="00E15D2D" w:rsidRPr="000A4372" w:rsidRDefault="00E15D2D" w:rsidP="000A4372">
      <w:pPr>
        <w:pStyle w:val="Sinespaciado"/>
        <w:spacing w:line="276" w:lineRule="auto"/>
        <w:jc w:val="both"/>
        <w:rPr>
          <w:rFonts w:ascii="Arial Narrow" w:hAnsi="Arial Narrow"/>
          <w:sz w:val="26"/>
          <w:szCs w:val="26"/>
        </w:rPr>
      </w:pPr>
    </w:p>
    <w:p w14:paraId="3F3396E8" w14:textId="77777777" w:rsidR="00E15D2D" w:rsidRPr="000A4372" w:rsidRDefault="00E15D2D" w:rsidP="000A4372">
      <w:pPr>
        <w:pStyle w:val="Sinespaciado"/>
        <w:spacing w:line="276" w:lineRule="auto"/>
        <w:jc w:val="both"/>
        <w:rPr>
          <w:rFonts w:ascii="Arial Narrow" w:hAnsi="Arial Narrow"/>
          <w:sz w:val="26"/>
          <w:szCs w:val="26"/>
        </w:rPr>
      </w:pPr>
      <w:r w:rsidRPr="000A4372">
        <w:rPr>
          <w:rFonts w:ascii="Arial Narrow" w:hAnsi="Arial Narrow"/>
          <w:sz w:val="26"/>
          <w:szCs w:val="26"/>
        </w:rPr>
        <w:t>La Junta Regional de Invalidez de Risaralda manifestó inconformidad frente a la orden impuesta a ella, con sustento en que “</w:t>
      </w:r>
      <w:r w:rsidRPr="00750161">
        <w:rPr>
          <w:rFonts w:ascii="Arial Narrow" w:hAnsi="Arial Narrow"/>
          <w:sz w:val="24"/>
          <w:szCs w:val="26"/>
        </w:rPr>
        <w:t>no puede lesionar derechos del tutelante a futuro si no tiene en su poder el comprobante de pago de los emolumentos de la superiora, máxime que cuenta con términos y disposiciones legales a cumplir en su proceder, siendo éstos Decreto 1352 de 2013, Ley 1562 de 2012 y Decreto 1507 de 2014</w:t>
      </w:r>
      <w:r w:rsidRPr="000A4372">
        <w:rPr>
          <w:rFonts w:ascii="Arial Narrow" w:hAnsi="Arial Narrow"/>
          <w:sz w:val="26"/>
          <w:szCs w:val="26"/>
        </w:rPr>
        <w:t>”</w:t>
      </w:r>
      <w:r w:rsidRPr="000A4372">
        <w:rPr>
          <w:rStyle w:val="Refdenotaalpie"/>
          <w:rFonts w:ascii="Arial Narrow" w:hAnsi="Arial Narrow"/>
          <w:bCs/>
          <w:sz w:val="26"/>
          <w:szCs w:val="26"/>
        </w:rPr>
        <w:footnoteReference w:id="8"/>
      </w:r>
      <w:r w:rsidRPr="000A4372">
        <w:rPr>
          <w:rFonts w:ascii="Arial Narrow" w:hAnsi="Arial Narrow"/>
          <w:sz w:val="26"/>
          <w:szCs w:val="26"/>
        </w:rPr>
        <w:t>.</w:t>
      </w:r>
    </w:p>
    <w:p w14:paraId="393117A0" w14:textId="77777777" w:rsidR="00361E94" w:rsidRPr="000A4372" w:rsidRDefault="00361E94" w:rsidP="000A4372">
      <w:pPr>
        <w:pStyle w:val="Sinespaciado"/>
        <w:tabs>
          <w:tab w:val="left" w:pos="1750"/>
        </w:tabs>
        <w:spacing w:line="276" w:lineRule="auto"/>
        <w:jc w:val="both"/>
        <w:rPr>
          <w:rFonts w:ascii="Arial Narrow" w:hAnsi="Arial Narrow"/>
          <w:sz w:val="26"/>
          <w:szCs w:val="26"/>
        </w:rPr>
      </w:pPr>
    </w:p>
    <w:p w14:paraId="2B642AB2" w14:textId="77777777" w:rsidR="00AA072B" w:rsidRPr="000A4372" w:rsidRDefault="00AA072B" w:rsidP="000A4372">
      <w:pPr>
        <w:pStyle w:val="Sinespaciado"/>
        <w:spacing w:line="276" w:lineRule="auto"/>
        <w:jc w:val="center"/>
        <w:rPr>
          <w:rFonts w:ascii="Arial Narrow" w:hAnsi="Arial Narrow"/>
          <w:sz w:val="26"/>
          <w:szCs w:val="26"/>
        </w:rPr>
      </w:pPr>
      <w:r w:rsidRPr="000A4372">
        <w:rPr>
          <w:rFonts w:ascii="Arial Narrow" w:hAnsi="Arial Narrow"/>
          <w:b/>
          <w:bCs/>
          <w:sz w:val="26"/>
          <w:szCs w:val="26"/>
        </w:rPr>
        <w:t>CONSIDERACIONES</w:t>
      </w:r>
    </w:p>
    <w:p w14:paraId="3CC6B2C6" w14:textId="77777777" w:rsidR="00AA072B" w:rsidRPr="000A4372" w:rsidRDefault="00AA072B" w:rsidP="000A4372">
      <w:pPr>
        <w:pStyle w:val="Sinespaciado"/>
        <w:spacing w:line="276" w:lineRule="auto"/>
        <w:jc w:val="both"/>
        <w:rPr>
          <w:rFonts w:ascii="Arial Narrow" w:hAnsi="Arial Narrow"/>
          <w:sz w:val="26"/>
          <w:szCs w:val="26"/>
        </w:rPr>
      </w:pPr>
    </w:p>
    <w:p w14:paraId="2DC5340B" w14:textId="77777777" w:rsidR="00AA072B" w:rsidRPr="000A4372" w:rsidRDefault="00AA072B" w:rsidP="000A4372">
      <w:pPr>
        <w:pStyle w:val="Sinespaciado"/>
        <w:spacing w:line="276" w:lineRule="auto"/>
        <w:jc w:val="both"/>
        <w:rPr>
          <w:rFonts w:ascii="Arial Narrow" w:hAnsi="Arial Narrow"/>
          <w:sz w:val="26"/>
          <w:szCs w:val="26"/>
        </w:rPr>
      </w:pPr>
      <w:r w:rsidRPr="000A4372">
        <w:rPr>
          <w:rFonts w:ascii="Arial Narrow" w:hAnsi="Arial Narrow"/>
          <w:b/>
          <w:sz w:val="26"/>
          <w:szCs w:val="26"/>
        </w:rPr>
        <w:t xml:space="preserve">1. </w:t>
      </w:r>
      <w:r w:rsidRPr="000A437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w:t>
      </w:r>
      <w:r w:rsidRPr="000A4372">
        <w:rPr>
          <w:rFonts w:ascii="Arial Narrow" w:hAnsi="Arial Narrow"/>
          <w:sz w:val="26"/>
          <w:szCs w:val="26"/>
        </w:rPr>
        <w:lastRenderedPageBreak/>
        <w:t xml:space="preserve">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16A42DF" w14:textId="77777777" w:rsidR="00AA072B" w:rsidRPr="000A4372" w:rsidRDefault="00AA072B" w:rsidP="000A4372">
      <w:pPr>
        <w:pStyle w:val="Sinespaciado"/>
        <w:spacing w:line="276" w:lineRule="auto"/>
        <w:jc w:val="both"/>
        <w:rPr>
          <w:rFonts w:ascii="Arial Narrow" w:hAnsi="Arial Narrow"/>
          <w:sz w:val="26"/>
          <w:szCs w:val="26"/>
        </w:rPr>
      </w:pPr>
    </w:p>
    <w:p w14:paraId="64941351" w14:textId="45F0DFEB" w:rsidR="00AA072B" w:rsidRPr="000A4372" w:rsidRDefault="00AA072B" w:rsidP="000A4372">
      <w:pPr>
        <w:pStyle w:val="Sinespaciado"/>
        <w:spacing w:line="276" w:lineRule="auto"/>
        <w:jc w:val="both"/>
        <w:rPr>
          <w:rFonts w:ascii="Arial Narrow" w:hAnsi="Arial Narrow"/>
          <w:sz w:val="26"/>
          <w:szCs w:val="26"/>
        </w:rPr>
      </w:pPr>
      <w:r w:rsidRPr="000A4372">
        <w:rPr>
          <w:rFonts w:ascii="Arial Narrow" w:hAnsi="Arial Narrow"/>
          <w:b/>
          <w:sz w:val="26"/>
          <w:szCs w:val="26"/>
        </w:rPr>
        <w:t xml:space="preserve">2. </w:t>
      </w:r>
      <w:r w:rsidRPr="000A4372">
        <w:rPr>
          <w:rFonts w:ascii="Arial Narrow" w:hAnsi="Arial Narrow"/>
          <w:sz w:val="26"/>
          <w:szCs w:val="26"/>
        </w:rPr>
        <w:t>E</w:t>
      </w:r>
      <w:r w:rsidR="00DE7978" w:rsidRPr="000A4372">
        <w:rPr>
          <w:rFonts w:ascii="Arial Narrow" w:hAnsi="Arial Narrow"/>
          <w:sz w:val="26"/>
          <w:szCs w:val="26"/>
        </w:rPr>
        <w:t>n e</w:t>
      </w:r>
      <w:r w:rsidRPr="000A4372">
        <w:rPr>
          <w:rFonts w:ascii="Arial Narrow" w:hAnsi="Arial Narrow"/>
          <w:sz w:val="26"/>
          <w:szCs w:val="26"/>
        </w:rPr>
        <w:t xml:space="preserve">l caso concreto la queja constitucional </w:t>
      </w:r>
      <w:r w:rsidR="006F5C2C" w:rsidRPr="000A4372">
        <w:rPr>
          <w:rFonts w:ascii="Arial Narrow" w:hAnsi="Arial Narrow"/>
          <w:sz w:val="26"/>
          <w:szCs w:val="26"/>
        </w:rPr>
        <w:t xml:space="preserve">se </w:t>
      </w:r>
      <w:r w:rsidRPr="000A4372">
        <w:rPr>
          <w:rFonts w:ascii="Arial Narrow" w:hAnsi="Arial Narrow"/>
          <w:sz w:val="26"/>
          <w:szCs w:val="26"/>
        </w:rPr>
        <w:t xml:space="preserve">plantea contra </w:t>
      </w:r>
      <w:r w:rsidR="008F3C02" w:rsidRPr="000A4372">
        <w:rPr>
          <w:rFonts w:ascii="Arial Narrow" w:hAnsi="Arial Narrow"/>
          <w:sz w:val="26"/>
          <w:szCs w:val="26"/>
        </w:rPr>
        <w:t>las demandadas</w:t>
      </w:r>
      <w:r w:rsidRPr="000A4372">
        <w:rPr>
          <w:rFonts w:ascii="Arial Narrow" w:hAnsi="Arial Narrow"/>
          <w:sz w:val="26"/>
          <w:szCs w:val="26"/>
        </w:rPr>
        <w:t xml:space="preserve"> por </w:t>
      </w:r>
      <w:r w:rsidR="006F5C2C" w:rsidRPr="000A4372">
        <w:rPr>
          <w:rFonts w:ascii="Arial Narrow" w:hAnsi="Arial Narrow"/>
          <w:sz w:val="26"/>
          <w:szCs w:val="26"/>
        </w:rPr>
        <w:t xml:space="preserve">la demora presentada </w:t>
      </w:r>
      <w:r w:rsidRPr="000A4372">
        <w:rPr>
          <w:rFonts w:ascii="Arial Narrow" w:hAnsi="Arial Narrow"/>
          <w:sz w:val="26"/>
          <w:szCs w:val="26"/>
        </w:rPr>
        <w:t>e</w:t>
      </w:r>
      <w:r w:rsidR="006F5C2C" w:rsidRPr="000A4372">
        <w:rPr>
          <w:rFonts w:ascii="Arial Narrow" w:hAnsi="Arial Narrow"/>
          <w:sz w:val="26"/>
          <w:szCs w:val="26"/>
        </w:rPr>
        <w:t>n</w:t>
      </w:r>
      <w:r w:rsidR="00CF0834" w:rsidRPr="000A4372">
        <w:rPr>
          <w:rFonts w:ascii="Arial Narrow" w:hAnsi="Arial Narrow"/>
          <w:sz w:val="26"/>
          <w:szCs w:val="26"/>
        </w:rPr>
        <w:t xml:space="preserve"> dar trámite a la</w:t>
      </w:r>
      <w:r w:rsidR="006F5C2C" w:rsidRPr="000A4372">
        <w:rPr>
          <w:rFonts w:ascii="Arial Narrow" w:hAnsi="Arial Narrow"/>
          <w:sz w:val="26"/>
          <w:szCs w:val="26"/>
        </w:rPr>
        <w:t xml:space="preserve"> </w:t>
      </w:r>
      <w:r w:rsidR="00F12D4F" w:rsidRPr="000A4372">
        <w:rPr>
          <w:rFonts w:ascii="Arial Narrow" w:hAnsi="Arial Narrow"/>
          <w:sz w:val="26"/>
          <w:szCs w:val="26"/>
        </w:rPr>
        <w:t>apelación</w:t>
      </w:r>
      <w:r w:rsidR="006F5C2C" w:rsidRPr="000A4372">
        <w:rPr>
          <w:rFonts w:ascii="Arial Narrow" w:hAnsi="Arial Narrow"/>
          <w:sz w:val="26"/>
          <w:szCs w:val="26"/>
        </w:rPr>
        <w:t xml:space="preserve"> </w:t>
      </w:r>
      <w:r w:rsidR="00BD2612" w:rsidRPr="000A4372">
        <w:rPr>
          <w:rFonts w:ascii="Arial Narrow" w:hAnsi="Arial Narrow"/>
          <w:sz w:val="26"/>
          <w:szCs w:val="26"/>
        </w:rPr>
        <w:t>de</w:t>
      </w:r>
      <w:r w:rsidR="00FD6666" w:rsidRPr="000A4372">
        <w:rPr>
          <w:rFonts w:ascii="Arial Narrow" w:hAnsi="Arial Narrow"/>
          <w:sz w:val="26"/>
          <w:szCs w:val="26"/>
        </w:rPr>
        <w:t xml:space="preserve"> </w:t>
      </w:r>
      <w:r w:rsidR="000208BD" w:rsidRPr="000A4372">
        <w:rPr>
          <w:rFonts w:ascii="Arial Narrow" w:hAnsi="Arial Narrow"/>
          <w:sz w:val="26"/>
          <w:szCs w:val="26"/>
        </w:rPr>
        <w:t>l</w:t>
      </w:r>
      <w:r w:rsidR="00FD6666" w:rsidRPr="000A4372">
        <w:rPr>
          <w:rFonts w:ascii="Arial Narrow" w:hAnsi="Arial Narrow"/>
          <w:sz w:val="26"/>
          <w:szCs w:val="26"/>
        </w:rPr>
        <w:t>a</w:t>
      </w:r>
      <w:r w:rsidR="000208BD" w:rsidRPr="000A4372">
        <w:rPr>
          <w:rFonts w:ascii="Arial Narrow" w:hAnsi="Arial Narrow"/>
          <w:sz w:val="26"/>
          <w:szCs w:val="26"/>
        </w:rPr>
        <w:t xml:space="preserve"> actor</w:t>
      </w:r>
      <w:r w:rsidR="00FD6666" w:rsidRPr="000A4372">
        <w:rPr>
          <w:rFonts w:ascii="Arial Narrow" w:hAnsi="Arial Narrow"/>
          <w:sz w:val="26"/>
          <w:szCs w:val="26"/>
        </w:rPr>
        <w:t>a</w:t>
      </w:r>
      <w:r w:rsidR="00CF0834" w:rsidRPr="000A4372">
        <w:rPr>
          <w:rFonts w:ascii="Arial Narrow" w:hAnsi="Arial Narrow"/>
          <w:sz w:val="26"/>
          <w:szCs w:val="26"/>
        </w:rPr>
        <w:t xml:space="preserve"> </w:t>
      </w:r>
      <w:r w:rsidR="00FD6666" w:rsidRPr="000A4372">
        <w:rPr>
          <w:rFonts w:ascii="Arial Narrow" w:hAnsi="Arial Narrow"/>
          <w:sz w:val="26"/>
          <w:szCs w:val="26"/>
        </w:rPr>
        <w:t xml:space="preserve">contra </w:t>
      </w:r>
      <w:r w:rsidR="00B9690B" w:rsidRPr="000A4372">
        <w:rPr>
          <w:rFonts w:ascii="Arial Narrow" w:hAnsi="Arial Narrow"/>
          <w:sz w:val="26"/>
          <w:szCs w:val="26"/>
        </w:rPr>
        <w:t>el</w:t>
      </w:r>
      <w:r w:rsidR="00CF0834" w:rsidRPr="000A4372">
        <w:rPr>
          <w:rFonts w:ascii="Arial Narrow" w:hAnsi="Arial Narrow"/>
          <w:sz w:val="26"/>
          <w:szCs w:val="26"/>
        </w:rPr>
        <w:t xml:space="preserve"> dictamen médico laboral</w:t>
      </w:r>
      <w:r w:rsidR="00B9690B" w:rsidRPr="000A4372">
        <w:rPr>
          <w:rFonts w:ascii="Arial Narrow" w:hAnsi="Arial Narrow"/>
          <w:sz w:val="26"/>
          <w:szCs w:val="26"/>
        </w:rPr>
        <w:t xml:space="preserve"> proferido por la Junta Regional de Calificación de Invalidez</w:t>
      </w:r>
      <w:r w:rsidR="00CF0834" w:rsidRPr="000A4372">
        <w:rPr>
          <w:rFonts w:ascii="Arial Narrow" w:hAnsi="Arial Narrow"/>
          <w:sz w:val="26"/>
          <w:szCs w:val="26"/>
        </w:rPr>
        <w:t>.</w:t>
      </w:r>
      <w:r w:rsidR="00B9690B" w:rsidRPr="000A4372">
        <w:rPr>
          <w:rFonts w:ascii="Arial Narrow" w:hAnsi="Arial Narrow"/>
          <w:sz w:val="26"/>
          <w:szCs w:val="26"/>
        </w:rPr>
        <w:t xml:space="preserve"> Mientras </w:t>
      </w:r>
      <w:r w:rsidR="00B9690B" w:rsidRPr="000A4372">
        <w:rPr>
          <w:rFonts w:ascii="Arial Narrow" w:hAnsi="Arial Narrow" w:cs="Arial Narrow"/>
          <w:bCs/>
          <w:sz w:val="26"/>
          <w:szCs w:val="26"/>
          <w:lang w:eastAsia="es-MX"/>
        </w:rPr>
        <w:t xml:space="preserve">Colpensiones insiste en que la </w:t>
      </w:r>
      <w:r w:rsidR="009E0C81" w:rsidRPr="000A4372">
        <w:rPr>
          <w:rFonts w:ascii="Arial Narrow" w:hAnsi="Arial Narrow" w:cs="Arial Narrow"/>
          <w:bCs/>
          <w:sz w:val="26"/>
          <w:szCs w:val="26"/>
          <w:lang w:eastAsia="es-MX"/>
        </w:rPr>
        <w:t xml:space="preserve">actora </w:t>
      </w:r>
      <w:r w:rsidR="00B9690B" w:rsidRPr="000A4372">
        <w:rPr>
          <w:rFonts w:ascii="Arial Narrow" w:hAnsi="Arial Narrow" w:cs="Arial Narrow"/>
          <w:bCs/>
          <w:sz w:val="26"/>
          <w:szCs w:val="26"/>
          <w:lang w:eastAsia="es-MX"/>
        </w:rPr>
        <w:t xml:space="preserve">no hace parte de sus afiliados y que no puede realizar el pago </w:t>
      </w:r>
      <w:r w:rsidR="009E0C81" w:rsidRPr="000A4372">
        <w:rPr>
          <w:rFonts w:ascii="Arial Narrow" w:hAnsi="Arial Narrow" w:cs="Arial Narrow"/>
          <w:bCs/>
          <w:sz w:val="26"/>
          <w:szCs w:val="26"/>
          <w:lang w:eastAsia="es-MX"/>
        </w:rPr>
        <w:t xml:space="preserve">anticipado </w:t>
      </w:r>
      <w:r w:rsidR="00B9690B" w:rsidRPr="000A4372">
        <w:rPr>
          <w:rFonts w:ascii="Arial Narrow" w:hAnsi="Arial Narrow" w:cs="Arial Narrow"/>
          <w:bCs/>
          <w:sz w:val="26"/>
          <w:szCs w:val="26"/>
          <w:lang w:eastAsia="es-MX"/>
        </w:rPr>
        <w:t>de honorarios hasta que se emita la factura electrónica</w:t>
      </w:r>
      <w:r w:rsidR="009E0C81" w:rsidRPr="000A4372">
        <w:rPr>
          <w:rFonts w:ascii="Arial Narrow" w:hAnsi="Arial Narrow" w:cs="Arial Narrow"/>
          <w:bCs/>
          <w:sz w:val="26"/>
          <w:szCs w:val="26"/>
          <w:lang w:eastAsia="es-MX"/>
        </w:rPr>
        <w:t>,</w:t>
      </w:r>
      <w:r w:rsidR="00B9690B" w:rsidRPr="000A4372">
        <w:rPr>
          <w:rFonts w:ascii="Arial Narrow" w:hAnsi="Arial Narrow" w:cs="Arial Narrow"/>
          <w:bCs/>
          <w:sz w:val="26"/>
          <w:szCs w:val="26"/>
          <w:lang w:eastAsia="es-MX"/>
        </w:rPr>
        <w:t xml:space="preserve"> </w:t>
      </w:r>
      <w:r w:rsidR="008F3C02" w:rsidRPr="000A4372">
        <w:rPr>
          <w:rFonts w:ascii="Arial Narrow" w:hAnsi="Arial Narrow" w:cs="Arial Narrow"/>
          <w:bCs/>
          <w:sz w:val="26"/>
          <w:szCs w:val="26"/>
          <w:lang w:eastAsia="es-MX"/>
        </w:rPr>
        <w:t>la ac</w:t>
      </w:r>
      <w:r w:rsidR="00FD6FEE" w:rsidRPr="000A4372">
        <w:rPr>
          <w:rFonts w:ascii="Arial Narrow" w:hAnsi="Arial Narrow" w:cs="Arial Narrow"/>
          <w:bCs/>
          <w:sz w:val="26"/>
          <w:szCs w:val="26"/>
          <w:lang w:eastAsia="es-MX"/>
        </w:rPr>
        <w:t>cionante reclama</w:t>
      </w:r>
      <w:r w:rsidR="008F3C02" w:rsidRPr="000A4372">
        <w:rPr>
          <w:rFonts w:ascii="Arial Narrow" w:hAnsi="Arial Narrow" w:cs="Arial Narrow"/>
          <w:bCs/>
          <w:sz w:val="26"/>
          <w:szCs w:val="26"/>
          <w:lang w:eastAsia="es-MX"/>
        </w:rPr>
        <w:t xml:space="preserve"> que la orden </w:t>
      </w:r>
      <w:r w:rsidR="00FD6FEE" w:rsidRPr="000A4372">
        <w:rPr>
          <w:rFonts w:ascii="Arial Narrow" w:hAnsi="Arial Narrow" w:cs="Arial Narrow"/>
          <w:bCs/>
          <w:sz w:val="26"/>
          <w:szCs w:val="26"/>
          <w:lang w:eastAsia="es-MX"/>
        </w:rPr>
        <w:t xml:space="preserve">se </w:t>
      </w:r>
      <w:r w:rsidR="008F3C02" w:rsidRPr="000A4372">
        <w:rPr>
          <w:rFonts w:ascii="Arial Narrow" w:hAnsi="Arial Narrow" w:cs="Arial Narrow"/>
          <w:bCs/>
          <w:sz w:val="26"/>
          <w:szCs w:val="26"/>
          <w:lang w:eastAsia="es-MX"/>
        </w:rPr>
        <w:t>ext</w:t>
      </w:r>
      <w:r w:rsidR="00FD6FEE" w:rsidRPr="000A4372">
        <w:rPr>
          <w:rFonts w:ascii="Arial Narrow" w:hAnsi="Arial Narrow" w:cs="Arial Narrow"/>
          <w:bCs/>
          <w:sz w:val="26"/>
          <w:szCs w:val="26"/>
          <w:lang w:eastAsia="es-MX"/>
        </w:rPr>
        <w:t>i</w:t>
      </w:r>
      <w:r w:rsidR="008F3C02" w:rsidRPr="000A4372">
        <w:rPr>
          <w:rFonts w:ascii="Arial Narrow" w:hAnsi="Arial Narrow" w:cs="Arial Narrow"/>
          <w:bCs/>
          <w:sz w:val="26"/>
          <w:szCs w:val="26"/>
          <w:lang w:eastAsia="es-MX"/>
        </w:rPr>
        <w:t>end</w:t>
      </w:r>
      <w:r w:rsidR="00FD6FEE" w:rsidRPr="000A4372">
        <w:rPr>
          <w:rFonts w:ascii="Arial Narrow" w:hAnsi="Arial Narrow" w:cs="Arial Narrow"/>
          <w:bCs/>
          <w:sz w:val="26"/>
          <w:szCs w:val="26"/>
          <w:lang w:eastAsia="es-MX"/>
        </w:rPr>
        <w:t>a</w:t>
      </w:r>
      <w:r w:rsidR="008F3C02" w:rsidRPr="000A4372">
        <w:rPr>
          <w:rFonts w:ascii="Arial Narrow" w:hAnsi="Arial Narrow" w:cs="Arial Narrow"/>
          <w:bCs/>
          <w:sz w:val="26"/>
          <w:szCs w:val="26"/>
          <w:lang w:eastAsia="es-MX"/>
        </w:rPr>
        <w:t xml:space="preserve"> a la Junta Nacional de Invalidez, como entidad competente de resolver dicha apelación</w:t>
      </w:r>
      <w:r w:rsidR="00824D2A" w:rsidRPr="000A4372">
        <w:rPr>
          <w:rFonts w:ascii="Arial Narrow" w:hAnsi="Arial Narrow" w:cs="Arial Narrow"/>
          <w:bCs/>
          <w:sz w:val="26"/>
          <w:szCs w:val="26"/>
          <w:lang w:eastAsia="es-MX"/>
        </w:rPr>
        <w:t>. A su turno,</w:t>
      </w:r>
      <w:r w:rsidR="008F3C02" w:rsidRPr="000A4372">
        <w:rPr>
          <w:rFonts w:ascii="Arial Narrow" w:hAnsi="Arial Narrow" w:cs="Arial Narrow"/>
          <w:bCs/>
          <w:sz w:val="26"/>
          <w:szCs w:val="26"/>
          <w:lang w:eastAsia="es-MX"/>
        </w:rPr>
        <w:t xml:space="preserve"> la Junta Regional de Invalidez </w:t>
      </w:r>
      <w:r w:rsidR="00FD6FEE" w:rsidRPr="000A4372">
        <w:rPr>
          <w:rFonts w:ascii="Arial Narrow" w:hAnsi="Arial Narrow" w:cs="Arial Narrow"/>
          <w:bCs/>
          <w:sz w:val="26"/>
          <w:szCs w:val="26"/>
          <w:lang w:eastAsia="es-MX"/>
        </w:rPr>
        <w:t xml:space="preserve">critica que le hayan impuesto orden alguna, pues </w:t>
      </w:r>
      <w:r w:rsidR="00117106" w:rsidRPr="000A4372">
        <w:rPr>
          <w:rFonts w:ascii="Arial Narrow" w:hAnsi="Arial Narrow" w:cs="Arial Narrow"/>
          <w:bCs/>
          <w:sz w:val="26"/>
          <w:szCs w:val="26"/>
          <w:lang w:eastAsia="es-MX"/>
        </w:rPr>
        <w:t xml:space="preserve">la remisión del expediente solo </w:t>
      </w:r>
      <w:r w:rsidR="009C271A" w:rsidRPr="000A4372">
        <w:rPr>
          <w:rFonts w:ascii="Arial Narrow" w:hAnsi="Arial Narrow" w:cs="Arial Narrow"/>
          <w:bCs/>
          <w:sz w:val="26"/>
          <w:szCs w:val="26"/>
          <w:lang w:eastAsia="es-MX"/>
        </w:rPr>
        <w:t>la</w:t>
      </w:r>
      <w:r w:rsidR="00117106" w:rsidRPr="000A4372">
        <w:rPr>
          <w:rFonts w:ascii="Arial Narrow" w:hAnsi="Arial Narrow" w:cs="Arial Narrow"/>
          <w:bCs/>
          <w:sz w:val="26"/>
          <w:szCs w:val="26"/>
          <w:lang w:eastAsia="es-MX"/>
        </w:rPr>
        <w:t xml:space="preserve"> podrá realizar cuando se demuestre el pago de honorarios a favor de la Junta Nacional</w:t>
      </w:r>
      <w:r w:rsidR="009C271A" w:rsidRPr="000A4372">
        <w:rPr>
          <w:rFonts w:ascii="Arial Narrow" w:hAnsi="Arial Narrow" w:cs="Arial Narrow"/>
          <w:bCs/>
          <w:sz w:val="26"/>
          <w:szCs w:val="26"/>
          <w:lang w:eastAsia="es-MX"/>
        </w:rPr>
        <w:t>, y sus actividades están regladas en la ley.</w:t>
      </w:r>
    </w:p>
    <w:p w14:paraId="1FB5EE02" w14:textId="77777777" w:rsidR="00AA072B" w:rsidRPr="000A4372" w:rsidRDefault="00AA072B" w:rsidP="000A4372">
      <w:pPr>
        <w:pStyle w:val="Sinespaciado"/>
        <w:spacing w:line="276" w:lineRule="auto"/>
        <w:jc w:val="both"/>
        <w:rPr>
          <w:rFonts w:ascii="Arial Narrow" w:hAnsi="Arial Narrow"/>
          <w:sz w:val="26"/>
          <w:szCs w:val="26"/>
        </w:rPr>
      </w:pPr>
    </w:p>
    <w:p w14:paraId="21789107" w14:textId="2679F54A" w:rsidR="00AA072B" w:rsidRPr="000A4372" w:rsidRDefault="00AA072B" w:rsidP="000A4372">
      <w:pPr>
        <w:pStyle w:val="Sinespaciado"/>
        <w:spacing w:line="276" w:lineRule="auto"/>
        <w:jc w:val="both"/>
        <w:rPr>
          <w:rFonts w:ascii="Arial Narrow" w:hAnsi="Arial Narrow"/>
          <w:sz w:val="26"/>
          <w:szCs w:val="26"/>
        </w:rPr>
      </w:pPr>
      <w:r w:rsidRPr="000A4372">
        <w:rPr>
          <w:rFonts w:ascii="Arial Narrow" w:hAnsi="Arial Narrow"/>
          <w:bCs/>
          <w:sz w:val="26"/>
          <w:szCs w:val="26"/>
        </w:rPr>
        <w:t xml:space="preserve">De conformidad con lo anterior, el problema jurídico consiste en </w:t>
      </w:r>
      <w:r w:rsidR="0059460F" w:rsidRPr="000A4372">
        <w:rPr>
          <w:rFonts w:ascii="Arial Narrow" w:hAnsi="Arial Narrow"/>
          <w:bCs/>
          <w:sz w:val="26"/>
          <w:szCs w:val="26"/>
        </w:rPr>
        <w:t xml:space="preserve">determinar si </w:t>
      </w:r>
      <w:r w:rsidR="00685504" w:rsidRPr="000A4372">
        <w:rPr>
          <w:rFonts w:ascii="Arial Narrow" w:hAnsi="Arial Narrow"/>
          <w:sz w:val="26"/>
          <w:szCs w:val="26"/>
        </w:rPr>
        <w:t>resulta</w:t>
      </w:r>
      <w:r w:rsidR="00DA2AC6" w:rsidRPr="000A4372">
        <w:rPr>
          <w:rFonts w:ascii="Arial Narrow" w:hAnsi="Arial Narrow"/>
          <w:sz w:val="26"/>
          <w:szCs w:val="26"/>
        </w:rPr>
        <w:t>n</w:t>
      </w:r>
      <w:r w:rsidR="00685504" w:rsidRPr="000A4372">
        <w:rPr>
          <w:rFonts w:ascii="Arial Narrow" w:hAnsi="Arial Narrow"/>
          <w:sz w:val="26"/>
          <w:szCs w:val="26"/>
        </w:rPr>
        <w:t xml:space="preserve"> admisible la</w:t>
      </w:r>
      <w:r w:rsidR="00117106" w:rsidRPr="000A4372">
        <w:rPr>
          <w:rFonts w:ascii="Arial Narrow" w:hAnsi="Arial Narrow"/>
          <w:sz w:val="26"/>
          <w:szCs w:val="26"/>
        </w:rPr>
        <w:t xml:space="preserve">s justificaciones </w:t>
      </w:r>
      <w:r w:rsidR="00685504" w:rsidRPr="000A4372">
        <w:rPr>
          <w:rFonts w:ascii="Arial Narrow" w:hAnsi="Arial Narrow"/>
          <w:sz w:val="26"/>
          <w:szCs w:val="26"/>
        </w:rPr>
        <w:t>elevada</w:t>
      </w:r>
      <w:r w:rsidR="00117106" w:rsidRPr="000A4372">
        <w:rPr>
          <w:rFonts w:ascii="Arial Narrow" w:hAnsi="Arial Narrow"/>
          <w:sz w:val="26"/>
          <w:szCs w:val="26"/>
        </w:rPr>
        <w:t>s</w:t>
      </w:r>
      <w:r w:rsidR="00685504" w:rsidRPr="000A4372">
        <w:rPr>
          <w:rFonts w:ascii="Arial Narrow" w:hAnsi="Arial Narrow"/>
          <w:sz w:val="26"/>
          <w:szCs w:val="26"/>
        </w:rPr>
        <w:t xml:space="preserve"> por</w:t>
      </w:r>
      <w:r w:rsidR="00117106" w:rsidRPr="000A4372">
        <w:rPr>
          <w:rFonts w:ascii="Arial Narrow" w:hAnsi="Arial Narrow"/>
          <w:sz w:val="26"/>
          <w:szCs w:val="26"/>
        </w:rPr>
        <w:t xml:space="preserve"> Colpensiones</w:t>
      </w:r>
      <w:r w:rsidR="00685504" w:rsidRPr="000A4372">
        <w:rPr>
          <w:rFonts w:ascii="Arial Narrow" w:hAnsi="Arial Narrow"/>
          <w:sz w:val="26"/>
          <w:szCs w:val="26"/>
        </w:rPr>
        <w:t xml:space="preserve"> para</w:t>
      </w:r>
      <w:r w:rsidR="00117106" w:rsidRPr="000A4372">
        <w:rPr>
          <w:rFonts w:ascii="Arial Narrow" w:hAnsi="Arial Narrow"/>
          <w:sz w:val="26"/>
          <w:szCs w:val="26"/>
        </w:rPr>
        <w:t xml:space="preserve"> abstenerse de </w:t>
      </w:r>
      <w:r w:rsidR="00F47D06" w:rsidRPr="000A4372">
        <w:rPr>
          <w:rFonts w:ascii="Arial Narrow" w:hAnsi="Arial Narrow"/>
          <w:sz w:val="26"/>
          <w:szCs w:val="26"/>
        </w:rPr>
        <w:t xml:space="preserve">pagar los honorarios de la Junta Nacional para </w:t>
      </w:r>
      <w:r w:rsidR="00117106" w:rsidRPr="000A4372">
        <w:rPr>
          <w:rFonts w:ascii="Arial Narrow" w:hAnsi="Arial Narrow"/>
          <w:sz w:val="26"/>
          <w:szCs w:val="26"/>
        </w:rPr>
        <w:t>dar trámite a</w:t>
      </w:r>
      <w:r w:rsidR="00443A35" w:rsidRPr="000A4372">
        <w:rPr>
          <w:rFonts w:ascii="Arial Narrow" w:hAnsi="Arial Narrow"/>
          <w:sz w:val="26"/>
          <w:szCs w:val="26"/>
        </w:rPr>
        <w:t xml:space="preserve"> la</w:t>
      </w:r>
      <w:r w:rsidR="00F47D06" w:rsidRPr="000A4372">
        <w:rPr>
          <w:rFonts w:ascii="Arial Narrow" w:hAnsi="Arial Narrow"/>
          <w:sz w:val="26"/>
          <w:szCs w:val="26"/>
        </w:rPr>
        <w:t xml:space="preserve"> apelación que </w:t>
      </w:r>
      <w:r w:rsidR="00443A35" w:rsidRPr="000A4372">
        <w:rPr>
          <w:rFonts w:ascii="Arial Narrow" w:hAnsi="Arial Narrow"/>
          <w:sz w:val="26"/>
          <w:szCs w:val="26"/>
        </w:rPr>
        <w:t>propuso la ac</w:t>
      </w:r>
      <w:r w:rsidR="00DB69C2" w:rsidRPr="000A4372">
        <w:rPr>
          <w:rFonts w:ascii="Arial Narrow" w:hAnsi="Arial Narrow"/>
          <w:sz w:val="26"/>
          <w:szCs w:val="26"/>
        </w:rPr>
        <w:t>tora</w:t>
      </w:r>
      <w:r w:rsidR="00F47D06" w:rsidRPr="000A4372">
        <w:rPr>
          <w:rFonts w:ascii="Arial Narrow" w:hAnsi="Arial Narrow"/>
          <w:sz w:val="26"/>
          <w:szCs w:val="26"/>
        </w:rPr>
        <w:t>,</w:t>
      </w:r>
      <w:r w:rsidR="00117106" w:rsidRPr="000A4372">
        <w:rPr>
          <w:rFonts w:ascii="Arial Narrow" w:hAnsi="Arial Narrow"/>
          <w:sz w:val="26"/>
          <w:szCs w:val="26"/>
        </w:rPr>
        <w:t xml:space="preserve"> y si a las Juntas accionadas se les puede atribuir alguna vulneración, ante la falta de acreditación del pago de los honorarios respectivos</w:t>
      </w:r>
      <w:r w:rsidR="00443A35" w:rsidRPr="000A4372">
        <w:rPr>
          <w:rFonts w:ascii="Arial Narrow" w:hAnsi="Arial Narrow"/>
          <w:sz w:val="26"/>
          <w:szCs w:val="26"/>
        </w:rPr>
        <w:t xml:space="preserve"> y, en c</w:t>
      </w:r>
      <w:r w:rsidR="00DB69C2" w:rsidRPr="000A4372">
        <w:rPr>
          <w:rFonts w:ascii="Arial Narrow" w:hAnsi="Arial Narrow"/>
          <w:sz w:val="26"/>
          <w:szCs w:val="26"/>
        </w:rPr>
        <w:t>onsecuencia</w:t>
      </w:r>
      <w:r w:rsidR="00443A35" w:rsidRPr="000A4372">
        <w:rPr>
          <w:rFonts w:ascii="Arial Narrow" w:hAnsi="Arial Narrow"/>
          <w:sz w:val="26"/>
          <w:szCs w:val="26"/>
        </w:rPr>
        <w:t xml:space="preserve">, si debe modificarse la decisión de primer grado. </w:t>
      </w:r>
    </w:p>
    <w:p w14:paraId="29608C44" w14:textId="77777777" w:rsidR="00AA072B" w:rsidRPr="000A4372" w:rsidRDefault="00AA072B" w:rsidP="000A4372">
      <w:pPr>
        <w:pStyle w:val="Sinespaciado"/>
        <w:spacing w:line="276" w:lineRule="auto"/>
        <w:jc w:val="both"/>
        <w:rPr>
          <w:rFonts w:ascii="Arial Narrow" w:hAnsi="Arial Narrow"/>
          <w:bCs/>
          <w:sz w:val="26"/>
          <w:szCs w:val="26"/>
        </w:rPr>
      </w:pPr>
    </w:p>
    <w:p w14:paraId="77F1D48E" w14:textId="77777777" w:rsidR="00AA072B" w:rsidRPr="000A4372" w:rsidRDefault="00AA072B" w:rsidP="000A4372">
      <w:pPr>
        <w:pStyle w:val="Sinespaciado"/>
        <w:spacing w:line="276" w:lineRule="auto"/>
        <w:jc w:val="both"/>
        <w:rPr>
          <w:rFonts w:ascii="Arial Narrow" w:hAnsi="Arial Narrow"/>
          <w:sz w:val="26"/>
          <w:szCs w:val="26"/>
        </w:rPr>
      </w:pPr>
      <w:r w:rsidRPr="000A4372">
        <w:rPr>
          <w:rFonts w:ascii="Arial Narrow" w:hAnsi="Arial Narrow"/>
          <w:b/>
          <w:sz w:val="26"/>
          <w:szCs w:val="26"/>
        </w:rPr>
        <w:t xml:space="preserve">3. </w:t>
      </w:r>
      <w:r w:rsidR="006F5C2C" w:rsidRPr="000A4372">
        <w:rPr>
          <w:rFonts w:ascii="Arial Narrow" w:hAnsi="Arial Narrow"/>
          <w:sz w:val="26"/>
          <w:szCs w:val="26"/>
        </w:rPr>
        <w:t>L</w:t>
      </w:r>
      <w:r w:rsidR="00FD6666" w:rsidRPr="000A4372">
        <w:rPr>
          <w:rFonts w:ascii="Arial Narrow" w:hAnsi="Arial Narrow"/>
          <w:sz w:val="26"/>
          <w:szCs w:val="26"/>
        </w:rPr>
        <w:t>a</w:t>
      </w:r>
      <w:r w:rsidR="00291999" w:rsidRPr="000A4372">
        <w:rPr>
          <w:rFonts w:ascii="Arial Narrow" w:hAnsi="Arial Narrow"/>
          <w:sz w:val="26"/>
          <w:szCs w:val="26"/>
        </w:rPr>
        <w:t xml:space="preserve"> señor</w:t>
      </w:r>
      <w:r w:rsidR="00FD6666" w:rsidRPr="000A4372">
        <w:rPr>
          <w:rFonts w:ascii="Arial Narrow" w:hAnsi="Arial Narrow"/>
          <w:sz w:val="26"/>
          <w:szCs w:val="26"/>
        </w:rPr>
        <w:t>a</w:t>
      </w:r>
      <w:r w:rsidR="00291999" w:rsidRPr="000A4372">
        <w:rPr>
          <w:rFonts w:ascii="Arial Narrow" w:hAnsi="Arial Narrow"/>
          <w:sz w:val="26"/>
          <w:szCs w:val="26"/>
        </w:rPr>
        <w:t xml:space="preserve"> </w:t>
      </w:r>
      <w:r w:rsidR="00117106" w:rsidRPr="000A4372">
        <w:rPr>
          <w:rFonts w:ascii="Arial Narrow" w:hAnsi="Arial Narrow"/>
          <w:sz w:val="26"/>
          <w:szCs w:val="26"/>
          <w:lang w:val="es-CO"/>
        </w:rPr>
        <w:t xml:space="preserve">Martha Cecilia Hurtado Aguirre </w:t>
      </w:r>
      <w:r w:rsidR="00FD6666" w:rsidRPr="000A4372">
        <w:rPr>
          <w:rFonts w:ascii="Arial Narrow" w:hAnsi="Arial Narrow"/>
          <w:sz w:val="26"/>
          <w:szCs w:val="26"/>
        </w:rPr>
        <w:t>está legitimada</w:t>
      </w:r>
      <w:r w:rsidR="00291999" w:rsidRPr="000A4372">
        <w:rPr>
          <w:rFonts w:ascii="Arial Narrow" w:hAnsi="Arial Narrow"/>
          <w:sz w:val="26"/>
          <w:szCs w:val="26"/>
        </w:rPr>
        <w:t xml:space="preserve"> e</w:t>
      </w:r>
      <w:r w:rsidR="00FD6666" w:rsidRPr="000A4372">
        <w:rPr>
          <w:rFonts w:ascii="Arial Narrow" w:hAnsi="Arial Narrow"/>
          <w:sz w:val="26"/>
          <w:szCs w:val="26"/>
        </w:rPr>
        <w:t xml:space="preserve">n la causa por activa, </w:t>
      </w:r>
      <w:r w:rsidR="006F5C2C" w:rsidRPr="000A4372">
        <w:rPr>
          <w:rFonts w:ascii="Arial Narrow" w:hAnsi="Arial Narrow"/>
          <w:sz w:val="26"/>
          <w:szCs w:val="26"/>
        </w:rPr>
        <w:t>al ser la persona que promovió el citado procedimiento de calificación de invalidez.</w:t>
      </w:r>
      <w:r w:rsidR="00291999" w:rsidRPr="000A4372">
        <w:rPr>
          <w:rFonts w:ascii="Arial Narrow" w:hAnsi="Arial Narrow"/>
          <w:sz w:val="26"/>
          <w:szCs w:val="26"/>
        </w:rPr>
        <w:t xml:space="preserve"> También lo está por pasiva Colpensiones, por intermedio de su Directora de Medicina Laboral, como autorid</w:t>
      </w:r>
      <w:r w:rsidR="00A56F11" w:rsidRPr="000A4372">
        <w:rPr>
          <w:rFonts w:ascii="Arial Narrow" w:hAnsi="Arial Narrow"/>
          <w:sz w:val="26"/>
          <w:szCs w:val="26"/>
        </w:rPr>
        <w:t>ad encargada de atender el caso</w:t>
      </w:r>
      <w:r w:rsidR="00A56F11" w:rsidRPr="000A4372">
        <w:rPr>
          <w:rStyle w:val="Refdenotaalpie"/>
          <w:rFonts w:ascii="Arial Narrow" w:hAnsi="Arial Narrow"/>
          <w:sz w:val="26"/>
          <w:szCs w:val="26"/>
        </w:rPr>
        <w:footnoteReference w:id="9"/>
      </w:r>
      <w:r w:rsidR="00A56F11" w:rsidRPr="000A4372">
        <w:rPr>
          <w:rFonts w:ascii="Arial Narrow" w:hAnsi="Arial Narrow"/>
          <w:sz w:val="26"/>
          <w:szCs w:val="26"/>
        </w:rPr>
        <w:t>.</w:t>
      </w:r>
    </w:p>
    <w:p w14:paraId="13745336" w14:textId="77777777" w:rsidR="002D26D1" w:rsidRPr="000A4372" w:rsidRDefault="002D26D1" w:rsidP="000A4372">
      <w:pPr>
        <w:pStyle w:val="Sinespaciado"/>
        <w:spacing w:line="276" w:lineRule="auto"/>
        <w:jc w:val="both"/>
        <w:rPr>
          <w:rFonts w:ascii="Arial Narrow" w:hAnsi="Arial Narrow"/>
          <w:sz w:val="26"/>
          <w:szCs w:val="26"/>
        </w:rPr>
      </w:pPr>
    </w:p>
    <w:p w14:paraId="70A8E966" w14:textId="2BBA42E9" w:rsidR="002D26D1" w:rsidRPr="000A4372" w:rsidRDefault="002D26D1" w:rsidP="000A4372">
      <w:pPr>
        <w:pStyle w:val="Sinespaciado"/>
        <w:spacing w:line="276" w:lineRule="auto"/>
        <w:jc w:val="both"/>
        <w:rPr>
          <w:rFonts w:ascii="Arial Narrow" w:hAnsi="Arial Narrow"/>
          <w:sz w:val="26"/>
          <w:szCs w:val="26"/>
        </w:rPr>
      </w:pPr>
      <w:r w:rsidRPr="000A4372">
        <w:rPr>
          <w:rFonts w:ascii="Arial Narrow" w:hAnsi="Arial Narrow"/>
          <w:sz w:val="26"/>
          <w:szCs w:val="26"/>
        </w:rPr>
        <w:t xml:space="preserve">No acontece lo mismo frente a la Junta Regional y la Junta Nacional de Calificación de Invalidez, frente a quienes considera la Corporación, no existe legitimación por pasiva. Ello por cuanto si bien quedó acreditada una omisión que vulnera los derechos fundamentales de la actora, no son esas entidades las llamadas a responder, pues no aparece en el expediente alguna acción u omisión que les sea </w:t>
      </w:r>
      <w:r w:rsidR="00E376BE" w:rsidRPr="000A4372">
        <w:rPr>
          <w:rFonts w:ascii="Arial Narrow" w:hAnsi="Arial Narrow"/>
          <w:sz w:val="26"/>
          <w:szCs w:val="26"/>
        </w:rPr>
        <w:t xml:space="preserve">jurídicamente </w:t>
      </w:r>
      <w:r w:rsidRPr="000A4372">
        <w:rPr>
          <w:rFonts w:ascii="Arial Narrow" w:hAnsi="Arial Narrow"/>
          <w:sz w:val="26"/>
          <w:szCs w:val="26"/>
        </w:rPr>
        <w:t>imputable, sobre lo que adelante se volverá.</w:t>
      </w:r>
    </w:p>
    <w:p w14:paraId="1B0EE365" w14:textId="77777777" w:rsidR="003D02D6" w:rsidRPr="000A4372" w:rsidRDefault="003D02D6" w:rsidP="000A4372">
      <w:pPr>
        <w:pStyle w:val="Sinespaciado"/>
        <w:spacing w:line="276" w:lineRule="auto"/>
        <w:jc w:val="both"/>
        <w:rPr>
          <w:rFonts w:ascii="Arial Narrow" w:hAnsi="Arial Narrow"/>
          <w:sz w:val="26"/>
          <w:szCs w:val="26"/>
        </w:rPr>
      </w:pPr>
    </w:p>
    <w:p w14:paraId="25365E8D" w14:textId="1A6F4C87" w:rsidR="00AA072B" w:rsidRPr="000A4372" w:rsidRDefault="00AA072B" w:rsidP="000A4372">
      <w:pPr>
        <w:pStyle w:val="Sinespaciado"/>
        <w:spacing w:line="276" w:lineRule="auto"/>
        <w:jc w:val="both"/>
        <w:rPr>
          <w:rFonts w:ascii="Arial Narrow" w:hAnsi="Arial Narrow"/>
          <w:sz w:val="26"/>
          <w:szCs w:val="26"/>
        </w:rPr>
      </w:pPr>
      <w:r w:rsidRPr="000A4372">
        <w:rPr>
          <w:rFonts w:ascii="Arial Narrow" w:hAnsi="Arial Narrow"/>
          <w:b/>
          <w:sz w:val="26"/>
          <w:szCs w:val="26"/>
        </w:rPr>
        <w:t xml:space="preserve">4. </w:t>
      </w:r>
      <w:r w:rsidRPr="000A4372">
        <w:rPr>
          <w:rFonts w:ascii="Arial Narrow" w:hAnsi="Arial Narrow"/>
          <w:sz w:val="26"/>
          <w:szCs w:val="26"/>
        </w:rPr>
        <w:t>En punto de la inmediatez, es evidente la actualidad de la afectación de derechos fundamentales, atendiendo que</w:t>
      </w:r>
      <w:r w:rsidR="00082FC7" w:rsidRPr="000A4372">
        <w:rPr>
          <w:rFonts w:ascii="Arial Narrow" w:hAnsi="Arial Narrow"/>
          <w:sz w:val="26"/>
          <w:szCs w:val="26"/>
        </w:rPr>
        <w:t xml:space="preserve"> </w:t>
      </w:r>
      <w:r w:rsidR="008A6B7B" w:rsidRPr="000A4372">
        <w:rPr>
          <w:rFonts w:ascii="Arial Narrow" w:hAnsi="Arial Narrow"/>
          <w:sz w:val="26"/>
          <w:szCs w:val="26"/>
        </w:rPr>
        <w:t xml:space="preserve">la formulación de la citada inconformidad tuvo lugar el </w:t>
      </w:r>
      <w:r w:rsidR="00117106" w:rsidRPr="000A4372">
        <w:rPr>
          <w:rFonts w:ascii="Arial Narrow" w:hAnsi="Arial Narrow"/>
          <w:sz w:val="26"/>
          <w:szCs w:val="26"/>
          <w:lang w:val="es-CO"/>
        </w:rPr>
        <w:t>11 de marzo pasado</w:t>
      </w:r>
      <w:r w:rsidR="00082FC7" w:rsidRPr="000A4372">
        <w:rPr>
          <w:rFonts w:ascii="Arial Narrow" w:hAnsi="Arial Narrow"/>
          <w:sz w:val="26"/>
          <w:szCs w:val="26"/>
          <w:lang w:val="es-CO"/>
        </w:rPr>
        <w:t>,</w:t>
      </w:r>
      <w:r w:rsidR="00A96037" w:rsidRPr="000A4372">
        <w:rPr>
          <w:rFonts w:ascii="Arial Narrow" w:hAnsi="Arial Narrow"/>
          <w:sz w:val="26"/>
          <w:szCs w:val="26"/>
          <w:lang w:val="es-CO"/>
        </w:rPr>
        <w:t xml:space="preserve"> y a la tutela se ac</w:t>
      </w:r>
      <w:r w:rsidR="00C11A42" w:rsidRPr="000A4372">
        <w:rPr>
          <w:rFonts w:ascii="Arial Narrow" w:hAnsi="Arial Narrow"/>
          <w:sz w:val="26"/>
          <w:szCs w:val="26"/>
          <w:lang w:val="es-CO"/>
        </w:rPr>
        <w:t xml:space="preserve">udió el 20 de abril siguiente, </w:t>
      </w:r>
      <w:r w:rsidR="00082FC7" w:rsidRPr="000A4372">
        <w:rPr>
          <w:rFonts w:ascii="Arial Narrow" w:hAnsi="Arial Narrow"/>
          <w:sz w:val="26"/>
          <w:szCs w:val="26"/>
          <w:lang w:val="es-CO"/>
        </w:rPr>
        <w:t>es decir</w:t>
      </w:r>
      <w:r w:rsidR="00C11A42" w:rsidRPr="000A4372">
        <w:rPr>
          <w:rFonts w:ascii="Arial Narrow" w:hAnsi="Arial Narrow"/>
          <w:sz w:val="26"/>
          <w:szCs w:val="26"/>
          <w:lang w:val="es-CO"/>
        </w:rPr>
        <w:t>, en tiempo</w:t>
      </w:r>
      <w:r w:rsidR="00A56F11" w:rsidRPr="000A4372">
        <w:rPr>
          <w:rFonts w:ascii="Arial Narrow" w:hAnsi="Arial Narrow"/>
          <w:sz w:val="26"/>
          <w:szCs w:val="26"/>
          <w:lang w:val="es-CO"/>
        </w:rPr>
        <w:t xml:space="preserve"> </w:t>
      </w:r>
      <w:r w:rsidR="000B22DE" w:rsidRPr="000A4372">
        <w:rPr>
          <w:rFonts w:ascii="Arial Narrow" w:hAnsi="Arial Narrow"/>
          <w:sz w:val="26"/>
          <w:szCs w:val="26"/>
          <w:lang w:val="es-CO"/>
        </w:rPr>
        <w:t>razonable</w:t>
      </w:r>
      <w:r w:rsidR="00C11A42" w:rsidRPr="000A4372">
        <w:rPr>
          <w:rFonts w:ascii="Arial Narrow" w:hAnsi="Arial Narrow"/>
          <w:sz w:val="26"/>
          <w:szCs w:val="26"/>
          <w:lang w:val="es-CO"/>
        </w:rPr>
        <w:t xml:space="preserve"> y en la for</w:t>
      </w:r>
      <w:r w:rsidR="005E3EF6" w:rsidRPr="000A4372">
        <w:rPr>
          <w:rFonts w:ascii="Arial Narrow" w:hAnsi="Arial Narrow"/>
          <w:sz w:val="26"/>
          <w:szCs w:val="26"/>
          <w:lang w:val="es-CO"/>
        </w:rPr>
        <w:t xml:space="preserve">ma perentoria que se exige para activar </w:t>
      </w:r>
      <w:r w:rsidR="008F38EC" w:rsidRPr="000A4372">
        <w:rPr>
          <w:rFonts w:ascii="Arial Narrow" w:hAnsi="Arial Narrow"/>
          <w:sz w:val="26"/>
          <w:szCs w:val="26"/>
          <w:lang w:val="es-CO"/>
        </w:rPr>
        <w:t>la solicitud d</w:t>
      </w:r>
      <w:r w:rsidR="0024678B" w:rsidRPr="000A4372">
        <w:rPr>
          <w:rFonts w:ascii="Arial Narrow" w:hAnsi="Arial Narrow"/>
          <w:sz w:val="26"/>
          <w:szCs w:val="26"/>
          <w:lang w:val="es-CO"/>
        </w:rPr>
        <w:t>e</w:t>
      </w:r>
      <w:r w:rsidR="00082FC7" w:rsidRPr="000A4372">
        <w:rPr>
          <w:rFonts w:ascii="Arial Narrow" w:hAnsi="Arial Narrow"/>
          <w:sz w:val="26"/>
          <w:szCs w:val="26"/>
          <w:lang w:val="es-CO"/>
        </w:rPr>
        <w:t xml:space="preserve"> amparo</w:t>
      </w:r>
      <w:r w:rsidR="004C1404" w:rsidRPr="000A4372">
        <w:rPr>
          <w:rFonts w:ascii="Arial Narrow" w:hAnsi="Arial Narrow"/>
          <w:sz w:val="26"/>
          <w:szCs w:val="26"/>
        </w:rPr>
        <w:t>.</w:t>
      </w:r>
      <w:r w:rsidR="00A56F11" w:rsidRPr="000A4372">
        <w:rPr>
          <w:rFonts w:ascii="Arial Narrow" w:hAnsi="Arial Narrow"/>
          <w:sz w:val="26"/>
          <w:szCs w:val="26"/>
        </w:rPr>
        <w:t xml:space="preserve"> </w:t>
      </w:r>
      <w:r w:rsidR="00082FC7" w:rsidRPr="000A4372">
        <w:rPr>
          <w:rFonts w:ascii="Arial Narrow" w:hAnsi="Arial Narrow"/>
          <w:sz w:val="26"/>
          <w:szCs w:val="26"/>
        </w:rPr>
        <w:t xml:space="preserve"> </w:t>
      </w:r>
    </w:p>
    <w:p w14:paraId="31D61E4A" w14:textId="77777777" w:rsidR="00AA072B" w:rsidRPr="000A4372" w:rsidRDefault="00AA072B" w:rsidP="000A4372">
      <w:pPr>
        <w:pStyle w:val="Sinespaciado"/>
        <w:spacing w:line="276" w:lineRule="auto"/>
        <w:jc w:val="both"/>
        <w:rPr>
          <w:rFonts w:ascii="Arial Narrow" w:hAnsi="Arial Narrow"/>
          <w:b/>
          <w:bCs/>
          <w:sz w:val="26"/>
          <w:szCs w:val="26"/>
        </w:rPr>
      </w:pPr>
    </w:p>
    <w:p w14:paraId="7E54D944" w14:textId="0D7F85D4" w:rsidR="00FE244D" w:rsidRPr="000A4372" w:rsidRDefault="00052159" w:rsidP="000A4372">
      <w:pPr>
        <w:pStyle w:val="Sinespaciado"/>
        <w:spacing w:line="276" w:lineRule="auto"/>
        <w:jc w:val="both"/>
        <w:rPr>
          <w:rFonts w:ascii="Arial Narrow" w:hAnsi="Arial Narrow"/>
          <w:spacing w:val="-2"/>
          <w:sz w:val="26"/>
          <w:szCs w:val="26"/>
        </w:rPr>
      </w:pPr>
      <w:r w:rsidRPr="000A4372">
        <w:rPr>
          <w:rFonts w:ascii="Arial Narrow" w:hAnsi="Arial Narrow"/>
          <w:b/>
          <w:bCs/>
          <w:sz w:val="26"/>
          <w:szCs w:val="26"/>
        </w:rPr>
        <w:t xml:space="preserve">5. </w:t>
      </w:r>
      <w:r w:rsidR="00E733CD" w:rsidRPr="000A4372">
        <w:rPr>
          <w:rFonts w:ascii="Arial Narrow" w:hAnsi="Arial Narrow"/>
          <w:sz w:val="26"/>
          <w:szCs w:val="26"/>
        </w:rPr>
        <w:t>Ninguna glosa hace</w:t>
      </w:r>
      <w:r w:rsidR="00153B2D" w:rsidRPr="000A4372">
        <w:rPr>
          <w:rFonts w:ascii="Arial Narrow" w:hAnsi="Arial Narrow"/>
          <w:sz w:val="26"/>
          <w:szCs w:val="26"/>
        </w:rPr>
        <w:t>n</w:t>
      </w:r>
      <w:r w:rsidR="00E733CD" w:rsidRPr="000A4372">
        <w:rPr>
          <w:rFonts w:ascii="Arial Narrow" w:hAnsi="Arial Narrow"/>
          <w:sz w:val="26"/>
          <w:szCs w:val="26"/>
        </w:rPr>
        <w:t xml:space="preserve"> </w:t>
      </w:r>
      <w:r w:rsidR="00153B2D" w:rsidRPr="000A4372">
        <w:rPr>
          <w:rFonts w:ascii="Arial Narrow" w:hAnsi="Arial Narrow"/>
          <w:sz w:val="26"/>
          <w:szCs w:val="26"/>
        </w:rPr>
        <w:t>los recurrentes</w:t>
      </w:r>
      <w:r w:rsidR="00E733CD" w:rsidRPr="000A4372">
        <w:rPr>
          <w:rFonts w:ascii="Arial Narrow" w:hAnsi="Arial Narrow"/>
          <w:sz w:val="26"/>
          <w:szCs w:val="26"/>
        </w:rPr>
        <w:t xml:space="preserve"> en esta ocasión, sobre la procedencia del</w:t>
      </w:r>
      <w:r w:rsidR="00E34A8F" w:rsidRPr="000A4372">
        <w:rPr>
          <w:rFonts w:ascii="Arial Narrow" w:hAnsi="Arial Narrow"/>
          <w:sz w:val="26"/>
          <w:szCs w:val="26"/>
        </w:rPr>
        <w:t xml:space="preserve"> </w:t>
      </w:r>
      <w:r w:rsidR="00E733CD" w:rsidRPr="000A4372">
        <w:rPr>
          <w:rFonts w:ascii="Arial Narrow" w:hAnsi="Arial Narrow"/>
          <w:sz w:val="26"/>
          <w:szCs w:val="26"/>
        </w:rPr>
        <w:t>reclamo constitucional</w:t>
      </w:r>
      <w:r w:rsidR="00BE2BCF" w:rsidRPr="000A4372">
        <w:rPr>
          <w:rFonts w:ascii="Arial Narrow" w:hAnsi="Arial Narrow"/>
          <w:sz w:val="26"/>
          <w:szCs w:val="26"/>
        </w:rPr>
        <w:t xml:space="preserve"> para obtener el impulso d</w:t>
      </w:r>
      <w:r w:rsidR="00E733CD" w:rsidRPr="000A4372">
        <w:rPr>
          <w:rFonts w:ascii="Arial Narrow" w:hAnsi="Arial Narrow"/>
          <w:sz w:val="26"/>
          <w:szCs w:val="26"/>
        </w:rPr>
        <w:t xml:space="preserve">el trámite </w:t>
      </w:r>
      <w:r w:rsidR="00C41583" w:rsidRPr="000A4372">
        <w:rPr>
          <w:rFonts w:ascii="Arial Narrow" w:hAnsi="Arial Narrow"/>
          <w:sz w:val="26"/>
          <w:szCs w:val="26"/>
        </w:rPr>
        <w:t>de</w:t>
      </w:r>
      <w:r w:rsidR="00E34A8F" w:rsidRPr="000A4372">
        <w:rPr>
          <w:rFonts w:ascii="Arial Narrow" w:hAnsi="Arial Narrow"/>
          <w:sz w:val="26"/>
          <w:szCs w:val="26"/>
        </w:rPr>
        <w:t xml:space="preserve"> la inconformidad </w:t>
      </w:r>
      <w:r w:rsidR="00C41583" w:rsidRPr="000A4372">
        <w:rPr>
          <w:rFonts w:ascii="Arial Narrow" w:hAnsi="Arial Narrow"/>
          <w:sz w:val="26"/>
          <w:szCs w:val="26"/>
        </w:rPr>
        <w:t xml:space="preserve">que </w:t>
      </w:r>
      <w:r w:rsidR="00E34A8F" w:rsidRPr="000A4372">
        <w:rPr>
          <w:rFonts w:ascii="Arial Narrow" w:hAnsi="Arial Narrow"/>
          <w:sz w:val="26"/>
          <w:szCs w:val="26"/>
        </w:rPr>
        <w:t>radic</w:t>
      </w:r>
      <w:r w:rsidR="00C41583" w:rsidRPr="000A4372">
        <w:rPr>
          <w:rFonts w:ascii="Arial Narrow" w:hAnsi="Arial Narrow"/>
          <w:sz w:val="26"/>
          <w:szCs w:val="26"/>
        </w:rPr>
        <w:t xml:space="preserve">ó la actora </w:t>
      </w:r>
      <w:r w:rsidR="00E34A8F" w:rsidRPr="000A4372">
        <w:rPr>
          <w:rFonts w:ascii="Arial Narrow" w:hAnsi="Arial Narrow"/>
          <w:sz w:val="26"/>
          <w:szCs w:val="26"/>
        </w:rPr>
        <w:t>en contra del dictamen de pérdida de capacidad laboral</w:t>
      </w:r>
      <w:r w:rsidR="00C41583" w:rsidRPr="000A4372">
        <w:rPr>
          <w:rFonts w:ascii="Arial Narrow" w:hAnsi="Arial Narrow"/>
          <w:sz w:val="26"/>
          <w:szCs w:val="26"/>
        </w:rPr>
        <w:t>.</w:t>
      </w:r>
      <w:r w:rsidR="00D060D5" w:rsidRPr="000A4372">
        <w:rPr>
          <w:rFonts w:ascii="Arial Narrow" w:hAnsi="Arial Narrow"/>
          <w:sz w:val="26"/>
          <w:szCs w:val="26"/>
        </w:rPr>
        <w:t xml:space="preserve"> Tampoco la tiene esta </w:t>
      </w:r>
      <w:r w:rsidR="00815BD4" w:rsidRPr="000A4372">
        <w:rPr>
          <w:rFonts w:ascii="Arial Narrow" w:hAnsi="Arial Narrow"/>
          <w:sz w:val="26"/>
          <w:szCs w:val="26"/>
        </w:rPr>
        <w:t>instancia</w:t>
      </w:r>
      <w:r w:rsidR="00D060D5" w:rsidRPr="000A4372">
        <w:rPr>
          <w:rFonts w:ascii="Arial Narrow" w:hAnsi="Arial Narrow"/>
          <w:sz w:val="26"/>
          <w:szCs w:val="26"/>
        </w:rPr>
        <w:t xml:space="preserve">, pues en múltiples pronunciamientos </w:t>
      </w:r>
      <w:r w:rsidR="000D6700" w:rsidRPr="000A4372">
        <w:rPr>
          <w:rFonts w:ascii="Arial Narrow" w:hAnsi="Arial Narrow"/>
          <w:sz w:val="26"/>
          <w:szCs w:val="26"/>
        </w:rPr>
        <w:t>la</w:t>
      </w:r>
      <w:r w:rsidR="00815BD4" w:rsidRPr="000A4372">
        <w:rPr>
          <w:rFonts w:ascii="Arial Narrow" w:hAnsi="Arial Narrow"/>
          <w:sz w:val="26"/>
          <w:szCs w:val="26"/>
        </w:rPr>
        <w:t xml:space="preserve"> Sala </w:t>
      </w:r>
      <w:r w:rsidR="00D060D5" w:rsidRPr="000A4372">
        <w:rPr>
          <w:rFonts w:ascii="Arial Narrow" w:hAnsi="Arial Narrow"/>
          <w:sz w:val="26"/>
          <w:szCs w:val="26"/>
        </w:rPr>
        <w:t xml:space="preserve">ha </w:t>
      </w:r>
      <w:r w:rsidR="00815BD4" w:rsidRPr="000A4372">
        <w:rPr>
          <w:rFonts w:ascii="Arial Narrow" w:hAnsi="Arial Narrow"/>
          <w:sz w:val="26"/>
          <w:szCs w:val="26"/>
        </w:rPr>
        <w:t>señalado que</w:t>
      </w:r>
      <w:r w:rsidR="000425C3" w:rsidRPr="000A4372">
        <w:rPr>
          <w:rFonts w:ascii="Arial Narrow" w:hAnsi="Arial Narrow"/>
          <w:sz w:val="26"/>
          <w:szCs w:val="26"/>
        </w:rPr>
        <w:t xml:space="preserve">, </w:t>
      </w:r>
      <w:r w:rsidR="00FE244D" w:rsidRPr="000A4372">
        <w:rPr>
          <w:rFonts w:ascii="Arial Narrow" w:hAnsi="Arial Narrow"/>
          <w:spacing w:val="-2"/>
          <w:sz w:val="26"/>
          <w:szCs w:val="26"/>
        </w:rPr>
        <w:t xml:space="preserve">si bien un conflicto frente a la determinación de pérdida de capacidad laboral es un asunto que corresponde conocer a la jurisdicción ordinaria </w:t>
      </w:r>
      <w:r w:rsidR="00FE244D" w:rsidRPr="000A4372">
        <w:rPr>
          <w:rFonts w:ascii="Arial Narrow" w:hAnsi="Arial Narrow"/>
          <w:spacing w:val="-2"/>
          <w:sz w:val="26"/>
          <w:szCs w:val="26"/>
        </w:rPr>
        <w:lastRenderedPageBreak/>
        <w:t>laboral</w:t>
      </w:r>
      <w:r w:rsidR="00FE244D" w:rsidRPr="000A4372">
        <w:rPr>
          <w:rStyle w:val="Refdenotaalpie"/>
          <w:rFonts w:ascii="Arial Narrow" w:hAnsi="Arial Narrow"/>
          <w:spacing w:val="-2"/>
          <w:sz w:val="26"/>
          <w:szCs w:val="26"/>
        </w:rPr>
        <w:footnoteReference w:id="10"/>
      </w:r>
      <w:r w:rsidR="00FE244D" w:rsidRPr="000A4372">
        <w:rPr>
          <w:rFonts w:ascii="Arial Narrow" w:hAnsi="Arial Narrow"/>
          <w:spacing w:val="-2"/>
          <w:sz w:val="26"/>
          <w:szCs w:val="26"/>
        </w:rPr>
        <w:t xml:space="preserve">, lo cierto es que ese mecanismo de defensa no se torna idóneo ni eficaz para resolver la problemática concreta </w:t>
      </w:r>
      <w:r w:rsidR="000425C3" w:rsidRPr="000A4372">
        <w:rPr>
          <w:rFonts w:ascii="Arial Narrow" w:hAnsi="Arial Narrow"/>
          <w:spacing w:val="-2"/>
          <w:sz w:val="26"/>
          <w:szCs w:val="26"/>
        </w:rPr>
        <w:t xml:space="preserve">que se plantea en estos </w:t>
      </w:r>
      <w:r w:rsidR="005171C6" w:rsidRPr="000A4372">
        <w:rPr>
          <w:rFonts w:ascii="Arial Narrow" w:hAnsi="Arial Narrow"/>
          <w:spacing w:val="-2"/>
          <w:sz w:val="26"/>
          <w:szCs w:val="26"/>
        </w:rPr>
        <w:t>eventos</w:t>
      </w:r>
      <w:r w:rsidR="000425C3" w:rsidRPr="000A4372">
        <w:rPr>
          <w:rFonts w:ascii="Arial Narrow" w:hAnsi="Arial Narrow"/>
          <w:spacing w:val="-2"/>
          <w:sz w:val="26"/>
          <w:szCs w:val="26"/>
        </w:rPr>
        <w:t xml:space="preserve">, </w:t>
      </w:r>
      <w:r w:rsidR="00793C9F" w:rsidRPr="000A4372">
        <w:rPr>
          <w:rFonts w:ascii="Arial Narrow" w:hAnsi="Arial Narrow"/>
          <w:spacing w:val="-2"/>
          <w:sz w:val="26"/>
          <w:szCs w:val="26"/>
        </w:rPr>
        <w:t xml:space="preserve">cuando lo que se </w:t>
      </w:r>
      <w:r w:rsidR="00FE244D" w:rsidRPr="000A4372">
        <w:rPr>
          <w:rFonts w:ascii="Arial Narrow" w:hAnsi="Arial Narrow"/>
          <w:spacing w:val="-2"/>
          <w:sz w:val="26"/>
          <w:szCs w:val="26"/>
        </w:rPr>
        <w:t>controv</w:t>
      </w:r>
      <w:r w:rsidR="00793C9F" w:rsidRPr="000A4372">
        <w:rPr>
          <w:rFonts w:ascii="Arial Narrow" w:hAnsi="Arial Narrow"/>
          <w:spacing w:val="-2"/>
          <w:sz w:val="26"/>
          <w:szCs w:val="26"/>
        </w:rPr>
        <w:t>i</w:t>
      </w:r>
      <w:r w:rsidR="00FE244D" w:rsidRPr="000A4372">
        <w:rPr>
          <w:rFonts w:ascii="Arial Narrow" w:hAnsi="Arial Narrow"/>
          <w:spacing w:val="-2"/>
          <w:sz w:val="26"/>
          <w:szCs w:val="26"/>
        </w:rPr>
        <w:t>ert</w:t>
      </w:r>
      <w:r w:rsidR="00793C9F" w:rsidRPr="000A4372">
        <w:rPr>
          <w:rFonts w:ascii="Arial Narrow" w:hAnsi="Arial Narrow"/>
          <w:spacing w:val="-2"/>
          <w:sz w:val="26"/>
          <w:szCs w:val="26"/>
        </w:rPr>
        <w:t>e es</w:t>
      </w:r>
      <w:r w:rsidR="00FE244D" w:rsidRPr="000A4372">
        <w:rPr>
          <w:rFonts w:ascii="Arial Narrow" w:hAnsi="Arial Narrow"/>
          <w:spacing w:val="-2"/>
          <w:sz w:val="26"/>
          <w:szCs w:val="26"/>
        </w:rPr>
        <w:t xml:space="preserve"> una omisión o demora en el procedimie</w:t>
      </w:r>
      <w:r w:rsidR="00117106" w:rsidRPr="000A4372">
        <w:rPr>
          <w:rFonts w:ascii="Arial Narrow" w:hAnsi="Arial Narrow"/>
          <w:spacing w:val="-2"/>
          <w:sz w:val="26"/>
          <w:szCs w:val="26"/>
        </w:rPr>
        <w:t>nto administrativo atribuible al fondo de pensiones</w:t>
      </w:r>
      <w:r w:rsidR="00FE244D" w:rsidRPr="000A4372">
        <w:rPr>
          <w:rFonts w:ascii="Arial Narrow" w:hAnsi="Arial Narrow"/>
          <w:spacing w:val="-2"/>
          <w:sz w:val="26"/>
          <w:szCs w:val="26"/>
        </w:rPr>
        <w:t xml:space="preserve">, consistente en pagar el monto de los honorarios de la Junta, a su cargo según el </w:t>
      </w:r>
      <w:bookmarkStart w:id="1" w:name="_Hlk75415422"/>
      <w:r w:rsidR="00FE244D" w:rsidRPr="000A4372">
        <w:rPr>
          <w:rFonts w:ascii="Arial Narrow" w:hAnsi="Arial Narrow"/>
          <w:spacing w:val="-2"/>
          <w:sz w:val="26"/>
          <w:szCs w:val="26"/>
        </w:rPr>
        <w:t xml:space="preserve">artículo 17 de la Ley 1562 de 2012, </w:t>
      </w:r>
      <w:bookmarkStart w:id="2" w:name="_Hlk74767736"/>
      <w:bookmarkEnd w:id="1"/>
      <w:r w:rsidR="00E409D2" w:rsidRPr="000A4372">
        <w:rPr>
          <w:rFonts w:ascii="Arial Narrow" w:hAnsi="Arial Narrow"/>
          <w:spacing w:val="-2"/>
          <w:sz w:val="26"/>
          <w:szCs w:val="26"/>
        </w:rPr>
        <w:t xml:space="preserve">demora que cuando menos afecta los derechos fundamentales al debido proceso administrativo sin dilaciones injustificadas y </w:t>
      </w:r>
      <w:r w:rsidR="009F7EF5" w:rsidRPr="000A4372">
        <w:rPr>
          <w:rFonts w:ascii="Arial Narrow" w:hAnsi="Arial Narrow"/>
          <w:spacing w:val="-2"/>
          <w:sz w:val="26"/>
          <w:szCs w:val="26"/>
        </w:rPr>
        <w:t>la seguridad social</w:t>
      </w:r>
      <w:r w:rsidR="0064728C" w:rsidRPr="000A4372">
        <w:rPr>
          <w:rFonts w:ascii="Arial Narrow" w:hAnsi="Arial Narrow"/>
          <w:spacing w:val="-2"/>
          <w:sz w:val="26"/>
          <w:szCs w:val="26"/>
        </w:rPr>
        <w:t xml:space="preserve"> de los interesados en la calificación</w:t>
      </w:r>
      <w:r w:rsidR="005171C6" w:rsidRPr="000A4372">
        <w:rPr>
          <w:rStyle w:val="Refdenotaalpie"/>
          <w:rFonts w:ascii="Arial Narrow" w:hAnsi="Arial Narrow"/>
          <w:spacing w:val="-2"/>
          <w:sz w:val="26"/>
          <w:szCs w:val="26"/>
        </w:rPr>
        <w:footnoteReference w:id="11"/>
      </w:r>
      <w:r w:rsidR="009F7EF5" w:rsidRPr="000A4372">
        <w:rPr>
          <w:rFonts w:ascii="Arial Narrow" w:hAnsi="Arial Narrow"/>
          <w:spacing w:val="-2"/>
          <w:sz w:val="26"/>
          <w:szCs w:val="26"/>
        </w:rPr>
        <w:t>.</w:t>
      </w:r>
    </w:p>
    <w:p w14:paraId="1820047C" w14:textId="080ADB2D" w:rsidR="00117106" w:rsidRPr="000A4372" w:rsidRDefault="00117106" w:rsidP="000A4372">
      <w:pPr>
        <w:pStyle w:val="Sinespaciado"/>
        <w:spacing w:line="276" w:lineRule="auto"/>
        <w:jc w:val="both"/>
        <w:rPr>
          <w:rFonts w:ascii="Arial Narrow" w:hAnsi="Arial Narrow"/>
          <w:spacing w:val="-2"/>
          <w:sz w:val="26"/>
          <w:szCs w:val="26"/>
        </w:rPr>
      </w:pPr>
    </w:p>
    <w:p w14:paraId="5579E011" w14:textId="77777777" w:rsidR="00E06500" w:rsidRPr="000A4372" w:rsidRDefault="00117106" w:rsidP="000A4372">
      <w:pPr>
        <w:pStyle w:val="Default"/>
        <w:spacing w:line="276" w:lineRule="auto"/>
        <w:jc w:val="both"/>
        <w:rPr>
          <w:rFonts w:ascii="Arial Narrow" w:hAnsi="Arial Narrow"/>
          <w:spacing w:val="-2"/>
          <w:sz w:val="26"/>
          <w:szCs w:val="26"/>
        </w:rPr>
      </w:pPr>
      <w:r w:rsidRPr="000A4372">
        <w:rPr>
          <w:rFonts w:ascii="Arial Narrow" w:hAnsi="Arial Narrow"/>
          <w:b/>
          <w:spacing w:val="-2"/>
          <w:sz w:val="26"/>
          <w:szCs w:val="26"/>
        </w:rPr>
        <w:t xml:space="preserve">6. </w:t>
      </w:r>
      <w:r w:rsidR="00153B2D" w:rsidRPr="000A4372">
        <w:rPr>
          <w:rFonts w:ascii="Arial Narrow" w:hAnsi="Arial Narrow"/>
          <w:spacing w:val="-2"/>
          <w:sz w:val="26"/>
          <w:szCs w:val="26"/>
        </w:rPr>
        <w:t xml:space="preserve">Para </w:t>
      </w:r>
      <w:r w:rsidR="00E06500" w:rsidRPr="000A4372">
        <w:rPr>
          <w:rFonts w:ascii="Arial Narrow" w:hAnsi="Arial Narrow"/>
          <w:spacing w:val="-2"/>
          <w:sz w:val="26"/>
          <w:szCs w:val="26"/>
        </w:rPr>
        <w:t xml:space="preserve">despachar los argumentos de </w:t>
      </w:r>
      <w:r w:rsidR="00192C20" w:rsidRPr="000A4372">
        <w:rPr>
          <w:rFonts w:ascii="Arial Narrow" w:hAnsi="Arial Narrow"/>
          <w:spacing w:val="-2"/>
          <w:sz w:val="26"/>
          <w:szCs w:val="26"/>
        </w:rPr>
        <w:t xml:space="preserve">Colpensiones </w:t>
      </w:r>
      <w:r w:rsidR="000B48E5" w:rsidRPr="000A4372">
        <w:rPr>
          <w:rFonts w:ascii="Arial Narrow" w:hAnsi="Arial Narrow"/>
          <w:spacing w:val="-2"/>
          <w:sz w:val="26"/>
          <w:szCs w:val="26"/>
        </w:rPr>
        <w:t>es preciso</w:t>
      </w:r>
      <w:r w:rsidR="00153B2D" w:rsidRPr="000A4372">
        <w:rPr>
          <w:rFonts w:ascii="Arial Narrow" w:hAnsi="Arial Narrow"/>
          <w:spacing w:val="-2"/>
          <w:sz w:val="26"/>
          <w:szCs w:val="26"/>
        </w:rPr>
        <w:t xml:space="preserve"> indicar </w:t>
      </w:r>
      <w:r w:rsidR="00E06500" w:rsidRPr="000A4372">
        <w:rPr>
          <w:rFonts w:ascii="Arial Narrow" w:hAnsi="Arial Narrow"/>
          <w:spacing w:val="-2"/>
          <w:sz w:val="26"/>
          <w:szCs w:val="26"/>
        </w:rPr>
        <w:t>lo siguiente:</w:t>
      </w:r>
    </w:p>
    <w:p w14:paraId="7110CB28" w14:textId="77777777" w:rsidR="00E06500" w:rsidRPr="000A4372" w:rsidRDefault="00E06500" w:rsidP="000A4372">
      <w:pPr>
        <w:pStyle w:val="Default"/>
        <w:spacing w:line="276" w:lineRule="auto"/>
        <w:jc w:val="both"/>
        <w:rPr>
          <w:rFonts w:ascii="Arial Narrow" w:hAnsi="Arial Narrow"/>
          <w:spacing w:val="-2"/>
          <w:sz w:val="26"/>
          <w:szCs w:val="26"/>
        </w:rPr>
      </w:pPr>
    </w:p>
    <w:p w14:paraId="488198A1" w14:textId="5DFDAE7E" w:rsidR="000F67F2" w:rsidRPr="000A4372" w:rsidRDefault="00E06500" w:rsidP="000A4372">
      <w:pPr>
        <w:pStyle w:val="Default"/>
        <w:spacing w:line="276" w:lineRule="auto"/>
        <w:jc w:val="both"/>
        <w:rPr>
          <w:rFonts w:ascii="Arial Narrow" w:hAnsi="Arial Narrow"/>
          <w:spacing w:val="-2"/>
          <w:sz w:val="26"/>
          <w:szCs w:val="26"/>
        </w:rPr>
      </w:pPr>
      <w:r w:rsidRPr="000A4372">
        <w:rPr>
          <w:rFonts w:ascii="Arial Narrow" w:hAnsi="Arial Narrow"/>
          <w:b/>
          <w:bCs/>
          <w:spacing w:val="-2"/>
          <w:sz w:val="26"/>
          <w:szCs w:val="26"/>
        </w:rPr>
        <w:t xml:space="preserve">6.1 </w:t>
      </w:r>
      <w:r w:rsidRPr="000A4372">
        <w:rPr>
          <w:rFonts w:ascii="Arial Narrow" w:hAnsi="Arial Narrow"/>
          <w:spacing w:val="-2"/>
          <w:sz w:val="26"/>
          <w:szCs w:val="26"/>
        </w:rPr>
        <w:t>C</w:t>
      </w:r>
      <w:r w:rsidR="00153B2D" w:rsidRPr="000A4372">
        <w:rPr>
          <w:rFonts w:ascii="Arial Narrow" w:hAnsi="Arial Narrow"/>
          <w:spacing w:val="-2"/>
          <w:sz w:val="26"/>
          <w:szCs w:val="26"/>
        </w:rPr>
        <w:t>omo bien lo dedujo el juzgado de primera sede, el hecho de que la demandante no se encuentr</w:t>
      </w:r>
      <w:r w:rsidR="00742F87" w:rsidRPr="000A4372">
        <w:rPr>
          <w:rFonts w:ascii="Arial Narrow" w:hAnsi="Arial Narrow"/>
          <w:spacing w:val="-2"/>
          <w:sz w:val="26"/>
          <w:szCs w:val="26"/>
        </w:rPr>
        <w:t>e</w:t>
      </w:r>
      <w:r w:rsidR="00153B2D" w:rsidRPr="000A4372">
        <w:rPr>
          <w:rFonts w:ascii="Arial Narrow" w:hAnsi="Arial Narrow"/>
          <w:spacing w:val="-2"/>
          <w:sz w:val="26"/>
          <w:szCs w:val="26"/>
        </w:rPr>
        <w:t xml:space="preserve"> afiliada a Colpensiones no justifica la falta de continuidad en el trámite médico legal, como quiera que de las pruebas allegadas se infiere que a favor de la actora se inició el mencionado proceso de calificación de la pérdida de la capacidad laboral, en </w:t>
      </w:r>
      <w:r w:rsidR="00B612D9" w:rsidRPr="000A4372">
        <w:rPr>
          <w:rFonts w:ascii="Arial Narrow" w:hAnsi="Arial Narrow"/>
          <w:spacing w:val="-2"/>
          <w:sz w:val="26"/>
          <w:szCs w:val="26"/>
        </w:rPr>
        <w:t>su condición</w:t>
      </w:r>
      <w:r w:rsidR="00153B2D" w:rsidRPr="000A4372">
        <w:rPr>
          <w:rFonts w:ascii="Arial Narrow" w:hAnsi="Arial Narrow"/>
          <w:spacing w:val="-2"/>
          <w:sz w:val="26"/>
          <w:szCs w:val="26"/>
        </w:rPr>
        <w:t xml:space="preserve"> de beneficiaria de su hermana</w:t>
      </w:r>
      <w:r w:rsidR="004040FF" w:rsidRPr="000A4372">
        <w:rPr>
          <w:rFonts w:ascii="Arial Narrow" w:hAnsi="Arial Narrow"/>
          <w:spacing w:val="-2"/>
          <w:sz w:val="26"/>
          <w:szCs w:val="26"/>
        </w:rPr>
        <w:t xml:space="preserve"> </w:t>
      </w:r>
      <w:r w:rsidR="00153B2D" w:rsidRPr="000A4372">
        <w:rPr>
          <w:rFonts w:ascii="Arial Narrow" w:hAnsi="Arial Narrow"/>
          <w:spacing w:val="-2"/>
          <w:sz w:val="26"/>
          <w:szCs w:val="26"/>
        </w:rPr>
        <w:t>Lilia Hurtado Aguirre</w:t>
      </w:r>
      <w:r w:rsidR="00B612D9" w:rsidRPr="000A4372">
        <w:rPr>
          <w:rStyle w:val="Refdenotaalpie"/>
          <w:rFonts w:ascii="Arial Narrow" w:hAnsi="Arial Narrow"/>
          <w:spacing w:val="-2"/>
          <w:sz w:val="26"/>
          <w:szCs w:val="26"/>
        </w:rPr>
        <w:footnoteReference w:id="12"/>
      </w:r>
      <w:r w:rsidR="00B612D9" w:rsidRPr="000A4372">
        <w:rPr>
          <w:rFonts w:ascii="Arial Narrow" w:hAnsi="Arial Narrow"/>
          <w:spacing w:val="-2"/>
          <w:sz w:val="26"/>
          <w:szCs w:val="26"/>
        </w:rPr>
        <w:t>, calidad en mérito de la cual fue calificada por la misma Colpensiones en primera oportunidad</w:t>
      </w:r>
      <w:r w:rsidR="004040FF" w:rsidRPr="000A4372">
        <w:rPr>
          <w:rStyle w:val="Refdenotaalpie"/>
          <w:rFonts w:ascii="Arial Narrow" w:hAnsi="Arial Narrow"/>
          <w:spacing w:val="-2"/>
          <w:sz w:val="26"/>
          <w:szCs w:val="26"/>
        </w:rPr>
        <w:footnoteReference w:id="13"/>
      </w:r>
      <w:r w:rsidR="000B48E5" w:rsidRPr="000A4372">
        <w:rPr>
          <w:rFonts w:ascii="Arial Narrow" w:hAnsi="Arial Narrow"/>
          <w:spacing w:val="-2"/>
          <w:sz w:val="26"/>
          <w:szCs w:val="26"/>
        </w:rPr>
        <w:t xml:space="preserve">, </w:t>
      </w:r>
      <w:r w:rsidR="000F1D5F" w:rsidRPr="000A4372">
        <w:rPr>
          <w:rFonts w:ascii="Arial Narrow" w:hAnsi="Arial Narrow"/>
          <w:spacing w:val="-2"/>
          <w:sz w:val="26"/>
          <w:szCs w:val="26"/>
        </w:rPr>
        <w:t xml:space="preserve">y se impulsó el trámite ante la Junta Regional de Calificación de Invalidez de Risaralda, </w:t>
      </w:r>
      <w:r w:rsidR="000B48E5" w:rsidRPr="000A4372">
        <w:rPr>
          <w:rFonts w:ascii="Arial Narrow" w:hAnsi="Arial Narrow"/>
          <w:spacing w:val="-2"/>
          <w:sz w:val="26"/>
          <w:szCs w:val="26"/>
        </w:rPr>
        <w:t>entonces no se entiende la razón por la cual Colpensiones, a estas alturas</w:t>
      </w:r>
      <w:r w:rsidR="00850182" w:rsidRPr="000A4372">
        <w:rPr>
          <w:rFonts w:ascii="Arial Narrow" w:hAnsi="Arial Narrow"/>
          <w:spacing w:val="-2"/>
          <w:sz w:val="26"/>
          <w:szCs w:val="26"/>
        </w:rPr>
        <w:t xml:space="preserve"> del procedimiento</w:t>
      </w:r>
      <w:r w:rsidR="000B48E5" w:rsidRPr="000A4372">
        <w:rPr>
          <w:rFonts w:ascii="Arial Narrow" w:hAnsi="Arial Narrow"/>
          <w:spacing w:val="-2"/>
          <w:sz w:val="26"/>
          <w:szCs w:val="26"/>
        </w:rPr>
        <w:t>, pretend</w:t>
      </w:r>
      <w:r w:rsidR="00850182" w:rsidRPr="000A4372">
        <w:rPr>
          <w:rFonts w:ascii="Arial Narrow" w:hAnsi="Arial Narrow"/>
          <w:spacing w:val="-2"/>
          <w:sz w:val="26"/>
          <w:szCs w:val="26"/>
        </w:rPr>
        <w:t>e</w:t>
      </w:r>
      <w:r w:rsidR="000B48E5" w:rsidRPr="000A4372">
        <w:rPr>
          <w:rFonts w:ascii="Arial Narrow" w:hAnsi="Arial Narrow"/>
          <w:spacing w:val="-2"/>
          <w:sz w:val="26"/>
          <w:szCs w:val="26"/>
        </w:rPr>
        <w:t xml:space="preserve"> eludir su responsabilidad, máxime si se tiene en cuenta que por disposición legal las personas en condición de discapacidad eventualmente pueden ser beneficiarias de sus hermanos</w:t>
      </w:r>
      <w:r w:rsidR="000B1801" w:rsidRPr="000A4372">
        <w:rPr>
          <w:rFonts w:ascii="Arial Narrow" w:hAnsi="Arial Narrow"/>
          <w:spacing w:val="-2"/>
          <w:sz w:val="26"/>
          <w:szCs w:val="26"/>
        </w:rPr>
        <w:t xml:space="preserve">. </w:t>
      </w:r>
    </w:p>
    <w:p w14:paraId="7729975C" w14:textId="77777777" w:rsidR="000F67F2" w:rsidRPr="000A4372" w:rsidRDefault="000F67F2" w:rsidP="000A4372">
      <w:pPr>
        <w:pStyle w:val="Default"/>
        <w:spacing w:line="276" w:lineRule="auto"/>
        <w:jc w:val="both"/>
        <w:rPr>
          <w:rFonts w:ascii="Arial Narrow" w:hAnsi="Arial Narrow"/>
          <w:spacing w:val="-2"/>
          <w:sz w:val="26"/>
          <w:szCs w:val="26"/>
        </w:rPr>
      </w:pPr>
    </w:p>
    <w:p w14:paraId="1F58C96A" w14:textId="40C772B5" w:rsidR="00153B2D" w:rsidRPr="000A4372" w:rsidRDefault="000B1801" w:rsidP="000A4372">
      <w:pPr>
        <w:pStyle w:val="Default"/>
        <w:spacing w:line="276" w:lineRule="auto"/>
        <w:jc w:val="both"/>
        <w:rPr>
          <w:rFonts w:ascii="Arial Narrow" w:hAnsi="Arial Narrow" w:cs="Calibri"/>
          <w:sz w:val="26"/>
          <w:szCs w:val="26"/>
        </w:rPr>
      </w:pPr>
      <w:r w:rsidRPr="000A4372">
        <w:rPr>
          <w:rFonts w:ascii="Arial Narrow" w:hAnsi="Arial Narrow"/>
          <w:spacing w:val="-2"/>
          <w:sz w:val="26"/>
          <w:szCs w:val="26"/>
        </w:rPr>
        <w:t>En ese sentido</w:t>
      </w:r>
      <w:r w:rsidR="000B48E5" w:rsidRPr="000A4372">
        <w:rPr>
          <w:rFonts w:ascii="Arial Narrow" w:hAnsi="Arial Narrow"/>
          <w:spacing w:val="-2"/>
          <w:sz w:val="26"/>
          <w:szCs w:val="26"/>
        </w:rPr>
        <w:t>, por ejemplo</w:t>
      </w:r>
      <w:r w:rsidRPr="000A4372">
        <w:rPr>
          <w:rFonts w:ascii="Arial Narrow" w:hAnsi="Arial Narrow"/>
          <w:spacing w:val="-2"/>
          <w:sz w:val="26"/>
          <w:szCs w:val="26"/>
        </w:rPr>
        <w:t>,</w:t>
      </w:r>
      <w:r w:rsidR="000B48E5" w:rsidRPr="000A4372">
        <w:rPr>
          <w:rFonts w:ascii="Arial Narrow" w:hAnsi="Arial Narrow"/>
          <w:spacing w:val="-2"/>
          <w:sz w:val="26"/>
          <w:szCs w:val="26"/>
        </w:rPr>
        <w:t xml:space="preserve"> el literal e) del artículo 47 de la Ley 100 de 1993 establece la posibilidad de que los hermanos inválidos sean beneficiarios de la pensión de sobrevivient</w:t>
      </w:r>
      <w:r w:rsidR="009B1238" w:rsidRPr="000A4372">
        <w:rPr>
          <w:rFonts w:ascii="Arial Narrow" w:hAnsi="Arial Narrow"/>
          <w:spacing w:val="-2"/>
          <w:sz w:val="26"/>
          <w:szCs w:val="26"/>
        </w:rPr>
        <w:t>e</w:t>
      </w:r>
      <w:r w:rsidR="00924A4C" w:rsidRPr="000A4372">
        <w:rPr>
          <w:rFonts w:ascii="Arial Narrow" w:hAnsi="Arial Narrow"/>
          <w:spacing w:val="-2"/>
          <w:sz w:val="26"/>
          <w:szCs w:val="26"/>
        </w:rPr>
        <w:t xml:space="preserve">. Además, en la petición de calificación de pérdida de capacidad laboral </w:t>
      </w:r>
      <w:r w:rsidR="009B1238" w:rsidRPr="000A4372">
        <w:rPr>
          <w:rFonts w:ascii="Arial Narrow" w:hAnsi="Arial Narrow"/>
          <w:spacing w:val="-2"/>
          <w:sz w:val="26"/>
          <w:szCs w:val="26"/>
        </w:rPr>
        <w:t xml:space="preserve"> </w:t>
      </w:r>
      <w:r w:rsidR="00924A4C" w:rsidRPr="000A4372">
        <w:rPr>
          <w:rFonts w:ascii="Arial Narrow" w:hAnsi="Arial Narrow"/>
          <w:spacing w:val="-2"/>
          <w:sz w:val="26"/>
          <w:szCs w:val="26"/>
        </w:rPr>
        <w:t>en forma expresa se hizo referencia (hecho tercero</w:t>
      </w:r>
      <w:r w:rsidR="00990823" w:rsidRPr="000A4372">
        <w:rPr>
          <w:rStyle w:val="Refdenotaalpie"/>
          <w:rFonts w:ascii="Arial Narrow" w:hAnsi="Arial Narrow"/>
          <w:spacing w:val="-2"/>
          <w:sz w:val="26"/>
          <w:szCs w:val="26"/>
        </w:rPr>
        <w:footnoteReference w:id="14"/>
      </w:r>
      <w:r w:rsidR="00924A4C" w:rsidRPr="000A4372">
        <w:rPr>
          <w:rFonts w:ascii="Arial Narrow" w:hAnsi="Arial Narrow"/>
          <w:spacing w:val="-2"/>
          <w:sz w:val="26"/>
          <w:szCs w:val="26"/>
        </w:rPr>
        <w:t xml:space="preserve">) </w:t>
      </w:r>
      <w:r w:rsidR="004057EB" w:rsidRPr="000A4372">
        <w:rPr>
          <w:rFonts w:ascii="Arial Narrow" w:hAnsi="Arial Narrow"/>
          <w:spacing w:val="-2"/>
          <w:sz w:val="26"/>
          <w:szCs w:val="26"/>
        </w:rPr>
        <w:t>a la existencia de un trámite donde se pretende adquirir la calidad de beneficiaria pensional (</w:t>
      </w:r>
      <w:r w:rsidR="00990823" w:rsidRPr="000A4372">
        <w:rPr>
          <w:rFonts w:ascii="Arial Narrow" w:hAnsi="Arial Narrow"/>
          <w:spacing w:val="-2"/>
          <w:sz w:val="26"/>
          <w:szCs w:val="26"/>
        </w:rPr>
        <w:t xml:space="preserve">reclamación del 27 de enero de 2020), </w:t>
      </w:r>
      <w:r w:rsidR="009B1238" w:rsidRPr="000A4372">
        <w:rPr>
          <w:rFonts w:ascii="Arial Narrow" w:hAnsi="Arial Narrow"/>
          <w:spacing w:val="-2"/>
          <w:sz w:val="26"/>
          <w:szCs w:val="26"/>
        </w:rPr>
        <w:t>con lo queda claro que</w:t>
      </w:r>
      <w:r w:rsidR="000B48E5" w:rsidRPr="000A4372">
        <w:rPr>
          <w:rFonts w:ascii="Arial Narrow" w:hAnsi="Arial Narrow"/>
          <w:spacing w:val="-2"/>
          <w:sz w:val="26"/>
          <w:szCs w:val="26"/>
        </w:rPr>
        <w:t xml:space="preserve"> la falta de vinculación al sistema de seguridad social</w:t>
      </w:r>
      <w:r w:rsidR="009C604B" w:rsidRPr="000A4372">
        <w:rPr>
          <w:rFonts w:ascii="Arial Narrow" w:hAnsi="Arial Narrow"/>
          <w:spacing w:val="-2"/>
          <w:sz w:val="26"/>
          <w:szCs w:val="26"/>
        </w:rPr>
        <w:t xml:space="preserve"> como cotizante</w:t>
      </w:r>
      <w:r w:rsidR="000B48E5" w:rsidRPr="000A4372">
        <w:rPr>
          <w:rFonts w:ascii="Arial Narrow" w:hAnsi="Arial Narrow"/>
          <w:spacing w:val="-2"/>
          <w:sz w:val="26"/>
          <w:szCs w:val="26"/>
        </w:rPr>
        <w:t xml:space="preserve">, </w:t>
      </w:r>
      <w:r w:rsidR="009B1238" w:rsidRPr="000A4372">
        <w:rPr>
          <w:rFonts w:ascii="Arial Narrow" w:hAnsi="Arial Narrow"/>
          <w:spacing w:val="-2"/>
          <w:sz w:val="26"/>
          <w:szCs w:val="26"/>
        </w:rPr>
        <w:t>en est</w:t>
      </w:r>
      <w:r w:rsidR="009C604B" w:rsidRPr="000A4372">
        <w:rPr>
          <w:rFonts w:ascii="Arial Narrow" w:hAnsi="Arial Narrow"/>
          <w:spacing w:val="-2"/>
          <w:sz w:val="26"/>
          <w:szCs w:val="26"/>
        </w:rPr>
        <w:t>e</w:t>
      </w:r>
      <w:r w:rsidR="009B1238" w:rsidRPr="000A4372">
        <w:rPr>
          <w:rFonts w:ascii="Arial Narrow" w:hAnsi="Arial Narrow"/>
          <w:spacing w:val="-2"/>
          <w:sz w:val="26"/>
          <w:szCs w:val="26"/>
        </w:rPr>
        <w:t xml:space="preserve"> preciso caso, </w:t>
      </w:r>
      <w:r w:rsidR="000B48E5" w:rsidRPr="000A4372">
        <w:rPr>
          <w:rFonts w:ascii="Arial Narrow" w:hAnsi="Arial Narrow"/>
          <w:spacing w:val="-2"/>
          <w:sz w:val="26"/>
          <w:szCs w:val="26"/>
        </w:rPr>
        <w:t>no constituye razón suficiente</w:t>
      </w:r>
      <w:r w:rsidR="009B1238" w:rsidRPr="000A4372">
        <w:rPr>
          <w:rFonts w:ascii="Arial Narrow" w:hAnsi="Arial Narrow"/>
          <w:spacing w:val="-2"/>
          <w:sz w:val="26"/>
          <w:szCs w:val="26"/>
        </w:rPr>
        <w:t xml:space="preserve"> para denegar el </w:t>
      </w:r>
      <w:r w:rsidR="009C604B" w:rsidRPr="000A4372">
        <w:rPr>
          <w:rFonts w:ascii="Arial Narrow" w:hAnsi="Arial Narrow"/>
          <w:spacing w:val="-2"/>
          <w:sz w:val="26"/>
          <w:szCs w:val="26"/>
        </w:rPr>
        <w:t>pago de los honorarios de la Junta Nacional de Invalidez y así interrumpir de manera abrupta un procedimiento de determinación de p</w:t>
      </w:r>
      <w:r w:rsidR="00602E10" w:rsidRPr="000A4372">
        <w:rPr>
          <w:rFonts w:ascii="Arial Narrow" w:hAnsi="Arial Narrow"/>
          <w:spacing w:val="-2"/>
          <w:sz w:val="26"/>
          <w:szCs w:val="26"/>
        </w:rPr>
        <w:t>é</w:t>
      </w:r>
      <w:r w:rsidR="009C604B" w:rsidRPr="000A4372">
        <w:rPr>
          <w:rFonts w:ascii="Arial Narrow" w:hAnsi="Arial Narrow"/>
          <w:spacing w:val="-2"/>
          <w:sz w:val="26"/>
          <w:szCs w:val="26"/>
        </w:rPr>
        <w:t>r</w:t>
      </w:r>
      <w:r w:rsidR="00602E10" w:rsidRPr="000A4372">
        <w:rPr>
          <w:rFonts w:ascii="Arial Narrow" w:hAnsi="Arial Narrow"/>
          <w:spacing w:val="-2"/>
          <w:sz w:val="26"/>
          <w:szCs w:val="26"/>
        </w:rPr>
        <w:t>d</w:t>
      </w:r>
      <w:r w:rsidR="009C604B" w:rsidRPr="000A4372">
        <w:rPr>
          <w:rFonts w:ascii="Arial Narrow" w:hAnsi="Arial Narrow"/>
          <w:spacing w:val="-2"/>
          <w:sz w:val="26"/>
          <w:szCs w:val="26"/>
        </w:rPr>
        <w:t>ida de capacidad labora</w:t>
      </w:r>
      <w:r w:rsidR="00602E10" w:rsidRPr="000A4372">
        <w:rPr>
          <w:rFonts w:ascii="Arial Narrow" w:hAnsi="Arial Narrow"/>
          <w:spacing w:val="-2"/>
          <w:sz w:val="26"/>
          <w:szCs w:val="26"/>
        </w:rPr>
        <w:t>l</w:t>
      </w:r>
      <w:r w:rsidR="009C604B" w:rsidRPr="000A4372">
        <w:rPr>
          <w:rFonts w:ascii="Arial Narrow" w:hAnsi="Arial Narrow"/>
          <w:spacing w:val="-2"/>
          <w:sz w:val="26"/>
          <w:szCs w:val="26"/>
        </w:rPr>
        <w:t xml:space="preserve"> que fue iniciad</w:t>
      </w:r>
      <w:r w:rsidR="00602E10" w:rsidRPr="000A4372">
        <w:rPr>
          <w:rFonts w:ascii="Arial Narrow" w:hAnsi="Arial Narrow"/>
          <w:spacing w:val="-2"/>
          <w:sz w:val="26"/>
          <w:szCs w:val="26"/>
        </w:rPr>
        <w:t>o</w:t>
      </w:r>
      <w:r w:rsidR="009C604B" w:rsidRPr="000A4372">
        <w:rPr>
          <w:rFonts w:ascii="Arial Narrow" w:hAnsi="Arial Narrow"/>
          <w:spacing w:val="-2"/>
          <w:sz w:val="26"/>
          <w:szCs w:val="26"/>
        </w:rPr>
        <w:t xml:space="preserve"> a instancia</w:t>
      </w:r>
      <w:r w:rsidR="00602E10" w:rsidRPr="000A4372">
        <w:rPr>
          <w:rFonts w:ascii="Arial Narrow" w:hAnsi="Arial Narrow"/>
          <w:spacing w:val="-2"/>
          <w:sz w:val="26"/>
          <w:szCs w:val="26"/>
        </w:rPr>
        <w:t>s</w:t>
      </w:r>
      <w:r w:rsidR="009C604B" w:rsidRPr="000A4372">
        <w:rPr>
          <w:rFonts w:ascii="Arial Narrow" w:hAnsi="Arial Narrow"/>
          <w:spacing w:val="-2"/>
          <w:sz w:val="26"/>
          <w:szCs w:val="26"/>
        </w:rPr>
        <w:t xml:space="preserve"> de la misma </w:t>
      </w:r>
      <w:r w:rsidR="00CE2AB8" w:rsidRPr="000A4372">
        <w:rPr>
          <w:rFonts w:ascii="Arial Narrow" w:hAnsi="Arial Narrow"/>
          <w:spacing w:val="-2"/>
          <w:sz w:val="26"/>
          <w:szCs w:val="26"/>
        </w:rPr>
        <w:t>Colpensiones</w:t>
      </w:r>
      <w:r w:rsidR="009C604B" w:rsidRPr="000A4372">
        <w:rPr>
          <w:rFonts w:ascii="Arial Narrow" w:hAnsi="Arial Narrow"/>
          <w:spacing w:val="-2"/>
          <w:sz w:val="26"/>
          <w:szCs w:val="26"/>
        </w:rPr>
        <w:t xml:space="preserve">. </w:t>
      </w:r>
    </w:p>
    <w:bookmarkEnd w:id="2"/>
    <w:p w14:paraId="2C339C1C" w14:textId="6773819A" w:rsidR="00D060D5" w:rsidRPr="000A4372" w:rsidRDefault="00D060D5" w:rsidP="000A4372">
      <w:pPr>
        <w:pStyle w:val="Sinespaciado"/>
        <w:spacing w:line="276" w:lineRule="auto"/>
        <w:jc w:val="both"/>
        <w:rPr>
          <w:rFonts w:ascii="Arial Narrow" w:hAnsi="Arial Narrow"/>
          <w:sz w:val="26"/>
          <w:szCs w:val="26"/>
        </w:rPr>
      </w:pPr>
    </w:p>
    <w:p w14:paraId="55DFD628" w14:textId="77777777" w:rsidR="00237629" w:rsidRPr="000A4372" w:rsidRDefault="004B2BDE" w:rsidP="000A4372">
      <w:pPr>
        <w:pStyle w:val="Sinespaciado"/>
        <w:spacing w:line="276" w:lineRule="auto"/>
        <w:jc w:val="both"/>
        <w:rPr>
          <w:rFonts w:ascii="Arial Narrow" w:hAnsi="Arial Narrow" w:cs="Open Sans"/>
          <w:sz w:val="26"/>
          <w:szCs w:val="26"/>
        </w:rPr>
      </w:pPr>
      <w:r w:rsidRPr="000A4372">
        <w:rPr>
          <w:rFonts w:ascii="Arial Narrow" w:hAnsi="Arial Narrow"/>
          <w:b/>
          <w:sz w:val="26"/>
          <w:szCs w:val="26"/>
        </w:rPr>
        <w:t>6.2</w:t>
      </w:r>
      <w:r w:rsidR="009B1238" w:rsidRPr="000A4372">
        <w:rPr>
          <w:rFonts w:ascii="Arial Narrow" w:hAnsi="Arial Narrow"/>
          <w:b/>
          <w:sz w:val="26"/>
          <w:szCs w:val="26"/>
        </w:rPr>
        <w:t>.</w:t>
      </w:r>
      <w:r w:rsidR="009B1238" w:rsidRPr="000A4372">
        <w:rPr>
          <w:rFonts w:ascii="Arial Narrow" w:hAnsi="Arial Narrow"/>
          <w:sz w:val="26"/>
          <w:szCs w:val="26"/>
        </w:rPr>
        <w:t xml:space="preserve"> </w:t>
      </w:r>
      <w:r w:rsidRPr="000A4372">
        <w:rPr>
          <w:rFonts w:ascii="Arial Narrow" w:hAnsi="Arial Narrow"/>
          <w:sz w:val="26"/>
          <w:szCs w:val="26"/>
        </w:rPr>
        <w:t>E</w:t>
      </w:r>
      <w:r w:rsidR="009B1238" w:rsidRPr="000A4372">
        <w:rPr>
          <w:rFonts w:ascii="Arial Narrow" w:hAnsi="Arial Narrow"/>
          <w:sz w:val="26"/>
          <w:szCs w:val="26"/>
        </w:rPr>
        <w:t>n lo que tiene que ver con</w:t>
      </w:r>
      <w:r w:rsidR="00153B2D" w:rsidRPr="000A4372">
        <w:rPr>
          <w:rFonts w:ascii="Arial Narrow" w:hAnsi="Arial Narrow"/>
          <w:sz w:val="26"/>
          <w:szCs w:val="26"/>
        </w:rPr>
        <w:t xml:space="preserve"> la </w:t>
      </w:r>
      <w:r w:rsidR="005B7AE9" w:rsidRPr="000A4372">
        <w:rPr>
          <w:rFonts w:ascii="Arial Narrow" w:hAnsi="Arial Narrow"/>
          <w:sz w:val="26"/>
          <w:szCs w:val="26"/>
        </w:rPr>
        <w:t xml:space="preserve">otra </w:t>
      </w:r>
      <w:r w:rsidR="00CF0E26" w:rsidRPr="000A4372">
        <w:rPr>
          <w:rFonts w:ascii="Arial Narrow" w:hAnsi="Arial Narrow"/>
          <w:sz w:val="26"/>
          <w:szCs w:val="26"/>
        </w:rPr>
        <w:t>justifica</w:t>
      </w:r>
      <w:r w:rsidR="005B7AE9" w:rsidRPr="000A4372">
        <w:rPr>
          <w:rFonts w:ascii="Arial Narrow" w:hAnsi="Arial Narrow"/>
          <w:sz w:val="26"/>
          <w:szCs w:val="26"/>
        </w:rPr>
        <w:t>nte alegada, se tiene</w:t>
      </w:r>
      <w:r w:rsidR="00CF0E26" w:rsidRPr="000A4372">
        <w:rPr>
          <w:rFonts w:ascii="Arial Narrow" w:hAnsi="Arial Narrow"/>
          <w:sz w:val="26"/>
          <w:szCs w:val="26"/>
        </w:rPr>
        <w:t xml:space="preserve"> </w:t>
      </w:r>
      <w:r w:rsidR="005B7AE9" w:rsidRPr="000A4372">
        <w:rPr>
          <w:rFonts w:ascii="Arial Narrow" w:hAnsi="Arial Narrow"/>
          <w:sz w:val="26"/>
          <w:szCs w:val="26"/>
        </w:rPr>
        <w:t xml:space="preserve">que </w:t>
      </w:r>
      <w:bookmarkStart w:id="3" w:name="_Hlk83810561"/>
      <w:r w:rsidR="005B7AE9" w:rsidRPr="000A4372">
        <w:rPr>
          <w:rFonts w:ascii="Arial Narrow" w:hAnsi="Arial Narrow"/>
          <w:sz w:val="26"/>
          <w:szCs w:val="26"/>
        </w:rPr>
        <w:t xml:space="preserve">la defensa </w:t>
      </w:r>
      <w:r w:rsidR="009B1238" w:rsidRPr="000A4372">
        <w:rPr>
          <w:rFonts w:ascii="Arial Narrow" w:hAnsi="Arial Narrow" w:cs="Open Sans"/>
          <w:sz w:val="26"/>
          <w:szCs w:val="26"/>
        </w:rPr>
        <w:t>se centró</w:t>
      </w:r>
      <w:r w:rsidR="00AA072B" w:rsidRPr="000A4372">
        <w:rPr>
          <w:rFonts w:ascii="Arial Narrow" w:hAnsi="Arial Narrow" w:cs="Open Sans"/>
          <w:sz w:val="26"/>
          <w:szCs w:val="26"/>
        </w:rPr>
        <w:t xml:space="preserve"> en indicar que </w:t>
      </w:r>
      <w:r w:rsidR="00E14C6B" w:rsidRPr="000A4372">
        <w:rPr>
          <w:rFonts w:ascii="Arial Narrow" w:hAnsi="Arial Narrow" w:cs="Open Sans"/>
          <w:sz w:val="26"/>
          <w:szCs w:val="26"/>
        </w:rPr>
        <w:t xml:space="preserve">el pago de </w:t>
      </w:r>
      <w:r w:rsidR="00237629" w:rsidRPr="000A4372">
        <w:rPr>
          <w:rFonts w:ascii="Arial Narrow" w:hAnsi="Arial Narrow" w:cs="Open Sans"/>
          <w:sz w:val="26"/>
          <w:szCs w:val="26"/>
        </w:rPr>
        <w:t>l</w:t>
      </w:r>
      <w:r w:rsidR="00E14C6B" w:rsidRPr="000A4372">
        <w:rPr>
          <w:rFonts w:ascii="Arial Narrow" w:hAnsi="Arial Narrow" w:cs="Open Sans"/>
          <w:sz w:val="26"/>
          <w:szCs w:val="26"/>
        </w:rPr>
        <w:t>os honorarios</w:t>
      </w:r>
      <w:r w:rsidR="00237629" w:rsidRPr="000A4372">
        <w:rPr>
          <w:rFonts w:ascii="Arial Narrow" w:hAnsi="Arial Narrow" w:cs="Open Sans"/>
          <w:sz w:val="26"/>
          <w:szCs w:val="26"/>
        </w:rPr>
        <w:t xml:space="preserve"> de la Junta</w:t>
      </w:r>
      <w:r w:rsidR="00E14C6B" w:rsidRPr="000A4372">
        <w:rPr>
          <w:rFonts w:ascii="Arial Narrow" w:hAnsi="Arial Narrow" w:cs="Open Sans"/>
          <w:sz w:val="26"/>
          <w:szCs w:val="26"/>
        </w:rPr>
        <w:t xml:space="preserve"> debe hacerse de manera anticipada como </w:t>
      </w:r>
      <w:r w:rsidR="00E14C6B" w:rsidRPr="000A4372">
        <w:rPr>
          <w:rFonts w:ascii="Arial Narrow" w:hAnsi="Arial Narrow" w:cs="Open Sans"/>
          <w:sz w:val="26"/>
          <w:szCs w:val="26"/>
        </w:rPr>
        <w:lastRenderedPageBreak/>
        <w:t xml:space="preserve">requisito legal para la remisión, para lo cual se requiere que </w:t>
      </w:r>
      <w:r w:rsidR="00237629" w:rsidRPr="000A4372">
        <w:rPr>
          <w:rFonts w:ascii="Arial Narrow" w:hAnsi="Arial Narrow" w:cs="Open Sans"/>
          <w:sz w:val="26"/>
          <w:szCs w:val="26"/>
        </w:rPr>
        <w:t>el</w:t>
      </w:r>
      <w:r w:rsidR="00E14C6B" w:rsidRPr="000A4372">
        <w:rPr>
          <w:rFonts w:ascii="Arial Narrow" w:hAnsi="Arial Narrow" w:cs="Open Sans"/>
          <w:sz w:val="26"/>
          <w:szCs w:val="26"/>
        </w:rPr>
        <w:t>la allegue la factura electrónica de conformidad con la normatividad vigente, para proceder con el pago</w:t>
      </w:r>
      <w:r w:rsidR="00B61F18" w:rsidRPr="000A4372">
        <w:rPr>
          <w:rFonts w:ascii="Arial Narrow" w:hAnsi="Arial Narrow" w:cs="Open Sans"/>
          <w:sz w:val="26"/>
          <w:szCs w:val="26"/>
        </w:rPr>
        <w:t xml:space="preserve">. </w:t>
      </w:r>
    </w:p>
    <w:p w14:paraId="13FD14FB" w14:textId="77777777" w:rsidR="00237629" w:rsidRPr="000A4372" w:rsidRDefault="00237629" w:rsidP="000A4372">
      <w:pPr>
        <w:pStyle w:val="Sinespaciado"/>
        <w:spacing w:line="276" w:lineRule="auto"/>
        <w:jc w:val="both"/>
        <w:rPr>
          <w:rFonts w:ascii="Arial Narrow" w:hAnsi="Arial Narrow" w:cs="Open Sans"/>
          <w:sz w:val="26"/>
          <w:szCs w:val="26"/>
        </w:rPr>
      </w:pPr>
    </w:p>
    <w:p w14:paraId="4370D590" w14:textId="6C37888B" w:rsidR="00AA072B" w:rsidRPr="000A4372" w:rsidRDefault="00B61F18" w:rsidP="000A4372">
      <w:pPr>
        <w:pStyle w:val="Sinespaciado"/>
        <w:spacing w:line="276" w:lineRule="auto"/>
        <w:jc w:val="both"/>
        <w:rPr>
          <w:rFonts w:ascii="Arial Narrow" w:hAnsi="Arial Narrow"/>
          <w:bCs/>
          <w:sz w:val="26"/>
          <w:szCs w:val="26"/>
        </w:rPr>
      </w:pPr>
      <w:r w:rsidRPr="000A4372">
        <w:rPr>
          <w:rFonts w:ascii="Arial Narrow" w:hAnsi="Arial Narrow" w:cs="Open Sans"/>
          <w:sz w:val="26"/>
          <w:szCs w:val="26"/>
        </w:rPr>
        <w:t>Sin embargo, y como ya lo ha destacado esta Sala en esas mismas ocasiones ya citada</w:t>
      </w:r>
      <w:r w:rsidR="00A95D39" w:rsidRPr="000A4372">
        <w:rPr>
          <w:rFonts w:ascii="Arial Narrow" w:hAnsi="Arial Narrow" w:cs="Open Sans"/>
          <w:sz w:val="26"/>
          <w:szCs w:val="26"/>
        </w:rPr>
        <w:t>s</w:t>
      </w:r>
      <w:r w:rsidRPr="000A4372">
        <w:rPr>
          <w:rFonts w:ascii="Arial Narrow" w:hAnsi="Arial Narrow" w:cs="Open Sans"/>
          <w:sz w:val="26"/>
          <w:szCs w:val="26"/>
        </w:rPr>
        <w:t xml:space="preserve">, </w:t>
      </w:r>
      <w:r w:rsidR="00E776B2" w:rsidRPr="000A4372">
        <w:rPr>
          <w:rFonts w:ascii="Arial Narrow" w:hAnsi="Arial Narrow" w:cs="Open Sans"/>
          <w:sz w:val="26"/>
          <w:szCs w:val="26"/>
        </w:rPr>
        <w:t xml:space="preserve">la demandada ni </w:t>
      </w:r>
      <w:r w:rsidR="00AA072B" w:rsidRPr="000A4372">
        <w:rPr>
          <w:rFonts w:ascii="Arial Narrow" w:hAnsi="Arial Narrow"/>
          <w:bCs/>
          <w:sz w:val="26"/>
          <w:szCs w:val="26"/>
        </w:rPr>
        <w:t xml:space="preserve">siquiera </w:t>
      </w:r>
      <w:r w:rsidR="00E776B2" w:rsidRPr="000A4372">
        <w:rPr>
          <w:rFonts w:ascii="Arial Narrow" w:hAnsi="Arial Narrow"/>
          <w:bCs/>
          <w:sz w:val="26"/>
          <w:szCs w:val="26"/>
        </w:rPr>
        <w:t xml:space="preserve">se </w:t>
      </w:r>
      <w:r w:rsidR="00AA072B" w:rsidRPr="000A4372">
        <w:rPr>
          <w:rFonts w:ascii="Arial Narrow" w:hAnsi="Arial Narrow"/>
          <w:bCs/>
          <w:sz w:val="26"/>
          <w:szCs w:val="26"/>
        </w:rPr>
        <w:t>det</w:t>
      </w:r>
      <w:r w:rsidR="00E776B2" w:rsidRPr="000A4372">
        <w:rPr>
          <w:rFonts w:ascii="Arial Narrow" w:hAnsi="Arial Narrow"/>
          <w:bCs/>
          <w:sz w:val="26"/>
          <w:szCs w:val="26"/>
        </w:rPr>
        <w:t>i</w:t>
      </w:r>
      <w:r w:rsidR="00AA072B" w:rsidRPr="000A4372">
        <w:rPr>
          <w:rFonts w:ascii="Arial Narrow" w:hAnsi="Arial Narrow"/>
          <w:bCs/>
          <w:sz w:val="26"/>
          <w:szCs w:val="26"/>
        </w:rPr>
        <w:t xml:space="preserve">ene a informar, </w:t>
      </w:r>
      <w:r w:rsidR="00E776B2" w:rsidRPr="000A4372">
        <w:rPr>
          <w:rFonts w:ascii="Arial Narrow" w:hAnsi="Arial Narrow"/>
          <w:bCs/>
          <w:sz w:val="26"/>
          <w:szCs w:val="26"/>
        </w:rPr>
        <w:t xml:space="preserve">tampoco acredita, </w:t>
      </w:r>
      <w:r w:rsidR="00AA072B" w:rsidRPr="000A4372">
        <w:rPr>
          <w:rFonts w:ascii="Arial Narrow" w:hAnsi="Arial Narrow"/>
          <w:bCs/>
          <w:sz w:val="26"/>
          <w:szCs w:val="26"/>
        </w:rPr>
        <w:t>cuándo elevó solicitud en ese sentido al mencionado órgano técnico</w:t>
      </w:r>
      <w:r w:rsidR="00ED74F0" w:rsidRPr="000A4372">
        <w:rPr>
          <w:rFonts w:ascii="Arial Narrow" w:hAnsi="Arial Narrow"/>
          <w:bCs/>
          <w:sz w:val="26"/>
          <w:szCs w:val="26"/>
        </w:rPr>
        <w:t xml:space="preserve"> de segunda instancia</w:t>
      </w:r>
      <w:r w:rsidR="00DB6857" w:rsidRPr="000A4372">
        <w:rPr>
          <w:rFonts w:ascii="Arial Narrow" w:hAnsi="Arial Narrow"/>
          <w:bCs/>
          <w:sz w:val="26"/>
          <w:szCs w:val="26"/>
        </w:rPr>
        <w:t xml:space="preserve">, es decir, </w:t>
      </w:r>
      <w:r w:rsidR="007B6A98" w:rsidRPr="000A4372">
        <w:rPr>
          <w:rFonts w:ascii="Arial Narrow" w:hAnsi="Arial Narrow"/>
          <w:bCs/>
          <w:sz w:val="26"/>
          <w:szCs w:val="26"/>
        </w:rPr>
        <w:t>en qué momento</w:t>
      </w:r>
      <w:r w:rsidR="00DB6857" w:rsidRPr="000A4372">
        <w:rPr>
          <w:rFonts w:ascii="Arial Narrow" w:hAnsi="Arial Narrow"/>
          <w:bCs/>
          <w:sz w:val="26"/>
          <w:szCs w:val="26"/>
        </w:rPr>
        <w:t xml:space="preserve"> pidió que se le expidiera la factura.</w:t>
      </w:r>
    </w:p>
    <w:bookmarkEnd w:id="3"/>
    <w:p w14:paraId="5ABDD8F7" w14:textId="77777777" w:rsidR="00AA072B" w:rsidRPr="000A4372" w:rsidRDefault="00AA072B" w:rsidP="000A4372">
      <w:pPr>
        <w:pStyle w:val="Sinespaciado"/>
        <w:spacing w:line="276" w:lineRule="auto"/>
        <w:jc w:val="both"/>
        <w:rPr>
          <w:rFonts w:ascii="Arial Narrow" w:hAnsi="Arial Narrow"/>
          <w:bCs/>
          <w:sz w:val="26"/>
          <w:szCs w:val="26"/>
        </w:rPr>
      </w:pPr>
    </w:p>
    <w:p w14:paraId="40396BE6" w14:textId="297E36C8" w:rsidR="00AC236F" w:rsidRPr="000A4372" w:rsidRDefault="00AC236F" w:rsidP="000A4372">
      <w:pPr>
        <w:pStyle w:val="Sinespaciado"/>
        <w:spacing w:line="276" w:lineRule="auto"/>
        <w:jc w:val="both"/>
        <w:rPr>
          <w:rFonts w:ascii="Arial Narrow" w:hAnsi="Arial Narrow"/>
          <w:bCs/>
          <w:sz w:val="26"/>
          <w:szCs w:val="26"/>
        </w:rPr>
      </w:pPr>
      <w:r w:rsidRPr="000A4372">
        <w:rPr>
          <w:rFonts w:ascii="Arial Narrow" w:hAnsi="Arial Narrow"/>
          <w:bCs/>
          <w:sz w:val="26"/>
          <w:szCs w:val="26"/>
        </w:rPr>
        <w:t>Nótese que e</w:t>
      </w:r>
      <w:r w:rsidR="00ED74F0" w:rsidRPr="000A4372">
        <w:rPr>
          <w:rFonts w:ascii="Arial Narrow" w:hAnsi="Arial Narrow"/>
          <w:bCs/>
          <w:sz w:val="26"/>
          <w:szCs w:val="26"/>
        </w:rPr>
        <w:t>n</w:t>
      </w:r>
      <w:r w:rsidRPr="000A4372">
        <w:rPr>
          <w:rFonts w:ascii="Arial Narrow" w:hAnsi="Arial Narrow"/>
          <w:bCs/>
          <w:sz w:val="26"/>
          <w:szCs w:val="26"/>
        </w:rPr>
        <w:t xml:space="preserve"> </w:t>
      </w:r>
      <w:r w:rsidR="00ED74F0" w:rsidRPr="000A4372">
        <w:rPr>
          <w:rFonts w:ascii="Arial Narrow" w:hAnsi="Arial Narrow"/>
          <w:bCs/>
          <w:sz w:val="26"/>
          <w:szCs w:val="26"/>
        </w:rPr>
        <w:t xml:space="preserve">la Junta Regional se radica el recurso de apelación, y está probado que esa entidad, mediante oficio de fecha </w:t>
      </w:r>
      <w:r w:rsidR="00A661E3" w:rsidRPr="000A4372">
        <w:rPr>
          <w:rFonts w:ascii="Arial Narrow" w:hAnsi="Arial Narrow"/>
          <w:bCs/>
          <w:sz w:val="26"/>
          <w:szCs w:val="26"/>
        </w:rPr>
        <w:t>25 de marzo de 2021, concedió la alzada y advirtió acerca de</w:t>
      </w:r>
      <w:r w:rsidR="005C3149" w:rsidRPr="000A4372">
        <w:rPr>
          <w:rFonts w:ascii="Arial Narrow" w:hAnsi="Arial Narrow"/>
          <w:bCs/>
          <w:sz w:val="26"/>
          <w:szCs w:val="26"/>
        </w:rPr>
        <w:t xml:space="preserve"> </w:t>
      </w:r>
      <w:r w:rsidR="00A661E3" w:rsidRPr="000A4372">
        <w:rPr>
          <w:rFonts w:ascii="Arial Narrow" w:hAnsi="Arial Narrow"/>
          <w:bCs/>
          <w:sz w:val="26"/>
          <w:szCs w:val="26"/>
        </w:rPr>
        <w:t>la necesidad del pago de los honorarios para la remisión del expediente al superior</w:t>
      </w:r>
      <w:r w:rsidR="00A661E3" w:rsidRPr="000A4372">
        <w:rPr>
          <w:rStyle w:val="Refdenotaalpie"/>
          <w:rFonts w:ascii="Arial Narrow" w:hAnsi="Arial Narrow"/>
          <w:bCs/>
          <w:sz w:val="26"/>
          <w:szCs w:val="26"/>
        </w:rPr>
        <w:footnoteReference w:id="15"/>
      </w:r>
      <w:r w:rsidR="00CB00EE" w:rsidRPr="000A4372">
        <w:rPr>
          <w:rFonts w:ascii="Arial Narrow" w:hAnsi="Arial Narrow"/>
          <w:bCs/>
          <w:sz w:val="26"/>
          <w:szCs w:val="26"/>
        </w:rPr>
        <w:t xml:space="preserve">. Con todo, no obra prueba alguna sobre las gestiones realizadas por </w:t>
      </w:r>
      <w:r w:rsidRPr="000A4372">
        <w:rPr>
          <w:rFonts w:ascii="Arial Narrow" w:hAnsi="Arial Narrow"/>
          <w:bCs/>
          <w:sz w:val="26"/>
          <w:szCs w:val="26"/>
        </w:rPr>
        <w:t>Colpensiones</w:t>
      </w:r>
      <w:r w:rsidR="00CB00EE" w:rsidRPr="000A4372">
        <w:rPr>
          <w:rFonts w:ascii="Arial Narrow" w:hAnsi="Arial Narrow"/>
          <w:bCs/>
          <w:sz w:val="26"/>
          <w:szCs w:val="26"/>
        </w:rPr>
        <w:t xml:space="preserve">, bien para proceder al pago de los honorarios a su cargo, o para lograr la expedición de la factura pertinente. </w:t>
      </w:r>
    </w:p>
    <w:p w14:paraId="75ED2D2B" w14:textId="77777777" w:rsidR="0024660E" w:rsidRPr="000A4372" w:rsidRDefault="0024660E" w:rsidP="000A4372">
      <w:pPr>
        <w:pStyle w:val="Sinespaciado"/>
        <w:spacing w:line="276" w:lineRule="auto"/>
        <w:jc w:val="both"/>
        <w:rPr>
          <w:rFonts w:ascii="Arial Narrow" w:hAnsi="Arial Narrow"/>
          <w:bCs/>
          <w:sz w:val="26"/>
          <w:szCs w:val="26"/>
        </w:rPr>
      </w:pPr>
    </w:p>
    <w:p w14:paraId="26EAC9ED" w14:textId="124DE835" w:rsidR="00AA072B" w:rsidRPr="000A4372" w:rsidRDefault="00AA072B" w:rsidP="000A4372">
      <w:pPr>
        <w:pStyle w:val="Sinespaciado"/>
        <w:spacing w:line="276" w:lineRule="auto"/>
        <w:jc w:val="both"/>
        <w:rPr>
          <w:rFonts w:ascii="Arial Narrow" w:hAnsi="Arial Narrow" w:cs="Open Sans"/>
          <w:sz w:val="26"/>
          <w:szCs w:val="26"/>
        </w:rPr>
      </w:pPr>
      <w:r w:rsidRPr="000A4372">
        <w:rPr>
          <w:rFonts w:ascii="Arial Narrow" w:hAnsi="Arial Narrow"/>
          <w:bCs/>
          <w:sz w:val="26"/>
          <w:szCs w:val="26"/>
        </w:rPr>
        <w:t>E</w:t>
      </w:r>
      <w:r w:rsidR="0024660E" w:rsidRPr="000A4372">
        <w:rPr>
          <w:rFonts w:ascii="Arial Narrow" w:hAnsi="Arial Narrow"/>
          <w:bCs/>
          <w:sz w:val="26"/>
          <w:szCs w:val="26"/>
        </w:rPr>
        <w:t xml:space="preserve">l argumento de la recurrente, </w:t>
      </w:r>
      <w:r w:rsidRPr="000A4372">
        <w:rPr>
          <w:rFonts w:ascii="Arial Narrow" w:hAnsi="Arial Narrow"/>
          <w:bCs/>
          <w:sz w:val="26"/>
          <w:szCs w:val="26"/>
        </w:rPr>
        <w:t xml:space="preserve">lejos de justificar su tardanza, acentúa su demora </w:t>
      </w:r>
      <w:r w:rsidRPr="000A4372">
        <w:rPr>
          <w:rFonts w:ascii="Arial Narrow" w:hAnsi="Arial Narrow"/>
          <w:color w:val="000000" w:themeColor="text1"/>
          <w:sz w:val="26"/>
          <w:szCs w:val="26"/>
        </w:rPr>
        <w:t>para solicitar la factura a la Junta</w:t>
      </w:r>
      <w:r w:rsidR="00C61528" w:rsidRPr="000A4372">
        <w:rPr>
          <w:rFonts w:ascii="Arial Narrow" w:hAnsi="Arial Narrow"/>
          <w:color w:val="000000" w:themeColor="text1"/>
          <w:sz w:val="26"/>
          <w:szCs w:val="26"/>
        </w:rPr>
        <w:t xml:space="preserve"> Nacional</w:t>
      </w:r>
      <w:r w:rsidR="005C529A" w:rsidRPr="000A4372">
        <w:rPr>
          <w:rFonts w:ascii="Arial Narrow" w:hAnsi="Arial Narrow"/>
          <w:color w:val="000000" w:themeColor="text1"/>
          <w:sz w:val="26"/>
          <w:szCs w:val="26"/>
        </w:rPr>
        <w:t xml:space="preserve">, pagar los honorarios y acreditar el pago ante la Junta Regional, para </w:t>
      </w:r>
      <w:r w:rsidRPr="000A4372">
        <w:rPr>
          <w:rFonts w:ascii="Arial Narrow" w:hAnsi="Arial Narrow"/>
          <w:color w:val="000000" w:themeColor="text1"/>
          <w:sz w:val="26"/>
          <w:szCs w:val="26"/>
        </w:rPr>
        <w:t xml:space="preserve">de esa forma </w:t>
      </w:r>
      <w:r w:rsidR="005C529A" w:rsidRPr="000A4372">
        <w:rPr>
          <w:rFonts w:ascii="Arial Narrow" w:hAnsi="Arial Narrow"/>
          <w:color w:val="000000" w:themeColor="text1"/>
          <w:sz w:val="26"/>
          <w:szCs w:val="26"/>
        </w:rPr>
        <w:t xml:space="preserve">poder </w:t>
      </w:r>
      <w:r w:rsidRPr="000A4372">
        <w:rPr>
          <w:rFonts w:ascii="Arial Narrow" w:hAnsi="Arial Narrow"/>
          <w:color w:val="000000" w:themeColor="text1"/>
          <w:sz w:val="26"/>
          <w:szCs w:val="26"/>
        </w:rPr>
        <w:t xml:space="preserve">proceder con </w:t>
      </w:r>
      <w:r w:rsidR="005C529A" w:rsidRPr="000A4372">
        <w:rPr>
          <w:rFonts w:ascii="Arial Narrow" w:hAnsi="Arial Narrow"/>
          <w:color w:val="000000" w:themeColor="text1"/>
          <w:sz w:val="26"/>
          <w:szCs w:val="26"/>
        </w:rPr>
        <w:t xml:space="preserve">la </w:t>
      </w:r>
      <w:r w:rsidR="008A6B7B" w:rsidRPr="000A4372">
        <w:rPr>
          <w:rFonts w:ascii="Arial Narrow" w:hAnsi="Arial Narrow"/>
          <w:color w:val="000000" w:themeColor="text1"/>
          <w:sz w:val="26"/>
          <w:szCs w:val="26"/>
        </w:rPr>
        <w:t>remisión del expediente de la</w:t>
      </w:r>
      <w:r w:rsidRPr="000A4372">
        <w:rPr>
          <w:rFonts w:ascii="Arial Narrow" w:hAnsi="Arial Narrow"/>
          <w:color w:val="000000" w:themeColor="text1"/>
          <w:sz w:val="26"/>
          <w:szCs w:val="26"/>
        </w:rPr>
        <w:t xml:space="preserve"> tu</w:t>
      </w:r>
      <w:r w:rsidR="008A6B7B" w:rsidRPr="000A4372">
        <w:rPr>
          <w:rFonts w:ascii="Arial Narrow" w:hAnsi="Arial Narrow"/>
          <w:color w:val="000000" w:themeColor="text1"/>
          <w:sz w:val="26"/>
          <w:szCs w:val="26"/>
        </w:rPr>
        <w:t>telante, dentro del término de l</w:t>
      </w:r>
      <w:r w:rsidRPr="000A4372">
        <w:rPr>
          <w:rFonts w:ascii="Arial Narrow" w:hAnsi="Arial Narrow"/>
          <w:color w:val="000000" w:themeColor="text1"/>
          <w:sz w:val="26"/>
          <w:szCs w:val="26"/>
        </w:rPr>
        <w:t>ey</w:t>
      </w:r>
      <w:r w:rsidR="0079072C" w:rsidRPr="000A4372">
        <w:rPr>
          <w:rFonts w:ascii="Arial Narrow" w:hAnsi="Arial Narrow"/>
          <w:color w:val="000000" w:themeColor="text1"/>
          <w:sz w:val="26"/>
          <w:szCs w:val="26"/>
        </w:rPr>
        <w:t xml:space="preserve">. </w:t>
      </w:r>
      <w:r w:rsidRPr="000A4372">
        <w:rPr>
          <w:rFonts w:ascii="Arial Narrow" w:hAnsi="Arial Narrow"/>
          <w:color w:val="000000" w:themeColor="text1"/>
          <w:sz w:val="26"/>
          <w:szCs w:val="26"/>
        </w:rPr>
        <w:t>De allí, que el in</w:t>
      </w:r>
      <w:r w:rsidRPr="000A4372">
        <w:rPr>
          <w:rFonts w:ascii="Arial Narrow" w:hAnsi="Arial Narrow" w:cs="Open Sans"/>
          <w:sz w:val="26"/>
          <w:szCs w:val="26"/>
        </w:rPr>
        <w:t>cumplimiento de Colpensiones sobre un precepto legislativo cuyas directrices resultan diamantinas para el caso que nos ocupa, recalcitre la lesión a</w:t>
      </w:r>
      <w:r w:rsidRPr="000A4372">
        <w:rPr>
          <w:rFonts w:ascii="Arial Narrow" w:hAnsi="Arial Narrow"/>
          <w:sz w:val="26"/>
          <w:szCs w:val="26"/>
        </w:rPr>
        <w:t xml:space="preserve">l </w:t>
      </w:r>
      <w:r w:rsidRPr="000A4372">
        <w:rPr>
          <w:rFonts w:ascii="Arial Narrow" w:hAnsi="Arial Narrow" w:cs="Open Sans"/>
          <w:sz w:val="26"/>
          <w:szCs w:val="26"/>
        </w:rPr>
        <w:t>d</w:t>
      </w:r>
      <w:r w:rsidR="008A6B7B" w:rsidRPr="000A4372">
        <w:rPr>
          <w:rFonts w:ascii="Arial Narrow" w:hAnsi="Arial Narrow" w:cs="Open Sans"/>
          <w:sz w:val="26"/>
          <w:szCs w:val="26"/>
        </w:rPr>
        <w:t>ebido proceso administrativo de la</w:t>
      </w:r>
      <w:r w:rsidRPr="000A4372">
        <w:rPr>
          <w:rFonts w:ascii="Arial Narrow" w:hAnsi="Arial Narrow" w:cs="Open Sans"/>
          <w:sz w:val="26"/>
          <w:szCs w:val="26"/>
        </w:rPr>
        <w:t xml:space="preserve"> gestor</w:t>
      </w:r>
      <w:r w:rsidR="008A6B7B" w:rsidRPr="000A4372">
        <w:rPr>
          <w:rFonts w:ascii="Arial Narrow" w:hAnsi="Arial Narrow" w:cs="Open Sans"/>
          <w:sz w:val="26"/>
          <w:szCs w:val="26"/>
        </w:rPr>
        <w:t>a</w:t>
      </w:r>
      <w:r w:rsidRPr="000A4372">
        <w:rPr>
          <w:rFonts w:ascii="Arial Narrow" w:hAnsi="Arial Narrow" w:cs="Open Sans"/>
          <w:sz w:val="26"/>
          <w:szCs w:val="26"/>
        </w:rPr>
        <w:t>, y la amenaza de su derecho a la seguridad social.</w:t>
      </w:r>
    </w:p>
    <w:p w14:paraId="185153F4" w14:textId="77777777" w:rsidR="00AA072B" w:rsidRPr="000A4372" w:rsidRDefault="00AA072B" w:rsidP="000A4372">
      <w:pPr>
        <w:pStyle w:val="Sinespaciado"/>
        <w:spacing w:line="276" w:lineRule="auto"/>
        <w:jc w:val="both"/>
        <w:rPr>
          <w:rFonts w:ascii="Arial Narrow" w:hAnsi="Arial Narrow" w:cs="Open Sans"/>
          <w:sz w:val="26"/>
          <w:szCs w:val="26"/>
        </w:rPr>
      </w:pPr>
    </w:p>
    <w:p w14:paraId="030E7CBB" w14:textId="251CF648" w:rsidR="002D26D1" w:rsidRPr="000A4372" w:rsidRDefault="009B1238" w:rsidP="000A4372">
      <w:pPr>
        <w:pStyle w:val="Sinespaciado"/>
        <w:spacing w:line="276" w:lineRule="auto"/>
        <w:jc w:val="both"/>
        <w:rPr>
          <w:rFonts w:ascii="Arial Narrow" w:hAnsi="Arial Narrow"/>
          <w:sz w:val="26"/>
          <w:szCs w:val="26"/>
        </w:rPr>
      </w:pPr>
      <w:r w:rsidRPr="000A4372">
        <w:rPr>
          <w:rFonts w:ascii="Arial Narrow" w:hAnsi="Arial Narrow" w:cs="Open Sans"/>
          <w:sz w:val="26"/>
          <w:szCs w:val="26"/>
        </w:rPr>
        <w:t>O</w:t>
      </w:r>
      <w:r w:rsidR="008735A3" w:rsidRPr="000A4372">
        <w:rPr>
          <w:rFonts w:ascii="Arial Narrow" w:hAnsi="Arial Narrow" w:cs="Open Sans"/>
          <w:sz w:val="26"/>
          <w:szCs w:val="26"/>
        </w:rPr>
        <w:t>bserva esta Colegiatura que a la fecha de</w:t>
      </w:r>
      <w:r w:rsidRPr="000A4372">
        <w:rPr>
          <w:rFonts w:ascii="Arial Narrow" w:hAnsi="Arial Narrow" w:cs="Open Sans"/>
          <w:sz w:val="26"/>
          <w:szCs w:val="26"/>
        </w:rPr>
        <w:t xml:space="preserve"> interposición del resguardo (20</w:t>
      </w:r>
      <w:r w:rsidR="008735A3" w:rsidRPr="000A4372">
        <w:rPr>
          <w:rFonts w:ascii="Arial Narrow" w:hAnsi="Arial Narrow" w:cs="Open Sans"/>
          <w:sz w:val="26"/>
          <w:szCs w:val="26"/>
        </w:rPr>
        <w:t xml:space="preserve"> de abril hogaño</w:t>
      </w:r>
      <w:r w:rsidR="008735A3" w:rsidRPr="000A4372">
        <w:rPr>
          <w:rStyle w:val="Refdenotaalpie"/>
          <w:rFonts w:ascii="Arial Narrow" w:hAnsi="Arial Narrow" w:cs="Open Sans"/>
          <w:sz w:val="26"/>
          <w:szCs w:val="26"/>
        </w:rPr>
        <w:footnoteReference w:id="16"/>
      </w:r>
      <w:r w:rsidR="008735A3" w:rsidRPr="000A4372">
        <w:rPr>
          <w:rFonts w:ascii="Arial Narrow" w:hAnsi="Arial Narrow" w:cs="Open Sans"/>
          <w:sz w:val="26"/>
          <w:szCs w:val="26"/>
        </w:rPr>
        <w:t>), e incluso a la época de la impugnación</w:t>
      </w:r>
      <w:r w:rsidRPr="000A4372">
        <w:rPr>
          <w:rFonts w:ascii="Arial Narrow" w:hAnsi="Arial Narrow" w:cs="Open Sans"/>
          <w:sz w:val="26"/>
          <w:szCs w:val="26"/>
        </w:rPr>
        <w:t xml:space="preserve"> formulada por Colpensiones (5</w:t>
      </w:r>
      <w:r w:rsidR="008735A3" w:rsidRPr="000A4372">
        <w:rPr>
          <w:rFonts w:ascii="Arial Narrow" w:hAnsi="Arial Narrow" w:cs="Open Sans"/>
          <w:sz w:val="26"/>
          <w:szCs w:val="26"/>
        </w:rPr>
        <w:t xml:space="preserve"> de </w:t>
      </w:r>
      <w:r w:rsidRPr="000A4372">
        <w:rPr>
          <w:rFonts w:ascii="Arial Narrow" w:hAnsi="Arial Narrow" w:cs="Open Sans"/>
          <w:sz w:val="26"/>
          <w:szCs w:val="26"/>
        </w:rPr>
        <w:t>mayo</w:t>
      </w:r>
      <w:r w:rsidR="008735A3" w:rsidRPr="000A4372">
        <w:rPr>
          <w:rFonts w:ascii="Arial Narrow" w:hAnsi="Arial Narrow" w:cs="Open Sans"/>
          <w:sz w:val="26"/>
          <w:szCs w:val="26"/>
        </w:rPr>
        <w:t xml:space="preserve"> siguiente</w:t>
      </w:r>
      <w:r w:rsidR="008735A3" w:rsidRPr="000A4372">
        <w:rPr>
          <w:rStyle w:val="Refdenotaalpie"/>
          <w:rFonts w:ascii="Arial Narrow" w:hAnsi="Arial Narrow" w:cs="Open Sans"/>
          <w:sz w:val="26"/>
          <w:szCs w:val="26"/>
        </w:rPr>
        <w:footnoteReference w:id="17"/>
      </w:r>
      <w:r w:rsidR="008735A3" w:rsidRPr="000A4372">
        <w:rPr>
          <w:rFonts w:ascii="Arial Narrow" w:hAnsi="Arial Narrow" w:cs="Open Sans"/>
          <w:sz w:val="26"/>
          <w:szCs w:val="26"/>
        </w:rPr>
        <w:t xml:space="preserve">) </w:t>
      </w:r>
      <w:r w:rsidR="002D26D1" w:rsidRPr="000A4372">
        <w:rPr>
          <w:rFonts w:ascii="Arial Narrow" w:hAnsi="Arial Narrow" w:cs="Open Sans"/>
          <w:sz w:val="26"/>
          <w:szCs w:val="26"/>
        </w:rPr>
        <w:t>no se habían sufragado los honorarios de la Junta Nacional a pesar de que el dictamen realizado por la Junta Regional de Invalidez a la actora tuvo lugar el 26 de febrero de 2021 y que su impugnación fue propuesta el 11 de marzo siguiente</w:t>
      </w:r>
      <w:r w:rsidR="002D26D1" w:rsidRPr="000A4372">
        <w:rPr>
          <w:rStyle w:val="Refdenotaalpie"/>
          <w:rFonts w:ascii="Arial Narrow" w:hAnsi="Arial Narrow" w:cs="Open Sans"/>
          <w:sz w:val="26"/>
          <w:szCs w:val="26"/>
        </w:rPr>
        <w:footnoteReference w:id="18"/>
      </w:r>
      <w:r w:rsidR="002D26D1" w:rsidRPr="000A4372">
        <w:rPr>
          <w:rFonts w:ascii="Arial Narrow" w:hAnsi="Arial Narrow" w:cs="Open Sans"/>
          <w:sz w:val="26"/>
          <w:szCs w:val="26"/>
        </w:rPr>
        <w:t>, de lo que se hace patente que se superó con holgura el término de 2 días que el reglamento señala para la remisión del expediente al superior, mismo dentro del cual tendría que acreditarse el pago de los honorarios por la entidad obligada a ello (</w:t>
      </w:r>
      <w:r w:rsidR="002D26D1" w:rsidRPr="000A4372">
        <w:rPr>
          <w:rFonts w:ascii="Arial Narrow" w:hAnsi="Arial Narrow"/>
          <w:spacing w:val="-2"/>
          <w:sz w:val="26"/>
          <w:szCs w:val="26"/>
        </w:rPr>
        <w:t>Art. 43 Decreto 1352 de 2013 ya citado)</w:t>
      </w:r>
      <w:r w:rsidR="002D26D1" w:rsidRPr="000A4372">
        <w:rPr>
          <w:rFonts w:ascii="Arial Narrow" w:hAnsi="Arial Narrow" w:cs="Open Sans"/>
          <w:sz w:val="26"/>
          <w:szCs w:val="26"/>
        </w:rPr>
        <w:t>.</w:t>
      </w:r>
    </w:p>
    <w:p w14:paraId="5DD3B12D" w14:textId="77777777" w:rsidR="008735A3" w:rsidRPr="000A4372" w:rsidRDefault="008735A3" w:rsidP="000A4372">
      <w:pPr>
        <w:pStyle w:val="Sinespaciado"/>
        <w:spacing w:line="276" w:lineRule="auto"/>
        <w:jc w:val="both"/>
        <w:rPr>
          <w:rFonts w:ascii="Arial Narrow" w:hAnsi="Arial Narrow"/>
          <w:bCs/>
          <w:sz w:val="26"/>
          <w:szCs w:val="26"/>
        </w:rPr>
      </w:pPr>
    </w:p>
    <w:p w14:paraId="1D4101BD" w14:textId="77777777" w:rsidR="00F868B6" w:rsidRPr="000A4372" w:rsidRDefault="008735A3" w:rsidP="000A4372">
      <w:pPr>
        <w:pStyle w:val="Sinespaciado"/>
        <w:spacing w:line="276" w:lineRule="auto"/>
        <w:jc w:val="both"/>
        <w:rPr>
          <w:rFonts w:ascii="Arial Narrow" w:hAnsi="Arial Narrow"/>
          <w:bCs/>
          <w:sz w:val="26"/>
          <w:szCs w:val="26"/>
        </w:rPr>
      </w:pPr>
      <w:r w:rsidRPr="000A4372">
        <w:rPr>
          <w:rFonts w:ascii="Arial Narrow" w:hAnsi="Arial Narrow"/>
          <w:bCs/>
          <w:sz w:val="26"/>
          <w:szCs w:val="26"/>
        </w:rPr>
        <w:t>Luego, al</w:t>
      </w:r>
      <w:r w:rsidR="00AA072B" w:rsidRPr="000A4372">
        <w:rPr>
          <w:rFonts w:ascii="Arial Narrow" w:hAnsi="Arial Narrow"/>
          <w:bCs/>
          <w:sz w:val="26"/>
          <w:szCs w:val="26"/>
        </w:rPr>
        <w:t xml:space="preserve"> analizar el caso concreto, se tiene que de conformidad con lo hechos probados, </w:t>
      </w:r>
      <w:r w:rsidR="006F5C2C" w:rsidRPr="000A4372">
        <w:rPr>
          <w:rFonts w:ascii="Arial Narrow" w:hAnsi="Arial Narrow"/>
          <w:bCs/>
          <w:sz w:val="26"/>
          <w:szCs w:val="26"/>
        </w:rPr>
        <w:t xml:space="preserve">en forma </w:t>
      </w:r>
      <w:r w:rsidR="00AA072B" w:rsidRPr="000A4372">
        <w:rPr>
          <w:rFonts w:ascii="Arial Narrow" w:hAnsi="Arial Narrow"/>
          <w:bCs/>
          <w:sz w:val="26"/>
          <w:szCs w:val="26"/>
        </w:rPr>
        <w:t>objetiva</w:t>
      </w:r>
      <w:r w:rsidR="006F5C2C" w:rsidRPr="000A4372">
        <w:rPr>
          <w:rFonts w:ascii="Arial Narrow" w:hAnsi="Arial Narrow"/>
          <w:bCs/>
          <w:sz w:val="26"/>
          <w:szCs w:val="26"/>
        </w:rPr>
        <w:t xml:space="preserve"> </w:t>
      </w:r>
      <w:r w:rsidR="00AA072B" w:rsidRPr="000A4372">
        <w:rPr>
          <w:rFonts w:ascii="Arial Narrow" w:hAnsi="Arial Narrow"/>
          <w:bCs/>
          <w:sz w:val="26"/>
          <w:szCs w:val="26"/>
        </w:rPr>
        <w:t xml:space="preserve">transcurrió basto tiempo desde que </w:t>
      </w:r>
      <w:r w:rsidR="00F868B6" w:rsidRPr="000A4372">
        <w:rPr>
          <w:rFonts w:ascii="Arial Narrow" w:hAnsi="Arial Narrow"/>
          <w:bCs/>
          <w:sz w:val="26"/>
          <w:szCs w:val="26"/>
        </w:rPr>
        <w:t xml:space="preserve">se controvirtió el resultado del dictamen emitido en el caso de la accionante sin que Colpensiones hubiese adelantado los trámites pertinentes para garantizar el pago oportuno de los honorarios de la Junta Nacional, lo que hacía procedente el amparo como se sentenció. </w:t>
      </w:r>
      <w:r w:rsidR="00195629" w:rsidRPr="000A4372">
        <w:rPr>
          <w:rFonts w:ascii="Arial Narrow" w:hAnsi="Arial Narrow"/>
          <w:bCs/>
          <w:sz w:val="26"/>
          <w:szCs w:val="26"/>
        </w:rPr>
        <w:t xml:space="preserve"> </w:t>
      </w:r>
      <w:r w:rsidR="007735BF" w:rsidRPr="000A4372">
        <w:rPr>
          <w:rFonts w:ascii="Arial Narrow" w:eastAsia="Arial Narrow" w:hAnsi="Arial Narrow" w:cs="Arial Narrow"/>
          <w:sz w:val="26"/>
          <w:szCs w:val="26"/>
        </w:rPr>
        <w:t xml:space="preserve">En aquellas particulares circunstancias, no resultaba plausible someter a la accionante a los trámites propios de un proceso ordinario ante el juez natural, únicamente para que se ordene al Fondo de Pensiones pagar </w:t>
      </w:r>
      <w:r w:rsidR="00F868B6" w:rsidRPr="000A4372">
        <w:rPr>
          <w:rFonts w:ascii="Arial Narrow" w:eastAsia="Arial Narrow" w:hAnsi="Arial Narrow" w:cs="Arial Narrow"/>
          <w:sz w:val="26"/>
          <w:szCs w:val="26"/>
        </w:rPr>
        <w:t>los honorarios a su cargo.</w:t>
      </w:r>
    </w:p>
    <w:p w14:paraId="61EC79D6" w14:textId="77777777" w:rsidR="00EA2116" w:rsidRPr="000A4372" w:rsidRDefault="00EA2116" w:rsidP="000A4372">
      <w:pPr>
        <w:pStyle w:val="Sinespaciado"/>
        <w:spacing w:line="276" w:lineRule="auto"/>
        <w:jc w:val="both"/>
        <w:rPr>
          <w:rFonts w:ascii="Arial Narrow" w:hAnsi="Arial Narrow"/>
          <w:bCs/>
          <w:sz w:val="26"/>
          <w:szCs w:val="26"/>
        </w:rPr>
      </w:pPr>
    </w:p>
    <w:p w14:paraId="480B0033" w14:textId="77777777" w:rsidR="00EA2116" w:rsidRPr="000A4372" w:rsidRDefault="00662221" w:rsidP="000A4372">
      <w:pPr>
        <w:pStyle w:val="Sinespaciado"/>
        <w:spacing w:line="276" w:lineRule="auto"/>
        <w:jc w:val="both"/>
        <w:rPr>
          <w:rFonts w:ascii="Arial Narrow" w:hAnsi="Arial Narrow"/>
          <w:bCs/>
          <w:sz w:val="26"/>
          <w:szCs w:val="26"/>
        </w:rPr>
      </w:pPr>
      <w:r w:rsidRPr="000A4372">
        <w:rPr>
          <w:rFonts w:ascii="Arial Narrow" w:hAnsi="Arial Narrow"/>
          <w:bCs/>
          <w:sz w:val="26"/>
          <w:szCs w:val="26"/>
        </w:rPr>
        <w:t>A</w:t>
      </w:r>
      <w:r w:rsidR="00EA2116" w:rsidRPr="000A4372">
        <w:rPr>
          <w:rFonts w:ascii="Arial Narrow" w:hAnsi="Arial Narrow"/>
          <w:bCs/>
          <w:sz w:val="26"/>
          <w:szCs w:val="26"/>
        </w:rPr>
        <w:t>l haberse demostrado la mora de Colpensiones en la ejecución de sus funciones dentro de los términos legales aplicables al caso concreto</w:t>
      </w:r>
      <w:r w:rsidRPr="000A4372">
        <w:rPr>
          <w:rFonts w:ascii="Arial Narrow" w:hAnsi="Arial Narrow"/>
          <w:bCs/>
          <w:sz w:val="26"/>
          <w:szCs w:val="26"/>
        </w:rPr>
        <w:t xml:space="preserve">, </w:t>
      </w:r>
      <w:r w:rsidR="0026707A" w:rsidRPr="000A4372">
        <w:rPr>
          <w:rFonts w:ascii="Arial Narrow" w:hAnsi="Arial Narrow"/>
          <w:bCs/>
          <w:sz w:val="26"/>
          <w:szCs w:val="26"/>
        </w:rPr>
        <w:t xml:space="preserve">que </w:t>
      </w:r>
      <w:r w:rsidRPr="000A4372">
        <w:rPr>
          <w:rFonts w:ascii="Arial Narrow" w:hAnsi="Arial Narrow"/>
          <w:bCs/>
          <w:sz w:val="26"/>
          <w:szCs w:val="26"/>
        </w:rPr>
        <w:t>afect</w:t>
      </w:r>
      <w:r w:rsidR="0026707A" w:rsidRPr="000A4372">
        <w:rPr>
          <w:rFonts w:ascii="Arial Narrow" w:hAnsi="Arial Narrow"/>
          <w:bCs/>
          <w:sz w:val="26"/>
          <w:szCs w:val="26"/>
        </w:rPr>
        <w:t xml:space="preserve">ó </w:t>
      </w:r>
      <w:r w:rsidRPr="000A4372">
        <w:rPr>
          <w:rFonts w:ascii="Arial Narrow" w:hAnsi="Arial Narrow"/>
          <w:bCs/>
          <w:sz w:val="26"/>
          <w:szCs w:val="26"/>
        </w:rPr>
        <w:t xml:space="preserve">los derechos fundamentales de la accionante, </w:t>
      </w:r>
      <w:r w:rsidR="00EA2116" w:rsidRPr="000A4372">
        <w:rPr>
          <w:rFonts w:ascii="Arial Narrow" w:hAnsi="Arial Narrow"/>
          <w:spacing w:val="-2"/>
          <w:sz w:val="26"/>
          <w:szCs w:val="26"/>
        </w:rPr>
        <w:t>n</w:t>
      </w:r>
      <w:r w:rsidR="00EA2116" w:rsidRPr="000A4372">
        <w:rPr>
          <w:rFonts w:ascii="Arial Narrow" w:hAnsi="Arial Narrow"/>
          <w:bCs/>
          <w:sz w:val="26"/>
          <w:szCs w:val="26"/>
        </w:rPr>
        <w:t>o queda opción diferente a confirmar el fallo impugnado</w:t>
      </w:r>
      <w:r w:rsidR="00F868B6" w:rsidRPr="000A4372">
        <w:rPr>
          <w:rFonts w:ascii="Arial Narrow" w:hAnsi="Arial Narrow"/>
          <w:bCs/>
          <w:sz w:val="26"/>
          <w:szCs w:val="26"/>
        </w:rPr>
        <w:t xml:space="preserve"> en lo que respecta a los decid</w:t>
      </w:r>
      <w:r w:rsidR="00757D7C" w:rsidRPr="000A4372">
        <w:rPr>
          <w:rFonts w:ascii="Arial Narrow" w:hAnsi="Arial Narrow"/>
          <w:bCs/>
          <w:sz w:val="26"/>
          <w:szCs w:val="26"/>
        </w:rPr>
        <w:t>id</w:t>
      </w:r>
      <w:r w:rsidR="00F868B6" w:rsidRPr="000A4372">
        <w:rPr>
          <w:rFonts w:ascii="Arial Narrow" w:hAnsi="Arial Narrow"/>
          <w:bCs/>
          <w:sz w:val="26"/>
          <w:szCs w:val="26"/>
        </w:rPr>
        <w:t>o frente a esa entidad</w:t>
      </w:r>
      <w:r w:rsidR="00EA2116" w:rsidRPr="000A4372">
        <w:rPr>
          <w:rFonts w:ascii="Arial Narrow" w:hAnsi="Arial Narrow"/>
          <w:bCs/>
          <w:sz w:val="26"/>
          <w:szCs w:val="26"/>
        </w:rPr>
        <w:t>.</w:t>
      </w:r>
    </w:p>
    <w:p w14:paraId="69138F39" w14:textId="77777777" w:rsidR="00F868B6" w:rsidRPr="000A4372" w:rsidRDefault="00F868B6" w:rsidP="000A4372">
      <w:pPr>
        <w:pStyle w:val="Sinespaciado"/>
        <w:spacing w:line="276" w:lineRule="auto"/>
        <w:jc w:val="both"/>
        <w:rPr>
          <w:rFonts w:ascii="Arial Narrow" w:hAnsi="Arial Narrow"/>
          <w:bCs/>
          <w:sz w:val="26"/>
          <w:szCs w:val="26"/>
        </w:rPr>
      </w:pPr>
    </w:p>
    <w:p w14:paraId="2E6A70B9" w14:textId="04EC8C96" w:rsidR="00230760" w:rsidRPr="000A4372" w:rsidRDefault="00AE6720" w:rsidP="000A4372">
      <w:pPr>
        <w:pStyle w:val="Sinespaciado"/>
        <w:spacing w:line="276" w:lineRule="auto"/>
        <w:jc w:val="both"/>
        <w:rPr>
          <w:rFonts w:ascii="Arial Narrow" w:hAnsi="Arial Narrow"/>
          <w:bCs/>
          <w:sz w:val="26"/>
          <w:szCs w:val="26"/>
        </w:rPr>
      </w:pPr>
      <w:r w:rsidRPr="000A4372">
        <w:rPr>
          <w:rFonts w:ascii="Arial Narrow" w:hAnsi="Arial Narrow"/>
          <w:b/>
          <w:bCs/>
          <w:sz w:val="26"/>
          <w:szCs w:val="26"/>
        </w:rPr>
        <w:t>7</w:t>
      </w:r>
      <w:r w:rsidR="00F868B6" w:rsidRPr="000A4372">
        <w:rPr>
          <w:rFonts w:ascii="Arial Narrow" w:hAnsi="Arial Narrow"/>
          <w:b/>
          <w:bCs/>
          <w:sz w:val="26"/>
          <w:szCs w:val="26"/>
        </w:rPr>
        <w:t>.</w:t>
      </w:r>
      <w:r w:rsidR="00F868B6" w:rsidRPr="000A4372">
        <w:rPr>
          <w:rFonts w:ascii="Arial Narrow" w:hAnsi="Arial Narrow"/>
          <w:bCs/>
          <w:sz w:val="26"/>
          <w:szCs w:val="26"/>
        </w:rPr>
        <w:t xml:space="preserve"> Para resolver el segundo problema jurídico formulado,</w:t>
      </w:r>
      <w:r w:rsidR="00230760" w:rsidRPr="000A4372">
        <w:rPr>
          <w:rFonts w:ascii="Arial Narrow" w:hAnsi="Arial Narrow"/>
          <w:bCs/>
          <w:sz w:val="26"/>
          <w:szCs w:val="26"/>
        </w:rPr>
        <w:t xml:space="preserve"> se recuerda que este</w:t>
      </w:r>
      <w:r w:rsidR="00F868B6" w:rsidRPr="000A4372">
        <w:rPr>
          <w:rFonts w:ascii="Arial Narrow" w:hAnsi="Arial Narrow"/>
          <w:bCs/>
          <w:sz w:val="26"/>
          <w:szCs w:val="26"/>
        </w:rPr>
        <w:t xml:space="preserve"> guarda relación con los argumentos </w:t>
      </w:r>
      <w:proofErr w:type="spellStart"/>
      <w:r w:rsidR="00F868B6" w:rsidRPr="000A4372">
        <w:rPr>
          <w:rFonts w:ascii="Arial Narrow" w:hAnsi="Arial Narrow"/>
          <w:bCs/>
          <w:sz w:val="26"/>
          <w:szCs w:val="26"/>
        </w:rPr>
        <w:t>impugnaticios</w:t>
      </w:r>
      <w:proofErr w:type="spellEnd"/>
      <w:r w:rsidR="00F868B6" w:rsidRPr="000A4372">
        <w:rPr>
          <w:rFonts w:ascii="Arial Narrow" w:hAnsi="Arial Narrow"/>
          <w:bCs/>
          <w:sz w:val="26"/>
          <w:szCs w:val="26"/>
        </w:rPr>
        <w:t xml:space="preserve"> de la actora y de la Junta Regional de Invalidez</w:t>
      </w:r>
      <w:r w:rsidR="00230760" w:rsidRPr="000A4372">
        <w:rPr>
          <w:rFonts w:ascii="Arial Narrow" w:hAnsi="Arial Narrow"/>
          <w:bCs/>
          <w:sz w:val="26"/>
          <w:szCs w:val="26"/>
        </w:rPr>
        <w:t xml:space="preserve"> y que se refieren a que, para la primera,</w:t>
      </w:r>
      <w:r w:rsidR="00F868B6" w:rsidRPr="000A4372">
        <w:rPr>
          <w:rFonts w:ascii="Arial Narrow" w:hAnsi="Arial Narrow"/>
          <w:bCs/>
          <w:sz w:val="26"/>
          <w:szCs w:val="26"/>
        </w:rPr>
        <w:t xml:space="preserve"> la Junta Nacional de Invalidez debía también ser objeto de orden para que desat</w:t>
      </w:r>
      <w:r w:rsidR="00680F34" w:rsidRPr="000A4372">
        <w:rPr>
          <w:rFonts w:ascii="Arial Narrow" w:hAnsi="Arial Narrow"/>
          <w:bCs/>
          <w:sz w:val="26"/>
          <w:szCs w:val="26"/>
        </w:rPr>
        <w:t>e</w:t>
      </w:r>
      <w:r w:rsidR="00F868B6" w:rsidRPr="000A4372">
        <w:rPr>
          <w:rFonts w:ascii="Arial Narrow" w:hAnsi="Arial Narrow"/>
          <w:bCs/>
          <w:sz w:val="26"/>
          <w:szCs w:val="26"/>
        </w:rPr>
        <w:t xml:space="preserve"> la tantas veces citada alzada de manera oportuna y</w:t>
      </w:r>
      <w:r w:rsidR="00230760" w:rsidRPr="000A4372">
        <w:rPr>
          <w:rFonts w:ascii="Arial Narrow" w:hAnsi="Arial Narrow"/>
          <w:bCs/>
          <w:sz w:val="26"/>
          <w:szCs w:val="26"/>
        </w:rPr>
        <w:t>, para la segunda, ninguna omisión se le puede imputar pues solo hasta que Colpensiones acredite el pago de los honorarios de la Junta Nacional, podrá remitir el expediente de la actora a esa</w:t>
      </w:r>
      <w:r w:rsidR="00757D7C" w:rsidRPr="000A4372">
        <w:rPr>
          <w:rFonts w:ascii="Arial Narrow" w:hAnsi="Arial Narrow"/>
          <w:bCs/>
          <w:sz w:val="26"/>
          <w:szCs w:val="26"/>
        </w:rPr>
        <w:t xml:space="preserve"> última</w:t>
      </w:r>
      <w:r w:rsidR="00230760" w:rsidRPr="000A4372">
        <w:rPr>
          <w:rFonts w:ascii="Arial Narrow" w:hAnsi="Arial Narrow"/>
          <w:bCs/>
          <w:sz w:val="26"/>
          <w:szCs w:val="26"/>
        </w:rPr>
        <w:t xml:space="preserve"> entidad. </w:t>
      </w:r>
      <w:r w:rsidR="00F868B6" w:rsidRPr="000A4372">
        <w:rPr>
          <w:rFonts w:ascii="Arial Narrow" w:hAnsi="Arial Narrow"/>
          <w:bCs/>
          <w:sz w:val="26"/>
          <w:szCs w:val="26"/>
        </w:rPr>
        <w:t xml:space="preserve"> </w:t>
      </w:r>
    </w:p>
    <w:p w14:paraId="44733C14" w14:textId="77777777" w:rsidR="00230760" w:rsidRPr="000A4372" w:rsidRDefault="00230760" w:rsidP="000A4372">
      <w:pPr>
        <w:pStyle w:val="Sinespaciado"/>
        <w:spacing w:line="276" w:lineRule="auto"/>
        <w:jc w:val="both"/>
        <w:rPr>
          <w:rFonts w:ascii="Arial Narrow" w:hAnsi="Arial Narrow"/>
          <w:bCs/>
          <w:sz w:val="26"/>
          <w:szCs w:val="26"/>
        </w:rPr>
      </w:pPr>
    </w:p>
    <w:p w14:paraId="10E8A81D" w14:textId="1D447BE5" w:rsidR="00363D78" w:rsidRPr="000A4372" w:rsidRDefault="00230760" w:rsidP="000A4372">
      <w:pPr>
        <w:pStyle w:val="Sinespaciado"/>
        <w:spacing w:line="276" w:lineRule="auto"/>
        <w:jc w:val="both"/>
        <w:rPr>
          <w:rFonts w:ascii="Arial Narrow" w:hAnsi="Arial Narrow"/>
          <w:sz w:val="26"/>
          <w:szCs w:val="26"/>
        </w:rPr>
      </w:pPr>
      <w:r w:rsidRPr="000A4372">
        <w:rPr>
          <w:rFonts w:ascii="Arial Narrow" w:hAnsi="Arial Narrow"/>
          <w:bCs/>
          <w:sz w:val="26"/>
          <w:szCs w:val="26"/>
        </w:rPr>
        <w:t>C</w:t>
      </w:r>
      <w:r w:rsidR="00F868B6" w:rsidRPr="000A4372">
        <w:rPr>
          <w:rFonts w:ascii="Arial Narrow" w:hAnsi="Arial Narrow"/>
          <w:bCs/>
          <w:sz w:val="26"/>
          <w:szCs w:val="26"/>
        </w:rPr>
        <w:t>omo ya se anticipó</w:t>
      </w:r>
      <w:r w:rsidRPr="000A4372">
        <w:rPr>
          <w:rFonts w:ascii="Arial Narrow" w:hAnsi="Arial Narrow"/>
          <w:bCs/>
          <w:sz w:val="26"/>
          <w:szCs w:val="26"/>
        </w:rPr>
        <w:t xml:space="preserve">, para esta Colegiatura ninguna </w:t>
      </w:r>
      <w:r w:rsidR="00F868B6" w:rsidRPr="000A4372">
        <w:rPr>
          <w:rFonts w:ascii="Arial Narrow" w:hAnsi="Arial Narrow"/>
          <w:bCs/>
          <w:sz w:val="26"/>
          <w:szCs w:val="26"/>
        </w:rPr>
        <w:t>acción u omisión</w:t>
      </w:r>
      <w:r w:rsidRPr="000A4372">
        <w:rPr>
          <w:rFonts w:ascii="Arial Narrow" w:hAnsi="Arial Narrow"/>
          <w:bCs/>
          <w:sz w:val="26"/>
          <w:szCs w:val="26"/>
        </w:rPr>
        <w:t xml:space="preserve"> es</w:t>
      </w:r>
      <w:r w:rsidR="00F868B6" w:rsidRPr="000A4372">
        <w:rPr>
          <w:rFonts w:ascii="Arial Narrow" w:hAnsi="Arial Narrow"/>
          <w:bCs/>
          <w:sz w:val="26"/>
          <w:szCs w:val="26"/>
        </w:rPr>
        <w:t xml:space="preserve"> atribuible a la Junta Regional de Calificación de Invalidez de Risaralda</w:t>
      </w:r>
      <w:r w:rsidRPr="000A4372">
        <w:rPr>
          <w:rFonts w:ascii="Arial Narrow" w:hAnsi="Arial Narrow"/>
          <w:bCs/>
          <w:sz w:val="26"/>
          <w:szCs w:val="26"/>
        </w:rPr>
        <w:t xml:space="preserve"> ni a la Junta Nacional de Calificación</w:t>
      </w:r>
      <w:r w:rsidR="00F868B6" w:rsidRPr="000A4372">
        <w:rPr>
          <w:rFonts w:ascii="Arial Narrow" w:hAnsi="Arial Narrow"/>
          <w:bCs/>
          <w:sz w:val="26"/>
          <w:szCs w:val="26"/>
        </w:rPr>
        <w:t>, pues</w:t>
      </w:r>
      <w:r w:rsidRPr="000A4372">
        <w:rPr>
          <w:rFonts w:ascii="Arial Narrow" w:hAnsi="Arial Narrow"/>
          <w:bCs/>
          <w:sz w:val="26"/>
          <w:szCs w:val="26"/>
        </w:rPr>
        <w:t>, se reitera,</w:t>
      </w:r>
      <w:r w:rsidR="00F868B6" w:rsidRPr="000A4372">
        <w:rPr>
          <w:rFonts w:ascii="Arial Narrow" w:hAnsi="Arial Narrow"/>
          <w:bCs/>
          <w:sz w:val="26"/>
          <w:szCs w:val="26"/>
        </w:rPr>
        <w:t xml:space="preserve"> </w:t>
      </w:r>
      <w:r w:rsidRPr="000A4372">
        <w:rPr>
          <w:rFonts w:ascii="Arial Narrow" w:hAnsi="Arial Narrow"/>
          <w:spacing w:val="-2"/>
          <w:sz w:val="26"/>
          <w:szCs w:val="26"/>
        </w:rPr>
        <w:t>Colpensiones ha incumplido su deber de pagar los honorarios de esa última</w:t>
      </w:r>
      <w:r w:rsidR="00B47D80" w:rsidRPr="000A4372">
        <w:rPr>
          <w:rFonts w:ascii="Arial Narrow" w:hAnsi="Arial Narrow"/>
          <w:spacing w:val="-2"/>
          <w:sz w:val="26"/>
          <w:szCs w:val="26"/>
        </w:rPr>
        <w:t>, y no</w:t>
      </w:r>
      <w:r w:rsidR="00F868B6" w:rsidRPr="000A4372">
        <w:rPr>
          <w:rFonts w:ascii="Arial Narrow" w:hAnsi="Arial Narrow"/>
          <w:spacing w:val="-2"/>
          <w:sz w:val="26"/>
          <w:szCs w:val="26"/>
        </w:rPr>
        <w:t xml:space="preserve"> acreditó haber adelantado actuación alguna ante </w:t>
      </w:r>
      <w:r w:rsidR="008E422B" w:rsidRPr="000A4372">
        <w:rPr>
          <w:rFonts w:ascii="Arial Narrow" w:hAnsi="Arial Narrow"/>
          <w:spacing w:val="-2"/>
          <w:sz w:val="26"/>
          <w:szCs w:val="26"/>
        </w:rPr>
        <w:t>aquella</w:t>
      </w:r>
      <w:r w:rsidR="00F868B6" w:rsidRPr="000A4372">
        <w:rPr>
          <w:rFonts w:ascii="Arial Narrow" w:hAnsi="Arial Narrow"/>
          <w:spacing w:val="-2"/>
          <w:sz w:val="26"/>
          <w:szCs w:val="26"/>
        </w:rPr>
        <w:t xml:space="preserve"> para obtener se emitiera la mencionada factura electrónica</w:t>
      </w:r>
      <w:r w:rsidR="008E422B" w:rsidRPr="000A4372">
        <w:rPr>
          <w:rFonts w:ascii="Arial Narrow" w:hAnsi="Arial Narrow"/>
          <w:spacing w:val="-2"/>
          <w:sz w:val="26"/>
          <w:szCs w:val="26"/>
        </w:rPr>
        <w:t xml:space="preserve"> y el </w:t>
      </w:r>
      <w:r w:rsidR="008E422B" w:rsidRPr="000A4372">
        <w:rPr>
          <w:rFonts w:ascii="Arial Narrow" w:hAnsi="Arial Narrow"/>
          <w:sz w:val="26"/>
          <w:szCs w:val="26"/>
        </w:rPr>
        <w:t>artículo 43</w:t>
      </w:r>
      <w:r w:rsidR="00E36BFA" w:rsidRPr="000A4372">
        <w:rPr>
          <w:rFonts w:ascii="Arial Narrow" w:hAnsi="Arial Narrow"/>
          <w:sz w:val="26"/>
          <w:szCs w:val="26"/>
        </w:rPr>
        <w:t xml:space="preserve"> del</w:t>
      </w:r>
      <w:r w:rsidR="008E422B" w:rsidRPr="000A4372">
        <w:rPr>
          <w:rFonts w:ascii="Arial Narrow" w:hAnsi="Arial Narrow"/>
          <w:sz w:val="26"/>
          <w:szCs w:val="26"/>
        </w:rPr>
        <w:t xml:space="preserve"> Decreto 1352 de 2013 es claro e</w:t>
      </w:r>
      <w:r w:rsidR="00D71899" w:rsidRPr="000A4372">
        <w:rPr>
          <w:rFonts w:ascii="Arial Narrow" w:hAnsi="Arial Narrow"/>
          <w:sz w:val="26"/>
          <w:szCs w:val="26"/>
        </w:rPr>
        <w:t>n</w:t>
      </w:r>
      <w:r w:rsidR="008E422B" w:rsidRPr="000A4372">
        <w:rPr>
          <w:rFonts w:ascii="Arial Narrow" w:hAnsi="Arial Narrow"/>
          <w:sz w:val="26"/>
          <w:szCs w:val="26"/>
        </w:rPr>
        <w:t xml:space="preserve"> definir que “</w:t>
      </w:r>
      <w:r w:rsidR="008E422B" w:rsidRPr="00EA0E55">
        <w:rPr>
          <w:rFonts w:ascii="Arial Narrow" w:hAnsi="Arial Narrow"/>
          <w:sz w:val="24"/>
          <w:szCs w:val="26"/>
        </w:rPr>
        <w:t>la Junta Regional de Calificación de Invalidez no remitirá el expediente a la Junta Nacional si no se allega la consignación de los honorarios a est</w:t>
      </w:r>
      <w:r w:rsidR="008E4850" w:rsidRPr="00EA0E55">
        <w:rPr>
          <w:rFonts w:ascii="Arial Narrow" w:hAnsi="Arial Narrow"/>
          <w:sz w:val="24"/>
          <w:szCs w:val="26"/>
        </w:rPr>
        <w:t>a</w:t>
      </w:r>
      <w:r w:rsidR="008E422B" w:rsidRPr="00EA0E55">
        <w:rPr>
          <w:rFonts w:ascii="Arial Narrow" w:hAnsi="Arial Narrow"/>
          <w:sz w:val="24"/>
          <w:szCs w:val="26"/>
        </w:rPr>
        <w:t xml:space="preserve"> última</w:t>
      </w:r>
      <w:r w:rsidR="008E422B" w:rsidRPr="000A4372">
        <w:rPr>
          <w:rFonts w:ascii="Arial Narrow" w:hAnsi="Arial Narrow"/>
          <w:sz w:val="26"/>
          <w:szCs w:val="26"/>
        </w:rPr>
        <w:t>”, motivo por el cual, surge diáfano que</w:t>
      </w:r>
      <w:r w:rsidR="001B7A9D" w:rsidRPr="000A4372">
        <w:rPr>
          <w:rFonts w:ascii="Arial Narrow" w:hAnsi="Arial Narrow"/>
          <w:sz w:val="26"/>
          <w:szCs w:val="26"/>
        </w:rPr>
        <w:t xml:space="preserve"> en este caso</w:t>
      </w:r>
      <w:r w:rsidR="008E422B" w:rsidRPr="000A4372">
        <w:rPr>
          <w:rFonts w:ascii="Arial Narrow" w:hAnsi="Arial Narrow"/>
          <w:sz w:val="26"/>
          <w:szCs w:val="26"/>
        </w:rPr>
        <w:t xml:space="preserve"> </w:t>
      </w:r>
      <w:r w:rsidR="001B7A9D" w:rsidRPr="000A4372">
        <w:rPr>
          <w:rFonts w:ascii="Arial Narrow" w:hAnsi="Arial Narrow"/>
          <w:sz w:val="26"/>
          <w:szCs w:val="26"/>
        </w:rPr>
        <w:t xml:space="preserve">la Junta Regional solo puede proceder al envío del expediente cuando se demuestre dicho pago de honorarios y que, como es lógico, </w:t>
      </w:r>
      <w:r w:rsidR="008E422B" w:rsidRPr="000A4372">
        <w:rPr>
          <w:rFonts w:ascii="Arial Narrow" w:hAnsi="Arial Narrow"/>
          <w:sz w:val="26"/>
          <w:szCs w:val="26"/>
        </w:rPr>
        <w:t>la Junta Nacional</w:t>
      </w:r>
      <w:r w:rsidR="001B7A9D" w:rsidRPr="000A4372">
        <w:rPr>
          <w:rFonts w:ascii="Arial Narrow" w:hAnsi="Arial Narrow"/>
          <w:sz w:val="26"/>
          <w:szCs w:val="26"/>
        </w:rPr>
        <w:t xml:space="preserve"> solo podrá resolver el recurso formulado por la actora cuando reciba el asunto, es decir que la vulneración tiene su génesis exclusivamente en la omisión de Colpensiones</w:t>
      </w:r>
      <w:r w:rsidR="00363D78" w:rsidRPr="000A4372">
        <w:rPr>
          <w:rFonts w:ascii="Arial Narrow" w:hAnsi="Arial Narrow"/>
          <w:sz w:val="26"/>
          <w:szCs w:val="26"/>
        </w:rPr>
        <w:t>.</w:t>
      </w:r>
    </w:p>
    <w:p w14:paraId="13D4A110" w14:textId="129AC57E" w:rsidR="00F868B6" w:rsidRPr="000A4372" w:rsidRDefault="00363D78" w:rsidP="000A4372">
      <w:pPr>
        <w:pStyle w:val="Sinespaciado"/>
        <w:spacing w:line="276" w:lineRule="auto"/>
        <w:jc w:val="both"/>
        <w:rPr>
          <w:rFonts w:ascii="Arial Narrow" w:hAnsi="Arial Narrow"/>
          <w:sz w:val="26"/>
          <w:szCs w:val="26"/>
        </w:rPr>
      </w:pPr>
      <w:r w:rsidRPr="000A4372">
        <w:rPr>
          <w:rFonts w:ascii="Arial Narrow" w:hAnsi="Arial Narrow"/>
          <w:sz w:val="26"/>
          <w:szCs w:val="26"/>
        </w:rPr>
        <w:br/>
        <w:t>A</w:t>
      </w:r>
      <w:r w:rsidR="001B7A9D" w:rsidRPr="000A4372">
        <w:rPr>
          <w:rFonts w:ascii="Arial Narrow" w:hAnsi="Arial Narrow"/>
          <w:sz w:val="26"/>
          <w:szCs w:val="26"/>
        </w:rPr>
        <w:t>nte ello</w:t>
      </w:r>
      <w:r w:rsidR="00C14E62" w:rsidRPr="000A4372">
        <w:rPr>
          <w:rFonts w:ascii="Arial Narrow" w:hAnsi="Arial Narrow"/>
          <w:sz w:val="26"/>
          <w:szCs w:val="26"/>
        </w:rPr>
        <w:t>, y teniendo en cuenta que</w:t>
      </w:r>
      <w:r w:rsidR="00FA1A16" w:rsidRPr="000A4372">
        <w:rPr>
          <w:rFonts w:ascii="Arial Narrow" w:hAnsi="Arial Narrow"/>
          <w:sz w:val="26"/>
          <w:szCs w:val="26"/>
        </w:rPr>
        <w:t xml:space="preserve"> cuando menos en principio </w:t>
      </w:r>
      <w:r w:rsidR="001B7A9D" w:rsidRPr="000A4372">
        <w:rPr>
          <w:rFonts w:ascii="Arial Narrow" w:hAnsi="Arial Narrow"/>
          <w:sz w:val="26"/>
          <w:szCs w:val="26"/>
        </w:rPr>
        <w:t xml:space="preserve">no </w:t>
      </w:r>
      <w:r w:rsidR="00FA1A16" w:rsidRPr="000A4372">
        <w:rPr>
          <w:rFonts w:ascii="Arial Narrow" w:hAnsi="Arial Narrow"/>
          <w:sz w:val="26"/>
          <w:szCs w:val="26"/>
        </w:rPr>
        <w:t>resulta</w:t>
      </w:r>
      <w:r w:rsidR="001B7A9D" w:rsidRPr="000A4372">
        <w:rPr>
          <w:rFonts w:ascii="Arial Narrow" w:hAnsi="Arial Narrow"/>
          <w:sz w:val="26"/>
          <w:szCs w:val="26"/>
        </w:rPr>
        <w:t xml:space="preserve"> posible</w:t>
      </w:r>
      <w:r w:rsidR="00C14E62" w:rsidRPr="000A4372">
        <w:rPr>
          <w:rFonts w:ascii="Arial Narrow" w:hAnsi="Arial Narrow"/>
          <w:sz w:val="26"/>
          <w:szCs w:val="26"/>
        </w:rPr>
        <w:t xml:space="preserve"> imponer órdenes de tutela a quien no haya dado lugar a la vulneración de derechos fundamentales</w:t>
      </w:r>
      <w:r w:rsidR="00FA1A16" w:rsidRPr="000A4372">
        <w:rPr>
          <w:rFonts w:ascii="Arial Narrow" w:hAnsi="Arial Narrow"/>
          <w:sz w:val="26"/>
          <w:szCs w:val="26"/>
        </w:rPr>
        <w:t>,</w:t>
      </w:r>
      <w:r w:rsidR="007023FE" w:rsidRPr="000A4372">
        <w:rPr>
          <w:rFonts w:ascii="Arial Narrow" w:hAnsi="Arial Narrow"/>
          <w:sz w:val="26"/>
          <w:szCs w:val="26"/>
        </w:rPr>
        <w:t xml:space="preserve"> ni con sustento en supuestas demoras</w:t>
      </w:r>
      <w:r w:rsidRPr="000A4372">
        <w:rPr>
          <w:rFonts w:ascii="Arial Narrow" w:hAnsi="Arial Narrow"/>
          <w:sz w:val="26"/>
          <w:szCs w:val="26"/>
        </w:rPr>
        <w:t xml:space="preserve"> futuras</w:t>
      </w:r>
      <w:r w:rsidR="00C14E62" w:rsidRPr="000A4372">
        <w:rPr>
          <w:rFonts w:ascii="Arial Narrow" w:hAnsi="Arial Narrow"/>
          <w:sz w:val="26"/>
          <w:szCs w:val="26"/>
        </w:rPr>
        <w:t>,</w:t>
      </w:r>
      <w:r w:rsidR="007023FE" w:rsidRPr="000A4372">
        <w:rPr>
          <w:rFonts w:ascii="Arial Narrow" w:hAnsi="Arial Narrow"/>
          <w:sz w:val="26"/>
          <w:szCs w:val="26"/>
        </w:rPr>
        <w:t xml:space="preserve"> al constituir hechos inciertos,</w:t>
      </w:r>
      <w:r w:rsidR="00C14E62" w:rsidRPr="000A4372">
        <w:rPr>
          <w:rFonts w:ascii="Arial Narrow" w:hAnsi="Arial Narrow"/>
          <w:sz w:val="26"/>
          <w:szCs w:val="26"/>
        </w:rPr>
        <w:t xml:space="preserve"> el amparo frente a las mencionadas Juntas de Invalidez</w:t>
      </w:r>
      <w:r w:rsidR="007023FE" w:rsidRPr="000A4372">
        <w:rPr>
          <w:rFonts w:ascii="Arial Narrow" w:hAnsi="Arial Narrow"/>
          <w:sz w:val="26"/>
          <w:szCs w:val="26"/>
        </w:rPr>
        <w:t xml:space="preserve"> debe ser declarado improcedente</w:t>
      </w:r>
      <w:r w:rsidR="00C14E62" w:rsidRPr="000A4372">
        <w:rPr>
          <w:rFonts w:ascii="Arial Narrow" w:hAnsi="Arial Narrow"/>
          <w:sz w:val="26"/>
          <w:szCs w:val="26"/>
        </w:rPr>
        <w:t>.</w:t>
      </w:r>
      <w:r w:rsidR="001B7A9D" w:rsidRPr="000A4372">
        <w:rPr>
          <w:rFonts w:ascii="Arial Narrow" w:hAnsi="Arial Narrow"/>
          <w:sz w:val="26"/>
          <w:szCs w:val="26"/>
        </w:rPr>
        <w:t xml:space="preserve"> </w:t>
      </w:r>
    </w:p>
    <w:p w14:paraId="5F339576" w14:textId="77777777" w:rsidR="00C14E62" w:rsidRPr="000A4372" w:rsidRDefault="00C14E62" w:rsidP="000A4372">
      <w:pPr>
        <w:pStyle w:val="Sinespaciado"/>
        <w:spacing w:line="276" w:lineRule="auto"/>
        <w:jc w:val="both"/>
        <w:rPr>
          <w:rFonts w:ascii="Arial Narrow" w:hAnsi="Arial Narrow"/>
          <w:sz w:val="26"/>
          <w:szCs w:val="26"/>
        </w:rPr>
      </w:pPr>
    </w:p>
    <w:p w14:paraId="58F9C7FA" w14:textId="73355BEA" w:rsidR="00C14E62" w:rsidRPr="000A4372" w:rsidRDefault="00C14E62" w:rsidP="000A4372">
      <w:pPr>
        <w:pStyle w:val="Sinespaciado"/>
        <w:spacing w:line="276" w:lineRule="auto"/>
        <w:jc w:val="both"/>
        <w:rPr>
          <w:rFonts w:ascii="Arial Narrow" w:hAnsi="Arial Narrow"/>
          <w:bCs/>
          <w:sz w:val="26"/>
          <w:szCs w:val="26"/>
        </w:rPr>
      </w:pPr>
      <w:r w:rsidRPr="000A4372">
        <w:rPr>
          <w:rFonts w:ascii="Arial Narrow" w:hAnsi="Arial Narrow"/>
          <w:sz w:val="26"/>
          <w:szCs w:val="26"/>
        </w:rPr>
        <w:t>Por tanto</w:t>
      </w:r>
      <w:r w:rsidR="00363D78" w:rsidRPr="000A4372">
        <w:rPr>
          <w:rFonts w:ascii="Arial Narrow" w:hAnsi="Arial Narrow"/>
          <w:sz w:val="26"/>
          <w:szCs w:val="26"/>
        </w:rPr>
        <w:t>,</w:t>
      </w:r>
      <w:r w:rsidR="007131FA" w:rsidRPr="000A4372">
        <w:rPr>
          <w:rFonts w:ascii="Arial Narrow" w:hAnsi="Arial Narrow"/>
          <w:sz w:val="26"/>
          <w:szCs w:val="26"/>
        </w:rPr>
        <w:t xml:space="preserve"> no se acogerán las glosas de la actora y</w:t>
      </w:r>
      <w:r w:rsidR="001C4EF5" w:rsidRPr="000A4372">
        <w:rPr>
          <w:rFonts w:ascii="Arial Narrow" w:hAnsi="Arial Narrow"/>
          <w:sz w:val="26"/>
          <w:szCs w:val="26"/>
        </w:rPr>
        <w:t>,</w:t>
      </w:r>
      <w:r w:rsidR="007131FA" w:rsidRPr="000A4372">
        <w:rPr>
          <w:rFonts w:ascii="Arial Narrow" w:hAnsi="Arial Narrow"/>
          <w:sz w:val="26"/>
          <w:szCs w:val="26"/>
        </w:rPr>
        <w:t xml:space="preserve"> además, se revocará</w:t>
      </w:r>
      <w:r w:rsidRPr="000A4372">
        <w:rPr>
          <w:rFonts w:ascii="Arial Narrow" w:hAnsi="Arial Narrow"/>
          <w:sz w:val="26"/>
          <w:szCs w:val="26"/>
        </w:rPr>
        <w:t xml:space="preserve"> el fallo </w:t>
      </w:r>
      <w:r w:rsidR="007023FE" w:rsidRPr="000A4372">
        <w:rPr>
          <w:rFonts w:ascii="Arial Narrow" w:hAnsi="Arial Narrow"/>
          <w:sz w:val="26"/>
          <w:szCs w:val="26"/>
        </w:rPr>
        <w:t>respecto</w:t>
      </w:r>
      <w:r w:rsidRPr="000A4372">
        <w:rPr>
          <w:rFonts w:ascii="Arial Narrow" w:hAnsi="Arial Narrow"/>
          <w:sz w:val="26"/>
          <w:szCs w:val="26"/>
        </w:rPr>
        <w:t xml:space="preserve"> al mandato impuesto a la Junta Regional de Invalidez</w:t>
      </w:r>
      <w:r w:rsidR="00166869" w:rsidRPr="000A4372">
        <w:rPr>
          <w:rFonts w:ascii="Arial Narrow" w:hAnsi="Arial Narrow"/>
          <w:sz w:val="26"/>
          <w:szCs w:val="26"/>
        </w:rPr>
        <w:t>, lo que no obsta para que ella actué como le corresponde, tan pronto le acrediten el pago de los honorarios de la Junta Nacional.</w:t>
      </w:r>
      <w:r w:rsidRPr="000A4372">
        <w:rPr>
          <w:rFonts w:ascii="Arial Narrow" w:hAnsi="Arial Narrow"/>
          <w:sz w:val="26"/>
          <w:szCs w:val="26"/>
        </w:rPr>
        <w:t xml:space="preserve"> </w:t>
      </w:r>
    </w:p>
    <w:p w14:paraId="0179A22F" w14:textId="77777777" w:rsidR="00AA072B" w:rsidRPr="000A4372" w:rsidRDefault="00AA072B" w:rsidP="000A4372">
      <w:pPr>
        <w:pStyle w:val="Sinespaciado"/>
        <w:spacing w:line="276" w:lineRule="auto"/>
        <w:jc w:val="both"/>
        <w:rPr>
          <w:rFonts w:ascii="Arial Narrow" w:hAnsi="Arial Narrow"/>
          <w:bCs/>
          <w:sz w:val="26"/>
          <w:szCs w:val="26"/>
          <w:lang w:val="es-ES_tradnl"/>
        </w:rPr>
      </w:pPr>
    </w:p>
    <w:p w14:paraId="324F88D1" w14:textId="5B97AFC6" w:rsidR="00963567" w:rsidRPr="000A4372" w:rsidRDefault="001C4EF5" w:rsidP="000A4372">
      <w:pPr>
        <w:pStyle w:val="Sinespaciado"/>
        <w:spacing w:line="276" w:lineRule="auto"/>
        <w:jc w:val="both"/>
        <w:rPr>
          <w:rFonts w:ascii="Arial Narrow" w:hAnsi="Arial Narrow"/>
          <w:sz w:val="26"/>
          <w:szCs w:val="26"/>
        </w:rPr>
      </w:pPr>
      <w:r w:rsidRPr="000A4372">
        <w:rPr>
          <w:rFonts w:ascii="Arial Narrow" w:hAnsi="Arial Narrow"/>
          <w:b/>
          <w:bCs/>
          <w:sz w:val="26"/>
          <w:szCs w:val="26"/>
        </w:rPr>
        <w:t>8</w:t>
      </w:r>
      <w:r w:rsidR="00AA072B" w:rsidRPr="000A4372">
        <w:rPr>
          <w:rFonts w:ascii="Arial Narrow" w:hAnsi="Arial Narrow"/>
          <w:b/>
          <w:bCs/>
          <w:sz w:val="26"/>
          <w:szCs w:val="26"/>
        </w:rPr>
        <w:t>.</w:t>
      </w:r>
      <w:r w:rsidR="00AA072B" w:rsidRPr="000A4372">
        <w:rPr>
          <w:rFonts w:ascii="Arial Narrow" w:hAnsi="Arial Narrow"/>
          <w:sz w:val="26"/>
          <w:szCs w:val="26"/>
        </w:rPr>
        <w:t xml:space="preserve"> </w:t>
      </w:r>
      <w:r w:rsidR="007735BF" w:rsidRPr="000A4372">
        <w:rPr>
          <w:rFonts w:ascii="Arial Narrow" w:hAnsi="Arial Narrow"/>
          <w:sz w:val="26"/>
          <w:szCs w:val="26"/>
        </w:rPr>
        <w:t xml:space="preserve">Para finalizar, </w:t>
      </w:r>
      <w:r w:rsidR="0044767E" w:rsidRPr="000A4372">
        <w:rPr>
          <w:rFonts w:ascii="Arial Narrow" w:hAnsi="Arial Narrow"/>
          <w:sz w:val="26"/>
          <w:szCs w:val="26"/>
        </w:rPr>
        <w:t xml:space="preserve">y con fundamento en el inciso final del artículo 24 del Decreto 2591 de 1991, </w:t>
      </w:r>
      <w:r w:rsidR="007735BF" w:rsidRPr="000A4372">
        <w:rPr>
          <w:rFonts w:ascii="Arial Narrow" w:hAnsi="Arial Narrow"/>
          <w:sz w:val="26"/>
          <w:szCs w:val="26"/>
        </w:rPr>
        <w:t xml:space="preserve">se </w:t>
      </w:r>
      <w:r w:rsidR="0044767E" w:rsidRPr="000A4372">
        <w:rPr>
          <w:rFonts w:ascii="Arial Narrow" w:hAnsi="Arial Narrow"/>
          <w:sz w:val="26"/>
          <w:szCs w:val="26"/>
        </w:rPr>
        <w:t xml:space="preserve">prevendrá </w:t>
      </w:r>
      <w:r w:rsidR="00963567" w:rsidRPr="000A4372">
        <w:rPr>
          <w:rFonts w:ascii="Arial Narrow" w:hAnsi="Arial Narrow"/>
          <w:sz w:val="26"/>
          <w:szCs w:val="26"/>
        </w:rPr>
        <w:t>a Colpensiones para que evite la repetición de la misma omisión que motivó, no solo esta acción de tutela, sino las múltiples que de forma reiterada y por similares hechos</w:t>
      </w:r>
      <w:r w:rsidR="00B70EBE" w:rsidRPr="000A4372">
        <w:rPr>
          <w:rFonts w:ascii="Arial Narrow" w:hAnsi="Arial Narrow"/>
          <w:sz w:val="26"/>
          <w:szCs w:val="26"/>
        </w:rPr>
        <w:t xml:space="preserve"> (demora en el pago anticipado de honorarios de la Junta Regional o Nacional de Calificación de Invalidez)</w:t>
      </w:r>
      <w:r w:rsidR="00963567" w:rsidRPr="000A4372">
        <w:rPr>
          <w:rFonts w:ascii="Arial Narrow" w:hAnsi="Arial Narrow"/>
          <w:sz w:val="26"/>
          <w:szCs w:val="26"/>
        </w:rPr>
        <w:t xml:space="preserve">, ocupan la atención de las autoridades judiciales de este Distrito. </w:t>
      </w:r>
    </w:p>
    <w:p w14:paraId="3040860E" w14:textId="77777777" w:rsidR="00963567" w:rsidRPr="000A4372" w:rsidRDefault="00963567" w:rsidP="000A4372">
      <w:pPr>
        <w:pStyle w:val="Sinespaciado"/>
        <w:spacing w:line="276" w:lineRule="auto"/>
        <w:jc w:val="both"/>
        <w:rPr>
          <w:rFonts w:ascii="Arial Narrow" w:hAnsi="Arial Narrow"/>
          <w:sz w:val="26"/>
          <w:szCs w:val="26"/>
        </w:rPr>
      </w:pPr>
    </w:p>
    <w:p w14:paraId="36639B0B" w14:textId="2A9A0256" w:rsidR="00963567" w:rsidRPr="000A4372" w:rsidRDefault="009A0CDD" w:rsidP="000A4372">
      <w:pPr>
        <w:pStyle w:val="Sinespaciado"/>
        <w:spacing w:line="276" w:lineRule="auto"/>
        <w:jc w:val="both"/>
        <w:rPr>
          <w:rFonts w:ascii="Arial Narrow" w:hAnsi="Arial Narrow"/>
          <w:sz w:val="26"/>
          <w:szCs w:val="26"/>
        </w:rPr>
      </w:pPr>
      <w:r w:rsidRPr="000A4372">
        <w:rPr>
          <w:rFonts w:ascii="Arial Narrow" w:hAnsi="Arial Narrow"/>
          <w:sz w:val="26"/>
          <w:szCs w:val="26"/>
        </w:rPr>
        <w:t xml:space="preserve">Con ese </w:t>
      </w:r>
      <w:r w:rsidR="00963567" w:rsidRPr="000A4372">
        <w:rPr>
          <w:rFonts w:ascii="Arial Narrow" w:hAnsi="Arial Narrow"/>
          <w:sz w:val="26"/>
          <w:szCs w:val="26"/>
        </w:rPr>
        <w:t xml:space="preserve">fin, se </w:t>
      </w:r>
      <w:r w:rsidR="003376F6" w:rsidRPr="000A4372">
        <w:rPr>
          <w:rFonts w:ascii="Arial Narrow" w:hAnsi="Arial Narrow"/>
          <w:sz w:val="26"/>
          <w:szCs w:val="26"/>
        </w:rPr>
        <w:t>exhortará</w:t>
      </w:r>
      <w:r w:rsidR="00963567" w:rsidRPr="000A4372">
        <w:rPr>
          <w:rFonts w:ascii="Arial Narrow" w:hAnsi="Arial Narrow"/>
          <w:sz w:val="26"/>
          <w:szCs w:val="26"/>
        </w:rPr>
        <w:t xml:space="preserve"> a la Directora de Medicina Laboral de Colpensiones para que adopte las mejores prácticas administrativas necesarias, que le permitan dar cumplimiento oportuno al artículo 17 de la Ley 1562 de 2012, </w:t>
      </w:r>
      <w:r w:rsidR="00092198" w:rsidRPr="000A4372">
        <w:rPr>
          <w:rFonts w:ascii="Arial Narrow" w:hAnsi="Arial Narrow"/>
          <w:sz w:val="26"/>
          <w:szCs w:val="26"/>
        </w:rPr>
        <w:t>en cuanto corresponde con el pago anticipado de los honorarios de la Junta Regional o Nacional de Calificación de Invalidez</w:t>
      </w:r>
      <w:r w:rsidR="00963567" w:rsidRPr="000A4372">
        <w:rPr>
          <w:rFonts w:ascii="Arial Narrow" w:hAnsi="Arial Narrow"/>
          <w:sz w:val="26"/>
          <w:szCs w:val="26"/>
        </w:rPr>
        <w:t xml:space="preserve">, </w:t>
      </w:r>
      <w:r w:rsidR="006A6B7D" w:rsidRPr="000A4372">
        <w:rPr>
          <w:rFonts w:ascii="Arial Narrow" w:hAnsi="Arial Narrow"/>
          <w:sz w:val="26"/>
          <w:szCs w:val="26"/>
        </w:rPr>
        <w:t xml:space="preserve">a fin de no dilatar el procedimiento administrativo en desmedro de los derechos fundamentales de los interesados. </w:t>
      </w:r>
    </w:p>
    <w:p w14:paraId="263FCFEC" w14:textId="77777777" w:rsidR="00963567" w:rsidRPr="000A4372" w:rsidRDefault="00963567" w:rsidP="000A4372">
      <w:pPr>
        <w:pStyle w:val="Sinespaciado"/>
        <w:spacing w:line="276" w:lineRule="auto"/>
        <w:jc w:val="both"/>
        <w:rPr>
          <w:rFonts w:ascii="Arial Narrow" w:hAnsi="Arial Narrow"/>
          <w:sz w:val="26"/>
          <w:szCs w:val="26"/>
        </w:rPr>
      </w:pPr>
    </w:p>
    <w:p w14:paraId="79186780" w14:textId="77777777" w:rsidR="00963567" w:rsidRPr="000A4372" w:rsidRDefault="00963567" w:rsidP="000A4372">
      <w:pPr>
        <w:pStyle w:val="Sinespaciado"/>
        <w:spacing w:line="276" w:lineRule="auto"/>
        <w:jc w:val="both"/>
        <w:rPr>
          <w:rFonts w:ascii="Arial Narrow" w:hAnsi="Arial Narrow" w:cs="Arial"/>
          <w:b/>
          <w:bCs/>
          <w:sz w:val="26"/>
          <w:szCs w:val="26"/>
        </w:rPr>
      </w:pPr>
      <w:r w:rsidRPr="000A4372">
        <w:rPr>
          <w:rFonts w:ascii="Arial Narrow" w:hAnsi="Arial Narrow"/>
          <w:sz w:val="26"/>
          <w:szCs w:val="26"/>
        </w:rPr>
        <w:t xml:space="preserve">Para la vigilancia de este específico propósito, remítase copia de esta providencia a la Superintendencia Financiera de Colombia, como ente encargado de la supervisión y vigilancia </w:t>
      </w:r>
      <w:bookmarkStart w:id="4" w:name="_GoBack"/>
      <w:r w:rsidRPr="000A4372">
        <w:rPr>
          <w:rFonts w:ascii="Arial Narrow" w:hAnsi="Arial Narrow"/>
          <w:sz w:val="26"/>
          <w:szCs w:val="26"/>
        </w:rPr>
        <w:t>de la Administradora Colombiana de Pensiones COLPENSIONES.</w:t>
      </w:r>
      <w:bookmarkEnd w:id="4"/>
    </w:p>
    <w:p w14:paraId="38478061" w14:textId="77777777" w:rsidR="002D2E60" w:rsidRPr="000A4372" w:rsidRDefault="002D2E60" w:rsidP="000A4372">
      <w:pPr>
        <w:pStyle w:val="Sinespaciado"/>
        <w:spacing w:line="276" w:lineRule="auto"/>
        <w:jc w:val="both"/>
        <w:rPr>
          <w:rFonts w:ascii="Arial Narrow" w:hAnsi="Arial Narrow"/>
          <w:sz w:val="26"/>
          <w:szCs w:val="26"/>
        </w:rPr>
      </w:pPr>
    </w:p>
    <w:p w14:paraId="2A14CBDA" w14:textId="77777777" w:rsidR="00AA072B" w:rsidRPr="000A4372" w:rsidRDefault="00AA072B" w:rsidP="000A4372">
      <w:pPr>
        <w:pStyle w:val="Sinespaciado"/>
        <w:spacing w:line="276" w:lineRule="auto"/>
        <w:jc w:val="both"/>
        <w:rPr>
          <w:rFonts w:ascii="Arial Narrow" w:hAnsi="Arial Narrow"/>
          <w:sz w:val="26"/>
          <w:szCs w:val="26"/>
        </w:rPr>
      </w:pPr>
      <w:r w:rsidRPr="000A4372">
        <w:rPr>
          <w:rFonts w:ascii="Arial Narrow" w:hAnsi="Arial Narrow"/>
          <w:sz w:val="26"/>
          <w:szCs w:val="26"/>
        </w:rPr>
        <w:lastRenderedPageBreak/>
        <w:t>Por lo expuesto, la Sala Civil Familia del Tribunal Superior de Pereira, Risaralda, administrando justicia en nombre de la República y por autoridad de la ley,</w:t>
      </w:r>
    </w:p>
    <w:p w14:paraId="7ADD3006" w14:textId="77777777" w:rsidR="00AA072B" w:rsidRPr="000A4372" w:rsidRDefault="00AA072B" w:rsidP="000A4372">
      <w:pPr>
        <w:pStyle w:val="Sinespaciado"/>
        <w:spacing w:line="276" w:lineRule="auto"/>
        <w:jc w:val="both"/>
        <w:rPr>
          <w:rFonts w:ascii="Arial Narrow" w:hAnsi="Arial Narrow"/>
          <w:sz w:val="26"/>
          <w:szCs w:val="26"/>
        </w:rPr>
      </w:pPr>
    </w:p>
    <w:p w14:paraId="12886179" w14:textId="77777777" w:rsidR="00AA072B" w:rsidRPr="000A4372" w:rsidRDefault="00AA072B" w:rsidP="000A4372">
      <w:pPr>
        <w:pStyle w:val="Sinespaciado"/>
        <w:spacing w:line="276" w:lineRule="auto"/>
        <w:jc w:val="center"/>
        <w:rPr>
          <w:rFonts w:ascii="Arial Narrow" w:hAnsi="Arial Narrow"/>
          <w:sz w:val="26"/>
          <w:szCs w:val="26"/>
        </w:rPr>
      </w:pPr>
      <w:r w:rsidRPr="000A4372">
        <w:rPr>
          <w:rFonts w:ascii="Arial Narrow" w:hAnsi="Arial Narrow"/>
          <w:b/>
          <w:bCs/>
          <w:sz w:val="26"/>
          <w:szCs w:val="26"/>
        </w:rPr>
        <w:t>RESUELVE</w:t>
      </w:r>
    </w:p>
    <w:p w14:paraId="15102C36" w14:textId="77777777" w:rsidR="00AA072B" w:rsidRPr="000A4372" w:rsidRDefault="00AA072B" w:rsidP="000A4372">
      <w:pPr>
        <w:pStyle w:val="Sinespaciado"/>
        <w:spacing w:line="276" w:lineRule="auto"/>
        <w:jc w:val="center"/>
        <w:rPr>
          <w:rFonts w:ascii="Arial Narrow" w:hAnsi="Arial Narrow"/>
          <w:sz w:val="26"/>
          <w:szCs w:val="26"/>
        </w:rPr>
      </w:pPr>
    </w:p>
    <w:p w14:paraId="287CD182" w14:textId="77777777" w:rsidR="00AA072B" w:rsidRPr="000A4372" w:rsidRDefault="00AA072B" w:rsidP="000A4372">
      <w:pPr>
        <w:pStyle w:val="Sinespaciado"/>
        <w:spacing w:line="276" w:lineRule="auto"/>
        <w:jc w:val="both"/>
        <w:rPr>
          <w:rFonts w:ascii="Arial Narrow" w:hAnsi="Arial Narrow"/>
          <w:sz w:val="26"/>
          <w:szCs w:val="26"/>
        </w:rPr>
      </w:pPr>
      <w:r w:rsidRPr="000A4372">
        <w:rPr>
          <w:rFonts w:ascii="Arial Narrow" w:hAnsi="Arial Narrow" w:cs="Arial"/>
          <w:b/>
          <w:bCs/>
          <w:sz w:val="26"/>
          <w:szCs w:val="26"/>
        </w:rPr>
        <w:t xml:space="preserve">PRIMERO: </w:t>
      </w:r>
      <w:r w:rsidR="005B78E0" w:rsidRPr="000A4372">
        <w:rPr>
          <w:rFonts w:ascii="Arial Narrow" w:hAnsi="Arial Narrow"/>
          <w:sz w:val="26"/>
          <w:szCs w:val="26"/>
        </w:rPr>
        <w:t>Confirmar la sentencia impugnada, de fecha y procedencia ya indicadas</w:t>
      </w:r>
      <w:r w:rsidR="00C14E62" w:rsidRPr="000A4372">
        <w:rPr>
          <w:rFonts w:ascii="Arial Narrow" w:hAnsi="Arial Narrow"/>
          <w:sz w:val="26"/>
          <w:szCs w:val="26"/>
        </w:rPr>
        <w:t>, salvo en su ordinal tercero que se revoca y en su lugar se declara improcedente el amparo contra la Junta Regional de Calificación de Invalidez</w:t>
      </w:r>
      <w:r w:rsidR="005B78E0" w:rsidRPr="000A4372">
        <w:rPr>
          <w:rFonts w:ascii="Arial Narrow" w:hAnsi="Arial Narrow"/>
          <w:sz w:val="26"/>
          <w:szCs w:val="26"/>
        </w:rPr>
        <w:t>.</w:t>
      </w:r>
    </w:p>
    <w:p w14:paraId="577E436A" w14:textId="77777777" w:rsidR="005B78E0" w:rsidRPr="000A4372" w:rsidRDefault="005B78E0" w:rsidP="000A4372">
      <w:pPr>
        <w:pStyle w:val="Sinespaciado"/>
        <w:spacing w:line="276" w:lineRule="auto"/>
        <w:jc w:val="both"/>
        <w:rPr>
          <w:rFonts w:ascii="Arial Narrow" w:hAnsi="Arial Narrow"/>
          <w:sz w:val="26"/>
          <w:szCs w:val="26"/>
        </w:rPr>
      </w:pPr>
    </w:p>
    <w:p w14:paraId="21ED1586" w14:textId="77777777" w:rsidR="00AA072B" w:rsidRPr="000A4372" w:rsidRDefault="00AA072B" w:rsidP="000A4372">
      <w:pPr>
        <w:pStyle w:val="Sinespaciado"/>
        <w:spacing w:line="276" w:lineRule="auto"/>
        <w:jc w:val="both"/>
        <w:rPr>
          <w:rFonts w:ascii="Arial Narrow" w:hAnsi="Arial Narrow" w:cs="Arial"/>
          <w:sz w:val="26"/>
          <w:szCs w:val="26"/>
        </w:rPr>
      </w:pPr>
      <w:r w:rsidRPr="000A4372">
        <w:rPr>
          <w:rFonts w:ascii="Arial Narrow" w:hAnsi="Arial Narrow" w:cs="Arial"/>
          <w:b/>
          <w:bCs/>
          <w:sz w:val="26"/>
          <w:szCs w:val="26"/>
        </w:rPr>
        <w:t xml:space="preserve">SEGUNDO: </w:t>
      </w:r>
      <w:r w:rsidR="007A0180" w:rsidRPr="000A4372">
        <w:rPr>
          <w:rFonts w:ascii="Arial Narrow" w:hAnsi="Arial Narrow" w:cs="Arial"/>
          <w:bCs/>
          <w:sz w:val="26"/>
          <w:szCs w:val="26"/>
        </w:rPr>
        <w:t>Notificar</w:t>
      </w:r>
      <w:r w:rsidRPr="000A4372">
        <w:rPr>
          <w:rFonts w:ascii="Arial Narrow" w:hAnsi="Arial Narrow" w:cs="Arial"/>
          <w:sz w:val="26"/>
          <w:szCs w:val="26"/>
        </w:rPr>
        <w:t xml:space="preserve"> a las partes lo aquí resuelto en la forma más expedita y eficaz posible. Comuníquese de igual forma al Juzgado de primera instancia.</w:t>
      </w:r>
    </w:p>
    <w:p w14:paraId="1F5F6B41" w14:textId="77777777" w:rsidR="00AA072B" w:rsidRPr="000A4372" w:rsidRDefault="00AA072B" w:rsidP="000A4372">
      <w:pPr>
        <w:pStyle w:val="Sinespaciado"/>
        <w:spacing w:line="276" w:lineRule="auto"/>
        <w:jc w:val="both"/>
        <w:rPr>
          <w:rFonts w:ascii="Arial Narrow" w:hAnsi="Arial Narrow" w:cs="Arial"/>
          <w:sz w:val="26"/>
          <w:szCs w:val="26"/>
        </w:rPr>
      </w:pPr>
    </w:p>
    <w:p w14:paraId="2AA27195" w14:textId="6A18DB63" w:rsidR="001F6037" w:rsidRPr="000A4372" w:rsidRDefault="00AA072B" w:rsidP="000A4372">
      <w:pPr>
        <w:pStyle w:val="Sinespaciado"/>
        <w:spacing w:line="276" w:lineRule="auto"/>
        <w:jc w:val="both"/>
        <w:rPr>
          <w:rFonts w:ascii="Arial Narrow" w:hAnsi="Arial Narrow"/>
          <w:sz w:val="26"/>
          <w:szCs w:val="26"/>
        </w:rPr>
      </w:pPr>
      <w:r w:rsidRPr="000A4372">
        <w:rPr>
          <w:rFonts w:ascii="Arial Narrow" w:hAnsi="Arial Narrow" w:cs="Arial"/>
          <w:b/>
          <w:bCs/>
          <w:sz w:val="26"/>
          <w:szCs w:val="26"/>
        </w:rPr>
        <w:t xml:space="preserve">TERCERO: </w:t>
      </w:r>
      <w:r w:rsidR="00FA6779" w:rsidRPr="000A4372">
        <w:rPr>
          <w:rFonts w:ascii="Arial Narrow" w:hAnsi="Arial Narrow"/>
          <w:sz w:val="26"/>
          <w:szCs w:val="26"/>
        </w:rPr>
        <w:t>S</w:t>
      </w:r>
      <w:r w:rsidR="001F6037" w:rsidRPr="000A4372">
        <w:rPr>
          <w:rFonts w:ascii="Arial Narrow" w:hAnsi="Arial Narrow"/>
          <w:sz w:val="26"/>
          <w:szCs w:val="26"/>
        </w:rPr>
        <w:t>e PREVIENE a Colpensiones para que evit</w:t>
      </w:r>
      <w:r w:rsidR="006D4CD1" w:rsidRPr="000A4372">
        <w:rPr>
          <w:rFonts w:ascii="Arial Narrow" w:hAnsi="Arial Narrow"/>
          <w:sz w:val="26"/>
          <w:szCs w:val="26"/>
        </w:rPr>
        <w:t>e</w:t>
      </w:r>
      <w:r w:rsidR="001F6037" w:rsidRPr="000A4372">
        <w:rPr>
          <w:rFonts w:ascii="Arial Narrow" w:hAnsi="Arial Narrow"/>
          <w:sz w:val="26"/>
          <w:szCs w:val="26"/>
        </w:rPr>
        <w:t xml:space="preserve"> la repetición de la misma omisión que motivó, no solo esta acción de tutela, sino las múltiples que de forma reiterada y por similares hechos</w:t>
      </w:r>
      <w:r w:rsidR="00D26922" w:rsidRPr="000A4372">
        <w:rPr>
          <w:rFonts w:ascii="Arial Narrow" w:hAnsi="Arial Narrow"/>
          <w:sz w:val="26"/>
          <w:szCs w:val="26"/>
        </w:rPr>
        <w:t xml:space="preserve"> (demora en el pago anticipado de honorarios de la Junta Regional o Nacional de Calificación de Invalidez)</w:t>
      </w:r>
      <w:r w:rsidR="001F6037" w:rsidRPr="000A4372">
        <w:rPr>
          <w:rFonts w:ascii="Arial Narrow" w:hAnsi="Arial Narrow"/>
          <w:sz w:val="26"/>
          <w:szCs w:val="26"/>
        </w:rPr>
        <w:t xml:space="preserve">, ocupan la atención de las autoridades judiciales de este Distrito. </w:t>
      </w:r>
    </w:p>
    <w:p w14:paraId="34EC3A38" w14:textId="77777777" w:rsidR="001F6037" w:rsidRPr="000A4372" w:rsidRDefault="001F6037" w:rsidP="000A4372">
      <w:pPr>
        <w:pStyle w:val="Sinespaciado"/>
        <w:spacing w:line="276" w:lineRule="auto"/>
        <w:jc w:val="both"/>
        <w:rPr>
          <w:rFonts w:ascii="Arial Narrow" w:hAnsi="Arial Narrow"/>
          <w:sz w:val="26"/>
          <w:szCs w:val="26"/>
        </w:rPr>
      </w:pPr>
    </w:p>
    <w:p w14:paraId="531FCEAF" w14:textId="476EF22C" w:rsidR="001F6037" w:rsidRPr="000A4372" w:rsidRDefault="009A0CDD" w:rsidP="000A4372">
      <w:pPr>
        <w:pStyle w:val="Sinespaciado"/>
        <w:spacing w:line="276" w:lineRule="auto"/>
        <w:jc w:val="both"/>
        <w:rPr>
          <w:rFonts w:ascii="Arial Narrow" w:hAnsi="Arial Narrow"/>
          <w:sz w:val="26"/>
          <w:szCs w:val="26"/>
        </w:rPr>
      </w:pPr>
      <w:r w:rsidRPr="000A4372">
        <w:rPr>
          <w:rFonts w:ascii="Arial Narrow" w:hAnsi="Arial Narrow"/>
          <w:sz w:val="26"/>
          <w:szCs w:val="26"/>
        </w:rPr>
        <w:t>Con ese</w:t>
      </w:r>
      <w:r w:rsidR="001F6037" w:rsidRPr="000A4372">
        <w:rPr>
          <w:rFonts w:ascii="Arial Narrow" w:hAnsi="Arial Narrow"/>
          <w:sz w:val="26"/>
          <w:szCs w:val="26"/>
        </w:rPr>
        <w:t xml:space="preserve"> fin, se </w:t>
      </w:r>
      <w:r w:rsidR="006D4CD1" w:rsidRPr="000A4372">
        <w:rPr>
          <w:rFonts w:ascii="Arial Narrow" w:hAnsi="Arial Narrow"/>
          <w:sz w:val="26"/>
          <w:szCs w:val="26"/>
        </w:rPr>
        <w:t>EXHORTA</w:t>
      </w:r>
      <w:r w:rsidR="001F6037" w:rsidRPr="000A4372">
        <w:rPr>
          <w:rFonts w:ascii="Arial Narrow" w:hAnsi="Arial Narrow"/>
          <w:sz w:val="26"/>
          <w:szCs w:val="26"/>
        </w:rPr>
        <w:t xml:space="preserve"> </w:t>
      </w:r>
      <w:r w:rsidR="001B1814" w:rsidRPr="000A4372">
        <w:rPr>
          <w:rFonts w:ascii="Arial Narrow" w:hAnsi="Arial Narrow"/>
          <w:sz w:val="26"/>
          <w:szCs w:val="26"/>
        </w:rPr>
        <w:t>a la Directora de Medicina Laboral de Colpensiones para que adopte las mejores prácticas administrativas necesarias, que le permitan dar cumplimiento oportuno al artículo 17 de la Ley 1562 de 2012, en cuanto corresponde con el pago anticipado de los honorarios de la Junta Regional</w:t>
      </w:r>
      <w:r w:rsidR="00092198" w:rsidRPr="000A4372">
        <w:rPr>
          <w:rFonts w:ascii="Arial Narrow" w:hAnsi="Arial Narrow"/>
          <w:sz w:val="26"/>
          <w:szCs w:val="26"/>
        </w:rPr>
        <w:t xml:space="preserve"> o Nacional de Calificación de Invalidez</w:t>
      </w:r>
      <w:r w:rsidR="001B1814" w:rsidRPr="000A4372">
        <w:rPr>
          <w:rFonts w:ascii="Arial Narrow" w:hAnsi="Arial Narrow"/>
          <w:sz w:val="26"/>
          <w:szCs w:val="26"/>
        </w:rPr>
        <w:t>, a fin de no dilatar el procedimiento administrativo en desmedro de los derechos fundamentales de los interesados.</w:t>
      </w:r>
    </w:p>
    <w:p w14:paraId="29E204A7" w14:textId="77777777" w:rsidR="001B1814" w:rsidRPr="000A4372" w:rsidRDefault="001B1814" w:rsidP="000A4372">
      <w:pPr>
        <w:pStyle w:val="Sinespaciado"/>
        <w:spacing w:line="276" w:lineRule="auto"/>
        <w:jc w:val="both"/>
        <w:rPr>
          <w:rFonts w:ascii="Arial Narrow" w:hAnsi="Arial Narrow"/>
          <w:sz w:val="26"/>
          <w:szCs w:val="26"/>
        </w:rPr>
      </w:pPr>
    </w:p>
    <w:p w14:paraId="0649006C" w14:textId="77777777" w:rsidR="001F6037" w:rsidRPr="000A4372" w:rsidRDefault="001F6037" w:rsidP="000A4372">
      <w:pPr>
        <w:pStyle w:val="Sinespaciado"/>
        <w:spacing w:line="276" w:lineRule="auto"/>
        <w:jc w:val="both"/>
        <w:rPr>
          <w:rFonts w:ascii="Arial Narrow" w:hAnsi="Arial Narrow" w:cs="Arial"/>
          <w:b/>
          <w:bCs/>
          <w:sz w:val="26"/>
          <w:szCs w:val="26"/>
        </w:rPr>
      </w:pPr>
      <w:r w:rsidRPr="000A4372">
        <w:rPr>
          <w:rFonts w:ascii="Arial Narrow" w:hAnsi="Arial Narrow"/>
          <w:sz w:val="26"/>
          <w:szCs w:val="26"/>
        </w:rPr>
        <w:t>Para la vigilancia de este específico propósito, remítase copia de esta providencia a la Superintendencia Financiera de Colombia, como ente encargado de la supervisión y vigilancia de la Administradora Colombiana de Pensiones COLPENSIONES.</w:t>
      </w:r>
    </w:p>
    <w:p w14:paraId="39A1D17A" w14:textId="77777777" w:rsidR="00FA6779" w:rsidRPr="000A4372" w:rsidRDefault="00FA6779" w:rsidP="000A4372">
      <w:pPr>
        <w:pStyle w:val="Sinespaciado"/>
        <w:spacing w:line="276" w:lineRule="auto"/>
        <w:jc w:val="both"/>
        <w:rPr>
          <w:rFonts w:ascii="Arial Narrow" w:hAnsi="Arial Narrow" w:cs="Arial"/>
          <w:b/>
          <w:bCs/>
          <w:sz w:val="26"/>
          <w:szCs w:val="26"/>
        </w:rPr>
      </w:pPr>
    </w:p>
    <w:p w14:paraId="0FEE0F8A" w14:textId="77777777" w:rsidR="00AA072B" w:rsidRPr="000A4372" w:rsidRDefault="00FA6779" w:rsidP="000A4372">
      <w:pPr>
        <w:pStyle w:val="Sinespaciado"/>
        <w:spacing w:line="276" w:lineRule="auto"/>
        <w:jc w:val="both"/>
        <w:rPr>
          <w:rFonts w:ascii="Arial Narrow" w:hAnsi="Arial Narrow"/>
          <w:b/>
          <w:sz w:val="26"/>
          <w:szCs w:val="26"/>
        </w:rPr>
      </w:pPr>
      <w:r w:rsidRPr="000A4372">
        <w:rPr>
          <w:rFonts w:ascii="Arial Narrow" w:hAnsi="Arial Narrow" w:cs="Arial"/>
          <w:b/>
          <w:bCs/>
          <w:sz w:val="26"/>
          <w:szCs w:val="26"/>
        </w:rPr>
        <w:t xml:space="preserve">CUARTO: </w:t>
      </w:r>
      <w:r w:rsidR="007A0180" w:rsidRPr="000A4372">
        <w:rPr>
          <w:rFonts w:ascii="Arial Narrow" w:hAnsi="Arial Narrow" w:cs="Arial"/>
          <w:sz w:val="26"/>
          <w:szCs w:val="26"/>
        </w:rPr>
        <w:t>Enviar</w:t>
      </w:r>
      <w:r w:rsidR="00AA072B" w:rsidRPr="000A4372">
        <w:rPr>
          <w:rFonts w:ascii="Arial Narrow" w:hAnsi="Arial Narrow" w:cs="Arial"/>
          <w:bCs/>
          <w:sz w:val="26"/>
          <w:szCs w:val="26"/>
        </w:rPr>
        <w:t xml:space="preserve"> </w:t>
      </w:r>
      <w:r w:rsidR="00AA072B" w:rsidRPr="000A4372">
        <w:rPr>
          <w:rFonts w:ascii="Arial Narrow" w:hAnsi="Arial Narrow" w:cs="Arial"/>
          <w:sz w:val="26"/>
          <w:szCs w:val="26"/>
        </w:rPr>
        <w:t>oportunamente, el presente expediente a la Honorable Corte Constitucional para su eventual revisión</w:t>
      </w:r>
      <w:r w:rsidR="00AA072B" w:rsidRPr="000A4372">
        <w:rPr>
          <w:rFonts w:ascii="Arial Narrow" w:hAnsi="Arial Narrow"/>
          <w:sz w:val="26"/>
          <w:szCs w:val="26"/>
        </w:rPr>
        <w:t>.</w:t>
      </w:r>
    </w:p>
    <w:p w14:paraId="3AD6C8EC" w14:textId="77777777" w:rsidR="00AA072B" w:rsidRPr="000A4372" w:rsidRDefault="00AA072B" w:rsidP="000A4372">
      <w:pPr>
        <w:pStyle w:val="Sinespaciado"/>
        <w:spacing w:line="276" w:lineRule="auto"/>
        <w:jc w:val="both"/>
        <w:rPr>
          <w:rFonts w:ascii="Arial Narrow" w:hAnsi="Arial Narrow"/>
          <w:sz w:val="26"/>
          <w:szCs w:val="26"/>
        </w:rPr>
      </w:pPr>
    </w:p>
    <w:p w14:paraId="5CE6CA84" w14:textId="1675922C" w:rsidR="00AA072B" w:rsidRPr="00D170FB" w:rsidRDefault="00AA072B" w:rsidP="000A4372">
      <w:pPr>
        <w:spacing w:line="276" w:lineRule="auto"/>
        <w:ind w:right="49"/>
        <w:jc w:val="center"/>
        <w:rPr>
          <w:rFonts w:ascii="Arial Narrow" w:hAnsi="Arial Narrow"/>
          <w:iCs/>
          <w:sz w:val="26"/>
          <w:szCs w:val="26"/>
          <w:lang w:val="es-ES"/>
        </w:rPr>
      </w:pPr>
      <w:r w:rsidRPr="00D170FB">
        <w:rPr>
          <w:rFonts w:ascii="Arial Narrow" w:hAnsi="Arial Narrow"/>
          <w:iCs/>
          <w:sz w:val="26"/>
          <w:szCs w:val="26"/>
          <w:lang w:val="es-ES"/>
        </w:rPr>
        <w:t>NOTIFÍQUESE Y CÚMPLASE</w:t>
      </w:r>
    </w:p>
    <w:p w14:paraId="1CF4206B" w14:textId="77777777" w:rsidR="0038041A" w:rsidRPr="00D170FB" w:rsidRDefault="0038041A" w:rsidP="000A4372">
      <w:pPr>
        <w:spacing w:line="276" w:lineRule="auto"/>
        <w:ind w:right="49"/>
        <w:jc w:val="center"/>
        <w:rPr>
          <w:rFonts w:ascii="Arial Narrow" w:hAnsi="Arial Narrow"/>
          <w:iCs/>
          <w:sz w:val="26"/>
          <w:szCs w:val="26"/>
          <w:lang w:val="es-ES"/>
        </w:rPr>
      </w:pPr>
    </w:p>
    <w:p w14:paraId="5C8C6304" w14:textId="2B9A539F" w:rsidR="003E5CA4" w:rsidRPr="00D170FB" w:rsidRDefault="009F26AC" w:rsidP="00D170FB">
      <w:pPr>
        <w:spacing w:line="276" w:lineRule="auto"/>
        <w:ind w:right="49"/>
        <w:rPr>
          <w:rFonts w:ascii="Arial Narrow" w:hAnsi="Arial Narrow"/>
          <w:iCs/>
          <w:sz w:val="26"/>
          <w:szCs w:val="26"/>
        </w:rPr>
      </w:pPr>
      <w:r w:rsidRPr="00D170FB">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542AFA49" wp14:editId="2EAFBFEA">
                <wp:simplePos x="0" y="0"/>
                <wp:positionH relativeFrom="page">
                  <wp:posOffset>1311275</wp:posOffset>
                </wp:positionH>
                <wp:positionV relativeFrom="paragraph">
                  <wp:posOffset>9431655</wp:posOffset>
                </wp:positionV>
                <wp:extent cx="2359025" cy="652145"/>
                <wp:effectExtent l="0" t="0" r="317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3ACC4E44" w14:textId="77777777" w:rsidR="003E5CA4" w:rsidRDefault="003E5CA4"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4AE3475E" w14:textId="77777777" w:rsidR="003E5CA4" w:rsidRDefault="003E5CA4"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2AFA49" id="Rectángulo 4" o:spid="_x0000_s1026" style="position:absolute;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3ACC4E44" w14:textId="77777777" w:rsidR="003E5CA4" w:rsidRDefault="003E5CA4"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4AE3475E" w14:textId="77777777" w:rsidR="003E5CA4" w:rsidRDefault="003E5CA4"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D170FB">
        <w:rPr>
          <w:rFonts w:ascii="Arial Narrow" w:hAnsi="Arial Narrow"/>
          <w:iCs/>
          <w:sz w:val="26"/>
          <w:szCs w:val="26"/>
        </w:rPr>
        <w:t>El M</w:t>
      </w:r>
      <w:r w:rsidR="003E5CA4" w:rsidRPr="00D170FB">
        <w:rPr>
          <w:rFonts w:ascii="Arial Narrow" w:hAnsi="Arial Narrow"/>
          <w:iCs/>
          <w:sz w:val="26"/>
          <w:szCs w:val="26"/>
        </w:rPr>
        <w:t>agistrado,</w:t>
      </w:r>
    </w:p>
    <w:p w14:paraId="10BF687F" w14:textId="26189858" w:rsidR="00CF0834" w:rsidRPr="00D170FB" w:rsidRDefault="00CF0834" w:rsidP="000A4372">
      <w:pPr>
        <w:spacing w:line="276" w:lineRule="auto"/>
        <w:ind w:right="49"/>
        <w:jc w:val="center"/>
        <w:rPr>
          <w:rFonts w:ascii="Arial Narrow" w:hAnsi="Arial Narrow"/>
          <w:iCs/>
          <w:sz w:val="26"/>
          <w:szCs w:val="26"/>
        </w:rPr>
      </w:pPr>
    </w:p>
    <w:p w14:paraId="18992B8F" w14:textId="77777777" w:rsidR="00B32546" w:rsidRPr="000A4372" w:rsidRDefault="00B32546" w:rsidP="000A4372">
      <w:pPr>
        <w:spacing w:line="276" w:lineRule="auto"/>
        <w:ind w:right="49"/>
        <w:jc w:val="center"/>
        <w:rPr>
          <w:rFonts w:ascii="Arial Narrow" w:hAnsi="Arial Narrow"/>
          <w:b/>
          <w:iCs/>
          <w:sz w:val="26"/>
          <w:szCs w:val="26"/>
        </w:rPr>
      </w:pPr>
    </w:p>
    <w:p w14:paraId="1A189406" w14:textId="7B4CEFA7" w:rsidR="003E5CA4" w:rsidRPr="000A4372" w:rsidRDefault="003E5CA4" w:rsidP="000A4372">
      <w:pPr>
        <w:spacing w:line="276" w:lineRule="auto"/>
        <w:ind w:right="49"/>
        <w:jc w:val="center"/>
        <w:rPr>
          <w:rFonts w:ascii="Arial Narrow" w:hAnsi="Arial Narrow"/>
          <w:b/>
          <w:iCs/>
          <w:sz w:val="26"/>
          <w:szCs w:val="26"/>
        </w:rPr>
      </w:pPr>
      <w:r w:rsidRPr="000A4372">
        <w:rPr>
          <w:rFonts w:ascii="Arial Narrow" w:hAnsi="Arial Narrow"/>
          <w:b/>
          <w:iCs/>
          <w:sz w:val="26"/>
          <w:szCs w:val="26"/>
        </w:rPr>
        <w:t>CARLOS MAURICIO GARCÍA BARAJAS</w:t>
      </w:r>
    </w:p>
    <w:p w14:paraId="5423B2C5" w14:textId="13C97C33" w:rsidR="00B35F6E" w:rsidRPr="000A4372" w:rsidRDefault="00B35F6E" w:rsidP="000A4372">
      <w:pPr>
        <w:pStyle w:val="Sinespaciado"/>
        <w:spacing w:line="276" w:lineRule="auto"/>
        <w:jc w:val="both"/>
        <w:rPr>
          <w:rFonts w:ascii="Arial Narrow" w:hAnsi="Arial Narrow"/>
          <w:b/>
          <w:sz w:val="26"/>
          <w:szCs w:val="26"/>
          <w:lang w:val="es-ES_tradnl"/>
        </w:rPr>
      </w:pPr>
    </w:p>
    <w:p w14:paraId="788E2174" w14:textId="77777777" w:rsidR="00B35F6E" w:rsidRPr="000A4372" w:rsidRDefault="00B35F6E" w:rsidP="000A4372">
      <w:pPr>
        <w:pStyle w:val="Sinespaciado"/>
        <w:spacing w:line="276" w:lineRule="auto"/>
        <w:jc w:val="both"/>
        <w:rPr>
          <w:rFonts w:ascii="Arial Narrow" w:hAnsi="Arial Narrow"/>
          <w:b/>
          <w:sz w:val="26"/>
          <w:szCs w:val="26"/>
          <w:lang w:val="es-ES_tradnl"/>
        </w:rPr>
      </w:pPr>
    </w:p>
    <w:p w14:paraId="7FA662F0" w14:textId="77777777" w:rsidR="00B35F6E" w:rsidRPr="000A4372" w:rsidRDefault="00B35F6E" w:rsidP="000A4372">
      <w:pPr>
        <w:pStyle w:val="Sinespaciado"/>
        <w:spacing w:line="276" w:lineRule="auto"/>
        <w:jc w:val="both"/>
        <w:rPr>
          <w:rFonts w:ascii="Arial Narrow" w:hAnsi="Arial Narrow"/>
          <w:b/>
          <w:bCs/>
          <w:sz w:val="26"/>
          <w:szCs w:val="26"/>
          <w:lang w:val="es-CO"/>
        </w:rPr>
      </w:pPr>
      <w:r w:rsidRPr="000A4372">
        <w:rPr>
          <w:rFonts w:ascii="Arial Narrow" w:hAnsi="Arial Narrow"/>
          <w:b/>
          <w:bCs/>
          <w:sz w:val="26"/>
          <w:szCs w:val="26"/>
          <w:lang w:val="es-ES_tradnl"/>
        </w:rPr>
        <w:tab/>
      </w:r>
      <w:r w:rsidRPr="000A4372">
        <w:rPr>
          <w:rFonts w:ascii="Arial Narrow" w:hAnsi="Arial Narrow"/>
          <w:b/>
          <w:bCs/>
          <w:sz w:val="26"/>
          <w:szCs w:val="26"/>
          <w:lang w:val="es-ES_tradnl"/>
        </w:rPr>
        <w:tab/>
      </w:r>
      <w:r w:rsidRPr="000A4372">
        <w:rPr>
          <w:rFonts w:ascii="Arial Narrow" w:hAnsi="Arial Narrow"/>
          <w:b/>
          <w:bCs/>
          <w:sz w:val="26"/>
          <w:szCs w:val="26"/>
          <w:lang w:val="es-ES_tradnl"/>
        </w:rPr>
        <w:tab/>
      </w:r>
      <w:r w:rsidRPr="000A4372">
        <w:rPr>
          <w:rFonts w:ascii="Arial Narrow" w:hAnsi="Arial Narrow"/>
          <w:b/>
          <w:bCs/>
          <w:sz w:val="26"/>
          <w:szCs w:val="26"/>
          <w:lang w:val="es-ES_tradnl"/>
        </w:rPr>
        <w:tab/>
      </w:r>
      <w:r w:rsidRPr="000A4372">
        <w:rPr>
          <w:rFonts w:ascii="Arial Narrow" w:hAnsi="Arial Narrow"/>
          <w:b/>
          <w:bCs/>
          <w:sz w:val="26"/>
          <w:szCs w:val="26"/>
          <w:lang w:val="es-CO"/>
        </w:rPr>
        <w:t>ANGEL FRANCISCO GALVIS LUGO</w:t>
      </w:r>
    </w:p>
    <w:p w14:paraId="2D2E7E82" w14:textId="0CDCDF54" w:rsidR="00B35F6E" w:rsidRPr="000A4372" w:rsidRDefault="00B35F6E" w:rsidP="000A4372">
      <w:pPr>
        <w:pStyle w:val="Sinespaciado"/>
        <w:spacing w:line="276" w:lineRule="auto"/>
        <w:jc w:val="center"/>
        <w:rPr>
          <w:rFonts w:ascii="Arial Narrow" w:hAnsi="Arial Narrow"/>
          <w:bCs/>
          <w:sz w:val="26"/>
          <w:szCs w:val="26"/>
          <w:lang w:val="es-CO"/>
        </w:rPr>
      </w:pPr>
      <w:r w:rsidRPr="000A4372">
        <w:rPr>
          <w:rFonts w:ascii="Arial Narrow" w:hAnsi="Arial Narrow"/>
          <w:bCs/>
          <w:sz w:val="26"/>
          <w:szCs w:val="26"/>
          <w:lang w:val="es-CO"/>
        </w:rPr>
        <w:t>Conjuez</w:t>
      </w:r>
    </w:p>
    <w:p w14:paraId="4B063779" w14:textId="48C04951" w:rsidR="00B35F6E" w:rsidRPr="000A4372" w:rsidRDefault="00B35F6E" w:rsidP="000A4372">
      <w:pPr>
        <w:pStyle w:val="Sinespaciado"/>
        <w:spacing w:line="276" w:lineRule="auto"/>
        <w:jc w:val="both"/>
        <w:rPr>
          <w:rFonts w:ascii="Arial Narrow" w:hAnsi="Arial Narrow"/>
          <w:b/>
          <w:bCs/>
          <w:sz w:val="26"/>
          <w:szCs w:val="26"/>
          <w:lang w:val="es-CO"/>
        </w:rPr>
      </w:pPr>
    </w:p>
    <w:p w14:paraId="1974FBE4" w14:textId="77777777" w:rsidR="00B35F6E" w:rsidRPr="000A4372" w:rsidRDefault="00B35F6E" w:rsidP="000A4372">
      <w:pPr>
        <w:pStyle w:val="Sinespaciado"/>
        <w:spacing w:line="276" w:lineRule="auto"/>
        <w:jc w:val="both"/>
        <w:rPr>
          <w:rFonts w:ascii="Arial Narrow" w:hAnsi="Arial Narrow"/>
          <w:b/>
          <w:sz w:val="26"/>
          <w:szCs w:val="26"/>
          <w:lang w:val="es-CO"/>
        </w:rPr>
      </w:pPr>
    </w:p>
    <w:p w14:paraId="37F02103" w14:textId="77777777" w:rsidR="00B35F6E" w:rsidRPr="000A4372" w:rsidRDefault="00B35F6E" w:rsidP="000A4372">
      <w:pPr>
        <w:pStyle w:val="Sinespaciado"/>
        <w:spacing w:line="276" w:lineRule="auto"/>
        <w:jc w:val="both"/>
        <w:rPr>
          <w:rFonts w:ascii="Arial Narrow" w:hAnsi="Arial Narrow"/>
          <w:b/>
          <w:sz w:val="26"/>
          <w:szCs w:val="26"/>
          <w:lang w:val="es-CO"/>
        </w:rPr>
      </w:pPr>
      <w:r w:rsidRPr="000A4372">
        <w:rPr>
          <w:rFonts w:ascii="Arial Narrow" w:hAnsi="Arial Narrow"/>
          <w:b/>
          <w:sz w:val="26"/>
          <w:szCs w:val="26"/>
          <w:lang w:val="es-CO"/>
        </w:rPr>
        <w:tab/>
      </w:r>
      <w:r w:rsidRPr="000A4372">
        <w:rPr>
          <w:rFonts w:ascii="Arial Narrow" w:hAnsi="Arial Narrow"/>
          <w:b/>
          <w:sz w:val="26"/>
          <w:szCs w:val="26"/>
          <w:lang w:val="es-CO"/>
        </w:rPr>
        <w:tab/>
      </w:r>
      <w:r w:rsidRPr="000A4372">
        <w:rPr>
          <w:rFonts w:ascii="Arial Narrow" w:hAnsi="Arial Narrow"/>
          <w:b/>
          <w:sz w:val="26"/>
          <w:szCs w:val="26"/>
          <w:lang w:val="es-CO"/>
        </w:rPr>
        <w:tab/>
      </w:r>
      <w:r w:rsidRPr="000A4372">
        <w:rPr>
          <w:rFonts w:ascii="Arial Narrow" w:hAnsi="Arial Narrow"/>
          <w:b/>
          <w:sz w:val="26"/>
          <w:szCs w:val="26"/>
          <w:lang w:val="es-CO"/>
        </w:rPr>
        <w:tab/>
        <w:t>HECTOR JAIME GIRALDO DUQUE</w:t>
      </w:r>
    </w:p>
    <w:p w14:paraId="59AC4381" w14:textId="5A86D427" w:rsidR="00C80A30" w:rsidRPr="00D170FB" w:rsidRDefault="00B35F6E" w:rsidP="00D170FB">
      <w:pPr>
        <w:pStyle w:val="Sinespaciado"/>
        <w:spacing w:line="276" w:lineRule="auto"/>
        <w:jc w:val="center"/>
        <w:rPr>
          <w:rFonts w:ascii="Arial Narrow" w:hAnsi="Arial Narrow"/>
          <w:b/>
          <w:bCs/>
          <w:sz w:val="26"/>
          <w:szCs w:val="26"/>
          <w:lang w:val="es-CO"/>
        </w:rPr>
      </w:pPr>
      <w:r w:rsidRPr="000A4372">
        <w:rPr>
          <w:rFonts w:ascii="Arial Narrow" w:hAnsi="Arial Narrow"/>
          <w:bCs/>
          <w:sz w:val="26"/>
          <w:szCs w:val="26"/>
          <w:lang w:val="es-CO"/>
        </w:rPr>
        <w:t>Conjuez</w:t>
      </w:r>
    </w:p>
    <w:sectPr w:rsidR="00C80A30" w:rsidRPr="00D170FB" w:rsidSect="00D170FB">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65FD" w14:textId="77777777" w:rsidR="00D33F7D" w:rsidRDefault="00D33F7D" w:rsidP="003E5CA4">
      <w:r>
        <w:separator/>
      </w:r>
    </w:p>
  </w:endnote>
  <w:endnote w:type="continuationSeparator" w:id="0">
    <w:p w14:paraId="281BA6DF" w14:textId="77777777" w:rsidR="00D33F7D" w:rsidRDefault="00D33F7D"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7074" w14:textId="77777777" w:rsidR="00D33F7D" w:rsidRDefault="00D33F7D" w:rsidP="003E5CA4">
      <w:r>
        <w:separator/>
      </w:r>
    </w:p>
  </w:footnote>
  <w:footnote w:type="continuationSeparator" w:id="0">
    <w:p w14:paraId="25323271" w14:textId="77777777" w:rsidR="00D33F7D" w:rsidRDefault="00D33F7D" w:rsidP="003E5CA4">
      <w:r>
        <w:continuationSeparator/>
      </w:r>
    </w:p>
  </w:footnote>
  <w:footnote w:id="1">
    <w:p w14:paraId="24EE6B2F" w14:textId="77777777" w:rsidR="00D33310" w:rsidRPr="00EA0E55" w:rsidRDefault="00D33310" w:rsidP="00EA0E55">
      <w:pPr>
        <w:pStyle w:val="Textonotapie"/>
        <w:jc w:val="both"/>
        <w:rPr>
          <w:rFonts w:ascii="Arial" w:hAnsi="Arial" w:cs="Arial"/>
          <w:sz w:val="18"/>
          <w:szCs w:val="18"/>
        </w:rPr>
      </w:pPr>
      <w:r w:rsidRPr="00EA0E55">
        <w:rPr>
          <w:rStyle w:val="Refdenotaalpie"/>
          <w:rFonts w:ascii="Arial" w:hAnsi="Arial" w:cs="Arial"/>
          <w:sz w:val="18"/>
          <w:szCs w:val="18"/>
        </w:rPr>
        <w:footnoteRef/>
      </w:r>
      <w:r w:rsidRPr="00EA0E55">
        <w:rPr>
          <w:rFonts w:ascii="Arial" w:hAnsi="Arial" w:cs="Arial"/>
          <w:sz w:val="18"/>
          <w:szCs w:val="18"/>
        </w:rPr>
        <w:t xml:space="preserve"> Documento 02 del cuaderno de primera instancia.</w:t>
      </w:r>
    </w:p>
  </w:footnote>
  <w:footnote w:id="2">
    <w:p w14:paraId="6992BAB2" w14:textId="77777777" w:rsidR="007814A3" w:rsidRPr="00EA0E55" w:rsidRDefault="007814A3" w:rsidP="00EA0E55">
      <w:pPr>
        <w:pStyle w:val="Textonotapie"/>
        <w:jc w:val="both"/>
        <w:rPr>
          <w:rFonts w:ascii="Arial" w:hAnsi="Arial" w:cs="Arial"/>
          <w:sz w:val="18"/>
          <w:szCs w:val="18"/>
          <w:lang w:val="es-MX"/>
        </w:rPr>
      </w:pPr>
      <w:r w:rsidRPr="00EA0E55">
        <w:rPr>
          <w:rStyle w:val="Refdenotaalpie"/>
          <w:rFonts w:ascii="Arial" w:hAnsi="Arial" w:cs="Arial"/>
          <w:sz w:val="18"/>
          <w:szCs w:val="18"/>
        </w:rPr>
        <w:footnoteRef/>
      </w:r>
      <w:r w:rsidRPr="00EA0E55">
        <w:rPr>
          <w:rFonts w:ascii="Arial" w:hAnsi="Arial" w:cs="Arial"/>
          <w:sz w:val="18"/>
          <w:szCs w:val="18"/>
        </w:rPr>
        <w:t xml:space="preserve"> </w:t>
      </w:r>
      <w:r w:rsidR="00D33310" w:rsidRPr="00EA0E55">
        <w:rPr>
          <w:rFonts w:ascii="Arial" w:hAnsi="Arial" w:cs="Arial"/>
          <w:sz w:val="18"/>
          <w:szCs w:val="18"/>
          <w:lang w:val="es-MX"/>
        </w:rPr>
        <w:t>Documento 06</w:t>
      </w:r>
      <w:r w:rsidR="00583BF7" w:rsidRPr="00EA0E55">
        <w:rPr>
          <w:rFonts w:ascii="Arial" w:hAnsi="Arial" w:cs="Arial"/>
          <w:sz w:val="18"/>
          <w:szCs w:val="18"/>
          <w:lang w:val="es-MX"/>
        </w:rPr>
        <w:t xml:space="preserve"> </w:t>
      </w:r>
      <w:r w:rsidRPr="00EA0E55">
        <w:rPr>
          <w:rFonts w:ascii="Arial" w:hAnsi="Arial" w:cs="Arial"/>
          <w:sz w:val="18"/>
          <w:szCs w:val="18"/>
          <w:lang w:val="es-MX"/>
        </w:rPr>
        <w:t>del cuaderno de primera instancia.</w:t>
      </w:r>
    </w:p>
  </w:footnote>
  <w:footnote w:id="3">
    <w:p w14:paraId="3D112996" w14:textId="77777777" w:rsidR="00A8039F" w:rsidRPr="00EA0E55" w:rsidRDefault="00A8039F" w:rsidP="00EA0E55">
      <w:pPr>
        <w:pStyle w:val="Textonotapie"/>
        <w:jc w:val="both"/>
        <w:rPr>
          <w:rFonts w:ascii="Arial" w:hAnsi="Arial" w:cs="Arial"/>
          <w:sz w:val="18"/>
          <w:szCs w:val="18"/>
          <w:lang w:val="es-CO"/>
        </w:rPr>
      </w:pPr>
      <w:r w:rsidRPr="00EA0E55">
        <w:rPr>
          <w:rStyle w:val="Refdenotaalpie"/>
          <w:rFonts w:ascii="Arial" w:hAnsi="Arial" w:cs="Arial"/>
          <w:sz w:val="18"/>
          <w:szCs w:val="18"/>
        </w:rPr>
        <w:footnoteRef/>
      </w:r>
      <w:r w:rsidRPr="00EA0E55">
        <w:rPr>
          <w:rFonts w:ascii="Arial" w:hAnsi="Arial" w:cs="Arial"/>
          <w:sz w:val="18"/>
          <w:szCs w:val="18"/>
        </w:rPr>
        <w:t xml:space="preserve"> </w:t>
      </w:r>
      <w:r w:rsidR="00662732" w:rsidRPr="00EA0E55">
        <w:rPr>
          <w:rFonts w:ascii="Arial" w:hAnsi="Arial" w:cs="Arial"/>
          <w:sz w:val="18"/>
          <w:szCs w:val="18"/>
          <w:lang w:val="es-CO"/>
        </w:rPr>
        <w:t>Documento 07</w:t>
      </w:r>
      <w:r w:rsidRPr="00EA0E55">
        <w:rPr>
          <w:rFonts w:ascii="Arial" w:hAnsi="Arial" w:cs="Arial"/>
          <w:sz w:val="18"/>
          <w:szCs w:val="18"/>
          <w:lang w:val="es-CO"/>
        </w:rPr>
        <w:t xml:space="preserve"> del cuaderno de primera instancia</w:t>
      </w:r>
    </w:p>
  </w:footnote>
  <w:footnote w:id="4">
    <w:p w14:paraId="5675410C" w14:textId="77777777" w:rsidR="00662732" w:rsidRPr="00EA0E55" w:rsidRDefault="00662732" w:rsidP="00EA0E55">
      <w:pPr>
        <w:pStyle w:val="Textonotapie"/>
        <w:jc w:val="both"/>
        <w:rPr>
          <w:rFonts w:ascii="Arial" w:hAnsi="Arial" w:cs="Arial"/>
          <w:sz w:val="18"/>
          <w:szCs w:val="18"/>
          <w:lang w:val="es-CO"/>
        </w:rPr>
      </w:pPr>
      <w:r w:rsidRPr="00EA0E55">
        <w:rPr>
          <w:rStyle w:val="Refdenotaalpie"/>
          <w:rFonts w:ascii="Arial" w:hAnsi="Arial" w:cs="Arial"/>
          <w:sz w:val="18"/>
          <w:szCs w:val="18"/>
        </w:rPr>
        <w:footnoteRef/>
      </w:r>
      <w:r w:rsidRPr="00EA0E55">
        <w:rPr>
          <w:rFonts w:ascii="Arial" w:hAnsi="Arial" w:cs="Arial"/>
          <w:sz w:val="18"/>
          <w:szCs w:val="18"/>
        </w:rPr>
        <w:t xml:space="preserve"> </w:t>
      </w:r>
      <w:r w:rsidRPr="00EA0E55">
        <w:rPr>
          <w:rFonts w:ascii="Arial" w:hAnsi="Arial" w:cs="Arial"/>
          <w:sz w:val="18"/>
          <w:szCs w:val="18"/>
          <w:lang w:val="es-CO"/>
        </w:rPr>
        <w:t>Documento 07 del cuaderno de primera instancia</w:t>
      </w:r>
    </w:p>
  </w:footnote>
  <w:footnote w:id="5">
    <w:p w14:paraId="6B4D563A" w14:textId="77777777" w:rsidR="008A35CF" w:rsidRPr="00EA0E55" w:rsidRDefault="008A35CF" w:rsidP="00EA0E55">
      <w:pPr>
        <w:pStyle w:val="Textonotapie"/>
        <w:jc w:val="both"/>
        <w:rPr>
          <w:rFonts w:ascii="Arial" w:hAnsi="Arial" w:cs="Arial"/>
          <w:sz w:val="18"/>
          <w:szCs w:val="18"/>
          <w:lang w:val="es-MX"/>
        </w:rPr>
      </w:pPr>
      <w:r w:rsidRPr="00EA0E55">
        <w:rPr>
          <w:rStyle w:val="Refdenotaalpie"/>
          <w:rFonts w:ascii="Arial" w:hAnsi="Arial" w:cs="Arial"/>
          <w:sz w:val="18"/>
          <w:szCs w:val="18"/>
        </w:rPr>
        <w:footnoteRef/>
      </w:r>
      <w:r w:rsidRPr="00EA0E55">
        <w:rPr>
          <w:rFonts w:ascii="Arial" w:hAnsi="Arial" w:cs="Arial"/>
          <w:sz w:val="18"/>
          <w:szCs w:val="18"/>
        </w:rPr>
        <w:t xml:space="preserve"> </w:t>
      </w:r>
      <w:r w:rsidR="00532337" w:rsidRPr="00EA0E55">
        <w:rPr>
          <w:rFonts w:ascii="Arial" w:hAnsi="Arial" w:cs="Arial"/>
          <w:sz w:val="18"/>
          <w:szCs w:val="18"/>
          <w:lang w:val="es-MX"/>
        </w:rPr>
        <w:t>Archivo 10</w:t>
      </w:r>
      <w:r w:rsidRPr="00EA0E55">
        <w:rPr>
          <w:rFonts w:ascii="Arial" w:hAnsi="Arial" w:cs="Arial"/>
          <w:sz w:val="18"/>
          <w:szCs w:val="18"/>
          <w:lang w:val="es-MX"/>
        </w:rPr>
        <w:t xml:space="preserve"> del cuaderno de primera instancia.</w:t>
      </w:r>
    </w:p>
  </w:footnote>
  <w:footnote w:id="6">
    <w:p w14:paraId="10F1EC5B" w14:textId="77777777" w:rsidR="00E15D2D" w:rsidRPr="00EA0E55" w:rsidRDefault="00E15D2D" w:rsidP="00EA0E55">
      <w:pPr>
        <w:pStyle w:val="Textonotapie"/>
        <w:jc w:val="both"/>
        <w:rPr>
          <w:rFonts w:ascii="Arial" w:hAnsi="Arial" w:cs="Arial"/>
          <w:sz w:val="18"/>
          <w:szCs w:val="18"/>
          <w:lang w:val="es-MX"/>
        </w:rPr>
      </w:pPr>
      <w:r w:rsidRPr="00EA0E55">
        <w:rPr>
          <w:rStyle w:val="Refdenotaalpie"/>
          <w:rFonts w:ascii="Arial" w:hAnsi="Arial" w:cs="Arial"/>
          <w:sz w:val="18"/>
          <w:szCs w:val="18"/>
        </w:rPr>
        <w:footnoteRef/>
      </w:r>
      <w:r w:rsidRPr="00EA0E55">
        <w:rPr>
          <w:rFonts w:ascii="Arial" w:hAnsi="Arial" w:cs="Arial"/>
          <w:sz w:val="18"/>
          <w:szCs w:val="18"/>
        </w:rPr>
        <w:t xml:space="preserve"> </w:t>
      </w:r>
      <w:r w:rsidRPr="00EA0E55">
        <w:rPr>
          <w:rFonts w:ascii="Arial" w:hAnsi="Arial" w:cs="Arial"/>
          <w:sz w:val="18"/>
          <w:szCs w:val="18"/>
          <w:lang w:val="es-MX"/>
        </w:rPr>
        <w:t>Archivo 12 del cuaderno de primera instancia.</w:t>
      </w:r>
    </w:p>
  </w:footnote>
  <w:footnote w:id="7">
    <w:p w14:paraId="2C050726" w14:textId="77777777" w:rsidR="00E15D2D" w:rsidRPr="00EA0E55" w:rsidRDefault="00E15D2D" w:rsidP="00EA0E55">
      <w:pPr>
        <w:pStyle w:val="Textonotapie"/>
        <w:jc w:val="both"/>
        <w:rPr>
          <w:rFonts w:ascii="Arial" w:hAnsi="Arial" w:cs="Arial"/>
          <w:sz w:val="18"/>
          <w:szCs w:val="18"/>
          <w:lang w:val="es-MX"/>
        </w:rPr>
      </w:pPr>
      <w:r w:rsidRPr="00EA0E55">
        <w:rPr>
          <w:rStyle w:val="Refdenotaalpie"/>
          <w:rFonts w:ascii="Arial" w:hAnsi="Arial" w:cs="Arial"/>
          <w:sz w:val="18"/>
          <w:szCs w:val="18"/>
        </w:rPr>
        <w:footnoteRef/>
      </w:r>
      <w:r w:rsidRPr="00EA0E55">
        <w:rPr>
          <w:rFonts w:ascii="Arial" w:hAnsi="Arial" w:cs="Arial"/>
          <w:sz w:val="18"/>
          <w:szCs w:val="18"/>
        </w:rPr>
        <w:t xml:space="preserve"> </w:t>
      </w:r>
      <w:r w:rsidRPr="00EA0E55">
        <w:rPr>
          <w:rFonts w:ascii="Arial" w:hAnsi="Arial" w:cs="Arial"/>
          <w:sz w:val="18"/>
          <w:szCs w:val="18"/>
          <w:lang w:val="es-MX"/>
        </w:rPr>
        <w:t>Archivo 13 del cuaderno de primera instancia.</w:t>
      </w:r>
    </w:p>
  </w:footnote>
  <w:footnote w:id="8">
    <w:p w14:paraId="57EFF719" w14:textId="77777777" w:rsidR="00E15D2D" w:rsidRPr="00EA0E55" w:rsidRDefault="00E15D2D" w:rsidP="00EA0E55">
      <w:pPr>
        <w:pStyle w:val="Textonotapie"/>
        <w:jc w:val="both"/>
        <w:rPr>
          <w:rFonts w:ascii="Arial" w:hAnsi="Arial" w:cs="Arial"/>
          <w:sz w:val="18"/>
          <w:szCs w:val="18"/>
          <w:lang w:val="es-MX"/>
        </w:rPr>
      </w:pPr>
      <w:r w:rsidRPr="00EA0E55">
        <w:rPr>
          <w:rStyle w:val="Refdenotaalpie"/>
          <w:rFonts w:ascii="Arial" w:hAnsi="Arial" w:cs="Arial"/>
          <w:sz w:val="18"/>
          <w:szCs w:val="18"/>
        </w:rPr>
        <w:footnoteRef/>
      </w:r>
      <w:r w:rsidRPr="00EA0E55">
        <w:rPr>
          <w:rFonts w:ascii="Arial" w:hAnsi="Arial" w:cs="Arial"/>
          <w:sz w:val="18"/>
          <w:szCs w:val="18"/>
        </w:rPr>
        <w:t xml:space="preserve"> </w:t>
      </w:r>
      <w:r w:rsidRPr="00EA0E55">
        <w:rPr>
          <w:rFonts w:ascii="Arial" w:hAnsi="Arial" w:cs="Arial"/>
          <w:sz w:val="18"/>
          <w:szCs w:val="18"/>
          <w:lang w:val="es-MX"/>
        </w:rPr>
        <w:t>Archivo 13 del cuaderno de primera instancia.</w:t>
      </w:r>
    </w:p>
  </w:footnote>
  <w:footnote w:id="9">
    <w:p w14:paraId="2BE76010" w14:textId="77777777" w:rsidR="00A56F11" w:rsidRPr="00EA0E55" w:rsidRDefault="00A56F11" w:rsidP="00EA0E55">
      <w:pPr>
        <w:pStyle w:val="Textonotapie"/>
        <w:jc w:val="both"/>
        <w:rPr>
          <w:rFonts w:ascii="Arial" w:hAnsi="Arial" w:cs="Arial"/>
          <w:sz w:val="18"/>
          <w:szCs w:val="18"/>
        </w:rPr>
      </w:pPr>
      <w:r w:rsidRPr="00EA0E55">
        <w:rPr>
          <w:rStyle w:val="Refdenotaalpie"/>
          <w:rFonts w:ascii="Arial" w:hAnsi="Arial" w:cs="Arial"/>
          <w:sz w:val="18"/>
          <w:szCs w:val="18"/>
        </w:rPr>
        <w:footnoteRef/>
      </w:r>
      <w:r w:rsidRPr="00EA0E55">
        <w:rPr>
          <w:rFonts w:ascii="Arial" w:hAnsi="Arial" w:cs="Arial"/>
          <w:sz w:val="18"/>
          <w:szCs w:val="18"/>
        </w:rPr>
        <w:t xml:space="preserve"> Archivos 20 y siguientes del cuaderno de segunda instancia</w:t>
      </w:r>
    </w:p>
  </w:footnote>
  <w:footnote w:id="10">
    <w:p w14:paraId="665D0174" w14:textId="77777777" w:rsidR="00FE244D" w:rsidRPr="00EA0E55" w:rsidRDefault="00FE244D" w:rsidP="00EA0E55">
      <w:pPr>
        <w:pStyle w:val="Textonotapie"/>
        <w:jc w:val="both"/>
        <w:rPr>
          <w:rFonts w:ascii="Arial" w:hAnsi="Arial" w:cs="Arial"/>
          <w:sz w:val="18"/>
          <w:szCs w:val="18"/>
          <w:lang w:val="es-CO"/>
        </w:rPr>
      </w:pPr>
      <w:r w:rsidRPr="00EA0E55">
        <w:rPr>
          <w:rStyle w:val="Refdenotaalpie"/>
          <w:rFonts w:ascii="Arial" w:hAnsi="Arial" w:cs="Arial"/>
          <w:sz w:val="18"/>
          <w:szCs w:val="18"/>
        </w:rPr>
        <w:footnoteRef/>
      </w:r>
      <w:r w:rsidRPr="00EA0E55">
        <w:rPr>
          <w:rFonts w:ascii="Arial" w:hAnsi="Arial" w:cs="Arial"/>
          <w:sz w:val="18"/>
          <w:szCs w:val="18"/>
        </w:rPr>
        <w:t xml:space="preserve"> Artículo 2o. del Código Procesal del Trabajo y de la Seguridad Social, modificado por el artículo 2º de la Ley 712 de 2001.</w:t>
      </w:r>
    </w:p>
  </w:footnote>
  <w:footnote w:id="11">
    <w:p w14:paraId="190DAF76" w14:textId="209FD55C" w:rsidR="005171C6" w:rsidRPr="00EA0E55" w:rsidRDefault="005171C6" w:rsidP="00EA0E55">
      <w:pPr>
        <w:pStyle w:val="Textonotapie"/>
        <w:jc w:val="both"/>
        <w:rPr>
          <w:rFonts w:ascii="Arial" w:hAnsi="Arial" w:cs="Arial"/>
          <w:sz w:val="18"/>
          <w:szCs w:val="18"/>
        </w:rPr>
      </w:pPr>
      <w:r w:rsidRPr="00EA0E55">
        <w:rPr>
          <w:rStyle w:val="Refdenotaalpie"/>
          <w:rFonts w:ascii="Arial" w:hAnsi="Arial" w:cs="Arial"/>
          <w:sz w:val="18"/>
          <w:szCs w:val="18"/>
        </w:rPr>
        <w:footnoteRef/>
      </w:r>
      <w:r w:rsidRPr="00EA0E55">
        <w:rPr>
          <w:rFonts w:ascii="Arial" w:hAnsi="Arial" w:cs="Arial"/>
          <w:sz w:val="18"/>
          <w:szCs w:val="18"/>
        </w:rPr>
        <w:t xml:space="preserve"> </w:t>
      </w:r>
      <w:proofErr w:type="spellStart"/>
      <w:r w:rsidRPr="00EA0E55">
        <w:rPr>
          <w:rFonts w:ascii="Arial" w:hAnsi="Arial" w:cs="Arial"/>
          <w:sz w:val="18"/>
          <w:szCs w:val="18"/>
        </w:rPr>
        <w:t>Cfr</w:t>
      </w:r>
      <w:proofErr w:type="spellEnd"/>
      <w:r w:rsidRPr="00EA0E55">
        <w:rPr>
          <w:rFonts w:ascii="Arial" w:hAnsi="Arial" w:cs="Arial"/>
          <w:sz w:val="18"/>
          <w:szCs w:val="18"/>
        </w:rPr>
        <w:t xml:space="preserve">: </w:t>
      </w:r>
      <w:r w:rsidR="009820DF" w:rsidRPr="00EA0E55">
        <w:rPr>
          <w:rFonts w:ascii="Arial" w:hAnsi="Arial" w:cs="Arial"/>
          <w:sz w:val="18"/>
          <w:szCs w:val="18"/>
        </w:rPr>
        <w:t>Sentencia: TSP. ST2-0185-2021</w:t>
      </w:r>
      <w:r w:rsidR="003358D7" w:rsidRPr="00EA0E55">
        <w:rPr>
          <w:rFonts w:ascii="Arial" w:hAnsi="Arial" w:cs="Arial"/>
          <w:sz w:val="18"/>
          <w:szCs w:val="18"/>
        </w:rPr>
        <w:t xml:space="preserve"> de 18 de junio de 2021</w:t>
      </w:r>
      <w:r w:rsidR="0064195E" w:rsidRPr="00EA0E55">
        <w:rPr>
          <w:rFonts w:ascii="Arial" w:hAnsi="Arial" w:cs="Arial"/>
          <w:sz w:val="18"/>
          <w:szCs w:val="18"/>
        </w:rPr>
        <w:t xml:space="preserve">, radicado </w:t>
      </w:r>
      <w:r w:rsidR="009820DF" w:rsidRPr="00EA0E55">
        <w:rPr>
          <w:rFonts w:ascii="Arial" w:hAnsi="Arial" w:cs="Arial"/>
          <w:sz w:val="18"/>
          <w:szCs w:val="18"/>
        </w:rPr>
        <w:t>66001310300120210007001</w:t>
      </w:r>
      <w:r w:rsidR="00EC05B0" w:rsidRPr="00EA0E55">
        <w:rPr>
          <w:rFonts w:ascii="Arial" w:hAnsi="Arial" w:cs="Arial"/>
          <w:sz w:val="18"/>
          <w:szCs w:val="18"/>
        </w:rPr>
        <w:t xml:space="preserve">. Allí se </w:t>
      </w:r>
      <w:r w:rsidR="00AE7B76" w:rsidRPr="00EA0E55">
        <w:rPr>
          <w:rFonts w:ascii="Arial" w:hAnsi="Arial" w:cs="Arial"/>
          <w:sz w:val="18"/>
          <w:szCs w:val="18"/>
        </w:rPr>
        <w:t>atendió un caso de demora en el pago de los honorarios para el trámite de la apelación ante la Junta Nacional de Calificación de Invalidez.</w:t>
      </w:r>
      <w:r w:rsidR="0064195E" w:rsidRPr="00EA0E55">
        <w:rPr>
          <w:rFonts w:ascii="Arial" w:hAnsi="Arial" w:cs="Arial"/>
          <w:sz w:val="18"/>
          <w:szCs w:val="18"/>
        </w:rPr>
        <w:t xml:space="preserve"> Tratándose del pago de honorarios y remisión del expediente </w:t>
      </w:r>
      <w:r w:rsidR="00611305" w:rsidRPr="00EA0E55">
        <w:rPr>
          <w:rFonts w:ascii="Arial" w:hAnsi="Arial" w:cs="Arial"/>
          <w:sz w:val="18"/>
          <w:szCs w:val="18"/>
        </w:rPr>
        <w:t xml:space="preserve">a la Junta Regional </w:t>
      </w:r>
      <w:r w:rsidR="0064195E" w:rsidRPr="00EA0E55">
        <w:rPr>
          <w:rFonts w:ascii="Arial" w:hAnsi="Arial" w:cs="Arial"/>
          <w:sz w:val="18"/>
          <w:szCs w:val="18"/>
        </w:rPr>
        <w:t xml:space="preserve">ante inconformidad </w:t>
      </w:r>
      <w:r w:rsidR="005E00A3" w:rsidRPr="00EA0E55">
        <w:rPr>
          <w:rFonts w:ascii="Arial" w:hAnsi="Arial" w:cs="Arial"/>
          <w:sz w:val="18"/>
          <w:szCs w:val="18"/>
        </w:rPr>
        <w:t>frente al dictamen de primera oportunidad, se puede</w:t>
      </w:r>
      <w:r w:rsidR="00740134" w:rsidRPr="00EA0E55">
        <w:rPr>
          <w:rFonts w:ascii="Arial" w:hAnsi="Arial" w:cs="Arial"/>
          <w:sz w:val="18"/>
          <w:szCs w:val="18"/>
        </w:rPr>
        <w:t>n</w:t>
      </w:r>
      <w:r w:rsidR="005E00A3" w:rsidRPr="00EA0E55">
        <w:rPr>
          <w:rFonts w:ascii="Arial" w:hAnsi="Arial" w:cs="Arial"/>
          <w:sz w:val="18"/>
          <w:szCs w:val="18"/>
        </w:rPr>
        <w:t xml:space="preserve"> consultar las siguientes providencias de esta misma Sala: </w:t>
      </w:r>
      <w:r w:rsidRPr="00EA0E55">
        <w:rPr>
          <w:rFonts w:ascii="Arial" w:hAnsi="Arial" w:cs="Arial"/>
          <w:sz w:val="18"/>
          <w:szCs w:val="18"/>
        </w:rPr>
        <w:t>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w:t>
      </w:r>
      <w:r w:rsidR="005F457D" w:rsidRPr="00EA0E55">
        <w:rPr>
          <w:rFonts w:ascii="Arial" w:hAnsi="Arial" w:cs="Arial"/>
          <w:sz w:val="18"/>
          <w:szCs w:val="18"/>
        </w:rPr>
        <w:t>; Sentencia: TSP. ST2-0304-2021 de 25 de junio de 2021, radicado 66001310300120210008001.</w:t>
      </w:r>
    </w:p>
  </w:footnote>
  <w:footnote w:id="12">
    <w:p w14:paraId="3D11000F" w14:textId="77777777" w:rsidR="00B612D9" w:rsidRPr="00EA0E55" w:rsidRDefault="00B612D9" w:rsidP="00EA0E55">
      <w:pPr>
        <w:pStyle w:val="Textonotapie"/>
        <w:jc w:val="both"/>
        <w:rPr>
          <w:rFonts w:ascii="Arial" w:hAnsi="Arial" w:cs="Arial"/>
          <w:sz w:val="18"/>
          <w:szCs w:val="18"/>
        </w:rPr>
      </w:pPr>
      <w:r w:rsidRPr="00EA0E55">
        <w:rPr>
          <w:rStyle w:val="Refdenotaalpie"/>
          <w:rFonts w:ascii="Arial" w:hAnsi="Arial" w:cs="Arial"/>
          <w:sz w:val="18"/>
          <w:szCs w:val="18"/>
        </w:rPr>
        <w:footnoteRef/>
      </w:r>
      <w:r w:rsidRPr="00EA0E55">
        <w:rPr>
          <w:rFonts w:ascii="Arial" w:hAnsi="Arial" w:cs="Arial"/>
          <w:sz w:val="18"/>
          <w:szCs w:val="18"/>
        </w:rPr>
        <w:t xml:space="preserve"> Folio</w:t>
      </w:r>
      <w:r w:rsidR="004040FF" w:rsidRPr="00EA0E55">
        <w:rPr>
          <w:rFonts w:ascii="Arial" w:hAnsi="Arial" w:cs="Arial"/>
          <w:sz w:val="18"/>
          <w:szCs w:val="18"/>
        </w:rPr>
        <w:t xml:space="preserve"> 21</w:t>
      </w:r>
      <w:r w:rsidRPr="00EA0E55">
        <w:rPr>
          <w:rFonts w:ascii="Arial" w:hAnsi="Arial" w:cs="Arial"/>
          <w:sz w:val="18"/>
          <w:szCs w:val="18"/>
        </w:rPr>
        <w:t xml:space="preserve"> del documento 09 del cuaderno de primera instancia</w:t>
      </w:r>
    </w:p>
  </w:footnote>
  <w:footnote w:id="13">
    <w:p w14:paraId="503C1025" w14:textId="77777777" w:rsidR="004040FF" w:rsidRPr="00EA0E55" w:rsidRDefault="004040FF" w:rsidP="00EA0E55">
      <w:pPr>
        <w:pStyle w:val="Textonotapie"/>
        <w:jc w:val="both"/>
        <w:rPr>
          <w:rFonts w:ascii="Arial" w:hAnsi="Arial" w:cs="Arial"/>
          <w:sz w:val="18"/>
          <w:szCs w:val="18"/>
        </w:rPr>
      </w:pPr>
      <w:r w:rsidRPr="00EA0E55">
        <w:rPr>
          <w:rStyle w:val="Refdenotaalpie"/>
          <w:rFonts w:ascii="Arial" w:hAnsi="Arial" w:cs="Arial"/>
          <w:sz w:val="18"/>
          <w:szCs w:val="18"/>
        </w:rPr>
        <w:footnoteRef/>
      </w:r>
      <w:r w:rsidRPr="00EA0E55">
        <w:rPr>
          <w:rFonts w:ascii="Arial" w:hAnsi="Arial" w:cs="Arial"/>
          <w:sz w:val="18"/>
          <w:szCs w:val="18"/>
        </w:rPr>
        <w:t xml:space="preserve"> Véase que en ese dictamen, que obra folios 15 a 20 del documento 09 del cuaderno de primera instancia, se consigna expresamente que Martha Cecilia Hurtado Aguirre es beneficiaria </w:t>
      </w:r>
      <w:proofErr w:type="gramStart"/>
      <w:r w:rsidRPr="00EA0E55">
        <w:rPr>
          <w:rFonts w:ascii="Arial" w:hAnsi="Arial" w:cs="Arial"/>
          <w:sz w:val="18"/>
          <w:szCs w:val="18"/>
        </w:rPr>
        <w:t>de  Lilia</w:t>
      </w:r>
      <w:proofErr w:type="gramEnd"/>
      <w:r w:rsidRPr="00EA0E55">
        <w:rPr>
          <w:rFonts w:ascii="Arial" w:hAnsi="Arial" w:cs="Arial"/>
          <w:sz w:val="18"/>
          <w:szCs w:val="18"/>
        </w:rPr>
        <w:t xml:space="preserve"> Hurtado Aguirre.</w:t>
      </w:r>
    </w:p>
    <w:p w14:paraId="2B444D56" w14:textId="77777777" w:rsidR="004040FF" w:rsidRPr="00EA0E55" w:rsidRDefault="004040FF" w:rsidP="00EA0E55">
      <w:pPr>
        <w:pStyle w:val="Textonotapie"/>
        <w:jc w:val="both"/>
        <w:rPr>
          <w:rFonts w:ascii="Arial" w:hAnsi="Arial" w:cs="Arial"/>
          <w:sz w:val="18"/>
          <w:szCs w:val="18"/>
        </w:rPr>
      </w:pPr>
    </w:p>
  </w:footnote>
  <w:footnote w:id="14">
    <w:p w14:paraId="404B3A80" w14:textId="2CDDB434" w:rsidR="00990823" w:rsidRPr="00EA0E55" w:rsidRDefault="00990823" w:rsidP="00EA0E55">
      <w:pPr>
        <w:pStyle w:val="Textonotapie"/>
        <w:jc w:val="both"/>
        <w:rPr>
          <w:rFonts w:ascii="Arial" w:hAnsi="Arial" w:cs="Arial"/>
          <w:sz w:val="18"/>
          <w:szCs w:val="18"/>
        </w:rPr>
      </w:pPr>
      <w:r w:rsidRPr="00EA0E55">
        <w:rPr>
          <w:rStyle w:val="Refdenotaalpie"/>
          <w:rFonts w:ascii="Arial" w:hAnsi="Arial" w:cs="Arial"/>
          <w:sz w:val="18"/>
          <w:szCs w:val="18"/>
        </w:rPr>
        <w:footnoteRef/>
      </w:r>
      <w:r w:rsidRPr="00EA0E55">
        <w:rPr>
          <w:rFonts w:ascii="Arial" w:hAnsi="Arial" w:cs="Arial"/>
          <w:sz w:val="18"/>
          <w:szCs w:val="18"/>
        </w:rPr>
        <w:t xml:space="preserve"> Página </w:t>
      </w:r>
      <w:r w:rsidR="00BF21BA" w:rsidRPr="00EA0E55">
        <w:rPr>
          <w:rFonts w:ascii="Arial" w:hAnsi="Arial" w:cs="Arial"/>
          <w:sz w:val="18"/>
          <w:szCs w:val="18"/>
        </w:rPr>
        <w:t>4 archivo 09 del cuaderno de primera instancia.</w:t>
      </w:r>
    </w:p>
  </w:footnote>
  <w:footnote w:id="15">
    <w:p w14:paraId="5D540251" w14:textId="08263F8B" w:rsidR="00A661E3" w:rsidRPr="00EA0E55" w:rsidRDefault="00A661E3" w:rsidP="00EA0E55">
      <w:pPr>
        <w:pStyle w:val="Textonotapie"/>
        <w:jc w:val="both"/>
        <w:rPr>
          <w:rFonts w:ascii="Arial" w:hAnsi="Arial" w:cs="Arial"/>
          <w:sz w:val="18"/>
          <w:szCs w:val="18"/>
        </w:rPr>
      </w:pPr>
      <w:r w:rsidRPr="00EA0E55">
        <w:rPr>
          <w:rStyle w:val="Refdenotaalpie"/>
          <w:rFonts w:ascii="Arial" w:hAnsi="Arial" w:cs="Arial"/>
          <w:sz w:val="18"/>
          <w:szCs w:val="18"/>
        </w:rPr>
        <w:footnoteRef/>
      </w:r>
      <w:r w:rsidRPr="00EA0E55">
        <w:rPr>
          <w:rFonts w:ascii="Arial" w:hAnsi="Arial" w:cs="Arial"/>
          <w:sz w:val="18"/>
          <w:szCs w:val="18"/>
        </w:rPr>
        <w:t xml:space="preserve"> Página 33 archivo 02 cuaderno de primera instancia.</w:t>
      </w:r>
    </w:p>
  </w:footnote>
  <w:footnote w:id="16">
    <w:p w14:paraId="76579350" w14:textId="77777777" w:rsidR="008735A3" w:rsidRPr="00EA0E55" w:rsidRDefault="008735A3" w:rsidP="00EA0E55">
      <w:pPr>
        <w:pStyle w:val="Textonotapie"/>
        <w:jc w:val="both"/>
        <w:rPr>
          <w:rFonts w:ascii="Arial" w:hAnsi="Arial" w:cs="Arial"/>
          <w:sz w:val="18"/>
          <w:szCs w:val="18"/>
          <w:lang w:val="es-MX"/>
        </w:rPr>
      </w:pPr>
      <w:r w:rsidRPr="00EA0E55">
        <w:rPr>
          <w:rStyle w:val="Refdenotaalpie"/>
          <w:rFonts w:ascii="Arial" w:hAnsi="Arial" w:cs="Arial"/>
          <w:sz w:val="18"/>
          <w:szCs w:val="18"/>
        </w:rPr>
        <w:footnoteRef/>
      </w:r>
      <w:r w:rsidRPr="00EA0E55">
        <w:rPr>
          <w:rFonts w:ascii="Arial" w:hAnsi="Arial" w:cs="Arial"/>
          <w:sz w:val="18"/>
          <w:szCs w:val="18"/>
        </w:rPr>
        <w:t xml:space="preserve"> </w:t>
      </w:r>
      <w:r w:rsidR="009B1238" w:rsidRPr="00EA0E55">
        <w:rPr>
          <w:rFonts w:ascii="Arial" w:hAnsi="Arial" w:cs="Arial"/>
          <w:sz w:val="18"/>
          <w:szCs w:val="18"/>
          <w:lang w:val="es-MX"/>
        </w:rPr>
        <w:t>Archivo 01</w:t>
      </w:r>
      <w:r w:rsidRPr="00EA0E55">
        <w:rPr>
          <w:rFonts w:ascii="Arial" w:hAnsi="Arial" w:cs="Arial"/>
          <w:sz w:val="18"/>
          <w:szCs w:val="18"/>
          <w:lang w:val="es-MX"/>
        </w:rPr>
        <w:t xml:space="preserve"> del cuaderno de primera instancia.</w:t>
      </w:r>
    </w:p>
  </w:footnote>
  <w:footnote w:id="17">
    <w:p w14:paraId="18BB5150" w14:textId="77777777" w:rsidR="008735A3" w:rsidRPr="00EA0E55" w:rsidRDefault="008735A3" w:rsidP="00EA0E55">
      <w:pPr>
        <w:pStyle w:val="Textonotapie"/>
        <w:jc w:val="both"/>
        <w:rPr>
          <w:rFonts w:ascii="Arial" w:hAnsi="Arial" w:cs="Arial"/>
          <w:sz w:val="18"/>
          <w:szCs w:val="18"/>
          <w:lang w:val="es-MX"/>
        </w:rPr>
      </w:pPr>
      <w:r w:rsidRPr="00EA0E55">
        <w:rPr>
          <w:rStyle w:val="Refdenotaalpie"/>
          <w:rFonts w:ascii="Arial" w:hAnsi="Arial" w:cs="Arial"/>
          <w:sz w:val="18"/>
          <w:szCs w:val="18"/>
        </w:rPr>
        <w:footnoteRef/>
      </w:r>
      <w:r w:rsidRPr="00EA0E55">
        <w:rPr>
          <w:rFonts w:ascii="Arial" w:hAnsi="Arial" w:cs="Arial"/>
          <w:sz w:val="18"/>
          <w:szCs w:val="18"/>
        </w:rPr>
        <w:t xml:space="preserve"> </w:t>
      </w:r>
      <w:r w:rsidR="009B1238" w:rsidRPr="00EA0E55">
        <w:rPr>
          <w:rFonts w:ascii="Arial" w:hAnsi="Arial" w:cs="Arial"/>
          <w:sz w:val="18"/>
          <w:szCs w:val="18"/>
          <w:lang w:val="es-MX"/>
        </w:rPr>
        <w:t>Archivo 13</w:t>
      </w:r>
      <w:r w:rsidRPr="00EA0E55">
        <w:rPr>
          <w:rFonts w:ascii="Arial" w:hAnsi="Arial" w:cs="Arial"/>
          <w:sz w:val="18"/>
          <w:szCs w:val="18"/>
          <w:lang w:val="es-MX"/>
        </w:rPr>
        <w:t xml:space="preserve"> del cuaderno de primera instancia.</w:t>
      </w:r>
    </w:p>
  </w:footnote>
  <w:footnote w:id="18">
    <w:p w14:paraId="652B173E" w14:textId="77777777" w:rsidR="002D26D1" w:rsidRPr="00230760" w:rsidRDefault="002D26D1" w:rsidP="00EA0E55">
      <w:pPr>
        <w:pStyle w:val="Textonotapie"/>
        <w:jc w:val="both"/>
        <w:rPr>
          <w:rFonts w:ascii="Arial Narrow" w:hAnsi="Arial Narrow"/>
          <w:sz w:val="16"/>
          <w:szCs w:val="16"/>
          <w:lang w:val="es-MX"/>
        </w:rPr>
      </w:pPr>
      <w:r w:rsidRPr="00EA0E55">
        <w:rPr>
          <w:rStyle w:val="Refdenotaalpie"/>
          <w:rFonts w:ascii="Arial" w:hAnsi="Arial" w:cs="Arial"/>
          <w:sz w:val="18"/>
          <w:szCs w:val="18"/>
        </w:rPr>
        <w:footnoteRef/>
      </w:r>
      <w:r w:rsidRPr="00EA0E55">
        <w:rPr>
          <w:rFonts w:ascii="Arial" w:hAnsi="Arial" w:cs="Arial"/>
          <w:sz w:val="18"/>
          <w:szCs w:val="18"/>
        </w:rPr>
        <w:t xml:space="preserve"> Folio 32 del </w:t>
      </w:r>
      <w:r w:rsidRPr="00EA0E55">
        <w:rPr>
          <w:rFonts w:ascii="Arial" w:hAnsi="Arial" w:cs="Arial"/>
          <w:sz w:val="18"/>
          <w:szCs w:val="18"/>
          <w:lang w:val="es-MX"/>
        </w:rPr>
        <w:t>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7F36" w14:textId="0987E054" w:rsidR="00215781" w:rsidRPr="00750161" w:rsidRDefault="00D170FB" w:rsidP="00D170FB">
    <w:pPr>
      <w:pStyle w:val="Encabezado"/>
      <w:tabs>
        <w:tab w:val="clear" w:pos="4419"/>
        <w:tab w:val="clear" w:pos="8838"/>
      </w:tabs>
      <w:jc w:val="both"/>
      <w:rPr>
        <w:rFonts w:ascii="Arial" w:eastAsiaTheme="minorHAnsi" w:hAnsi="Arial" w:cs="Arial"/>
        <w:bCs/>
        <w:sz w:val="18"/>
        <w:szCs w:val="18"/>
        <w:lang w:val="es-CO" w:eastAsia="en-US"/>
      </w:rPr>
    </w:pPr>
    <w:r w:rsidRPr="00750161">
      <w:rPr>
        <w:rFonts w:ascii="Arial" w:hAnsi="Arial" w:cs="Arial"/>
        <w:sz w:val="18"/>
        <w:szCs w:val="18"/>
      </w:rPr>
      <w:t>Acción de tutela</w:t>
    </w:r>
    <w:r w:rsidRPr="00750161">
      <w:rPr>
        <w:rFonts w:ascii="Arial" w:hAnsi="Arial" w:cs="Arial"/>
        <w:bCs/>
        <w:sz w:val="18"/>
        <w:szCs w:val="18"/>
      </w:rPr>
      <w:t xml:space="preserve"> </w:t>
    </w:r>
    <w:r w:rsidR="00215781" w:rsidRPr="00750161">
      <w:rPr>
        <w:rFonts w:ascii="Arial" w:hAnsi="Arial" w:cs="Arial"/>
        <w:bCs/>
        <w:sz w:val="18"/>
        <w:szCs w:val="18"/>
      </w:rPr>
      <w:t>(</w:t>
    </w:r>
    <w:r w:rsidRPr="00750161">
      <w:rPr>
        <w:rFonts w:ascii="Arial" w:hAnsi="Arial" w:cs="Arial"/>
        <w:bCs/>
        <w:sz w:val="18"/>
        <w:szCs w:val="18"/>
      </w:rPr>
      <w:t>Segunda instancia</w:t>
    </w:r>
    <w:r w:rsidR="00215781" w:rsidRPr="00750161">
      <w:rPr>
        <w:rFonts w:ascii="Arial" w:hAnsi="Arial" w:cs="Arial"/>
        <w:bCs/>
        <w:sz w:val="18"/>
        <w:szCs w:val="18"/>
      </w:rPr>
      <w:t>)</w:t>
    </w:r>
  </w:p>
  <w:p w14:paraId="56AE3845" w14:textId="3D0F0B56" w:rsidR="00215781" w:rsidRPr="00750161" w:rsidRDefault="00D170FB" w:rsidP="00D170FB">
    <w:pPr>
      <w:pStyle w:val="Default"/>
      <w:jc w:val="both"/>
      <w:rPr>
        <w:rFonts w:ascii="Arial" w:eastAsia="Times New Roman" w:hAnsi="Arial" w:cs="Arial"/>
        <w:color w:val="auto"/>
        <w:sz w:val="28"/>
        <w:lang w:eastAsia="es-CO"/>
      </w:rPr>
    </w:pPr>
    <w:r w:rsidRPr="00750161">
      <w:rPr>
        <w:rFonts w:ascii="Arial" w:hAnsi="Arial" w:cs="Arial"/>
        <w:bCs/>
        <w:color w:val="auto"/>
        <w:sz w:val="18"/>
        <w:szCs w:val="18"/>
      </w:rPr>
      <w:t>Accionante</w:t>
    </w:r>
    <w:r w:rsidR="00215781" w:rsidRPr="00750161">
      <w:rPr>
        <w:rFonts w:ascii="Arial" w:hAnsi="Arial" w:cs="Arial"/>
        <w:bCs/>
        <w:color w:val="auto"/>
        <w:sz w:val="18"/>
        <w:szCs w:val="18"/>
      </w:rPr>
      <w:t>:</w:t>
    </w:r>
    <w:r w:rsidRPr="00750161">
      <w:rPr>
        <w:rFonts w:ascii="Arial" w:hAnsi="Arial" w:cs="Arial"/>
        <w:bCs/>
        <w:color w:val="auto"/>
        <w:sz w:val="18"/>
        <w:szCs w:val="18"/>
      </w:rPr>
      <w:tab/>
    </w:r>
    <w:r w:rsidR="00215781" w:rsidRPr="00750161">
      <w:rPr>
        <w:rFonts w:ascii="Arial" w:hAnsi="Arial" w:cs="Arial"/>
        <w:color w:val="auto"/>
        <w:sz w:val="18"/>
        <w:szCs w:val="16"/>
      </w:rPr>
      <w:t>Martha Cecilia Hurtado Aguirre</w:t>
    </w:r>
  </w:p>
  <w:p w14:paraId="74B1A06E" w14:textId="4A60C8AA" w:rsidR="00215781" w:rsidRPr="00750161" w:rsidRDefault="00D170FB" w:rsidP="00D170FB">
    <w:pPr>
      <w:pStyle w:val="Encabezado"/>
      <w:tabs>
        <w:tab w:val="clear" w:pos="4419"/>
        <w:tab w:val="clear" w:pos="8838"/>
      </w:tabs>
      <w:jc w:val="both"/>
      <w:rPr>
        <w:rFonts w:ascii="Arial" w:eastAsiaTheme="minorHAnsi" w:hAnsi="Arial" w:cs="Arial"/>
        <w:sz w:val="18"/>
        <w:szCs w:val="16"/>
        <w:lang w:val="es-CO" w:eastAsia="en-US"/>
      </w:rPr>
    </w:pPr>
    <w:r w:rsidRPr="00750161">
      <w:rPr>
        <w:rFonts w:ascii="Arial" w:eastAsiaTheme="minorHAnsi" w:hAnsi="Arial" w:cs="Arial"/>
        <w:sz w:val="18"/>
        <w:szCs w:val="16"/>
        <w:lang w:val="es-CO" w:eastAsia="en-US"/>
      </w:rPr>
      <w:t>Accionados</w:t>
    </w:r>
    <w:r w:rsidR="00215781" w:rsidRPr="00750161">
      <w:rPr>
        <w:rFonts w:ascii="Arial" w:eastAsiaTheme="minorHAnsi" w:hAnsi="Arial" w:cs="Arial"/>
        <w:sz w:val="18"/>
        <w:szCs w:val="16"/>
        <w:lang w:val="es-CO" w:eastAsia="en-US"/>
      </w:rPr>
      <w:t>:</w:t>
    </w:r>
    <w:r w:rsidRPr="00750161">
      <w:rPr>
        <w:rFonts w:ascii="Arial" w:eastAsiaTheme="minorHAnsi" w:hAnsi="Arial" w:cs="Arial"/>
        <w:sz w:val="18"/>
        <w:szCs w:val="16"/>
        <w:lang w:val="es-CO" w:eastAsia="en-US"/>
      </w:rPr>
      <w:tab/>
    </w:r>
    <w:r w:rsidR="00215781" w:rsidRPr="00750161">
      <w:rPr>
        <w:rFonts w:ascii="Arial" w:eastAsiaTheme="minorHAnsi" w:hAnsi="Arial" w:cs="Arial"/>
        <w:sz w:val="18"/>
        <w:szCs w:val="16"/>
        <w:lang w:val="es-CO" w:eastAsia="en-US"/>
      </w:rPr>
      <w:t>Colpensiones y Juntas Nacional y Regional de Invalidez</w:t>
    </w:r>
  </w:p>
  <w:p w14:paraId="136C87CE" w14:textId="5ACCC64E" w:rsidR="000B20A5" w:rsidRPr="00750161" w:rsidRDefault="00D170FB" w:rsidP="00D170FB">
    <w:pPr>
      <w:pStyle w:val="Default"/>
      <w:jc w:val="both"/>
      <w:rPr>
        <w:rFonts w:ascii="Arial" w:hAnsi="Arial" w:cs="Arial"/>
        <w:color w:val="auto"/>
        <w:sz w:val="28"/>
      </w:rPr>
    </w:pPr>
    <w:r w:rsidRPr="00750161">
      <w:rPr>
        <w:rFonts w:ascii="Arial" w:hAnsi="Arial" w:cs="Arial"/>
        <w:bCs/>
        <w:color w:val="auto"/>
        <w:sz w:val="18"/>
        <w:szCs w:val="18"/>
        <w:lang w:val="es-MX"/>
      </w:rPr>
      <w:t>Rad</w:t>
    </w:r>
    <w:r w:rsidR="00215781" w:rsidRPr="00750161">
      <w:rPr>
        <w:rFonts w:ascii="Arial" w:hAnsi="Arial" w:cs="Arial"/>
        <w:bCs/>
        <w:color w:val="auto"/>
        <w:sz w:val="18"/>
        <w:szCs w:val="18"/>
        <w:lang w:val="es-MX"/>
      </w:rPr>
      <w:t xml:space="preserve">. </w:t>
    </w:r>
    <w:r w:rsidRPr="00750161">
      <w:rPr>
        <w:rFonts w:ascii="Arial" w:hAnsi="Arial" w:cs="Arial"/>
        <w:bCs/>
        <w:color w:val="auto"/>
        <w:sz w:val="18"/>
        <w:szCs w:val="18"/>
        <w:lang w:val="es-MX"/>
      </w:rPr>
      <w:t>único</w:t>
    </w:r>
    <w:r w:rsidR="00215781" w:rsidRPr="00750161">
      <w:rPr>
        <w:rFonts w:ascii="Arial" w:hAnsi="Arial" w:cs="Arial"/>
        <w:bCs/>
        <w:color w:val="auto"/>
        <w:sz w:val="18"/>
        <w:szCs w:val="18"/>
        <w:lang w:val="es-MX"/>
      </w:rPr>
      <w:t>:</w:t>
    </w:r>
    <w:r w:rsidRPr="00750161">
      <w:rPr>
        <w:rFonts w:ascii="Arial" w:hAnsi="Arial" w:cs="Arial"/>
        <w:bCs/>
        <w:color w:val="auto"/>
        <w:sz w:val="18"/>
        <w:szCs w:val="18"/>
        <w:lang w:val="es-MX"/>
      </w:rPr>
      <w:tab/>
    </w:r>
    <w:r w:rsidR="00215781" w:rsidRPr="00750161">
      <w:rPr>
        <w:rFonts w:ascii="Arial" w:hAnsi="Arial" w:cs="Arial"/>
        <w:color w:val="auto"/>
        <w:sz w:val="18"/>
      </w:rPr>
      <w:t>66001-31-10-002-2021-00134-01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11091"/>
    <w:rsid w:val="0001120A"/>
    <w:rsid w:val="0001153F"/>
    <w:rsid w:val="0001747A"/>
    <w:rsid w:val="000208BD"/>
    <w:rsid w:val="00032A23"/>
    <w:rsid w:val="000425C3"/>
    <w:rsid w:val="00045407"/>
    <w:rsid w:val="00052159"/>
    <w:rsid w:val="00062DD0"/>
    <w:rsid w:val="00082FC7"/>
    <w:rsid w:val="00085079"/>
    <w:rsid w:val="00092198"/>
    <w:rsid w:val="000922A8"/>
    <w:rsid w:val="00093EAF"/>
    <w:rsid w:val="000A4372"/>
    <w:rsid w:val="000B1801"/>
    <w:rsid w:val="000B20A5"/>
    <w:rsid w:val="000B22DE"/>
    <w:rsid w:val="000B48E5"/>
    <w:rsid w:val="000B7A5F"/>
    <w:rsid w:val="000B7B58"/>
    <w:rsid w:val="000D0AE3"/>
    <w:rsid w:val="000D3109"/>
    <w:rsid w:val="000D4372"/>
    <w:rsid w:val="000D6700"/>
    <w:rsid w:val="000E0D8E"/>
    <w:rsid w:val="000E6BBD"/>
    <w:rsid w:val="000F1D5F"/>
    <w:rsid w:val="000F2F20"/>
    <w:rsid w:val="000F67F2"/>
    <w:rsid w:val="000F7779"/>
    <w:rsid w:val="0011089F"/>
    <w:rsid w:val="00112281"/>
    <w:rsid w:val="001170B6"/>
    <w:rsid w:val="00117106"/>
    <w:rsid w:val="001359CF"/>
    <w:rsid w:val="0014337D"/>
    <w:rsid w:val="001478E0"/>
    <w:rsid w:val="00153B2D"/>
    <w:rsid w:val="00166869"/>
    <w:rsid w:val="001901CE"/>
    <w:rsid w:val="00192C20"/>
    <w:rsid w:val="00194865"/>
    <w:rsid w:val="00195629"/>
    <w:rsid w:val="00196C16"/>
    <w:rsid w:val="001A703D"/>
    <w:rsid w:val="001B1814"/>
    <w:rsid w:val="001B7A9D"/>
    <w:rsid w:val="001C4EF5"/>
    <w:rsid w:val="001C5B0A"/>
    <w:rsid w:val="001C65DD"/>
    <w:rsid w:val="001D051A"/>
    <w:rsid w:val="001F6037"/>
    <w:rsid w:val="002034D8"/>
    <w:rsid w:val="00215781"/>
    <w:rsid w:val="00221C90"/>
    <w:rsid w:val="00224965"/>
    <w:rsid w:val="00230760"/>
    <w:rsid w:val="00237629"/>
    <w:rsid w:val="00242785"/>
    <w:rsid w:val="0024660E"/>
    <w:rsid w:val="0024678B"/>
    <w:rsid w:val="00252E74"/>
    <w:rsid w:val="0026707A"/>
    <w:rsid w:val="00270D2C"/>
    <w:rsid w:val="002754E5"/>
    <w:rsid w:val="0029084F"/>
    <w:rsid w:val="00291999"/>
    <w:rsid w:val="00292BF7"/>
    <w:rsid w:val="002A4D07"/>
    <w:rsid w:val="002D17A2"/>
    <w:rsid w:val="002D26D1"/>
    <w:rsid w:val="002D2E60"/>
    <w:rsid w:val="002E66D2"/>
    <w:rsid w:val="002E6C54"/>
    <w:rsid w:val="0031566C"/>
    <w:rsid w:val="00334249"/>
    <w:rsid w:val="003358D7"/>
    <w:rsid w:val="003376F6"/>
    <w:rsid w:val="00340D60"/>
    <w:rsid w:val="00345C09"/>
    <w:rsid w:val="00347DE3"/>
    <w:rsid w:val="00352C0E"/>
    <w:rsid w:val="0036015B"/>
    <w:rsid w:val="00361E94"/>
    <w:rsid w:val="00363D78"/>
    <w:rsid w:val="0036648D"/>
    <w:rsid w:val="0038041A"/>
    <w:rsid w:val="00391E0B"/>
    <w:rsid w:val="003A3433"/>
    <w:rsid w:val="003B4A87"/>
    <w:rsid w:val="003C573A"/>
    <w:rsid w:val="003D02D6"/>
    <w:rsid w:val="003D20D9"/>
    <w:rsid w:val="003D4440"/>
    <w:rsid w:val="003E5A42"/>
    <w:rsid w:val="003E5CA4"/>
    <w:rsid w:val="004040FF"/>
    <w:rsid w:val="004057EB"/>
    <w:rsid w:val="004103D9"/>
    <w:rsid w:val="00432710"/>
    <w:rsid w:val="00443A35"/>
    <w:rsid w:val="0044767E"/>
    <w:rsid w:val="00447C8A"/>
    <w:rsid w:val="00470C81"/>
    <w:rsid w:val="00474A20"/>
    <w:rsid w:val="004762AA"/>
    <w:rsid w:val="004A0C30"/>
    <w:rsid w:val="004A5817"/>
    <w:rsid w:val="004B2BDE"/>
    <w:rsid w:val="004C1404"/>
    <w:rsid w:val="004C1671"/>
    <w:rsid w:val="004D74FD"/>
    <w:rsid w:val="004E4C39"/>
    <w:rsid w:val="004E533F"/>
    <w:rsid w:val="004E6996"/>
    <w:rsid w:val="00504C5A"/>
    <w:rsid w:val="00514855"/>
    <w:rsid w:val="00515E89"/>
    <w:rsid w:val="005171C6"/>
    <w:rsid w:val="0052261A"/>
    <w:rsid w:val="00532337"/>
    <w:rsid w:val="00534180"/>
    <w:rsid w:val="00535CED"/>
    <w:rsid w:val="005444A5"/>
    <w:rsid w:val="00557B13"/>
    <w:rsid w:val="005675F9"/>
    <w:rsid w:val="0057374F"/>
    <w:rsid w:val="00574E59"/>
    <w:rsid w:val="0057719E"/>
    <w:rsid w:val="00583BF7"/>
    <w:rsid w:val="0059460F"/>
    <w:rsid w:val="005A3F17"/>
    <w:rsid w:val="005B78E0"/>
    <w:rsid w:val="005B7AE9"/>
    <w:rsid w:val="005C3149"/>
    <w:rsid w:val="005C4D1B"/>
    <w:rsid w:val="005C529A"/>
    <w:rsid w:val="005D3EA4"/>
    <w:rsid w:val="005E00A3"/>
    <w:rsid w:val="005E17E1"/>
    <w:rsid w:val="005E3017"/>
    <w:rsid w:val="005E3EF6"/>
    <w:rsid w:val="005E66B2"/>
    <w:rsid w:val="005F0C16"/>
    <w:rsid w:val="005F42D1"/>
    <w:rsid w:val="005F457D"/>
    <w:rsid w:val="005F576D"/>
    <w:rsid w:val="00602E10"/>
    <w:rsid w:val="00611305"/>
    <w:rsid w:val="006147F2"/>
    <w:rsid w:val="00615A3D"/>
    <w:rsid w:val="00630FE7"/>
    <w:rsid w:val="00634F41"/>
    <w:rsid w:val="006410F3"/>
    <w:rsid w:val="0064195E"/>
    <w:rsid w:val="0064728C"/>
    <w:rsid w:val="00655B6C"/>
    <w:rsid w:val="00662221"/>
    <w:rsid w:val="00662732"/>
    <w:rsid w:val="00680F34"/>
    <w:rsid w:val="00682180"/>
    <w:rsid w:val="00685504"/>
    <w:rsid w:val="00687B0F"/>
    <w:rsid w:val="00694C9F"/>
    <w:rsid w:val="0069552C"/>
    <w:rsid w:val="006A0766"/>
    <w:rsid w:val="006A4B01"/>
    <w:rsid w:val="006A6B7D"/>
    <w:rsid w:val="006A792B"/>
    <w:rsid w:val="006B0A3C"/>
    <w:rsid w:val="006B2753"/>
    <w:rsid w:val="006B785E"/>
    <w:rsid w:val="006C4291"/>
    <w:rsid w:val="006D4CD1"/>
    <w:rsid w:val="006D77DD"/>
    <w:rsid w:val="006F5C2C"/>
    <w:rsid w:val="007023FE"/>
    <w:rsid w:val="007131FA"/>
    <w:rsid w:val="007141F6"/>
    <w:rsid w:val="00722D01"/>
    <w:rsid w:val="007232A7"/>
    <w:rsid w:val="00733399"/>
    <w:rsid w:val="00736921"/>
    <w:rsid w:val="00740134"/>
    <w:rsid w:val="00742F87"/>
    <w:rsid w:val="00750161"/>
    <w:rsid w:val="00757D7C"/>
    <w:rsid w:val="00770B53"/>
    <w:rsid w:val="007735BF"/>
    <w:rsid w:val="00773AFD"/>
    <w:rsid w:val="007814A3"/>
    <w:rsid w:val="007839D0"/>
    <w:rsid w:val="00784EA3"/>
    <w:rsid w:val="00786A03"/>
    <w:rsid w:val="0079052F"/>
    <w:rsid w:val="0079072C"/>
    <w:rsid w:val="00793C9F"/>
    <w:rsid w:val="007A0180"/>
    <w:rsid w:val="007A3C8B"/>
    <w:rsid w:val="007A43B3"/>
    <w:rsid w:val="007A4BD3"/>
    <w:rsid w:val="007B39BA"/>
    <w:rsid w:val="007B6490"/>
    <w:rsid w:val="007B6A98"/>
    <w:rsid w:val="007C2600"/>
    <w:rsid w:val="007C7F7F"/>
    <w:rsid w:val="007D2411"/>
    <w:rsid w:val="007D356F"/>
    <w:rsid w:val="007D4BDD"/>
    <w:rsid w:val="007D709F"/>
    <w:rsid w:val="007E54BA"/>
    <w:rsid w:val="007E5A77"/>
    <w:rsid w:val="0081239A"/>
    <w:rsid w:val="00815BD4"/>
    <w:rsid w:val="0082230D"/>
    <w:rsid w:val="0082372E"/>
    <w:rsid w:val="00824D2A"/>
    <w:rsid w:val="008357CF"/>
    <w:rsid w:val="008364ED"/>
    <w:rsid w:val="00850182"/>
    <w:rsid w:val="008717AA"/>
    <w:rsid w:val="008735A3"/>
    <w:rsid w:val="00874898"/>
    <w:rsid w:val="008804FC"/>
    <w:rsid w:val="0089456F"/>
    <w:rsid w:val="008A1F7A"/>
    <w:rsid w:val="008A35CF"/>
    <w:rsid w:val="008A68BC"/>
    <w:rsid w:val="008A6B7B"/>
    <w:rsid w:val="008B7506"/>
    <w:rsid w:val="008D1630"/>
    <w:rsid w:val="008D37CB"/>
    <w:rsid w:val="008D6921"/>
    <w:rsid w:val="008E422B"/>
    <w:rsid w:val="008E4850"/>
    <w:rsid w:val="008F38EC"/>
    <w:rsid w:val="008F3C02"/>
    <w:rsid w:val="008F6EC9"/>
    <w:rsid w:val="00915B6A"/>
    <w:rsid w:val="00921722"/>
    <w:rsid w:val="00924753"/>
    <w:rsid w:val="00924A4C"/>
    <w:rsid w:val="00936CE4"/>
    <w:rsid w:val="00947C24"/>
    <w:rsid w:val="00963567"/>
    <w:rsid w:val="00975E82"/>
    <w:rsid w:val="009820DF"/>
    <w:rsid w:val="00990823"/>
    <w:rsid w:val="00995658"/>
    <w:rsid w:val="009A0CDD"/>
    <w:rsid w:val="009B108B"/>
    <w:rsid w:val="009B1238"/>
    <w:rsid w:val="009B5B74"/>
    <w:rsid w:val="009B5E31"/>
    <w:rsid w:val="009B75BD"/>
    <w:rsid w:val="009C271A"/>
    <w:rsid w:val="009C604B"/>
    <w:rsid w:val="009E0C81"/>
    <w:rsid w:val="009E5D2E"/>
    <w:rsid w:val="009F0838"/>
    <w:rsid w:val="009F26AC"/>
    <w:rsid w:val="009F4054"/>
    <w:rsid w:val="009F78FF"/>
    <w:rsid w:val="009F7EF5"/>
    <w:rsid w:val="00A16AE2"/>
    <w:rsid w:val="00A25559"/>
    <w:rsid w:val="00A31807"/>
    <w:rsid w:val="00A327F0"/>
    <w:rsid w:val="00A42355"/>
    <w:rsid w:val="00A55A7B"/>
    <w:rsid w:val="00A56F11"/>
    <w:rsid w:val="00A573A6"/>
    <w:rsid w:val="00A66036"/>
    <w:rsid w:val="00A661E3"/>
    <w:rsid w:val="00A663BF"/>
    <w:rsid w:val="00A8039F"/>
    <w:rsid w:val="00A95D39"/>
    <w:rsid w:val="00A96037"/>
    <w:rsid w:val="00A97740"/>
    <w:rsid w:val="00AA072B"/>
    <w:rsid w:val="00AA188F"/>
    <w:rsid w:val="00AB4BB4"/>
    <w:rsid w:val="00AC011A"/>
    <w:rsid w:val="00AC06AA"/>
    <w:rsid w:val="00AC236F"/>
    <w:rsid w:val="00AD2D8F"/>
    <w:rsid w:val="00AE1EB0"/>
    <w:rsid w:val="00AE35E4"/>
    <w:rsid w:val="00AE60D4"/>
    <w:rsid w:val="00AE6720"/>
    <w:rsid w:val="00AE6849"/>
    <w:rsid w:val="00AE7B76"/>
    <w:rsid w:val="00AF634B"/>
    <w:rsid w:val="00B06141"/>
    <w:rsid w:val="00B12C03"/>
    <w:rsid w:val="00B16F0B"/>
    <w:rsid w:val="00B217FE"/>
    <w:rsid w:val="00B32546"/>
    <w:rsid w:val="00B33D1C"/>
    <w:rsid w:val="00B35F6E"/>
    <w:rsid w:val="00B47D80"/>
    <w:rsid w:val="00B52903"/>
    <w:rsid w:val="00B6129B"/>
    <w:rsid w:val="00B612D9"/>
    <w:rsid w:val="00B61F18"/>
    <w:rsid w:val="00B70EBE"/>
    <w:rsid w:val="00B9535D"/>
    <w:rsid w:val="00B9690B"/>
    <w:rsid w:val="00BC3F8B"/>
    <w:rsid w:val="00BD2612"/>
    <w:rsid w:val="00BE10EB"/>
    <w:rsid w:val="00BE2BCF"/>
    <w:rsid w:val="00BE620A"/>
    <w:rsid w:val="00BF21BA"/>
    <w:rsid w:val="00BF4CDE"/>
    <w:rsid w:val="00BF5383"/>
    <w:rsid w:val="00C05BFA"/>
    <w:rsid w:val="00C11A42"/>
    <w:rsid w:val="00C14E62"/>
    <w:rsid w:val="00C22766"/>
    <w:rsid w:val="00C2444A"/>
    <w:rsid w:val="00C24FD3"/>
    <w:rsid w:val="00C259DA"/>
    <w:rsid w:val="00C3498A"/>
    <w:rsid w:val="00C41583"/>
    <w:rsid w:val="00C46184"/>
    <w:rsid w:val="00C61528"/>
    <w:rsid w:val="00C746CF"/>
    <w:rsid w:val="00C77652"/>
    <w:rsid w:val="00C80A30"/>
    <w:rsid w:val="00CB00EE"/>
    <w:rsid w:val="00CB01E8"/>
    <w:rsid w:val="00CB2A4D"/>
    <w:rsid w:val="00CE002F"/>
    <w:rsid w:val="00CE0375"/>
    <w:rsid w:val="00CE2AB8"/>
    <w:rsid w:val="00CF0689"/>
    <w:rsid w:val="00CF0834"/>
    <w:rsid w:val="00CF0E26"/>
    <w:rsid w:val="00D00B7E"/>
    <w:rsid w:val="00D01B49"/>
    <w:rsid w:val="00D0431F"/>
    <w:rsid w:val="00D04CD3"/>
    <w:rsid w:val="00D060D5"/>
    <w:rsid w:val="00D061A9"/>
    <w:rsid w:val="00D16DAA"/>
    <w:rsid w:val="00D170FB"/>
    <w:rsid w:val="00D26922"/>
    <w:rsid w:val="00D33310"/>
    <w:rsid w:val="00D33F7D"/>
    <w:rsid w:val="00D4046A"/>
    <w:rsid w:val="00D57999"/>
    <w:rsid w:val="00D60FC3"/>
    <w:rsid w:val="00D64D23"/>
    <w:rsid w:val="00D6619E"/>
    <w:rsid w:val="00D70F2C"/>
    <w:rsid w:val="00D71899"/>
    <w:rsid w:val="00DA2AC6"/>
    <w:rsid w:val="00DA539C"/>
    <w:rsid w:val="00DB3139"/>
    <w:rsid w:val="00DB6857"/>
    <w:rsid w:val="00DB69C2"/>
    <w:rsid w:val="00DB7976"/>
    <w:rsid w:val="00DC04A3"/>
    <w:rsid w:val="00DC2B2E"/>
    <w:rsid w:val="00DC5687"/>
    <w:rsid w:val="00DD2D4A"/>
    <w:rsid w:val="00DD4764"/>
    <w:rsid w:val="00DE6C10"/>
    <w:rsid w:val="00DE7978"/>
    <w:rsid w:val="00DF171F"/>
    <w:rsid w:val="00DF5534"/>
    <w:rsid w:val="00E06500"/>
    <w:rsid w:val="00E14C6B"/>
    <w:rsid w:val="00E15D2D"/>
    <w:rsid w:val="00E26814"/>
    <w:rsid w:val="00E34A8F"/>
    <w:rsid w:val="00E36BFA"/>
    <w:rsid w:val="00E376BE"/>
    <w:rsid w:val="00E409D2"/>
    <w:rsid w:val="00E4362D"/>
    <w:rsid w:val="00E473D4"/>
    <w:rsid w:val="00E5454E"/>
    <w:rsid w:val="00E60C5E"/>
    <w:rsid w:val="00E63137"/>
    <w:rsid w:val="00E703EC"/>
    <w:rsid w:val="00E70CFA"/>
    <w:rsid w:val="00E733CD"/>
    <w:rsid w:val="00E76685"/>
    <w:rsid w:val="00E776B2"/>
    <w:rsid w:val="00E83BC8"/>
    <w:rsid w:val="00E87398"/>
    <w:rsid w:val="00E87FD8"/>
    <w:rsid w:val="00E944B3"/>
    <w:rsid w:val="00E94C92"/>
    <w:rsid w:val="00EA0E55"/>
    <w:rsid w:val="00EA1819"/>
    <w:rsid w:val="00EA20C5"/>
    <w:rsid w:val="00EA2116"/>
    <w:rsid w:val="00EA360B"/>
    <w:rsid w:val="00EC05B0"/>
    <w:rsid w:val="00ED74F0"/>
    <w:rsid w:val="00ED768D"/>
    <w:rsid w:val="00EF130B"/>
    <w:rsid w:val="00F0547D"/>
    <w:rsid w:val="00F12D4F"/>
    <w:rsid w:val="00F30EE8"/>
    <w:rsid w:val="00F47D06"/>
    <w:rsid w:val="00F54053"/>
    <w:rsid w:val="00F63909"/>
    <w:rsid w:val="00F65E96"/>
    <w:rsid w:val="00F73D22"/>
    <w:rsid w:val="00F868B6"/>
    <w:rsid w:val="00F87909"/>
    <w:rsid w:val="00F95ABC"/>
    <w:rsid w:val="00F95CF2"/>
    <w:rsid w:val="00FA1A16"/>
    <w:rsid w:val="00FA2C48"/>
    <w:rsid w:val="00FA401E"/>
    <w:rsid w:val="00FA6779"/>
    <w:rsid w:val="00FB0313"/>
    <w:rsid w:val="00FB57BA"/>
    <w:rsid w:val="00FD6666"/>
    <w:rsid w:val="00FD6FEE"/>
    <w:rsid w:val="00FE2098"/>
    <w:rsid w:val="00FE244D"/>
    <w:rsid w:val="00FE4CD6"/>
    <w:rsid w:val="00FE72A3"/>
    <w:rsid w:val="00FF42C5"/>
    <w:rsid w:val="16FE8ACE"/>
    <w:rsid w:val="1E634BDD"/>
    <w:rsid w:val="3272A596"/>
    <w:rsid w:val="3C3276AA"/>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6132"/>
  <w15:docId w15:val="{C18302ED-90E1-4C25-B071-89FEBAE4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3">
    <w:name w:val="313"/>
    <w:basedOn w:val="Normal"/>
    <w:uiPriority w:val="99"/>
    <w:rsid w:val="000A4372"/>
    <w:pPr>
      <w:textAlignment w:val="baseline"/>
    </w:pPr>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F49A0-03D0-4891-ACE4-C501DC6C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3545</Words>
  <Characters>19498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102</cp:revision>
  <dcterms:created xsi:type="dcterms:W3CDTF">2021-06-28T11:22:00Z</dcterms:created>
  <dcterms:modified xsi:type="dcterms:W3CDTF">2021-09-29T17:27:00Z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