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43C0" w14:textId="77777777" w:rsidR="00F05A74" w:rsidRPr="00F05A74" w:rsidRDefault="00F05A74" w:rsidP="00F05A7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F05A7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C2F4F1" w14:textId="77777777" w:rsidR="00F05A74" w:rsidRPr="00F05A74" w:rsidRDefault="00F05A74" w:rsidP="00F05A74">
      <w:pPr>
        <w:spacing w:after="0" w:line="240" w:lineRule="auto"/>
        <w:jc w:val="both"/>
        <w:rPr>
          <w:rFonts w:ascii="Arial" w:eastAsia="Times New Roman" w:hAnsi="Arial" w:cs="Arial"/>
          <w:sz w:val="20"/>
          <w:szCs w:val="20"/>
          <w:lang w:val="es-419" w:eastAsia="es-ES"/>
        </w:rPr>
      </w:pPr>
    </w:p>
    <w:p w14:paraId="36302840" w14:textId="77777777" w:rsidR="00F05A74" w:rsidRPr="00F05A74" w:rsidRDefault="00F05A74" w:rsidP="00F05A74">
      <w:pPr>
        <w:spacing w:after="0" w:line="240" w:lineRule="auto"/>
        <w:jc w:val="both"/>
        <w:rPr>
          <w:rFonts w:ascii="Arial" w:eastAsia="Times New Roman" w:hAnsi="Arial" w:cs="Arial"/>
          <w:sz w:val="20"/>
          <w:szCs w:val="20"/>
          <w:lang w:val="es-419" w:eastAsia="es-ES"/>
        </w:rPr>
      </w:pPr>
      <w:r w:rsidRPr="00F05A74">
        <w:rPr>
          <w:rFonts w:ascii="Arial" w:eastAsia="Times New Roman" w:hAnsi="Arial" w:cs="Arial"/>
          <w:sz w:val="20"/>
          <w:szCs w:val="20"/>
          <w:lang w:val="es-419" w:eastAsia="es-ES"/>
        </w:rPr>
        <w:t xml:space="preserve">Radicación No. </w:t>
      </w:r>
      <w:r w:rsidRPr="00F05A74">
        <w:rPr>
          <w:rFonts w:ascii="Arial" w:eastAsia="Times New Roman" w:hAnsi="Arial" w:cs="Arial"/>
          <w:sz w:val="20"/>
          <w:szCs w:val="20"/>
          <w:lang w:val="es-419" w:eastAsia="es-ES"/>
        </w:rPr>
        <w:tab/>
        <w:t>: 66001-31-05-002-2021-00123-01</w:t>
      </w:r>
    </w:p>
    <w:p w14:paraId="7084FB69" w14:textId="1BB3DD9A" w:rsidR="00F05A74" w:rsidRPr="00F05A74" w:rsidRDefault="00F05A74" w:rsidP="00F05A74">
      <w:pPr>
        <w:spacing w:after="0" w:line="240" w:lineRule="auto"/>
        <w:jc w:val="both"/>
        <w:rPr>
          <w:rFonts w:ascii="Arial" w:eastAsia="Times New Roman" w:hAnsi="Arial" w:cs="Arial"/>
          <w:sz w:val="20"/>
          <w:szCs w:val="20"/>
          <w:lang w:val="es-419" w:eastAsia="es-ES"/>
        </w:rPr>
      </w:pPr>
      <w:r w:rsidRPr="00F05A74">
        <w:rPr>
          <w:rFonts w:ascii="Arial" w:eastAsia="Times New Roman" w:hAnsi="Arial" w:cs="Arial"/>
          <w:sz w:val="20"/>
          <w:szCs w:val="20"/>
          <w:lang w:val="es-419" w:eastAsia="es-ES"/>
        </w:rPr>
        <w:t>Proceso</w:t>
      </w:r>
      <w:r w:rsidRPr="00F05A74">
        <w:rPr>
          <w:rFonts w:ascii="Arial" w:eastAsia="Times New Roman" w:hAnsi="Arial" w:cs="Arial"/>
          <w:sz w:val="20"/>
          <w:szCs w:val="20"/>
          <w:lang w:val="es-419" w:eastAsia="es-ES"/>
        </w:rPr>
        <w:tab/>
        <w:t>: Acción de Tutela (impugnación)</w:t>
      </w:r>
    </w:p>
    <w:p w14:paraId="38ADD505" w14:textId="1BED18DD" w:rsidR="00F05A74" w:rsidRPr="00F05A74" w:rsidRDefault="00F05A74" w:rsidP="00F05A74">
      <w:pPr>
        <w:spacing w:after="0" w:line="240" w:lineRule="auto"/>
        <w:jc w:val="both"/>
        <w:rPr>
          <w:rFonts w:ascii="Arial" w:eastAsia="Times New Roman" w:hAnsi="Arial" w:cs="Arial"/>
          <w:sz w:val="20"/>
          <w:szCs w:val="20"/>
          <w:lang w:val="es-419" w:eastAsia="es-ES"/>
        </w:rPr>
      </w:pPr>
      <w:r w:rsidRPr="00F05A74">
        <w:rPr>
          <w:rFonts w:ascii="Arial" w:eastAsia="Times New Roman" w:hAnsi="Arial" w:cs="Arial"/>
          <w:sz w:val="20"/>
          <w:szCs w:val="20"/>
          <w:lang w:val="es-419" w:eastAsia="es-ES"/>
        </w:rPr>
        <w:t>Accionante</w:t>
      </w:r>
      <w:r w:rsidRPr="00F05A74">
        <w:rPr>
          <w:rFonts w:ascii="Arial" w:eastAsia="Times New Roman" w:hAnsi="Arial" w:cs="Arial"/>
          <w:sz w:val="20"/>
          <w:szCs w:val="20"/>
          <w:lang w:val="es-419" w:eastAsia="es-ES"/>
        </w:rPr>
        <w:tab/>
        <w:t xml:space="preserve">: </w:t>
      </w:r>
      <w:r w:rsidR="004C5C76" w:rsidRPr="00F05A74">
        <w:rPr>
          <w:rFonts w:ascii="Arial" w:eastAsia="Times New Roman" w:hAnsi="Arial" w:cs="Arial"/>
          <w:sz w:val="20"/>
          <w:szCs w:val="20"/>
          <w:lang w:val="es-419" w:eastAsia="es-ES"/>
        </w:rPr>
        <w:t>Fanny Marcela Diaz Giraldo</w:t>
      </w:r>
    </w:p>
    <w:p w14:paraId="7FD1ED9D" w14:textId="618A12AC" w:rsidR="00F05A74" w:rsidRPr="00F05A74" w:rsidRDefault="00F05A74" w:rsidP="00F05A74">
      <w:pPr>
        <w:spacing w:after="0" w:line="240" w:lineRule="auto"/>
        <w:jc w:val="both"/>
        <w:rPr>
          <w:rFonts w:ascii="Arial" w:eastAsia="Times New Roman" w:hAnsi="Arial" w:cs="Arial"/>
          <w:sz w:val="20"/>
          <w:szCs w:val="20"/>
          <w:lang w:val="es-419" w:eastAsia="es-ES"/>
        </w:rPr>
      </w:pPr>
      <w:r w:rsidRPr="00F05A74">
        <w:rPr>
          <w:rFonts w:ascii="Arial" w:eastAsia="Times New Roman" w:hAnsi="Arial" w:cs="Arial"/>
          <w:sz w:val="20"/>
          <w:szCs w:val="20"/>
          <w:lang w:val="es-419" w:eastAsia="es-ES"/>
        </w:rPr>
        <w:t xml:space="preserve">Accionadas   </w:t>
      </w:r>
      <w:r w:rsidRPr="00F05A74">
        <w:rPr>
          <w:rFonts w:ascii="Arial" w:eastAsia="Times New Roman" w:hAnsi="Arial" w:cs="Arial"/>
          <w:sz w:val="20"/>
          <w:szCs w:val="20"/>
          <w:lang w:val="es-419" w:eastAsia="es-ES"/>
        </w:rPr>
        <w:tab/>
        <w:t xml:space="preserve">: Fondo Nacional de Prestaciones Sociales del Magisterio – Fiduprevisora </w:t>
      </w:r>
      <w:r>
        <w:rPr>
          <w:rFonts w:ascii="Arial" w:eastAsia="Times New Roman" w:hAnsi="Arial" w:cs="Arial"/>
          <w:sz w:val="20"/>
          <w:szCs w:val="20"/>
          <w:lang w:val="es-419" w:eastAsia="es-ES"/>
        </w:rPr>
        <w:t>y otro</w:t>
      </w:r>
    </w:p>
    <w:p w14:paraId="7E3B935E" w14:textId="5E4927A6" w:rsidR="00F05A74" w:rsidRPr="00F05A74" w:rsidRDefault="00F05A74" w:rsidP="00F05A74">
      <w:pPr>
        <w:spacing w:after="0" w:line="240" w:lineRule="auto"/>
        <w:jc w:val="both"/>
        <w:rPr>
          <w:rFonts w:ascii="Arial" w:eastAsia="Times New Roman" w:hAnsi="Arial" w:cs="Arial"/>
          <w:sz w:val="20"/>
          <w:szCs w:val="20"/>
          <w:lang w:val="es-419" w:eastAsia="es-ES"/>
        </w:rPr>
      </w:pPr>
      <w:r w:rsidRPr="00F05A74">
        <w:rPr>
          <w:rFonts w:ascii="Arial" w:eastAsia="Times New Roman" w:hAnsi="Arial" w:cs="Arial"/>
          <w:sz w:val="20"/>
          <w:szCs w:val="20"/>
          <w:lang w:val="es-419" w:eastAsia="es-ES"/>
        </w:rPr>
        <w:t>Juzgado</w:t>
      </w:r>
      <w:r w:rsidRPr="00F05A74">
        <w:rPr>
          <w:rFonts w:ascii="Arial" w:eastAsia="Times New Roman" w:hAnsi="Arial" w:cs="Arial"/>
          <w:sz w:val="20"/>
          <w:szCs w:val="20"/>
          <w:lang w:val="es-419" w:eastAsia="es-ES"/>
        </w:rPr>
        <w:tab/>
        <w:t>: Segundo Laboral del Circuito de Pereira</w:t>
      </w:r>
    </w:p>
    <w:p w14:paraId="4E918AD6" w14:textId="77777777" w:rsidR="00F05A74" w:rsidRPr="00F05A74" w:rsidRDefault="00F05A74" w:rsidP="00F05A74">
      <w:pPr>
        <w:spacing w:after="0" w:line="240" w:lineRule="auto"/>
        <w:jc w:val="both"/>
        <w:rPr>
          <w:rFonts w:ascii="Arial" w:eastAsia="Times New Roman" w:hAnsi="Arial" w:cs="Arial"/>
          <w:sz w:val="20"/>
          <w:szCs w:val="20"/>
          <w:lang w:val="es-419" w:eastAsia="es-ES"/>
        </w:rPr>
      </w:pPr>
    </w:p>
    <w:p w14:paraId="4088202A" w14:textId="03EF4678" w:rsidR="00F05A74" w:rsidRPr="00F05A74" w:rsidRDefault="00F05A74" w:rsidP="00F05A74">
      <w:pPr>
        <w:spacing w:after="0" w:line="240" w:lineRule="auto"/>
        <w:jc w:val="both"/>
        <w:rPr>
          <w:rFonts w:ascii="Arial" w:eastAsia="Times New Roman" w:hAnsi="Arial" w:cs="Arial"/>
          <w:b/>
          <w:bCs/>
          <w:iCs/>
          <w:sz w:val="20"/>
          <w:szCs w:val="20"/>
          <w:lang w:val="es-419" w:eastAsia="fr-FR"/>
        </w:rPr>
      </w:pPr>
      <w:r w:rsidRPr="00F05A74">
        <w:rPr>
          <w:rFonts w:ascii="Arial" w:eastAsia="Times New Roman" w:hAnsi="Arial" w:cs="Arial"/>
          <w:b/>
          <w:bCs/>
          <w:iCs/>
          <w:sz w:val="20"/>
          <w:szCs w:val="20"/>
          <w:u w:val="single"/>
          <w:lang w:val="es-419" w:eastAsia="fr-FR"/>
        </w:rPr>
        <w:t>TEMAS:</w:t>
      </w:r>
      <w:r w:rsidRPr="00F05A74">
        <w:rPr>
          <w:rFonts w:ascii="Arial" w:eastAsia="Times New Roman" w:hAnsi="Arial" w:cs="Arial"/>
          <w:b/>
          <w:bCs/>
          <w:iCs/>
          <w:sz w:val="20"/>
          <w:szCs w:val="20"/>
          <w:lang w:val="es-419" w:eastAsia="fr-FR"/>
        </w:rPr>
        <w:tab/>
      </w:r>
      <w:r w:rsidR="00D64693">
        <w:rPr>
          <w:rFonts w:ascii="Arial" w:eastAsia="Times New Roman" w:hAnsi="Arial" w:cs="Arial"/>
          <w:b/>
          <w:bCs/>
          <w:iCs/>
          <w:sz w:val="20"/>
          <w:szCs w:val="20"/>
          <w:lang w:val="es-419" w:eastAsia="fr-FR"/>
        </w:rPr>
        <w:t xml:space="preserve">DERECHO DE PETICIÓN / </w:t>
      </w:r>
      <w:r w:rsidR="007E51B3">
        <w:rPr>
          <w:rFonts w:ascii="Arial" w:eastAsia="Times New Roman" w:hAnsi="Arial" w:cs="Arial"/>
          <w:b/>
          <w:bCs/>
          <w:iCs/>
          <w:sz w:val="20"/>
          <w:szCs w:val="20"/>
          <w:lang w:val="es-419" w:eastAsia="fr-FR"/>
        </w:rPr>
        <w:t>PROCEDENCIA DE LA TUTE</w:t>
      </w:r>
      <w:r w:rsidR="007E51B3">
        <w:rPr>
          <w:rFonts w:ascii="Arial" w:eastAsia="Times New Roman" w:hAnsi="Arial" w:cs="Arial"/>
          <w:b/>
          <w:sz w:val="20"/>
          <w:szCs w:val="20"/>
          <w:lang w:val="es-419" w:eastAsia="es-ES"/>
        </w:rPr>
        <w:t xml:space="preserve">LA PARA PROTEGERLO / </w:t>
      </w:r>
      <w:r w:rsidR="008332C5">
        <w:rPr>
          <w:rFonts w:ascii="Arial" w:eastAsia="Times New Roman" w:hAnsi="Arial" w:cs="Arial"/>
          <w:b/>
          <w:sz w:val="20"/>
          <w:szCs w:val="20"/>
          <w:lang w:val="es-419" w:eastAsia="es-ES"/>
        </w:rPr>
        <w:t xml:space="preserve">REQUISITOS </w:t>
      </w:r>
      <w:r w:rsidR="007E51B3">
        <w:rPr>
          <w:rFonts w:ascii="Arial" w:eastAsia="Times New Roman" w:hAnsi="Arial" w:cs="Arial"/>
          <w:b/>
          <w:sz w:val="20"/>
          <w:szCs w:val="20"/>
          <w:lang w:val="es-419" w:eastAsia="es-ES"/>
        </w:rPr>
        <w:t>Y TÉRMINO PARA CONTESTAR</w:t>
      </w:r>
      <w:r w:rsidRPr="00F05A74">
        <w:rPr>
          <w:rFonts w:ascii="Arial" w:eastAsia="Times New Roman" w:hAnsi="Arial" w:cs="Arial"/>
          <w:b/>
          <w:bCs/>
          <w:iCs/>
          <w:sz w:val="20"/>
          <w:szCs w:val="20"/>
          <w:lang w:val="es-419" w:eastAsia="fr-FR"/>
        </w:rPr>
        <w:t xml:space="preserve"> / </w:t>
      </w:r>
      <w:r w:rsidR="00D26293">
        <w:rPr>
          <w:rFonts w:ascii="Arial" w:eastAsia="Times New Roman" w:hAnsi="Arial" w:cs="Arial"/>
          <w:b/>
          <w:bCs/>
          <w:iCs/>
          <w:sz w:val="20"/>
          <w:szCs w:val="20"/>
          <w:lang w:val="es-419" w:eastAsia="fr-FR"/>
        </w:rPr>
        <w:t>RECONOCIMIENTO SANCIÓN POR MORA EN EL PAGO DE CESANTÍAS AL MAGISTERIO / REGULACIÓN LEGAL Y TRÁMITE / ES COMPETENCIA DE LA FIDUPREVISORA.</w:t>
      </w:r>
    </w:p>
    <w:p w14:paraId="4146BEBA" w14:textId="77777777" w:rsidR="00F05A74" w:rsidRPr="00F05A74" w:rsidRDefault="00F05A74" w:rsidP="00F05A74">
      <w:pPr>
        <w:spacing w:after="0" w:line="240" w:lineRule="auto"/>
        <w:jc w:val="both"/>
        <w:rPr>
          <w:rFonts w:ascii="Arial" w:eastAsia="Times New Roman" w:hAnsi="Arial" w:cs="Arial"/>
          <w:sz w:val="20"/>
          <w:szCs w:val="20"/>
          <w:lang w:val="es-419" w:eastAsia="es-ES"/>
        </w:rPr>
      </w:pPr>
    </w:p>
    <w:p w14:paraId="520FCCBF" w14:textId="1EB71EE0" w:rsidR="00F05A74" w:rsidRPr="00F05A74" w:rsidRDefault="007F70C6" w:rsidP="00F05A7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F70C6">
        <w:rPr>
          <w:rFonts w:ascii="Arial" w:eastAsia="Times New Roman" w:hAnsi="Arial" w:cs="Arial"/>
          <w:sz w:val="20"/>
          <w:szCs w:val="20"/>
          <w:lang w:val="es-419" w:eastAsia="es-ES"/>
        </w:rPr>
        <w:t xml:space="preserve">en lo que concierne a establecer si la acción de tutela es el mecanismo procedente para determinar la violación del derecho de petición, la Corte Constitucional sostuvo que “la tutela es un mecanismo idóneo para proteger el derecho de petición de los administrados, toda vez que por medio del mismo se accede a muchos otros derechos </w:t>
      </w:r>
      <w:r w:rsidR="00206E53" w:rsidRPr="007F70C6">
        <w:rPr>
          <w:rFonts w:ascii="Arial" w:eastAsia="Times New Roman" w:hAnsi="Arial" w:cs="Arial"/>
          <w:sz w:val="20"/>
          <w:szCs w:val="20"/>
          <w:lang w:val="es-419" w:eastAsia="es-ES"/>
        </w:rPr>
        <w:t>constitucionales”</w:t>
      </w:r>
      <w:r w:rsidR="00206E53">
        <w:rPr>
          <w:rFonts w:ascii="Arial" w:eastAsia="Times New Roman" w:hAnsi="Arial" w:cs="Arial"/>
          <w:sz w:val="20"/>
          <w:szCs w:val="20"/>
          <w:lang w:val="es-419" w:eastAsia="es-ES"/>
        </w:rPr>
        <w:t xml:space="preserve"> …</w:t>
      </w:r>
    </w:p>
    <w:p w14:paraId="432E99CC" w14:textId="77777777" w:rsidR="00F05A74" w:rsidRPr="00F05A74" w:rsidRDefault="00F05A74" w:rsidP="00F05A74">
      <w:pPr>
        <w:spacing w:after="0" w:line="240" w:lineRule="auto"/>
        <w:jc w:val="both"/>
        <w:rPr>
          <w:rFonts w:ascii="Arial" w:eastAsia="Times New Roman" w:hAnsi="Arial" w:cs="Arial"/>
          <w:sz w:val="20"/>
          <w:szCs w:val="20"/>
          <w:lang w:val="es-419" w:eastAsia="es-ES"/>
        </w:rPr>
      </w:pPr>
    </w:p>
    <w:p w14:paraId="6CF08359" w14:textId="0F8E7046" w:rsidR="00206E53" w:rsidRPr="00206E53" w:rsidRDefault="00206E53" w:rsidP="00206E5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06E53">
        <w:rPr>
          <w:rFonts w:ascii="Arial" w:eastAsia="Times New Roman" w:hAnsi="Arial" w:cs="Arial"/>
          <w:sz w:val="20"/>
          <w:szCs w:val="20"/>
          <w:lang w:val="es-419" w:eastAsia="es-ES"/>
        </w:rPr>
        <w:t>el Código de Procedimiento Administrativo y de lo Contencioso Administrativo en su Artículo 14, sobre los términos para resolver las distintas modalidades de peticiones indica que “Salvo norma legal especial y so pena de sanción disciplinaria, toda petición deberá resolverse dentro de los quince (15) días siguientes a su recepción (…)”.</w:t>
      </w:r>
    </w:p>
    <w:p w14:paraId="61EBE13F" w14:textId="77777777" w:rsidR="00206E53" w:rsidRPr="00206E53" w:rsidRDefault="00206E53" w:rsidP="00206E53">
      <w:pPr>
        <w:spacing w:after="0" w:line="240" w:lineRule="auto"/>
        <w:jc w:val="both"/>
        <w:rPr>
          <w:rFonts w:ascii="Arial" w:eastAsia="Times New Roman" w:hAnsi="Arial" w:cs="Arial"/>
          <w:sz w:val="20"/>
          <w:szCs w:val="20"/>
          <w:lang w:val="es-419" w:eastAsia="es-ES"/>
        </w:rPr>
      </w:pPr>
    </w:p>
    <w:p w14:paraId="6DCEFBDA" w14:textId="20750835" w:rsidR="00F05A74" w:rsidRPr="00F05A74" w:rsidRDefault="00206E53" w:rsidP="00206E53">
      <w:pPr>
        <w:spacing w:after="0" w:line="240" w:lineRule="auto"/>
        <w:jc w:val="both"/>
        <w:rPr>
          <w:rFonts w:ascii="Arial" w:eastAsia="Times New Roman" w:hAnsi="Arial" w:cs="Arial"/>
          <w:sz w:val="20"/>
          <w:szCs w:val="20"/>
          <w:lang w:val="es-419" w:eastAsia="es-ES"/>
        </w:rPr>
      </w:pPr>
      <w:r w:rsidRPr="00206E53">
        <w:rPr>
          <w:rFonts w:ascii="Arial" w:eastAsia="Times New Roman" w:hAnsi="Arial" w:cs="Arial"/>
          <w:sz w:val="20"/>
          <w:szCs w:val="20"/>
          <w:lang w:val="es-419" w:eastAsia="es-ES"/>
        </w:rPr>
        <w:t>Según la Corte el contenido esencial de este derecho comprende: “a) la posibilidad cierta y efectiva de elevar, en términos respetuosos, solicitudes ante las autoridades</w:t>
      </w:r>
      <w:r>
        <w:rPr>
          <w:rFonts w:ascii="Arial" w:eastAsia="Times New Roman" w:hAnsi="Arial" w:cs="Arial"/>
          <w:sz w:val="20"/>
          <w:szCs w:val="20"/>
          <w:lang w:val="es-419" w:eastAsia="es-ES"/>
        </w:rPr>
        <w:t>…</w:t>
      </w:r>
      <w:r w:rsidRPr="00206E53">
        <w:rPr>
          <w:rFonts w:ascii="Arial" w:eastAsia="Times New Roman" w:hAnsi="Arial" w:cs="Arial"/>
          <w:sz w:val="20"/>
          <w:szCs w:val="20"/>
          <w:lang w:val="es-419" w:eastAsia="es-ES"/>
        </w:rPr>
        <w:t>; b) la respuesta oportuna</w:t>
      </w:r>
      <w:r>
        <w:rPr>
          <w:rFonts w:ascii="Arial" w:eastAsia="Times New Roman" w:hAnsi="Arial" w:cs="Arial"/>
          <w:sz w:val="20"/>
          <w:szCs w:val="20"/>
          <w:lang w:val="es-419" w:eastAsia="es-ES"/>
        </w:rPr>
        <w:t>…</w:t>
      </w:r>
      <w:r w:rsidRPr="00206E53">
        <w:rPr>
          <w:rFonts w:ascii="Arial" w:eastAsia="Times New Roman" w:hAnsi="Arial" w:cs="Arial"/>
          <w:sz w:val="20"/>
          <w:szCs w:val="20"/>
          <w:lang w:val="es-419" w:eastAsia="es-ES"/>
        </w:rPr>
        <w:t>; c) la respuesta de fondo o contestación material; y d) la pronta comunicación de lo decidido al peticionario, con independencia de que su sentido sea positivo o negativo.”</w:t>
      </w:r>
      <w:r w:rsidR="00ED71C6">
        <w:rPr>
          <w:rFonts w:ascii="Arial" w:eastAsia="Times New Roman" w:hAnsi="Arial" w:cs="Arial"/>
          <w:sz w:val="20"/>
          <w:szCs w:val="20"/>
          <w:lang w:val="es-419" w:eastAsia="es-ES"/>
        </w:rPr>
        <w:t xml:space="preserve"> (…)</w:t>
      </w:r>
    </w:p>
    <w:p w14:paraId="38A0C4BE" w14:textId="77777777" w:rsidR="00F05A74" w:rsidRPr="00F05A74" w:rsidRDefault="00F05A74" w:rsidP="00F05A74">
      <w:pPr>
        <w:spacing w:after="0" w:line="240" w:lineRule="auto"/>
        <w:jc w:val="both"/>
        <w:rPr>
          <w:rFonts w:ascii="Arial" w:eastAsia="Times New Roman" w:hAnsi="Arial" w:cs="Arial"/>
          <w:sz w:val="20"/>
          <w:szCs w:val="20"/>
          <w:lang w:val="es-419" w:eastAsia="es-ES"/>
        </w:rPr>
      </w:pPr>
    </w:p>
    <w:p w14:paraId="0AA89241" w14:textId="563F4A38" w:rsidR="00F05A74" w:rsidRPr="00F05A74" w:rsidRDefault="00ED71C6" w:rsidP="00F05A7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D71C6">
        <w:rPr>
          <w:rFonts w:ascii="Arial" w:eastAsia="Times New Roman" w:hAnsi="Arial" w:cs="Arial"/>
          <w:sz w:val="20"/>
          <w:szCs w:val="20"/>
          <w:lang w:val="es-419" w:eastAsia="es-ES"/>
        </w:rPr>
        <w:t>es pertinente recordar el marco normativo de la sanción por mora. El Decreto 1272 de 2018 por el cual se modifica el Decreto 1075 de 2015 -Único Reglamentario del Sector Educación-, reglamenta el reconocimiento y pago de Prestaciones Económicas a cargo del Fondo Nacional de Prestaciones Sociales del Magisterio y se dictan otras disposiciones</w:t>
      </w:r>
      <w:r>
        <w:rPr>
          <w:rFonts w:ascii="Arial" w:eastAsia="Times New Roman" w:hAnsi="Arial" w:cs="Arial"/>
          <w:sz w:val="20"/>
          <w:szCs w:val="20"/>
          <w:lang w:val="es-419" w:eastAsia="es-ES"/>
        </w:rPr>
        <w:t>…</w:t>
      </w:r>
    </w:p>
    <w:p w14:paraId="7FFF8A4C" w14:textId="550F2DBE" w:rsidR="00F05A74" w:rsidRDefault="00F05A74" w:rsidP="00F05A74">
      <w:pPr>
        <w:spacing w:after="0" w:line="240" w:lineRule="auto"/>
        <w:jc w:val="both"/>
        <w:rPr>
          <w:rFonts w:ascii="Arial" w:eastAsia="Times New Roman" w:hAnsi="Arial" w:cs="Arial"/>
          <w:sz w:val="20"/>
          <w:szCs w:val="20"/>
          <w:lang w:val="es-ES" w:eastAsia="es-ES"/>
        </w:rPr>
      </w:pPr>
    </w:p>
    <w:p w14:paraId="3CA5CF89" w14:textId="77777777" w:rsidR="00ED0788" w:rsidRPr="00ED0788" w:rsidRDefault="00ED0788" w:rsidP="00ED0788">
      <w:pPr>
        <w:spacing w:after="0" w:line="240" w:lineRule="auto"/>
        <w:jc w:val="both"/>
        <w:rPr>
          <w:rFonts w:ascii="Arial" w:eastAsia="Times New Roman" w:hAnsi="Arial" w:cs="Arial"/>
          <w:sz w:val="20"/>
          <w:szCs w:val="20"/>
          <w:lang w:val="es-ES" w:eastAsia="es-ES"/>
        </w:rPr>
      </w:pPr>
      <w:r w:rsidRPr="00ED0788">
        <w:rPr>
          <w:rFonts w:ascii="Arial" w:eastAsia="Times New Roman" w:hAnsi="Arial" w:cs="Arial"/>
          <w:sz w:val="20"/>
          <w:szCs w:val="20"/>
          <w:lang w:val="es-ES" w:eastAsia="es-ES"/>
        </w:rPr>
        <w:t>La Fiduprevisora S.A. mediante Comunicado Nº. 011-2018 de 2 de abril de 2018, cuyo asunto es: Reiteración de cambios a los procesos para Sentencias Judiciales y pago de sanción por mora por vía administrativa, señaló:</w:t>
      </w:r>
    </w:p>
    <w:p w14:paraId="40179D86" w14:textId="77777777" w:rsidR="00ED0788" w:rsidRPr="00ED0788" w:rsidRDefault="00ED0788" w:rsidP="00ED0788">
      <w:pPr>
        <w:spacing w:after="0" w:line="240" w:lineRule="auto"/>
        <w:jc w:val="both"/>
        <w:rPr>
          <w:rFonts w:ascii="Arial" w:eastAsia="Times New Roman" w:hAnsi="Arial" w:cs="Arial"/>
          <w:sz w:val="20"/>
          <w:szCs w:val="20"/>
          <w:lang w:val="es-ES" w:eastAsia="es-ES"/>
        </w:rPr>
      </w:pPr>
    </w:p>
    <w:p w14:paraId="425AC557" w14:textId="52909DDC" w:rsidR="00ED71C6" w:rsidRDefault="00ED0788" w:rsidP="00ED0788">
      <w:pPr>
        <w:spacing w:after="0" w:line="240" w:lineRule="auto"/>
        <w:jc w:val="both"/>
        <w:rPr>
          <w:rFonts w:ascii="Arial" w:eastAsia="Times New Roman" w:hAnsi="Arial" w:cs="Arial"/>
          <w:sz w:val="20"/>
          <w:szCs w:val="20"/>
          <w:lang w:val="es-ES" w:eastAsia="es-ES"/>
        </w:rPr>
      </w:pPr>
      <w:r w:rsidRPr="00ED0788">
        <w:rPr>
          <w:rFonts w:ascii="Arial" w:eastAsia="Times New Roman" w:hAnsi="Arial" w:cs="Arial"/>
          <w:sz w:val="20"/>
          <w:szCs w:val="20"/>
          <w:lang w:val="es-ES" w:eastAsia="es-ES"/>
        </w:rPr>
        <w:t>PROCEDIMIENTO PARA EL RECONOCIMIENTO Y PAGO DE UNA SANCIÓN POR MORA. Con el fin de no incurrir en pagos por concepto de indexación, intereses y costas o agencias en derecho, entre otros y teniendo en cuenta la normatividad vigente, se procederá al estudio de las peticiones sobre el pago de la sanción por mora de manera administrativa</w:t>
      </w:r>
      <w:r>
        <w:rPr>
          <w:rFonts w:ascii="Arial" w:eastAsia="Times New Roman" w:hAnsi="Arial" w:cs="Arial"/>
          <w:sz w:val="20"/>
          <w:szCs w:val="20"/>
          <w:lang w:val="es-ES" w:eastAsia="es-ES"/>
        </w:rPr>
        <w:t>…</w:t>
      </w:r>
    </w:p>
    <w:p w14:paraId="604F4938" w14:textId="5CB8C3DB" w:rsidR="00ED71C6" w:rsidRDefault="00ED71C6" w:rsidP="00F05A74">
      <w:pPr>
        <w:spacing w:after="0" w:line="240" w:lineRule="auto"/>
        <w:jc w:val="both"/>
        <w:rPr>
          <w:rFonts w:ascii="Arial" w:eastAsia="Times New Roman" w:hAnsi="Arial" w:cs="Arial"/>
          <w:sz w:val="20"/>
          <w:szCs w:val="20"/>
          <w:lang w:val="es-ES" w:eastAsia="es-ES"/>
        </w:rPr>
      </w:pPr>
    </w:p>
    <w:p w14:paraId="373E9295" w14:textId="6101C48D" w:rsidR="00ED71C6" w:rsidRDefault="00EE4F2F" w:rsidP="00F05A74">
      <w:pPr>
        <w:spacing w:after="0" w:line="240" w:lineRule="auto"/>
        <w:jc w:val="both"/>
        <w:rPr>
          <w:rFonts w:ascii="Arial" w:eastAsia="Times New Roman" w:hAnsi="Arial" w:cs="Arial"/>
          <w:sz w:val="20"/>
          <w:szCs w:val="20"/>
          <w:lang w:val="es-ES" w:eastAsia="es-ES"/>
        </w:rPr>
      </w:pPr>
      <w:r w:rsidRPr="00EE4F2F">
        <w:rPr>
          <w:rFonts w:ascii="Arial" w:eastAsia="Times New Roman" w:hAnsi="Arial" w:cs="Arial"/>
          <w:sz w:val="20"/>
          <w:szCs w:val="20"/>
          <w:lang w:val="es-ES" w:eastAsia="es-ES"/>
        </w:rPr>
        <w:t xml:space="preserve">En el caso objeto de estudio, en síntesis, la parte actora pretende que la Secretaría de Educación del Municipio de Pereira y la Fiduprevisora S.A. den respuesta a la petición elevada el 03 de diciembre de 2020. Para ello adjuntó la reclamación radicada, que tenía por objeto el pago de la indemnización por mora en el pago de sus cesantías parciales y anexa una certificación que da cuenta de que remitió dicho documento a la dirección de correo electrónico </w:t>
      </w:r>
      <w:hyperlink r:id="rId11" w:history="1">
        <w:r w:rsidR="00D64693" w:rsidRPr="008A2304">
          <w:rPr>
            <w:rStyle w:val="Hipervnculo"/>
            <w:rFonts w:ascii="Arial" w:eastAsia="Times New Roman" w:hAnsi="Arial" w:cs="Arial"/>
            <w:sz w:val="20"/>
            <w:szCs w:val="20"/>
            <w:lang w:val="es-ES" w:eastAsia="es-ES"/>
          </w:rPr>
          <w:t>contactenos@pereira.gov.co</w:t>
        </w:r>
      </w:hyperlink>
      <w:r w:rsidRPr="00EE4F2F">
        <w:rPr>
          <w:rFonts w:ascii="Arial" w:eastAsia="Times New Roman" w:hAnsi="Arial" w:cs="Arial"/>
          <w:sz w:val="20"/>
          <w:szCs w:val="20"/>
          <w:lang w:val="es-ES" w:eastAsia="es-ES"/>
        </w:rPr>
        <w:t>.</w:t>
      </w:r>
      <w:r w:rsidR="00D64693">
        <w:rPr>
          <w:rFonts w:ascii="Arial" w:eastAsia="Times New Roman" w:hAnsi="Arial" w:cs="Arial"/>
          <w:sz w:val="20"/>
          <w:szCs w:val="20"/>
          <w:lang w:val="es-ES" w:eastAsia="es-ES"/>
        </w:rPr>
        <w:t xml:space="preserve"> (…)</w:t>
      </w:r>
    </w:p>
    <w:p w14:paraId="1BDE48EA" w14:textId="399FFDDE" w:rsidR="00D64693" w:rsidRDefault="00D64693" w:rsidP="00F05A74">
      <w:pPr>
        <w:spacing w:after="0" w:line="240" w:lineRule="auto"/>
        <w:jc w:val="both"/>
        <w:rPr>
          <w:rFonts w:ascii="Arial" w:eastAsia="Times New Roman" w:hAnsi="Arial" w:cs="Arial"/>
          <w:sz w:val="20"/>
          <w:szCs w:val="20"/>
          <w:lang w:val="es-ES" w:eastAsia="es-ES"/>
        </w:rPr>
      </w:pPr>
    </w:p>
    <w:p w14:paraId="49DB04B7" w14:textId="55B53D7E" w:rsidR="00D64693" w:rsidRDefault="00D64693" w:rsidP="00F05A74">
      <w:pPr>
        <w:spacing w:after="0" w:line="240" w:lineRule="auto"/>
        <w:jc w:val="both"/>
        <w:rPr>
          <w:rFonts w:ascii="Arial" w:eastAsia="Times New Roman" w:hAnsi="Arial" w:cs="Arial"/>
          <w:sz w:val="20"/>
          <w:szCs w:val="20"/>
          <w:lang w:val="es-ES" w:eastAsia="es-ES"/>
        </w:rPr>
      </w:pPr>
      <w:r w:rsidRPr="00D64693">
        <w:rPr>
          <w:rFonts w:ascii="Arial" w:eastAsia="Times New Roman" w:hAnsi="Arial" w:cs="Arial"/>
          <w:sz w:val="20"/>
          <w:szCs w:val="20"/>
          <w:lang w:val="es-ES" w:eastAsia="es-ES"/>
        </w:rPr>
        <w:t>A esta Sala le llama la atención que la FIDUPREVISORA, ignorando sus propios comunicados fechados el 011 del 2 de abril de 2018 y el 02 del 18 de febrero de 2019  enviados a las Secretarías de Educación Certificadas (como lo es la Secretaría de Educación Municipal de Pereira), se refiera en la contestación de la demanda, al antiguo trámite que se había fijado para el pago de las sanciones moratorias, cuando precisamente ello se cambió por la propia entidad y así se dio a conocer a las secretaría de educación del país.</w:t>
      </w:r>
    </w:p>
    <w:p w14:paraId="1E6A6911" w14:textId="77777777" w:rsidR="00D64693" w:rsidRPr="00F05A74" w:rsidRDefault="00D64693" w:rsidP="00F05A74">
      <w:pPr>
        <w:spacing w:after="0" w:line="240" w:lineRule="auto"/>
        <w:jc w:val="both"/>
        <w:rPr>
          <w:rFonts w:ascii="Arial" w:eastAsia="Times New Roman" w:hAnsi="Arial" w:cs="Arial"/>
          <w:sz w:val="20"/>
          <w:szCs w:val="20"/>
          <w:lang w:val="es-ES" w:eastAsia="es-ES"/>
        </w:rPr>
      </w:pPr>
    </w:p>
    <w:p w14:paraId="096978C7" w14:textId="77777777" w:rsidR="00F05A74" w:rsidRPr="00F05A74" w:rsidRDefault="00F05A74" w:rsidP="00F05A74">
      <w:pPr>
        <w:spacing w:after="0" w:line="240" w:lineRule="auto"/>
        <w:jc w:val="both"/>
        <w:rPr>
          <w:rFonts w:ascii="Arial" w:eastAsia="Times New Roman" w:hAnsi="Arial" w:cs="Arial"/>
          <w:sz w:val="20"/>
          <w:szCs w:val="20"/>
          <w:lang w:val="es-ES" w:eastAsia="es-ES"/>
        </w:rPr>
      </w:pPr>
    </w:p>
    <w:p w14:paraId="2E4B24D0" w14:textId="77777777" w:rsidR="00F05A74" w:rsidRPr="00F05A74" w:rsidRDefault="00F05A74" w:rsidP="00F05A74">
      <w:pPr>
        <w:spacing w:after="0" w:line="240" w:lineRule="auto"/>
        <w:jc w:val="both"/>
        <w:rPr>
          <w:rFonts w:ascii="Arial" w:eastAsia="Times New Roman" w:hAnsi="Arial" w:cs="Arial"/>
          <w:sz w:val="20"/>
          <w:szCs w:val="20"/>
          <w:lang w:val="es-ES" w:eastAsia="es-ES"/>
        </w:rPr>
      </w:pPr>
    </w:p>
    <w:p w14:paraId="13278CA5" w14:textId="77777777" w:rsidR="0040382B" w:rsidRPr="00466814" w:rsidRDefault="0040382B" w:rsidP="0040382B">
      <w:pPr>
        <w:spacing w:after="0" w:line="276" w:lineRule="auto"/>
        <w:ind w:firstLine="709"/>
        <w:jc w:val="center"/>
        <w:textAlignment w:val="baseline"/>
        <w:rPr>
          <w:rFonts w:ascii="Tahoma" w:eastAsia="Times New Roman" w:hAnsi="Tahoma" w:cs="Tahoma"/>
          <w:b/>
          <w:bCs/>
          <w:sz w:val="24"/>
          <w:szCs w:val="24"/>
          <w:lang w:eastAsia="es-CO"/>
        </w:rPr>
      </w:pPr>
      <w:bookmarkStart w:id="1" w:name="_Hlk74292694"/>
      <w:r w:rsidRPr="00466814">
        <w:rPr>
          <w:rFonts w:ascii="Tahoma" w:eastAsia="Times New Roman" w:hAnsi="Tahoma" w:cs="Tahoma"/>
          <w:b/>
          <w:bCs/>
          <w:sz w:val="24"/>
          <w:szCs w:val="24"/>
          <w:lang w:eastAsia="es-CO"/>
        </w:rPr>
        <w:t>TRIBUNAL SUPERIOR DEL DISTRITO JUDICIAL DE PEREIRA</w:t>
      </w:r>
    </w:p>
    <w:p w14:paraId="6F4B4598" w14:textId="77777777" w:rsidR="0040382B" w:rsidRPr="00466814" w:rsidRDefault="0040382B" w:rsidP="0040382B">
      <w:pPr>
        <w:spacing w:after="0" w:line="276" w:lineRule="auto"/>
        <w:ind w:firstLine="709"/>
        <w:jc w:val="center"/>
        <w:textAlignment w:val="baseline"/>
        <w:rPr>
          <w:rFonts w:ascii="Tahoma" w:eastAsia="Times New Roman" w:hAnsi="Tahoma" w:cs="Tahoma"/>
          <w:b/>
          <w:bCs/>
          <w:sz w:val="24"/>
          <w:szCs w:val="24"/>
          <w:lang w:eastAsia="es-CO"/>
        </w:rPr>
      </w:pPr>
      <w:r w:rsidRPr="00466814">
        <w:rPr>
          <w:rFonts w:ascii="Tahoma" w:eastAsia="Times New Roman" w:hAnsi="Tahoma" w:cs="Tahoma"/>
          <w:b/>
          <w:bCs/>
          <w:sz w:val="24"/>
          <w:szCs w:val="24"/>
          <w:lang w:eastAsia="es-CO"/>
        </w:rPr>
        <w:t>SALA DE DECISION LABORAL</w:t>
      </w:r>
    </w:p>
    <w:p w14:paraId="35B9C624" w14:textId="77777777" w:rsidR="0040382B" w:rsidRPr="00466814" w:rsidRDefault="0040382B" w:rsidP="0040382B">
      <w:pPr>
        <w:spacing w:after="0" w:line="276" w:lineRule="auto"/>
        <w:ind w:firstLine="709"/>
        <w:jc w:val="center"/>
        <w:rPr>
          <w:rFonts w:ascii="Tahoma" w:eastAsia="Calibri" w:hAnsi="Tahoma" w:cs="Tahoma"/>
          <w:bCs/>
          <w:sz w:val="24"/>
          <w:szCs w:val="24"/>
        </w:rPr>
      </w:pPr>
    </w:p>
    <w:p w14:paraId="32F3188A" w14:textId="77777777" w:rsidR="0040382B" w:rsidRPr="00466814" w:rsidRDefault="0040382B" w:rsidP="0040382B">
      <w:pPr>
        <w:spacing w:after="0" w:line="276" w:lineRule="auto"/>
        <w:ind w:firstLine="709"/>
        <w:jc w:val="center"/>
        <w:textAlignment w:val="baseline"/>
        <w:rPr>
          <w:rFonts w:ascii="Tahoma" w:eastAsia="Times New Roman" w:hAnsi="Tahoma" w:cs="Tahoma"/>
          <w:sz w:val="24"/>
          <w:szCs w:val="24"/>
          <w:lang w:eastAsia="es-CO"/>
        </w:rPr>
      </w:pPr>
      <w:r w:rsidRPr="00466814">
        <w:rPr>
          <w:rFonts w:ascii="Tahoma" w:eastAsia="Times New Roman" w:hAnsi="Tahoma" w:cs="Tahoma"/>
          <w:sz w:val="24"/>
          <w:szCs w:val="24"/>
          <w:lang w:eastAsia="es-CO"/>
        </w:rPr>
        <w:t>Magistrada Ponente: </w:t>
      </w:r>
      <w:r w:rsidRPr="00466814">
        <w:rPr>
          <w:rFonts w:ascii="Tahoma" w:eastAsia="Times New Roman" w:hAnsi="Tahoma" w:cs="Tahoma"/>
          <w:b/>
          <w:bCs/>
          <w:sz w:val="24"/>
          <w:szCs w:val="24"/>
          <w:lang w:eastAsia="es-CO"/>
        </w:rPr>
        <w:t>Ana Lucía Caicedo Calderón</w:t>
      </w:r>
      <w:r w:rsidRPr="00466814">
        <w:rPr>
          <w:rFonts w:ascii="Tahoma" w:eastAsia="Times New Roman" w:hAnsi="Tahoma" w:cs="Tahoma"/>
          <w:sz w:val="24"/>
          <w:szCs w:val="24"/>
          <w:lang w:eastAsia="es-CO"/>
        </w:rPr>
        <w:t> </w:t>
      </w:r>
    </w:p>
    <w:p w14:paraId="33012838" w14:textId="77777777" w:rsidR="0040382B" w:rsidRPr="00466814" w:rsidRDefault="0040382B" w:rsidP="0040382B">
      <w:pPr>
        <w:spacing w:after="0" w:line="276" w:lineRule="auto"/>
        <w:ind w:firstLine="709"/>
        <w:jc w:val="center"/>
        <w:textAlignment w:val="baseline"/>
        <w:rPr>
          <w:rFonts w:ascii="Tahoma" w:eastAsia="Times New Roman" w:hAnsi="Tahoma" w:cs="Tahoma"/>
          <w:sz w:val="24"/>
          <w:szCs w:val="24"/>
          <w:lang w:eastAsia="es-CO"/>
        </w:rPr>
      </w:pPr>
    </w:p>
    <w:bookmarkEnd w:id="1"/>
    <w:p w14:paraId="23E1937A" w14:textId="4E70CE20" w:rsidR="00C37399" w:rsidRPr="00F05A74" w:rsidRDefault="00537822" w:rsidP="00F05A74">
      <w:pPr>
        <w:spacing w:after="0" w:line="276" w:lineRule="auto"/>
        <w:jc w:val="center"/>
        <w:rPr>
          <w:rFonts w:ascii="Tahoma" w:hAnsi="Tahoma" w:cs="Tahoma"/>
          <w:b/>
          <w:sz w:val="24"/>
          <w:szCs w:val="24"/>
        </w:rPr>
      </w:pPr>
      <w:r w:rsidRPr="00F05A74">
        <w:rPr>
          <w:rFonts w:ascii="Tahoma" w:hAnsi="Tahoma" w:cs="Tahoma"/>
          <w:sz w:val="24"/>
          <w:szCs w:val="24"/>
        </w:rPr>
        <w:t xml:space="preserve">Pereira, </w:t>
      </w:r>
      <w:r w:rsidR="006E5722" w:rsidRPr="00F05A74">
        <w:rPr>
          <w:rFonts w:ascii="Tahoma" w:hAnsi="Tahoma" w:cs="Tahoma"/>
          <w:sz w:val="24"/>
          <w:szCs w:val="24"/>
        </w:rPr>
        <w:t xml:space="preserve">veinte </w:t>
      </w:r>
      <w:r w:rsidRPr="00F05A74">
        <w:rPr>
          <w:rFonts w:ascii="Tahoma" w:hAnsi="Tahoma" w:cs="Tahoma"/>
          <w:sz w:val="24"/>
          <w:szCs w:val="24"/>
        </w:rPr>
        <w:t>(</w:t>
      </w:r>
      <w:r w:rsidR="006E5722" w:rsidRPr="00F05A74">
        <w:rPr>
          <w:rFonts w:ascii="Tahoma" w:hAnsi="Tahoma" w:cs="Tahoma"/>
          <w:sz w:val="24"/>
          <w:szCs w:val="24"/>
        </w:rPr>
        <w:t>20</w:t>
      </w:r>
      <w:r w:rsidRPr="00F05A74">
        <w:rPr>
          <w:rFonts w:ascii="Tahoma" w:hAnsi="Tahoma" w:cs="Tahoma"/>
          <w:sz w:val="24"/>
          <w:szCs w:val="24"/>
        </w:rPr>
        <w:t xml:space="preserve">) de </w:t>
      </w:r>
      <w:r w:rsidR="004F48FD" w:rsidRPr="00F05A74">
        <w:rPr>
          <w:rFonts w:ascii="Tahoma" w:hAnsi="Tahoma" w:cs="Tahoma"/>
          <w:sz w:val="24"/>
          <w:szCs w:val="24"/>
        </w:rPr>
        <w:t>mayo</w:t>
      </w:r>
      <w:r w:rsidRPr="00F05A74">
        <w:rPr>
          <w:rFonts w:ascii="Tahoma" w:hAnsi="Tahoma" w:cs="Tahoma"/>
          <w:sz w:val="24"/>
          <w:szCs w:val="24"/>
        </w:rPr>
        <w:t xml:space="preserve"> de dos mil veintiuno (</w:t>
      </w:r>
      <w:r w:rsidR="00C37399" w:rsidRPr="00F05A74">
        <w:rPr>
          <w:rFonts w:ascii="Tahoma" w:hAnsi="Tahoma" w:cs="Tahoma"/>
          <w:sz w:val="24"/>
          <w:szCs w:val="24"/>
        </w:rPr>
        <w:t>202</w:t>
      </w:r>
      <w:r w:rsidR="009C093A" w:rsidRPr="00F05A74">
        <w:rPr>
          <w:rFonts w:ascii="Tahoma" w:hAnsi="Tahoma" w:cs="Tahoma"/>
          <w:sz w:val="24"/>
          <w:szCs w:val="24"/>
        </w:rPr>
        <w:t>1</w:t>
      </w:r>
      <w:r w:rsidR="00C37399" w:rsidRPr="00F05A74">
        <w:rPr>
          <w:rFonts w:ascii="Tahoma" w:hAnsi="Tahoma" w:cs="Tahoma"/>
          <w:sz w:val="24"/>
          <w:szCs w:val="24"/>
        </w:rPr>
        <w:t>)</w:t>
      </w:r>
    </w:p>
    <w:p w14:paraId="1FE384D1" w14:textId="77777777" w:rsidR="00C37399" w:rsidRPr="00F05A74" w:rsidRDefault="00C37399" w:rsidP="00F05A74">
      <w:pPr>
        <w:pStyle w:val="Prrafodelista"/>
        <w:spacing w:line="276" w:lineRule="auto"/>
        <w:ind w:left="1080"/>
        <w:jc w:val="both"/>
        <w:rPr>
          <w:rFonts w:ascii="Tahoma" w:hAnsi="Tahoma" w:cs="Tahoma"/>
          <w:bdr w:val="none" w:sz="0" w:space="0" w:color="auto" w:frame="1"/>
          <w:lang w:val="es-CO" w:eastAsia="es-ES_tradnl"/>
        </w:rPr>
      </w:pPr>
    </w:p>
    <w:p w14:paraId="0D1CFCB2" w14:textId="1BA1F13E" w:rsidR="00C37399" w:rsidRPr="00F05A74" w:rsidRDefault="00C37399" w:rsidP="00F05A74">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 xml:space="preserve">Procede la Judicatura a resolver la impugnación propuesta contra el fallo proferido el </w:t>
      </w:r>
      <w:r w:rsidR="007A2557" w:rsidRPr="00F05A74">
        <w:rPr>
          <w:rFonts w:ascii="Tahoma" w:hAnsi="Tahoma" w:cs="Tahoma"/>
        </w:rPr>
        <w:t>19</w:t>
      </w:r>
      <w:r w:rsidRPr="00F05A74">
        <w:rPr>
          <w:rFonts w:ascii="Tahoma" w:hAnsi="Tahoma" w:cs="Tahoma"/>
        </w:rPr>
        <w:t xml:space="preserve"> de </w:t>
      </w:r>
      <w:r w:rsidR="004F48FD" w:rsidRPr="00F05A74">
        <w:rPr>
          <w:rFonts w:ascii="Tahoma" w:hAnsi="Tahoma" w:cs="Tahoma"/>
        </w:rPr>
        <w:t>abril</w:t>
      </w:r>
      <w:r w:rsidRPr="00F05A74">
        <w:rPr>
          <w:rFonts w:ascii="Tahoma" w:hAnsi="Tahoma" w:cs="Tahoma"/>
        </w:rPr>
        <w:t xml:space="preserve"> de 202</w:t>
      </w:r>
      <w:r w:rsidR="007A2557" w:rsidRPr="00F05A74">
        <w:rPr>
          <w:rFonts w:ascii="Tahoma" w:hAnsi="Tahoma" w:cs="Tahoma"/>
        </w:rPr>
        <w:t>1</w:t>
      </w:r>
      <w:r w:rsidRPr="00F05A74">
        <w:rPr>
          <w:rFonts w:ascii="Tahoma" w:hAnsi="Tahoma" w:cs="Tahoma"/>
        </w:rPr>
        <w:t xml:space="preserve"> por el </w:t>
      </w:r>
      <w:r w:rsidR="00840629" w:rsidRPr="00F05A74">
        <w:rPr>
          <w:rFonts w:ascii="Tahoma" w:hAnsi="Tahoma" w:cs="Tahoma"/>
          <w:b/>
          <w:bCs/>
        </w:rPr>
        <w:t xml:space="preserve">JUZGADO </w:t>
      </w:r>
      <w:r w:rsidR="001115C1" w:rsidRPr="00F05A74">
        <w:rPr>
          <w:rFonts w:ascii="Tahoma" w:hAnsi="Tahoma" w:cs="Tahoma"/>
          <w:b/>
          <w:bCs/>
        </w:rPr>
        <w:t>SEGUNDO LABORAL</w:t>
      </w:r>
      <w:r w:rsidR="00840629" w:rsidRPr="00F05A74">
        <w:rPr>
          <w:rFonts w:ascii="Tahoma" w:hAnsi="Tahoma" w:cs="Tahoma"/>
          <w:b/>
          <w:bCs/>
        </w:rPr>
        <w:t xml:space="preserve"> </w:t>
      </w:r>
      <w:bookmarkStart w:id="2" w:name="_Hlk65845339"/>
      <w:r w:rsidR="00840629" w:rsidRPr="00F05A74">
        <w:rPr>
          <w:rFonts w:ascii="Tahoma" w:hAnsi="Tahoma" w:cs="Tahoma"/>
          <w:b/>
          <w:bCs/>
        </w:rPr>
        <w:t>DEL CIRCUITO</w:t>
      </w:r>
      <w:r w:rsidR="00840629" w:rsidRPr="00F05A74">
        <w:rPr>
          <w:rFonts w:ascii="Tahoma" w:hAnsi="Tahoma" w:cs="Tahoma"/>
        </w:rPr>
        <w:t xml:space="preserve"> de </w:t>
      </w:r>
      <w:r w:rsidR="001115C1" w:rsidRPr="00F05A74">
        <w:rPr>
          <w:rFonts w:ascii="Tahoma" w:hAnsi="Tahoma" w:cs="Tahoma"/>
        </w:rPr>
        <w:t>Pereira</w:t>
      </w:r>
      <w:r w:rsidRPr="00F05A74">
        <w:rPr>
          <w:rFonts w:ascii="Tahoma" w:hAnsi="Tahoma" w:cs="Tahoma"/>
        </w:rPr>
        <w:t xml:space="preserve">, </w:t>
      </w:r>
      <w:bookmarkEnd w:id="2"/>
      <w:r w:rsidRPr="00F05A74">
        <w:rPr>
          <w:rFonts w:ascii="Tahoma" w:hAnsi="Tahoma" w:cs="Tahoma"/>
        </w:rPr>
        <w:t xml:space="preserve">dentro de la </w:t>
      </w:r>
      <w:r w:rsidRPr="00F05A74">
        <w:rPr>
          <w:rFonts w:ascii="Tahoma" w:hAnsi="Tahoma" w:cs="Tahoma"/>
          <w:b/>
          <w:bCs/>
        </w:rPr>
        <w:t xml:space="preserve">Acción de Tutela </w:t>
      </w:r>
      <w:r w:rsidRPr="00F05A74">
        <w:rPr>
          <w:rFonts w:ascii="Tahoma" w:hAnsi="Tahoma" w:cs="Tahoma"/>
        </w:rPr>
        <w:t xml:space="preserve">impetrada por </w:t>
      </w:r>
      <w:r w:rsidR="001115C1" w:rsidRPr="00F05A74">
        <w:rPr>
          <w:rFonts w:ascii="Tahoma" w:hAnsi="Tahoma" w:cs="Tahoma"/>
          <w:b/>
          <w:bCs/>
        </w:rPr>
        <w:t>FANNY MARCELA DIAZ GIRALDO</w:t>
      </w:r>
      <w:r w:rsidR="00CB1D19" w:rsidRPr="00F05A74">
        <w:rPr>
          <w:rFonts w:ascii="Tahoma" w:hAnsi="Tahoma" w:cs="Tahoma"/>
        </w:rPr>
        <w:t xml:space="preserve"> contra </w:t>
      </w:r>
      <w:r w:rsidR="00596AB8" w:rsidRPr="00F05A74">
        <w:rPr>
          <w:rFonts w:ascii="Tahoma" w:hAnsi="Tahoma" w:cs="Tahoma"/>
        </w:rPr>
        <w:t xml:space="preserve">el </w:t>
      </w:r>
      <w:r w:rsidR="007A2557" w:rsidRPr="00F05A74">
        <w:rPr>
          <w:rFonts w:ascii="Tahoma" w:hAnsi="Tahoma" w:cs="Tahoma"/>
          <w:b/>
        </w:rPr>
        <w:t>Fondo Nacional de P</w:t>
      </w:r>
      <w:r w:rsidR="007958C0" w:rsidRPr="00F05A74">
        <w:rPr>
          <w:rFonts w:ascii="Tahoma" w:hAnsi="Tahoma" w:cs="Tahoma"/>
          <w:b/>
        </w:rPr>
        <w:t>r</w:t>
      </w:r>
      <w:r w:rsidR="007A2557" w:rsidRPr="00F05A74">
        <w:rPr>
          <w:rFonts w:ascii="Tahoma" w:hAnsi="Tahoma" w:cs="Tahoma"/>
          <w:b/>
        </w:rPr>
        <w:t xml:space="preserve">estaciones </w:t>
      </w:r>
      <w:r w:rsidR="007958C0" w:rsidRPr="00F05A74">
        <w:rPr>
          <w:rFonts w:ascii="Tahoma" w:hAnsi="Tahoma" w:cs="Tahoma"/>
          <w:b/>
        </w:rPr>
        <w:t>Sociales del Magisterio</w:t>
      </w:r>
      <w:r w:rsidR="00840629" w:rsidRPr="00F05A74">
        <w:rPr>
          <w:rFonts w:ascii="Tahoma" w:hAnsi="Tahoma" w:cs="Tahoma"/>
        </w:rPr>
        <w:t xml:space="preserve"> </w:t>
      </w:r>
      <w:r w:rsidR="00F90DC4" w:rsidRPr="00F05A74">
        <w:rPr>
          <w:rFonts w:ascii="Tahoma" w:hAnsi="Tahoma" w:cs="Tahoma"/>
        </w:rPr>
        <w:t>–</w:t>
      </w:r>
      <w:r w:rsidR="00840629" w:rsidRPr="00F05A74">
        <w:rPr>
          <w:rFonts w:ascii="Tahoma" w:hAnsi="Tahoma" w:cs="Tahoma"/>
        </w:rPr>
        <w:t xml:space="preserve"> </w:t>
      </w:r>
      <w:r w:rsidR="007958C0" w:rsidRPr="00F05A74">
        <w:rPr>
          <w:rFonts w:ascii="Tahoma" w:hAnsi="Tahoma" w:cs="Tahoma"/>
          <w:b/>
          <w:bCs/>
        </w:rPr>
        <w:t>FIDUPREVISORA</w:t>
      </w:r>
      <w:r w:rsidR="00F90DC4" w:rsidRPr="00F05A74">
        <w:rPr>
          <w:rFonts w:ascii="Tahoma" w:hAnsi="Tahoma" w:cs="Tahoma"/>
          <w:b/>
          <w:bCs/>
        </w:rPr>
        <w:t xml:space="preserve"> S.A.</w:t>
      </w:r>
      <w:r w:rsidR="001115C1" w:rsidRPr="00F05A74">
        <w:rPr>
          <w:rFonts w:ascii="Tahoma" w:hAnsi="Tahoma" w:cs="Tahoma"/>
          <w:b/>
          <w:bCs/>
        </w:rPr>
        <w:t xml:space="preserve"> y el Municipio de Perera – Secretaría de Educación</w:t>
      </w:r>
      <w:r w:rsidR="00904E69" w:rsidRPr="00F05A74">
        <w:rPr>
          <w:rFonts w:ascii="Tahoma" w:hAnsi="Tahoma" w:cs="Tahoma"/>
        </w:rPr>
        <w:t xml:space="preserve">, </w:t>
      </w:r>
      <w:r w:rsidRPr="00F05A74">
        <w:rPr>
          <w:rFonts w:ascii="Tahoma" w:hAnsi="Tahoma" w:cs="Tahoma"/>
        </w:rPr>
        <w:t xml:space="preserve">por medio de la cual solicita </w:t>
      </w:r>
      <w:r w:rsidR="00CC70B7" w:rsidRPr="00F05A74">
        <w:rPr>
          <w:rFonts w:ascii="Tahoma" w:hAnsi="Tahoma" w:cs="Tahoma"/>
        </w:rPr>
        <w:t xml:space="preserve">se proteja </w:t>
      </w:r>
      <w:r w:rsidR="007958C0" w:rsidRPr="00F05A74">
        <w:rPr>
          <w:rFonts w:ascii="Tahoma" w:hAnsi="Tahoma" w:cs="Tahoma"/>
        </w:rPr>
        <w:t>el</w:t>
      </w:r>
      <w:r w:rsidR="00CC70B7" w:rsidRPr="00F05A74">
        <w:rPr>
          <w:rFonts w:ascii="Tahoma" w:hAnsi="Tahoma" w:cs="Tahoma"/>
        </w:rPr>
        <w:t xml:space="preserve"> derecho fundamenta</w:t>
      </w:r>
      <w:r w:rsidR="007958C0" w:rsidRPr="00F05A74">
        <w:rPr>
          <w:rFonts w:ascii="Tahoma" w:hAnsi="Tahoma" w:cs="Tahoma"/>
        </w:rPr>
        <w:t>l</w:t>
      </w:r>
      <w:r w:rsidR="00CC70B7" w:rsidRPr="00F05A74">
        <w:rPr>
          <w:rFonts w:ascii="Tahoma" w:hAnsi="Tahoma" w:cs="Tahoma"/>
        </w:rPr>
        <w:t xml:space="preserve"> </w:t>
      </w:r>
      <w:r w:rsidR="000B7683" w:rsidRPr="00F05A74">
        <w:rPr>
          <w:rFonts w:ascii="Tahoma" w:hAnsi="Tahoma" w:cs="Tahoma"/>
        </w:rPr>
        <w:t>de</w:t>
      </w:r>
      <w:r w:rsidR="00CC70B7" w:rsidRPr="00F05A74">
        <w:rPr>
          <w:rFonts w:ascii="Tahoma" w:hAnsi="Tahoma" w:cs="Tahoma"/>
          <w:b/>
          <w:bCs/>
        </w:rPr>
        <w:t xml:space="preserve"> PETICI</w:t>
      </w:r>
      <w:r w:rsidR="00F90DC4" w:rsidRPr="00F05A74">
        <w:rPr>
          <w:rFonts w:ascii="Tahoma" w:hAnsi="Tahoma" w:cs="Tahoma"/>
          <w:b/>
          <w:bCs/>
        </w:rPr>
        <w:t>Ó</w:t>
      </w:r>
      <w:r w:rsidR="00CC70B7" w:rsidRPr="00F05A74">
        <w:rPr>
          <w:rFonts w:ascii="Tahoma" w:hAnsi="Tahoma" w:cs="Tahoma"/>
          <w:b/>
          <w:bCs/>
        </w:rPr>
        <w:t>N</w:t>
      </w:r>
      <w:r w:rsidR="007958C0" w:rsidRPr="00F05A74">
        <w:rPr>
          <w:rFonts w:ascii="Tahoma" w:hAnsi="Tahoma" w:cs="Tahoma"/>
          <w:b/>
          <w:bCs/>
        </w:rPr>
        <w:t>.</w:t>
      </w:r>
      <w:r w:rsidR="000B7683" w:rsidRPr="00F05A74">
        <w:rPr>
          <w:rFonts w:ascii="Tahoma" w:hAnsi="Tahoma" w:cs="Tahoma"/>
          <w:b/>
          <w:bCs/>
        </w:rPr>
        <w:t xml:space="preserve"> </w:t>
      </w:r>
    </w:p>
    <w:p w14:paraId="30A6D74A" w14:textId="77777777" w:rsidR="00EE4C33" w:rsidRPr="00F05A74" w:rsidRDefault="00EE4C33" w:rsidP="00F05A74">
      <w:pPr>
        <w:pStyle w:val="NormalWeb"/>
        <w:spacing w:before="0" w:beforeAutospacing="0" w:after="0" w:afterAutospacing="0" w:line="276" w:lineRule="auto"/>
        <w:jc w:val="both"/>
        <w:rPr>
          <w:rFonts w:ascii="Tahoma" w:hAnsi="Tahoma" w:cs="Tahoma"/>
        </w:rPr>
      </w:pPr>
    </w:p>
    <w:p w14:paraId="16F03DF2" w14:textId="62510237" w:rsidR="002A3A1E" w:rsidRPr="00F05A74" w:rsidRDefault="002A3A1E" w:rsidP="00F05A74">
      <w:pPr>
        <w:pStyle w:val="Ttulo4"/>
        <w:numPr>
          <w:ilvl w:val="0"/>
          <w:numId w:val="1"/>
        </w:numPr>
        <w:spacing w:line="276" w:lineRule="auto"/>
        <w:rPr>
          <w:rFonts w:ascii="Tahoma" w:hAnsi="Tahoma" w:cs="Tahoma"/>
          <w:szCs w:val="24"/>
        </w:rPr>
      </w:pPr>
      <w:r w:rsidRPr="00F05A74">
        <w:rPr>
          <w:rFonts w:ascii="Tahoma" w:hAnsi="Tahoma" w:cs="Tahoma"/>
          <w:szCs w:val="24"/>
        </w:rPr>
        <w:t>DEMANDA</w:t>
      </w:r>
    </w:p>
    <w:p w14:paraId="58CEE24D" w14:textId="77777777" w:rsidR="00904E69" w:rsidRPr="00F05A74" w:rsidRDefault="00904E69" w:rsidP="00F05A74">
      <w:pPr>
        <w:spacing w:after="0" w:line="276" w:lineRule="auto"/>
        <w:rPr>
          <w:rFonts w:ascii="Tahoma" w:hAnsi="Tahoma" w:cs="Tahoma"/>
          <w:sz w:val="24"/>
          <w:szCs w:val="24"/>
        </w:rPr>
      </w:pPr>
    </w:p>
    <w:p w14:paraId="6B5CDDDD" w14:textId="20877710" w:rsidR="00B0087D" w:rsidRPr="00F05A74" w:rsidRDefault="002A3A1E" w:rsidP="00F05A74">
      <w:pPr>
        <w:pStyle w:val="NormalWeb"/>
        <w:spacing w:before="0" w:beforeAutospacing="0" w:after="0" w:afterAutospacing="0" w:line="276" w:lineRule="auto"/>
        <w:ind w:firstLine="709"/>
        <w:jc w:val="both"/>
        <w:rPr>
          <w:rFonts w:ascii="Tahoma" w:hAnsi="Tahoma" w:cs="Tahoma"/>
        </w:rPr>
      </w:pPr>
      <w:bookmarkStart w:id="3" w:name="_Hlk71846099"/>
      <w:r w:rsidRPr="00F05A74">
        <w:rPr>
          <w:rFonts w:ascii="Tahoma" w:hAnsi="Tahoma" w:cs="Tahoma"/>
        </w:rPr>
        <w:t>Manifiesta l</w:t>
      </w:r>
      <w:r w:rsidR="00B0087D" w:rsidRPr="00F05A74">
        <w:rPr>
          <w:rFonts w:ascii="Tahoma" w:hAnsi="Tahoma" w:cs="Tahoma"/>
        </w:rPr>
        <w:t>a</w:t>
      </w:r>
      <w:r w:rsidRPr="00F05A74">
        <w:rPr>
          <w:rFonts w:ascii="Tahoma" w:hAnsi="Tahoma" w:cs="Tahoma"/>
        </w:rPr>
        <w:t xml:space="preserve"> accionante que e</w:t>
      </w:r>
      <w:r w:rsidR="00B0087D" w:rsidRPr="00F05A74">
        <w:rPr>
          <w:rFonts w:ascii="Tahoma" w:hAnsi="Tahoma" w:cs="Tahoma"/>
        </w:rPr>
        <w:t xml:space="preserve">l día </w:t>
      </w:r>
      <w:r w:rsidR="004F48FD" w:rsidRPr="00F05A74">
        <w:rPr>
          <w:rFonts w:ascii="Tahoma" w:hAnsi="Tahoma" w:cs="Tahoma"/>
        </w:rPr>
        <w:t>03</w:t>
      </w:r>
      <w:r w:rsidR="00B0087D" w:rsidRPr="00F05A74">
        <w:rPr>
          <w:rFonts w:ascii="Tahoma" w:hAnsi="Tahoma" w:cs="Tahoma"/>
        </w:rPr>
        <w:t xml:space="preserve"> de </w:t>
      </w:r>
      <w:r w:rsidR="004F48FD" w:rsidRPr="00F05A74">
        <w:rPr>
          <w:rFonts w:ascii="Tahoma" w:hAnsi="Tahoma" w:cs="Tahoma"/>
        </w:rPr>
        <w:t>diciembre</w:t>
      </w:r>
      <w:r w:rsidR="00B0087D" w:rsidRPr="00F05A74">
        <w:rPr>
          <w:rFonts w:ascii="Tahoma" w:hAnsi="Tahoma" w:cs="Tahoma"/>
        </w:rPr>
        <w:t xml:space="preserve"> de 2020 dirigió petición a la accionada</w:t>
      </w:r>
      <w:r w:rsidR="004F48FD" w:rsidRPr="00F05A74">
        <w:rPr>
          <w:rFonts w:ascii="Tahoma" w:hAnsi="Tahoma" w:cs="Tahoma"/>
        </w:rPr>
        <w:t xml:space="preserve"> a través del correo electrónico contactenos@pereira.gov.co</w:t>
      </w:r>
      <w:r w:rsidR="00B0087D" w:rsidRPr="00F05A74">
        <w:rPr>
          <w:rFonts w:ascii="Tahoma" w:hAnsi="Tahoma" w:cs="Tahoma"/>
        </w:rPr>
        <w:t xml:space="preserve">, la cual tenía por objeto que se realizara </w:t>
      </w:r>
      <w:r w:rsidR="008565C1" w:rsidRPr="00F05A74">
        <w:rPr>
          <w:rFonts w:ascii="Tahoma" w:hAnsi="Tahoma" w:cs="Tahoma"/>
        </w:rPr>
        <w:t xml:space="preserve">el pago de la indemnización por mora en el pago de </w:t>
      </w:r>
      <w:r w:rsidR="00FC3895" w:rsidRPr="00F05A74">
        <w:rPr>
          <w:rFonts w:ascii="Tahoma" w:hAnsi="Tahoma" w:cs="Tahoma"/>
        </w:rPr>
        <w:t>su</w:t>
      </w:r>
      <w:r w:rsidR="008565C1" w:rsidRPr="00F05A74">
        <w:rPr>
          <w:rFonts w:ascii="Tahoma" w:hAnsi="Tahoma" w:cs="Tahoma"/>
        </w:rPr>
        <w:t>s cesantías parciales</w:t>
      </w:r>
      <w:r w:rsidR="00B0087D" w:rsidRPr="00F05A74">
        <w:rPr>
          <w:rFonts w:ascii="Tahoma" w:hAnsi="Tahoma" w:cs="Tahoma"/>
        </w:rPr>
        <w:t>.</w:t>
      </w:r>
      <w:r w:rsidR="00F90DC4" w:rsidRPr="00F05A74">
        <w:rPr>
          <w:rFonts w:ascii="Tahoma" w:hAnsi="Tahoma" w:cs="Tahoma"/>
        </w:rPr>
        <w:t xml:space="preserve"> </w:t>
      </w:r>
      <w:r w:rsidR="00B0087D" w:rsidRPr="00F05A74">
        <w:rPr>
          <w:rFonts w:ascii="Tahoma" w:hAnsi="Tahoma" w:cs="Tahoma"/>
        </w:rPr>
        <w:t xml:space="preserve">Narra que hasta la fecha </w:t>
      </w:r>
      <w:r w:rsidR="0007364C" w:rsidRPr="00F05A74">
        <w:rPr>
          <w:rFonts w:ascii="Tahoma" w:hAnsi="Tahoma" w:cs="Tahoma"/>
        </w:rPr>
        <w:t>de presentación</w:t>
      </w:r>
      <w:r w:rsidR="00B0087D" w:rsidRPr="00F05A74">
        <w:rPr>
          <w:rFonts w:ascii="Tahoma" w:hAnsi="Tahoma" w:cs="Tahoma"/>
        </w:rPr>
        <w:t xml:space="preserve"> de la acción de tutela no se le ha dado respuesta</w:t>
      </w:r>
      <w:r w:rsidR="00011B5B" w:rsidRPr="00F05A74">
        <w:rPr>
          <w:rFonts w:ascii="Tahoma" w:hAnsi="Tahoma" w:cs="Tahoma"/>
        </w:rPr>
        <w:t xml:space="preserve"> alguna</w:t>
      </w:r>
      <w:r w:rsidR="00FC3895" w:rsidRPr="00F05A74">
        <w:rPr>
          <w:rFonts w:ascii="Tahoma" w:hAnsi="Tahoma" w:cs="Tahoma"/>
        </w:rPr>
        <w:t xml:space="preserve"> a su reclamación.</w:t>
      </w:r>
    </w:p>
    <w:p w14:paraId="39603E9A" w14:textId="2539002C" w:rsidR="00FC3895" w:rsidRPr="00F05A74" w:rsidRDefault="00FC3895" w:rsidP="00F05A74">
      <w:pPr>
        <w:pStyle w:val="NormalWeb"/>
        <w:spacing w:before="0" w:beforeAutospacing="0" w:after="0" w:afterAutospacing="0" w:line="276" w:lineRule="auto"/>
        <w:ind w:firstLine="709"/>
        <w:jc w:val="both"/>
        <w:rPr>
          <w:rFonts w:ascii="Tahoma" w:hAnsi="Tahoma" w:cs="Tahoma"/>
        </w:rPr>
      </w:pPr>
    </w:p>
    <w:p w14:paraId="3B7B4234" w14:textId="7EB00F77" w:rsidR="00F90DC4" w:rsidRPr="00F05A74" w:rsidRDefault="00F90DC4" w:rsidP="00F05A74">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 xml:space="preserve">Por tal razón solicita a través de este medio de amparo, que se tutele su Derecho Fundamental de Petición y que en consecuencia se ordene a </w:t>
      </w:r>
      <w:r w:rsidR="00FC3895" w:rsidRPr="00F05A74">
        <w:rPr>
          <w:rFonts w:ascii="Tahoma" w:hAnsi="Tahoma" w:cs="Tahoma"/>
        </w:rPr>
        <w:t>la entidad accionada o a quien corresponda resolver en un término de 48 horas la petición radicada.</w:t>
      </w:r>
      <w:r w:rsidRPr="00F05A74">
        <w:rPr>
          <w:rFonts w:ascii="Tahoma" w:hAnsi="Tahoma" w:cs="Tahoma"/>
        </w:rPr>
        <w:t xml:space="preserve"> </w:t>
      </w:r>
    </w:p>
    <w:bookmarkEnd w:id="3"/>
    <w:p w14:paraId="5EB76D02" w14:textId="7F2CDBB7" w:rsidR="002A3A1E" w:rsidRPr="00F05A74" w:rsidRDefault="002A3A1E" w:rsidP="00F05A74">
      <w:pPr>
        <w:pStyle w:val="NormalWeb"/>
        <w:spacing w:before="0" w:beforeAutospacing="0" w:after="0" w:afterAutospacing="0" w:line="276" w:lineRule="auto"/>
        <w:jc w:val="both"/>
        <w:rPr>
          <w:rFonts w:ascii="Tahoma" w:hAnsi="Tahoma" w:cs="Tahoma"/>
        </w:rPr>
      </w:pPr>
    </w:p>
    <w:p w14:paraId="6D723C71" w14:textId="6A1E182E" w:rsidR="002A3A1E" w:rsidRPr="00F05A74" w:rsidRDefault="002A3A1E" w:rsidP="00F05A74">
      <w:pPr>
        <w:pStyle w:val="Prrafodelista"/>
        <w:numPr>
          <w:ilvl w:val="0"/>
          <w:numId w:val="1"/>
        </w:numPr>
        <w:spacing w:line="276" w:lineRule="auto"/>
        <w:jc w:val="center"/>
        <w:rPr>
          <w:rFonts w:ascii="Tahoma" w:hAnsi="Tahoma" w:cs="Tahoma"/>
          <w:b/>
          <w:bCs/>
          <w:lang w:val="es-ES" w:eastAsia="es-ES"/>
        </w:rPr>
      </w:pPr>
      <w:r w:rsidRPr="00F05A74">
        <w:rPr>
          <w:rFonts w:ascii="Tahoma" w:hAnsi="Tahoma" w:cs="Tahoma"/>
          <w:b/>
          <w:bCs/>
          <w:lang w:val="es-ES" w:eastAsia="es-ES"/>
        </w:rPr>
        <w:t>CONTESTACIÓN DEMANDA</w:t>
      </w:r>
    </w:p>
    <w:p w14:paraId="1F929127" w14:textId="77777777" w:rsidR="005C2C9B" w:rsidRPr="00F05A74" w:rsidRDefault="005C2C9B" w:rsidP="00F05A74">
      <w:pPr>
        <w:pStyle w:val="Prrafodelista"/>
        <w:spacing w:line="276" w:lineRule="auto"/>
        <w:rPr>
          <w:rFonts w:ascii="Tahoma" w:hAnsi="Tahoma" w:cs="Tahoma"/>
          <w:b/>
          <w:bCs/>
          <w:lang w:val="es-ES" w:eastAsia="es-ES"/>
        </w:rPr>
      </w:pPr>
    </w:p>
    <w:p w14:paraId="04ECECA8" w14:textId="61B65B78" w:rsidR="00804A18" w:rsidRPr="00F05A74" w:rsidRDefault="00804A18" w:rsidP="00F05A74">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 xml:space="preserve">La demanda de tutela se admitió por auto de fecha </w:t>
      </w:r>
      <w:r w:rsidR="00844EF7" w:rsidRPr="00F05A74">
        <w:rPr>
          <w:rFonts w:ascii="Tahoma" w:hAnsi="Tahoma" w:cs="Tahoma"/>
        </w:rPr>
        <w:t>23</w:t>
      </w:r>
      <w:r w:rsidRPr="00F05A74">
        <w:rPr>
          <w:rFonts w:ascii="Tahoma" w:hAnsi="Tahoma" w:cs="Tahoma"/>
        </w:rPr>
        <w:t xml:space="preserve"> de </w:t>
      </w:r>
      <w:r w:rsidR="00844EF7" w:rsidRPr="00F05A74">
        <w:rPr>
          <w:rFonts w:ascii="Tahoma" w:hAnsi="Tahoma" w:cs="Tahoma"/>
        </w:rPr>
        <w:t>marzo</w:t>
      </w:r>
      <w:r w:rsidRPr="00F05A74">
        <w:rPr>
          <w:rFonts w:ascii="Tahoma" w:hAnsi="Tahoma" w:cs="Tahoma"/>
        </w:rPr>
        <w:t xml:space="preserve"> de 202</w:t>
      </w:r>
      <w:r w:rsidR="00903E49" w:rsidRPr="00F05A74">
        <w:rPr>
          <w:rFonts w:ascii="Tahoma" w:hAnsi="Tahoma" w:cs="Tahoma"/>
        </w:rPr>
        <w:t>1</w:t>
      </w:r>
      <w:r w:rsidRPr="00F05A74">
        <w:rPr>
          <w:rFonts w:ascii="Tahoma" w:hAnsi="Tahoma" w:cs="Tahoma"/>
        </w:rPr>
        <w:t>, disponiéndose y llevando a cabo la notificación pertinente a la</w:t>
      </w:r>
      <w:r w:rsidR="007B7843" w:rsidRPr="00F05A74">
        <w:rPr>
          <w:rFonts w:ascii="Tahoma" w:hAnsi="Tahoma" w:cs="Tahoma"/>
        </w:rPr>
        <w:t>s</w:t>
      </w:r>
      <w:r w:rsidRPr="00F05A74">
        <w:rPr>
          <w:rFonts w:ascii="Tahoma" w:hAnsi="Tahoma" w:cs="Tahoma"/>
        </w:rPr>
        <w:t xml:space="preserve"> accionada</w:t>
      </w:r>
      <w:r w:rsidR="007B7843" w:rsidRPr="00F05A74">
        <w:rPr>
          <w:rFonts w:ascii="Tahoma" w:hAnsi="Tahoma" w:cs="Tahoma"/>
        </w:rPr>
        <w:t>s</w:t>
      </w:r>
      <w:r w:rsidRPr="00F05A74">
        <w:rPr>
          <w:rFonts w:ascii="Tahoma" w:hAnsi="Tahoma" w:cs="Tahoma"/>
        </w:rPr>
        <w:t>, a la</w:t>
      </w:r>
      <w:r w:rsidR="007B7843" w:rsidRPr="00F05A74">
        <w:rPr>
          <w:rFonts w:ascii="Tahoma" w:hAnsi="Tahoma" w:cs="Tahoma"/>
        </w:rPr>
        <w:t>s</w:t>
      </w:r>
      <w:r w:rsidRPr="00F05A74">
        <w:rPr>
          <w:rFonts w:ascii="Tahoma" w:hAnsi="Tahoma" w:cs="Tahoma"/>
        </w:rPr>
        <w:t xml:space="preserve"> que se le concedió el término de dos (2) días hábiles para ejercer su derecho de defensa. </w:t>
      </w:r>
    </w:p>
    <w:p w14:paraId="2BDFEDBA" w14:textId="48AFB7F6" w:rsidR="007B7843" w:rsidRPr="00F05A74" w:rsidRDefault="007B7843" w:rsidP="00F05A74">
      <w:pPr>
        <w:pStyle w:val="NormalWeb"/>
        <w:spacing w:before="0" w:beforeAutospacing="0" w:after="0" w:afterAutospacing="0" w:line="276" w:lineRule="auto"/>
        <w:ind w:firstLine="709"/>
        <w:jc w:val="both"/>
        <w:rPr>
          <w:rFonts w:ascii="Tahoma" w:hAnsi="Tahoma" w:cs="Tahoma"/>
        </w:rPr>
      </w:pPr>
    </w:p>
    <w:p w14:paraId="711AC5AE" w14:textId="5DF8A807" w:rsidR="007B7843" w:rsidRDefault="007B7843" w:rsidP="00F05A74">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 xml:space="preserve">La </w:t>
      </w:r>
      <w:r w:rsidRPr="00F05A74">
        <w:rPr>
          <w:rFonts w:ascii="Tahoma" w:hAnsi="Tahoma" w:cs="Tahoma"/>
          <w:b/>
          <w:bCs/>
        </w:rPr>
        <w:t xml:space="preserve">Alcaldía </w:t>
      </w:r>
      <w:r w:rsidR="003C4321" w:rsidRPr="00F05A74">
        <w:rPr>
          <w:rFonts w:ascii="Tahoma" w:hAnsi="Tahoma" w:cs="Tahoma"/>
          <w:b/>
          <w:bCs/>
        </w:rPr>
        <w:t>de Pereira</w:t>
      </w:r>
      <w:r w:rsidR="003C4321" w:rsidRPr="00F05A74">
        <w:rPr>
          <w:rFonts w:ascii="Tahoma" w:hAnsi="Tahoma" w:cs="Tahoma"/>
        </w:rPr>
        <w:t xml:space="preserve"> </w:t>
      </w:r>
      <w:r w:rsidRPr="00F05A74">
        <w:rPr>
          <w:rFonts w:ascii="Tahoma" w:hAnsi="Tahoma" w:cs="Tahoma"/>
        </w:rPr>
        <w:t>remitió contestación por intermedio de</w:t>
      </w:r>
      <w:r w:rsidR="003C4321" w:rsidRPr="00F05A74">
        <w:rPr>
          <w:rFonts w:ascii="Tahoma" w:hAnsi="Tahoma" w:cs="Tahoma"/>
        </w:rPr>
        <w:t xml:space="preserve"> la Secretaria de Educación</w:t>
      </w:r>
      <w:r w:rsidRPr="00F05A74">
        <w:rPr>
          <w:rFonts w:ascii="Tahoma" w:hAnsi="Tahoma" w:cs="Tahoma"/>
        </w:rPr>
        <w:t xml:space="preserve"> manifestando que </w:t>
      </w:r>
      <w:r w:rsidR="003C4321" w:rsidRPr="00F05A74">
        <w:rPr>
          <w:rFonts w:ascii="Tahoma" w:hAnsi="Tahoma" w:cs="Tahoma"/>
        </w:rPr>
        <w:t>en efecto la señora Fanny Marcela Díaz Giraldo presentó reclamación administrativa el 03/12/2020.</w:t>
      </w:r>
      <w:r w:rsidRPr="00F05A74">
        <w:rPr>
          <w:rFonts w:ascii="Tahoma" w:hAnsi="Tahoma" w:cs="Tahoma"/>
        </w:rPr>
        <w:t xml:space="preserve"> Informa que </w:t>
      </w:r>
      <w:r w:rsidR="003C4321" w:rsidRPr="00F05A74">
        <w:rPr>
          <w:rFonts w:ascii="Tahoma" w:hAnsi="Tahoma" w:cs="Tahoma"/>
        </w:rPr>
        <w:t>la solicitud fue relacionada en sus bases de datos y remitida el 22/12/2020 a la Fiduprevisora S.A. vía correo electrónico con carta No. 47846 de fecha 15/12/2020</w:t>
      </w:r>
      <w:r w:rsidR="00317D14" w:rsidRPr="00F05A74">
        <w:rPr>
          <w:rFonts w:ascii="Tahoma" w:hAnsi="Tahoma" w:cs="Tahoma"/>
        </w:rPr>
        <w:t>, para el correspondiente estudio.</w:t>
      </w:r>
    </w:p>
    <w:p w14:paraId="2752ED69" w14:textId="77777777" w:rsidR="00F14EC2" w:rsidRPr="00F05A74" w:rsidRDefault="00F14EC2" w:rsidP="00F05A74">
      <w:pPr>
        <w:pStyle w:val="NormalWeb"/>
        <w:spacing w:before="0" w:beforeAutospacing="0" w:after="0" w:afterAutospacing="0" w:line="276" w:lineRule="auto"/>
        <w:ind w:firstLine="709"/>
        <w:jc w:val="both"/>
        <w:rPr>
          <w:rFonts w:ascii="Tahoma" w:hAnsi="Tahoma" w:cs="Tahoma"/>
        </w:rPr>
      </w:pPr>
    </w:p>
    <w:p w14:paraId="4E8B4B3A" w14:textId="336A98F5" w:rsidR="007B7843" w:rsidRDefault="007B7843" w:rsidP="00F14EC2">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 xml:space="preserve">No obstante, advierte que </w:t>
      </w:r>
      <w:r w:rsidR="00317D14" w:rsidRPr="00F05A74">
        <w:rPr>
          <w:rFonts w:ascii="Tahoma" w:hAnsi="Tahoma" w:cs="Tahoma"/>
        </w:rPr>
        <w:t>el 26/01/2021 s</w:t>
      </w:r>
      <w:r w:rsidR="00EF6C2E" w:rsidRPr="00F05A74">
        <w:rPr>
          <w:rFonts w:ascii="Tahoma" w:hAnsi="Tahoma" w:cs="Tahoma"/>
        </w:rPr>
        <w:t>e envió</w:t>
      </w:r>
      <w:r w:rsidR="00317D14" w:rsidRPr="00F05A74">
        <w:rPr>
          <w:rFonts w:ascii="Tahoma" w:hAnsi="Tahoma" w:cs="Tahoma"/>
        </w:rPr>
        <w:t xml:space="preserve"> respuesta al derecho de petición al buzón </w:t>
      </w:r>
      <w:hyperlink r:id="rId12" w:history="1">
        <w:r w:rsidR="00317D14" w:rsidRPr="00F05A74">
          <w:rPr>
            <w:rStyle w:val="Hipervnculo"/>
            <w:rFonts w:ascii="Tahoma" w:hAnsi="Tahoma" w:cs="Tahoma"/>
          </w:rPr>
          <w:t>notificaciones.restrepoortiz@gmail.com</w:t>
        </w:r>
      </w:hyperlink>
      <w:r w:rsidR="00317D14" w:rsidRPr="00F05A74">
        <w:rPr>
          <w:rFonts w:ascii="Tahoma" w:hAnsi="Tahoma" w:cs="Tahoma"/>
        </w:rPr>
        <w:t>, remitiéndose copia del soporte de envió del estudio a Fiduprevisora</w:t>
      </w:r>
      <w:r w:rsidRPr="00F05A74">
        <w:rPr>
          <w:rFonts w:ascii="Tahoma" w:hAnsi="Tahoma" w:cs="Tahoma"/>
        </w:rPr>
        <w:t xml:space="preserve">. </w:t>
      </w:r>
      <w:r w:rsidR="00DE2CFA" w:rsidRPr="00F05A74">
        <w:rPr>
          <w:rFonts w:ascii="Tahoma" w:hAnsi="Tahoma" w:cs="Tahoma"/>
        </w:rPr>
        <w:t>Por otra parte</w:t>
      </w:r>
      <w:r w:rsidR="008C01BA" w:rsidRPr="00F05A74">
        <w:rPr>
          <w:rFonts w:ascii="Tahoma" w:hAnsi="Tahoma" w:cs="Tahoma"/>
        </w:rPr>
        <w:t>,</w:t>
      </w:r>
      <w:r w:rsidR="00DE2CFA" w:rsidRPr="00F05A74">
        <w:rPr>
          <w:rFonts w:ascii="Tahoma" w:hAnsi="Tahoma" w:cs="Tahoma"/>
        </w:rPr>
        <w:t xml:space="preserve"> explicó que </w:t>
      </w:r>
      <w:r w:rsidR="00146F23" w:rsidRPr="00F05A74">
        <w:rPr>
          <w:rFonts w:ascii="Tahoma" w:hAnsi="Tahoma" w:cs="Tahoma"/>
        </w:rPr>
        <w:t xml:space="preserve">la Fiduprevisora S.A. modificó el proceso para el trámite de las </w:t>
      </w:r>
      <w:r w:rsidR="00DE2CFA" w:rsidRPr="00F05A74">
        <w:rPr>
          <w:rFonts w:ascii="Tahoma" w:hAnsi="Tahoma" w:cs="Tahoma"/>
        </w:rPr>
        <w:t xml:space="preserve">sanciones </w:t>
      </w:r>
      <w:r w:rsidR="00146F23" w:rsidRPr="00F05A74">
        <w:rPr>
          <w:rFonts w:ascii="Tahoma" w:hAnsi="Tahoma" w:cs="Tahoma"/>
        </w:rPr>
        <w:t>moratorias, comenzando a recibir reclamaciones administrativas en las entidades territoriales certificadas en educación, limitando la competencia dentro del trámite a la recepción, revisión de la documentación y envío a estudio de la entidad fiduciaria, sin necesidad de expedir ni proyecto ni acto administrativo final, procediendo el pago directo por parte de la Fiduprevisora S.A.</w:t>
      </w:r>
    </w:p>
    <w:p w14:paraId="1B7AB13E" w14:textId="77777777" w:rsidR="00F14EC2" w:rsidRPr="00F05A74" w:rsidRDefault="00F14EC2" w:rsidP="00F14EC2">
      <w:pPr>
        <w:pStyle w:val="NormalWeb"/>
        <w:spacing w:before="0" w:beforeAutospacing="0" w:after="0" w:afterAutospacing="0" w:line="276" w:lineRule="auto"/>
        <w:ind w:firstLine="709"/>
        <w:jc w:val="both"/>
        <w:rPr>
          <w:rFonts w:ascii="Tahoma" w:hAnsi="Tahoma" w:cs="Tahoma"/>
        </w:rPr>
      </w:pPr>
    </w:p>
    <w:p w14:paraId="570EA1EC" w14:textId="4CEE60E1" w:rsidR="002242B0" w:rsidRDefault="007B7843" w:rsidP="00F14EC2">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lastRenderedPageBreak/>
        <w:t>Resalta que</w:t>
      </w:r>
      <w:r w:rsidR="005F7700" w:rsidRPr="00F05A74">
        <w:rPr>
          <w:rFonts w:ascii="Tahoma" w:hAnsi="Tahoma" w:cs="Tahoma"/>
        </w:rPr>
        <w:t xml:space="preserve"> la sanción por mora no corresponde a un reconocimiento de prestación económica, ya que en estos eventos es pertinente emitir un acto administrativo y</w:t>
      </w:r>
      <w:r w:rsidR="002242B0" w:rsidRPr="00F05A74">
        <w:rPr>
          <w:rFonts w:ascii="Tahoma" w:hAnsi="Tahoma" w:cs="Tahoma"/>
        </w:rPr>
        <w:t xml:space="preserve"> </w:t>
      </w:r>
      <w:r w:rsidR="005F7700" w:rsidRPr="00F05A74">
        <w:rPr>
          <w:rFonts w:ascii="Tahoma" w:hAnsi="Tahoma" w:cs="Tahoma"/>
        </w:rPr>
        <w:t>en el caso de la sanción por mora, al tratarse de una penalidad presentada por el pago tardío de las cesantías no se configura dentro del rango de las prestaciones que sí ameritan la expedición de Acto Administrativo.</w:t>
      </w:r>
      <w:r w:rsidRPr="00F05A74">
        <w:rPr>
          <w:rFonts w:ascii="Tahoma" w:hAnsi="Tahoma" w:cs="Tahoma"/>
        </w:rPr>
        <w:t xml:space="preserve"> Además, que </w:t>
      </w:r>
      <w:r w:rsidR="005F7700" w:rsidRPr="00F05A74">
        <w:rPr>
          <w:rFonts w:ascii="Tahoma" w:hAnsi="Tahoma" w:cs="Tahoma"/>
        </w:rPr>
        <w:t xml:space="preserve">la respuesta de fondo </w:t>
      </w:r>
      <w:r w:rsidR="00F9530E" w:rsidRPr="00F05A74">
        <w:rPr>
          <w:rFonts w:ascii="Tahoma" w:hAnsi="Tahoma" w:cs="Tahoma"/>
        </w:rPr>
        <w:t>sobre</w:t>
      </w:r>
      <w:r w:rsidR="005F7700" w:rsidRPr="00F05A74">
        <w:rPr>
          <w:rFonts w:ascii="Tahoma" w:hAnsi="Tahoma" w:cs="Tahoma"/>
        </w:rPr>
        <w:t xml:space="preserve"> </w:t>
      </w:r>
      <w:r w:rsidR="00F9530E" w:rsidRPr="00F05A74">
        <w:rPr>
          <w:rFonts w:ascii="Tahoma" w:hAnsi="Tahoma" w:cs="Tahoma"/>
        </w:rPr>
        <w:t>e</w:t>
      </w:r>
      <w:r w:rsidR="005F7700" w:rsidRPr="00F05A74">
        <w:rPr>
          <w:rFonts w:ascii="Tahoma" w:hAnsi="Tahoma" w:cs="Tahoma"/>
        </w:rPr>
        <w:t xml:space="preserve">l estudio y pago de la moratoria solicitada por la docente </w:t>
      </w:r>
      <w:r w:rsidR="00EF6C2E" w:rsidRPr="00F05A74">
        <w:rPr>
          <w:rFonts w:ascii="Tahoma" w:hAnsi="Tahoma" w:cs="Tahoma"/>
        </w:rPr>
        <w:t>corresponde a</w:t>
      </w:r>
      <w:r w:rsidR="005F7700" w:rsidRPr="00F05A74">
        <w:rPr>
          <w:rFonts w:ascii="Tahoma" w:hAnsi="Tahoma" w:cs="Tahoma"/>
        </w:rPr>
        <w:t xml:space="preserve"> la F</w:t>
      </w:r>
      <w:r w:rsidR="00EF6C2E" w:rsidRPr="00F05A74">
        <w:rPr>
          <w:rFonts w:ascii="Tahoma" w:hAnsi="Tahoma" w:cs="Tahoma"/>
        </w:rPr>
        <w:t>iduprevisora</w:t>
      </w:r>
      <w:r w:rsidR="005F7700" w:rsidRPr="00F05A74">
        <w:rPr>
          <w:rFonts w:ascii="Tahoma" w:hAnsi="Tahoma" w:cs="Tahoma"/>
        </w:rPr>
        <w:t xml:space="preserve"> S.A.</w:t>
      </w:r>
    </w:p>
    <w:p w14:paraId="70076AE8" w14:textId="77777777" w:rsidR="00F14EC2" w:rsidRPr="00F05A74" w:rsidRDefault="00F14EC2" w:rsidP="00F14EC2">
      <w:pPr>
        <w:pStyle w:val="NormalWeb"/>
        <w:spacing w:before="0" w:beforeAutospacing="0" w:after="0" w:afterAutospacing="0" w:line="276" w:lineRule="auto"/>
        <w:ind w:firstLine="709"/>
        <w:jc w:val="both"/>
        <w:rPr>
          <w:rFonts w:ascii="Tahoma" w:hAnsi="Tahoma" w:cs="Tahoma"/>
        </w:rPr>
      </w:pPr>
    </w:p>
    <w:p w14:paraId="119851F1" w14:textId="5FDEBEA9" w:rsidR="007B7843" w:rsidRPr="00F05A74" w:rsidRDefault="007B7843" w:rsidP="00F14EC2">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Finalmente aduce que</w:t>
      </w:r>
      <w:r w:rsidR="005F7700" w:rsidRPr="00F05A74">
        <w:rPr>
          <w:rFonts w:ascii="Tahoma" w:hAnsi="Tahoma" w:cs="Tahoma"/>
        </w:rPr>
        <w:t xml:space="preserve"> se configuró un hecho superado al haber entregado respuesta a la accionante. En consecuencia, solicita exonerar a la Secretaría de Educación Municipal de Pereira, debido a que dicha entidad no estaría vulnerando ningún derecho fundamental.</w:t>
      </w:r>
    </w:p>
    <w:p w14:paraId="4C95423C" w14:textId="151ADCE1" w:rsidR="007B7843" w:rsidRPr="00F05A74" w:rsidRDefault="007B7843" w:rsidP="00F14EC2">
      <w:pPr>
        <w:pStyle w:val="NormalWeb"/>
        <w:spacing w:before="0" w:beforeAutospacing="0" w:after="0" w:afterAutospacing="0" w:line="276" w:lineRule="auto"/>
        <w:ind w:firstLine="709"/>
        <w:jc w:val="both"/>
        <w:rPr>
          <w:rFonts w:ascii="Tahoma" w:hAnsi="Tahoma" w:cs="Tahoma"/>
        </w:rPr>
      </w:pPr>
    </w:p>
    <w:p w14:paraId="56A7FAA6" w14:textId="5ED144B0" w:rsidR="00D11542" w:rsidRDefault="007B7843" w:rsidP="00F14EC2">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 xml:space="preserve">La </w:t>
      </w:r>
      <w:r w:rsidR="002242B0" w:rsidRPr="00F05A74">
        <w:rPr>
          <w:rFonts w:ascii="Tahoma" w:hAnsi="Tahoma" w:cs="Tahoma"/>
          <w:b/>
          <w:bCs/>
        </w:rPr>
        <w:t>Fiduprevisora S.A.</w:t>
      </w:r>
      <w:r w:rsidRPr="00F05A74">
        <w:rPr>
          <w:rFonts w:ascii="Tahoma" w:hAnsi="Tahoma" w:cs="Tahoma"/>
          <w:b/>
          <w:bCs/>
        </w:rPr>
        <w:t xml:space="preserve"> </w:t>
      </w:r>
      <w:r w:rsidRPr="00F05A74">
        <w:rPr>
          <w:rFonts w:ascii="Tahoma" w:hAnsi="Tahoma" w:cs="Tahoma"/>
        </w:rPr>
        <w:t>allegó escrito de contestación por intermedio de</w:t>
      </w:r>
      <w:r w:rsidR="002242B0" w:rsidRPr="00F05A74">
        <w:rPr>
          <w:rFonts w:ascii="Tahoma" w:hAnsi="Tahoma" w:cs="Tahoma"/>
        </w:rPr>
        <w:t xml:space="preserve"> la Directora Jurídica de Negocios Especiales</w:t>
      </w:r>
      <w:r w:rsidRPr="00F05A74">
        <w:rPr>
          <w:rFonts w:ascii="Tahoma" w:hAnsi="Tahoma" w:cs="Tahoma"/>
        </w:rPr>
        <w:t>,</w:t>
      </w:r>
      <w:r w:rsidR="006B3A87" w:rsidRPr="00F05A74">
        <w:rPr>
          <w:rFonts w:ascii="Tahoma" w:hAnsi="Tahoma" w:cs="Tahoma"/>
        </w:rPr>
        <w:t xml:space="preserve"> donde</w:t>
      </w:r>
      <w:r w:rsidRPr="00F05A74">
        <w:rPr>
          <w:rFonts w:ascii="Tahoma" w:hAnsi="Tahoma" w:cs="Tahoma"/>
        </w:rPr>
        <w:t xml:space="preserve"> ind</w:t>
      </w:r>
      <w:r w:rsidR="006B3A87" w:rsidRPr="00F05A74">
        <w:rPr>
          <w:rFonts w:ascii="Tahoma" w:hAnsi="Tahoma" w:cs="Tahoma"/>
        </w:rPr>
        <w:t>icó</w:t>
      </w:r>
      <w:r w:rsidRPr="00F05A74">
        <w:rPr>
          <w:rFonts w:ascii="Tahoma" w:hAnsi="Tahoma" w:cs="Tahoma"/>
        </w:rPr>
        <w:t xml:space="preserve"> que e</w:t>
      </w:r>
      <w:r w:rsidR="00D11542" w:rsidRPr="00F05A74">
        <w:rPr>
          <w:rFonts w:ascii="Tahoma" w:hAnsi="Tahoma" w:cs="Tahoma"/>
        </w:rPr>
        <w:t>l documento al que hace referencia la accionante es una solicitud relacionada con el pago de sanción por mora</w:t>
      </w:r>
      <w:r w:rsidR="006B3A87" w:rsidRPr="00F05A74">
        <w:rPr>
          <w:rFonts w:ascii="Tahoma" w:hAnsi="Tahoma" w:cs="Tahoma"/>
        </w:rPr>
        <w:t>,</w:t>
      </w:r>
      <w:r w:rsidR="00D11542" w:rsidRPr="00F05A74">
        <w:rPr>
          <w:rFonts w:ascii="Tahoma" w:hAnsi="Tahoma" w:cs="Tahoma"/>
        </w:rPr>
        <w:t xml:space="preserve"> lo que corresponde a un trámite administrativo que se radica en la Secretaría de educación y no un derecho de petición el cual deba responder esa entidad</w:t>
      </w:r>
      <w:r w:rsidR="006B3A87" w:rsidRPr="00F05A74">
        <w:rPr>
          <w:rFonts w:ascii="Tahoma" w:hAnsi="Tahoma" w:cs="Tahoma"/>
        </w:rPr>
        <w:t>. Hace notar que</w:t>
      </w:r>
      <w:r w:rsidR="00D11542" w:rsidRPr="00F05A74">
        <w:rPr>
          <w:rFonts w:ascii="Tahoma" w:hAnsi="Tahoma" w:cs="Tahoma"/>
        </w:rPr>
        <w:t xml:space="preserve"> </w:t>
      </w:r>
      <w:r w:rsidR="006B3A87" w:rsidRPr="00F05A74">
        <w:rPr>
          <w:rFonts w:ascii="Tahoma" w:hAnsi="Tahoma" w:cs="Tahoma"/>
        </w:rPr>
        <w:t>la petición</w:t>
      </w:r>
      <w:r w:rsidR="00D11542" w:rsidRPr="00F05A74">
        <w:rPr>
          <w:rFonts w:ascii="Tahoma" w:hAnsi="Tahoma" w:cs="Tahoma"/>
        </w:rPr>
        <w:t xml:space="preserve"> no se radic</w:t>
      </w:r>
      <w:r w:rsidR="006B3A87" w:rsidRPr="00F05A74">
        <w:rPr>
          <w:rFonts w:ascii="Tahoma" w:hAnsi="Tahoma" w:cs="Tahoma"/>
        </w:rPr>
        <w:t>ó</w:t>
      </w:r>
      <w:r w:rsidR="00D11542" w:rsidRPr="00F05A74">
        <w:rPr>
          <w:rFonts w:ascii="Tahoma" w:hAnsi="Tahoma" w:cs="Tahoma"/>
        </w:rPr>
        <w:t xml:space="preserve"> </w:t>
      </w:r>
      <w:r w:rsidR="006B3A87" w:rsidRPr="00F05A74">
        <w:rPr>
          <w:rFonts w:ascii="Tahoma" w:hAnsi="Tahoma" w:cs="Tahoma"/>
        </w:rPr>
        <w:t xml:space="preserve">ante la </w:t>
      </w:r>
      <w:r w:rsidR="007B7557" w:rsidRPr="00F05A74">
        <w:rPr>
          <w:rFonts w:ascii="Tahoma" w:hAnsi="Tahoma" w:cs="Tahoma"/>
        </w:rPr>
        <w:t>Fiduprevisora S.A.</w:t>
      </w:r>
      <w:r w:rsidR="00D11542" w:rsidRPr="00F05A74">
        <w:rPr>
          <w:rFonts w:ascii="Tahoma" w:hAnsi="Tahoma" w:cs="Tahoma"/>
        </w:rPr>
        <w:t xml:space="preserve">, </w:t>
      </w:r>
      <w:r w:rsidR="006B3A87" w:rsidRPr="00F05A74">
        <w:rPr>
          <w:rFonts w:ascii="Tahoma" w:hAnsi="Tahoma" w:cs="Tahoma"/>
        </w:rPr>
        <w:t xml:space="preserve">sino </w:t>
      </w:r>
      <w:r w:rsidR="00D11542" w:rsidRPr="00F05A74">
        <w:rPr>
          <w:rFonts w:ascii="Tahoma" w:hAnsi="Tahoma" w:cs="Tahoma"/>
        </w:rPr>
        <w:t xml:space="preserve">en el correo </w:t>
      </w:r>
      <w:hyperlink r:id="rId13" w:history="1">
        <w:r w:rsidR="00F14EC2" w:rsidRPr="008A2304">
          <w:rPr>
            <w:rStyle w:val="Hipervnculo"/>
            <w:rFonts w:ascii="Tahoma" w:hAnsi="Tahoma" w:cs="Tahoma"/>
          </w:rPr>
          <w:t>contactenos@pereira.gov.co</w:t>
        </w:r>
      </w:hyperlink>
      <w:r w:rsidRPr="00F05A74">
        <w:rPr>
          <w:rFonts w:ascii="Tahoma" w:hAnsi="Tahoma" w:cs="Tahoma"/>
        </w:rPr>
        <w:t xml:space="preserve">. </w:t>
      </w:r>
    </w:p>
    <w:p w14:paraId="15782DE3" w14:textId="77777777" w:rsidR="00F14EC2" w:rsidRPr="00F05A74" w:rsidRDefault="00F14EC2" w:rsidP="00F14EC2">
      <w:pPr>
        <w:pStyle w:val="NormalWeb"/>
        <w:spacing w:before="0" w:beforeAutospacing="0" w:after="0" w:afterAutospacing="0" w:line="276" w:lineRule="auto"/>
        <w:ind w:firstLine="709"/>
        <w:jc w:val="both"/>
        <w:rPr>
          <w:rFonts w:ascii="Tahoma" w:hAnsi="Tahoma" w:cs="Tahoma"/>
        </w:rPr>
      </w:pPr>
    </w:p>
    <w:p w14:paraId="69878874" w14:textId="1D44F1E6" w:rsidR="007B7843" w:rsidRDefault="007B7843" w:rsidP="00F14EC2">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A</w:t>
      </w:r>
      <w:r w:rsidR="006B3A87" w:rsidRPr="00F05A74">
        <w:rPr>
          <w:rFonts w:ascii="Tahoma" w:hAnsi="Tahoma" w:cs="Tahoma"/>
        </w:rPr>
        <w:t>lude</w:t>
      </w:r>
      <w:r w:rsidRPr="00F05A74">
        <w:rPr>
          <w:rFonts w:ascii="Tahoma" w:hAnsi="Tahoma" w:cs="Tahoma"/>
        </w:rPr>
        <w:t xml:space="preserve"> que</w:t>
      </w:r>
      <w:r w:rsidR="006B3A87" w:rsidRPr="00F05A74">
        <w:rPr>
          <w:rFonts w:ascii="Tahoma" w:hAnsi="Tahoma" w:cs="Tahoma"/>
        </w:rPr>
        <w:t xml:space="preserve"> la</w:t>
      </w:r>
      <w:r w:rsidR="00D11542" w:rsidRPr="00F05A74">
        <w:rPr>
          <w:rFonts w:ascii="Tahoma" w:hAnsi="Tahoma" w:cs="Tahoma"/>
        </w:rPr>
        <w:t xml:space="preserve"> Fiduprevisora S.A. es la encargada de realizar los estudios de prestaciones sociales, económicas y asistenciales que requieran los docentes adscritos al magisterio</w:t>
      </w:r>
      <w:r w:rsidR="00DE2CFA" w:rsidRPr="00F05A74">
        <w:rPr>
          <w:rFonts w:ascii="Tahoma" w:hAnsi="Tahoma" w:cs="Tahoma"/>
        </w:rPr>
        <w:t xml:space="preserve"> y </w:t>
      </w:r>
      <w:r w:rsidR="00D11542" w:rsidRPr="00F05A74">
        <w:rPr>
          <w:rFonts w:ascii="Tahoma" w:hAnsi="Tahoma" w:cs="Tahoma"/>
        </w:rPr>
        <w:t>por esa razón no son los llamados a proferir actos administrativos que reconozcan ningún factor económico,</w:t>
      </w:r>
      <w:r w:rsidR="007B7557" w:rsidRPr="00F05A74">
        <w:rPr>
          <w:rFonts w:ascii="Tahoma" w:hAnsi="Tahoma" w:cs="Tahoma"/>
        </w:rPr>
        <w:t xml:space="preserve"> siendo</w:t>
      </w:r>
      <w:r w:rsidR="00D11542" w:rsidRPr="00F05A74">
        <w:rPr>
          <w:rFonts w:ascii="Tahoma" w:hAnsi="Tahoma" w:cs="Tahoma"/>
        </w:rPr>
        <w:t xml:space="preserve"> l</w:t>
      </w:r>
      <w:r w:rsidR="006B3A87" w:rsidRPr="00F05A74">
        <w:rPr>
          <w:rFonts w:ascii="Tahoma" w:hAnsi="Tahoma" w:cs="Tahoma"/>
        </w:rPr>
        <w:t>a</w:t>
      </w:r>
      <w:r w:rsidR="00D11542" w:rsidRPr="00F05A74">
        <w:rPr>
          <w:rFonts w:ascii="Tahoma" w:hAnsi="Tahoma" w:cs="Tahoma"/>
        </w:rPr>
        <w:t xml:space="preserve"> anterior competencia de la secretaria de educación municipal o departamental.</w:t>
      </w:r>
    </w:p>
    <w:p w14:paraId="7900D5D9" w14:textId="77777777" w:rsidR="00F14EC2" w:rsidRPr="00F05A74" w:rsidRDefault="00F14EC2" w:rsidP="00F14EC2">
      <w:pPr>
        <w:pStyle w:val="NormalWeb"/>
        <w:spacing w:before="0" w:beforeAutospacing="0" w:after="0" w:afterAutospacing="0" w:line="276" w:lineRule="auto"/>
        <w:ind w:firstLine="709"/>
        <w:jc w:val="both"/>
        <w:rPr>
          <w:rFonts w:ascii="Tahoma" w:hAnsi="Tahoma" w:cs="Tahoma"/>
        </w:rPr>
      </w:pPr>
    </w:p>
    <w:p w14:paraId="77D45546" w14:textId="28063309" w:rsidR="00A94B44" w:rsidRPr="00F05A74" w:rsidRDefault="00A94B44" w:rsidP="00F14EC2">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R</w:t>
      </w:r>
      <w:r w:rsidR="006B3A87" w:rsidRPr="00F05A74">
        <w:rPr>
          <w:rFonts w:ascii="Tahoma" w:hAnsi="Tahoma" w:cs="Tahoma"/>
        </w:rPr>
        <w:t xml:space="preserve">efiere </w:t>
      </w:r>
      <w:r w:rsidRPr="00F05A74">
        <w:rPr>
          <w:rFonts w:ascii="Tahoma" w:hAnsi="Tahoma" w:cs="Tahoma"/>
        </w:rPr>
        <w:t>que la acción de tutela resulta improcedente cuando el actor dispone de vías ordinarias para la protección de sus derechos y que en la presente acción no se acreditó la existencia de un perjuicio irremediable.</w:t>
      </w:r>
      <w:r w:rsidR="006B3A87" w:rsidRPr="00F05A74">
        <w:rPr>
          <w:rFonts w:ascii="Tahoma" w:hAnsi="Tahoma" w:cs="Tahoma"/>
        </w:rPr>
        <w:t xml:space="preserve"> Por tal razón</w:t>
      </w:r>
      <w:r w:rsidR="00886F88" w:rsidRPr="00F05A74">
        <w:rPr>
          <w:rFonts w:ascii="Tahoma" w:hAnsi="Tahoma" w:cs="Tahoma"/>
        </w:rPr>
        <w:t xml:space="preserve"> </w:t>
      </w:r>
      <w:r w:rsidR="006B3A87" w:rsidRPr="00F05A74">
        <w:rPr>
          <w:rFonts w:ascii="Tahoma" w:hAnsi="Tahoma" w:cs="Tahoma"/>
        </w:rPr>
        <w:t>s</w:t>
      </w:r>
      <w:r w:rsidR="00886F88" w:rsidRPr="00F05A74">
        <w:rPr>
          <w:rFonts w:ascii="Tahoma" w:hAnsi="Tahoma" w:cs="Tahoma"/>
        </w:rPr>
        <w:t>olicita declarar la inexistencia de la vulneración a los derechos fundamentales y la improcedencia de la acción de tutela por falta de legitimación en la causa por pasiva.</w:t>
      </w:r>
    </w:p>
    <w:p w14:paraId="1C97E8F4" w14:textId="77777777" w:rsidR="002E6D77" w:rsidRPr="00F05A74" w:rsidRDefault="002E6D77" w:rsidP="00F05A74">
      <w:pPr>
        <w:pStyle w:val="NormalWeb"/>
        <w:spacing w:before="0" w:beforeAutospacing="0" w:after="0" w:afterAutospacing="0" w:line="276" w:lineRule="auto"/>
        <w:jc w:val="both"/>
        <w:rPr>
          <w:rFonts w:ascii="Tahoma" w:hAnsi="Tahoma" w:cs="Tahoma"/>
        </w:rPr>
      </w:pPr>
    </w:p>
    <w:p w14:paraId="34A12509" w14:textId="54D742FC" w:rsidR="00333B6E" w:rsidRPr="00F05A74" w:rsidRDefault="00333B6E" w:rsidP="00F05A74">
      <w:pPr>
        <w:pStyle w:val="Prrafodelista"/>
        <w:numPr>
          <w:ilvl w:val="0"/>
          <w:numId w:val="1"/>
        </w:numPr>
        <w:spacing w:line="276" w:lineRule="auto"/>
        <w:jc w:val="center"/>
        <w:rPr>
          <w:rFonts w:ascii="Tahoma" w:hAnsi="Tahoma" w:cs="Tahoma"/>
          <w:b/>
          <w:bCs/>
        </w:rPr>
      </w:pPr>
      <w:r w:rsidRPr="00F05A74">
        <w:rPr>
          <w:rFonts w:ascii="Tahoma" w:hAnsi="Tahoma" w:cs="Tahoma"/>
          <w:b/>
          <w:bCs/>
        </w:rPr>
        <w:t>SENTENCIA DE PRIMERA INSTANCIA</w:t>
      </w:r>
    </w:p>
    <w:p w14:paraId="613191C4" w14:textId="77777777" w:rsidR="005C2C9B" w:rsidRPr="00F05A74" w:rsidRDefault="005C2C9B" w:rsidP="00F05A74">
      <w:pPr>
        <w:pStyle w:val="Prrafodelista"/>
        <w:spacing w:line="276" w:lineRule="auto"/>
        <w:rPr>
          <w:rFonts w:ascii="Tahoma" w:hAnsi="Tahoma" w:cs="Tahoma"/>
          <w:b/>
          <w:bCs/>
        </w:rPr>
      </w:pPr>
    </w:p>
    <w:p w14:paraId="6E9C0972" w14:textId="15DEAD95" w:rsidR="00660F55" w:rsidRPr="00F05A74" w:rsidRDefault="00D556F5" w:rsidP="00F05A74">
      <w:pPr>
        <w:spacing w:after="0" w:line="276" w:lineRule="auto"/>
        <w:ind w:firstLine="709"/>
        <w:jc w:val="both"/>
        <w:rPr>
          <w:rFonts w:ascii="Tahoma" w:hAnsi="Tahoma" w:cs="Tahoma"/>
          <w:sz w:val="24"/>
          <w:szCs w:val="24"/>
        </w:rPr>
      </w:pPr>
      <w:bookmarkStart w:id="4" w:name="_Hlk71849997"/>
      <w:r w:rsidRPr="00F05A74">
        <w:rPr>
          <w:rFonts w:ascii="Tahoma" w:hAnsi="Tahoma" w:cs="Tahoma"/>
          <w:sz w:val="24"/>
          <w:szCs w:val="24"/>
        </w:rPr>
        <w:t>Manifiesta</w:t>
      </w:r>
      <w:r w:rsidR="00333B6E" w:rsidRPr="00F05A74">
        <w:rPr>
          <w:rFonts w:ascii="Tahoma" w:hAnsi="Tahoma" w:cs="Tahoma"/>
          <w:sz w:val="24"/>
          <w:szCs w:val="24"/>
        </w:rPr>
        <w:t xml:space="preserve"> e</w:t>
      </w:r>
      <w:r w:rsidRPr="00F05A74">
        <w:rPr>
          <w:rFonts w:ascii="Tahoma" w:hAnsi="Tahoma" w:cs="Tahoma"/>
          <w:sz w:val="24"/>
          <w:szCs w:val="24"/>
        </w:rPr>
        <w:t>l</w:t>
      </w:r>
      <w:r w:rsidR="00333B6E" w:rsidRPr="00F05A74">
        <w:rPr>
          <w:rFonts w:ascii="Tahoma" w:hAnsi="Tahoma" w:cs="Tahoma"/>
          <w:sz w:val="24"/>
          <w:szCs w:val="24"/>
        </w:rPr>
        <w:t xml:space="preserve"> Despacho que en el caso sub examine, </w:t>
      </w:r>
      <w:r w:rsidR="00230170" w:rsidRPr="00F05A74">
        <w:rPr>
          <w:rFonts w:ascii="Tahoma" w:hAnsi="Tahoma" w:cs="Tahoma"/>
          <w:sz w:val="24"/>
          <w:szCs w:val="24"/>
        </w:rPr>
        <w:t xml:space="preserve">se acreditó que </w:t>
      </w:r>
      <w:r w:rsidR="00297B66" w:rsidRPr="00F05A74">
        <w:rPr>
          <w:rFonts w:ascii="Tahoma" w:hAnsi="Tahoma" w:cs="Tahoma"/>
          <w:sz w:val="24"/>
          <w:szCs w:val="24"/>
        </w:rPr>
        <w:t xml:space="preserve">era </w:t>
      </w:r>
      <w:r w:rsidR="00230170" w:rsidRPr="00F05A74">
        <w:rPr>
          <w:rFonts w:ascii="Tahoma" w:hAnsi="Tahoma" w:cs="Tahoma"/>
          <w:sz w:val="24"/>
          <w:szCs w:val="24"/>
        </w:rPr>
        <w:t xml:space="preserve">el </w:t>
      </w:r>
      <w:r w:rsidR="00297B66" w:rsidRPr="00F05A74">
        <w:rPr>
          <w:rFonts w:ascii="Tahoma" w:hAnsi="Tahoma" w:cs="Tahoma"/>
          <w:sz w:val="24"/>
          <w:szCs w:val="24"/>
        </w:rPr>
        <w:t>ente territorial el responsable de remitir a la Fiduprevisora los documentos relacionados con la solicitud de reconocimiento y pa</w:t>
      </w:r>
      <w:r w:rsidR="005D31F2" w:rsidRPr="00F05A74">
        <w:rPr>
          <w:rFonts w:ascii="Tahoma" w:hAnsi="Tahoma" w:cs="Tahoma"/>
          <w:sz w:val="24"/>
          <w:szCs w:val="24"/>
        </w:rPr>
        <w:t>g</w:t>
      </w:r>
      <w:r w:rsidR="00297B66" w:rsidRPr="00F05A74">
        <w:rPr>
          <w:rFonts w:ascii="Tahoma" w:hAnsi="Tahoma" w:cs="Tahoma"/>
          <w:sz w:val="24"/>
          <w:szCs w:val="24"/>
        </w:rPr>
        <w:t xml:space="preserve">o de la sanción por mora por vía administrativa, lo que se llevó a cabo a través del oficio No. 47846 del 15 de diciembre de 2020. </w:t>
      </w:r>
    </w:p>
    <w:p w14:paraId="73804894" w14:textId="77777777" w:rsidR="00E32E9F" w:rsidRPr="00F05A74" w:rsidRDefault="00E32E9F" w:rsidP="00F05A74">
      <w:pPr>
        <w:spacing w:after="0" w:line="276" w:lineRule="auto"/>
        <w:ind w:firstLine="709"/>
        <w:jc w:val="both"/>
        <w:rPr>
          <w:rFonts w:ascii="Tahoma" w:hAnsi="Tahoma" w:cs="Tahoma"/>
          <w:sz w:val="24"/>
          <w:szCs w:val="24"/>
        </w:rPr>
      </w:pPr>
    </w:p>
    <w:p w14:paraId="3FD143EB" w14:textId="5457E914" w:rsidR="00E32E9F" w:rsidRPr="00F05A74" w:rsidRDefault="006B3A87" w:rsidP="00F05A74">
      <w:pPr>
        <w:spacing w:after="0" w:line="276" w:lineRule="auto"/>
        <w:ind w:firstLine="709"/>
        <w:jc w:val="both"/>
        <w:rPr>
          <w:rFonts w:ascii="Tahoma" w:hAnsi="Tahoma" w:cs="Tahoma"/>
          <w:sz w:val="24"/>
          <w:szCs w:val="24"/>
        </w:rPr>
      </w:pPr>
      <w:r w:rsidRPr="00F05A74">
        <w:rPr>
          <w:rFonts w:ascii="Tahoma" w:hAnsi="Tahoma" w:cs="Tahoma"/>
          <w:sz w:val="24"/>
          <w:szCs w:val="24"/>
        </w:rPr>
        <w:t>Adicional a lo anterior</w:t>
      </w:r>
      <w:r w:rsidR="00230170" w:rsidRPr="00F05A74">
        <w:rPr>
          <w:rFonts w:ascii="Tahoma" w:hAnsi="Tahoma" w:cs="Tahoma"/>
          <w:sz w:val="24"/>
          <w:szCs w:val="24"/>
        </w:rPr>
        <w:t xml:space="preserve">, </w:t>
      </w:r>
      <w:r w:rsidR="00DE2CFA" w:rsidRPr="00F05A74">
        <w:rPr>
          <w:rFonts w:ascii="Tahoma" w:hAnsi="Tahoma" w:cs="Tahoma"/>
          <w:sz w:val="24"/>
          <w:szCs w:val="24"/>
        </w:rPr>
        <w:t xml:space="preserve">dijo </w:t>
      </w:r>
      <w:r w:rsidRPr="00F05A74">
        <w:rPr>
          <w:rFonts w:ascii="Tahoma" w:hAnsi="Tahoma" w:cs="Tahoma"/>
          <w:sz w:val="24"/>
          <w:szCs w:val="24"/>
        </w:rPr>
        <w:t xml:space="preserve">que se demostró </w:t>
      </w:r>
      <w:r w:rsidR="00297B66" w:rsidRPr="00F05A74">
        <w:rPr>
          <w:rFonts w:ascii="Tahoma" w:hAnsi="Tahoma" w:cs="Tahoma"/>
          <w:sz w:val="24"/>
          <w:szCs w:val="24"/>
        </w:rPr>
        <w:t>que la Fidupre</w:t>
      </w:r>
      <w:r w:rsidR="005D31F2" w:rsidRPr="00F05A74">
        <w:rPr>
          <w:rFonts w:ascii="Tahoma" w:hAnsi="Tahoma" w:cs="Tahoma"/>
          <w:sz w:val="24"/>
          <w:szCs w:val="24"/>
        </w:rPr>
        <w:t>vi</w:t>
      </w:r>
      <w:r w:rsidR="00297B66" w:rsidRPr="00F05A74">
        <w:rPr>
          <w:rFonts w:ascii="Tahoma" w:hAnsi="Tahoma" w:cs="Tahoma"/>
          <w:sz w:val="24"/>
          <w:szCs w:val="24"/>
        </w:rPr>
        <w:t xml:space="preserve">sora S.A. </w:t>
      </w:r>
      <w:proofErr w:type="spellStart"/>
      <w:r w:rsidR="00297B66" w:rsidRPr="00F05A74">
        <w:rPr>
          <w:rFonts w:ascii="Tahoma" w:hAnsi="Tahoma" w:cs="Tahoma"/>
          <w:sz w:val="24"/>
          <w:szCs w:val="24"/>
        </w:rPr>
        <w:t>recepcionó</w:t>
      </w:r>
      <w:proofErr w:type="spellEnd"/>
      <w:r w:rsidR="00297B66" w:rsidRPr="00F05A74">
        <w:rPr>
          <w:rFonts w:ascii="Tahoma" w:hAnsi="Tahoma" w:cs="Tahoma"/>
          <w:sz w:val="24"/>
          <w:szCs w:val="24"/>
        </w:rPr>
        <w:t xml:space="preserve"> la documentación de la actora, siendo deber de esa entidad fiduciaria informarle pormenorizadamente a la accionante cuál es el trámite interno que se está adelantando conforme a lo dispuesto en el Comunicado 01 de 2021,</w:t>
      </w:r>
      <w:r w:rsidR="002567E0" w:rsidRPr="00F05A74">
        <w:rPr>
          <w:rFonts w:ascii="Tahoma" w:hAnsi="Tahoma" w:cs="Tahoma"/>
          <w:sz w:val="24"/>
          <w:szCs w:val="24"/>
        </w:rPr>
        <w:t xml:space="preserve"> </w:t>
      </w:r>
      <w:r w:rsidR="00297B66" w:rsidRPr="00F05A74">
        <w:rPr>
          <w:rFonts w:ascii="Tahoma" w:hAnsi="Tahoma" w:cs="Tahoma"/>
          <w:sz w:val="24"/>
          <w:szCs w:val="24"/>
        </w:rPr>
        <w:t xml:space="preserve">teniendo en cuenta que la petición presentada por ella se llevó a cabo por el trámite previsto para </w:t>
      </w:r>
      <w:r w:rsidR="00297B66" w:rsidRPr="00F05A74">
        <w:rPr>
          <w:rFonts w:ascii="Tahoma" w:hAnsi="Tahoma" w:cs="Tahoma"/>
          <w:sz w:val="24"/>
          <w:szCs w:val="24"/>
        </w:rPr>
        <w:lastRenderedPageBreak/>
        <w:t xml:space="preserve">las reclamaciones administrativas; </w:t>
      </w:r>
      <w:r w:rsidR="00DE2CFA" w:rsidRPr="00F05A74">
        <w:rPr>
          <w:rFonts w:ascii="Tahoma" w:hAnsi="Tahoma" w:cs="Tahoma"/>
          <w:sz w:val="24"/>
          <w:szCs w:val="24"/>
        </w:rPr>
        <w:t xml:space="preserve">en ese sentido explicó que </w:t>
      </w:r>
      <w:r w:rsidR="00297B66" w:rsidRPr="00F05A74">
        <w:rPr>
          <w:rFonts w:ascii="Tahoma" w:hAnsi="Tahoma" w:cs="Tahoma"/>
          <w:sz w:val="24"/>
          <w:szCs w:val="24"/>
        </w:rPr>
        <w:t>no se deriv</w:t>
      </w:r>
      <w:r w:rsidR="00DE2CFA" w:rsidRPr="00F05A74">
        <w:rPr>
          <w:rFonts w:ascii="Tahoma" w:hAnsi="Tahoma" w:cs="Tahoma"/>
          <w:sz w:val="24"/>
          <w:szCs w:val="24"/>
        </w:rPr>
        <w:t>a</w:t>
      </w:r>
      <w:r w:rsidR="00297B66" w:rsidRPr="00F05A74">
        <w:rPr>
          <w:rFonts w:ascii="Tahoma" w:hAnsi="Tahoma" w:cs="Tahoma"/>
          <w:sz w:val="24"/>
          <w:szCs w:val="24"/>
        </w:rPr>
        <w:t xml:space="preserve"> en una decisión judicial y no se trata del reconocimiento de una prestación económica -que requiere la expedición de un acto administrativo-, sino de una sanción.</w:t>
      </w:r>
    </w:p>
    <w:bookmarkEnd w:id="4"/>
    <w:p w14:paraId="3448D7A1" w14:textId="77777777" w:rsidR="00E32E9F" w:rsidRPr="00F05A74" w:rsidRDefault="00E32E9F" w:rsidP="00F05A74">
      <w:pPr>
        <w:spacing w:after="0" w:line="276" w:lineRule="auto"/>
        <w:ind w:firstLine="709"/>
        <w:jc w:val="both"/>
        <w:rPr>
          <w:rFonts w:ascii="Tahoma" w:hAnsi="Tahoma" w:cs="Tahoma"/>
          <w:sz w:val="24"/>
          <w:szCs w:val="24"/>
        </w:rPr>
      </w:pPr>
    </w:p>
    <w:p w14:paraId="752E7912" w14:textId="40AF5A0E" w:rsidR="00333B6E" w:rsidRPr="00F05A74" w:rsidRDefault="00E32E9F" w:rsidP="00F05A74">
      <w:pPr>
        <w:spacing w:after="0" w:line="276" w:lineRule="auto"/>
        <w:ind w:firstLine="709"/>
        <w:jc w:val="both"/>
        <w:rPr>
          <w:rFonts w:ascii="Tahoma" w:hAnsi="Tahoma" w:cs="Tahoma"/>
          <w:sz w:val="24"/>
          <w:szCs w:val="24"/>
        </w:rPr>
      </w:pPr>
      <w:r w:rsidRPr="00F05A74">
        <w:rPr>
          <w:rFonts w:ascii="Tahoma" w:hAnsi="Tahoma" w:cs="Tahoma"/>
          <w:sz w:val="24"/>
          <w:szCs w:val="24"/>
        </w:rPr>
        <w:t>E</w:t>
      </w:r>
      <w:r w:rsidR="00333B6E" w:rsidRPr="00F05A74">
        <w:rPr>
          <w:rFonts w:ascii="Tahoma" w:hAnsi="Tahoma" w:cs="Tahoma"/>
          <w:sz w:val="24"/>
          <w:szCs w:val="24"/>
        </w:rPr>
        <w:t xml:space="preserve">l Despacho de </w:t>
      </w:r>
      <w:r w:rsidR="0095336C" w:rsidRPr="00F05A74">
        <w:rPr>
          <w:rFonts w:ascii="Tahoma" w:hAnsi="Tahoma" w:cs="Tahoma"/>
          <w:sz w:val="24"/>
          <w:szCs w:val="24"/>
        </w:rPr>
        <w:t xml:space="preserve">primer grado infirió que, existe </w:t>
      </w:r>
      <w:r w:rsidR="00333B6E" w:rsidRPr="00F05A74">
        <w:rPr>
          <w:rFonts w:ascii="Tahoma" w:hAnsi="Tahoma" w:cs="Tahoma"/>
          <w:sz w:val="24"/>
          <w:szCs w:val="24"/>
        </w:rPr>
        <w:t>violación de</w:t>
      </w:r>
      <w:r w:rsidR="00FA00FB" w:rsidRPr="00F05A74">
        <w:rPr>
          <w:rFonts w:ascii="Tahoma" w:hAnsi="Tahoma" w:cs="Tahoma"/>
          <w:sz w:val="24"/>
          <w:szCs w:val="24"/>
        </w:rPr>
        <w:t>l</w:t>
      </w:r>
      <w:r w:rsidR="00333B6E" w:rsidRPr="00F05A74">
        <w:rPr>
          <w:rFonts w:ascii="Tahoma" w:hAnsi="Tahoma" w:cs="Tahoma"/>
          <w:sz w:val="24"/>
          <w:szCs w:val="24"/>
        </w:rPr>
        <w:t xml:space="preserve"> </w:t>
      </w:r>
      <w:r w:rsidR="00011B5B" w:rsidRPr="00F05A74">
        <w:rPr>
          <w:rFonts w:ascii="Tahoma" w:hAnsi="Tahoma" w:cs="Tahoma"/>
          <w:sz w:val="24"/>
          <w:szCs w:val="24"/>
        </w:rPr>
        <w:t>d</w:t>
      </w:r>
      <w:r w:rsidR="00333B6E" w:rsidRPr="00F05A74">
        <w:rPr>
          <w:rFonts w:ascii="Tahoma" w:hAnsi="Tahoma" w:cs="Tahoma"/>
          <w:sz w:val="24"/>
          <w:szCs w:val="24"/>
        </w:rPr>
        <w:t xml:space="preserve">erecho </w:t>
      </w:r>
      <w:r w:rsidR="002E6D77" w:rsidRPr="00F05A74">
        <w:rPr>
          <w:rFonts w:ascii="Tahoma" w:hAnsi="Tahoma" w:cs="Tahoma"/>
          <w:sz w:val="24"/>
          <w:szCs w:val="24"/>
        </w:rPr>
        <w:t xml:space="preserve">de </w:t>
      </w:r>
      <w:r w:rsidR="00011B5B" w:rsidRPr="00F05A74">
        <w:rPr>
          <w:rFonts w:ascii="Tahoma" w:hAnsi="Tahoma" w:cs="Tahoma"/>
          <w:sz w:val="24"/>
          <w:szCs w:val="24"/>
        </w:rPr>
        <w:t>p</w:t>
      </w:r>
      <w:r w:rsidR="002E6D77" w:rsidRPr="00F05A74">
        <w:rPr>
          <w:rFonts w:ascii="Tahoma" w:hAnsi="Tahoma" w:cs="Tahoma"/>
          <w:sz w:val="24"/>
          <w:szCs w:val="24"/>
        </w:rPr>
        <w:t>etición</w:t>
      </w:r>
      <w:r w:rsidR="00333B6E" w:rsidRPr="00F05A74">
        <w:rPr>
          <w:rFonts w:ascii="Tahoma" w:hAnsi="Tahoma" w:cs="Tahoma"/>
          <w:sz w:val="24"/>
          <w:szCs w:val="24"/>
        </w:rPr>
        <w:t xml:space="preserve"> </w:t>
      </w:r>
      <w:r w:rsidR="00011B5B" w:rsidRPr="00F05A74">
        <w:rPr>
          <w:rFonts w:ascii="Tahoma" w:hAnsi="Tahoma" w:cs="Tahoma"/>
          <w:sz w:val="24"/>
          <w:szCs w:val="24"/>
        </w:rPr>
        <w:t>y,</w:t>
      </w:r>
      <w:r w:rsidR="00333B6E" w:rsidRPr="00F05A74">
        <w:rPr>
          <w:rFonts w:ascii="Tahoma" w:hAnsi="Tahoma" w:cs="Tahoma"/>
          <w:sz w:val="24"/>
          <w:szCs w:val="24"/>
        </w:rPr>
        <w:t xml:space="preserve"> en consecuencia</w:t>
      </w:r>
      <w:r w:rsidR="00011B5B" w:rsidRPr="00F05A74">
        <w:rPr>
          <w:rFonts w:ascii="Tahoma" w:hAnsi="Tahoma" w:cs="Tahoma"/>
          <w:sz w:val="24"/>
          <w:szCs w:val="24"/>
        </w:rPr>
        <w:t>,</w:t>
      </w:r>
      <w:r w:rsidR="0005753C" w:rsidRPr="00F05A74">
        <w:rPr>
          <w:rFonts w:ascii="Tahoma" w:hAnsi="Tahoma" w:cs="Tahoma"/>
          <w:sz w:val="24"/>
          <w:szCs w:val="24"/>
        </w:rPr>
        <w:t xml:space="preserve"> tuteló el derecho fundamental de </w:t>
      </w:r>
      <w:r w:rsidR="00DE2CFA" w:rsidRPr="00F05A74">
        <w:rPr>
          <w:rFonts w:ascii="Tahoma" w:hAnsi="Tahoma" w:cs="Tahoma"/>
          <w:sz w:val="24"/>
          <w:szCs w:val="24"/>
        </w:rPr>
        <w:t xml:space="preserve">petición de </w:t>
      </w:r>
      <w:r w:rsidR="0005753C" w:rsidRPr="00F05A74">
        <w:rPr>
          <w:rFonts w:ascii="Tahoma" w:hAnsi="Tahoma" w:cs="Tahoma"/>
          <w:sz w:val="24"/>
          <w:szCs w:val="24"/>
        </w:rPr>
        <w:t>Fanny Marcela Díaz y</w:t>
      </w:r>
      <w:r w:rsidR="00333B6E" w:rsidRPr="00F05A74">
        <w:rPr>
          <w:rFonts w:ascii="Tahoma" w:hAnsi="Tahoma" w:cs="Tahoma"/>
          <w:sz w:val="24"/>
          <w:szCs w:val="24"/>
        </w:rPr>
        <w:t xml:space="preserve"> </w:t>
      </w:r>
      <w:r w:rsidR="0005753C" w:rsidRPr="00F05A74">
        <w:rPr>
          <w:rFonts w:ascii="Tahoma" w:hAnsi="Tahoma" w:cs="Tahoma"/>
          <w:sz w:val="24"/>
          <w:szCs w:val="24"/>
        </w:rPr>
        <w:t xml:space="preserve">ordenó a la Fiduprevisora S.A. </w:t>
      </w:r>
      <w:r w:rsidR="00DE2CFA" w:rsidRPr="00F05A74">
        <w:rPr>
          <w:rFonts w:ascii="Tahoma" w:hAnsi="Tahoma" w:cs="Tahoma"/>
          <w:sz w:val="24"/>
          <w:szCs w:val="24"/>
        </w:rPr>
        <w:t xml:space="preserve">que </w:t>
      </w:r>
      <w:r w:rsidR="0005753C" w:rsidRPr="00F05A74">
        <w:rPr>
          <w:rFonts w:ascii="Tahoma" w:hAnsi="Tahoma" w:cs="Tahoma"/>
          <w:sz w:val="24"/>
          <w:szCs w:val="24"/>
        </w:rPr>
        <w:t xml:space="preserve">en </w:t>
      </w:r>
      <w:r w:rsidR="00DE2CFA" w:rsidRPr="00F05A74">
        <w:rPr>
          <w:rFonts w:ascii="Tahoma" w:hAnsi="Tahoma" w:cs="Tahoma"/>
          <w:sz w:val="24"/>
          <w:szCs w:val="24"/>
        </w:rPr>
        <w:t xml:space="preserve">el </w:t>
      </w:r>
      <w:r w:rsidR="0005753C" w:rsidRPr="00F05A74">
        <w:rPr>
          <w:rFonts w:ascii="Tahoma" w:hAnsi="Tahoma" w:cs="Tahoma"/>
          <w:sz w:val="24"/>
          <w:szCs w:val="24"/>
        </w:rPr>
        <w:t>t</w:t>
      </w:r>
      <w:r w:rsidR="00DE2CFA" w:rsidRPr="00F05A74">
        <w:rPr>
          <w:rFonts w:ascii="Tahoma" w:hAnsi="Tahoma" w:cs="Tahoma"/>
          <w:sz w:val="24"/>
          <w:szCs w:val="24"/>
        </w:rPr>
        <w:t>é</w:t>
      </w:r>
      <w:r w:rsidR="0005753C" w:rsidRPr="00F05A74">
        <w:rPr>
          <w:rFonts w:ascii="Tahoma" w:hAnsi="Tahoma" w:cs="Tahoma"/>
          <w:sz w:val="24"/>
          <w:szCs w:val="24"/>
        </w:rPr>
        <w:t>rmino de 48 horas emit</w:t>
      </w:r>
      <w:r w:rsidR="00DE2CFA" w:rsidRPr="00F05A74">
        <w:rPr>
          <w:rFonts w:ascii="Tahoma" w:hAnsi="Tahoma" w:cs="Tahoma"/>
          <w:sz w:val="24"/>
          <w:szCs w:val="24"/>
        </w:rPr>
        <w:t>a</w:t>
      </w:r>
      <w:r w:rsidR="0005753C" w:rsidRPr="00F05A74">
        <w:rPr>
          <w:rFonts w:ascii="Tahoma" w:hAnsi="Tahoma" w:cs="Tahoma"/>
          <w:sz w:val="24"/>
          <w:szCs w:val="24"/>
        </w:rPr>
        <w:t xml:space="preserve"> una respuesta de fondo a la solicitud.</w:t>
      </w:r>
    </w:p>
    <w:p w14:paraId="77945547" w14:textId="77777777" w:rsidR="00DE2CFA" w:rsidRPr="00F05A74" w:rsidRDefault="00DE2CFA" w:rsidP="00F05A74">
      <w:pPr>
        <w:spacing w:after="0" w:line="276" w:lineRule="auto"/>
        <w:jc w:val="both"/>
        <w:rPr>
          <w:rFonts w:ascii="Tahoma" w:hAnsi="Tahoma" w:cs="Tahoma"/>
          <w:sz w:val="24"/>
          <w:szCs w:val="24"/>
        </w:rPr>
      </w:pPr>
    </w:p>
    <w:p w14:paraId="338D4ECF" w14:textId="03BCE1C3" w:rsidR="00B118FD" w:rsidRPr="00F05A74" w:rsidRDefault="00B118FD" w:rsidP="00F05A74">
      <w:pPr>
        <w:pStyle w:val="Prrafodelista"/>
        <w:numPr>
          <w:ilvl w:val="0"/>
          <w:numId w:val="1"/>
        </w:numPr>
        <w:spacing w:line="276" w:lineRule="auto"/>
        <w:jc w:val="center"/>
        <w:rPr>
          <w:rFonts w:ascii="Tahoma" w:hAnsi="Tahoma" w:cs="Tahoma"/>
          <w:b/>
          <w:bCs/>
        </w:rPr>
      </w:pPr>
      <w:r w:rsidRPr="00F05A74">
        <w:rPr>
          <w:rFonts w:ascii="Tahoma" w:hAnsi="Tahoma" w:cs="Tahoma"/>
          <w:b/>
          <w:bCs/>
        </w:rPr>
        <w:t>IMPUGNACIÓN</w:t>
      </w:r>
    </w:p>
    <w:p w14:paraId="002DAF17" w14:textId="77777777" w:rsidR="00B118FD" w:rsidRPr="00F05A74" w:rsidRDefault="00B118FD" w:rsidP="00F05A74">
      <w:pPr>
        <w:spacing w:after="0" w:line="276" w:lineRule="auto"/>
        <w:rPr>
          <w:rFonts w:ascii="Tahoma" w:hAnsi="Tahoma" w:cs="Tahoma"/>
          <w:b/>
          <w:bCs/>
          <w:sz w:val="24"/>
          <w:szCs w:val="24"/>
        </w:rPr>
      </w:pPr>
    </w:p>
    <w:p w14:paraId="0D8FE098" w14:textId="43E8A5A5" w:rsidR="006024A2" w:rsidRPr="00F05A74" w:rsidRDefault="007575A9" w:rsidP="00F05A74">
      <w:pPr>
        <w:spacing w:after="0" w:line="276" w:lineRule="auto"/>
        <w:ind w:firstLine="709"/>
        <w:jc w:val="both"/>
        <w:rPr>
          <w:rFonts w:ascii="Tahoma" w:hAnsi="Tahoma" w:cs="Tahoma"/>
          <w:sz w:val="24"/>
          <w:szCs w:val="24"/>
        </w:rPr>
      </w:pPr>
      <w:r w:rsidRPr="00F05A74">
        <w:rPr>
          <w:rFonts w:ascii="Tahoma" w:hAnsi="Tahoma" w:cs="Tahoma"/>
          <w:sz w:val="24"/>
          <w:szCs w:val="24"/>
        </w:rPr>
        <w:t>La anterior decisión fue impugnada</w:t>
      </w:r>
      <w:r w:rsidR="00F80255" w:rsidRPr="00F05A74">
        <w:rPr>
          <w:rFonts w:ascii="Tahoma" w:hAnsi="Tahoma" w:cs="Tahoma"/>
          <w:sz w:val="24"/>
          <w:szCs w:val="24"/>
        </w:rPr>
        <w:t xml:space="preserve"> </w:t>
      </w:r>
      <w:r w:rsidRPr="00F05A74">
        <w:rPr>
          <w:rFonts w:ascii="Tahoma" w:hAnsi="Tahoma" w:cs="Tahoma"/>
          <w:sz w:val="24"/>
          <w:szCs w:val="24"/>
        </w:rPr>
        <w:t xml:space="preserve">por </w:t>
      </w:r>
      <w:r w:rsidR="00EB6DF3" w:rsidRPr="00F05A74">
        <w:rPr>
          <w:rFonts w:ascii="Tahoma" w:hAnsi="Tahoma" w:cs="Tahoma"/>
          <w:sz w:val="24"/>
          <w:szCs w:val="24"/>
        </w:rPr>
        <w:t xml:space="preserve">la </w:t>
      </w:r>
      <w:r w:rsidR="00F80255" w:rsidRPr="00F05A74">
        <w:rPr>
          <w:rFonts w:ascii="Tahoma" w:hAnsi="Tahoma" w:cs="Tahoma"/>
          <w:sz w:val="24"/>
          <w:szCs w:val="24"/>
        </w:rPr>
        <w:t>Fiduprevisora S.A.</w:t>
      </w:r>
      <w:r w:rsidR="00F154BE" w:rsidRPr="00F05A74">
        <w:rPr>
          <w:rFonts w:ascii="Tahoma" w:hAnsi="Tahoma" w:cs="Tahoma"/>
          <w:sz w:val="24"/>
          <w:szCs w:val="24"/>
        </w:rPr>
        <w:t>, q</w:t>
      </w:r>
      <w:r w:rsidR="00011B5B" w:rsidRPr="00F05A74">
        <w:rPr>
          <w:rFonts w:ascii="Tahoma" w:hAnsi="Tahoma" w:cs="Tahoma"/>
          <w:sz w:val="24"/>
          <w:szCs w:val="24"/>
        </w:rPr>
        <w:t>uien i</w:t>
      </w:r>
      <w:r w:rsidR="00B47AAD" w:rsidRPr="00F05A74">
        <w:rPr>
          <w:rFonts w:ascii="Tahoma" w:hAnsi="Tahoma" w:cs="Tahoma"/>
          <w:sz w:val="24"/>
          <w:szCs w:val="24"/>
        </w:rPr>
        <w:t>ndicó</w:t>
      </w:r>
      <w:r w:rsidR="002B2E00" w:rsidRPr="00F05A74">
        <w:rPr>
          <w:rFonts w:ascii="Tahoma" w:hAnsi="Tahoma" w:cs="Tahoma"/>
          <w:sz w:val="24"/>
          <w:szCs w:val="24"/>
        </w:rPr>
        <w:t xml:space="preserve"> </w:t>
      </w:r>
      <w:r w:rsidR="00592EC9" w:rsidRPr="00F05A74">
        <w:rPr>
          <w:rFonts w:ascii="Tahoma" w:hAnsi="Tahoma" w:cs="Tahoma"/>
          <w:sz w:val="24"/>
          <w:szCs w:val="24"/>
        </w:rPr>
        <w:t xml:space="preserve">que </w:t>
      </w:r>
      <w:r w:rsidR="002D18CD" w:rsidRPr="00F05A74">
        <w:rPr>
          <w:rFonts w:ascii="Tahoma" w:hAnsi="Tahoma" w:cs="Tahoma"/>
          <w:sz w:val="24"/>
          <w:szCs w:val="24"/>
        </w:rPr>
        <w:t>la persona responsable de dar cumplimiento a providencias judiciales derivadas de procesos de tutela es el doctor Jaime Abril Morales en calidad de Vicepresidente del Fondo Nacional de Prestaciones Sociales del Magisterio con facultades de Representante Legal y la doctora Angela Tobar González en calidad de Directora de Prestaciones sociales</w:t>
      </w:r>
    </w:p>
    <w:p w14:paraId="3C07531C" w14:textId="77777777" w:rsidR="006024A2" w:rsidRPr="00F05A74" w:rsidRDefault="006024A2" w:rsidP="00F05A74">
      <w:pPr>
        <w:spacing w:after="0" w:line="276" w:lineRule="auto"/>
        <w:ind w:firstLine="709"/>
        <w:jc w:val="both"/>
        <w:rPr>
          <w:rFonts w:ascii="Tahoma" w:hAnsi="Tahoma" w:cs="Tahoma"/>
          <w:sz w:val="24"/>
          <w:szCs w:val="24"/>
        </w:rPr>
      </w:pPr>
    </w:p>
    <w:p w14:paraId="574DB37B" w14:textId="221EAA06" w:rsidR="00C361A7" w:rsidRPr="00F05A74" w:rsidRDefault="0087170F" w:rsidP="00F05A74">
      <w:pPr>
        <w:spacing w:after="0" w:line="276" w:lineRule="auto"/>
        <w:ind w:firstLine="709"/>
        <w:jc w:val="both"/>
        <w:rPr>
          <w:rFonts w:ascii="Tahoma" w:hAnsi="Tahoma" w:cs="Tahoma"/>
          <w:sz w:val="24"/>
          <w:szCs w:val="24"/>
        </w:rPr>
      </w:pPr>
      <w:r w:rsidRPr="00F05A74">
        <w:rPr>
          <w:rFonts w:ascii="Tahoma" w:hAnsi="Tahoma" w:cs="Tahoma"/>
          <w:sz w:val="24"/>
          <w:szCs w:val="24"/>
        </w:rPr>
        <w:t xml:space="preserve">Sostiene </w:t>
      </w:r>
      <w:r w:rsidR="006024A2" w:rsidRPr="00F05A74">
        <w:rPr>
          <w:rFonts w:ascii="Tahoma" w:hAnsi="Tahoma" w:cs="Tahoma"/>
          <w:sz w:val="24"/>
          <w:szCs w:val="24"/>
        </w:rPr>
        <w:t>que</w:t>
      </w:r>
      <w:r w:rsidR="00011B5B" w:rsidRPr="00F05A74">
        <w:rPr>
          <w:rFonts w:ascii="Tahoma" w:hAnsi="Tahoma" w:cs="Tahoma"/>
          <w:sz w:val="24"/>
          <w:szCs w:val="24"/>
        </w:rPr>
        <w:t>,</w:t>
      </w:r>
      <w:r w:rsidR="002D18CD" w:rsidRPr="00F05A74">
        <w:rPr>
          <w:rFonts w:ascii="Tahoma" w:hAnsi="Tahoma" w:cs="Tahoma"/>
          <w:sz w:val="24"/>
          <w:szCs w:val="24"/>
        </w:rPr>
        <w:t xml:space="preserve"> </w:t>
      </w:r>
      <w:r w:rsidR="00C361A7" w:rsidRPr="00F05A74">
        <w:rPr>
          <w:rFonts w:ascii="Tahoma" w:hAnsi="Tahoma" w:cs="Tahoma"/>
          <w:sz w:val="24"/>
          <w:szCs w:val="24"/>
        </w:rPr>
        <w:t xml:space="preserve">de conformidad con la comunicación 011-2018 del 02 de abril de 2018 emitida por la Vicepresidencia del Fondo de Prestaciones Sociales del Magisterio, tratándose de la sanción de mora, para este tipo de prestaciones no se elabora proyecto de acto administrativo por parte de la Secretaría de Educación, </w:t>
      </w:r>
      <w:r w:rsidR="00A238B7" w:rsidRPr="00F05A74">
        <w:rPr>
          <w:rFonts w:ascii="Tahoma" w:hAnsi="Tahoma" w:cs="Tahoma"/>
          <w:sz w:val="24"/>
          <w:szCs w:val="24"/>
        </w:rPr>
        <w:t xml:space="preserve">sino que </w:t>
      </w:r>
      <w:r w:rsidR="00C361A7" w:rsidRPr="00F05A74">
        <w:rPr>
          <w:rFonts w:ascii="Tahoma" w:hAnsi="Tahoma" w:cs="Tahoma"/>
          <w:sz w:val="24"/>
          <w:szCs w:val="24"/>
        </w:rPr>
        <w:t>dicho ente territorial radica la solicitud de sanción por mora en el aplicativo NURF y remite la DOCUMENTACIÓN (derecho de petición) para que el área de sustanciación de esa entidad revise si procede o no</w:t>
      </w:r>
      <w:r w:rsidR="00A238B7" w:rsidRPr="00F05A74">
        <w:rPr>
          <w:rFonts w:ascii="Tahoma" w:hAnsi="Tahoma" w:cs="Tahoma"/>
          <w:sz w:val="24"/>
          <w:szCs w:val="24"/>
        </w:rPr>
        <w:t>;</w:t>
      </w:r>
      <w:r w:rsidR="00C361A7" w:rsidRPr="00F05A74">
        <w:rPr>
          <w:rFonts w:ascii="Tahoma" w:hAnsi="Tahoma" w:cs="Tahoma"/>
          <w:sz w:val="24"/>
          <w:szCs w:val="24"/>
        </w:rPr>
        <w:t xml:space="preserve"> si se aprueba, internamente se remite el expediente al área de pagos para que se haga la inclusión en nómina y se procede a realizar comunicación al solicitante. </w:t>
      </w:r>
    </w:p>
    <w:p w14:paraId="12D4BCA5" w14:textId="77777777" w:rsidR="00C361A7" w:rsidRPr="00F05A74" w:rsidRDefault="00C361A7" w:rsidP="00F05A74">
      <w:pPr>
        <w:spacing w:after="0" w:line="276" w:lineRule="auto"/>
        <w:ind w:firstLine="709"/>
        <w:jc w:val="both"/>
        <w:rPr>
          <w:rFonts w:ascii="Tahoma" w:hAnsi="Tahoma" w:cs="Tahoma"/>
          <w:sz w:val="24"/>
          <w:szCs w:val="24"/>
        </w:rPr>
      </w:pPr>
    </w:p>
    <w:p w14:paraId="7CD2BF68" w14:textId="3B2A1D71" w:rsidR="0080048D" w:rsidRPr="00F05A74" w:rsidRDefault="002567E0" w:rsidP="00F05A74">
      <w:pPr>
        <w:spacing w:after="0" w:line="276" w:lineRule="auto"/>
        <w:ind w:firstLine="709"/>
        <w:jc w:val="both"/>
        <w:rPr>
          <w:rFonts w:ascii="Tahoma" w:hAnsi="Tahoma" w:cs="Tahoma"/>
          <w:sz w:val="24"/>
          <w:szCs w:val="24"/>
        </w:rPr>
      </w:pPr>
      <w:r w:rsidRPr="00F05A74">
        <w:rPr>
          <w:rFonts w:ascii="Tahoma" w:hAnsi="Tahoma" w:cs="Tahoma"/>
          <w:sz w:val="24"/>
          <w:szCs w:val="24"/>
        </w:rPr>
        <w:t>Hace notar</w:t>
      </w:r>
      <w:r w:rsidR="00C361A7" w:rsidRPr="00F05A74">
        <w:rPr>
          <w:rFonts w:ascii="Tahoma" w:hAnsi="Tahoma" w:cs="Tahoma"/>
          <w:sz w:val="24"/>
          <w:szCs w:val="24"/>
        </w:rPr>
        <w:t xml:space="preserve"> que la entidad ha recibido aproximadamente 22.000 solicitudes de sanción por mora y se está haciendo un esfuerzo mancomunado, entre todas las áreas, para poder atender de fondo cada una de las solicitudes. También, </w:t>
      </w:r>
      <w:r w:rsidRPr="00F05A74">
        <w:rPr>
          <w:rFonts w:ascii="Tahoma" w:hAnsi="Tahoma" w:cs="Tahoma"/>
          <w:sz w:val="24"/>
          <w:szCs w:val="24"/>
        </w:rPr>
        <w:t>resalta</w:t>
      </w:r>
      <w:r w:rsidR="00C361A7" w:rsidRPr="00F05A74">
        <w:rPr>
          <w:rFonts w:ascii="Tahoma" w:hAnsi="Tahoma" w:cs="Tahoma"/>
          <w:sz w:val="24"/>
          <w:szCs w:val="24"/>
        </w:rPr>
        <w:t xml:space="preserve"> que el derecho de petición referido por la parte accionante fue remitido al correo </w:t>
      </w:r>
      <w:hyperlink r:id="rId14" w:history="1">
        <w:r w:rsidR="00C361A7" w:rsidRPr="00F05A74">
          <w:rPr>
            <w:rStyle w:val="Hipervnculo"/>
            <w:rFonts w:ascii="Tahoma" w:hAnsi="Tahoma" w:cs="Tahoma"/>
            <w:sz w:val="24"/>
            <w:szCs w:val="24"/>
          </w:rPr>
          <w:t>contactenos@pereira.gov.co</w:t>
        </w:r>
      </w:hyperlink>
      <w:r w:rsidR="00C361A7" w:rsidRPr="00F05A74">
        <w:rPr>
          <w:rFonts w:ascii="Tahoma" w:hAnsi="Tahoma" w:cs="Tahoma"/>
          <w:sz w:val="24"/>
          <w:szCs w:val="24"/>
        </w:rPr>
        <w:t xml:space="preserve"> y no se radicó ante la Fiduprevisora S.A. </w:t>
      </w:r>
    </w:p>
    <w:p w14:paraId="49874BD0" w14:textId="77777777" w:rsidR="0080048D" w:rsidRPr="00F05A74" w:rsidRDefault="0080048D" w:rsidP="00F05A74">
      <w:pPr>
        <w:spacing w:after="0" w:line="276" w:lineRule="auto"/>
        <w:ind w:firstLine="709"/>
        <w:jc w:val="both"/>
        <w:rPr>
          <w:rFonts w:ascii="Tahoma" w:hAnsi="Tahoma" w:cs="Tahoma"/>
          <w:sz w:val="24"/>
          <w:szCs w:val="24"/>
        </w:rPr>
      </w:pPr>
    </w:p>
    <w:p w14:paraId="36C31016" w14:textId="66745868" w:rsidR="00F527A2" w:rsidRPr="00F05A74" w:rsidRDefault="00F55CD6" w:rsidP="00F05A74">
      <w:pPr>
        <w:spacing w:after="0" w:line="276" w:lineRule="auto"/>
        <w:ind w:firstLine="709"/>
        <w:jc w:val="both"/>
        <w:rPr>
          <w:rFonts w:ascii="Tahoma" w:hAnsi="Tahoma" w:cs="Tahoma"/>
          <w:sz w:val="24"/>
          <w:szCs w:val="24"/>
        </w:rPr>
      </w:pPr>
      <w:r w:rsidRPr="00F05A74">
        <w:rPr>
          <w:rFonts w:ascii="Tahoma" w:hAnsi="Tahoma" w:cs="Tahoma"/>
          <w:sz w:val="24"/>
          <w:szCs w:val="24"/>
        </w:rPr>
        <w:t xml:space="preserve">En virtud de lo dicho, </w:t>
      </w:r>
      <w:r w:rsidR="00F527A2" w:rsidRPr="00F05A74">
        <w:rPr>
          <w:rFonts w:ascii="Tahoma" w:hAnsi="Tahoma" w:cs="Tahoma"/>
          <w:sz w:val="24"/>
          <w:szCs w:val="24"/>
        </w:rPr>
        <w:t xml:space="preserve">solicita </w:t>
      </w:r>
      <w:r w:rsidR="00B31913" w:rsidRPr="00F05A74">
        <w:rPr>
          <w:rFonts w:ascii="Tahoma" w:hAnsi="Tahoma" w:cs="Tahoma"/>
          <w:sz w:val="24"/>
          <w:szCs w:val="24"/>
        </w:rPr>
        <w:t xml:space="preserve">que se </w:t>
      </w:r>
      <w:r w:rsidR="006024A2" w:rsidRPr="00F05A74">
        <w:rPr>
          <w:rFonts w:ascii="Tahoma" w:hAnsi="Tahoma" w:cs="Tahoma"/>
          <w:sz w:val="24"/>
          <w:szCs w:val="24"/>
        </w:rPr>
        <w:t xml:space="preserve">revoque la decisión impugnada y en su lugar se </w:t>
      </w:r>
      <w:r w:rsidR="00C361A7" w:rsidRPr="00F05A74">
        <w:rPr>
          <w:rFonts w:ascii="Tahoma" w:hAnsi="Tahoma" w:cs="Tahoma"/>
          <w:sz w:val="24"/>
          <w:szCs w:val="24"/>
        </w:rPr>
        <w:t>declare la inexistencia de la vulneración de derechos y se desvincule a la Fiduprevisora S.A. y a la Doctora Sandra María del Castillo Abella.</w:t>
      </w:r>
    </w:p>
    <w:p w14:paraId="35895938" w14:textId="77777777" w:rsidR="00A238B7" w:rsidRPr="00F05A74" w:rsidRDefault="00A238B7" w:rsidP="00F05A74">
      <w:pPr>
        <w:spacing w:after="0" w:line="276" w:lineRule="auto"/>
        <w:jc w:val="both"/>
        <w:rPr>
          <w:rFonts w:ascii="Tahoma" w:hAnsi="Tahoma" w:cs="Tahoma"/>
          <w:sz w:val="24"/>
          <w:szCs w:val="24"/>
        </w:rPr>
      </w:pPr>
    </w:p>
    <w:p w14:paraId="472981EE" w14:textId="14112544" w:rsidR="00F527A2" w:rsidRPr="00F05A74" w:rsidRDefault="00F527A2" w:rsidP="00F05A74">
      <w:pPr>
        <w:pStyle w:val="Prrafodelista"/>
        <w:numPr>
          <w:ilvl w:val="0"/>
          <w:numId w:val="1"/>
        </w:numPr>
        <w:spacing w:line="276" w:lineRule="auto"/>
        <w:jc w:val="center"/>
        <w:rPr>
          <w:rFonts w:ascii="Tahoma" w:hAnsi="Tahoma" w:cs="Tahoma"/>
          <w:b/>
          <w:bCs/>
        </w:rPr>
      </w:pPr>
      <w:r w:rsidRPr="00F05A74">
        <w:rPr>
          <w:rFonts w:ascii="Tahoma" w:hAnsi="Tahoma" w:cs="Tahoma"/>
          <w:b/>
          <w:bCs/>
        </w:rPr>
        <w:t>CONSIDERACIONES</w:t>
      </w:r>
    </w:p>
    <w:p w14:paraId="70CF4BE3" w14:textId="77777777" w:rsidR="00F55CD6" w:rsidRPr="00F05A74" w:rsidRDefault="00F55CD6" w:rsidP="00F05A74">
      <w:pPr>
        <w:pStyle w:val="Prrafodelista"/>
        <w:spacing w:line="276" w:lineRule="auto"/>
        <w:rPr>
          <w:rFonts w:ascii="Tahoma" w:hAnsi="Tahoma" w:cs="Tahoma"/>
          <w:b/>
          <w:bCs/>
        </w:rPr>
      </w:pPr>
    </w:p>
    <w:p w14:paraId="5DBE4AE3" w14:textId="3D07259A" w:rsidR="00503706" w:rsidRPr="00F05A74" w:rsidRDefault="00503706" w:rsidP="00F05A74">
      <w:pPr>
        <w:pStyle w:val="Prrafodelista"/>
        <w:numPr>
          <w:ilvl w:val="1"/>
          <w:numId w:val="1"/>
        </w:numPr>
        <w:spacing w:line="276" w:lineRule="auto"/>
        <w:rPr>
          <w:rFonts w:ascii="Tahoma" w:hAnsi="Tahoma" w:cs="Tahoma"/>
          <w:b/>
          <w:bCs/>
        </w:rPr>
      </w:pPr>
      <w:r w:rsidRPr="00F05A74">
        <w:rPr>
          <w:rFonts w:ascii="Tahoma" w:hAnsi="Tahoma" w:cs="Tahoma"/>
          <w:b/>
          <w:bCs/>
        </w:rPr>
        <w:t>PROBLEMA JURIDICO</w:t>
      </w:r>
      <w:r w:rsidR="00F55CD6" w:rsidRPr="00F05A74">
        <w:rPr>
          <w:rFonts w:ascii="Tahoma" w:hAnsi="Tahoma" w:cs="Tahoma"/>
          <w:b/>
          <w:bCs/>
        </w:rPr>
        <w:t>:</w:t>
      </w:r>
    </w:p>
    <w:p w14:paraId="563A6574" w14:textId="77777777" w:rsidR="00EE4C33" w:rsidRPr="00F05A74" w:rsidRDefault="00EE4C33" w:rsidP="00F05A74">
      <w:pPr>
        <w:pStyle w:val="Prrafodelista"/>
        <w:spacing w:line="276" w:lineRule="auto"/>
        <w:ind w:left="1080"/>
        <w:rPr>
          <w:rFonts w:ascii="Tahoma" w:hAnsi="Tahoma" w:cs="Tahoma"/>
          <w:b/>
          <w:bCs/>
        </w:rPr>
      </w:pPr>
    </w:p>
    <w:p w14:paraId="6A25466C" w14:textId="7702C6B1" w:rsidR="00503706" w:rsidRPr="00F05A74" w:rsidRDefault="0040308B" w:rsidP="00F05A74">
      <w:pPr>
        <w:spacing w:after="0" w:line="276" w:lineRule="auto"/>
        <w:ind w:firstLine="709"/>
        <w:jc w:val="both"/>
        <w:rPr>
          <w:rFonts w:ascii="Tahoma" w:hAnsi="Tahoma" w:cs="Tahoma"/>
          <w:sz w:val="24"/>
          <w:szCs w:val="24"/>
        </w:rPr>
      </w:pPr>
      <w:r w:rsidRPr="00F05A74">
        <w:rPr>
          <w:rFonts w:ascii="Tahoma" w:hAnsi="Tahoma" w:cs="Tahoma"/>
          <w:sz w:val="24"/>
          <w:szCs w:val="24"/>
        </w:rPr>
        <w:t xml:space="preserve">Le corresponde a </w:t>
      </w:r>
      <w:r w:rsidR="00CB1D19" w:rsidRPr="00F05A74">
        <w:rPr>
          <w:rFonts w:ascii="Tahoma" w:hAnsi="Tahoma" w:cs="Tahoma"/>
          <w:sz w:val="24"/>
          <w:szCs w:val="24"/>
        </w:rPr>
        <w:t xml:space="preserve">la </w:t>
      </w:r>
      <w:r w:rsidRPr="00F05A74">
        <w:rPr>
          <w:rFonts w:ascii="Tahoma" w:hAnsi="Tahoma" w:cs="Tahoma"/>
          <w:sz w:val="24"/>
          <w:szCs w:val="24"/>
        </w:rPr>
        <w:t xml:space="preserve">Sala </w:t>
      </w:r>
      <w:r w:rsidR="00A238B7" w:rsidRPr="00F05A74">
        <w:rPr>
          <w:rFonts w:ascii="Tahoma" w:hAnsi="Tahoma" w:cs="Tahoma"/>
          <w:sz w:val="24"/>
          <w:szCs w:val="24"/>
        </w:rPr>
        <w:t>establecer</w:t>
      </w:r>
      <w:r w:rsidRPr="00F05A74">
        <w:rPr>
          <w:rFonts w:ascii="Tahoma" w:hAnsi="Tahoma" w:cs="Tahoma"/>
          <w:sz w:val="24"/>
          <w:szCs w:val="24"/>
        </w:rPr>
        <w:t xml:space="preserve"> si</w:t>
      </w:r>
      <w:r w:rsidR="006F2876" w:rsidRPr="00F05A74">
        <w:rPr>
          <w:rFonts w:ascii="Tahoma" w:hAnsi="Tahoma" w:cs="Tahoma"/>
          <w:sz w:val="24"/>
          <w:szCs w:val="24"/>
        </w:rPr>
        <w:t xml:space="preserve"> </w:t>
      </w:r>
      <w:r w:rsidR="00A238B7" w:rsidRPr="00F05A74">
        <w:rPr>
          <w:rFonts w:ascii="Tahoma" w:hAnsi="Tahoma" w:cs="Tahoma"/>
          <w:sz w:val="24"/>
          <w:szCs w:val="24"/>
        </w:rPr>
        <w:t xml:space="preserve">le corresponde a la Fiduprevisora atender el derecho de petición que en su momento presentó la actora ante la Secretaría de Educación de Pereira. </w:t>
      </w:r>
    </w:p>
    <w:p w14:paraId="19629422" w14:textId="38B86D6F" w:rsidR="00E269D1" w:rsidRPr="00F05A74" w:rsidRDefault="00E269D1" w:rsidP="00F05A74">
      <w:pPr>
        <w:spacing w:after="0" w:line="276" w:lineRule="auto"/>
        <w:jc w:val="both"/>
        <w:rPr>
          <w:rFonts w:ascii="Tahoma" w:hAnsi="Tahoma" w:cs="Tahoma"/>
          <w:b/>
          <w:bCs/>
          <w:sz w:val="24"/>
          <w:szCs w:val="24"/>
        </w:rPr>
      </w:pPr>
    </w:p>
    <w:p w14:paraId="35F1985F" w14:textId="21A2E5D7" w:rsidR="00F53274" w:rsidRPr="00F05A74" w:rsidRDefault="00F64CA1" w:rsidP="00F05A74">
      <w:pPr>
        <w:pStyle w:val="Prrafodelista"/>
        <w:numPr>
          <w:ilvl w:val="1"/>
          <w:numId w:val="1"/>
        </w:numPr>
        <w:spacing w:line="276" w:lineRule="auto"/>
        <w:rPr>
          <w:rFonts w:ascii="Tahoma" w:hAnsi="Tahoma" w:cs="Tahoma"/>
          <w:b/>
          <w:bCs/>
        </w:rPr>
      </w:pPr>
      <w:r w:rsidRPr="00F05A74">
        <w:rPr>
          <w:rFonts w:ascii="Tahoma" w:hAnsi="Tahoma" w:cs="Tahoma"/>
          <w:b/>
          <w:bCs/>
        </w:rPr>
        <w:lastRenderedPageBreak/>
        <w:t xml:space="preserve">DERECHO </w:t>
      </w:r>
      <w:r w:rsidR="00CD0A9E" w:rsidRPr="00F05A74">
        <w:rPr>
          <w:rFonts w:ascii="Tahoma" w:hAnsi="Tahoma" w:cs="Tahoma"/>
          <w:b/>
          <w:bCs/>
        </w:rPr>
        <w:t>FUNDAMENTAL DE PETICIÓN</w:t>
      </w:r>
      <w:r w:rsidRPr="00F05A74">
        <w:rPr>
          <w:rFonts w:ascii="Tahoma" w:hAnsi="Tahoma" w:cs="Tahoma"/>
          <w:b/>
          <w:bCs/>
        </w:rPr>
        <w:t xml:space="preserve"> </w:t>
      </w:r>
    </w:p>
    <w:p w14:paraId="66066DD6" w14:textId="77777777" w:rsidR="007063A9" w:rsidRPr="00F05A74" w:rsidRDefault="007063A9" w:rsidP="00F05A74">
      <w:pPr>
        <w:pStyle w:val="Prrafodelista"/>
        <w:spacing w:line="276" w:lineRule="auto"/>
        <w:ind w:left="1080"/>
        <w:rPr>
          <w:rFonts w:ascii="Tahoma" w:hAnsi="Tahoma" w:cs="Tahoma"/>
          <w:b/>
          <w:bCs/>
        </w:rPr>
      </w:pPr>
    </w:p>
    <w:p w14:paraId="4B76C50C" w14:textId="6901B51D" w:rsidR="00105B59" w:rsidRPr="00F05A74" w:rsidRDefault="00105B59" w:rsidP="00F05A74">
      <w:pPr>
        <w:spacing w:after="0" w:line="276" w:lineRule="auto"/>
        <w:ind w:firstLine="709"/>
        <w:jc w:val="both"/>
        <w:rPr>
          <w:rFonts w:ascii="Tahoma" w:hAnsi="Tahoma" w:cs="Tahoma"/>
          <w:i/>
          <w:iCs/>
          <w:color w:val="000000"/>
          <w:sz w:val="24"/>
          <w:szCs w:val="24"/>
          <w:shd w:val="clear" w:color="auto" w:fill="FFFFFF"/>
        </w:rPr>
      </w:pPr>
      <w:r w:rsidRPr="00F05A74">
        <w:rPr>
          <w:rFonts w:ascii="Tahoma" w:hAnsi="Tahoma" w:cs="Tahoma"/>
          <w:color w:val="000000"/>
          <w:sz w:val="24"/>
          <w:szCs w:val="24"/>
          <w:shd w:val="clear" w:color="auto" w:fill="FFFFFF"/>
        </w:rPr>
        <w:t xml:space="preserve">El artículo 23 de la Constitución Política de Colombia establece que </w:t>
      </w:r>
      <w:r w:rsidRPr="00F05A74">
        <w:rPr>
          <w:rFonts w:ascii="Tahoma" w:hAnsi="Tahoma" w:cs="Tahoma"/>
          <w:i/>
          <w:iCs/>
          <w:color w:val="000000"/>
          <w:sz w:val="24"/>
          <w:szCs w:val="24"/>
          <w:shd w:val="clear" w:color="auto" w:fill="FFFFFF"/>
        </w:rPr>
        <w:t>“</w:t>
      </w:r>
      <w:r w:rsidRPr="0040382B">
        <w:rPr>
          <w:rFonts w:ascii="Tahoma" w:hAnsi="Tahoma" w:cs="Tahoma"/>
          <w:i/>
          <w:iCs/>
          <w:color w:val="000000"/>
          <w:szCs w:val="24"/>
          <w:shd w:val="clear" w:color="auto" w:fill="FFFFFF"/>
        </w:rPr>
        <w:t>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r w:rsidRPr="00F05A74">
        <w:rPr>
          <w:rFonts w:ascii="Tahoma" w:hAnsi="Tahoma" w:cs="Tahoma"/>
          <w:i/>
          <w:iCs/>
          <w:color w:val="000000"/>
          <w:sz w:val="24"/>
          <w:szCs w:val="24"/>
          <w:shd w:val="clear" w:color="auto" w:fill="FFFFFF"/>
        </w:rPr>
        <w:t>”</w:t>
      </w:r>
      <w:r w:rsidR="00824888" w:rsidRPr="00F05A74">
        <w:rPr>
          <w:rFonts w:ascii="Tahoma" w:hAnsi="Tahoma" w:cs="Tahoma"/>
          <w:color w:val="000000"/>
          <w:sz w:val="24"/>
          <w:szCs w:val="24"/>
          <w:shd w:val="clear" w:color="auto" w:fill="FFFFFF"/>
        </w:rPr>
        <w:t xml:space="preserve">. </w:t>
      </w:r>
    </w:p>
    <w:p w14:paraId="76389646" w14:textId="77777777" w:rsidR="00645A63" w:rsidRPr="00F05A74" w:rsidRDefault="00645A63" w:rsidP="00F05A74">
      <w:pPr>
        <w:spacing w:after="0" w:line="276" w:lineRule="auto"/>
        <w:ind w:firstLine="709"/>
        <w:jc w:val="both"/>
        <w:rPr>
          <w:rFonts w:ascii="Tahoma" w:hAnsi="Tahoma" w:cs="Tahoma"/>
          <w:color w:val="000000"/>
          <w:sz w:val="24"/>
          <w:szCs w:val="24"/>
          <w:shd w:val="clear" w:color="auto" w:fill="FFFFFF"/>
        </w:rPr>
      </w:pPr>
    </w:p>
    <w:p w14:paraId="5F17A824" w14:textId="56DF2335" w:rsidR="00645A63" w:rsidRPr="00F05A74" w:rsidRDefault="00645A63" w:rsidP="00F05A74">
      <w:pPr>
        <w:spacing w:after="0" w:line="276" w:lineRule="auto"/>
        <w:ind w:firstLine="709"/>
        <w:jc w:val="both"/>
        <w:rPr>
          <w:rFonts w:ascii="Tahoma" w:hAnsi="Tahoma" w:cs="Tahoma"/>
          <w:color w:val="000000"/>
          <w:sz w:val="24"/>
          <w:szCs w:val="24"/>
          <w:shd w:val="clear" w:color="auto" w:fill="FFFFFF"/>
        </w:rPr>
      </w:pPr>
      <w:r w:rsidRPr="00F05A74">
        <w:rPr>
          <w:rFonts w:ascii="Tahoma" w:hAnsi="Tahoma" w:cs="Tahoma"/>
          <w:color w:val="000000"/>
          <w:sz w:val="24"/>
          <w:szCs w:val="24"/>
          <w:shd w:val="clear" w:color="auto" w:fill="FFFFFF"/>
        </w:rPr>
        <w:t>Ahora bien, en lo que concierne</w:t>
      </w:r>
      <w:r w:rsidR="00CC0D46" w:rsidRPr="00F05A74">
        <w:rPr>
          <w:rFonts w:ascii="Tahoma" w:hAnsi="Tahoma" w:cs="Tahoma"/>
          <w:color w:val="000000"/>
          <w:sz w:val="24"/>
          <w:szCs w:val="24"/>
          <w:shd w:val="clear" w:color="auto" w:fill="FFFFFF"/>
        </w:rPr>
        <w:t xml:space="preserve"> a establecer si</w:t>
      </w:r>
      <w:r w:rsidRPr="00F05A74">
        <w:rPr>
          <w:rFonts w:ascii="Tahoma" w:hAnsi="Tahoma" w:cs="Tahoma"/>
          <w:color w:val="000000"/>
          <w:sz w:val="24"/>
          <w:szCs w:val="24"/>
          <w:shd w:val="clear" w:color="auto" w:fill="FFFFFF"/>
        </w:rPr>
        <w:t xml:space="preserve"> la acción de tutela es el mecanismo procedente para determinar la violación del derecho de petición</w:t>
      </w:r>
      <w:r w:rsidR="00A238B7" w:rsidRPr="00F05A74">
        <w:rPr>
          <w:rFonts w:ascii="Tahoma" w:hAnsi="Tahoma" w:cs="Tahoma"/>
          <w:color w:val="000000"/>
          <w:sz w:val="24"/>
          <w:szCs w:val="24"/>
          <w:shd w:val="clear" w:color="auto" w:fill="FFFFFF"/>
        </w:rPr>
        <w:t xml:space="preserve">, </w:t>
      </w:r>
      <w:r w:rsidR="00CC0D46" w:rsidRPr="00F05A74">
        <w:rPr>
          <w:rFonts w:ascii="Tahoma" w:hAnsi="Tahoma" w:cs="Tahoma"/>
          <w:color w:val="000000"/>
          <w:sz w:val="24"/>
          <w:szCs w:val="24"/>
          <w:shd w:val="clear" w:color="auto" w:fill="FFFFFF"/>
        </w:rPr>
        <w:t>la Corte</w:t>
      </w:r>
      <w:r w:rsidR="00A238B7" w:rsidRPr="00F05A74">
        <w:rPr>
          <w:rFonts w:ascii="Tahoma" w:hAnsi="Tahoma" w:cs="Tahoma"/>
          <w:color w:val="000000"/>
          <w:sz w:val="24"/>
          <w:szCs w:val="24"/>
          <w:shd w:val="clear" w:color="auto" w:fill="FFFFFF"/>
        </w:rPr>
        <w:t xml:space="preserve"> Constitucional</w:t>
      </w:r>
      <w:r w:rsidR="00CC0D46" w:rsidRPr="00F05A74">
        <w:rPr>
          <w:rFonts w:ascii="Tahoma" w:hAnsi="Tahoma" w:cs="Tahoma"/>
          <w:color w:val="000000"/>
          <w:sz w:val="24"/>
          <w:szCs w:val="24"/>
          <w:shd w:val="clear" w:color="auto" w:fill="FFFFFF"/>
        </w:rPr>
        <w:t xml:space="preserve"> </w:t>
      </w:r>
      <w:r w:rsidRPr="00F05A74">
        <w:rPr>
          <w:rFonts w:ascii="Tahoma" w:hAnsi="Tahoma" w:cs="Tahoma"/>
          <w:color w:val="000000"/>
          <w:sz w:val="24"/>
          <w:szCs w:val="24"/>
          <w:shd w:val="clear" w:color="auto" w:fill="FFFFFF"/>
        </w:rPr>
        <w:t xml:space="preserve">sostuvo que </w:t>
      </w:r>
      <w:r w:rsidRPr="00F05A74">
        <w:rPr>
          <w:rFonts w:ascii="Tahoma" w:hAnsi="Tahoma" w:cs="Tahoma"/>
          <w:i/>
          <w:iCs/>
          <w:color w:val="000000"/>
          <w:sz w:val="24"/>
          <w:szCs w:val="24"/>
          <w:shd w:val="clear" w:color="auto" w:fill="FFFFFF"/>
        </w:rPr>
        <w:t>“</w:t>
      </w:r>
      <w:r w:rsidRPr="0040382B">
        <w:rPr>
          <w:rFonts w:ascii="Tahoma" w:hAnsi="Tahoma" w:cs="Tahoma"/>
          <w:i/>
          <w:iCs/>
          <w:color w:val="000000"/>
          <w:szCs w:val="24"/>
          <w:shd w:val="clear" w:color="auto" w:fill="FFFFFF"/>
        </w:rPr>
        <w:t>la tutela es un mecanismo idóneo para proteger el derecho de petición de los administrados, toda vez que por medio del mismo se accede a muchos otros derechos constitucionales</w:t>
      </w:r>
      <w:r w:rsidRPr="00F05A74">
        <w:rPr>
          <w:rFonts w:ascii="Tahoma" w:hAnsi="Tahoma" w:cs="Tahoma"/>
          <w:i/>
          <w:iCs/>
          <w:color w:val="000000"/>
          <w:sz w:val="24"/>
          <w:szCs w:val="24"/>
          <w:shd w:val="clear" w:color="auto" w:fill="FFFFFF"/>
        </w:rPr>
        <w:t>”</w:t>
      </w:r>
      <w:r w:rsidR="0040382B">
        <w:rPr>
          <w:rFonts w:ascii="Tahoma" w:hAnsi="Tahoma" w:cs="Tahoma"/>
          <w:i/>
          <w:iCs/>
          <w:color w:val="000000"/>
          <w:sz w:val="24"/>
          <w:szCs w:val="24"/>
          <w:shd w:val="clear" w:color="auto" w:fill="FFFFFF"/>
        </w:rPr>
        <w:t xml:space="preserve"> </w:t>
      </w:r>
      <w:r w:rsidR="00060432" w:rsidRPr="00F05A74">
        <w:rPr>
          <w:rStyle w:val="Refdenotaalpie"/>
          <w:rFonts w:ascii="Tahoma" w:hAnsi="Tahoma" w:cs="Tahoma"/>
          <w:i/>
          <w:iCs/>
          <w:color w:val="000000"/>
          <w:sz w:val="24"/>
          <w:szCs w:val="24"/>
          <w:shd w:val="clear" w:color="auto" w:fill="FFFFFF"/>
        </w:rPr>
        <w:footnoteReference w:id="1"/>
      </w:r>
      <w:r w:rsidRPr="00F05A74">
        <w:rPr>
          <w:rFonts w:ascii="Tahoma" w:hAnsi="Tahoma" w:cs="Tahoma"/>
          <w:color w:val="000000"/>
          <w:sz w:val="24"/>
          <w:szCs w:val="24"/>
          <w:shd w:val="clear" w:color="auto" w:fill="FFFFFF"/>
        </w:rPr>
        <w:t xml:space="preserve">. De acuerdo con lo anterior, </w:t>
      </w:r>
      <w:r w:rsidR="00CC0D46" w:rsidRPr="00F05A74">
        <w:rPr>
          <w:rFonts w:ascii="Tahoma" w:hAnsi="Tahoma" w:cs="Tahoma"/>
          <w:color w:val="000000"/>
          <w:sz w:val="24"/>
          <w:szCs w:val="24"/>
          <w:shd w:val="clear" w:color="auto" w:fill="FFFFFF"/>
        </w:rPr>
        <w:t>se</w:t>
      </w:r>
      <w:r w:rsidRPr="00F05A74">
        <w:rPr>
          <w:rFonts w:ascii="Tahoma" w:hAnsi="Tahoma" w:cs="Tahoma"/>
          <w:color w:val="000000"/>
          <w:sz w:val="24"/>
          <w:szCs w:val="24"/>
          <w:shd w:val="clear" w:color="auto" w:fill="FFFFFF"/>
        </w:rPr>
        <w:t xml:space="preserve"> ha estimado</w:t>
      </w:r>
      <w:r w:rsidR="00CC0D46" w:rsidRPr="00F05A74">
        <w:rPr>
          <w:rFonts w:ascii="Tahoma" w:hAnsi="Tahoma" w:cs="Tahoma"/>
          <w:color w:val="000000"/>
          <w:sz w:val="24"/>
          <w:szCs w:val="24"/>
          <w:shd w:val="clear" w:color="auto" w:fill="FFFFFF"/>
        </w:rPr>
        <w:t xml:space="preserve"> que</w:t>
      </w:r>
      <w:r w:rsidRPr="00F05A74">
        <w:rPr>
          <w:rFonts w:ascii="Tahoma" w:hAnsi="Tahoma" w:cs="Tahoma"/>
          <w:i/>
          <w:iCs/>
          <w:color w:val="000000"/>
          <w:sz w:val="24"/>
          <w:szCs w:val="24"/>
          <w:shd w:val="clear" w:color="auto" w:fill="FFFFFF"/>
        </w:rPr>
        <w:t xml:space="preserve"> “</w:t>
      </w:r>
      <w:bookmarkStart w:id="5" w:name="_Hlk65853574"/>
      <w:r w:rsidRPr="0040382B">
        <w:rPr>
          <w:rFonts w:ascii="Tahoma" w:hAnsi="Tahoma" w:cs="Tahoma"/>
          <w:i/>
          <w:iCs/>
          <w:color w:val="000000"/>
          <w:szCs w:val="24"/>
          <w:shd w:val="clear" w:color="auto" w:fill="FFFFFF"/>
        </w:rPr>
        <w:t>el ordenamiento jurídico colombiano no tiene previsto un medio de defensa judicial idóneo ni eficaz diferente de la acción de tutela, de modo que quien</w:t>
      </w:r>
      <w:bookmarkEnd w:id="5"/>
      <w:r w:rsidRPr="0040382B">
        <w:rPr>
          <w:rFonts w:ascii="Tahoma" w:hAnsi="Tahoma" w:cs="Tahoma"/>
          <w:i/>
          <w:iCs/>
          <w:color w:val="000000"/>
          <w:szCs w:val="24"/>
          <w:shd w:val="clear" w:color="auto" w:fill="FFFFFF"/>
        </w:rPr>
        <w:t xml:space="preserve"> resulte afectado por la vulneración a este derecho fundamental no dispone de ningún mecanismo ordinario de naturaleza judicial que le permita efectivizar el mismo</w:t>
      </w:r>
      <w:r w:rsidRPr="00F05A74">
        <w:rPr>
          <w:rFonts w:ascii="Tahoma" w:hAnsi="Tahoma" w:cs="Tahoma"/>
          <w:i/>
          <w:iCs/>
          <w:color w:val="000000"/>
          <w:sz w:val="24"/>
          <w:szCs w:val="24"/>
          <w:shd w:val="clear" w:color="auto" w:fill="FFFFFF"/>
        </w:rPr>
        <w:t>”</w:t>
      </w:r>
      <w:r w:rsidR="0040382B">
        <w:rPr>
          <w:rFonts w:ascii="Tahoma" w:hAnsi="Tahoma" w:cs="Tahoma"/>
          <w:i/>
          <w:iCs/>
          <w:color w:val="000000"/>
          <w:sz w:val="24"/>
          <w:szCs w:val="24"/>
          <w:shd w:val="clear" w:color="auto" w:fill="FFFFFF"/>
        </w:rPr>
        <w:t xml:space="preserve"> </w:t>
      </w:r>
      <w:r w:rsidR="00CC0D46" w:rsidRPr="00F05A74">
        <w:rPr>
          <w:rStyle w:val="Refdenotaalpie"/>
          <w:rFonts w:ascii="Tahoma" w:hAnsi="Tahoma" w:cs="Tahoma"/>
          <w:i/>
          <w:iCs/>
          <w:color w:val="000000"/>
          <w:sz w:val="24"/>
          <w:szCs w:val="24"/>
          <w:shd w:val="clear" w:color="auto" w:fill="FFFFFF"/>
        </w:rPr>
        <w:footnoteReference w:id="2"/>
      </w:r>
      <w:r w:rsidR="00CC0D46" w:rsidRPr="00F05A74">
        <w:rPr>
          <w:rFonts w:ascii="Tahoma" w:hAnsi="Tahoma" w:cs="Tahoma"/>
          <w:i/>
          <w:iCs/>
          <w:color w:val="000000"/>
          <w:sz w:val="24"/>
          <w:szCs w:val="24"/>
          <w:shd w:val="clear" w:color="auto" w:fill="FFFFFF"/>
        </w:rPr>
        <w:t>.</w:t>
      </w:r>
    </w:p>
    <w:p w14:paraId="4BE96F14" w14:textId="77777777" w:rsidR="00CC0D46" w:rsidRPr="00F05A74" w:rsidRDefault="00CC0D46" w:rsidP="00F05A74">
      <w:pPr>
        <w:spacing w:after="0" w:line="276" w:lineRule="auto"/>
        <w:ind w:firstLine="709"/>
        <w:jc w:val="both"/>
        <w:rPr>
          <w:rFonts w:ascii="Tahoma" w:hAnsi="Tahoma" w:cs="Tahoma"/>
          <w:sz w:val="24"/>
          <w:szCs w:val="24"/>
          <w:shd w:val="clear" w:color="auto" w:fill="FFFFFF"/>
        </w:rPr>
      </w:pPr>
    </w:p>
    <w:p w14:paraId="47F31046" w14:textId="36DC9CE7" w:rsidR="000D4B01" w:rsidRPr="00F05A74" w:rsidRDefault="000D4B01" w:rsidP="00F05A74">
      <w:pPr>
        <w:spacing w:after="0" w:line="276" w:lineRule="auto"/>
        <w:ind w:firstLine="709"/>
        <w:jc w:val="both"/>
        <w:rPr>
          <w:rFonts w:ascii="Tahoma" w:hAnsi="Tahoma" w:cs="Tahoma"/>
          <w:i/>
          <w:iCs/>
          <w:color w:val="000000"/>
          <w:sz w:val="24"/>
          <w:szCs w:val="24"/>
          <w:shd w:val="clear" w:color="auto" w:fill="FFFFFF"/>
        </w:rPr>
      </w:pPr>
      <w:r w:rsidRPr="00F05A74">
        <w:rPr>
          <w:rFonts w:ascii="Tahoma" w:hAnsi="Tahoma" w:cs="Tahoma"/>
          <w:color w:val="000000"/>
          <w:sz w:val="24"/>
          <w:szCs w:val="24"/>
          <w:shd w:val="clear" w:color="auto" w:fill="FFFFFF"/>
        </w:rPr>
        <w:t xml:space="preserve">De igual forma, </w:t>
      </w:r>
      <w:bookmarkStart w:id="6" w:name="_Hlk74563723"/>
      <w:r w:rsidRPr="00F05A74">
        <w:rPr>
          <w:rFonts w:ascii="Tahoma" w:hAnsi="Tahoma" w:cs="Tahoma"/>
          <w:color w:val="000000"/>
          <w:sz w:val="24"/>
          <w:szCs w:val="24"/>
          <w:shd w:val="clear" w:color="auto" w:fill="FFFFFF"/>
        </w:rPr>
        <w:t xml:space="preserve">el Código de Procedimiento Administrativo y de lo Contencioso Administrativo en su Artículo 14, </w:t>
      </w:r>
      <w:r w:rsidR="00D23A67" w:rsidRPr="00F05A74">
        <w:rPr>
          <w:rFonts w:ascii="Tahoma" w:hAnsi="Tahoma" w:cs="Tahoma"/>
          <w:color w:val="000000"/>
          <w:sz w:val="24"/>
          <w:szCs w:val="24"/>
          <w:shd w:val="clear" w:color="auto" w:fill="FFFFFF"/>
        </w:rPr>
        <w:t>sobre</w:t>
      </w:r>
      <w:r w:rsidRPr="00F05A74">
        <w:rPr>
          <w:rFonts w:ascii="Tahoma" w:hAnsi="Tahoma" w:cs="Tahoma"/>
          <w:color w:val="000000"/>
          <w:sz w:val="24"/>
          <w:szCs w:val="24"/>
          <w:shd w:val="clear" w:color="auto" w:fill="FFFFFF"/>
        </w:rPr>
        <w:t xml:space="preserve"> los términos para resolver las distintas modalidades de peticiones </w:t>
      </w:r>
      <w:r w:rsidR="00D23A67" w:rsidRPr="00F05A74">
        <w:rPr>
          <w:rFonts w:ascii="Tahoma" w:hAnsi="Tahoma" w:cs="Tahoma"/>
          <w:color w:val="000000"/>
          <w:sz w:val="24"/>
          <w:szCs w:val="24"/>
          <w:shd w:val="clear" w:color="auto" w:fill="FFFFFF"/>
        </w:rPr>
        <w:t xml:space="preserve">indica </w:t>
      </w:r>
      <w:r w:rsidRPr="00F05A74">
        <w:rPr>
          <w:rFonts w:ascii="Tahoma" w:hAnsi="Tahoma" w:cs="Tahoma"/>
          <w:color w:val="000000"/>
          <w:sz w:val="24"/>
          <w:szCs w:val="24"/>
          <w:shd w:val="clear" w:color="auto" w:fill="FFFFFF"/>
        </w:rPr>
        <w:t>que</w:t>
      </w:r>
      <w:r w:rsidRPr="00F05A74">
        <w:rPr>
          <w:rFonts w:ascii="Tahoma" w:hAnsi="Tahoma" w:cs="Tahoma"/>
          <w:i/>
          <w:iCs/>
          <w:color w:val="000000"/>
          <w:sz w:val="24"/>
          <w:szCs w:val="24"/>
          <w:shd w:val="clear" w:color="auto" w:fill="FFFFFF"/>
        </w:rPr>
        <w:t xml:space="preserve"> </w:t>
      </w:r>
      <w:r w:rsidRPr="00F05A74">
        <w:rPr>
          <w:rFonts w:ascii="Tahoma" w:hAnsi="Tahoma" w:cs="Tahoma"/>
          <w:color w:val="000000"/>
          <w:sz w:val="24"/>
          <w:szCs w:val="24"/>
          <w:shd w:val="clear" w:color="auto" w:fill="FFFFFF"/>
        </w:rPr>
        <w:t>“</w:t>
      </w:r>
      <w:r w:rsidRPr="00F05A74">
        <w:rPr>
          <w:rFonts w:ascii="Tahoma" w:hAnsi="Tahoma" w:cs="Tahoma"/>
          <w:i/>
          <w:iCs/>
          <w:color w:val="000000"/>
          <w:sz w:val="24"/>
          <w:szCs w:val="24"/>
          <w:shd w:val="clear" w:color="auto" w:fill="FFFFFF"/>
        </w:rPr>
        <w:t xml:space="preserve">Salvo </w:t>
      </w:r>
      <w:r w:rsidRPr="0040382B">
        <w:rPr>
          <w:rFonts w:ascii="Tahoma" w:hAnsi="Tahoma" w:cs="Tahoma"/>
          <w:i/>
          <w:iCs/>
          <w:color w:val="000000"/>
          <w:szCs w:val="24"/>
          <w:shd w:val="clear" w:color="auto" w:fill="FFFFFF"/>
        </w:rPr>
        <w:t>norma legal especial y so pena de sanción disciplinaria, toda petición deberá resolverse dentro de los quince (15) días siguientes a su recepción</w:t>
      </w:r>
      <w:r w:rsidRPr="0040382B">
        <w:rPr>
          <w:rFonts w:ascii="Tahoma" w:hAnsi="Tahoma" w:cs="Tahoma"/>
          <w:color w:val="000000"/>
          <w:szCs w:val="24"/>
          <w:shd w:val="clear" w:color="auto" w:fill="FFFFFF"/>
        </w:rPr>
        <w:t xml:space="preserve"> </w:t>
      </w:r>
      <w:r w:rsidRPr="0040382B">
        <w:rPr>
          <w:rFonts w:ascii="Tahoma" w:hAnsi="Tahoma" w:cs="Tahoma"/>
          <w:i/>
          <w:iCs/>
          <w:color w:val="000000"/>
          <w:szCs w:val="24"/>
          <w:shd w:val="clear" w:color="auto" w:fill="FFFFFF"/>
        </w:rPr>
        <w:t>(…)</w:t>
      </w:r>
      <w:r w:rsidRPr="00F05A74">
        <w:rPr>
          <w:rFonts w:ascii="Tahoma" w:hAnsi="Tahoma" w:cs="Tahoma"/>
          <w:i/>
          <w:iCs/>
          <w:color w:val="000000"/>
          <w:sz w:val="24"/>
          <w:szCs w:val="24"/>
          <w:shd w:val="clear" w:color="auto" w:fill="FFFFFF"/>
        </w:rPr>
        <w:t>”</w:t>
      </w:r>
      <w:r w:rsidR="006170EC" w:rsidRPr="00F05A74">
        <w:rPr>
          <w:rFonts w:ascii="Tahoma" w:hAnsi="Tahoma" w:cs="Tahoma"/>
          <w:i/>
          <w:iCs/>
          <w:color w:val="000000"/>
          <w:sz w:val="24"/>
          <w:szCs w:val="24"/>
          <w:shd w:val="clear" w:color="auto" w:fill="FFFFFF"/>
        </w:rPr>
        <w:t xml:space="preserve"> </w:t>
      </w:r>
      <w:r w:rsidRPr="00F05A74">
        <w:rPr>
          <w:rStyle w:val="Refdenotaalpie"/>
          <w:rFonts w:ascii="Tahoma" w:hAnsi="Tahoma" w:cs="Tahoma"/>
          <w:i/>
          <w:iCs/>
          <w:color w:val="000000"/>
          <w:sz w:val="24"/>
          <w:szCs w:val="24"/>
          <w:shd w:val="clear" w:color="auto" w:fill="FFFFFF"/>
        </w:rPr>
        <w:footnoteReference w:id="3"/>
      </w:r>
      <w:r w:rsidRPr="00F05A74">
        <w:rPr>
          <w:rFonts w:ascii="Tahoma" w:hAnsi="Tahoma" w:cs="Tahoma"/>
          <w:i/>
          <w:iCs/>
          <w:color w:val="000000"/>
          <w:sz w:val="24"/>
          <w:szCs w:val="24"/>
          <w:shd w:val="clear" w:color="auto" w:fill="FFFFFF"/>
        </w:rPr>
        <w:t>.</w:t>
      </w:r>
    </w:p>
    <w:p w14:paraId="63854584" w14:textId="6F9405DC" w:rsidR="00F358E4" w:rsidRPr="00F05A74" w:rsidRDefault="00F358E4" w:rsidP="00F05A74">
      <w:pPr>
        <w:spacing w:after="0" w:line="276" w:lineRule="auto"/>
        <w:ind w:firstLine="709"/>
        <w:jc w:val="both"/>
        <w:rPr>
          <w:rFonts w:ascii="Tahoma" w:hAnsi="Tahoma" w:cs="Tahoma"/>
          <w:color w:val="000000"/>
          <w:sz w:val="24"/>
          <w:szCs w:val="24"/>
          <w:shd w:val="clear" w:color="auto" w:fill="FFFFFF"/>
        </w:rPr>
      </w:pPr>
    </w:p>
    <w:p w14:paraId="0AE2C4E6" w14:textId="2EDC887C" w:rsidR="006170EC" w:rsidRPr="00F05A74" w:rsidRDefault="006170EC" w:rsidP="00F05A74">
      <w:pPr>
        <w:spacing w:after="0" w:line="276" w:lineRule="auto"/>
        <w:ind w:firstLine="709"/>
        <w:jc w:val="both"/>
        <w:rPr>
          <w:rFonts w:ascii="Tahoma" w:hAnsi="Tahoma" w:cs="Tahoma"/>
          <w:color w:val="000000"/>
          <w:sz w:val="24"/>
          <w:szCs w:val="24"/>
          <w:shd w:val="clear" w:color="auto" w:fill="FFFFFF"/>
        </w:rPr>
      </w:pPr>
      <w:r w:rsidRPr="00F05A74">
        <w:rPr>
          <w:rFonts w:ascii="Tahoma" w:hAnsi="Tahoma" w:cs="Tahoma"/>
          <w:color w:val="000000"/>
          <w:sz w:val="24"/>
          <w:szCs w:val="24"/>
          <w:shd w:val="clear" w:color="auto" w:fill="FFFFFF"/>
        </w:rPr>
        <w:t xml:space="preserve">Según la Corte el contenido esencial de este derecho comprende: </w:t>
      </w:r>
      <w:r w:rsidRPr="00F05A74">
        <w:rPr>
          <w:rFonts w:ascii="Tahoma" w:hAnsi="Tahoma" w:cs="Tahoma"/>
          <w:i/>
          <w:iCs/>
          <w:color w:val="000000"/>
          <w:sz w:val="24"/>
          <w:szCs w:val="24"/>
          <w:shd w:val="clear" w:color="auto" w:fill="FFFFFF"/>
        </w:rPr>
        <w:t>“</w:t>
      </w:r>
      <w:r w:rsidR="00161064" w:rsidRPr="0040382B">
        <w:rPr>
          <w:rFonts w:ascii="Tahoma" w:hAnsi="Tahoma" w:cs="Tahoma"/>
          <w:i/>
          <w:iCs/>
          <w:color w:val="000000"/>
          <w:szCs w:val="24"/>
          <w:shd w:val="clear" w:color="auto" w:fill="FFFFFF"/>
        </w:rPr>
        <w:t>a) la posibilidad cierta y efectiva de elevar, en términos respetuosos, solicitudes ante las autoridades, sin que éstas se nieguen a recibirlas o se abstengan de tramitarlas; b) la respuesta oportuna, es decir, dentro de los términos establecidos en el ordenamiento jurídico; c) la respuesta de fondo o contestación material, lo que supone que la autoridad entre en la materia propia de la solicitud, sobre la base de su competencia, refiriéndose de manera completa a todos los asuntos planteados (plena correspondencia entre la petición y la respuesta), excluyendo fórmulas evasivas o elusivas; y d) la pronta comunicación de lo decidido al peticionario, con independencia de que su sentido sea positivo o negativo</w:t>
      </w:r>
      <w:r w:rsidR="00161064" w:rsidRPr="00F05A74">
        <w:rPr>
          <w:rFonts w:ascii="Tahoma" w:hAnsi="Tahoma" w:cs="Tahoma"/>
          <w:i/>
          <w:iCs/>
          <w:color w:val="000000"/>
          <w:sz w:val="24"/>
          <w:szCs w:val="24"/>
          <w:shd w:val="clear" w:color="auto" w:fill="FFFFFF"/>
        </w:rPr>
        <w:t>.</w:t>
      </w:r>
      <w:r w:rsidRPr="00F05A74">
        <w:rPr>
          <w:rFonts w:ascii="Tahoma" w:hAnsi="Tahoma" w:cs="Tahoma"/>
          <w:i/>
          <w:iCs/>
          <w:color w:val="000000"/>
          <w:sz w:val="24"/>
          <w:szCs w:val="24"/>
          <w:shd w:val="clear" w:color="auto" w:fill="FFFFFF"/>
        </w:rPr>
        <w:t xml:space="preserve">” </w:t>
      </w:r>
      <w:bookmarkEnd w:id="6"/>
      <w:r w:rsidRPr="00F05A74">
        <w:rPr>
          <w:rStyle w:val="Refdenotaalpie"/>
          <w:rFonts w:ascii="Tahoma" w:hAnsi="Tahoma" w:cs="Tahoma"/>
          <w:i/>
          <w:iCs/>
          <w:color w:val="000000"/>
          <w:sz w:val="24"/>
          <w:szCs w:val="24"/>
          <w:shd w:val="clear" w:color="auto" w:fill="FFFFFF"/>
        </w:rPr>
        <w:footnoteReference w:id="4"/>
      </w:r>
      <w:r w:rsidRPr="00F05A74">
        <w:rPr>
          <w:rFonts w:ascii="Tahoma" w:hAnsi="Tahoma" w:cs="Tahoma"/>
          <w:i/>
          <w:iCs/>
          <w:color w:val="000000"/>
          <w:sz w:val="24"/>
          <w:szCs w:val="24"/>
          <w:shd w:val="clear" w:color="auto" w:fill="FFFFFF"/>
        </w:rPr>
        <w:t>.</w:t>
      </w:r>
    </w:p>
    <w:p w14:paraId="2F639B4B" w14:textId="77777777" w:rsidR="006170EC" w:rsidRPr="00F05A74" w:rsidRDefault="006170EC" w:rsidP="00F05A74">
      <w:pPr>
        <w:spacing w:after="0" w:line="276" w:lineRule="auto"/>
        <w:ind w:firstLine="709"/>
        <w:jc w:val="both"/>
        <w:rPr>
          <w:rFonts w:ascii="Tahoma" w:hAnsi="Tahoma" w:cs="Tahoma"/>
          <w:color w:val="000000"/>
          <w:sz w:val="24"/>
          <w:szCs w:val="24"/>
          <w:shd w:val="clear" w:color="auto" w:fill="FFFFFF"/>
        </w:rPr>
      </w:pPr>
    </w:p>
    <w:p w14:paraId="3B08FCBE" w14:textId="70E8AEE6" w:rsidR="007829DA" w:rsidRPr="00F05A74" w:rsidRDefault="007829DA" w:rsidP="00F05A74">
      <w:pPr>
        <w:spacing w:after="0" w:line="276" w:lineRule="auto"/>
        <w:ind w:firstLine="709"/>
        <w:jc w:val="both"/>
        <w:rPr>
          <w:rFonts w:ascii="Tahoma" w:hAnsi="Tahoma" w:cs="Tahoma"/>
          <w:bCs/>
          <w:sz w:val="24"/>
          <w:szCs w:val="24"/>
        </w:rPr>
      </w:pPr>
      <w:r w:rsidRPr="00F05A74">
        <w:rPr>
          <w:rFonts w:ascii="Tahoma" w:hAnsi="Tahoma" w:cs="Tahoma"/>
          <w:color w:val="000000"/>
          <w:sz w:val="24"/>
          <w:szCs w:val="24"/>
          <w:shd w:val="clear" w:color="auto" w:fill="FFFFFF"/>
        </w:rPr>
        <w:t xml:space="preserve">También es pertinente recordar </w:t>
      </w:r>
      <w:r w:rsidR="00006311" w:rsidRPr="00F05A74">
        <w:rPr>
          <w:rFonts w:ascii="Tahoma" w:hAnsi="Tahoma" w:cs="Tahoma"/>
          <w:color w:val="000000"/>
          <w:sz w:val="24"/>
          <w:szCs w:val="24"/>
          <w:shd w:val="clear" w:color="auto" w:fill="FFFFFF"/>
        </w:rPr>
        <w:t>el marco normativo</w:t>
      </w:r>
      <w:r w:rsidR="00ED71C6">
        <w:rPr>
          <w:rFonts w:ascii="Tahoma" w:hAnsi="Tahoma" w:cs="Tahoma"/>
          <w:color w:val="000000"/>
          <w:sz w:val="24"/>
          <w:szCs w:val="24"/>
          <w:shd w:val="clear" w:color="auto" w:fill="FFFFFF"/>
        </w:rPr>
        <w:t xml:space="preserve"> de</w:t>
      </w:r>
      <w:r w:rsidR="00006311" w:rsidRPr="00F05A74">
        <w:rPr>
          <w:rFonts w:ascii="Tahoma" w:hAnsi="Tahoma" w:cs="Tahoma"/>
          <w:color w:val="000000"/>
          <w:sz w:val="24"/>
          <w:szCs w:val="24"/>
          <w:shd w:val="clear" w:color="auto" w:fill="FFFFFF"/>
        </w:rPr>
        <w:t xml:space="preserve"> </w:t>
      </w:r>
      <w:r w:rsidRPr="00F05A74">
        <w:rPr>
          <w:rFonts w:ascii="Tahoma" w:hAnsi="Tahoma" w:cs="Tahoma"/>
          <w:color w:val="000000"/>
          <w:sz w:val="24"/>
          <w:szCs w:val="24"/>
          <w:shd w:val="clear" w:color="auto" w:fill="FFFFFF"/>
        </w:rPr>
        <w:t xml:space="preserve">la </w:t>
      </w:r>
      <w:r w:rsidRPr="00F05A74">
        <w:rPr>
          <w:rFonts w:ascii="Tahoma" w:hAnsi="Tahoma" w:cs="Tahoma"/>
          <w:sz w:val="24"/>
          <w:szCs w:val="24"/>
        </w:rPr>
        <w:t>sanción por mora.</w:t>
      </w:r>
      <w:r w:rsidRPr="00F05A74">
        <w:rPr>
          <w:rFonts w:ascii="Tahoma" w:hAnsi="Tahoma" w:cs="Tahoma"/>
          <w:bCs/>
          <w:sz w:val="24"/>
          <w:szCs w:val="24"/>
        </w:rPr>
        <w:t xml:space="preserve"> El Decreto 1272 de 2018 por el cual se modifica el Decreto 1075 de 2015 -Único Reglamentario del Sector Educación-, reglamenta el reconocimiento y pago de Prestaciones Económicas a cargo del Fondo Nacional de Prestaciones Sociales del Magisterio y se dictan otras disposiciones, consagra</w:t>
      </w:r>
      <w:r w:rsidR="00A238B7" w:rsidRPr="00F05A74">
        <w:rPr>
          <w:rFonts w:ascii="Tahoma" w:hAnsi="Tahoma" w:cs="Tahoma"/>
          <w:bCs/>
          <w:sz w:val="24"/>
          <w:szCs w:val="24"/>
        </w:rPr>
        <w:t>ndo</w:t>
      </w:r>
      <w:r w:rsidRPr="00F05A74">
        <w:rPr>
          <w:rFonts w:ascii="Tahoma" w:hAnsi="Tahoma" w:cs="Tahoma"/>
          <w:bCs/>
          <w:sz w:val="24"/>
          <w:szCs w:val="24"/>
        </w:rPr>
        <w:t xml:space="preserve"> lo siguiente:</w:t>
      </w:r>
    </w:p>
    <w:p w14:paraId="6AD64393" w14:textId="5D07F272" w:rsidR="007829DA" w:rsidRPr="00F05A74" w:rsidRDefault="007829DA" w:rsidP="00F05A74">
      <w:pPr>
        <w:spacing w:after="0" w:line="276" w:lineRule="auto"/>
        <w:ind w:firstLine="709"/>
        <w:jc w:val="both"/>
        <w:rPr>
          <w:rFonts w:ascii="Tahoma" w:hAnsi="Tahoma" w:cs="Tahoma"/>
          <w:color w:val="000000"/>
          <w:sz w:val="24"/>
          <w:szCs w:val="24"/>
          <w:shd w:val="clear" w:color="auto" w:fill="FFFFFF"/>
        </w:rPr>
      </w:pPr>
    </w:p>
    <w:p w14:paraId="550967F4" w14:textId="0454F642" w:rsidR="007829DA" w:rsidRPr="0040382B" w:rsidRDefault="007829DA" w:rsidP="0040382B">
      <w:pPr>
        <w:spacing w:after="0" w:line="240" w:lineRule="auto"/>
        <w:ind w:left="426" w:right="420"/>
        <w:jc w:val="both"/>
        <w:rPr>
          <w:rFonts w:ascii="Tahoma" w:hAnsi="Tahoma" w:cs="Tahoma"/>
          <w:i/>
          <w:iCs/>
          <w:color w:val="000000"/>
          <w:szCs w:val="24"/>
          <w:shd w:val="clear" w:color="auto" w:fill="FFFFFF"/>
        </w:rPr>
      </w:pPr>
      <w:r w:rsidRPr="0040382B">
        <w:rPr>
          <w:rFonts w:ascii="Tahoma" w:hAnsi="Tahoma" w:cs="Tahoma"/>
          <w:i/>
          <w:iCs/>
          <w:color w:val="000000"/>
          <w:szCs w:val="24"/>
          <w:shd w:val="clear" w:color="auto" w:fill="FFFFFF"/>
        </w:rPr>
        <w:t>“</w:t>
      </w:r>
      <w:r w:rsidRPr="0040382B">
        <w:rPr>
          <w:rFonts w:ascii="Tahoma" w:hAnsi="Tahoma" w:cs="Tahoma"/>
          <w:b/>
          <w:bCs/>
          <w:i/>
          <w:iCs/>
          <w:color w:val="000000"/>
          <w:szCs w:val="24"/>
          <w:shd w:val="clear" w:color="auto" w:fill="FFFFFF"/>
        </w:rPr>
        <w:t xml:space="preserve">Artículo 2.4.4.2.3.2.28. </w:t>
      </w:r>
      <w:r w:rsidR="00006311" w:rsidRPr="0040382B">
        <w:rPr>
          <w:rFonts w:ascii="Tahoma" w:hAnsi="Tahoma" w:cs="Tahoma"/>
          <w:b/>
          <w:bCs/>
          <w:i/>
          <w:iCs/>
          <w:color w:val="000000"/>
          <w:szCs w:val="24"/>
          <w:shd w:val="clear" w:color="auto" w:fill="FFFFFF"/>
        </w:rPr>
        <w:t>SANCIÓN MORATORIA.</w:t>
      </w:r>
      <w:r w:rsidR="00006311" w:rsidRPr="0040382B">
        <w:rPr>
          <w:rFonts w:ascii="Tahoma" w:hAnsi="Tahoma" w:cs="Tahoma"/>
          <w:i/>
          <w:iCs/>
          <w:color w:val="000000"/>
          <w:szCs w:val="24"/>
          <w:shd w:val="clear" w:color="auto" w:fill="FFFFFF"/>
        </w:rPr>
        <w:t xml:space="preserve"> </w:t>
      </w:r>
      <w:r w:rsidRPr="0040382B">
        <w:rPr>
          <w:rFonts w:ascii="Tahoma" w:hAnsi="Tahoma" w:cs="Tahoma"/>
          <w:i/>
          <w:iCs/>
          <w:color w:val="000000"/>
          <w:szCs w:val="24"/>
          <w:shd w:val="clear" w:color="auto" w:fill="FFFFFF"/>
        </w:rPr>
        <w:t xml:space="preserve">El pago de la sanción moratoria se hará con cargo a los recursos del Fondo Nacional de Prestaciones Sociales del Magisterio, sin perjuicio de las acciones legales o judiciales correspondientes que se deban adelantar en contra de quien dé lugar a la </w:t>
      </w:r>
      <w:r w:rsidRPr="0040382B">
        <w:rPr>
          <w:rFonts w:ascii="Tahoma" w:hAnsi="Tahoma" w:cs="Tahoma"/>
          <w:i/>
          <w:iCs/>
          <w:color w:val="000000"/>
          <w:szCs w:val="24"/>
          <w:shd w:val="clear" w:color="auto" w:fill="FFFFFF"/>
        </w:rPr>
        <w:lastRenderedPageBreak/>
        <w:t>configuración de la sanción moratoria, con el fin de que el Fondo recupere las sumas pagadas por el incumplimiento de los términos previstos en la Ley 1071 de 2006.</w:t>
      </w:r>
    </w:p>
    <w:p w14:paraId="64E5E7E9" w14:textId="77777777" w:rsidR="007829DA" w:rsidRPr="0040382B" w:rsidRDefault="007829DA" w:rsidP="0040382B">
      <w:pPr>
        <w:spacing w:after="0" w:line="240" w:lineRule="auto"/>
        <w:ind w:left="426" w:right="420" w:firstLine="709"/>
        <w:jc w:val="both"/>
        <w:rPr>
          <w:rFonts w:ascii="Tahoma" w:hAnsi="Tahoma" w:cs="Tahoma"/>
          <w:i/>
          <w:iCs/>
          <w:color w:val="000000"/>
          <w:szCs w:val="24"/>
          <w:shd w:val="clear" w:color="auto" w:fill="FFFFFF"/>
        </w:rPr>
      </w:pPr>
    </w:p>
    <w:p w14:paraId="3AD09740" w14:textId="30B7CBF3" w:rsidR="00E269D1" w:rsidRPr="0040382B" w:rsidRDefault="007829DA" w:rsidP="0040382B">
      <w:pPr>
        <w:spacing w:after="0" w:line="240" w:lineRule="auto"/>
        <w:ind w:left="426" w:right="420"/>
        <w:jc w:val="both"/>
        <w:rPr>
          <w:rFonts w:ascii="Tahoma" w:hAnsi="Tahoma" w:cs="Tahoma"/>
          <w:i/>
          <w:iCs/>
          <w:color w:val="000000"/>
          <w:szCs w:val="24"/>
          <w:shd w:val="clear" w:color="auto" w:fill="FFFFFF"/>
        </w:rPr>
      </w:pPr>
      <w:r w:rsidRPr="0040382B">
        <w:rPr>
          <w:rFonts w:ascii="Tahoma" w:hAnsi="Tahoma" w:cs="Tahoma"/>
          <w:i/>
          <w:iCs/>
          <w:color w:val="000000"/>
          <w:szCs w:val="24"/>
          <w:shd w:val="clear" w:color="auto" w:fill="FFFFFF"/>
        </w:rPr>
        <w:t xml:space="preserve"> Así mismo, la sociedad fiduciaria deberá interponer las acciones legales correspondientes en contra de las entidades territoriales certificadas en educación por el incumplimiento de los términos indicados en la Ley 1071 de 2006 y reintegrar las sumas de dinero canceladas con ocasión del pago de la sanción moratoria que le sea atribuible</w:t>
      </w:r>
      <w:r w:rsidR="00006311" w:rsidRPr="0040382B">
        <w:rPr>
          <w:rFonts w:ascii="Tahoma" w:hAnsi="Tahoma" w:cs="Tahoma"/>
          <w:i/>
          <w:iCs/>
          <w:color w:val="000000"/>
          <w:szCs w:val="24"/>
          <w:shd w:val="clear" w:color="auto" w:fill="FFFFFF"/>
        </w:rPr>
        <w:t>”.</w:t>
      </w:r>
    </w:p>
    <w:p w14:paraId="1617FFD3" w14:textId="6FB0F243" w:rsidR="00D5362C" w:rsidRPr="00F05A74" w:rsidRDefault="00D5362C" w:rsidP="00F05A74">
      <w:pPr>
        <w:spacing w:after="0" w:line="276" w:lineRule="auto"/>
        <w:ind w:firstLine="709"/>
        <w:jc w:val="both"/>
        <w:rPr>
          <w:rFonts w:ascii="Tahoma" w:hAnsi="Tahoma" w:cs="Tahoma"/>
          <w:i/>
          <w:iCs/>
          <w:color w:val="000000"/>
          <w:sz w:val="24"/>
          <w:szCs w:val="24"/>
          <w:shd w:val="clear" w:color="auto" w:fill="FFFFFF"/>
        </w:rPr>
      </w:pPr>
    </w:p>
    <w:p w14:paraId="4E715FE8" w14:textId="77777777" w:rsidR="00AB3D56" w:rsidRPr="00F05A74" w:rsidRDefault="00D5362C" w:rsidP="00F05A74">
      <w:pPr>
        <w:spacing w:after="0" w:line="276" w:lineRule="auto"/>
        <w:ind w:firstLine="709"/>
        <w:jc w:val="both"/>
        <w:rPr>
          <w:rFonts w:ascii="Tahoma" w:hAnsi="Tahoma" w:cs="Tahoma"/>
          <w:bCs/>
          <w:sz w:val="24"/>
          <w:szCs w:val="24"/>
        </w:rPr>
      </w:pPr>
      <w:r w:rsidRPr="00F05A74">
        <w:rPr>
          <w:rFonts w:ascii="Tahoma" w:hAnsi="Tahoma" w:cs="Tahoma"/>
          <w:bCs/>
          <w:sz w:val="24"/>
          <w:szCs w:val="24"/>
        </w:rPr>
        <w:t xml:space="preserve">La Fiduprevisora S.A. mediante Comunicado Nº. 011-2018 de 2 de abril de 2018, cuyo asunto es: </w:t>
      </w:r>
      <w:r w:rsidRPr="00F05A74">
        <w:rPr>
          <w:rFonts w:ascii="Tahoma" w:hAnsi="Tahoma" w:cs="Tahoma"/>
          <w:bCs/>
          <w:i/>
          <w:sz w:val="24"/>
          <w:szCs w:val="24"/>
        </w:rPr>
        <w:t>Reiteración de cambios a los procesos para Sentencias Judiciales y pago de sanción por mora por vía administrativa</w:t>
      </w:r>
      <w:r w:rsidRPr="00F05A74">
        <w:rPr>
          <w:rFonts w:ascii="Tahoma" w:hAnsi="Tahoma" w:cs="Tahoma"/>
          <w:bCs/>
          <w:sz w:val="24"/>
          <w:szCs w:val="24"/>
        </w:rPr>
        <w:t>, señaló:</w:t>
      </w:r>
    </w:p>
    <w:p w14:paraId="3917E700" w14:textId="77777777" w:rsidR="00AB3D56" w:rsidRPr="00F05A74" w:rsidRDefault="00AB3D56" w:rsidP="00F05A74">
      <w:pPr>
        <w:spacing w:after="0" w:line="276" w:lineRule="auto"/>
        <w:ind w:firstLine="709"/>
        <w:jc w:val="both"/>
        <w:rPr>
          <w:rFonts w:ascii="Tahoma" w:hAnsi="Tahoma" w:cs="Tahoma"/>
          <w:bCs/>
          <w:sz w:val="24"/>
          <w:szCs w:val="24"/>
        </w:rPr>
      </w:pPr>
    </w:p>
    <w:p w14:paraId="61247BD4" w14:textId="6E79289C" w:rsidR="00D5362C" w:rsidRPr="00C75DC9" w:rsidRDefault="00D5362C" w:rsidP="00C75DC9">
      <w:pPr>
        <w:spacing w:after="0" w:line="240" w:lineRule="auto"/>
        <w:ind w:left="426" w:right="420"/>
        <w:jc w:val="both"/>
        <w:rPr>
          <w:rFonts w:ascii="Tahoma" w:hAnsi="Tahoma" w:cs="Tahoma"/>
          <w:bCs/>
          <w:szCs w:val="24"/>
        </w:rPr>
      </w:pPr>
      <w:r w:rsidRPr="00C75DC9">
        <w:rPr>
          <w:rFonts w:ascii="Tahoma" w:hAnsi="Tahoma" w:cs="Tahoma"/>
          <w:b/>
          <w:bCs/>
          <w:i/>
          <w:iCs/>
          <w:color w:val="000000"/>
          <w:szCs w:val="24"/>
          <w:u w:val="single"/>
          <w:shd w:val="clear" w:color="auto" w:fill="FFFFFF"/>
        </w:rPr>
        <w:t>PROCEDIMIENTO PARA EL RECONOCIMIENTO Y PAGO DE UNA SANCIÓN POR MORA</w:t>
      </w:r>
      <w:r w:rsidRPr="00C75DC9">
        <w:rPr>
          <w:rFonts w:ascii="Tahoma" w:hAnsi="Tahoma" w:cs="Tahoma"/>
          <w:i/>
          <w:iCs/>
          <w:color w:val="000000"/>
          <w:szCs w:val="24"/>
          <w:shd w:val="clear" w:color="auto" w:fill="FFFFFF"/>
        </w:rPr>
        <w:t xml:space="preserve">. Con el fin de no incurrir en pagos por concepto de indexación, intereses y costas o agencias en derecho, entre otros y teniendo en cuenta la normatividad vigente, se procederá al estudio de las peticiones sobre el pago de la sanción por mora de manera administrativa, por lo que las secretarías certificadas deberán: </w:t>
      </w:r>
    </w:p>
    <w:p w14:paraId="34848813" w14:textId="77777777" w:rsidR="00AB3D56" w:rsidRPr="00C75DC9" w:rsidRDefault="00AB3D56" w:rsidP="00C75DC9">
      <w:pPr>
        <w:spacing w:after="0" w:line="240" w:lineRule="auto"/>
        <w:ind w:left="426" w:right="420" w:firstLineChars="709" w:firstLine="1560"/>
        <w:jc w:val="both"/>
        <w:rPr>
          <w:rFonts w:ascii="Tahoma" w:hAnsi="Tahoma" w:cs="Tahoma"/>
          <w:i/>
          <w:iCs/>
          <w:color w:val="000000"/>
          <w:szCs w:val="24"/>
          <w:shd w:val="clear" w:color="auto" w:fill="FFFFFF"/>
        </w:rPr>
      </w:pPr>
    </w:p>
    <w:p w14:paraId="7950FEE7" w14:textId="05119C12" w:rsidR="00D5362C" w:rsidRPr="00C75DC9" w:rsidRDefault="00D5362C" w:rsidP="00C75DC9">
      <w:pPr>
        <w:spacing w:after="0" w:line="240" w:lineRule="auto"/>
        <w:ind w:left="426" w:right="420"/>
        <w:jc w:val="both"/>
        <w:rPr>
          <w:rFonts w:ascii="Tahoma" w:hAnsi="Tahoma" w:cs="Tahoma"/>
          <w:i/>
          <w:iCs/>
          <w:color w:val="000000"/>
          <w:szCs w:val="24"/>
          <w:shd w:val="clear" w:color="auto" w:fill="FFFFFF"/>
        </w:rPr>
      </w:pPr>
      <w:r w:rsidRPr="00C75DC9">
        <w:rPr>
          <w:rFonts w:ascii="Tahoma" w:hAnsi="Tahoma" w:cs="Tahoma"/>
          <w:i/>
          <w:iCs/>
          <w:color w:val="000000"/>
          <w:szCs w:val="24"/>
          <w:shd w:val="clear" w:color="auto" w:fill="FFFFFF"/>
        </w:rPr>
        <w:t>•</w:t>
      </w:r>
      <w:r w:rsidR="00C75DC9">
        <w:rPr>
          <w:rFonts w:ascii="Tahoma" w:hAnsi="Tahoma" w:cs="Tahoma"/>
          <w:i/>
          <w:iCs/>
          <w:color w:val="000000"/>
          <w:szCs w:val="24"/>
          <w:shd w:val="clear" w:color="auto" w:fill="FFFFFF"/>
        </w:rPr>
        <w:t xml:space="preserve"> </w:t>
      </w:r>
      <w:r w:rsidRPr="00C75DC9">
        <w:rPr>
          <w:rFonts w:ascii="Tahoma" w:hAnsi="Tahoma" w:cs="Tahoma"/>
          <w:i/>
          <w:iCs/>
          <w:color w:val="000000"/>
          <w:szCs w:val="24"/>
          <w:shd w:val="clear" w:color="auto" w:fill="FFFFFF"/>
        </w:rPr>
        <w:t>Una vez la secretaria de educación notifique el acto administrativo que reconozca la cesantía parcial o definitiva, deberá enviar la orden de pago al FOMAG para el respectivo ingreso en nómina.</w:t>
      </w:r>
    </w:p>
    <w:p w14:paraId="4D83E1F1" w14:textId="77777777" w:rsidR="00AB3D56" w:rsidRPr="00C75DC9" w:rsidRDefault="00AB3D56" w:rsidP="00C75DC9">
      <w:pPr>
        <w:spacing w:after="0" w:line="240" w:lineRule="auto"/>
        <w:ind w:left="426" w:right="420" w:firstLineChars="709" w:firstLine="1560"/>
        <w:jc w:val="both"/>
        <w:rPr>
          <w:rFonts w:ascii="Tahoma" w:hAnsi="Tahoma" w:cs="Tahoma"/>
          <w:i/>
          <w:iCs/>
          <w:color w:val="000000"/>
          <w:szCs w:val="24"/>
          <w:shd w:val="clear" w:color="auto" w:fill="FFFFFF"/>
        </w:rPr>
      </w:pPr>
    </w:p>
    <w:p w14:paraId="381EF4F2" w14:textId="1DA7774D" w:rsidR="00D5362C" w:rsidRPr="00C75DC9" w:rsidRDefault="00D5362C" w:rsidP="00C75DC9">
      <w:pPr>
        <w:spacing w:after="0" w:line="240" w:lineRule="auto"/>
        <w:ind w:left="426" w:right="420"/>
        <w:jc w:val="both"/>
        <w:rPr>
          <w:rFonts w:ascii="Tahoma" w:hAnsi="Tahoma" w:cs="Tahoma"/>
          <w:i/>
          <w:iCs/>
          <w:color w:val="000000"/>
          <w:szCs w:val="24"/>
          <w:shd w:val="clear" w:color="auto" w:fill="FFFFFF"/>
        </w:rPr>
      </w:pPr>
      <w:r w:rsidRPr="00C75DC9">
        <w:rPr>
          <w:rFonts w:ascii="Tahoma" w:hAnsi="Tahoma" w:cs="Tahoma"/>
          <w:i/>
          <w:iCs/>
          <w:color w:val="000000"/>
          <w:szCs w:val="24"/>
          <w:shd w:val="clear" w:color="auto" w:fill="FFFFFF"/>
        </w:rPr>
        <w:t xml:space="preserve">• Las peticiones de los docentes o sus apoderados, en las cuales su pretensión sea el pago de la sanción por mora, deberá radicarse en el aplicativo NURF, (radicación que debe realizarse tal como la cesantía que dio lugar a la sanción por mora y en clasificación global fallo contenciosos al ajuste) y enviarse al </w:t>
      </w:r>
      <w:r w:rsidR="00A238B7" w:rsidRPr="00C75DC9">
        <w:rPr>
          <w:rFonts w:ascii="Tahoma" w:hAnsi="Tahoma" w:cs="Tahoma"/>
          <w:i/>
          <w:iCs/>
          <w:color w:val="000000"/>
          <w:szCs w:val="24"/>
          <w:shd w:val="clear" w:color="auto" w:fill="FFFFFF"/>
        </w:rPr>
        <w:t>FOMAG</w:t>
      </w:r>
      <w:r w:rsidRPr="00C75DC9">
        <w:rPr>
          <w:rFonts w:ascii="Tahoma" w:hAnsi="Tahoma" w:cs="Tahoma"/>
          <w:i/>
          <w:iCs/>
          <w:color w:val="000000"/>
          <w:szCs w:val="24"/>
          <w:shd w:val="clear" w:color="auto" w:fill="FFFFFF"/>
        </w:rPr>
        <w:t xml:space="preserve"> por el aplicativo CERTIGESTOR con los documentos requeridos para el estudio y trámite respectivo (petición con datos mínimos, nombre de docente, identificación y datos para responder la petición, cuando se actúa a través de apoderado, deberá anexarse poder debidamente autenticado, copia del acto administrativo que dio lugar a la sanción por mora y soporte de cobro y/o recibo de pago de la cesantía). </w:t>
      </w:r>
    </w:p>
    <w:p w14:paraId="58CAF6EA" w14:textId="77777777" w:rsidR="00AB3D56" w:rsidRPr="00C75DC9" w:rsidRDefault="00AB3D56" w:rsidP="00C75DC9">
      <w:pPr>
        <w:spacing w:after="0" w:line="240" w:lineRule="auto"/>
        <w:ind w:left="426" w:right="420" w:firstLineChars="709" w:firstLine="1560"/>
        <w:jc w:val="both"/>
        <w:rPr>
          <w:rFonts w:ascii="Tahoma" w:hAnsi="Tahoma" w:cs="Tahoma"/>
          <w:i/>
          <w:iCs/>
          <w:color w:val="000000"/>
          <w:szCs w:val="24"/>
          <w:shd w:val="clear" w:color="auto" w:fill="FFFFFF"/>
        </w:rPr>
      </w:pPr>
    </w:p>
    <w:p w14:paraId="6FDE6416" w14:textId="7A252135" w:rsidR="00D5362C" w:rsidRPr="00C75DC9" w:rsidRDefault="00D5362C" w:rsidP="00C75DC9">
      <w:pPr>
        <w:spacing w:after="0" w:line="240" w:lineRule="auto"/>
        <w:ind w:left="426" w:right="420"/>
        <w:jc w:val="both"/>
        <w:rPr>
          <w:rFonts w:ascii="Tahoma" w:hAnsi="Tahoma" w:cs="Tahoma"/>
          <w:i/>
          <w:iCs/>
          <w:color w:val="000000"/>
          <w:szCs w:val="24"/>
          <w:shd w:val="clear" w:color="auto" w:fill="FFFFFF"/>
        </w:rPr>
      </w:pPr>
      <w:r w:rsidRPr="00C75DC9">
        <w:rPr>
          <w:rFonts w:ascii="Tahoma" w:hAnsi="Tahoma" w:cs="Tahoma"/>
          <w:i/>
          <w:iCs/>
          <w:color w:val="000000"/>
          <w:szCs w:val="24"/>
          <w:shd w:val="clear" w:color="auto" w:fill="FFFFFF"/>
        </w:rPr>
        <w:t xml:space="preserve">• El área de sustanciación verificará si procede o no el pago de sanción por mora, emitiendo hoja de revisión y de ser procedente, internamente se remite el expediente (petición, soportes, y hoja de revisión) al área de pagos de la Dirección de Prestaciones Económicas del Fondo, para pago de la misma, de acuerdo a los cronogramas de nómina del fondo. </w:t>
      </w:r>
    </w:p>
    <w:p w14:paraId="31B1F9D9" w14:textId="77777777" w:rsidR="00AB3D56" w:rsidRPr="00C75DC9" w:rsidRDefault="00AB3D56" w:rsidP="00C75DC9">
      <w:pPr>
        <w:spacing w:after="0" w:line="240" w:lineRule="auto"/>
        <w:ind w:left="426" w:right="420" w:firstLineChars="709" w:firstLine="1560"/>
        <w:jc w:val="both"/>
        <w:rPr>
          <w:rFonts w:ascii="Tahoma" w:hAnsi="Tahoma" w:cs="Tahoma"/>
          <w:i/>
          <w:iCs/>
          <w:color w:val="000000"/>
          <w:szCs w:val="24"/>
          <w:shd w:val="clear" w:color="auto" w:fill="FFFFFF"/>
        </w:rPr>
      </w:pPr>
    </w:p>
    <w:p w14:paraId="724AE7F4" w14:textId="55508B62" w:rsidR="00D5362C" w:rsidRPr="00C75DC9" w:rsidRDefault="00D5362C" w:rsidP="00C75DC9">
      <w:pPr>
        <w:spacing w:after="0" w:line="240" w:lineRule="auto"/>
        <w:ind w:left="426" w:right="420"/>
        <w:jc w:val="both"/>
        <w:rPr>
          <w:rFonts w:ascii="Tahoma" w:hAnsi="Tahoma" w:cs="Tahoma"/>
          <w:i/>
          <w:iCs/>
          <w:color w:val="000000"/>
          <w:szCs w:val="24"/>
          <w:shd w:val="clear" w:color="auto" w:fill="FFFFFF"/>
        </w:rPr>
      </w:pPr>
      <w:r w:rsidRPr="00C75DC9">
        <w:rPr>
          <w:rFonts w:ascii="Tahoma" w:hAnsi="Tahoma" w:cs="Tahoma"/>
          <w:i/>
          <w:iCs/>
          <w:color w:val="000000"/>
          <w:szCs w:val="24"/>
          <w:shd w:val="clear" w:color="auto" w:fill="FFFFFF"/>
        </w:rPr>
        <w:t xml:space="preserve">• De no proceder el reconocimiento de sanción por mora, se remitirá el expediente (petición, soportes, y hoja de revisión) a la Secretaria de Educación </w:t>
      </w:r>
      <w:r w:rsidR="00A238B7" w:rsidRPr="00C75DC9">
        <w:rPr>
          <w:rFonts w:ascii="Tahoma" w:hAnsi="Tahoma" w:cs="Tahoma"/>
          <w:i/>
          <w:iCs/>
          <w:color w:val="000000"/>
          <w:szCs w:val="24"/>
          <w:shd w:val="clear" w:color="auto" w:fill="FFFFFF"/>
        </w:rPr>
        <w:t xml:space="preserve">quien </w:t>
      </w:r>
      <w:r w:rsidRPr="00C75DC9">
        <w:rPr>
          <w:rFonts w:ascii="Tahoma" w:hAnsi="Tahoma" w:cs="Tahoma"/>
          <w:i/>
          <w:iCs/>
          <w:color w:val="000000"/>
          <w:szCs w:val="24"/>
          <w:shd w:val="clear" w:color="auto" w:fill="FFFFFF"/>
        </w:rPr>
        <w:t>deberá realizar acto administrativo argumentando la negativa y notificarla al docente.</w:t>
      </w:r>
    </w:p>
    <w:p w14:paraId="7AB3A7D7" w14:textId="593ADF2F" w:rsidR="00D5362C" w:rsidRPr="00F05A74" w:rsidRDefault="00D5362C" w:rsidP="00F05A74">
      <w:pPr>
        <w:spacing w:after="0" w:line="276" w:lineRule="auto"/>
        <w:jc w:val="both"/>
        <w:rPr>
          <w:rFonts w:ascii="Tahoma" w:hAnsi="Tahoma" w:cs="Tahoma"/>
          <w:i/>
          <w:iCs/>
          <w:color w:val="000000"/>
          <w:sz w:val="24"/>
          <w:szCs w:val="24"/>
          <w:shd w:val="clear" w:color="auto" w:fill="FFFFFF"/>
        </w:rPr>
      </w:pPr>
    </w:p>
    <w:p w14:paraId="56CA354D" w14:textId="4A7807E2" w:rsidR="007C25AC" w:rsidRPr="00F05A74" w:rsidRDefault="007C25AC" w:rsidP="00F05A74">
      <w:pPr>
        <w:spacing w:after="0" w:line="276" w:lineRule="auto"/>
        <w:ind w:firstLine="709"/>
        <w:jc w:val="both"/>
        <w:rPr>
          <w:rFonts w:ascii="Tahoma" w:hAnsi="Tahoma" w:cs="Tahoma"/>
          <w:bCs/>
          <w:sz w:val="24"/>
          <w:szCs w:val="24"/>
        </w:rPr>
      </w:pPr>
      <w:r w:rsidRPr="00F05A74">
        <w:rPr>
          <w:rFonts w:ascii="Tahoma" w:hAnsi="Tahoma" w:cs="Tahoma"/>
          <w:bCs/>
          <w:sz w:val="24"/>
          <w:szCs w:val="24"/>
        </w:rPr>
        <w:t>El Comunicado Nº. 002-2019 de 18 de febrero de 2019</w:t>
      </w:r>
      <w:r w:rsidR="00850D6E" w:rsidRPr="00F05A74">
        <w:rPr>
          <w:rFonts w:ascii="Tahoma" w:hAnsi="Tahoma" w:cs="Tahoma"/>
          <w:bCs/>
          <w:sz w:val="24"/>
          <w:szCs w:val="24"/>
        </w:rPr>
        <w:t xml:space="preserve"> de la Fiduprevisora S.A.</w:t>
      </w:r>
      <w:r w:rsidRPr="00F05A74">
        <w:rPr>
          <w:rFonts w:ascii="Tahoma" w:hAnsi="Tahoma" w:cs="Tahoma"/>
          <w:bCs/>
          <w:sz w:val="24"/>
          <w:szCs w:val="24"/>
        </w:rPr>
        <w:t xml:space="preserve">, cuyo asunto es: </w:t>
      </w:r>
      <w:r w:rsidR="00A238B7" w:rsidRPr="00F05A74">
        <w:rPr>
          <w:rFonts w:ascii="Tahoma" w:hAnsi="Tahoma" w:cs="Tahoma"/>
          <w:bCs/>
          <w:i/>
          <w:sz w:val="24"/>
          <w:szCs w:val="24"/>
        </w:rPr>
        <w:t>M</w:t>
      </w:r>
      <w:r w:rsidRPr="00F05A74">
        <w:rPr>
          <w:rFonts w:ascii="Tahoma" w:hAnsi="Tahoma" w:cs="Tahoma"/>
          <w:bCs/>
          <w:i/>
          <w:sz w:val="24"/>
          <w:szCs w:val="24"/>
        </w:rPr>
        <w:t>odificación al trámite de reconocimiento y pago de sanción por mora por vía administrativa</w:t>
      </w:r>
      <w:r w:rsidRPr="00F05A74">
        <w:rPr>
          <w:rFonts w:ascii="Tahoma" w:hAnsi="Tahoma" w:cs="Tahoma"/>
          <w:bCs/>
          <w:sz w:val="24"/>
          <w:szCs w:val="24"/>
        </w:rPr>
        <w:t xml:space="preserve">, </w:t>
      </w:r>
      <w:r w:rsidR="00850D6E" w:rsidRPr="00F05A74">
        <w:rPr>
          <w:rFonts w:ascii="Tahoma" w:hAnsi="Tahoma" w:cs="Tahoma"/>
          <w:bCs/>
          <w:sz w:val="24"/>
          <w:szCs w:val="24"/>
        </w:rPr>
        <w:t>dispuso lo siguiente:</w:t>
      </w:r>
    </w:p>
    <w:p w14:paraId="5A5A5B69" w14:textId="77777777" w:rsidR="007C25AC" w:rsidRPr="00F05A74" w:rsidRDefault="007C25AC" w:rsidP="00F05A74">
      <w:pPr>
        <w:spacing w:after="0" w:line="276" w:lineRule="auto"/>
        <w:ind w:firstLine="708"/>
        <w:jc w:val="both"/>
        <w:rPr>
          <w:rFonts w:ascii="Tahoma" w:hAnsi="Tahoma" w:cs="Tahoma"/>
          <w:i/>
          <w:iCs/>
          <w:color w:val="000000"/>
          <w:sz w:val="24"/>
          <w:szCs w:val="24"/>
          <w:shd w:val="clear" w:color="auto" w:fill="FFFFFF"/>
        </w:rPr>
      </w:pPr>
    </w:p>
    <w:p w14:paraId="2F6C2763" w14:textId="4D4D03E6" w:rsidR="007C25AC" w:rsidRPr="00C75DC9" w:rsidRDefault="007C25AC" w:rsidP="00C75DC9">
      <w:pPr>
        <w:spacing w:after="0" w:line="240" w:lineRule="auto"/>
        <w:ind w:left="426" w:right="562"/>
        <w:jc w:val="both"/>
        <w:rPr>
          <w:rFonts w:ascii="Tahoma" w:hAnsi="Tahoma" w:cs="Tahoma"/>
          <w:i/>
          <w:iCs/>
          <w:color w:val="000000"/>
          <w:szCs w:val="24"/>
          <w:shd w:val="clear" w:color="auto" w:fill="FFFFFF"/>
        </w:rPr>
      </w:pPr>
      <w:r w:rsidRPr="00C75DC9">
        <w:rPr>
          <w:rFonts w:ascii="Tahoma" w:hAnsi="Tahoma" w:cs="Tahoma"/>
          <w:i/>
          <w:iCs/>
          <w:color w:val="000000"/>
          <w:szCs w:val="24"/>
          <w:shd w:val="clear" w:color="auto" w:fill="FFFFFF"/>
        </w:rPr>
        <w:t xml:space="preserve">Fiduprevisora S.A., informa a las Secretarías de Educación certificadas que a partir de la fecha de esta comunicación toda sanción por mora por vía administrativa o reliquidación de la misma en el trámite de cesantías, deberá ser remitido en forma física y no deberá ser radicada en los aplicativos del </w:t>
      </w:r>
      <w:r w:rsidR="0056604A" w:rsidRPr="00C75DC9">
        <w:rPr>
          <w:rFonts w:ascii="Tahoma" w:hAnsi="Tahoma" w:cs="Tahoma"/>
          <w:i/>
          <w:iCs/>
          <w:color w:val="000000"/>
          <w:szCs w:val="24"/>
          <w:shd w:val="clear" w:color="auto" w:fill="FFFFFF"/>
        </w:rPr>
        <w:t>FOMAG</w:t>
      </w:r>
      <w:r w:rsidRPr="00C75DC9">
        <w:rPr>
          <w:rFonts w:ascii="Tahoma" w:hAnsi="Tahoma" w:cs="Tahoma"/>
          <w:i/>
          <w:iCs/>
          <w:color w:val="000000"/>
          <w:szCs w:val="24"/>
          <w:shd w:val="clear" w:color="auto" w:fill="FFFFFF"/>
        </w:rPr>
        <w:t xml:space="preserve"> como son el NURF II y de digitalización ON BASE.</w:t>
      </w:r>
    </w:p>
    <w:p w14:paraId="5C90FCC0" w14:textId="77777777" w:rsidR="007C25AC" w:rsidRPr="00C75DC9" w:rsidRDefault="007C25AC" w:rsidP="00C75DC9">
      <w:pPr>
        <w:spacing w:after="0" w:line="240" w:lineRule="auto"/>
        <w:ind w:left="426" w:right="562" w:firstLine="708"/>
        <w:jc w:val="both"/>
        <w:rPr>
          <w:rFonts w:ascii="Tahoma" w:hAnsi="Tahoma" w:cs="Tahoma"/>
          <w:i/>
          <w:iCs/>
          <w:color w:val="000000"/>
          <w:szCs w:val="24"/>
          <w:shd w:val="clear" w:color="auto" w:fill="FFFFFF"/>
        </w:rPr>
      </w:pPr>
    </w:p>
    <w:p w14:paraId="5B9039B4" w14:textId="34E4D3A6" w:rsidR="00850D6E" w:rsidRPr="00C75DC9" w:rsidRDefault="007C25AC" w:rsidP="00C75DC9">
      <w:pPr>
        <w:spacing w:after="0" w:line="240" w:lineRule="auto"/>
        <w:ind w:left="426" w:right="562"/>
        <w:jc w:val="both"/>
        <w:rPr>
          <w:rFonts w:ascii="Tahoma" w:hAnsi="Tahoma" w:cs="Tahoma"/>
          <w:i/>
          <w:iCs/>
          <w:color w:val="000000"/>
          <w:szCs w:val="24"/>
          <w:shd w:val="clear" w:color="auto" w:fill="FFFFFF"/>
        </w:rPr>
      </w:pPr>
      <w:r w:rsidRPr="00C75DC9">
        <w:rPr>
          <w:rFonts w:ascii="Tahoma" w:hAnsi="Tahoma" w:cs="Tahoma"/>
          <w:i/>
          <w:iCs/>
          <w:color w:val="000000"/>
          <w:szCs w:val="24"/>
          <w:shd w:val="clear" w:color="auto" w:fill="FFFFFF"/>
        </w:rPr>
        <w:t xml:space="preserve">Lo anterior en razón a las múltiples solicitudes realizadas por los docentes, evidenciando el alto número de radicaciones en el aplicativo NURF II por la misma </w:t>
      </w:r>
      <w:r w:rsidRPr="00C75DC9">
        <w:rPr>
          <w:rFonts w:ascii="Tahoma" w:hAnsi="Tahoma" w:cs="Tahoma"/>
          <w:i/>
          <w:iCs/>
          <w:color w:val="000000"/>
          <w:szCs w:val="24"/>
          <w:shd w:val="clear" w:color="auto" w:fill="FFFFFF"/>
        </w:rPr>
        <w:lastRenderedPageBreak/>
        <w:t>cesantía, razón por la cual la Fiduprevisora realizará validaciones internas entes de proceder a la radicación de los aplicativos, para el respectivo estudio y liquidación.</w:t>
      </w:r>
    </w:p>
    <w:p w14:paraId="4B41A24A" w14:textId="77777777" w:rsidR="00850D6E" w:rsidRPr="00C75DC9" w:rsidRDefault="00850D6E" w:rsidP="00C75DC9">
      <w:pPr>
        <w:spacing w:after="0" w:line="240" w:lineRule="auto"/>
        <w:ind w:left="426" w:right="562" w:firstLine="360"/>
        <w:jc w:val="both"/>
        <w:rPr>
          <w:rFonts w:ascii="Tahoma" w:hAnsi="Tahoma" w:cs="Tahoma"/>
          <w:i/>
          <w:iCs/>
          <w:color w:val="000000"/>
          <w:szCs w:val="24"/>
          <w:shd w:val="clear" w:color="auto" w:fill="FFFFFF"/>
        </w:rPr>
      </w:pPr>
    </w:p>
    <w:p w14:paraId="5E43F23D" w14:textId="2FFBCE9F" w:rsidR="00D5362C" w:rsidRPr="00C75DC9" w:rsidRDefault="007C25AC" w:rsidP="00C75DC9">
      <w:pPr>
        <w:spacing w:after="0" w:line="240" w:lineRule="auto"/>
        <w:ind w:left="426" w:right="562"/>
        <w:jc w:val="both"/>
        <w:rPr>
          <w:rFonts w:ascii="Tahoma" w:hAnsi="Tahoma" w:cs="Tahoma"/>
          <w:i/>
          <w:iCs/>
          <w:color w:val="000000"/>
          <w:szCs w:val="24"/>
          <w:shd w:val="clear" w:color="auto" w:fill="FFFFFF"/>
        </w:rPr>
      </w:pPr>
      <w:r w:rsidRPr="00C75DC9">
        <w:rPr>
          <w:rFonts w:ascii="Tahoma" w:hAnsi="Tahoma" w:cs="Tahoma"/>
          <w:i/>
          <w:iCs/>
          <w:color w:val="000000"/>
          <w:szCs w:val="24"/>
          <w:shd w:val="clear" w:color="auto" w:fill="FFFFFF"/>
        </w:rPr>
        <w:t>Los expedientes deberán ser allegados al Centro de Recursos de Información ubicado en la calle 72 No. 10-03 local 114, información al Celular 3102257041.</w:t>
      </w:r>
    </w:p>
    <w:p w14:paraId="6A326627" w14:textId="1E9B774F" w:rsidR="00850D6E" w:rsidRPr="00F05A74" w:rsidRDefault="00850D6E" w:rsidP="00F05A74">
      <w:pPr>
        <w:spacing w:after="0" w:line="276" w:lineRule="auto"/>
        <w:ind w:firstLine="360"/>
        <w:jc w:val="both"/>
        <w:rPr>
          <w:rFonts w:ascii="Tahoma" w:hAnsi="Tahoma" w:cs="Tahoma"/>
          <w:i/>
          <w:iCs/>
          <w:color w:val="000000"/>
          <w:sz w:val="24"/>
          <w:szCs w:val="24"/>
          <w:shd w:val="clear" w:color="auto" w:fill="FFFFFF"/>
        </w:rPr>
      </w:pPr>
    </w:p>
    <w:p w14:paraId="484110AD" w14:textId="17CBF28B" w:rsidR="00503706" w:rsidRPr="00F05A74" w:rsidRDefault="00237312" w:rsidP="00F05A74">
      <w:pPr>
        <w:pStyle w:val="Prrafodelista"/>
        <w:numPr>
          <w:ilvl w:val="1"/>
          <w:numId w:val="1"/>
        </w:numPr>
        <w:spacing w:line="276" w:lineRule="auto"/>
        <w:rPr>
          <w:rFonts w:ascii="Tahoma" w:hAnsi="Tahoma" w:cs="Tahoma"/>
          <w:b/>
          <w:bCs/>
        </w:rPr>
      </w:pPr>
      <w:r w:rsidRPr="00F05A74">
        <w:rPr>
          <w:rFonts w:ascii="Tahoma" w:hAnsi="Tahoma" w:cs="Tahoma"/>
          <w:b/>
          <w:bCs/>
        </w:rPr>
        <w:t>CASO CONCRETO</w:t>
      </w:r>
    </w:p>
    <w:p w14:paraId="52D005AD" w14:textId="77777777" w:rsidR="006351BA" w:rsidRPr="00F05A74" w:rsidRDefault="006351BA" w:rsidP="00F05A74">
      <w:pPr>
        <w:pStyle w:val="NormalWeb"/>
        <w:spacing w:before="0" w:beforeAutospacing="0" w:after="0" w:afterAutospacing="0" w:line="276" w:lineRule="auto"/>
        <w:ind w:firstLine="709"/>
        <w:jc w:val="both"/>
        <w:rPr>
          <w:rFonts w:ascii="Tahoma" w:hAnsi="Tahoma" w:cs="Tahoma"/>
        </w:rPr>
      </w:pPr>
    </w:p>
    <w:p w14:paraId="3E95A9DC" w14:textId="491C0003" w:rsidR="00237312" w:rsidRPr="00F05A74" w:rsidRDefault="00237312" w:rsidP="00F05A74">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En el caso objeto de estudio, en síntesis,</w:t>
      </w:r>
      <w:r w:rsidR="00AE37EC" w:rsidRPr="00F05A74">
        <w:rPr>
          <w:rFonts w:ascii="Tahoma" w:hAnsi="Tahoma" w:cs="Tahoma"/>
        </w:rPr>
        <w:t xml:space="preserve"> </w:t>
      </w:r>
      <w:r w:rsidRPr="00F05A74">
        <w:rPr>
          <w:rFonts w:ascii="Tahoma" w:hAnsi="Tahoma" w:cs="Tahoma"/>
        </w:rPr>
        <w:t xml:space="preserve">la parte actora pretende que </w:t>
      </w:r>
      <w:r w:rsidR="004E3EE2" w:rsidRPr="00F05A74">
        <w:rPr>
          <w:rFonts w:ascii="Tahoma" w:hAnsi="Tahoma" w:cs="Tahoma"/>
        </w:rPr>
        <w:t>la Secretaría de Educación del Municipio de Pereira y la</w:t>
      </w:r>
      <w:r w:rsidR="00D05DA7" w:rsidRPr="00F05A74">
        <w:rPr>
          <w:rFonts w:ascii="Tahoma" w:hAnsi="Tahoma" w:cs="Tahoma"/>
        </w:rPr>
        <w:t xml:space="preserve"> </w:t>
      </w:r>
      <w:r w:rsidR="00824888" w:rsidRPr="00F05A74">
        <w:rPr>
          <w:rFonts w:ascii="Tahoma" w:hAnsi="Tahoma" w:cs="Tahoma"/>
        </w:rPr>
        <w:t>F</w:t>
      </w:r>
      <w:r w:rsidR="004E3EE2" w:rsidRPr="00F05A74">
        <w:rPr>
          <w:rFonts w:ascii="Tahoma" w:hAnsi="Tahoma" w:cs="Tahoma"/>
        </w:rPr>
        <w:t>iduprevisora</w:t>
      </w:r>
      <w:r w:rsidR="00824888" w:rsidRPr="00F05A74">
        <w:rPr>
          <w:rFonts w:ascii="Tahoma" w:hAnsi="Tahoma" w:cs="Tahoma"/>
        </w:rPr>
        <w:t xml:space="preserve"> S.A.</w:t>
      </w:r>
      <w:r w:rsidRPr="00F05A74">
        <w:rPr>
          <w:rFonts w:ascii="Tahoma" w:hAnsi="Tahoma" w:cs="Tahoma"/>
        </w:rPr>
        <w:t xml:space="preserve"> </w:t>
      </w:r>
      <w:r w:rsidR="00824888" w:rsidRPr="00F05A74">
        <w:rPr>
          <w:rFonts w:ascii="Tahoma" w:hAnsi="Tahoma" w:cs="Tahoma"/>
        </w:rPr>
        <w:t>de</w:t>
      </w:r>
      <w:r w:rsidR="004E3EE2" w:rsidRPr="00F05A74">
        <w:rPr>
          <w:rFonts w:ascii="Tahoma" w:hAnsi="Tahoma" w:cs="Tahoma"/>
        </w:rPr>
        <w:t xml:space="preserve">n </w:t>
      </w:r>
      <w:r w:rsidR="00824888" w:rsidRPr="00F05A74">
        <w:rPr>
          <w:rFonts w:ascii="Tahoma" w:hAnsi="Tahoma" w:cs="Tahoma"/>
        </w:rPr>
        <w:t xml:space="preserve">respuesta a la petición elevada el </w:t>
      </w:r>
      <w:r w:rsidR="004E3EE2" w:rsidRPr="00F05A74">
        <w:rPr>
          <w:rFonts w:ascii="Tahoma" w:hAnsi="Tahoma" w:cs="Tahoma"/>
          <w:b/>
        </w:rPr>
        <w:t>03</w:t>
      </w:r>
      <w:r w:rsidR="00824888" w:rsidRPr="00F05A74">
        <w:rPr>
          <w:rFonts w:ascii="Tahoma" w:hAnsi="Tahoma" w:cs="Tahoma"/>
          <w:b/>
        </w:rPr>
        <w:t xml:space="preserve"> de </w:t>
      </w:r>
      <w:r w:rsidR="004E3EE2" w:rsidRPr="00F05A74">
        <w:rPr>
          <w:rFonts w:ascii="Tahoma" w:hAnsi="Tahoma" w:cs="Tahoma"/>
          <w:b/>
        </w:rPr>
        <w:t>diciembre</w:t>
      </w:r>
      <w:r w:rsidR="00824888" w:rsidRPr="00F05A74">
        <w:rPr>
          <w:rFonts w:ascii="Tahoma" w:hAnsi="Tahoma" w:cs="Tahoma"/>
          <w:b/>
        </w:rPr>
        <w:t xml:space="preserve"> de 2020</w:t>
      </w:r>
      <w:r w:rsidRPr="00F05A74">
        <w:rPr>
          <w:rFonts w:ascii="Tahoma" w:hAnsi="Tahoma" w:cs="Tahoma"/>
        </w:rPr>
        <w:t>. Para ello adjuntó</w:t>
      </w:r>
      <w:r w:rsidR="00FE65CA" w:rsidRPr="00F05A74">
        <w:rPr>
          <w:rFonts w:ascii="Tahoma" w:hAnsi="Tahoma" w:cs="Tahoma"/>
        </w:rPr>
        <w:t xml:space="preserve"> </w:t>
      </w:r>
      <w:r w:rsidR="004E3EE2" w:rsidRPr="00F05A74">
        <w:rPr>
          <w:rFonts w:ascii="Tahoma" w:hAnsi="Tahoma" w:cs="Tahoma"/>
        </w:rPr>
        <w:t xml:space="preserve">la reclamación </w:t>
      </w:r>
      <w:r w:rsidR="00F024AE" w:rsidRPr="00F05A74">
        <w:rPr>
          <w:rFonts w:ascii="Tahoma" w:hAnsi="Tahoma" w:cs="Tahoma"/>
        </w:rPr>
        <w:t xml:space="preserve">radicada, </w:t>
      </w:r>
      <w:r w:rsidR="004E3EE2" w:rsidRPr="00F05A74">
        <w:rPr>
          <w:rFonts w:ascii="Tahoma" w:hAnsi="Tahoma" w:cs="Tahoma"/>
        </w:rPr>
        <w:t xml:space="preserve">que tenía por objeto el pago de la indemnización por mora en el pago de sus cesantías parciales </w:t>
      </w:r>
      <w:r w:rsidR="00FE65CA" w:rsidRPr="00F05A74">
        <w:rPr>
          <w:rFonts w:ascii="Tahoma" w:hAnsi="Tahoma" w:cs="Tahoma"/>
        </w:rPr>
        <w:t>y</w:t>
      </w:r>
      <w:r w:rsidR="00F024AE" w:rsidRPr="00F05A74">
        <w:rPr>
          <w:rFonts w:ascii="Tahoma" w:hAnsi="Tahoma" w:cs="Tahoma"/>
        </w:rPr>
        <w:t xml:space="preserve"> anexa</w:t>
      </w:r>
      <w:r w:rsidRPr="00F05A74">
        <w:rPr>
          <w:rFonts w:ascii="Tahoma" w:hAnsi="Tahoma" w:cs="Tahoma"/>
        </w:rPr>
        <w:t xml:space="preserve"> u</w:t>
      </w:r>
      <w:r w:rsidR="00AE37EC" w:rsidRPr="00F05A74">
        <w:rPr>
          <w:rFonts w:ascii="Tahoma" w:hAnsi="Tahoma" w:cs="Tahoma"/>
        </w:rPr>
        <w:t>na</w:t>
      </w:r>
      <w:r w:rsidRPr="00F05A74">
        <w:rPr>
          <w:rFonts w:ascii="Tahoma" w:hAnsi="Tahoma" w:cs="Tahoma"/>
        </w:rPr>
        <w:t xml:space="preserve"> certificación que da cuenta </w:t>
      </w:r>
      <w:r w:rsidR="00AE37EC" w:rsidRPr="00F05A74">
        <w:rPr>
          <w:rFonts w:ascii="Tahoma" w:hAnsi="Tahoma" w:cs="Tahoma"/>
        </w:rPr>
        <w:t xml:space="preserve">de </w:t>
      </w:r>
      <w:r w:rsidRPr="00F05A74">
        <w:rPr>
          <w:rFonts w:ascii="Tahoma" w:hAnsi="Tahoma" w:cs="Tahoma"/>
        </w:rPr>
        <w:t>que</w:t>
      </w:r>
      <w:r w:rsidR="00AE37EC" w:rsidRPr="00F05A74">
        <w:rPr>
          <w:rFonts w:ascii="Tahoma" w:hAnsi="Tahoma" w:cs="Tahoma"/>
        </w:rPr>
        <w:t xml:space="preserve"> remitió dicho documento a la dirección de correo electrónico </w:t>
      </w:r>
      <w:hyperlink r:id="rId15" w:history="1">
        <w:r w:rsidR="00D31E37" w:rsidRPr="00F05A74">
          <w:rPr>
            <w:rStyle w:val="Hipervnculo"/>
            <w:rFonts w:ascii="Tahoma" w:hAnsi="Tahoma" w:cs="Tahoma"/>
          </w:rPr>
          <w:t>contactenos@pereira.gov.co</w:t>
        </w:r>
      </w:hyperlink>
      <w:r w:rsidR="00FE65CA" w:rsidRPr="00F05A74">
        <w:rPr>
          <w:rFonts w:ascii="Tahoma" w:hAnsi="Tahoma" w:cs="Tahoma"/>
        </w:rPr>
        <w:t xml:space="preserve">. </w:t>
      </w:r>
    </w:p>
    <w:p w14:paraId="0EA2241B" w14:textId="77777777" w:rsidR="00237312" w:rsidRPr="00F05A74" w:rsidRDefault="00237312" w:rsidP="00F05A74">
      <w:pPr>
        <w:spacing w:after="0" w:line="276" w:lineRule="auto"/>
        <w:jc w:val="both"/>
        <w:rPr>
          <w:rFonts w:ascii="Tahoma" w:hAnsi="Tahoma" w:cs="Tahoma"/>
          <w:sz w:val="24"/>
          <w:szCs w:val="24"/>
        </w:rPr>
      </w:pPr>
    </w:p>
    <w:p w14:paraId="7D4FE8B6" w14:textId="022C1701" w:rsidR="00237312" w:rsidRPr="00F05A74" w:rsidRDefault="00237312" w:rsidP="00F05A74">
      <w:pPr>
        <w:spacing w:after="0" w:line="276" w:lineRule="auto"/>
        <w:ind w:firstLine="709"/>
        <w:jc w:val="both"/>
        <w:rPr>
          <w:rFonts w:ascii="Tahoma" w:hAnsi="Tahoma" w:cs="Tahoma"/>
          <w:i/>
          <w:iCs/>
          <w:sz w:val="24"/>
          <w:szCs w:val="24"/>
        </w:rPr>
      </w:pPr>
      <w:r w:rsidRPr="00F05A74">
        <w:rPr>
          <w:rFonts w:ascii="Tahoma" w:hAnsi="Tahoma" w:cs="Tahoma"/>
          <w:sz w:val="24"/>
          <w:szCs w:val="24"/>
        </w:rPr>
        <w:t xml:space="preserve">El juez de primera </w:t>
      </w:r>
      <w:r w:rsidR="00F024AE" w:rsidRPr="00F05A74">
        <w:rPr>
          <w:rFonts w:ascii="Tahoma" w:hAnsi="Tahoma" w:cs="Tahoma"/>
          <w:sz w:val="24"/>
          <w:szCs w:val="24"/>
        </w:rPr>
        <w:t>instancia</w:t>
      </w:r>
      <w:r w:rsidRPr="00F05A74">
        <w:rPr>
          <w:rFonts w:ascii="Tahoma" w:hAnsi="Tahoma" w:cs="Tahoma"/>
          <w:sz w:val="24"/>
          <w:szCs w:val="24"/>
        </w:rPr>
        <w:t xml:space="preserve"> </w:t>
      </w:r>
      <w:r w:rsidR="00895254" w:rsidRPr="00F05A74">
        <w:rPr>
          <w:rFonts w:ascii="Tahoma" w:hAnsi="Tahoma" w:cs="Tahoma"/>
          <w:sz w:val="24"/>
          <w:szCs w:val="24"/>
        </w:rPr>
        <w:t xml:space="preserve">constató que la accionante remitió el derecho de petición a </w:t>
      </w:r>
      <w:r w:rsidR="00F83FD6" w:rsidRPr="00F05A74">
        <w:rPr>
          <w:rFonts w:ascii="Tahoma" w:hAnsi="Tahoma" w:cs="Tahoma"/>
          <w:sz w:val="24"/>
          <w:szCs w:val="24"/>
        </w:rPr>
        <w:t xml:space="preserve">la </w:t>
      </w:r>
      <w:r w:rsidR="00F024AE" w:rsidRPr="00F05A74">
        <w:rPr>
          <w:rFonts w:ascii="Tahoma" w:hAnsi="Tahoma" w:cs="Tahoma"/>
          <w:sz w:val="24"/>
          <w:szCs w:val="24"/>
        </w:rPr>
        <w:t>Secretaría de Educación Municipal</w:t>
      </w:r>
      <w:r w:rsidR="00F83FD6" w:rsidRPr="00F05A74">
        <w:rPr>
          <w:rFonts w:ascii="Tahoma" w:hAnsi="Tahoma" w:cs="Tahoma"/>
          <w:sz w:val="24"/>
          <w:szCs w:val="24"/>
        </w:rPr>
        <w:t xml:space="preserve"> de Pereira y dicha entidad territorial</w:t>
      </w:r>
      <w:r w:rsidR="0056604A" w:rsidRPr="00F05A74">
        <w:rPr>
          <w:rFonts w:ascii="Tahoma" w:hAnsi="Tahoma" w:cs="Tahoma"/>
          <w:sz w:val="24"/>
          <w:szCs w:val="24"/>
        </w:rPr>
        <w:t xml:space="preserve">, a su vez, </w:t>
      </w:r>
      <w:r w:rsidR="00F83FD6" w:rsidRPr="00F05A74">
        <w:rPr>
          <w:rFonts w:ascii="Tahoma" w:hAnsi="Tahoma" w:cs="Tahoma"/>
          <w:sz w:val="24"/>
          <w:szCs w:val="24"/>
        </w:rPr>
        <w:t xml:space="preserve">remitió </w:t>
      </w:r>
      <w:r w:rsidR="00C23EEB" w:rsidRPr="00F05A74">
        <w:rPr>
          <w:rFonts w:ascii="Tahoma" w:hAnsi="Tahoma" w:cs="Tahoma"/>
          <w:sz w:val="24"/>
          <w:szCs w:val="24"/>
        </w:rPr>
        <w:t xml:space="preserve">el </w:t>
      </w:r>
      <w:r w:rsidR="00C23EEB" w:rsidRPr="00F05A74">
        <w:rPr>
          <w:rFonts w:ascii="Tahoma" w:hAnsi="Tahoma" w:cs="Tahoma"/>
          <w:b/>
          <w:sz w:val="24"/>
          <w:szCs w:val="24"/>
        </w:rPr>
        <w:t xml:space="preserve">22 de diciembre de 2020, </w:t>
      </w:r>
      <w:r w:rsidR="00F83FD6" w:rsidRPr="00F05A74">
        <w:rPr>
          <w:rFonts w:ascii="Tahoma" w:hAnsi="Tahoma" w:cs="Tahoma"/>
          <w:sz w:val="24"/>
          <w:szCs w:val="24"/>
        </w:rPr>
        <w:t xml:space="preserve">a través de oficio No. 47846 del 15 de diciembre de 2020 a la Fiduprevisora S.A. la solicitud de reconocimiento y pago de la sanción por mora. </w:t>
      </w:r>
      <w:r w:rsidR="00F024AE" w:rsidRPr="00F05A74">
        <w:rPr>
          <w:rFonts w:ascii="Tahoma" w:hAnsi="Tahoma" w:cs="Tahoma"/>
          <w:sz w:val="24"/>
          <w:szCs w:val="24"/>
        </w:rPr>
        <w:t>Por otra parte,</w:t>
      </w:r>
      <w:r w:rsidR="00F83FD6" w:rsidRPr="00F05A74">
        <w:rPr>
          <w:rFonts w:ascii="Tahoma" w:hAnsi="Tahoma" w:cs="Tahoma"/>
          <w:sz w:val="24"/>
          <w:szCs w:val="24"/>
        </w:rPr>
        <w:t xml:space="preserve"> verificó</w:t>
      </w:r>
      <w:r w:rsidR="00D56A34" w:rsidRPr="00F05A74">
        <w:rPr>
          <w:rFonts w:ascii="Tahoma" w:hAnsi="Tahoma" w:cs="Tahoma"/>
          <w:sz w:val="24"/>
          <w:szCs w:val="24"/>
        </w:rPr>
        <w:t xml:space="preserve"> que la Fiduprevisora </w:t>
      </w:r>
      <w:proofErr w:type="spellStart"/>
      <w:r w:rsidR="00D56A34" w:rsidRPr="00F05A74">
        <w:rPr>
          <w:rFonts w:ascii="Tahoma" w:hAnsi="Tahoma" w:cs="Tahoma"/>
          <w:sz w:val="24"/>
          <w:szCs w:val="24"/>
        </w:rPr>
        <w:t>recepcionó</w:t>
      </w:r>
      <w:proofErr w:type="spellEnd"/>
      <w:r w:rsidR="00D56A34" w:rsidRPr="00F05A74">
        <w:rPr>
          <w:rFonts w:ascii="Tahoma" w:hAnsi="Tahoma" w:cs="Tahoma"/>
          <w:sz w:val="24"/>
          <w:szCs w:val="24"/>
        </w:rPr>
        <w:t xml:space="preserve"> los documentos</w:t>
      </w:r>
      <w:r w:rsidR="00F024AE" w:rsidRPr="00F05A74">
        <w:rPr>
          <w:rFonts w:ascii="Tahoma" w:hAnsi="Tahoma" w:cs="Tahoma"/>
          <w:sz w:val="24"/>
          <w:szCs w:val="24"/>
        </w:rPr>
        <w:t xml:space="preserve"> y </w:t>
      </w:r>
      <w:r w:rsidR="00573350" w:rsidRPr="00F05A74">
        <w:rPr>
          <w:rFonts w:ascii="Tahoma" w:hAnsi="Tahoma" w:cs="Tahoma"/>
          <w:sz w:val="24"/>
          <w:szCs w:val="24"/>
        </w:rPr>
        <w:t xml:space="preserve">concluyó que hubo </w:t>
      </w:r>
      <w:r w:rsidR="00F024AE" w:rsidRPr="00F05A74">
        <w:rPr>
          <w:rFonts w:ascii="Tahoma" w:hAnsi="Tahoma" w:cs="Tahoma"/>
          <w:sz w:val="24"/>
          <w:szCs w:val="24"/>
        </w:rPr>
        <w:t xml:space="preserve">omisión </w:t>
      </w:r>
      <w:r w:rsidR="00573350" w:rsidRPr="00F05A74">
        <w:rPr>
          <w:rFonts w:ascii="Tahoma" w:hAnsi="Tahoma" w:cs="Tahoma"/>
          <w:sz w:val="24"/>
          <w:szCs w:val="24"/>
        </w:rPr>
        <w:t>de esta entidad, por cuanto no le i</w:t>
      </w:r>
      <w:r w:rsidR="00D56A34" w:rsidRPr="00F05A74">
        <w:rPr>
          <w:rFonts w:ascii="Tahoma" w:hAnsi="Tahoma" w:cs="Tahoma"/>
          <w:sz w:val="24"/>
          <w:szCs w:val="24"/>
        </w:rPr>
        <w:t>nform</w:t>
      </w:r>
      <w:r w:rsidR="00573350" w:rsidRPr="00F05A74">
        <w:rPr>
          <w:rFonts w:ascii="Tahoma" w:hAnsi="Tahoma" w:cs="Tahoma"/>
          <w:sz w:val="24"/>
          <w:szCs w:val="24"/>
        </w:rPr>
        <w:t>ó</w:t>
      </w:r>
      <w:r w:rsidR="00D56A34" w:rsidRPr="00F05A74">
        <w:rPr>
          <w:rFonts w:ascii="Tahoma" w:hAnsi="Tahoma" w:cs="Tahoma"/>
          <w:sz w:val="24"/>
          <w:szCs w:val="24"/>
        </w:rPr>
        <w:t xml:space="preserve"> a la accionante el trámite dado a su solicitud</w:t>
      </w:r>
      <w:r w:rsidR="0079213A" w:rsidRPr="00F05A74">
        <w:rPr>
          <w:rFonts w:ascii="Tahoma" w:hAnsi="Tahoma" w:cs="Tahoma"/>
          <w:sz w:val="24"/>
          <w:szCs w:val="24"/>
        </w:rPr>
        <w:t>,</w:t>
      </w:r>
      <w:r w:rsidR="00895254" w:rsidRPr="00F05A74">
        <w:rPr>
          <w:rFonts w:ascii="Tahoma" w:hAnsi="Tahoma" w:cs="Tahoma"/>
          <w:sz w:val="24"/>
          <w:szCs w:val="24"/>
        </w:rPr>
        <w:t xml:space="preserve"> por lo </w:t>
      </w:r>
      <w:r w:rsidR="00D56A34" w:rsidRPr="00F05A74">
        <w:rPr>
          <w:rFonts w:ascii="Tahoma" w:hAnsi="Tahoma" w:cs="Tahoma"/>
          <w:sz w:val="24"/>
          <w:szCs w:val="24"/>
        </w:rPr>
        <w:t xml:space="preserve">que </w:t>
      </w:r>
      <w:r w:rsidRPr="00F05A74">
        <w:rPr>
          <w:rFonts w:ascii="Tahoma" w:hAnsi="Tahoma" w:cs="Tahoma"/>
          <w:sz w:val="24"/>
          <w:szCs w:val="24"/>
        </w:rPr>
        <w:t>procedió a</w:t>
      </w:r>
      <w:r w:rsidR="00D56A34" w:rsidRPr="00F05A74">
        <w:rPr>
          <w:rFonts w:ascii="Tahoma" w:hAnsi="Tahoma" w:cs="Tahoma"/>
          <w:sz w:val="24"/>
          <w:szCs w:val="24"/>
        </w:rPr>
        <w:t xml:space="preserve"> tutelar el derecho de petición incoado por la señora Fanny Marcela Díaz Giral y en consecuencia,</w:t>
      </w:r>
      <w:r w:rsidRPr="00F05A74">
        <w:rPr>
          <w:rFonts w:ascii="Tahoma" w:hAnsi="Tahoma" w:cs="Tahoma"/>
          <w:sz w:val="24"/>
          <w:szCs w:val="24"/>
        </w:rPr>
        <w:t xml:space="preserve"> </w:t>
      </w:r>
      <w:r w:rsidR="00895254" w:rsidRPr="00F05A74">
        <w:rPr>
          <w:rFonts w:ascii="Tahoma" w:hAnsi="Tahoma" w:cs="Tahoma"/>
          <w:i/>
          <w:iCs/>
          <w:sz w:val="24"/>
          <w:szCs w:val="24"/>
        </w:rPr>
        <w:t>“</w:t>
      </w:r>
      <w:r w:rsidR="00D56A34" w:rsidRPr="00C75DC9">
        <w:rPr>
          <w:rFonts w:ascii="Tahoma" w:hAnsi="Tahoma" w:cs="Tahoma"/>
          <w:i/>
          <w:iCs/>
          <w:szCs w:val="24"/>
        </w:rPr>
        <w:t xml:space="preserve">ORDENAR a la </w:t>
      </w:r>
      <w:bookmarkStart w:id="7" w:name="_Hlk71850298"/>
      <w:r w:rsidR="00D56A34" w:rsidRPr="00C75DC9">
        <w:rPr>
          <w:rFonts w:ascii="Tahoma" w:hAnsi="Tahoma" w:cs="Tahoma"/>
          <w:i/>
          <w:iCs/>
          <w:szCs w:val="24"/>
        </w:rPr>
        <w:t xml:space="preserve">Doctora </w:t>
      </w:r>
      <w:bookmarkStart w:id="8" w:name="_Hlk71847463"/>
      <w:r w:rsidR="00D56A34" w:rsidRPr="00C75DC9">
        <w:rPr>
          <w:rFonts w:ascii="Tahoma" w:hAnsi="Tahoma" w:cs="Tahoma"/>
          <w:i/>
          <w:iCs/>
          <w:szCs w:val="24"/>
        </w:rPr>
        <w:t>SANDRA DEL CASTILLO ABELLA</w:t>
      </w:r>
      <w:bookmarkEnd w:id="7"/>
      <w:bookmarkEnd w:id="8"/>
      <w:r w:rsidR="00D56A34" w:rsidRPr="00C75DC9">
        <w:rPr>
          <w:rFonts w:ascii="Tahoma" w:hAnsi="Tahoma" w:cs="Tahoma"/>
          <w:i/>
          <w:iCs/>
          <w:szCs w:val="24"/>
        </w:rPr>
        <w:t>, en su condición de Directora de Prestaciones Económicas de la FIDUPREVISORA S.A., en su condición de vocera y administradora del Patrimonio Autónomo del Fondo Nacional de Prestaciones Sociales del Magisterio FOMAG., o quien haga sus veces, para que en un término de CUARENTA Y OCHO (48) HORAS siguientes a la notificación de éste proveído, proceda informar a la señora FANNY MARCELA DÍAZ GIRALDO con C.C. No. 42.165.689, cuál es el trámite interno que se está adelantando en esa entidad respecto de la petición de reconocimiento y pago de la sanción moratoria, teniendo en cuenta la documentación remitida por la Secretaría de Educación Municipal y conforme a lo dispuesto para tal efecto en el Comunicado No. 001-2021 del 2 de febrero de 2021. En caso de haber encontrado alguna inconsistencia en la documentación remitida por la Secretaría de Educación de Pereira, le informará igualmente si se ha requerido a dicha dependencia a efectos de que la subsane</w:t>
      </w:r>
      <w:r w:rsidR="00895254" w:rsidRPr="00F05A74">
        <w:rPr>
          <w:rFonts w:ascii="Tahoma" w:hAnsi="Tahoma" w:cs="Tahoma"/>
          <w:i/>
          <w:iCs/>
          <w:sz w:val="24"/>
          <w:szCs w:val="24"/>
        </w:rPr>
        <w:t>”.</w:t>
      </w:r>
      <w:r w:rsidR="00895254" w:rsidRPr="00F05A74">
        <w:rPr>
          <w:rFonts w:ascii="Tahoma" w:hAnsi="Tahoma" w:cs="Tahoma"/>
          <w:sz w:val="24"/>
          <w:szCs w:val="24"/>
        </w:rPr>
        <w:t xml:space="preserve"> </w:t>
      </w:r>
    </w:p>
    <w:p w14:paraId="7D9F8433" w14:textId="77777777" w:rsidR="00237312" w:rsidRPr="00F05A74" w:rsidRDefault="00237312" w:rsidP="00F05A74">
      <w:pPr>
        <w:spacing w:after="0" w:line="276" w:lineRule="auto"/>
        <w:jc w:val="both"/>
        <w:rPr>
          <w:rFonts w:ascii="Tahoma" w:hAnsi="Tahoma" w:cs="Tahoma"/>
          <w:i/>
          <w:sz w:val="24"/>
          <w:szCs w:val="24"/>
        </w:rPr>
      </w:pPr>
    </w:p>
    <w:p w14:paraId="13644E6E" w14:textId="3F5F4C66" w:rsidR="00CA652C" w:rsidRPr="00F05A74" w:rsidRDefault="00237312" w:rsidP="00F05A74">
      <w:pPr>
        <w:pStyle w:val="NormalWeb"/>
        <w:spacing w:before="0" w:beforeAutospacing="0" w:after="0" w:afterAutospacing="0" w:line="276" w:lineRule="auto"/>
        <w:ind w:firstLine="709"/>
        <w:jc w:val="both"/>
        <w:rPr>
          <w:rFonts w:ascii="Tahoma" w:hAnsi="Tahoma" w:cs="Tahoma"/>
        </w:rPr>
      </w:pPr>
      <w:r w:rsidRPr="00F05A74">
        <w:rPr>
          <w:rFonts w:ascii="Tahoma" w:hAnsi="Tahoma" w:cs="Tahoma"/>
        </w:rPr>
        <w:t xml:space="preserve">En su impugnación, la </w:t>
      </w:r>
      <w:bookmarkStart w:id="9" w:name="_Hlk64511734"/>
      <w:r w:rsidR="00D4799E" w:rsidRPr="00F05A74">
        <w:rPr>
          <w:rFonts w:ascii="Tahoma" w:hAnsi="Tahoma" w:cs="Tahoma"/>
        </w:rPr>
        <w:t>Fiduprevisora S.A.</w:t>
      </w:r>
      <w:r w:rsidR="006D0D4B" w:rsidRPr="00F05A74">
        <w:rPr>
          <w:rFonts w:ascii="Tahoma" w:hAnsi="Tahoma" w:cs="Tahoma"/>
        </w:rPr>
        <w:t xml:space="preserve"> </w:t>
      </w:r>
      <w:bookmarkEnd w:id="9"/>
      <w:r w:rsidRPr="00F05A74">
        <w:rPr>
          <w:rFonts w:ascii="Tahoma" w:hAnsi="Tahoma" w:cs="Tahoma"/>
        </w:rPr>
        <w:t xml:space="preserve">alega fundamentalmente </w:t>
      </w:r>
      <w:r w:rsidR="006D0D4B" w:rsidRPr="00F05A74">
        <w:rPr>
          <w:rFonts w:ascii="Tahoma" w:hAnsi="Tahoma" w:cs="Tahoma"/>
        </w:rPr>
        <w:t>que</w:t>
      </w:r>
      <w:r w:rsidR="0079213A" w:rsidRPr="00F05A74">
        <w:rPr>
          <w:rFonts w:ascii="Tahoma" w:hAnsi="Tahoma" w:cs="Tahoma"/>
        </w:rPr>
        <w:t xml:space="preserve"> no es posible que</w:t>
      </w:r>
      <w:r w:rsidR="006D0D4B" w:rsidRPr="00F05A74">
        <w:rPr>
          <w:rFonts w:ascii="Tahoma" w:hAnsi="Tahoma" w:cs="Tahoma"/>
        </w:rPr>
        <w:t xml:space="preserve"> </w:t>
      </w:r>
      <w:r w:rsidR="00724A89" w:rsidRPr="00F05A74">
        <w:rPr>
          <w:rFonts w:ascii="Tahoma" w:hAnsi="Tahoma" w:cs="Tahoma"/>
        </w:rPr>
        <w:t xml:space="preserve">la doctora Sandra del Castillo Abella </w:t>
      </w:r>
      <w:r w:rsidR="0079213A" w:rsidRPr="00F05A74">
        <w:rPr>
          <w:rFonts w:ascii="Tahoma" w:hAnsi="Tahoma" w:cs="Tahoma"/>
        </w:rPr>
        <w:t>de</w:t>
      </w:r>
      <w:r w:rsidR="00724A89" w:rsidRPr="00F05A74">
        <w:rPr>
          <w:rFonts w:ascii="Tahoma" w:hAnsi="Tahoma" w:cs="Tahoma"/>
        </w:rPr>
        <w:t xml:space="preserve"> cumplimiento a lo ordenado, ya que culminó su </w:t>
      </w:r>
      <w:r w:rsidR="0079213A" w:rsidRPr="00F05A74">
        <w:rPr>
          <w:rFonts w:ascii="Tahoma" w:hAnsi="Tahoma" w:cs="Tahoma"/>
        </w:rPr>
        <w:t>vínculo</w:t>
      </w:r>
      <w:r w:rsidR="00724A89" w:rsidRPr="00F05A74">
        <w:rPr>
          <w:rFonts w:ascii="Tahoma" w:hAnsi="Tahoma" w:cs="Tahoma"/>
        </w:rPr>
        <w:t xml:space="preserve"> laboral con la compañía en octubre de 2020. Además, </w:t>
      </w:r>
      <w:r w:rsidR="0079213A" w:rsidRPr="00F05A74">
        <w:rPr>
          <w:rFonts w:ascii="Tahoma" w:hAnsi="Tahoma" w:cs="Tahoma"/>
        </w:rPr>
        <w:t xml:space="preserve">indica </w:t>
      </w:r>
      <w:r w:rsidR="00724A89" w:rsidRPr="00F05A74">
        <w:rPr>
          <w:rFonts w:ascii="Tahoma" w:hAnsi="Tahoma" w:cs="Tahoma"/>
        </w:rPr>
        <w:t xml:space="preserve">que </w:t>
      </w:r>
      <w:r w:rsidR="0079213A" w:rsidRPr="00F05A74">
        <w:rPr>
          <w:rFonts w:ascii="Tahoma" w:hAnsi="Tahoma" w:cs="Tahoma"/>
        </w:rPr>
        <w:t xml:space="preserve">es </w:t>
      </w:r>
      <w:r w:rsidR="00724A89" w:rsidRPr="00F05A74">
        <w:rPr>
          <w:rFonts w:ascii="Tahoma" w:hAnsi="Tahoma" w:cs="Tahoma"/>
        </w:rPr>
        <w:t>el ente territorial el encargado de radicar la solicitud de sanción por mora</w:t>
      </w:r>
      <w:r w:rsidR="0079213A" w:rsidRPr="00F05A74">
        <w:rPr>
          <w:rFonts w:ascii="Tahoma" w:hAnsi="Tahoma" w:cs="Tahoma"/>
        </w:rPr>
        <w:t xml:space="preserve"> y hace notar que</w:t>
      </w:r>
      <w:r w:rsidR="00724A89" w:rsidRPr="00F05A74">
        <w:rPr>
          <w:rFonts w:ascii="Tahoma" w:hAnsi="Tahoma" w:cs="Tahoma"/>
        </w:rPr>
        <w:t xml:space="preserve"> la entidad ha recibido aproximadamente 22.000 solicitudes de sanción por mora y está haciendo un esfuerzo por atender todas las solicitudes. Por último, </w:t>
      </w:r>
      <w:r w:rsidR="001F7F8D" w:rsidRPr="00F05A74">
        <w:rPr>
          <w:rFonts w:ascii="Tahoma" w:hAnsi="Tahoma" w:cs="Tahoma"/>
        </w:rPr>
        <w:t>r</w:t>
      </w:r>
      <w:r w:rsidR="00724A89" w:rsidRPr="00F05A74">
        <w:rPr>
          <w:rFonts w:ascii="Tahoma" w:hAnsi="Tahoma" w:cs="Tahoma"/>
        </w:rPr>
        <w:t xml:space="preserve">efiere que ante la Fiduprevisora S.A. no </w:t>
      </w:r>
      <w:r w:rsidR="001F7F8D" w:rsidRPr="00F05A74">
        <w:rPr>
          <w:rFonts w:ascii="Tahoma" w:hAnsi="Tahoma" w:cs="Tahoma"/>
        </w:rPr>
        <w:t>fue</w:t>
      </w:r>
      <w:r w:rsidR="00724A89" w:rsidRPr="00F05A74">
        <w:rPr>
          <w:rFonts w:ascii="Tahoma" w:hAnsi="Tahoma" w:cs="Tahoma"/>
        </w:rPr>
        <w:t xml:space="preserve"> radicado</w:t>
      </w:r>
      <w:r w:rsidR="001F7F8D" w:rsidRPr="00F05A74">
        <w:rPr>
          <w:rFonts w:ascii="Tahoma" w:hAnsi="Tahoma" w:cs="Tahoma"/>
        </w:rPr>
        <w:t xml:space="preserve"> el</w:t>
      </w:r>
      <w:r w:rsidR="00724A89" w:rsidRPr="00F05A74">
        <w:rPr>
          <w:rFonts w:ascii="Tahoma" w:hAnsi="Tahoma" w:cs="Tahoma"/>
        </w:rPr>
        <w:t xml:space="preserve"> derecho petición, ya que </w:t>
      </w:r>
      <w:r w:rsidR="008273B0" w:rsidRPr="00F05A74">
        <w:rPr>
          <w:rFonts w:ascii="Tahoma" w:hAnsi="Tahoma" w:cs="Tahoma"/>
        </w:rPr>
        <w:t>é</w:t>
      </w:r>
      <w:r w:rsidR="001F7F8D" w:rsidRPr="00F05A74">
        <w:rPr>
          <w:rFonts w:ascii="Tahoma" w:hAnsi="Tahoma" w:cs="Tahoma"/>
        </w:rPr>
        <w:t>ste</w:t>
      </w:r>
      <w:r w:rsidR="00724A89" w:rsidRPr="00F05A74">
        <w:rPr>
          <w:rFonts w:ascii="Tahoma" w:hAnsi="Tahoma" w:cs="Tahoma"/>
        </w:rPr>
        <w:t xml:space="preserve"> fue remitid</w:t>
      </w:r>
      <w:r w:rsidR="001F7F8D" w:rsidRPr="00F05A74">
        <w:rPr>
          <w:rFonts w:ascii="Tahoma" w:hAnsi="Tahoma" w:cs="Tahoma"/>
        </w:rPr>
        <w:t>o</w:t>
      </w:r>
      <w:r w:rsidR="00724A89" w:rsidRPr="00F05A74">
        <w:rPr>
          <w:rFonts w:ascii="Tahoma" w:hAnsi="Tahoma" w:cs="Tahoma"/>
        </w:rPr>
        <w:t xml:space="preserve"> al correo contactenos@pereira.gov.co.</w:t>
      </w:r>
    </w:p>
    <w:p w14:paraId="6B9FA2EB" w14:textId="7714892B" w:rsidR="00237312" w:rsidRPr="00F05A74" w:rsidRDefault="00237312" w:rsidP="00F05A74">
      <w:pPr>
        <w:spacing w:after="0" w:line="276" w:lineRule="auto"/>
        <w:ind w:firstLine="708"/>
        <w:jc w:val="both"/>
        <w:rPr>
          <w:rFonts w:ascii="Tahoma" w:hAnsi="Tahoma" w:cs="Tahoma"/>
          <w:sz w:val="24"/>
          <w:szCs w:val="24"/>
          <w:lang w:val="es-ES_tradnl"/>
        </w:rPr>
      </w:pPr>
    </w:p>
    <w:p w14:paraId="5F39378F" w14:textId="4D24A55A" w:rsidR="00B1690F" w:rsidRPr="00F05A74" w:rsidRDefault="00B1690F" w:rsidP="00F05A74">
      <w:pPr>
        <w:spacing w:after="0" w:line="276" w:lineRule="auto"/>
        <w:jc w:val="both"/>
        <w:rPr>
          <w:rFonts w:ascii="Tahoma" w:hAnsi="Tahoma" w:cs="Tahoma"/>
          <w:iCs/>
          <w:color w:val="000000"/>
          <w:sz w:val="24"/>
          <w:szCs w:val="24"/>
          <w:shd w:val="clear" w:color="auto" w:fill="FFFFFF"/>
        </w:rPr>
      </w:pPr>
      <w:r w:rsidRPr="00F05A74">
        <w:rPr>
          <w:rFonts w:ascii="Tahoma" w:hAnsi="Tahoma" w:cs="Tahoma"/>
          <w:sz w:val="24"/>
          <w:szCs w:val="24"/>
        </w:rPr>
        <w:tab/>
      </w:r>
      <w:r w:rsidR="00CA652C" w:rsidRPr="00F05A74">
        <w:rPr>
          <w:rFonts w:ascii="Tahoma" w:hAnsi="Tahoma" w:cs="Tahoma"/>
          <w:sz w:val="24"/>
          <w:szCs w:val="24"/>
        </w:rPr>
        <w:t xml:space="preserve">De cara </w:t>
      </w:r>
      <w:r w:rsidR="007A27A3" w:rsidRPr="00F05A74">
        <w:rPr>
          <w:rFonts w:ascii="Tahoma" w:hAnsi="Tahoma" w:cs="Tahoma"/>
          <w:sz w:val="24"/>
          <w:szCs w:val="24"/>
        </w:rPr>
        <w:t xml:space="preserve">a la </w:t>
      </w:r>
      <w:r w:rsidR="00F526FE" w:rsidRPr="00F05A74">
        <w:rPr>
          <w:rFonts w:ascii="Tahoma" w:hAnsi="Tahoma" w:cs="Tahoma"/>
          <w:sz w:val="24"/>
          <w:szCs w:val="24"/>
        </w:rPr>
        <w:t>prueba documental</w:t>
      </w:r>
      <w:r w:rsidR="007A27A3" w:rsidRPr="00F05A74">
        <w:rPr>
          <w:rFonts w:ascii="Tahoma" w:hAnsi="Tahoma" w:cs="Tahoma"/>
          <w:sz w:val="24"/>
          <w:szCs w:val="24"/>
        </w:rPr>
        <w:t xml:space="preserve"> que obra en el plenario</w:t>
      </w:r>
      <w:r w:rsidR="00F526FE" w:rsidRPr="00F05A74">
        <w:rPr>
          <w:rFonts w:ascii="Tahoma" w:hAnsi="Tahoma" w:cs="Tahoma"/>
          <w:sz w:val="24"/>
          <w:szCs w:val="24"/>
        </w:rPr>
        <w:t xml:space="preserve">, la Sala verificó que </w:t>
      </w:r>
      <w:r w:rsidR="007A27A3" w:rsidRPr="00F05A74">
        <w:rPr>
          <w:rFonts w:ascii="Tahoma" w:hAnsi="Tahoma" w:cs="Tahoma"/>
          <w:sz w:val="24"/>
          <w:szCs w:val="24"/>
        </w:rPr>
        <w:t xml:space="preserve">la </w:t>
      </w:r>
      <w:r w:rsidR="00F526FE" w:rsidRPr="00F05A74">
        <w:rPr>
          <w:rFonts w:ascii="Tahoma" w:hAnsi="Tahoma" w:cs="Tahoma"/>
          <w:sz w:val="24"/>
          <w:szCs w:val="24"/>
        </w:rPr>
        <w:t xml:space="preserve">petición </w:t>
      </w:r>
      <w:r w:rsidR="007A27A3" w:rsidRPr="00F05A74">
        <w:rPr>
          <w:rFonts w:ascii="Tahoma" w:hAnsi="Tahoma" w:cs="Tahoma"/>
          <w:sz w:val="24"/>
          <w:szCs w:val="24"/>
        </w:rPr>
        <w:t>d</w:t>
      </w:r>
      <w:r w:rsidR="00F526FE" w:rsidRPr="00F05A74">
        <w:rPr>
          <w:rFonts w:ascii="Tahoma" w:hAnsi="Tahoma" w:cs="Tahoma"/>
          <w:sz w:val="24"/>
          <w:szCs w:val="24"/>
        </w:rPr>
        <w:t xml:space="preserve">el </w:t>
      </w:r>
      <w:r w:rsidR="007A27A3" w:rsidRPr="00F05A74">
        <w:rPr>
          <w:rFonts w:ascii="Tahoma" w:hAnsi="Tahoma" w:cs="Tahoma"/>
          <w:sz w:val="24"/>
          <w:szCs w:val="24"/>
        </w:rPr>
        <w:t>03</w:t>
      </w:r>
      <w:r w:rsidR="00F526FE" w:rsidRPr="00F05A74">
        <w:rPr>
          <w:rFonts w:ascii="Tahoma" w:hAnsi="Tahoma" w:cs="Tahoma"/>
          <w:sz w:val="24"/>
          <w:szCs w:val="24"/>
        </w:rPr>
        <w:t xml:space="preserve"> de </w:t>
      </w:r>
      <w:r w:rsidR="007A27A3" w:rsidRPr="00F05A74">
        <w:rPr>
          <w:rFonts w:ascii="Tahoma" w:hAnsi="Tahoma" w:cs="Tahoma"/>
          <w:sz w:val="24"/>
          <w:szCs w:val="24"/>
        </w:rPr>
        <w:t>diciembre</w:t>
      </w:r>
      <w:r w:rsidR="00F526FE" w:rsidRPr="00F05A74">
        <w:rPr>
          <w:rFonts w:ascii="Tahoma" w:hAnsi="Tahoma" w:cs="Tahoma"/>
          <w:sz w:val="24"/>
          <w:szCs w:val="24"/>
        </w:rPr>
        <w:t xml:space="preserve"> de 2020</w:t>
      </w:r>
      <w:r w:rsidR="007A27A3" w:rsidRPr="00F05A74">
        <w:rPr>
          <w:rFonts w:ascii="Tahoma" w:hAnsi="Tahoma" w:cs="Tahoma"/>
          <w:sz w:val="24"/>
          <w:szCs w:val="24"/>
        </w:rPr>
        <w:t xml:space="preserve"> fue radicada ante la Secretaría de Educación </w:t>
      </w:r>
      <w:r w:rsidR="007A27A3" w:rsidRPr="00F05A74">
        <w:rPr>
          <w:rFonts w:ascii="Tahoma" w:hAnsi="Tahoma" w:cs="Tahoma"/>
          <w:sz w:val="24"/>
          <w:szCs w:val="24"/>
        </w:rPr>
        <w:lastRenderedPageBreak/>
        <w:t xml:space="preserve">del Municipio de Pereira, evidenciándose además que, el día </w:t>
      </w:r>
      <w:r w:rsidR="00B93E35" w:rsidRPr="00F05A74">
        <w:rPr>
          <w:rFonts w:ascii="Tahoma" w:hAnsi="Tahoma" w:cs="Tahoma"/>
          <w:b/>
          <w:sz w:val="24"/>
          <w:szCs w:val="24"/>
        </w:rPr>
        <w:t>22/12/20,</w:t>
      </w:r>
      <w:r w:rsidR="00B93E35" w:rsidRPr="00F05A74">
        <w:rPr>
          <w:rFonts w:ascii="Tahoma" w:hAnsi="Tahoma" w:cs="Tahoma"/>
          <w:sz w:val="24"/>
          <w:szCs w:val="24"/>
        </w:rPr>
        <w:t xml:space="preserve"> con</w:t>
      </w:r>
      <w:r w:rsidR="0079213A" w:rsidRPr="00F05A74">
        <w:rPr>
          <w:rFonts w:ascii="Tahoma" w:hAnsi="Tahoma" w:cs="Tahoma"/>
          <w:sz w:val="24"/>
          <w:szCs w:val="24"/>
        </w:rPr>
        <w:t xml:space="preserve"> carta</w:t>
      </w:r>
      <w:r w:rsidR="00B93E35" w:rsidRPr="00F05A74">
        <w:rPr>
          <w:rFonts w:ascii="Tahoma" w:hAnsi="Tahoma" w:cs="Tahoma"/>
          <w:sz w:val="24"/>
          <w:szCs w:val="24"/>
        </w:rPr>
        <w:t xml:space="preserve"> No. 47846 de fecha 15/12/2020, de</w:t>
      </w:r>
      <w:r w:rsidR="007A27A3" w:rsidRPr="00F05A74">
        <w:rPr>
          <w:rFonts w:ascii="Tahoma" w:hAnsi="Tahoma" w:cs="Tahoma"/>
          <w:sz w:val="24"/>
          <w:szCs w:val="24"/>
        </w:rPr>
        <w:t xml:space="preserve"> confor</w:t>
      </w:r>
      <w:r w:rsidR="00B93E35" w:rsidRPr="00F05A74">
        <w:rPr>
          <w:rFonts w:ascii="Tahoma" w:hAnsi="Tahoma" w:cs="Tahoma"/>
          <w:sz w:val="24"/>
          <w:szCs w:val="24"/>
        </w:rPr>
        <w:t>midad el procedimiento establecido para la solicitud de sanción moratoria</w:t>
      </w:r>
      <w:r w:rsidR="008273B0" w:rsidRPr="00F05A74">
        <w:rPr>
          <w:rFonts w:ascii="Tahoma" w:hAnsi="Tahoma" w:cs="Tahoma"/>
          <w:sz w:val="24"/>
          <w:szCs w:val="24"/>
        </w:rPr>
        <w:t>,</w:t>
      </w:r>
      <w:r w:rsidR="0079213A" w:rsidRPr="00F05A74">
        <w:rPr>
          <w:rFonts w:ascii="Tahoma" w:hAnsi="Tahoma" w:cs="Tahoma"/>
          <w:sz w:val="24"/>
          <w:szCs w:val="24"/>
        </w:rPr>
        <w:t xml:space="preserve"> la Secretaría de Educación Municipal </w:t>
      </w:r>
      <w:r w:rsidR="007A27A3" w:rsidRPr="00F05A74">
        <w:rPr>
          <w:rFonts w:ascii="Tahoma" w:hAnsi="Tahoma" w:cs="Tahoma"/>
          <w:sz w:val="24"/>
          <w:szCs w:val="24"/>
        </w:rPr>
        <w:t>remitió la documentación correspondiente a la Fiduprevisora S.A.</w:t>
      </w:r>
      <w:r w:rsidR="008273B0" w:rsidRPr="00F05A74">
        <w:rPr>
          <w:rFonts w:ascii="Tahoma" w:hAnsi="Tahoma" w:cs="Tahoma"/>
          <w:sz w:val="24"/>
          <w:szCs w:val="24"/>
        </w:rPr>
        <w:t xml:space="preserve">, </w:t>
      </w:r>
      <w:r w:rsidR="0079213A" w:rsidRPr="00F05A74">
        <w:rPr>
          <w:rFonts w:ascii="Tahoma" w:hAnsi="Tahoma" w:cs="Tahoma"/>
          <w:sz w:val="24"/>
          <w:szCs w:val="24"/>
        </w:rPr>
        <w:t>conclu</w:t>
      </w:r>
      <w:r w:rsidR="008273B0" w:rsidRPr="00F05A74">
        <w:rPr>
          <w:rFonts w:ascii="Tahoma" w:hAnsi="Tahoma" w:cs="Tahoma"/>
          <w:sz w:val="24"/>
          <w:szCs w:val="24"/>
        </w:rPr>
        <w:t xml:space="preserve">yéndose </w:t>
      </w:r>
      <w:r w:rsidR="00B93E35" w:rsidRPr="00F05A74">
        <w:rPr>
          <w:rFonts w:ascii="Tahoma" w:hAnsi="Tahoma" w:cs="Tahoma"/>
          <w:sz w:val="24"/>
          <w:szCs w:val="24"/>
        </w:rPr>
        <w:t>que por parte de la Secretaría de Educación de Pereira no existe vulneración alguna al derecho fundamental de la actora</w:t>
      </w:r>
      <w:r w:rsidR="008273B0" w:rsidRPr="00F05A74">
        <w:rPr>
          <w:rFonts w:ascii="Tahoma" w:hAnsi="Tahoma" w:cs="Tahoma"/>
          <w:sz w:val="24"/>
          <w:szCs w:val="24"/>
        </w:rPr>
        <w:t xml:space="preserve">, por </w:t>
      </w:r>
      <w:r w:rsidR="00477E19" w:rsidRPr="00F05A74">
        <w:rPr>
          <w:rFonts w:ascii="Tahoma" w:hAnsi="Tahoma" w:cs="Tahoma"/>
          <w:sz w:val="24"/>
          <w:szCs w:val="24"/>
        </w:rPr>
        <w:t xml:space="preserve">las siguientes razones: 1) Dentro del </w:t>
      </w:r>
      <w:r w:rsidR="008273B0" w:rsidRPr="00F05A74">
        <w:rPr>
          <w:rFonts w:ascii="Tahoma" w:hAnsi="Tahoma" w:cs="Tahoma"/>
          <w:sz w:val="24"/>
          <w:szCs w:val="24"/>
        </w:rPr>
        <w:t>término</w:t>
      </w:r>
      <w:r w:rsidR="00477E19" w:rsidRPr="00F05A74">
        <w:rPr>
          <w:rFonts w:ascii="Tahoma" w:hAnsi="Tahoma" w:cs="Tahoma"/>
          <w:sz w:val="24"/>
          <w:szCs w:val="24"/>
        </w:rPr>
        <w:t xml:space="preserve"> legal </w:t>
      </w:r>
      <w:r w:rsidR="008273B0" w:rsidRPr="00F05A74">
        <w:rPr>
          <w:rFonts w:ascii="Tahoma" w:hAnsi="Tahoma" w:cs="Tahoma"/>
          <w:sz w:val="24"/>
          <w:szCs w:val="24"/>
        </w:rPr>
        <w:t xml:space="preserve">procedió a </w:t>
      </w:r>
      <w:r w:rsidR="00477E19" w:rsidRPr="00F05A74">
        <w:rPr>
          <w:rFonts w:ascii="Tahoma" w:hAnsi="Tahoma" w:cs="Tahoma"/>
          <w:sz w:val="24"/>
          <w:szCs w:val="24"/>
        </w:rPr>
        <w:t>cumplir lo instruido en la comunicación 011-2018 del 02 de abril de 2018</w:t>
      </w:r>
      <w:r w:rsidR="0029270B" w:rsidRPr="00F05A74">
        <w:rPr>
          <w:rStyle w:val="Refdenotaalpie"/>
          <w:rFonts w:ascii="Tahoma" w:hAnsi="Tahoma" w:cs="Tahoma"/>
          <w:sz w:val="24"/>
          <w:szCs w:val="24"/>
        </w:rPr>
        <w:footnoteReference w:id="5"/>
      </w:r>
      <w:r w:rsidR="00477E19" w:rsidRPr="00F05A74">
        <w:rPr>
          <w:rFonts w:ascii="Tahoma" w:hAnsi="Tahoma" w:cs="Tahoma"/>
          <w:sz w:val="24"/>
          <w:szCs w:val="24"/>
        </w:rPr>
        <w:t xml:space="preserve"> emitida por la Vicepresidencia del Fondo de Prestaciones Sociales del Magisterio, en virtud de la cual -y tal como lo explicó la propia FIDUPREVISORA en la impugnación- tratándose de la sanción de mora, no se elabora proyecto de acto administrativo por parte de la Secretaría de Educación, sino que dicho ente territorial radica la solicitud de sanción por mora en el aplicativo NURF y remite la DOCUMENTACIÓN (derecho de petición) para que el área de sustanciación de esa entidad revise si procede o no; si se aprueba, internamente se remite el expediente al área de pagos para que se haga la inclusión en nómina y se procede a realizar comunicación al solicitante. </w:t>
      </w:r>
      <w:r w:rsidR="0029270B" w:rsidRPr="00F05A74">
        <w:rPr>
          <w:rFonts w:ascii="Tahoma" w:hAnsi="Tahoma" w:cs="Tahoma"/>
          <w:sz w:val="24"/>
          <w:szCs w:val="24"/>
        </w:rPr>
        <w:t>Si no se aprueba</w:t>
      </w:r>
      <w:r w:rsidR="0029270B" w:rsidRPr="00F05A74">
        <w:rPr>
          <w:rFonts w:ascii="Tahoma" w:hAnsi="Tahoma" w:cs="Tahoma"/>
          <w:i/>
          <w:iCs/>
          <w:color w:val="000000"/>
          <w:sz w:val="24"/>
          <w:szCs w:val="24"/>
          <w:shd w:val="clear" w:color="auto" w:fill="FFFFFF"/>
        </w:rPr>
        <w:t xml:space="preserve"> </w:t>
      </w:r>
      <w:r w:rsidR="00B02909" w:rsidRPr="00F05A74">
        <w:rPr>
          <w:rFonts w:ascii="Tahoma" w:hAnsi="Tahoma" w:cs="Tahoma"/>
          <w:i/>
          <w:iCs/>
          <w:color w:val="000000"/>
          <w:sz w:val="24"/>
          <w:szCs w:val="24"/>
          <w:shd w:val="clear" w:color="auto" w:fill="FFFFFF"/>
        </w:rPr>
        <w:t>“</w:t>
      </w:r>
      <w:r w:rsidR="0029270B" w:rsidRPr="00F05A74">
        <w:rPr>
          <w:rFonts w:ascii="Tahoma" w:hAnsi="Tahoma" w:cs="Tahoma"/>
          <w:i/>
          <w:iCs/>
          <w:color w:val="000000"/>
          <w:sz w:val="24"/>
          <w:szCs w:val="24"/>
          <w:shd w:val="clear" w:color="auto" w:fill="FFFFFF"/>
        </w:rPr>
        <w:t>se remitirá el expediente (petición, soportes, y hoja de revisión) a la Secretaria de Educación quien deberá realizar acto administrativo argumentando la negativa y notificarla al docente</w:t>
      </w:r>
      <w:r w:rsidRPr="00F05A74">
        <w:rPr>
          <w:rFonts w:ascii="Tahoma" w:hAnsi="Tahoma" w:cs="Tahoma"/>
          <w:i/>
          <w:iCs/>
          <w:color w:val="000000"/>
          <w:sz w:val="24"/>
          <w:szCs w:val="24"/>
          <w:shd w:val="clear" w:color="auto" w:fill="FFFFFF"/>
        </w:rPr>
        <w:t xml:space="preserve">”, </w:t>
      </w:r>
      <w:r w:rsidRPr="00F05A74">
        <w:rPr>
          <w:rFonts w:ascii="Tahoma" w:hAnsi="Tahoma" w:cs="Tahoma"/>
          <w:iCs/>
          <w:color w:val="000000"/>
          <w:sz w:val="24"/>
          <w:szCs w:val="24"/>
          <w:shd w:val="clear" w:color="auto" w:fill="FFFFFF"/>
        </w:rPr>
        <w:t>como reza el referido comunicado</w:t>
      </w:r>
      <w:r w:rsidR="0029270B" w:rsidRPr="00F05A74">
        <w:rPr>
          <w:rFonts w:ascii="Tahoma" w:hAnsi="Tahoma" w:cs="Tahoma"/>
          <w:i/>
          <w:iCs/>
          <w:color w:val="000000"/>
          <w:sz w:val="24"/>
          <w:szCs w:val="24"/>
          <w:shd w:val="clear" w:color="auto" w:fill="FFFFFF"/>
        </w:rPr>
        <w:t>.</w:t>
      </w:r>
      <w:r w:rsidRPr="00F05A74">
        <w:rPr>
          <w:rFonts w:ascii="Tahoma" w:hAnsi="Tahoma" w:cs="Tahoma"/>
          <w:i/>
          <w:iCs/>
          <w:color w:val="000000"/>
          <w:sz w:val="24"/>
          <w:szCs w:val="24"/>
          <w:shd w:val="clear" w:color="auto" w:fill="FFFFFF"/>
        </w:rPr>
        <w:t xml:space="preserve"> </w:t>
      </w:r>
      <w:r w:rsidRPr="00F05A74">
        <w:rPr>
          <w:rFonts w:ascii="Tahoma" w:hAnsi="Tahoma" w:cs="Tahoma"/>
          <w:iCs/>
          <w:color w:val="000000"/>
          <w:sz w:val="24"/>
          <w:szCs w:val="24"/>
          <w:shd w:val="clear" w:color="auto" w:fill="FFFFFF"/>
        </w:rPr>
        <w:t>2) La Secretaría de Educación Municipal de Pereira, le contestó a la actora, vía correo electrónico, el trámite que le dio a su derecho de petición, respuesta en la que le comentó lo que se acaba de describir en el literal 1).</w:t>
      </w:r>
    </w:p>
    <w:p w14:paraId="0474CF54" w14:textId="10428D2E" w:rsidR="00B1690F" w:rsidRPr="00F05A74" w:rsidRDefault="00B1690F" w:rsidP="00F05A74">
      <w:pPr>
        <w:spacing w:after="0" w:line="276" w:lineRule="auto"/>
        <w:jc w:val="both"/>
        <w:rPr>
          <w:rFonts w:ascii="Tahoma" w:hAnsi="Tahoma" w:cs="Tahoma"/>
          <w:iCs/>
          <w:color w:val="000000"/>
          <w:sz w:val="24"/>
          <w:szCs w:val="24"/>
          <w:shd w:val="clear" w:color="auto" w:fill="FFFFFF"/>
        </w:rPr>
      </w:pPr>
    </w:p>
    <w:p w14:paraId="642ED202" w14:textId="1DF3E6D9" w:rsidR="00B1690F" w:rsidRPr="00F05A74" w:rsidRDefault="00B1690F" w:rsidP="00F05A74">
      <w:pPr>
        <w:spacing w:after="0" w:line="276" w:lineRule="auto"/>
        <w:jc w:val="both"/>
        <w:rPr>
          <w:rFonts w:ascii="Tahoma" w:hAnsi="Tahoma" w:cs="Tahoma"/>
          <w:sz w:val="24"/>
          <w:szCs w:val="24"/>
        </w:rPr>
      </w:pPr>
      <w:r w:rsidRPr="00F05A74">
        <w:rPr>
          <w:rFonts w:ascii="Tahoma" w:hAnsi="Tahoma" w:cs="Tahoma"/>
          <w:iCs/>
          <w:color w:val="000000"/>
          <w:sz w:val="24"/>
          <w:szCs w:val="24"/>
          <w:shd w:val="clear" w:color="auto" w:fill="FFFFFF"/>
        </w:rPr>
        <w:tab/>
      </w:r>
      <w:bookmarkStart w:id="10" w:name="_Hlk74564230"/>
      <w:r w:rsidRPr="00F05A74">
        <w:rPr>
          <w:rFonts w:ascii="Tahoma" w:hAnsi="Tahoma" w:cs="Tahoma"/>
          <w:iCs/>
          <w:color w:val="000000"/>
          <w:sz w:val="24"/>
          <w:szCs w:val="24"/>
          <w:shd w:val="clear" w:color="auto" w:fill="FFFFFF"/>
        </w:rPr>
        <w:t>A esta Sala le llama la atención que la FIDUPREVISORA, ignorando sus propios comunicados</w:t>
      </w:r>
      <w:r w:rsidR="00DE4ECA" w:rsidRPr="00F05A74">
        <w:rPr>
          <w:rFonts w:ascii="Tahoma" w:hAnsi="Tahoma" w:cs="Tahoma"/>
          <w:iCs/>
          <w:color w:val="000000"/>
          <w:sz w:val="24"/>
          <w:szCs w:val="24"/>
          <w:shd w:val="clear" w:color="auto" w:fill="FFFFFF"/>
        </w:rPr>
        <w:t xml:space="preserve"> fechados</w:t>
      </w:r>
      <w:r w:rsidRPr="00F05A74">
        <w:rPr>
          <w:rFonts w:ascii="Tahoma" w:hAnsi="Tahoma" w:cs="Tahoma"/>
          <w:iCs/>
          <w:color w:val="000000"/>
          <w:sz w:val="24"/>
          <w:szCs w:val="24"/>
          <w:shd w:val="clear" w:color="auto" w:fill="FFFFFF"/>
        </w:rPr>
        <w:t xml:space="preserve"> el 011 del 2 de abril de 2018 y el 02 del 18 de febrero de 2019</w:t>
      </w:r>
      <w:r w:rsidR="00DE4ECA" w:rsidRPr="00F05A74">
        <w:rPr>
          <w:rStyle w:val="Refdenotaalpie"/>
          <w:rFonts w:ascii="Tahoma" w:hAnsi="Tahoma" w:cs="Tahoma"/>
          <w:iCs/>
          <w:color w:val="000000"/>
          <w:sz w:val="24"/>
          <w:szCs w:val="24"/>
          <w:shd w:val="clear" w:color="auto" w:fill="FFFFFF"/>
        </w:rPr>
        <w:footnoteReference w:id="6"/>
      </w:r>
      <w:r w:rsidRPr="00F05A74">
        <w:rPr>
          <w:rFonts w:ascii="Tahoma" w:hAnsi="Tahoma" w:cs="Tahoma"/>
          <w:iCs/>
          <w:color w:val="000000"/>
          <w:sz w:val="24"/>
          <w:szCs w:val="24"/>
          <w:shd w:val="clear" w:color="auto" w:fill="FFFFFF"/>
        </w:rPr>
        <w:t xml:space="preserve"> enviados a las Secretarías de Educación Certificadas (como lo es la Secretaría de Educación Municipal de Pereira), </w:t>
      </w:r>
      <w:r w:rsidR="00DE4ECA" w:rsidRPr="00F05A74">
        <w:rPr>
          <w:rFonts w:ascii="Tahoma" w:hAnsi="Tahoma" w:cs="Tahoma"/>
          <w:iCs/>
          <w:color w:val="000000"/>
          <w:sz w:val="24"/>
          <w:szCs w:val="24"/>
          <w:shd w:val="clear" w:color="auto" w:fill="FFFFFF"/>
        </w:rPr>
        <w:t xml:space="preserve">se refiera en la contestación de la demanda, al antiguo trámite que se había fijado para el pago de las sanciones moratorias, cuando precisamente ello se cambió por la propia entidad y así se dio a conocer a las secretaría de educación del país. </w:t>
      </w:r>
      <w:bookmarkEnd w:id="10"/>
      <w:r w:rsidR="00DE4ECA" w:rsidRPr="00F05A74">
        <w:rPr>
          <w:rFonts w:ascii="Tahoma" w:hAnsi="Tahoma" w:cs="Tahoma"/>
          <w:iCs/>
          <w:color w:val="000000"/>
          <w:sz w:val="24"/>
          <w:szCs w:val="24"/>
          <w:shd w:val="clear" w:color="auto" w:fill="FFFFFF"/>
        </w:rPr>
        <w:t xml:space="preserve">En consecuencia, conforme a los propios lineamientos de la FIDUPREVISORA-FOMAG, a partir del 2 de abril de 2018, las secretarías de educación ya no tienen que elaborar un proyecto de acto administrativo y enviarlo a FIDUPREVISORA, como otrora se hacía, sino que deben enviar toda la documentación a través del </w:t>
      </w:r>
      <w:r w:rsidR="00DE4ECA" w:rsidRPr="00F05A74">
        <w:rPr>
          <w:rFonts w:ascii="Tahoma" w:hAnsi="Tahoma" w:cs="Tahoma"/>
          <w:sz w:val="24"/>
          <w:szCs w:val="24"/>
        </w:rPr>
        <w:t xml:space="preserve">aplicativo NURF, para que el área de sustanciación de la </w:t>
      </w:r>
      <w:r w:rsidR="00DE4ECA" w:rsidRPr="00F05A74">
        <w:rPr>
          <w:rFonts w:ascii="Tahoma" w:hAnsi="Tahoma" w:cs="Tahoma"/>
          <w:iCs/>
          <w:color w:val="000000"/>
          <w:sz w:val="24"/>
          <w:szCs w:val="24"/>
          <w:shd w:val="clear" w:color="auto" w:fill="FFFFFF"/>
        </w:rPr>
        <w:t>FIDUPREVISORA-FOMAG</w:t>
      </w:r>
      <w:r w:rsidR="00DE4ECA" w:rsidRPr="00F05A74">
        <w:rPr>
          <w:rFonts w:ascii="Tahoma" w:hAnsi="Tahoma" w:cs="Tahoma"/>
          <w:sz w:val="24"/>
          <w:szCs w:val="24"/>
        </w:rPr>
        <w:t xml:space="preserve"> revise si procede o no el pago de la sanción moratoria, tal como se explicó líneas atrás. </w:t>
      </w:r>
    </w:p>
    <w:p w14:paraId="30EBD9B7" w14:textId="630C14E0" w:rsidR="00DE4ECA" w:rsidRPr="00F05A74" w:rsidRDefault="00DE4ECA" w:rsidP="00F05A74">
      <w:pPr>
        <w:spacing w:after="0" w:line="276" w:lineRule="auto"/>
        <w:jc w:val="both"/>
        <w:rPr>
          <w:rFonts w:ascii="Tahoma" w:hAnsi="Tahoma" w:cs="Tahoma"/>
          <w:iCs/>
          <w:color w:val="000000"/>
          <w:sz w:val="24"/>
          <w:szCs w:val="24"/>
          <w:shd w:val="clear" w:color="auto" w:fill="FFFFFF"/>
        </w:rPr>
      </w:pPr>
    </w:p>
    <w:p w14:paraId="41D25F24" w14:textId="48B907B0" w:rsidR="002F7C78" w:rsidRPr="00F05A74" w:rsidRDefault="00DE4ECA" w:rsidP="00F05A74">
      <w:pPr>
        <w:spacing w:after="0" w:line="276" w:lineRule="auto"/>
        <w:ind w:firstLine="709"/>
        <w:jc w:val="both"/>
        <w:rPr>
          <w:rFonts w:ascii="Tahoma" w:hAnsi="Tahoma" w:cs="Tahoma"/>
          <w:sz w:val="24"/>
          <w:szCs w:val="24"/>
        </w:rPr>
      </w:pPr>
      <w:r w:rsidRPr="00F05A74">
        <w:rPr>
          <w:rFonts w:ascii="Tahoma" w:hAnsi="Tahoma" w:cs="Tahoma"/>
          <w:iCs/>
          <w:color w:val="000000"/>
          <w:sz w:val="24"/>
          <w:szCs w:val="24"/>
          <w:shd w:val="clear" w:color="auto" w:fill="FFFFFF"/>
        </w:rPr>
        <w:tab/>
        <w:t>También llama la atención que la defensa de la FIDUPREVIS</w:t>
      </w:r>
      <w:r w:rsidR="002F7C78" w:rsidRPr="00F05A74">
        <w:rPr>
          <w:rFonts w:ascii="Tahoma" w:hAnsi="Tahoma" w:cs="Tahoma"/>
          <w:iCs/>
          <w:color w:val="000000"/>
          <w:sz w:val="24"/>
          <w:szCs w:val="24"/>
          <w:shd w:val="clear" w:color="auto" w:fill="FFFFFF"/>
        </w:rPr>
        <w:t xml:space="preserve">ORA insista en que </w:t>
      </w:r>
      <w:r w:rsidR="002F7C78" w:rsidRPr="00F05A74">
        <w:rPr>
          <w:rFonts w:ascii="Tahoma" w:hAnsi="Tahoma" w:cs="Tahoma"/>
          <w:sz w:val="24"/>
          <w:szCs w:val="24"/>
        </w:rPr>
        <w:t xml:space="preserve">el derecho de petición, objeto de esta acción de tutela,  fue remitido al correo </w:t>
      </w:r>
      <w:hyperlink r:id="rId16" w:history="1">
        <w:r w:rsidR="002F7C78" w:rsidRPr="00F05A74">
          <w:rPr>
            <w:rStyle w:val="Hipervnculo"/>
            <w:rFonts w:ascii="Tahoma" w:hAnsi="Tahoma" w:cs="Tahoma"/>
            <w:sz w:val="24"/>
            <w:szCs w:val="24"/>
          </w:rPr>
          <w:t>contactenos@pereira.gov.co</w:t>
        </w:r>
      </w:hyperlink>
      <w:r w:rsidR="002F7C78" w:rsidRPr="00F05A74">
        <w:rPr>
          <w:rFonts w:ascii="Tahoma" w:hAnsi="Tahoma" w:cs="Tahoma"/>
          <w:sz w:val="24"/>
          <w:szCs w:val="24"/>
        </w:rPr>
        <w:t xml:space="preserve"> y no se radicó ante la Fiduprevisora S.A., desconociendo todas las pruebas que existen de que en su momento la Secretaría de Educación de Pereira le envió toda la documentación de la actora para que se analice la solicitud </w:t>
      </w:r>
      <w:r w:rsidR="002F7C78" w:rsidRPr="00F05A74">
        <w:rPr>
          <w:rFonts w:ascii="Tahoma" w:hAnsi="Tahoma" w:cs="Tahoma"/>
          <w:sz w:val="24"/>
          <w:szCs w:val="24"/>
        </w:rPr>
        <w:lastRenderedPageBreak/>
        <w:t xml:space="preserve">de pago de la sanción moratoria. Para la Sala una defensa, en la que se tergiversa la información y se desconoce sus propios actos, no es seria ni transparente. </w:t>
      </w:r>
    </w:p>
    <w:p w14:paraId="7D68BC02" w14:textId="36018719" w:rsidR="00990D8C" w:rsidRPr="00F05A74" w:rsidRDefault="00990D8C" w:rsidP="00F05A74">
      <w:pPr>
        <w:spacing w:after="0" w:line="276" w:lineRule="auto"/>
        <w:ind w:firstLine="709"/>
        <w:jc w:val="both"/>
        <w:rPr>
          <w:rFonts w:ascii="Tahoma" w:hAnsi="Tahoma" w:cs="Tahoma"/>
          <w:sz w:val="24"/>
          <w:szCs w:val="24"/>
        </w:rPr>
      </w:pPr>
    </w:p>
    <w:p w14:paraId="251BC3A3" w14:textId="46912E45" w:rsidR="00990D8C" w:rsidRPr="00F05A74" w:rsidRDefault="00990D8C" w:rsidP="00F05A74">
      <w:pPr>
        <w:spacing w:after="0" w:line="276" w:lineRule="auto"/>
        <w:ind w:firstLine="708"/>
        <w:jc w:val="both"/>
        <w:rPr>
          <w:rFonts w:ascii="Tahoma" w:hAnsi="Tahoma" w:cs="Tahoma"/>
          <w:iCs/>
          <w:color w:val="000000"/>
          <w:sz w:val="24"/>
          <w:szCs w:val="24"/>
          <w:shd w:val="clear" w:color="auto" w:fill="FFFFFF"/>
        </w:rPr>
      </w:pPr>
      <w:r w:rsidRPr="00F05A74">
        <w:rPr>
          <w:rFonts w:ascii="Tahoma" w:hAnsi="Tahoma" w:cs="Tahoma"/>
          <w:sz w:val="24"/>
          <w:szCs w:val="24"/>
        </w:rPr>
        <w:t>Así las cosas, la Sala encuentra que no reposa en el expediente contestación alguna que resuelva de fondo el asunto y que provenga de la Fiduprevisora S.A., siendo la tutela el mecanismo idóneo para proteger el derecho de petición vulnerado. En igual sentido, la Sala avala la conclusión del juez de instancia en el sentido de que la entidad fiduciaria cuenta con el deber de informarle a la accionante cuál es el trámite interno que se está adelantando.</w:t>
      </w:r>
    </w:p>
    <w:p w14:paraId="352D01E2" w14:textId="77777777" w:rsidR="00990D8C" w:rsidRPr="00F05A74" w:rsidRDefault="00990D8C" w:rsidP="00F05A74">
      <w:pPr>
        <w:spacing w:after="0" w:line="276" w:lineRule="auto"/>
        <w:jc w:val="both"/>
        <w:rPr>
          <w:rFonts w:ascii="Tahoma" w:hAnsi="Tahoma" w:cs="Tahoma"/>
          <w:sz w:val="24"/>
          <w:szCs w:val="24"/>
        </w:rPr>
      </w:pPr>
    </w:p>
    <w:p w14:paraId="6DA0EED0" w14:textId="2BE7E0D5" w:rsidR="002F7C78" w:rsidRPr="00F05A74" w:rsidRDefault="002F7C78" w:rsidP="00F05A74">
      <w:pPr>
        <w:spacing w:after="0" w:line="276" w:lineRule="auto"/>
        <w:ind w:firstLine="709"/>
        <w:jc w:val="both"/>
        <w:rPr>
          <w:rFonts w:ascii="Tahoma" w:hAnsi="Tahoma" w:cs="Tahoma"/>
          <w:sz w:val="24"/>
          <w:szCs w:val="24"/>
        </w:rPr>
      </w:pPr>
      <w:r w:rsidRPr="00F05A74">
        <w:rPr>
          <w:rFonts w:ascii="Tahoma" w:hAnsi="Tahoma" w:cs="Tahoma"/>
          <w:sz w:val="24"/>
          <w:szCs w:val="24"/>
        </w:rPr>
        <w:t xml:space="preserve">Con todo, la Sala atendiendo otro de los argumentos de la impugnación, en virtud de la cual, la entidad ha recibido aproximadamente 22.000 solicitudes de sanción por mora, ampliará el término que se concedió en primera instancia de 48 horas a diez días. </w:t>
      </w:r>
    </w:p>
    <w:p w14:paraId="6189B595" w14:textId="69000BD2" w:rsidR="00DE4ECA" w:rsidRPr="00F05A74" w:rsidRDefault="00DE4ECA" w:rsidP="00F05A74">
      <w:pPr>
        <w:spacing w:after="0" w:line="276" w:lineRule="auto"/>
        <w:jc w:val="both"/>
        <w:rPr>
          <w:rFonts w:ascii="Tahoma" w:hAnsi="Tahoma" w:cs="Tahoma"/>
          <w:iCs/>
          <w:color w:val="000000"/>
          <w:sz w:val="24"/>
          <w:szCs w:val="24"/>
          <w:shd w:val="clear" w:color="auto" w:fill="FFFFFF"/>
        </w:rPr>
      </w:pPr>
    </w:p>
    <w:p w14:paraId="271C9B18" w14:textId="15358FF8" w:rsidR="00185C67" w:rsidRPr="00F05A74" w:rsidRDefault="00990D8C" w:rsidP="00F05A74">
      <w:pPr>
        <w:spacing w:after="0" w:line="276" w:lineRule="auto"/>
        <w:ind w:firstLine="709"/>
        <w:jc w:val="both"/>
        <w:rPr>
          <w:rFonts w:ascii="Tahoma" w:hAnsi="Tahoma" w:cs="Tahoma"/>
          <w:sz w:val="24"/>
          <w:szCs w:val="24"/>
        </w:rPr>
      </w:pPr>
      <w:r w:rsidRPr="00F05A74">
        <w:rPr>
          <w:rFonts w:ascii="Tahoma" w:hAnsi="Tahoma" w:cs="Tahoma"/>
          <w:sz w:val="24"/>
          <w:szCs w:val="24"/>
        </w:rPr>
        <w:t xml:space="preserve">Por otra parte, como quiera </w:t>
      </w:r>
      <w:r w:rsidR="0079213A" w:rsidRPr="00F05A74">
        <w:rPr>
          <w:rFonts w:ascii="Tahoma" w:hAnsi="Tahoma" w:cs="Tahoma"/>
          <w:sz w:val="24"/>
          <w:szCs w:val="24"/>
        </w:rPr>
        <w:t xml:space="preserve">que </w:t>
      </w:r>
      <w:r w:rsidRPr="00F05A74">
        <w:rPr>
          <w:rFonts w:ascii="Tahoma" w:hAnsi="Tahoma" w:cs="Tahoma"/>
          <w:sz w:val="24"/>
          <w:szCs w:val="24"/>
        </w:rPr>
        <w:t xml:space="preserve">la </w:t>
      </w:r>
      <w:r w:rsidR="00084CEA" w:rsidRPr="00F05A74">
        <w:rPr>
          <w:rFonts w:ascii="Tahoma" w:hAnsi="Tahoma" w:cs="Tahoma"/>
          <w:sz w:val="24"/>
          <w:szCs w:val="24"/>
        </w:rPr>
        <w:t>Doctora Sandra Del Castillo Abella no es la persona que puede darle cumplimiento al fallo</w:t>
      </w:r>
      <w:r w:rsidRPr="00F05A74">
        <w:rPr>
          <w:rFonts w:ascii="Tahoma" w:hAnsi="Tahoma" w:cs="Tahoma"/>
          <w:sz w:val="24"/>
          <w:szCs w:val="24"/>
        </w:rPr>
        <w:t xml:space="preserve"> de tutela</w:t>
      </w:r>
      <w:r w:rsidR="00084CEA" w:rsidRPr="00F05A74">
        <w:rPr>
          <w:rFonts w:ascii="Tahoma" w:hAnsi="Tahoma" w:cs="Tahoma"/>
          <w:sz w:val="24"/>
          <w:szCs w:val="24"/>
        </w:rPr>
        <w:t xml:space="preserve">, </w:t>
      </w:r>
      <w:r w:rsidRPr="00F05A74">
        <w:rPr>
          <w:rFonts w:ascii="Tahoma" w:hAnsi="Tahoma" w:cs="Tahoma"/>
          <w:sz w:val="24"/>
          <w:szCs w:val="24"/>
        </w:rPr>
        <w:t xml:space="preserve">también </w:t>
      </w:r>
      <w:r w:rsidR="00084CEA" w:rsidRPr="00F05A74">
        <w:rPr>
          <w:rFonts w:ascii="Tahoma" w:hAnsi="Tahoma" w:cs="Tahoma"/>
          <w:sz w:val="24"/>
          <w:szCs w:val="24"/>
        </w:rPr>
        <w:t>se modificará la sentencia de primera instancia en el sentido de ordenar dar cumplimiento a la Doctora Angela Tobar González en calidad Directora Prestaciones Económicas de la Fiduprevisora S.A. como encargada del manejo del Fondo De Prestaciones Sociales Del Magisterio –</w:t>
      </w:r>
      <w:r w:rsidR="0040382B">
        <w:rPr>
          <w:rFonts w:ascii="Tahoma" w:hAnsi="Tahoma" w:cs="Tahoma"/>
          <w:sz w:val="24"/>
          <w:szCs w:val="24"/>
        </w:rPr>
        <w:t xml:space="preserve"> </w:t>
      </w:r>
      <w:r w:rsidR="00084CEA" w:rsidRPr="00F05A74">
        <w:rPr>
          <w:rFonts w:ascii="Tahoma" w:hAnsi="Tahoma" w:cs="Tahoma"/>
          <w:sz w:val="24"/>
          <w:szCs w:val="24"/>
        </w:rPr>
        <w:t>FOMAG</w:t>
      </w:r>
      <w:r w:rsidR="00502B38" w:rsidRPr="00F05A74">
        <w:rPr>
          <w:rFonts w:ascii="Tahoma" w:hAnsi="Tahoma" w:cs="Tahoma"/>
          <w:sz w:val="24"/>
          <w:szCs w:val="24"/>
        </w:rPr>
        <w:t>.</w:t>
      </w:r>
    </w:p>
    <w:p w14:paraId="58936C24" w14:textId="77777777" w:rsidR="00185C67" w:rsidRPr="00F05A74" w:rsidRDefault="00185C67" w:rsidP="00F05A74">
      <w:pPr>
        <w:spacing w:after="0" w:line="276" w:lineRule="auto"/>
        <w:ind w:firstLine="709"/>
        <w:jc w:val="both"/>
        <w:rPr>
          <w:rFonts w:ascii="Tahoma" w:hAnsi="Tahoma" w:cs="Tahoma"/>
          <w:sz w:val="24"/>
          <w:szCs w:val="24"/>
        </w:rPr>
      </w:pPr>
    </w:p>
    <w:p w14:paraId="6AC9C4B8" w14:textId="6D94E616" w:rsidR="00502B38" w:rsidRPr="00F05A74" w:rsidRDefault="00502B38" w:rsidP="00F05A74">
      <w:pPr>
        <w:spacing w:after="0" w:line="276" w:lineRule="auto"/>
        <w:ind w:firstLine="708"/>
        <w:jc w:val="both"/>
        <w:rPr>
          <w:rFonts w:ascii="Tahoma" w:hAnsi="Tahoma" w:cs="Tahoma"/>
          <w:sz w:val="24"/>
          <w:szCs w:val="24"/>
        </w:rPr>
      </w:pPr>
      <w:r w:rsidRPr="00F05A74">
        <w:rPr>
          <w:rFonts w:ascii="Tahoma" w:hAnsi="Tahoma" w:cs="Tahoma"/>
          <w:sz w:val="24"/>
          <w:szCs w:val="24"/>
        </w:rPr>
        <w:t>En lo demás se confirmará la decisión de primera instancia.</w:t>
      </w:r>
    </w:p>
    <w:p w14:paraId="69B7F1A8" w14:textId="598CB0A4" w:rsidR="00237312" w:rsidRPr="00F05A74" w:rsidRDefault="00237312" w:rsidP="00F05A74">
      <w:pPr>
        <w:spacing w:after="0" w:line="276" w:lineRule="auto"/>
        <w:ind w:firstLine="708"/>
        <w:jc w:val="both"/>
        <w:rPr>
          <w:rFonts w:ascii="Tahoma" w:hAnsi="Tahoma" w:cs="Tahoma"/>
          <w:sz w:val="24"/>
          <w:szCs w:val="24"/>
        </w:rPr>
      </w:pPr>
    </w:p>
    <w:p w14:paraId="3D38D0F4" w14:textId="77777777" w:rsidR="00237312" w:rsidRPr="00F05A74" w:rsidRDefault="00237312" w:rsidP="00F05A74">
      <w:pPr>
        <w:spacing w:after="0" w:line="276" w:lineRule="auto"/>
        <w:ind w:firstLine="708"/>
        <w:jc w:val="both"/>
        <w:rPr>
          <w:rFonts w:ascii="Tahoma" w:hAnsi="Tahoma" w:cs="Tahoma"/>
          <w:sz w:val="24"/>
          <w:szCs w:val="24"/>
          <w:lang w:eastAsia="es-CO"/>
        </w:rPr>
      </w:pPr>
      <w:r w:rsidRPr="00F05A74">
        <w:rPr>
          <w:rFonts w:ascii="Tahoma" w:hAnsi="Tahoma" w:cs="Tahoma"/>
          <w:sz w:val="24"/>
          <w:szCs w:val="24"/>
          <w:lang w:eastAsia="es-CO"/>
        </w:rPr>
        <w:t xml:space="preserve">En mérito de lo expuesto, la </w:t>
      </w:r>
      <w:r w:rsidRPr="00F05A74">
        <w:rPr>
          <w:rFonts w:ascii="Tahoma" w:hAnsi="Tahoma" w:cs="Tahoma"/>
          <w:b/>
          <w:sz w:val="24"/>
          <w:szCs w:val="24"/>
          <w:lang w:eastAsia="es-CO"/>
        </w:rPr>
        <w:t>Sala de Decisión Laboral No. 1 del Tribunal Superior del Distrito Judicial de Pereira</w:t>
      </w:r>
      <w:r w:rsidRPr="00F05A74">
        <w:rPr>
          <w:rFonts w:ascii="Tahoma" w:hAnsi="Tahoma" w:cs="Tahoma"/>
          <w:sz w:val="24"/>
          <w:szCs w:val="24"/>
          <w:lang w:eastAsia="es-CO"/>
        </w:rPr>
        <w:t>, en nombre del Pueblo y por autoridad de la Constitución y la ley,</w:t>
      </w:r>
    </w:p>
    <w:p w14:paraId="6F517C55" w14:textId="77777777" w:rsidR="006351BA" w:rsidRPr="00F05A74" w:rsidRDefault="006351BA" w:rsidP="00F05A74">
      <w:pPr>
        <w:pStyle w:val="Sinespaciado"/>
        <w:spacing w:line="276" w:lineRule="auto"/>
        <w:rPr>
          <w:rFonts w:ascii="Tahoma" w:hAnsi="Tahoma" w:cs="Tahoma"/>
          <w:sz w:val="24"/>
          <w:szCs w:val="24"/>
          <w:lang w:eastAsia="es-CO"/>
        </w:rPr>
      </w:pPr>
    </w:p>
    <w:p w14:paraId="0A3B6599" w14:textId="77777777" w:rsidR="00787A93" w:rsidRPr="00F05A74" w:rsidRDefault="00787A93" w:rsidP="00F05A74">
      <w:pPr>
        <w:spacing w:after="0" w:line="276" w:lineRule="auto"/>
        <w:jc w:val="center"/>
        <w:rPr>
          <w:rFonts w:ascii="Tahoma" w:hAnsi="Tahoma" w:cs="Tahoma"/>
          <w:b/>
          <w:color w:val="000000"/>
          <w:sz w:val="24"/>
          <w:szCs w:val="24"/>
        </w:rPr>
      </w:pPr>
      <w:r w:rsidRPr="00F05A74">
        <w:rPr>
          <w:rFonts w:ascii="Tahoma" w:hAnsi="Tahoma" w:cs="Tahoma"/>
          <w:b/>
          <w:color w:val="000000"/>
          <w:sz w:val="24"/>
          <w:szCs w:val="24"/>
        </w:rPr>
        <w:t>RESUELVE</w:t>
      </w:r>
    </w:p>
    <w:p w14:paraId="23B55D4D" w14:textId="77777777" w:rsidR="00787A93" w:rsidRPr="00F05A74" w:rsidRDefault="00787A93" w:rsidP="00F05A74">
      <w:pPr>
        <w:spacing w:after="0" w:line="276" w:lineRule="auto"/>
        <w:ind w:firstLine="708"/>
        <w:jc w:val="both"/>
        <w:rPr>
          <w:rFonts w:ascii="Tahoma" w:hAnsi="Tahoma" w:cs="Tahoma"/>
          <w:b/>
          <w:color w:val="000000"/>
          <w:sz w:val="24"/>
          <w:szCs w:val="24"/>
        </w:rPr>
      </w:pPr>
    </w:p>
    <w:p w14:paraId="1AF2FDD9" w14:textId="659AD29C" w:rsidR="00A564EE" w:rsidRPr="00F05A74" w:rsidRDefault="00787A93" w:rsidP="00F05A74">
      <w:pPr>
        <w:spacing w:after="0" w:line="276" w:lineRule="auto"/>
        <w:ind w:firstLine="708"/>
        <w:jc w:val="both"/>
        <w:rPr>
          <w:rFonts w:ascii="Tahoma" w:hAnsi="Tahoma" w:cs="Tahoma"/>
          <w:sz w:val="24"/>
          <w:szCs w:val="24"/>
        </w:rPr>
      </w:pPr>
      <w:r w:rsidRPr="00F05A74">
        <w:rPr>
          <w:rFonts w:ascii="Tahoma" w:hAnsi="Tahoma" w:cs="Tahoma"/>
          <w:b/>
          <w:color w:val="000000"/>
          <w:sz w:val="24"/>
          <w:szCs w:val="24"/>
        </w:rPr>
        <w:t xml:space="preserve">PRIMERO: </w:t>
      </w:r>
      <w:r w:rsidR="00502B38" w:rsidRPr="00F05A74">
        <w:rPr>
          <w:rFonts w:ascii="Tahoma" w:hAnsi="Tahoma" w:cs="Tahoma"/>
          <w:b/>
          <w:color w:val="000000"/>
          <w:sz w:val="24"/>
          <w:szCs w:val="24"/>
        </w:rPr>
        <w:t xml:space="preserve">MODIFICAR </w:t>
      </w:r>
      <w:r w:rsidR="00502B38" w:rsidRPr="00F05A74">
        <w:rPr>
          <w:rFonts w:ascii="Tahoma" w:hAnsi="Tahoma" w:cs="Tahoma"/>
          <w:sz w:val="24"/>
          <w:szCs w:val="24"/>
        </w:rPr>
        <w:t xml:space="preserve">el numeral </w:t>
      </w:r>
      <w:r w:rsidR="00502B38" w:rsidRPr="00F05A74">
        <w:rPr>
          <w:rFonts w:ascii="Tahoma" w:hAnsi="Tahoma" w:cs="Tahoma"/>
          <w:b/>
          <w:bCs/>
          <w:sz w:val="24"/>
          <w:szCs w:val="24"/>
        </w:rPr>
        <w:t>SEGUNDO</w:t>
      </w:r>
      <w:r w:rsidR="00502B38" w:rsidRPr="00F05A74">
        <w:rPr>
          <w:rFonts w:ascii="Tahoma" w:hAnsi="Tahoma" w:cs="Tahoma"/>
          <w:sz w:val="24"/>
          <w:szCs w:val="24"/>
        </w:rPr>
        <w:t xml:space="preserve"> de la parte resolutiva de la sentencia de tutela proferido por el </w:t>
      </w:r>
      <w:r w:rsidR="00502B38" w:rsidRPr="00F05A74">
        <w:rPr>
          <w:rFonts w:ascii="Tahoma" w:hAnsi="Tahoma" w:cs="Tahoma"/>
          <w:b/>
          <w:bCs/>
          <w:sz w:val="24"/>
          <w:szCs w:val="24"/>
        </w:rPr>
        <w:t>JUZGADO SEGUNDO LABORAL DEL CIRCUITO DE PEREIA</w:t>
      </w:r>
      <w:r w:rsidR="00502B38" w:rsidRPr="00F05A74">
        <w:rPr>
          <w:rFonts w:ascii="Tahoma" w:hAnsi="Tahoma" w:cs="Tahoma"/>
          <w:sz w:val="24"/>
          <w:szCs w:val="24"/>
        </w:rPr>
        <w:t>, el 19 de abril de 2021 por las razones explicadas en la parte motiva de esta providencia, el cual quedará de la siguiente manera:</w:t>
      </w:r>
    </w:p>
    <w:p w14:paraId="7F8E9A3D" w14:textId="77777777" w:rsidR="00502B38" w:rsidRPr="00F05A74" w:rsidRDefault="00502B38" w:rsidP="00F05A74">
      <w:pPr>
        <w:spacing w:after="0" w:line="276" w:lineRule="auto"/>
        <w:ind w:firstLine="708"/>
        <w:jc w:val="both"/>
        <w:rPr>
          <w:rFonts w:ascii="Tahoma" w:hAnsi="Tahoma" w:cs="Tahoma"/>
          <w:sz w:val="24"/>
          <w:szCs w:val="24"/>
        </w:rPr>
      </w:pPr>
    </w:p>
    <w:p w14:paraId="55838786" w14:textId="3E022458" w:rsidR="00502B38" w:rsidRPr="00F05A74" w:rsidRDefault="00502B38" w:rsidP="00F05A74">
      <w:pPr>
        <w:spacing w:after="0" w:line="276" w:lineRule="auto"/>
        <w:jc w:val="both"/>
        <w:rPr>
          <w:rFonts w:ascii="Tahoma" w:hAnsi="Tahoma" w:cs="Tahoma"/>
          <w:sz w:val="24"/>
          <w:szCs w:val="24"/>
        </w:rPr>
      </w:pPr>
      <w:r w:rsidRPr="00F05A74">
        <w:rPr>
          <w:rFonts w:ascii="Tahoma" w:hAnsi="Tahoma" w:cs="Tahoma"/>
          <w:sz w:val="24"/>
          <w:szCs w:val="24"/>
        </w:rPr>
        <w:tab/>
      </w:r>
      <w:r w:rsidRPr="00F05A74">
        <w:rPr>
          <w:rFonts w:ascii="Tahoma" w:hAnsi="Tahoma" w:cs="Tahoma"/>
          <w:b/>
          <w:bCs/>
          <w:sz w:val="24"/>
          <w:szCs w:val="24"/>
        </w:rPr>
        <w:t>ORDENAR a la Doctora ANGELA TOBAR GONZALEZ</w:t>
      </w:r>
      <w:r w:rsidRPr="00F05A74">
        <w:rPr>
          <w:rFonts w:ascii="Tahoma" w:hAnsi="Tahoma" w:cs="Tahoma"/>
          <w:sz w:val="24"/>
          <w:szCs w:val="24"/>
        </w:rPr>
        <w:t xml:space="preserve">, en su condición de Directora de Prestaciones Económicas de la FIDUPREVISORA S.A., en su condición de vocera y administradora del Patrimonio Autónomo del Fondo Nacional de Prestaciones Sociales del Magisterio FOMAG., o quien haga sus veces, para que en un término de </w:t>
      </w:r>
      <w:r w:rsidR="00990D8C" w:rsidRPr="00F05A74">
        <w:rPr>
          <w:rFonts w:ascii="Tahoma" w:hAnsi="Tahoma" w:cs="Tahoma"/>
          <w:sz w:val="24"/>
          <w:szCs w:val="24"/>
        </w:rPr>
        <w:t>DIEZ (10) DÍAS</w:t>
      </w:r>
      <w:r w:rsidRPr="00F05A74">
        <w:rPr>
          <w:rFonts w:ascii="Tahoma" w:hAnsi="Tahoma" w:cs="Tahoma"/>
          <w:sz w:val="24"/>
          <w:szCs w:val="24"/>
        </w:rPr>
        <w:t xml:space="preserve"> siguientes a la notificación de éste proveído, proceda informar a la señora FANNY MARCELA DÍAZ GIRALDO con C.C. No. 42.165.689, cuál es el trámite interno que se está adelantando en esa entidad respecto de la petición de reconocimiento y pago de la sanción moratoria, teniendo en cuenta la documentación remitida por la Secretaría de Educación Municipal y conforme a lo dispuesto para tal efecto en el Comunicado No. 001-2021 del 2 de febrero de 2021. En caso de haber encontrado alguna inconsistencia en la documentación remitida por </w:t>
      </w:r>
      <w:r w:rsidRPr="00F05A74">
        <w:rPr>
          <w:rFonts w:ascii="Tahoma" w:hAnsi="Tahoma" w:cs="Tahoma"/>
          <w:sz w:val="24"/>
          <w:szCs w:val="24"/>
        </w:rPr>
        <w:lastRenderedPageBreak/>
        <w:t>la Secretaría de Educación de Pereira, le informará igualmente si se ha requerido a dicha dependencia a efectos de que la subsane.</w:t>
      </w:r>
    </w:p>
    <w:p w14:paraId="5E3A1940" w14:textId="77777777" w:rsidR="00787A93" w:rsidRPr="00F05A74" w:rsidRDefault="00787A93" w:rsidP="00F05A74">
      <w:pPr>
        <w:spacing w:after="0" w:line="276" w:lineRule="auto"/>
        <w:ind w:firstLine="708"/>
        <w:jc w:val="both"/>
        <w:rPr>
          <w:rFonts w:ascii="Tahoma" w:hAnsi="Tahoma" w:cs="Tahoma"/>
          <w:b/>
          <w:color w:val="000000"/>
          <w:sz w:val="24"/>
          <w:szCs w:val="24"/>
        </w:rPr>
      </w:pPr>
    </w:p>
    <w:p w14:paraId="767412C3" w14:textId="77777777" w:rsidR="00502B38" w:rsidRPr="00F05A74" w:rsidRDefault="00502B38" w:rsidP="00F05A74">
      <w:pPr>
        <w:spacing w:after="0" w:line="276" w:lineRule="auto"/>
        <w:ind w:firstLine="708"/>
        <w:jc w:val="both"/>
        <w:rPr>
          <w:rFonts w:ascii="Tahoma" w:hAnsi="Tahoma" w:cs="Tahoma"/>
          <w:bCs/>
          <w:color w:val="000000" w:themeColor="text1"/>
          <w:sz w:val="24"/>
          <w:szCs w:val="24"/>
        </w:rPr>
      </w:pPr>
      <w:r w:rsidRPr="00F05A74">
        <w:rPr>
          <w:rFonts w:ascii="Tahoma" w:hAnsi="Tahoma" w:cs="Tahoma"/>
          <w:b/>
          <w:bCs/>
          <w:color w:val="000000" w:themeColor="text1"/>
          <w:sz w:val="24"/>
          <w:szCs w:val="24"/>
        </w:rPr>
        <w:t xml:space="preserve">SEGUNDO: CONFIRMAR </w:t>
      </w:r>
      <w:r w:rsidRPr="00F05A74">
        <w:rPr>
          <w:rFonts w:ascii="Tahoma" w:hAnsi="Tahoma" w:cs="Tahoma"/>
          <w:bCs/>
          <w:color w:val="000000" w:themeColor="text1"/>
          <w:sz w:val="24"/>
          <w:szCs w:val="24"/>
        </w:rPr>
        <w:t>en lo demás la sentencia de primera instancia.</w:t>
      </w:r>
    </w:p>
    <w:p w14:paraId="5E00A9B7" w14:textId="77777777" w:rsidR="00502B38" w:rsidRPr="00F05A74" w:rsidRDefault="00502B38" w:rsidP="00F05A74">
      <w:pPr>
        <w:spacing w:after="0" w:line="276" w:lineRule="auto"/>
        <w:ind w:firstLine="708"/>
        <w:jc w:val="both"/>
        <w:rPr>
          <w:rFonts w:ascii="Tahoma" w:hAnsi="Tahoma" w:cs="Tahoma"/>
          <w:color w:val="000000"/>
          <w:sz w:val="24"/>
          <w:szCs w:val="24"/>
        </w:rPr>
      </w:pPr>
    </w:p>
    <w:p w14:paraId="5A7BC5FE" w14:textId="77777777" w:rsidR="00502B38" w:rsidRPr="00F05A74" w:rsidRDefault="00502B38" w:rsidP="00F05A74">
      <w:pPr>
        <w:spacing w:after="0" w:line="276" w:lineRule="auto"/>
        <w:ind w:firstLine="708"/>
        <w:jc w:val="both"/>
        <w:rPr>
          <w:rFonts w:ascii="Tahoma" w:hAnsi="Tahoma" w:cs="Tahoma"/>
          <w:color w:val="000000"/>
          <w:sz w:val="24"/>
          <w:szCs w:val="24"/>
        </w:rPr>
      </w:pPr>
      <w:r w:rsidRPr="00F05A74">
        <w:rPr>
          <w:rFonts w:ascii="Tahoma" w:hAnsi="Tahoma" w:cs="Tahoma"/>
          <w:b/>
          <w:color w:val="000000"/>
          <w:sz w:val="24"/>
          <w:szCs w:val="24"/>
        </w:rPr>
        <w:t xml:space="preserve">TERCERO: </w:t>
      </w:r>
      <w:r w:rsidRPr="00F05A74">
        <w:rPr>
          <w:rFonts w:ascii="Tahoma" w:hAnsi="Tahoma" w:cs="Tahoma"/>
          <w:color w:val="000000"/>
          <w:sz w:val="24"/>
          <w:szCs w:val="24"/>
        </w:rPr>
        <w:t>Notifíquese la decisión por el medio más eficaz. </w:t>
      </w:r>
    </w:p>
    <w:p w14:paraId="59678C6B" w14:textId="77777777" w:rsidR="00502B38" w:rsidRPr="00F05A74" w:rsidRDefault="00502B38" w:rsidP="00F05A74">
      <w:pPr>
        <w:spacing w:after="0" w:line="276" w:lineRule="auto"/>
        <w:ind w:firstLine="708"/>
        <w:jc w:val="both"/>
        <w:rPr>
          <w:rFonts w:ascii="Tahoma" w:hAnsi="Tahoma" w:cs="Tahoma"/>
          <w:b/>
          <w:bCs/>
          <w:color w:val="000000"/>
          <w:sz w:val="24"/>
          <w:szCs w:val="24"/>
        </w:rPr>
      </w:pPr>
    </w:p>
    <w:p w14:paraId="7482DB54" w14:textId="77777777" w:rsidR="00502B38" w:rsidRPr="00F05A74" w:rsidRDefault="00502B38" w:rsidP="00F05A74">
      <w:pPr>
        <w:spacing w:after="0" w:line="276" w:lineRule="auto"/>
        <w:ind w:firstLine="708"/>
        <w:jc w:val="both"/>
        <w:rPr>
          <w:rFonts w:ascii="Tahoma" w:hAnsi="Tahoma" w:cs="Tahoma"/>
          <w:color w:val="000000"/>
          <w:sz w:val="24"/>
          <w:szCs w:val="24"/>
        </w:rPr>
      </w:pPr>
      <w:r w:rsidRPr="00F05A74">
        <w:rPr>
          <w:rFonts w:ascii="Tahoma" w:hAnsi="Tahoma" w:cs="Tahoma"/>
          <w:b/>
          <w:bCs/>
          <w:color w:val="000000" w:themeColor="text1"/>
          <w:sz w:val="24"/>
          <w:szCs w:val="24"/>
        </w:rPr>
        <w:t>CUARTO:</w:t>
      </w:r>
      <w:r w:rsidRPr="00F05A74">
        <w:rPr>
          <w:rFonts w:ascii="Tahoma" w:hAnsi="Tahoma" w:cs="Tahoma"/>
          <w:color w:val="000000" w:themeColor="text1"/>
          <w:sz w:val="24"/>
          <w:szCs w:val="24"/>
        </w:rPr>
        <w:t xml:space="preserve"> Remítase el expediente a la Corte Constitucional para su eventual revisión, conforme al artículo 31 del Decreto 2591 de 1991. </w:t>
      </w:r>
    </w:p>
    <w:p w14:paraId="78712D30" w14:textId="77777777" w:rsidR="00787A93" w:rsidRPr="00F05A74" w:rsidRDefault="00787A93" w:rsidP="00F05A74">
      <w:pPr>
        <w:pStyle w:val="Sinespaciado"/>
        <w:spacing w:line="276" w:lineRule="auto"/>
        <w:rPr>
          <w:rFonts w:ascii="Tahoma" w:hAnsi="Tahoma" w:cs="Tahoma"/>
          <w:sz w:val="24"/>
          <w:szCs w:val="24"/>
          <w:lang w:val="es-CO"/>
        </w:rPr>
      </w:pPr>
    </w:p>
    <w:p w14:paraId="28DF8971" w14:textId="77777777" w:rsidR="00787A93" w:rsidRPr="00F05A74" w:rsidRDefault="00787A93" w:rsidP="00F05A74">
      <w:pPr>
        <w:widowControl w:val="0"/>
        <w:spacing w:after="0" w:line="276" w:lineRule="auto"/>
        <w:ind w:firstLine="709"/>
        <w:jc w:val="center"/>
        <w:rPr>
          <w:rFonts w:ascii="Tahoma" w:hAnsi="Tahoma" w:cs="Tahoma"/>
          <w:b/>
          <w:sz w:val="24"/>
          <w:szCs w:val="24"/>
        </w:rPr>
      </w:pPr>
      <w:r w:rsidRPr="00F05A74">
        <w:rPr>
          <w:rFonts w:ascii="Tahoma" w:hAnsi="Tahoma" w:cs="Tahoma"/>
          <w:b/>
          <w:sz w:val="24"/>
          <w:szCs w:val="24"/>
        </w:rPr>
        <w:t>NOTIFÍQUESE Y CÚMPLASE</w:t>
      </w:r>
    </w:p>
    <w:p w14:paraId="49656F77" w14:textId="77777777" w:rsidR="00F05A74" w:rsidRPr="00466814" w:rsidRDefault="00F05A74" w:rsidP="00F05A74">
      <w:pPr>
        <w:spacing w:after="0" w:line="276" w:lineRule="auto"/>
        <w:ind w:firstLine="708"/>
        <w:contextualSpacing/>
        <w:jc w:val="both"/>
        <w:rPr>
          <w:rFonts w:ascii="Tahoma" w:eastAsia="Times New Roman" w:hAnsi="Tahoma" w:cs="Tahoma"/>
          <w:sz w:val="24"/>
          <w:szCs w:val="24"/>
          <w:lang w:val="es-ES_tradnl"/>
        </w:rPr>
      </w:pPr>
      <w:bookmarkStart w:id="11" w:name="_Hlk74388245"/>
    </w:p>
    <w:p w14:paraId="53721600" w14:textId="77777777" w:rsidR="00F05A74" w:rsidRPr="00466814" w:rsidRDefault="00F05A74" w:rsidP="00F05A7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66814">
        <w:rPr>
          <w:rFonts w:ascii="Tahoma" w:eastAsia="Times New Roman" w:hAnsi="Tahoma" w:cs="Tahoma"/>
          <w:sz w:val="24"/>
          <w:szCs w:val="24"/>
          <w:lang w:val="es-ES" w:eastAsia="es-ES"/>
        </w:rPr>
        <w:tab/>
        <w:t>La Magistrada ponente,</w:t>
      </w:r>
    </w:p>
    <w:p w14:paraId="5AC2DBCF" w14:textId="77777777" w:rsidR="00F05A74" w:rsidRPr="00466814" w:rsidRDefault="00F05A74" w:rsidP="00F05A74">
      <w:pPr>
        <w:spacing w:after="0" w:line="276" w:lineRule="auto"/>
        <w:rPr>
          <w:rFonts w:ascii="Tahoma" w:eastAsia="Times New Roman" w:hAnsi="Tahoma" w:cs="Tahoma"/>
          <w:sz w:val="24"/>
          <w:szCs w:val="24"/>
          <w:lang w:val="es-ES" w:eastAsia="es-ES"/>
        </w:rPr>
      </w:pPr>
    </w:p>
    <w:p w14:paraId="00777DED" w14:textId="77777777" w:rsidR="00F05A74" w:rsidRPr="00466814" w:rsidRDefault="00F05A74" w:rsidP="00F05A74">
      <w:pPr>
        <w:spacing w:after="0" w:line="276" w:lineRule="auto"/>
        <w:rPr>
          <w:rFonts w:ascii="Tahoma" w:eastAsia="Times New Roman" w:hAnsi="Tahoma" w:cs="Tahoma"/>
          <w:sz w:val="24"/>
          <w:szCs w:val="24"/>
          <w:lang w:val="es-ES" w:eastAsia="es-ES"/>
        </w:rPr>
      </w:pPr>
    </w:p>
    <w:p w14:paraId="0326ABE4" w14:textId="77777777" w:rsidR="00F05A74" w:rsidRPr="00466814" w:rsidRDefault="00F05A74" w:rsidP="00F05A74">
      <w:pPr>
        <w:spacing w:after="0" w:line="276" w:lineRule="auto"/>
        <w:rPr>
          <w:rFonts w:ascii="Tahoma" w:eastAsia="Times New Roman" w:hAnsi="Tahoma" w:cs="Tahoma"/>
          <w:sz w:val="24"/>
          <w:szCs w:val="24"/>
          <w:lang w:val="es-ES" w:eastAsia="es-ES"/>
        </w:rPr>
      </w:pPr>
    </w:p>
    <w:p w14:paraId="7D9D058B" w14:textId="77777777" w:rsidR="00F05A74" w:rsidRPr="00466814" w:rsidRDefault="00F05A74" w:rsidP="00F05A74">
      <w:pPr>
        <w:keepNext/>
        <w:spacing w:after="0" w:line="276" w:lineRule="auto"/>
        <w:jc w:val="center"/>
        <w:outlineLvl w:val="2"/>
        <w:rPr>
          <w:rFonts w:ascii="Tahoma" w:eastAsia="Times New Roman" w:hAnsi="Tahoma" w:cs="Tahoma"/>
          <w:b/>
          <w:bCs/>
          <w:sz w:val="24"/>
          <w:szCs w:val="24"/>
          <w:lang w:val="es-ES" w:eastAsia="es-ES"/>
        </w:rPr>
      </w:pPr>
      <w:r w:rsidRPr="00466814">
        <w:rPr>
          <w:rFonts w:ascii="Tahoma" w:eastAsia="Times New Roman" w:hAnsi="Tahoma" w:cs="Tahoma"/>
          <w:b/>
          <w:bCs/>
          <w:sz w:val="24"/>
          <w:szCs w:val="24"/>
          <w:lang w:val="es-ES" w:eastAsia="es-ES"/>
        </w:rPr>
        <w:t>ANA LUCÍA CAICEDO CALDERÓN</w:t>
      </w:r>
    </w:p>
    <w:p w14:paraId="0BEAA849" w14:textId="77777777" w:rsidR="00F05A74" w:rsidRPr="00466814" w:rsidRDefault="00F05A74" w:rsidP="00F05A74">
      <w:pPr>
        <w:spacing w:after="0" w:line="276" w:lineRule="auto"/>
        <w:rPr>
          <w:rFonts w:ascii="Tahoma" w:eastAsia="Times New Roman" w:hAnsi="Tahoma" w:cs="Tahoma"/>
          <w:sz w:val="24"/>
          <w:szCs w:val="24"/>
          <w:lang w:val="es-ES" w:eastAsia="es-ES"/>
        </w:rPr>
      </w:pPr>
    </w:p>
    <w:p w14:paraId="4446AA59" w14:textId="77777777" w:rsidR="00F05A74" w:rsidRPr="00466814" w:rsidRDefault="00F05A74" w:rsidP="00F05A74">
      <w:pPr>
        <w:spacing w:after="0" w:line="276" w:lineRule="auto"/>
        <w:ind w:firstLine="708"/>
        <w:rPr>
          <w:rFonts w:ascii="Tahoma" w:eastAsia="Times New Roman" w:hAnsi="Tahoma" w:cs="Tahoma"/>
          <w:sz w:val="24"/>
          <w:szCs w:val="24"/>
          <w:lang w:val="es-ES" w:eastAsia="es-ES"/>
        </w:rPr>
      </w:pPr>
      <w:bookmarkStart w:id="12" w:name="_Hlk62478330"/>
      <w:r w:rsidRPr="00466814">
        <w:rPr>
          <w:rFonts w:ascii="Tahoma" w:eastAsia="Times New Roman" w:hAnsi="Tahoma" w:cs="Tahoma"/>
          <w:sz w:val="24"/>
          <w:szCs w:val="24"/>
          <w:lang w:val="es-ES" w:eastAsia="es-ES"/>
        </w:rPr>
        <w:t>La Magistrada y el Magistrado,</w:t>
      </w:r>
    </w:p>
    <w:p w14:paraId="6601EA27" w14:textId="77777777" w:rsidR="00F05A74" w:rsidRPr="00466814" w:rsidRDefault="00F05A74" w:rsidP="00F05A74">
      <w:pPr>
        <w:spacing w:after="0" w:line="276" w:lineRule="auto"/>
        <w:rPr>
          <w:rFonts w:ascii="Tahoma" w:eastAsia="Times New Roman" w:hAnsi="Tahoma" w:cs="Tahoma"/>
          <w:sz w:val="24"/>
          <w:szCs w:val="24"/>
          <w:lang w:val="es-ES" w:eastAsia="es-ES"/>
        </w:rPr>
      </w:pPr>
    </w:p>
    <w:p w14:paraId="7280C17E" w14:textId="77777777" w:rsidR="00F05A74" w:rsidRPr="00466814" w:rsidRDefault="00F05A74" w:rsidP="00F05A74">
      <w:pPr>
        <w:spacing w:after="0" w:line="276" w:lineRule="auto"/>
        <w:rPr>
          <w:rFonts w:ascii="Tahoma" w:eastAsia="Times New Roman" w:hAnsi="Tahoma" w:cs="Tahoma"/>
          <w:sz w:val="24"/>
          <w:szCs w:val="24"/>
          <w:lang w:val="es-ES" w:eastAsia="es-ES"/>
        </w:rPr>
      </w:pPr>
    </w:p>
    <w:p w14:paraId="508BEB1E" w14:textId="77777777" w:rsidR="00F05A74" w:rsidRPr="00466814" w:rsidRDefault="00F05A74" w:rsidP="00F05A74">
      <w:pPr>
        <w:spacing w:after="0" w:line="276" w:lineRule="auto"/>
        <w:rPr>
          <w:rFonts w:ascii="Tahoma" w:eastAsia="Times New Roman" w:hAnsi="Tahoma" w:cs="Tahoma"/>
          <w:sz w:val="24"/>
          <w:szCs w:val="24"/>
          <w:lang w:val="es-ES" w:eastAsia="es-ES"/>
        </w:rPr>
      </w:pPr>
    </w:p>
    <w:p w14:paraId="7CCD08EB" w14:textId="66A673E0" w:rsidR="00787A93" w:rsidRPr="00F05A74" w:rsidRDefault="00F05A74" w:rsidP="00F05A74">
      <w:pPr>
        <w:spacing w:after="0" w:line="276" w:lineRule="auto"/>
        <w:jc w:val="both"/>
        <w:rPr>
          <w:rFonts w:ascii="Tahoma" w:eastAsia="Times New Roman" w:hAnsi="Tahoma" w:cs="Tahoma"/>
          <w:sz w:val="24"/>
          <w:szCs w:val="24"/>
          <w:lang w:val="es-ES" w:eastAsia="es-ES"/>
        </w:rPr>
      </w:pPr>
      <w:r w:rsidRPr="00466814">
        <w:rPr>
          <w:rFonts w:ascii="Tahoma" w:eastAsia="Times New Roman" w:hAnsi="Tahoma" w:cs="Tahoma"/>
          <w:b/>
          <w:bCs/>
          <w:sz w:val="24"/>
          <w:szCs w:val="24"/>
          <w:lang w:val="es-ES" w:eastAsia="es-ES"/>
        </w:rPr>
        <w:t>OLGA LUCÍA HOYOS SEPÚLVEDA</w:t>
      </w:r>
      <w:r w:rsidRPr="00466814">
        <w:rPr>
          <w:rFonts w:ascii="Tahoma" w:eastAsia="Times New Roman" w:hAnsi="Tahoma" w:cs="Tahoma"/>
          <w:b/>
          <w:bCs/>
          <w:sz w:val="24"/>
          <w:szCs w:val="24"/>
          <w:lang w:val="es-ES" w:eastAsia="es-ES"/>
        </w:rPr>
        <w:tab/>
      </w:r>
      <w:r w:rsidRPr="00466814">
        <w:rPr>
          <w:rFonts w:ascii="Tahoma" w:eastAsia="Times New Roman" w:hAnsi="Tahoma" w:cs="Tahoma"/>
          <w:b/>
          <w:bCs/>
          <w:sz w:val="24"/>
          <w:szCs w:val="24"/>
          <w:lang w:val="es-ES" w:eastAsia="es-ES"/>
        </w:rPr>
        <w:tab/>
        <w:t>GERMÁN DARÍO GÓEZ VINASCO</w:t>
      </w:r>
      <w:bookmarkEnd w:id="11"/>
      <w:bookmarkEnd w:id="12"/>
    </w:p>
    <w:sectPr w:rsidR="00787A93" w:rsidRPr="00F05A74" w:rsidSect="00F14EC2">
      <w:headerReference w:type="default" r:id="rId17"/>
      <w:footerReference w:type="default" r:id="rId18"/>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BA01C4" w16cex:dateUtc="2021-05-14T20:09:55.526Z"/>
  <w16cex:commentExtensible w16cex:durableId="7F944172" w16cex:dateUtc="2021-05-19T11:47:14.763Z"/>
  <w16cex:commentExtensible w16cex:durableId="394CCC66" w16cex:dateUtc="2021-05-20T16:42:32.0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4755" w14:textId="77777777" w:rsidR="003E6FD1" w:rsidRDefault="003E6FD1" w:rsidP="00CC6D9E">
      <w:pPr>
        <w:spacing w:after="0" w:line="240" w:lineRule="auto"/>
      </w:pPr>
      <w:r>
        <w:separator/>
      </w:r>
    </w:p>
  </w:endnote>
  <w:endnote w:type="continuationSeparator" w:id="0">
    <w:p w14:paraId="4739F483" w14:textId="77777777" w:rsidR="003E6FD1" w:rsidRDefault="003E6FD1"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rPr>
        <w:rFonts w:ascii="Arial" w:hAnsi="Arial" w:cs="Arial"/>
        <w:sz w:val="18"/>
      </w:rPr>
    </w:sdtEndPr>
    <w:sdtContent>
      <w:p w14:paraId="4E9786E1" w14:textId="704EEFE2" w:rsidR="00EC58AA" w:rsidRPr="004C5C76" w:rsidRDefault="00EC58AA">
        <w:pPr>
          <w:pStyle w:val="Piedepgina"/>
          <w:jc w:val="right"/>
          <w:rPr>
            <w:rFonts w:ascii="Arial" w:hAnsi="Arial" w:cs="Arial"/>
            <w:sz w:val="18"/>
          </w:rPr>
        </w:pPr>
        <w:r w:rsidRPr="004C5C76">
          <w:rPr>
            <w:rFonts w:ascii="Arial" w:hAnsi="Arial" w:cs="Arial"/>
            <w:sz w:val="18"/>
          </w:rPr>
          <w:fldChar w:fldCharType="begin"/>
        </w:r>
        <w:r w:rsidRPr="004C5C76">
          <w:rPr>
            <w:rFonts w:ascii="Arial" w:hAnsi="Arial" w:cs="Arial"/>
            <w:sz w:val="18"/>
          </w:rPr>
          <w:instrText>PAGE   \* MERGEFORMAT</w:instrText>
        </w:r>
        <w:r w:rsidRPr="004C5C76">
          <w:rPr>
            <w:rFonts w:ascii="Arial" w:hAnsi="Arial" w:cs="Arial"/>
            <w:sz w:val="18"/>
          </w:rPr>
          <w:fldChar w:fldCharType="separate"/>
        </w:r>
        <w:r w:rsidRPr="004C5C76">
          <w:rPr>
            <w:rFonts w:ascii="Arial" w:hAnsi="Arial" w:cs="Arial"/>
            <w:sz w:val="18"/>
            <w:lang w:val="es-ES"/>
          </w:rPr>
          <w:t>2</w:t>
        </w:r>
        <w:r w:rsidRPr="004C5C76">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CD08" w14:textId="77777777" w:rsidR="003E6FD1" w:rsidRDefault="003E6FD1" w:rsidP="00CC6D9E">
      <w:pPr>
        <w:spacing w:after="0" w:line="240" w:lineRule="auto"/>
      </w:pPr>
      <w:r>
        <w:separator/>
      </w:r>
    </w:p>
  </w:footnote>
  <w:footnote w:type="continuationSeparator" w:id="0">
    <w:p w14:paraId="2852F09E" w14:textId="77777777" w:rsidR="003E6FD1" w:rsidRDefault="003E6FD1" w:rsidP="00CC6D9E">
      <w:pPr>
        <w:spacing w:after="0" w:line="240" w:lineRule="auto"/>
      </w:pPr>
      <w:r>
        <w:continuationSeparator/>
      </w:r>
    </w:p>
  </w:footnote>
  <w:footnote w:id="1">
    <w:p w14:paraId="7707569C" w14:textId="510A8126" w:rsidR="00EC58AA" w:rsidRPr="004C5C76" w:rsidRDefault="00EC58AA" w:rsidP="00302F5D">
      <w:pPr>
        <w:pStyle w:val="Textonotapie"/>
        <w:rPr>
          <w:rFonts w:ascii="Arial" w:hAnsi="Arial" w:cs="Arial"/>
          <w:sz w:val="18"/>
          <w:szCs w:val="18"/>
        </w:rPr>
      </w:pPr>
      <w:r w:rsidRPr="004C5C76">
        <w:rPr>
          <w:rStyle w:val="Refdenotaalpie"/>
          <w:rFonts w:ascii="Arial" w:hAnsi="Arial" w:cs="Arial"/>
          <w:sz w:val="18"/>
          <w:szCs w:val="18"/>
        </w:rPr>
        <w:footnoteRef/>
      </w:r>
      <w:r w:rsidRPr="004C5C76">
        <w:rPr>
          <w:rFonts w:ascii="Arial" w:hAnsi="Arial" w:cs="Arial"/>
          <w:sz w:val="18"/>
          <w:szCs w:val="18"/>
        </w:rPr>
        <w:t xml:space="preserve"> Sentencia T-084 de 2015. M.P. María Victoria Calle Correa.</w:t>
      </w:r>
    </w:p>
  </w:footnote>
  <w:footnote w:id="2">
    <w:p w14:paraId="2E581802" w14:textId="17069BC9" w:rsidR="00EC58AA" w:rsidRPr="004C5C76" w:rsidRDefault="00EC58AA" w:rsidP="00302F5D">
      <w:pPr>
        <w:pStyle w:val="Textonotapie"/>
        <w:rPr>
          <w:rFonts w:ascii="Arial" w:hAnsi="Arial" w:cs="Arial"/>
          <w:sz w:val="18"/>
          <w:szCs w:val="18"/>
        </w:rPr>
      </w:pPr>
      <w:r w:rsidRPr="004C5C76">
        <w:rPr>
          <w:rStyle w:val="Refdenotaalpie"/>
          <w:rFonts w:ascii="Arial" w:hAnsi="Arial" w:cs="Arial"/>
          <w:sz w:val="18"/>
          <w:szCs w:val="18"/>
        </w:rPr>
        <w:footnoteRef/>
      </w:r>
      <w:r w:rsidRPr="004C5C76">
        <w:rPr>
          <w:rFonts w:ascii="Arial" w:hAnsi="Arial" w:cs="Arial"/>
          <w:sz w:val="18"/>
          <w:szCs w:val="18"/>
        </w:rPr>
        <w:t xml:space="preserve"> Sentencia T-149 de 2013. M.P. Luis Guillermo Guerreo Pérez.</w:t>
      </w:r>
    </w:p>
  </w:footnote>
  <w:footnote w:id="3">
    <w:p w14:paraId="24B09F8E" w14:textId="7ECA1795" w:rsidR="00EC58AA" w:rsidRPr="004C5C76" w:rsidRDefault="00EC58AA" w:rsidP="00302F5D">
      <w:pPr>
        <w:pStyle w:val="Textonotapie"/>
        <w:rPr>
          <w:rFonts w:ascii="Arial" w:hAnsi="Arial" w:cs="Arial"/>
          <w:sz w:val="18"/>
          <w:szCs w:val="18"/>
        </w:rPr>
      </w:pPr>
      <w:r w:rsidRPr="004C5C76">
        <w:rPr>
          <w:rStyle w:val="Refdenotaalpie"/>
          <w:rFonts w:ascii="Arial" w:hAnsi="Arial" w:cs="Arial"/>
          <w:sz w:val="18"/>
          <w:szCs w:val="18"/>
        </w:rPr>
        <w:footnoteRef/>
      </w:r>
      <w:r w:rsidRPr="004C5C76">
        <w:rPr>
          <w:rFonts w:ascii="Arial" w:hAnsi="Arial" w:cs="Arial"/>
          <w:sz w:val="18"/>
          <w:szCs w:val="18"/>
        </w:rPr>
        <w:t xml:space="preserve"> Ley 1437 de 2011.</w:t>
      </w:r>
    </w:p>
  </w:footnote>
  <w:footnote w:id="4">
    <w:p w14:paraId="5DA1F33C" w14:textId="0A963959" w:rsidR="00EC58AA" w:rsidRPr="004C5C76" w:rsidRDefault="00EC58AA" w:rsidP="00302F5D">
      <w:pPr>
        <w:pStyle w:val="Textonotapie"/>
        <w:rPr>
          <w:rFonts w:ascii="Arial" w:hAnsi="Arial" w:cs="Arial"/>
          <w:sz w:val="18"/>
          <w:szCs w:val="18"/>
        </w:rPr>
      </w:pPr>
      <w:r w:rsidRPr="004C5C76">
        <w:rPr>
          <w:rStyle w:val="Refdenotaalpie"/>
          <w:rFonts w:ascii="Arial" w:hAnsi="Arial" w:cs="Arial"/>
          <w:sz w:val="18"/>
          <w:szCs w:val="18"/>
        </w:rPr>
        <w:footnoteRef/>
      </w:r>
      <w:r w:rsidRPr="004C5C76">
        <w:rPr>
          <w:rFonts w:ascii="Arial" w:hAnsi="Arial" w:cs="Arial"/>
          <w:sz w:val="18"/>
          <w:szCs w:val="18"/>
        </w:rPr>
        <w:t xml:space="preserve"> Corte constitucional en Sentencia T-251 de 2008 (MP. Humberto Sierra Porto), reiterada posteriormente en Sentencias como la T-487 de 2017 (MP. Alberto Rojas Ríos) y T-077 de 2018 (MP. Antonio José Lizarazo Ocampo).</w:t>
      </w:r>
    </w:p>
  </w:footnote>
  <w:footnote w:id="5">
    <w:p w14:paraId="730ABD40" w14:textId="707B234E" w:rsidR="0029270B" w:rsidRPr="004C5C76" w:rsidRDefault="0029270B" w:rsidP="00302F5D">
      <w:pPr>
        <w:spacing w:after="0" w:line="240" w:lineRule="auto"/>
        <w:jc w:val="both"/>
        <w:rPr>
          <w:rFonts w:ascii="Arial" w:hAnsi="Arial" w:cs="Arial"/>
          <w:sz w:val="18"/>
          <w:szCs w:val="18"/>
        </w:rPr>
      </w:pPr>
      <w:r w:rsidRPr="004C5C76">
        <w:rPr>
          <w:rStyle w:val="Refdenotaalpie"/>
          <w:rFonts w:ascii="Arial" w:hAnsi="Arial" w:cs="Arial"/>
          <w:sz w:val="18"/>
          <w:szCs w:val="18"/>
        </w:rPr>
        <w:footnoteRef/>
      </w:r>
      <w:r w:rsidRPr="004C5C76">
        <w:rPr>
          <w:rFonts w:ascii="Arial" w:hAnsi="Arial" w:cs="Arial"/>
          <w:sz w:val="18"/>
          <w:szCs w:val="18"/>
        </w:rPr>
        <w:t xml:space="preserve"> Visible en el archivo digital denominado “Archivo 21. Anexo 4 COMUNICADO 011 DE 2018”, cuaderno de primera instancia</w:t>
      </w:r>
    </w:p>
  </w:footnote>
  <w:footnote w:id="6">
    <w:p w14:paraId="4A212B01" w14:textId="6B115EAF" w:rsidR="00DE4ECA" w:rsidRPr="004C5C76" w:rsidRDefault="00DE4ECA" w:rsidP="00302F5D">
      <w:pPr>
        <w:spacing w:after="0" w:line="240" w:lineRule="auto"/>
        <w:jc w:val="both"/>
        <w:rPr>
          <w:rFonts w:ascii="Arial" w:hAnsi="Arial" w:cs="Arial"/>
          <w:sz w:val="18"/>
          <w:szCs w:val="18"/>
        </w:rPr>
      </w:pPr>
      <w:r w:rsidRPr="004C5C76">
        <w:rPr>
          <w:rStyle w:val="Refdenotaalpie"/>
          <w:rFonts w:ascii="Arial" w:hAnsi="Arial" w:cs="Arial"/>
          <w:sz w:val="18"/>
          <w:szCs w:val="18"/>
        </w:rPr>
        <w:footnoteRef/>
      </w:r>
      <w:r w:rsidRPr="004C5C76">
        <w:rPr>
          <w:rFonts w:ascii="Arial" w:hAnsi="Arial" w:cs="Arial"/>
          <w:sz w:val="18"/>
          <w:szCs w:val="18"/>
        </w:rPr>
        <w:t xml:space="preserve"> “Archivo 22. Anexo 5 COMUNICADO 02 DE 2019”, cuaderno de primera instancia</w:t>
      </w:r>
    </w:p>
    <w:p w14:paraId="2C760AF3" w14:textId="4B5655AA" w:rsidR="00DE4ECA" w:rsidRDefault="00DE4ECA" w:rsidP="003A505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37C7B694" w:rsidR="00EC58AA" w:rsidRPr="004C5C76" w:rsidRDefault="00EC58AA" w:rsidP="00B01D1D">
    <w:pPr>
      <w:pStyle w:val="NormalWeb"/>
      <w:spacing w:before="0" w:beforeAutospacing="0" w:after="0" w:afterAutospacing="0"/>
      <w:jc w:val="both"/>
      <w:rPr>
        <w:rFonts w:ascii="Arial" w:hAnsi="Arial" w:cs="Arial"/>
        <w:sz w:val="18"/>
        <w:szCs w:val="14"/>
      </w:rPr>
    </w:pPr>
    <w:r w:rsidRPr="004C5C76">
      <w:rPr>
        <w:rFonts w:ascii="Arial" w:hAnsi="Arial" w:cs="Arial"/>
        <w:sz w:val="18"/>
        <w:szCs w:val="14"/>
      </w:rPr>
      <w:t xml:space="preserve">Radicación No. </w:t>
    </w:r>
    <w:r w:rsidRPr="004C5C76">
      <w:rPr>
        <w:rFonts w:ascii="Arial" w:hAnsi="Arial" w:cs="Arial"/>
        <w:sz w:val="18"/>
        <w:szCs w:val="14"/>
      </w:rPr>
      <w:tab/>
      <w:t>: 660</w:t>
    </w:r>
    <w:r w:rsidR="00172711" w:rsidRPr="004C5C76">
      <w:rPr>
        <w:rFonts w:ascii="Arial" w:hAnsi="Arial" w:cs="Arial"/>
        <w:sz w:val="18"/>
        <w:szCs w:val="14"/>
      </w:rPr>
      <w:t>01</w:t>
    </w:r>
    <w:r w:rsidRPr="004C5C76">
      <w:rPr>
        <w:rFonts w:ascii="Arial" w:hAnsi="Arial" w:cs="Arial"/>
        <w:sz w:val="18"/>
        <w:szCs w:val="14"/>
      </w:rPr>
      <w:t>-31-</w:t>
    </w:r>
    <w:r w:rsidR="00172711" w:rsidRPr="004C5C76">
      <w:rPr>
        <w:rFonts w:ascii="Arial" w:hAnsi="Arial" w:cs="Arial"/>
        <w:sz w:val="18"/>
        <w:szCs w:val="14"/>
      </w:rPr>
      <w:t>05</w:t>
    </w:r>
    <w:r w:rsidRPr="004C5C76">
      <w:rPr>
        <w:rFonts w:ascii="Arial" w:hAnsi="Arial" w:cs="Arial"/>
        <w:sz w:val="18"/>
        <w:szCs w:val="14"/>
      </w:rPr>
      <w:t>-00</w:t>
    </w:r>
    <w:r w:rsidR="00172711" w:rsidRPr="004C5C76">
      <w:rPr>
        <w:rFonts w:ascii="Arial" w:hAnsi="Arial" w:cs="Arial"/>
        <w:sz w:val="18"/>
        <w:szCs w:val="14"/>
      </w:rPr>
      <w:t>2</w:t>
    </w:r>
    <w:r w:rsidRPr="004C5C76">
      <w:rPr>
        <w:rFonts w:ascii="Arial" w:hAnsi="Arial" w:cs="Arial"/>
        <w:sz w:val="18"/>
        <w:szCs w:val="14"/>
      </w:rPr>
      <w:t>-2021-00</w:t>
    </w:r>
    <w:r w:rsidR="00172711" w:rsidRPr="004C5C76">
      <w:rPr>
        <w:rFonts w:ascii="Arial" w:hAnsi="Arial" w:cs="Arial"/>
        <w:sz w:val="18"/>
        <w:szCs w:val="14"/>
      </w:rPr>
      <w:t>123</w:t>
    </w:r>
    <w:r w:rsidRPr="004C5C76">
      <w:rPr>
        <w:rFonts w:ascii="Arial" w:hAnsi="Arial" w:cs="Arial"/>
        <w:sz w:val="18"/>
        <w:szCs w:val="14"/>
      </w:rPr>
      <w:t>-0</w:t>
    </w:r>
    <w:r w:rsidR="00172711" w:rsidRPr="004C5C76">
      <w:rPr>
        <w:rFonts w:ascii="Arial" w:hAnsi="Arial" w:cs="Arial"/>
        <w:sz w:val="18"/>
        <w:szCs w:val="14"/>
      </w:rPr>
      <w:t>1</w:t>
    </w:r>
  </w:p>
  <w:p w14:paraId="3C1BDA81" w14:textId="77777777" w:rsidR="00EC58AA" w:rsidRPr="004C5C76" w:rsidRDefault="00EC58AA" w:rsidP="00B01D1D">
    <w:pPr>
      <w:pStyle w:val="NormalWeb"/>
      <w:spacing w:before="0" w:beforeAutospacing="0" w:after="0" w:afterAutospacing="0"/>
      <w:jc w:val="both"/>
      <w:rPr>
        <w:rFonts w:ascii="Arial" w:hAnsi="Arial" w:cs="Arial"/>
        <w:sz w:val="18"/>
        <w:szCs w:val="14"/>
      </w:rPr>
    </w:pPr>
    <w:r w:rsidRPr="004C5C76">
      <w:rPr>
        <w:rFonts w:ascii="Arial" w:hAnsi="Arial" w:cs="Arial"/>
        <w:sz w:val="18"/>
        <w:szCs w:val="14"/>
      </w:rPr>
      <w:t>Proceso</w:t>
    </w:r>
    <w:r w:rsidRPr="004C5C76">
      <w:rPr>
        <w:rFonts w:ascii="Arial" w:hAnsi="Arial" w:cs="Arial"/>
        <w:sz w:val="18"/>
        <w:szCs w:val="14"/>
      </w:rPr>
      <w:tab/>
    </w:r>
    <w:r w:rsidRPr="004C5C76">
      <w:rPr>
        <w:rFonts w:ascii="Arial" w:hAnsi="Arial" w:cs="Arial"/>
        <w:sz w:val="18"/>
        <w:szCs w:val="14"/>
      </w:rPr>
      <w:tab/>
      <w:t>: Acción de Tutela (impugnación)</w:t>
    </w:r>
  </w:p>
  <w:p w14:paraId="139A59D0" w14:textId="16120870" w:rsidR="00EC58AA" w:rsidRPr="004C5C76" w:rsidRDefault="00EC58AA" w:rsidP="00B01D1D">
    <w:pPr>
      <w:pStyle w:val="NormalWeb"/>
      <w:spacing w:before="0" w:beforeAutospacing="0" w:after="0" w:afterAutospacing="0"/>
      <w:jc w:val="both"/>
      <w:rPr>
        <w:rFonts w:ascii="Arial" w:hAnsi="Arial" w:cs="Arial"/>
        <w:sz w:val="18"/>
        <w:szCs w:val="14"/>
      </w:rPr>
    </w:pPr>
    <w:r w:rsidRPr="004C5C76">
      <w:rPr>
        <w:rFonts w:ascii="Arial" w:hAnsi="Arial" w:cs="Arial"/>
        <w:sz w:val="18"/>
        <w:szCs w:val="14"/>
      </w:rPr>
      <w:t>Accionante</w:t>
    </w:r>
    <w:r w:rsidRPr="004C5C76">
      <w:rPr>
        <w:rFonts w:ascii="Arial" w:hAnsi="Arial" w:cs="Arial"/>
        <w:sz w:val="18"/>
        <w:szCs w:val="14"/>
      </w:rPr>
      <w:tab/>
      <w:t xml:space="preserve">: </w:t>
    </w:r>
    <w:r w:rsidR="004C5C76" w:rsidRPr="004C5C76">
      <w:rPr>
        <w:rFonts w:ascii="Arial" w:hAnsi="Arial" w:cs="Arial"/>
        <w:sz w:val="18"/>
        <w:szCs w:val="14"/>
      </w:rPr>
      <w:t>Fanny Marcela Diaz Giraldo</w:t>
    </w:r>
  </w:p>
  <w:p w14:paraId="56548F15" w14:textId="53294597" w:rsidR="00EC58AA" w:rsidRPr="004C5C76" w:rsidRDefault="00EC58AA" w:rsidP="004C5C76">
    <w:pPr>
      <w:pStyle w:val="Encabezado"/>
      <w:tabs>
        <w:tab w:val="clear" w:pos="4419"/>
        <w:tab w:val="clear" w:pos="8838"/>
      </w:tabs>
      <w:rPr>
        <w:rFonts w:ascii="Arial" w:hAnsi="Arial" w:cs="Arial"/>
        <w:sz w:val="18"/>
        <w:szCs w:val="14"/>
      </w:rPr>
    </w:pPr>
    <w:r w:rsidRPr="004C5C76">
      <w:rPr>
        <w:rFonts w:ascii="Arial" w:hAnsi="Arial" w:cs="Arial"/>
        <w:sz w:val="18"/>
        <w:szCs w:val="14"/>
      </w:rPr>
      <w:t>Accionadas</w:t>
    </w:r>
    <w:r w:rsidR="004C5C76">
      <w:rPr>
        <w:rFonts w:ascii="Arial" w:hAnsi="Arial" w:cs="Arial"/>
        <w:sz w:val="18"/>
        <w:szCs w:val="14"/>
      </w:rPr>
      <w:tab/>
    </w:r>
    <w:r w:rsidRPr="004C5C76">
      <w:rPr>
        <w:rFonts w:ascii="Arial" w:hAnsi="Arial" w:cs="Arial"/>
        <w:sz w:val="18"/>
        <w:szCs w:val="14"/>
      </w:rPr>
      <w:t>: FIDUPREVISORA S.A.</w:t>
    </w:r>
    <w:r w:rsidR="00172711" w:rsidRPr="004C5C76">
      <w:rPr>
        <w:rFonts w:ascii="Arial" w:hAnsi="Arial" w:cs="Arial"/>
        <w:sz w:val="18"/>
        <w:szCs w:val="14"/>
      </w:rPr>
      <w:t xml:space="preserve"> </w:t>
    </w:r>
    <w:r w:rsidR="004C5C76" w:rsidRPr="004C5C76">
      <w:rPr>
        <w:rFonts w:ascii="Arial" w:hAnsi="Arial" w:cs="Arial"/>
        <w:sz w:val="18"/>
        <w:szCs w:val="14"/>
      </w:rPr>
      <w:t xml:space="preserve">y Municipio de Pereira </w:t>
    </w:r>
    <w:r w:rsidR="00172711" w:rsidRPr="004C5C76">
      <w:rPr>
        <w:rFonts w:ascii="Arial" w:hAnsi="Arial" w:cs="Arial"/>
        <w:sz w:val="18"/>
        <w:szCs w:val="14"/>
      </w:rPr>
      <w:t xml:space="preserve">- </w:t>
    </w:r>
    <w:r w:rsidR="004C5C76" w:rsidRPr="004C5C76">
      <w:rPr>
        <w:rFonts w:ascii="Arial" w:hAnsi="Arial" w:cs="Arial"/>
        <w:sz w:val="18"/>
        <w:szCs w:val="14"/>
      </w:rPr>
      <w:t>Secretaría de Educación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9"/>
    <w:rsid w:val="00001A81"/>
    <w:rsid w:val="00002A40"/>
    <w:rsid w:val="00006311"/>
    <w:rsid w:val="00011B5B"/>
    <w:rsid w:val="00037A5A"/>
    <w:rsid w:val="000520E0"/>
    <w:rsid w:val="00055320"/>
    <w:rsid w:val="0005753C"/>
    <w:rsid w:val="00060432"/>
    <w:rsid w:val="0007364C"/>
    <w:rsid w:val="00083F68"/>
    <w:rsid w:val="00084CEA"/>
    <w:rsid w:val="000B69E3"/>
    <w:rsid w:val="000B7683"/>
    <w:rsid w:val="000C5182"/>
    <w:rsid w:val="000D4B01"/>
    <w:rsid w:val="000F399E"/>
    <w:rsid w:val="000F48F2"/>
    <w:rsid w:val="000F5825"/>
    <w:rsid w:val="000F77E7"/>
    <w:rsid w:val="00105B59"/>
    <w:rsid w:val="00107F59"/>
    <w:rsid w:val="001115C1"/>
    <w:rsid w:val="00117099"/>
    <w:rsid w:val="00146F23"/>
    <w:rsid w:val="0015463E"/>
    <w:rsid w:val="001563FE"/>
    <w:rsid w:val="00161064"/>
    <w:rsid w:val="00170D5C"/>
    <w:rsid w:val="00172711"/>
    <w:rsid w:val="00185C67"/>
    <w:rsid w:val="001939AD"/>
    <w:rsid w:val="001A70A3"/>
    <w:rsid w:val="001F5601"/>
    <w:rsid w:val="001F7F8D"/>
    <w:rsid w:val="00206E53"/>
    <w:rsid w:val="00214A1B"/>
    <w:rsid w:val="002242B0"/>
    <w:rsid w:val="00225B1C"/>
    <w:rsid w:val="00230170"/>
    <w:rsid w:val="0023446B"/>
    <w:rsid w:val="00237312"/>
    <w:rsid w:val="00244DF6"/>
    <w:rsid w:val="002567E0"/>
    <w:rsid w:val="0026488B"/>
    <w:rsid w:val="00274FF6"/>
    <w:rsid w:val="00282067"/>
    <w:rsid w:val="0029270B"/>
    <w:rsid w:val="00297B66"/>
    <w:rsid w:val="002A3A1E"/>
    <w:rsid w:val="002B2634"/>
    <w:rsid w:val="002B2E00"/>
    <w:rsid w:val="002B76F8"/>
    <w:rsid w:val="002C366D"/>
    <w:rsid w:val="002D18CD"/>
    <w:rsid w:val="002E6D77"/>
    <w:rsid w:val="002F7C78"/>
    <w:rsid w:val="00302F5D"/>
    <w:rsid w:val="00317D14"/>
    <w:rsid w:val="00333B6E"/>
    <w:rsid w:val="0034708D"/>
    <w:rsid w:val="00361ACA"/>
    <w:rsid w:val="00383E7E"/>
    <w:rsid w:val="00385581"/>
    <w:rsid w:val="00391402"/>
    <w:rsid w:val="00397970"/>
    <w:rsid w:val="003A505B"/>
    <w:rsid w:val="003B2A82"/>
    <w:rsid w:val="003C4321"/>
    <w:rsid w:val="003D20FB"/>
    <w:rsid w:val="003E48F8"/>
    <w:rsid w:val="003E6FD1"/>
    <w:rsid w:val="003F2F68"/>
    <w:rsid w:val="00400EB4"/>
    <w:rsid w:val="00401C82"/>
    <w:rsid w:val="0040308B"/>
    <w:rsid w:val="0040382B"/>
    <w:rsid w:val="00411805"/>
    <w:rsid w:val="00423655"/>
    <w:rsid w:val="00427C91"/>
    <w:rsid w:val="004447FA"/>
    <w:rsid w:val="00460DF6"/>
    <w:rsid w:val="00477E19"/>
    <w:rsid w:val="00495CCA"/>
    <w:rsid w:val="00497DAE"/>
    <w:rsid w:val="004C5C76"/>
    <w:rsid w:val="004E3EE2"/>
    <w:rsid w:val="004E468C"/>
    <w:rsid w:val="004F48FD"/>
    <w:rsid w:val="004F56C8"/>
    <w:rsid w:val="00502B38"/>
    <w:rsid w:val="00503706"/>
    <w:rsid w:val="00506544"/>
    <w:rsid w:val="00537822"/>
    <w:rsid w:val="00552AA1"/>
    <w:rsid w:val="00553623"/>
    <w:rsid w:val="0056604A"/>
    <w:rsid w:val="00567398"/>
    <w:rsid w:val="00573350"/>
    <w:rsid w:val="00574A3A"/>
    <w:rsid w:val="00592AE3"/>
    <w:rsid w:val="00592EC9"/>
    <w:rsid w:val="00595C7C"/>
    <w:rsid w:val="00596AB8"/>
    <w:rsid w:val="005A7EAE"/>
    <w:rsid w:val="005C2C9B"/>
    <w:rsid w:val="005D31F2"/>
    <w:rsid w:val="005F131F"/>
    <w:rsid w:val="005F7700"/>
    <w:rsid w:val="006024A2"/>
    <w:rsid w:val="006170EC"/>
    <w:rsid w:val="00627694"/>
    <w:rsid w:val="0063153D"/>
    <w:rsid w:val="006351BA"/>
    <w:rsid w:val="00636838"/>
    <w:rsid w:val="00645A63"/>
    <w:rsid w:val="00651164"/>
    <w:rsid w:val="00660F55"/>
    <w:rsid w:val="006667FD"/>
    <w:rsid w:val="006704B4"/>
    <w:rsid w:val="00677700"/>
    <w:rsid w:val="0068213D"/>
    <w:rsid w:val="006A7A46"/>
    <w:rsid w:val="006B3A87"/>
    <w:rsid w:val="006B7CD6"/>
    <w:rsid w:val="006D0D4B"/>
    <w:rsid w:val="006D5572"/>
    <w:rsid w:val="006E5722"/>
    <w:rsid w:val="006F2876"/>
    <w:rsid w:val="006F6E38"/>
    <w:rsid w:val="00700D74"/>
    <w:rsid w:val="007063A9"/>
    <w:rsid w:val="00720436"/>
    <w:rsid w:val="00724A89"/>
    <w:rsid w:val="007575A9"/>
    <w:rsid w:val="007579F4"/>
    <w:rsid w:val="00760899"/>
    <w:rsid w:val="00762BEA"/>
    <w:rsid w:val="00763C3F"/>
    <w:rsid w:val="007829DA"/>
    <w:rsid w:val="00787A93"/>
    <w:rsid w:val="00790A34"/>
    <w:rsid w:val="0079213A"/>
    <w:rsid w:val="007958C0"/>
    <w:rsid w:val="007A2557"/>
    <w:rsid w:val="007A27A3"/>
    <w:rsid w:val="007B7557"/>
    <w:rsid w:val="007B7843"/>
    <w:rsid w:val="007C25AC"/>
    <w:rsid w:val="007C6424"/>
    <w:rsid w:val="007D3563"/>
    <w:rsid w:val="007E51B3"/>
    <w:rsid w:val="007F70C6"/>
    <w:rsid w:val="00800374"/>
    <w:rsid w:val="0080048D"/>
    <w:rsid w:val="008007ED"/>
    <w:rsid w:val="00803D7B"/>
    <w:rsid w:val="00804A18"/>
    <w:rsid w:val="00824888"/>
    <w:rsid w:val="008273B0"/>
    <w:rsid w:val="008332C5"/>
    <w:rsid w:val="00837D69"/>
    <w:rsid w:val="00840629"/>
    <w:rsid w:val="00841B52"/>
    <w:rsid w:val="00844EF7"/>
    <w:rsid w:val="00850D6E"/>
    <w:rsid w:val="008565C1"/>
    <w:rsid w:val="0087170F"/>
    <w:rsid w:val="00886F88"/>
    <w:rsid w:val="00895254"/>
    <w:rsid w:val="008A4348"/>
    <w:rsid w:val="008C01BA"/>
    <w:rsid w:val="008D23CB"/>
    <w:rsid w:val="008D7CA3"/>
    <w:rsid w:val="008E3F56"/>
    <w:rsid w:val="00900FA9"/>
    <w:rsid w:val="009015EF"/>
    <w:rsid w:val="00903E49"/>
    <w:rsid w:val="00904E69"/>
    <w:rsid w:val="009300D6"/>
    <w:rsid w:val="00934E69"/>
    <w:rsid w:val="00936671"/>
    <w:rsid w:val="0093723B"/>
    <w:rsid w:val="0095336C"/>
    <w:rsid w:val="00965FE5"/>
    <w:rsid w:val="00990D8C"/>
    <w:rsid w:val="009C093A"/>
    <w:rsid w:val="009C17F1"/>
    <w:rsid w:val="009F2353"/>
    <w:rsid w:val="009F5975"/>
    <w:rsid w:val="00A034C3"/>
    <w:rsid w:val="00A0576E"/>
    <w:rsid w:val="00A238B7"/>
    <w:rsid w:val="00A27C94"/>
    <w:rsid w:val="00A351C4"/>
    <w:rsid w:val="00A36042"/>
    <w:rsid w:val="00A52769"/>
    <w:rsid w:val="00A564EE"/>
    <w:rsid w:val="00A6536F"/>
    <w:rsid w:val="00A70432"/>
    <w:rsid w:val="00A94B44"/>
    <w:rsid w:val="00AA73FA"/>
    <w:rsid w:val="00AB3D56"/>
    <w:rsid w:val="00AE37EC"/>
    <w:rsid w:val="00B0087D"/>
    <w:rsid w:val="00B01D1D"/>
    <w:rsid w:val="00B02909"/>
    <w:rsid w:val="00B118FD"/>
    <w:rsid w:val="00B15792"/>
    <w:rsid w:val="00B15AC8"/>
    <w:rsid w:val="00B1690F"/>
    <w:rsid w:val="00B25462"/>
    <w:rsid w:val="00B256ED"/>
    <w:rsid w:val="00B30F7C"/>
    <w:rsid w:val="00B31913"/>
    <w:rsid w:val="00B32AB6"/>
    <w:rsid w:val="00B42FE3"/>
    <w:rsid w:val="00B47AAD"/>
    <w:rsid w:val="00B8170B"/>
    <w:rsid w:val="00B93E35"/>
    <w:rsid w:val="00BA2AE0"/>
    <w:rsid w:val="00BA4FBE"/>
    <w:rsid w:val="00BB56B1"/>
    <w:rsid w:val="00BC0FA8"/>
    <w:rsid w:val="00BD64D3"/>
    <w:rsid w:val="00C07568"/>
    <w:rsid w:val="00C14F5B"/>
    <w:rsid w:val="00C23EEB"/>
    <w:rsid w:val="00C315B7"/>
    <w:rsid w:val="00C361A7"/>
    <w:rsid w:val="00C37399"/>
    <w:rsid w:val="00C61CAD"/>
    <w:rsid w:val="00C679FA"/>
    <w:rsid w:val="00C75DC9"/>
    <w:rsid w:val="00CA652C"/>
    <w:rsid w:val="00CB1D19"/>
    <w:rsid w:val="00CB64CE"/>
    <w:rsid w:val="00CC0D46"/>
    <w:rsid w:val="00CC31A9"/>
    <w:rsid w:val="00CC6D9E"/>
    <w:rsid w:val="00CC70B7"/>
    <w:rsid w:val="00CD01FD"/>
    <w:rsid w:val="00CD0A9E"/>
    <w:rsid w:val="00CE0574"/>
    <w:rsid w:val="00D016C0"/>
    <w:rsid w:val="00D0447E"/>
    <w:rsid w:val="00D05DA7"/>
    <w:rsid w:val="00D11542"/>
    <w:rsid w:val="00D1196C"/>
    <w:rsid w:val="00D119C1"/>
    <w:rsid w:val="00D23A67"/>
    <w:rsid w:val="00D26293"/>
    <w:rsid w:val="00D31E37"/>
    <w:rsid w:val="00D4799E"/>
    <w:rsid w:val="00D5362C"/>
    <w:rsid w:val="00D556F5"/>
    <w:rsid w:val="00D56A34"/>
    <w:rsid w:val="00D64693"/>
    <w:rsid w:val="00DC3E91"/>
    <w:rsid w:val="00DD1DC1"/>
    <w:rsid w:val="00DE2CFA"/>
    <w:rsid w:val="00DE4ECA"/>
    <w:rsid w:val="00DE7DFE"/>
    <w:rsid w:val="00DF2187"/>
    <w:rsid w:val="00DF2796"/>
    <w:rsid w:val="00E072AA"/>
    <w:rsid w:val="00E2567D"/>
    <w:rsid w:val="00E269D1"/>
    <w:rsid w:val="00E32E9F"/>
    <w:rsid w:val="00E66E5F"/>
    <w:rsid w:val="00E7580B"/>
    <w:rsid w:val="00E904E5"/>
    <w:rsid w:val="00E918D9"/>
    <w:rsid w:val="00EA486D"/>
    <w:rsid w:val="00EB6DF3"/>
    <w:rsid w:val="00EC2858"/>
    <w:rsid w:val="00EC58AA"/>
    <w:rsid w:val="00EC76CD"/>
    <w:rsid w:val="00ED0788"/>
    <w:rsid w:val="00ED5F53"/>
    <w:rsid w:val="00ED71C6"/>
    <w:rsid w:val="00ED7D31"/>
    <w:rsid w:val="00EE2EE1"/>
    <w:rsid w:val="00EE3D59"/>
    <w:rsid w:val="00EE4C33"/>
    <w:rsid w:val="00EE4F2F"/>
    <w:rsid w:val="00EE5D40"/>
    <w:rsid w:val="00EF6C2E"/>
    <w:rsid w:val="00F024AE"/>
    <w:rsid w:val="00F05A74"/>
    <w:rsid w:val="00F10420"/>
    <w:rsid w:val="00F14EC2"/>
    <w:rsid w:val="00F154BE"/>
    <w:rsid w:val="00F33A65"/>
    <w:rsid w:val="00F358E4"/>
    <w:rsid w:val="00F36FB0"/>
    <w:rsid w:val="00F416F4"/>
    <w:rsid w:val="00F427F8"/>
    <w:rsid w:val="00F46232"/>
    <w:rsid w:val="00F50DAD"/>
    <w:rsid w:val="00F526FE"/>
    <w:rsid w:val="00F527A2"/>
    <w:rsid w:val="00F53274"/>
    <w:rsid w:val="00F53BE0"/>
    <w:rsid w:val="00F55CD6"/>
    <w:rsid w:val="00F64CA1"/>
    <w:rsid w:val="00F80255"/>
    <w:rsid w:val="00F83FD6"/>
    <w:rsid w:val="00F86264"/>
    <w:rsid w:val="00F90DC4"/>
    <w:rsid w:val="00F9530E"/>
    <w:rsid w:val="00FA00FB"/>
    <w:rsid w:val="00FA03DC"/>
    <w:rsid w:val="00FB00BB"/>
    <w:rsid w:val="00FC3895"/>
    <w:rsid w:val="00FD1F7C"/>
    <w:rsid w:val="00FE65CA"/>
    <w:rsid w:val="00FF48B6"/>
    <w:rsid w:val="04D3A49F"/>
    <w:rsid w:val="0B3BAFE5"/>
    <w:rsid w:val="0BB36F06"/>
    <w:rsid w:val="0E2DF511"/>
    <w:rsid w:val="15E774A1"/>
    <w:rsid w:val="2C34BD89"/>
    <w:rsid w:val="320E323C"/>
    <w:rsid w:val="3AE7B7EB"/>
    <w:rsid w:val="4BF51AFE"/>
    <w:rsid w:val="4C969875"/>
    <w:rsid w:val="6E0582A4"/>
    <w:rsid w:val="71FC8257"/>
    <w:rsid w:val="77609A26"/>
    <w:rsid w:val="777F9AA9"/>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chartTrackingRefBased/>
  <w15:docId w15:val="{360A6A8B-9E6E-47D7-B989-A0899C1D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F5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link w:val="Prrafodelista"/>
    <w:uiPriority w:val="34"/>
    <w:locked/>
    <w:rsid w:val="00C37399"/>
    <w:rPr>
      <w:sz w:val="24"/>
      <w:szCs w:val="24"/>
      <w:lang w:val="es-ES_tradnl"/>
    </w:rPr>
  </w:style>
  <w:style w:type="character" w:customStyle="1" w:styleId="Ttulo4Car">
    <w:name w:val="Título 4 Car"/>
    <w:basedOn w:val="Fuentedeprrafopredeter"/>
    <w:link w:val="Ttulo4"/>
    <w:rsid w:val="002A3A1E"/>
    <w:rPr>
      <w:rFonts w:ascii="Verdana" w:eastAsia="Times New Roman" w:hAnsi="Verdana" w:cs="Times New Roman"/>
      <w:b/>
      <w:bCs/>
      <w:sz w:val="24"/>
      <w:szCs w:val="20"/>
      <w:lang w:val="es-ES" w:eastAsia="es-ES"/>
    </w:rPr>
  </w:style>
  <w:style w:type="paragraph" w:styleId="Sinespaciado">
    <w:name w:val="No Spacing"/>
    <w:link w:val="SinespaciadoCar"/>
    <w:qFormat/>
    <w:rsid w:val="00787A93"/>
    <w:pPr>
      <w:spacing w:after="0" w:line="240" w:lineRule="auto"/>
    </w:pPr>
    <w:rPr>
      <w:lang w:val="es-ES"/>
    </w:rPr>
  </w:style>
  <w:style w:type="character" w:customStyle="1" w:styleId="SinespaciadoCar">
    <w:name w:val="Sin espaciado Car"/>
    <w:link w:val="Sinespaciado"/>
    <w:locked/>
    <w:rsid w:val="00787A93"/>
    <w:rPr>
      <w:lang w:val="es-ES"/>
    </w:rPr>
  </w:style>
  <w:style w:type="character" w:styleId="Hipervnculo">
    <w:name w:val="Hyperlink"/>
    <w:basedOn w:val="Fuentedeprrafopredeter"/>
    <w:uiPriority w:val="99"/>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styleId="Mencinsinresolver">
    <w:name w:val="Unresolved Mention"/>
    <w:basedOn w:val="Fuentedeprrafopredeter"/>
    <w:uiPriority w:val="99"/>
    <w:semiHidden/>
    <w:unhideWhenUsed/>
    <w:rsid w:val="00230170"/>
    <w:rPr>
      <w:color w:val="605E5C"/>
      <w:shd w:val="clear" w:color="auto" w:fill="E1DFDD"/>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237312"/>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237312"/>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237312"/>
    <w:rPr>
      <w:vertAlign w:val="superscript"/>
    </w:rPr>
  </w:style>
  <w:style w:type="paragraph" w:customStyle="1" w:styleId="Refdenotaalpie2">
    <w:name w:val="Ref. de nota al pie2"/>
    <w:aliases w:val="Nota de pie,Pie de pagina"/>
    <w:basedOn w:val="Normal"/>
    <w:link w:val="Refdenotaalpie"/>
    <w:uiPriority w:val="99"/>
    <w:rsid w:val="00237312"/>
    <w:pPr>
      <w:spacing w:after="0" w:line="240" w:lineRule="exact"/>
      <w:jc w:val="both"/>
    </w:pPr>
    <w:rPr>
      <w:vertAlign w:val="superscript"/>
    </w:rPr>
  </w:style>
  <w:style w:type="character" w:customStyle="1" w:styleId="Ttulo1Car">
    <w:name w:val="Título 1 Car"/>
    <w:basedOn w:val="Fuentedeprrafopredeter"/>
    <w:link w:val="Ttulo1"/>
    <w:uiPriority w:val="9"/>
    <w:rsid w:val="001F5601"/>
    <w:rPr>
      <w:rFonts w:asciiTheme="majorHAnsi" w:eastAsiaTheme="majorEastAsia" w:hAnsiTheme="majorHAnsi" w:cstheme="majorBidi"/>
      <w:color w:val="2F5496" w:themeColor="accent1" w:themeShade="BF"/>
      <w:sz w:val="32"/>
      <w:szCs w:val="32"/>
    </w:rPr>
  </w:style>
  <w:style w:type="paragraph" w:styleId="Cierre">
    <w:name w:val="Closing"/>
    <w:basedOn w:val="Normal"/>
    <w:link w:val="CierreCar"/>
    <w:uiPriority w:val="99"/>
    <w:unhideWhenUsed/>
    <w:rsid w:val="001F5601"/>
    <w:pPr>
      <w:spacing w:after="0" w:line="240" w:lineRule="auto"/>
      <w:ind w:left="4252"/>
    </w:pPr>
  </w:style>
  <w:style w:type="character" w:customStyle="1" w:styleId="CierreCar">
    <w:name w:val="Cierre Car"/>
    <w:basedOn w:val="Fuentedeprrafopredeter"/>
    <w:link w:val="Cierre"/>
    <w:uiPriority w:val="99"/>
    <w:rsid w:val="001F5601"/>
  </w:style>
  <w:style w:type="paragraph" w:styleId="Ttulo">
    <w:name w:val="Title"/>
    <w:basedOn w:val="Normal"/>
    <w:next w:val="Normal"/>
    <w:link w:val="TtuloCar"/>
    <w:uiPriority w:val="10"/>
    <w:qFormat/>
    <w:rsid w:val="001F5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560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F5601"/>
    <w:pPr>
      <w:spacing w:after="120"/>
    </w:pPr>
  </w:style>
  <w:style w:type="character" w:customStyle="1" w:styleId="TextoindependienteCar">
    <w:name w:val="Texto independiente Car"/>
    <w:basedOn w:val="Fuentedeprrafopredeter"/>
    <w:link w:val="Textoindependiente"/>
    <w:uiPriority w:val="99"/>
    <w:rsid w:val="001F5601"/>
  </w:style>
  <w:style w:type="paragraph" w:styleId="Sangradetextonormal">
    <w:name w:val="Body Text Indent"/>
    <w:basedOn w:val="Normal"/>
    <w:link w:val="SangradetextonormalCar"/>
    <w:uiPriority w:val="99"/>
    <w:unhideWhenUsed/>
    <w:rsid w:val="001F5601"/>
    <w:pPr>
      <w:spacing w:after="120"/>
      <w:ind w:left="283"/>
    </w:pPr>
  </w:style>
  <w:style w:type="character" w:customStyle="1" w:styleId="SangradetextonormalCar">
    <w:name w:val="Sangría de texto normal Car"/>
    <w:basedOn w:val="Fuentedeprrafopredeter"/>
    <w:link w:val="Sangradetextonormal"/>
    <w:uiPriority w:val="99"/>
    <w:rsid w:val="001F5601"/>
  </w:style>
  <w:style w:type="paragraph" w:styleId="Subttulo">
    <w:name w:val="Subtitle"/>
    <w:basedOn w:val="Normal"/>
    <w:next w:val="Normal"/>
    <w:link w:val="SubttuloCar"/>
    <w:uiPriority w:val="11"/>
    <w:qFormat/>
    <w:rsid w:val="001F560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F5601"/>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1F560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1F5601"/>
  </w:style>
  <w:style w:type="paragraph" w:styleId="Revisin">
    <w:name w:val="Revision"/>
    <w:hidden/>
    <w:uiPriority w:val="99"/>
    <w:semiHidden/>
    <w:rsid w:val="00D01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4565">
      <w:bodyDiv w:val="1"/>
      <w:marLeft w:val="0"/>
      <w:marRight w:val="0"/>
      <w:marTop w:val="0"/>
      <w:marBottom w:val="0"/>
      <w:divBdr>
        <w:top w:val="none" w:sz="0" w:space="0" w:color="auto"/>
        <w:left w:val="none" w:sz="0" w:space="0" w:color="auto"/>
        <w:bottom w:val="none" w:sz="0" w:space="0" w:color="auto"/>
        <w:right w:val="none" w:sz="0" w:space="0" w:color="auto"/>
      </w:divBdr>
    </w:div>
    <w:div w:id="255286023">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99231331">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6831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enos@pereira.gov.co" TargetMode="External"/><Relationship Id="rId18" Type="http://schemas.openxmlformats.org/officeDocument/2006/relationships/footer" Target="footer1.xml"/><Relationship Id="R34b5979fc201409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tificaciones.restrepoortiz@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enos@pereira.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enos@pereira.gov.co" TargetMode="External"/><Relationship Id="rId5" Type="http://schemas.openxmlformats.org/officeDocument/2006/relationships/numbering" Target="numbering.xml"/><Relationship Id="rId15" Type="http://schemas.openxmlformats.org/officeDocument/2006/relationships/hyperlink" Target="mailto:contactenos@pereira.gov.c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enos@perei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962D9F63-73A3-4FDF-82DC-EF0A3B8BC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D65FE-A492-425B-BBD9-1F66BD11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4313</Words>
  <Characters>23724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Hermides Alonso Gaviria Ocampo</cp:lastModifiedBy>
  <cp:revision>12</cp:revision>
  <dcterms:created xsi:type="dcterms:W3CDTF">2021-05-14T19:15:00Z</dcterms:created>
  <dcterms:modified xsi:type="dcterms:W3CDTF">2021-06-14T17:05:00Z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