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2DC5" w14:textId="77777777" w:rsidR="00BF5C62" w:rsidRPr="00BF5C62" w:rsidRDefault="00BF5C62" w:rsidP="00BF5C6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69968213"/>
      <w:bookmarkStart w:id="1" w:name="_Hlk76320119"/>
      <w:bookmarkStart w:id="2" w:name="_Hlk70436691"/>
      <w:bookmarkStart w:id="3" w:name="_GoBack"/>
      <w:bookmarkEnd w:id="3"/>
      <w:r w:rsidRPr="00BF5C6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CFAFCB" w14:textId="77777777" w:rsidR="00BF5C62" w:rsidRPr="00BF5C62" w:rsidRDefault="00BF5C62" w:rsidP="00BF5C62">
      <w:pPr>
        <w:spacing w:after="0" w:line="240" w:lineRule="auto"/>
        <w:jc w:val="both"/>
        <w:rPr>
          <w:rFonts w:ascii="Arial" w:eastAsia="Times New Roman" w:hAnsi="Arial" w:cs="Arial"/>
          <w:sz w:val="20"/>
          <w:szCs w:val="20"/>
          <w:lang w:val="es-419" w:eastAsia="es-ES"/>
        </w:rPr>
      </w:pPr>
    </w:p>
    <w:p w14:paraId="58C276F6" w14:textId="77777777" w:rsidR="00DF79E7" w:rsidRPr="00DF79E7" w:rsidRDefault="00DF79E7" w:rsidP="00DF79E7">
      <w:pPr>
        <w:spacing w:after="0" w:line="240" w:lineRule="auto"/>
        <w:jc w:val="both"/>
        <w:rPr>
          <w:rFonts w:ascii="Arial" w:eastAsia="Times New Roman" w:hAnsi="Arial" w:cs="Arial"/>
          <w:sz w:val="20"/>
          <w:szCs w:val="20"/>
          <w:lang w:val="es-419" w:eastAsia="es-ES"/>
        </w:rPr>
      </w:pPr>
      <w:r w:rsidRPr="00DF79E7">
        <w:rPr>
          <w:rFonts w:ascii="Arial" w:eastAsia="Times New Roman" w:hAnsi="Arial" w:cs="Arial"/>
          <w:sz w:val="20"/>
          <w:szCs w:val="20"/>
          <w:lang w:val="es-419" w:eastAsia="es-ES"/>
        </w:rPr>
        <w:t>Radicación No.:</w:t>
      </w:r>
      <w:r w:rsidRPr="00DF79E7">
        <w:rPr>
          <w:rFonts w:ascii="Arial" w:eastAsia="Times New Roman" w:hAnsi="Arial" w:cs="Arial"/>
          <w:sz w:val="20"/>
          <w:szCs w:val="20"/>
          <w:lang w:val="es-419" w:eastAsia="es-ES"/>
        </w:rPr>
        <w:tab/>
      </w:r>
      <w:r w:rsidRPr="00DF79E7">
        <w:rPr>
          <w:rFonts w:ascii="Arial" w:eastAsia="Times New Roman" w:hAnsi="Arial" w:cs="Arial"/>
          <w:sz w:val="20"/>
          <w:szCs w:val="20"/>
          <w:lang w:val="es-419" w:eastAsia="es-ES"/>
        </w:rPr>
        <w:tab/>
        <w:t xml:space="preserve">66001310500420180020602 </w:t>
      </w:r>
    </w:p>
    <w:p w14:paraId="375AAA43" w14:textId="77777777" w:rsidR="00DF79E7" w:rsidRPr="00DF79E7" w:rsidRDefault="00DF79E7" w:rsidP="00DF79E7">
      <w:pPr>
        <w:spacing w:after="0" w:line="240" w:lineRule="auto"/>
        <w:jc w:val="both"/>
        <w:rPr>
          <w:rFonts w:ascii="Arial" w:eastAsia="Times New Roman" w:hAnsi="Arial" w:cs="Arial"/>
          <w:sz w:val="20"/>
          <w:szCs w:val="20"/>
          <w:lang w:val="es-419" w:eastAsia="es-ES"/>
        </w:rPr>
      </w:pPr>
      <w:r w:rsidRPr="00DF79E7">
        <w:rPr>
          <w:rFonts w:ascii="Arial" w:eastAsia="Times New Roman" w:hAnsi="Arial" w:cs="Arial"/>
          <w:sz w:val="20"/>
          <w:szCs w:val="20"/>
          <w:lang w:val="es-419" w:eastAsia="es-ES"/>
        </w:rPr>
        <w:t>Proceso:</w:t>
      </w:r>
      <w:r w:rsidRPr="00DF79E7">
        <w:rPr>
          <w:rFonts w:ascii="Arial" w:eastAsia="Times New Roman" w:hAnsi="Arial" w:cs="Arial"/>
          <w:sz w:val="20"/>
          <w:szCs w:val="20"/>
          <w:lang w:val="es-419" w:eastAsia="es-ES"/>
        </w:rPr>
        <w:tab/>
      </w:r>
      <w:r w:rsidRPr="00DF79E7">
        <w:rPr>
          <w:rFonts w:ascii="Arial" w:eastAsia="Times New Roman" w:hAnsi="Arial" w:cs="Arial"/>
          <w:sz w:val="20"/>
          <w:szCs w:val="20"/>
          <w:lang w:val="es-419" w:eastAsia="es-ES"/>
        </w:rPr>
        <w:tab/>
        <w:t xml:space="preserve">Ordinario laboral </w:t>
      </w:r>
    </w:p>
    <w:p w14:paraId="2C429F96" w14:textId="77777777" w:rsidR="00DF79E7" w:rsidRPr="00DF79E7" w:rsidRDefault="00DF79E7" w:rsidP="00DF79E7">
      <w:pPr>
        <w:spacing w:after="0" w:line="240" w:lineRule="auto"/>
        <w:jc w:val="both"/>
        <w:rPr>
          <w:rFonts w:ascii="Arial" w:eastAsia="Times New Roman" w:hAnsi="Arial" w:cs="Arial"/>
          <w:sz w:val="20"/>
          <w:szCs w:val="20"/>
          <w:lang w:val="es-419" w:eastAsia="es-ES"/>
        </w:rPr>
      </w:pPr>
      <w:r w:rsidRPr="00DF79E7">
        <w:rPr>
          <w:rFonts w:ascii="Arial" w:eastAsia="Times New Roman" w:hAnsi="Arial" w:cs="Arial"/>
          <w:sz w:val="20"/>
          <w:szCs w:val="20"/>
          <w:lang w:val="es-419" w:eastAsia="es-ES"/>
        </w:rPr>
        <w:t>Demandante:</w:t>
      </w:r>
      <w:r w:rsidRPr="00DF79E7">
        <w:rPr>
          <w:rFonts w:ascii="Arial" w:eastAsia="Times New Roman" w:hAnsi="Arial" w:cs="Arial"/>
          <w:sz w:val="20"/>
          <w:szCs w:val="20"/>
          <w:lang w:val="es-419" w:eastAsia="es-ES"/>
        </w:rPr>
        <w:tab/>
      </w:r>
      <w:r w:rsidRPr="00DF79E7">
        <w:rPr>
          <w:rFonts w:ascii="Arial" w:eastAsia="Times New Roman" w:hAnsi="Arial" w:cs="Arial"/>
          <w:sz w:val="20"/>
          <w:szCs w:val="20"/>
          <w:lang w:val="es-419" w:eastAsia="es-ES"/>
        </w:rPr>
        <w:tab/>
        <w:t>Gildardo Moreno Rodríguez</w:t>
      </w:r>
    </w:p>
    <w:p w14:paraId="12F10FC4" w14:textId="791073C7" w:rsidR="00DF79E7" w:rsidRPr="00DF79E7" w:rsidRDefault="00DF79E7" w:rsidP="00DF79E7">
      <w:pPr>
        <w:spacing w:after="0" w:line="240" w:lineRule="auto"/>
        <w:jc w:val="both"/>
        <w:rPr>
          <w:rFonts w:ascii="Arial" w:eastAsia="Times New Roman" w:hAnsi="Arial" w:cs="Arial"/>
          <w:sz w:val="20"/>
          <w:szCs w:val="20"/>
          <w:lang w:val="es-419" w:eastAsia="es-ES"/>
        </w:rPr>
      </w:pPr>
      <w:r w:rsidRPr="00DF79E7">
        <w:rPr>
          <w:rFonts w:ascii="Arial" w:eastAsia="Times New Roman" w:hAnsi="Arial" w:cs="Arial"/>
          <w:sz w:val="20"/>
          <w:szCs w:val="20"/>
          <w:lang w:val="es-419" w:eastAsia="es-ES"/>
        </w:rPr>
        <w:t>Demandado:</w:t>
      </w:r>
      <w:r w:rsidRPr="00DF79E7">
        <w:rPr>
          <w:rFonts w:ascii="Arial" w:eastAsia="Times New Roman" w:hAnsi="Arial" w:cs="Arial"/>
          <w:sz w:val="20"/>
          <w:szCs w:val="20"/>
          <w:lang w:val="es-419" w:eastAsia="es-ES"/>
        </w:rPr>
        <w:tab/>
      </w:r>
      <w:r w:rsidRPr="00DF79E7">
        <w:rPr>
          <w:rFonts w:ascii="Arial" w:eastAsia="Times New Roman" w:hAnsi="Arial" w:cs="Arial"/>
          <w:sz w:val="20"/>
          <w:szCs w:val="20"/>
          <w:lang w:val="es-419" w:eastAsia="es-ES"/>
        </w:rPr>
        <w:tab/>
        <w:t>Operador Regional de Occidente S.C.A. E.S.P. y CARDER</w:t>
      </w:r>
    </w:p>
    <w:p w14:paraId="44F6969D" w14:textId="77777777" w:rsidR="00DF79E7" w:rsidRPr="00DF79E7" w:rsidRDefault="00DF79E7" w:rsidP="00DF79E7">
      <w:pPr>
        <w:spacing w:after="0" w:line="240" w:lineRule="auto"/>
        <w:jc w:val="both"/>
        <w:rPr>
          <w:rFonts w:ascii="Arial" w:eastAsia="Times New Roman" w:hAnsi="Arial" w:cs="Arial"/>
          <w:sz w:val="20"/>
          <w:szCs w:val="20"/>
          <w:lang w:val="es-419" w:eastAsia="es-ES"/>
        </w:rPr>
      </w:pPr>
      <w:r w:rsidRPr="00DF79E7">
        <w:rPr>
          <w:rFonts w:ascii="Arial" w:eastAsia="Times New Roman" w:hAnsi="Arial" w:cs="Arial"/>
          <w:sz w:val="20"/>
          <w:szCs w:val="20"/>
          <w:lang w:val="es-419" w:eastAsia="es-ES"/>
        </w:rPr>
        <w:t xml:space="preserve">Juzgado de origen: </w:t>
      </w:r>
      <w:r w:rsidRPr="00DF79E7">
        <w:rPr>
          <w:rFonts w:ascii="Arial" w:eastAsia="Times New Roman" w:hAnsi="Arial" w:cs="Arial"/>
          <w:sz w:val="20"/>
          <w:szCs w:val="20"/>
          <w:lang w:val="es-419" w:eastAsia="es-ES"/>
        </w:rPr>
        <w:tab/>
        <w:t xml:space="preserve">Cuarto Laboral del Circuito de Pereira </w:t>
      </w:r>
    </w:p>
    <w:p w14:paraId="7397AE53" w14:textId="42FCD8A8" w:rsidR="00BF5C62" w:rsidRPr="00BF5C62" w:rsidRDefault="00DF79E7" w:rsidP="00DF79E7">
      <w:pPr>
        <w:spacing w:after="0" w:line="240" w:lineRule="auto"/>
        <w:jc w:val="both"/>
        <w:rPr>
          <w:rFonts w:ascii="Arial" w:eastAsia="Times New Roman" w:hAnsi="Arial" w:cs="Arial"/>
          <w:sz w:val="20"/>
          <w:szCs w:val="20"/>
          <w:lang w:val="es-419" w:eastAsia="es-ES"/>
        </w:rPr>
      </w:pPr>
      <w:r w:rsidRPr="00DF79E7">
        <w:rPr>
          <w:rFonts w:ascii="Arial" w:eastAsia="Times New Roman" w:hAnsi="Arial" w:cs="Arial"/>
          <w:sz w:val="20"/>
          <w:szCs w:val="20"/>
          <w:lang w:val="es-419" w:eastAsia="es-ES"/>
        </w:rPr>
        <w:t>Magistrada ponente:</w:t>
      </w:r>
      <w:r w:rsidRPr="00DF79E7">
        <w:rPr>
          <w:rFonts w:ascii="Arial" w:eastAsia="Times New Roman" w:hAnsi="Arial" w:cs="Arial"/>
          <w:sz w:val="20"/>
          <w:szCs w:val="20"/>
          <w:lang w:val="es-419" w:eastAsia="es-ES"/>
        </w:rPr>
        <w:tab/>
        <w:t>Dra. Ana Lucía Caicedo Calderón</w:t>
      </w:r>
    </w:p>
    <w:p w14:paraId="1D078D1B" w14:textId="77777777" w:rsidR="00BF5C62" w:rsidRPr="00BF5C62" w:rsidRDefault="00BF5C62" w:rsidP="00BF5C62">
      <w:pPr>
        <w:spacing w:after="0" w:line="240" w:lineRule="auto"/>
        <w:jc w:val="both"/>
        <w:rPr>
          <w:rFonts w:ascii="Arial" w:eastAsia="Times New Roman" w:hAnsi="Arial" w:cs="Arial"/>
          <w:sz w:val="20"/>
          <w:szCs w:val="20"/>
          <w:lang w:val="es-419" w:eastAsia="es-ES"/>
        </w:rPr>
      </w:pPr>
    </w:p>
    <w:p w14:paraId="45BD0E77" w14:textId="043C1011" w:rsidR="00BF5C62" w:rsidRPr="00BF5C62" w:rsidRDefault="00BF5C62" w:rsidP="00BF5C62">
      <w:pPr>
        <w:spacing w:after="0" w:line="240" w:lineRule="auto"/>
        <w:jc w:val="both"/>
        <w:rPr>
          <w:rFonts w:ascii="Arial" w:eastAsia="Times New Roman" w:hAnsi="Arial" w:cs="Arial"/>
          <w:b/>
          <w:bCs/>
          <w:iCs/>
          <w:sz w:val="20"/>
          <w:szCs w:val="20"/>
          <w:lang w:val="es-419" w:eastAsia="fr-FR"/>
        </w:rPr>
      </w:pPr>
      <w:r w:rsidRPr="00BF5C62">
        <w:rPr>
          <w:rFonts w:ascii="Arial" w:eastAsia="Times New Roman" w:hAnsi="Arial" w:cs="Arial"/>
          <w:b/>
          <w:bCs/>
          <w:iCs/>
          <w:sz w:val="20"/>
          <w:szCs w:val="20"/>
          <w:u w:val="single"/>
          <w:lang w:val="es-419" w:eastAsia="fr-FR"/>
        </w:rPr>
        <w:t>TEMAS:</w:t>
      </w:r>
      <w:r w:rsidRPr="00BF5C62">
        <w:rPr>
          <w:rFonts w:ascii="Arial" w:eastAsia="Times New Roman" w:hAnsi="Arial" w:cs="Arial"/>
          <w:b/>
          <w:bCs/>
          <w:iCs/>
          <w:sz w:val="20"/>
          <w:szCs w:val="20"/>
          <w:lang w:val="es-419" w:eastAsia="fr-FR"/>
        </w:rPr>
        <w:tab/>
      </w:r>
      <w:r w:rsidR="009F68DD">
        <w:rPr>
          <w:rFonts w:ascii="Arial" w:eastAsia="Times New Roman" w:hAnsi="Arial" w:cs="Arial"/>
          <w:b/>
          <w:bCs/>
          <w:iCs/>
          <w:sz w:val="20"/>
          <w:szCs w:val="20"/>
          <w:lang w:val="es-419" w:eastAsia="fr-FR"/>
        </w:rPr>
        <w:t xml:space="preserve">CONTRATO DE TRABAJO / SOLIDARIDAD LABORAL </w:t>
      </w:r>
      <w:r w:rsidRPr="00BF5C62">
        <w:rPr>
          <w:rFonts w:ascii="Arial" w:eastAsia="Times New Roman" w:hAnsi="Arial" w:cs="Arial"/>
          <w:b/>
          <w:bCs/>
          <w:iCs/>
          <w:sz w:val="20"/>
          <w:szCs w:val="20"/>
          <w:lang w:val="es-419" w:eastAsia="fr-FR"/>
        </w:rPr>
        <w:t xml:space="preserve">/ </w:t>
      </w:r>
      <w:r w:rsidR="00DC6A00">
        <w:rPr>
          <w:rFonts w:ascii="Arial" w:eastAsia="Times New Roman" w:hAnsi="Arial" w:cs="Arial"/>
          <w:b/>
          <w:bCs/>
          <w:iCs/>
          <w:sz w:val="20"/>
          <w:szCs w:val="20"/>
          <w:lang w:val="es-419" w:eastAsia="fr-FR"/>
        </w:rPr>
        <w:t xml:space="preserve">POR AFINIDAD CON LAS ACTIVIDADES DE LA EMPRESA CONTRATANTE </w:t>
      </w:r>
      <w:r w:rsidR="000E2A8A">
        <w:rPr>
          <w:rFonts w:ascii="Arial" w:eastAsia="Times New Roman" w:hAnsi="Arial" w:cs="Arial"/>
          <w:b/>
          <w:bCs/>
          <w:iCs/>
          <w:sz w:val="20"/>
          <w:szCs w:val="20"/>
          <w:lang w:val="es-419" w:eastAsia="fr-FR"/>
        </w:rPr>
        <w:t>/ DEBE TENERSE EN CUENTA IGUALMENTE LA ACTIVIDAD ESPECÍFICA DESARROLLADA POR EL TRABAJADOR.</w:t>
      </w:r>
    </w:p>
    <w:p w14:paraId="00E0B3EA" w14:textId="77777777" w:rsidR="00BF5C62" w:rsidRPr="00BF5C62" w:rsidRDefault="00BF5C62" w:rsidP="00BF5C62">
      <w:pPr>
        <w:spacing w:after="0" w:line="240" w:lineRule="auto"/>
        <w:jc w:val="both"/>
        <w:rPr>
          <w:rFonts w:ascii="Arial" w:eastAsia="Times New Roman" w:hAnsi="Arial" w:cs="Arial"/>
          <w:sz w:val="20"/>
          <w:szCs w:val="20"/>
          <w:lang w:val="es-419" w:eastAsia="es-ES"/>
        </w:rPr>
      </w:pPr>
    </w:p>
    <w:p w14:paraId="4762D2D4" w14:textId="063D41C1" w:rsidR="00BF5C62" w:rsidRPr="00BF5C62" w:rsidRDefault="009F68DD" w:rsidP="00BF5C6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F68DD">
        <w:rPr>
          <w:rFonts w:ascii="Arial" w:eastAsia="Times New Roman" w:hAnsi="Arial" w:cs="Arial"/>
          <w:sz w:val="20"/>
          <w:szCs w:val="20"/>
          <w:lang w:val="es-419" w:eastAsia="es-ES"/>
        </w:rPr>
        <w:t>en principio o como regla general, quien ejecuta una obra o contrata la prestación de un servicio a favor de un tercero, bajo su responsabilidad, con la dirección técnica de la misma y por precio único, es un verdadero empleador, y por ende asume el pago de salarios y prestaciones sociales de los trabajadores que vincula o contrata. Sin embargo, cuando una empresa decide contratar la ejecución de una obra con un tercero (contratista) y esta obra no es extraña a las actividades normales de su empresa, sino inherente o conexa a las mismas, la empresa contratante ha de responder solidariamente con el contratista</w:t>
      </w:r>
      <w:r>
        <w:rPr>
          <w:rFonts w:ascii="Arial" w:eastAsia="Times New Roman" w:hAnsi="Arial" w:cs="Arial"/>
          <w:sz w:val="20"/>
          <w:szCs w:val="20"/>
          <w:lang w:val="es-419" w:eastAsia="es-ES"/>
        </w:rPr>
        <w:t>…</w:t>
      </w:r>
    </w:p>
    <w:p w14:paraId="353ED90C" w14:textId="77777777" w:rsidR="00BF5C62" w:rsidRPr="00BF5C62" w:rsidRDefault="00BF5C62" w:rsidP="00BF5C62">
      <w:pPr>
        <w:spacing w:after="0" w:line="240" w:lineRule="auto"/>
        <w:jc w:val="both"/>
        <w:rPr>
          <w:rFonts w:ascii="Arial" w:eastAsia="Times New Roman" w:hAnsi="Arial" w:cs="Arial"/>
          <w:sz w:val="20"/>
          <w:szCs w:val="20"/>
          <w:lang w:val="es-419" w:eastAsia="es-ES"/>
        </w:rPr>
      </w:pPr>
    </w:p>
    <w:p w14:paraId="471971FB" w14:textId="216EBE5F" w:rsidR="00BF5C62" w:rsidRPr="00BF5C62" w:rsidRDefault="00DC6A00" w:rsidP="00BF5C62">
      <w:pPr>
        <w:spacing w:after="0" w:line="240" w:lineRule="auto"/>
        <w:jc w:val="both"/>
        <w:rPr>
          <w:rFonts w:ascii="Arial" w:eastAsia="Times New Roman" w:hAnsi="Arial" w:cs="Arial"/>
          <w:sz w:val="20"/>
          <w:szCs w:val="20"/>
          <w:lang w:val="es-419" w:eastAsia="es-ES"/>
        </w:rPr>
      </w:pPr>
      <w:r w:rsidRPr="00DC6A00">
        <w:rPr>
          <w:rFonts w:ascii="Arial" w:eastAsia="Times New Roman" w:hAnsi="Arial" w:cs="Arial"/>
          <w:sz w:val="20"/>
          <w:szCs w:val="20"/>
          <w:lang w:val="es-419" w:eastAsia="es-ES"/>
        </w:rPr>
        <w:t>A propósito del concepto de solidaridad en materia laboral, la Sala de Casación Laboral de la Corte Suprema de Justicia: “(…)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w:t>
      </w:r>
      <w:r>
        <w:rPr>
          <w:rFonts w:ascii="Arial" w:eastAsia="Times New Roman" w:hAnsi="Arial" w:cs="Arial"/>
          <w:sz w:val="20"/>
          <w:szCs w:val="20"/>
          <w:lang w:val="es-419" w:eastAsia="es-ES"/>
        </w:rPr>
        <w:t>…”</w:t>
      </w:r>
    </w:p>
    <w:p w14:paraId="3636951B" w14:textId="3089FA1C" w:rsidR="00BF5C62" w:rsidRDefault="00BF5C62" w:rsidP="00BF5C62">
      <w:pPr>
        <w:spacing w:after="0" w:line="240" w:lineRule="auto"/>
        <w:jc w:val="both"/>
        <w:rPr>
          <w:rFonts w:ascii="Arial" w:eastAsia="Times New Roman" w:hAnsi="Arial" w:cs="Arial"/>
          <w:sz w:val="20"/>
          <w:szCs w:val="20"/>
          <w:lang w:val="es-419" w:eastAsia="es-ES"/>
        </w:rPr>
      </w:pPr>
    </w:p>
    <w:p w14:paraId="384CD578" w14:textId="71DD102B" w:rsidR="00DC6A00" w:rsidRDefault="005B6F41" w:rsidP="00BF5C62">
      <w:pPr>
        <w:spacing w:after="0" w:line="240" w:lineRule="auto"/>
        <w:jc w:val="both"/>
        <w:rPr>
          <w:rFonts w:ascii="Arial" w:eastAsia="Times New Roman" w:hAnsi="Arial" w:cs="Arial"/>
          <w:sz w:val="20"/>
          <w:szCs w:val="20"/>
          <w:lang w:val="es-419" w:eastAsia="es-ES"/>
        </w:rPr>
      </w:pPr>
      <w:r w:rsidRPr="005B6F41">
        <w:rPr>
          <w:rFonts w:ascii="Arial" w:eastAsia="Times New Roman" w:hAnsi="Arial" w:cs="Arial"/>
          <w:sz w:val="20"/>
          <w:szCs w:val="20"/>
          <w:lang w:val="es-419" w:eastAsia="es-ES"/>
        </w:rPr>
        <w:t>Por demás, 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w:t>
      </w:r>
      <w:r>
        <w:rPr>
          <w:rFonts w:ascii="Arial" w:eastAsia="Times New Roman" w:hAnsi="Arial" w:cs="Arial"/>
          <w:sz w:val="20"/>
          <w:szCs w:val="20"/>
          <w:lang w:val="es-419" w:eastAsia="es-ES"/>
        </w:rPr>
        <w:t>…</w:t>
      </w:r>
    </w:p>
    <w:p w14:paraId="48C22A25" w14:textId="77777777" w:rsidR="005B6F41" w:rsidRPr="00BF5C62" w:rsidRDefault="005B6F41" w:rsidP="00BF5C62">
      <w:pPr>
        <w:spacing w:after="0" w:line="240" w:lineRule="auto"/>
        <w:jc w:val="both"/>
        <w:rPr>
          <w:rFonts w:ascii="Arial" w:eastAsia="Times New Roman" w:hAnsi="Arial" w:cs="Arial"/>
          <w:sz w:val="20"/>
          <w:szCs w:val="20"/>
          <w:lang w:val="es-419" w:eastAsia="es-ES"/>
        </w:rPr>
      </w:pPr>
    </w:p>
    <w:p w14:paraId="67030E5D" w14:textId="731E794D" w:rsidR="00BF5C62" w:rsidRPr="00BF5C62" w:rsidRDefault="00F1529C" w:rsidP="00BF5C62">
      <w:pPr>
        <w:spacing w:after="0" w:line="240" w:lineRule="auto"/>
        <w:jc w:val="both"/>
        <w:rPr>
          <w:rFonts w:ascii="Arial" w:eastAsia="Times New Roman" w:hAnsi="Arial" w:cs="Arial"/>
          <w:sz w:val="20"/>
          <w:szCs w:val="20"/>
          <w:lang w:val="es-419" w:eastAsia="es-ES"/>
        </w:rPr>
      </w:pPr>
      <w:r w:rsidRPr="00F1529C">
        <w:rPr>
          <w:rFonts w:ascii="Arial" w:eastAsia="Times New Roman" w:hAnsi="Arial" w:cs="Arial"/>
          <w:sz w:val="20"/>
          <w:szCs w:val="20"/>
          <w:lang w:val="es-419" w:eastAsia="es-ES"/>
        </w:rPr>
        <w:t>Se puede concluir de todo lo anterior, que el buen éxito de las pretensiones dirigidas a la imposición de la responsabilidad solidaria en cabeza del dueño o beneficiario de una obra exige la comprobación de que el servicio contratado guarda relación con actividades normales de la empresa o negocio del beneficiario de dicha obra y dicho requisito se configura como relación de causalidad entre el contrato de obra y el laboral, pues evidentemente, como bien lo subrayó la a-quo, no todos los trabajadores de la empresa contratistas podrán invocar a su favor la solidaridad establecida en el artículo 34 del C.S.T., sino solo aquellos vinculados directamente a la ejecución de la obra contratada</w:t>
      </w:r>
      <w:r>
        <w:rPr>
          <w:rFonts w:ascii="Arial" w:eastAsia="Times New Roman" w:hAnsi="Arial" w:cs="Arial"/>
          <w:sz w:val="20"/>
          <w:szCs w:val="20"/>
          <w:lang w:val="es-419" w:eastAsia="es-ES"/>
        </w:rPr>
        <w:t>.</w:t>
      </w:r>
    </w:p>
    <w:p w14:paraId="7B4AF2A7" w14:textId="77777777" w:rsidR="00BF5C62" w:rsidRPr="00BF5C62" w:rsidRDefault="00BF5C62" w:rsidP="00BF5C62">
      <w:pPr>
        <w:spacing w:after="0" w:line="240" w:lineRule="auto"/>
        <w:jc w:val="both"/>
        <w:rPr>
          <w:rFonts w:ascii="Arial" w:eastAsia="Times New Roman" w:hAnsi="Arial" w:cs="Arial"/>
          <w:sz w:val="20"/>
          <w:szCs w:val="20"/>
          <w:lang w:val="es-ES" w:eastAsia="es-ES"/>
        </w:rPr>
      </w:pPr>
    </w:p>
    <w:p w14:paraId="054BEDF4" w14:textId="4B1D85E1" w:rsidR="00BF5C62" w:rsidRDefault="00F1529C" w:rsidP="00BF5C62">
      <w:pPr>
        <w:spacing w:after="0" w:line="240" w:lineRule="auto"/>
        <w:jc w:val="both"/>
        <w:rPr>
          <w:rFonts w:ascii="Arial" w:eastAsia="Times New Roman" w:hAnsi="Arial" w:cs="Arial"/>
          <w:sz w:val="20"/>
          <w:szCs w:val="20"/>
          <w:lang w:val="es-ES" w:eastAsia="es-ES"/>
        </w:rPr>
      </w:pPr>
      <w:r w:rsidRPr="00F1529C">
        <w:rPr>
          <w:rFonts w:ascii="Arial" w:eastAsia="Times New Roman" w:hAnsi="Arial" w:cs="Arial"/>
          <w:sz w:val="20"/>
          <w:szCs w:val="20"/>
          <w:lang w:val="es-ES" w:eastAsia="es-ES"/>
        </w:rPr>
        <w:t>En este orden de ideas, no hay ninguna razón para negar la solidaridad invocada, como quiera que: 1) los objetos sociales de la sociedad contratista independiente (empleadora del actor) y la dueña o beneficiaria de la obra (CARDER), sin similares y conexos; 2) la obra contratada está directamente vinculada con el objeto social de ambas entidades; y, 3) el actor fue contratado para prestar sus servicios directamente en dicha obra, es decir, su vinculación laboral obedeció a una necesidad que demandaba la obra, como lo era el cuidado y vigilancia de las herramientas y materiales usados en función de la adecuación y restauración paisajística del lote intervenido por la CARDER.</w:t>
      </w:r>
    </w:p>
    <w:p w14:paraId="1C40D28C" w14:textId="7DDA0286" w:rsidR="00F1529C" w:rsidRDefault="00F1529C" w:rsidP="00BF5C62">
      <w:pPr>
        <w:spacing w:after="0" w:line="240" w:lineRule="auto"/>
        <w:jc w:val="both"/>
        <w:rPr>
          <w:rFonts w:ascii="Arial" w:eastAsia="Times New Roman" w:hAnsi="Arial" w:cs="Arial"/>
          <w:sz w:val="20"/>
          <w:szCs w:val="20"/>
          <w:lang w:val="es-ES" w:eastAsia="es-ES"/>
        </w:rPr>
      </w:pPr>
    </w:p>
    <w:p w14:paraId="2F9FBB54" w14:textId="77777777" w:rsidR="00F1529C" w:rsidRPr="00BF5C62" w:rsidRDefault="00F1529C" w:rsidP="00BF5C62">
      <w:pPr>
        <w:spacing w:after="0" w:line="240" w:lineRule="auto"/>
        <w:jc w:val="both"/>
        <w:rPr>
          <w:rFonts w:ascii="Arial" w:eastAsia="Times New Roman" w:hAnsi="Arial" w:cs="Arial"/>
          <w:sz w:val="20"/>
          <w:szCs w:val="20"/>
          <w:lang w:val="es-ES" w:eastAsia="es-ES"/>
        </w:rPr>
      </w:pPr>
    </w:p>
    <w:p w14:paraId="4CF451BA" w14:textId="77777777" w:rsidR="00BF5C62" w:rsidRPr="00BF5C62" w:rsidRDefault="00BF5C62" w:rsidP="00BF5C62">
      <w:pPr>
        <w:spacing w:after="0" w:line="240" w:lineRule="auto"/>
        <w:jc w:val="both"/>
        <w:rPr>
          <w:rFonts w:ascii="Arial" w:eastAsia="Times New Roman" w:hAnsi="Arial" w:cs="Arial"/>
          <w:sz w:val="20"/>
          <w:szCs w:val="20"/>
          <w:lang w:val="es-ES" w:eastAsia="es-ES"/>
        </w:rPr>
      </w:pPr>
    </w:p>
    <w:bookmarkEnd w:id="0"/>
    <w:bookmarkEnd w:id="1"/>
    <w:p w14:paraId="22C67C01" w14:textId="77777777" w:rsidR="0056256C" w:rsidRPr="00DF79E7" w:rsidRDefault="0056256C" w:rsidP="00DF79E7">
      <w:pPr>
        <w:spacing w:after="0" w:line="276" w:lineRule="auto"/>
        <w:jc w:val="center"/>
        <w:textAlignment w:val="baseline"/>
        <w:rPr>
          <w:rFonts w:ascii="Tahoma" w:hAnsi="Tahoma" w:cs="Tahoma"/>
          <w:b/>
          <w:bCs/>
          <w:color w:val="000000"/>
          <w:sz w:val="24"/>
          <w:szCs w:val="24"/>
          <w:lang w:eastAsia="es-CO"/>
        </w:rPr>
      </w:pPr>
      <w:r w:rsidRPr="00DF79E7">
        <w:rPr>
          <w:rFonts w:ascii="Tahoma" w:hAnsi="Tahoma" w:cs="Tahoma"/>
          <w:b/>
          <w:bCs/>
          <w:color w:val="000000"/>
          <w:sz w:val="24"/>
          <w:szCs w:val="24"/>
          <w:lang w:eastAsia="es-CO"/>
        </w:rPr>
        <w:t xml:space="preserve">TRIBUNAL SUPERIOR DEL DISTRITO JUDICIAL DE PEREIRA </w:t>
      </w:r>
    </w:p>
    <w:p w14:paraId="369BAACC" w14:textId="6C1C8AE9" w:rsidR="0056256C" w:rsidRPr="00DF79E7" w:rsidRDefault="0056256C" w:rsidP="00DF79E7">
      <w:pPr>
        <w:spacing w:after="0" w:line="276" w:lineRule="auto"/>
        <w:jc w:val="center"/>
        <w:textAlignment w:val="baseline"/>
        <w:rPr>
          <w:rFonts w:ascii="Tahoma" w:hAnsi="Tahoma" w:cs="Tahoma"/>
          <w:sz w:val="24"/>
          <w:szCs w:val="24"/>
          <w:lang w:eastAsia="es-CO"/>
        </w:rPr>
      </w:pPr>
      <w:r w:rsidRPr="00DF79E7">
        <w:rPr>
          <w:rFonts w:ascii="Tahoma" w:hAnsi="Tahoma" w:cs="Tahoma"/>
          <w:b/>
          <w:bCs/>
          <w:color w:val="000000"/>
          <w:sz w:val="24"/>
          <w:szCs w:val="24"/>
          <w:lang w:eastAsia="es-CO"/>
        </w:rPr>
        <w:t xml:space="preserve">SALA DE DECISION LABORAL </w:t>
      </w:r>
      <w:r w:rsidR="00032D59" w:rsidRPr="00DF79E7">
        <w:rPr>
          <w:rFonts w:ascii="Tahoma" w:hAnsi="Tahoma" w:cs="Tahoma"/>
          <w:b/>
          <w:bCs/>
          <w:color w:val="000000"/>
          <w:sz w:val="24"/>
          <w:szCs w:val="24"/>
          <w:lang w:eastAsia="es-CO"/>
        </w:rPr>
        <w:t>No. 1</w:t>
      </w:r>
    </w:p>
    <w:p w14:paraId="0CF4331F" w14:textId="77777777" w:rsidR="0056256C" w:rsidRPr="00DF79E7" w:rsidRDefault="0056256C" w:rsidP="00DF79E7">
      <w:pPr>
        <w:spacing w:after="0" w:line="276" w:lineRule="auto"/>
        <w:textAlignment w:val="baseline"/>
        <w:rPr>
          <w:rFonts w:ascii="Tahoma" w:hAnsi="Tahoma" w:cs="Tahoma"/>
          <w:color w:val="000000"/>
          <w:sz w:val="24"/>
          <w:szCs w:val="24"/>
          <w:lang w:eastAsia="es-CO"/>
        </w:rPr>
      </w:pPr>
      <w:r w:rsidRPr="00DF79E7">
        <w:rPr>
          <w:rFonts w:ascii="Tahoma" w:hAnsi="Tahoma" w:cs="Tahoma"/>
          <w:color w:val="000000"/>
          <w:sz w:val="24"/>
          <w:szCs w:val="24"/>
          <w:lang w:eastAsia="es-CO"/>
        </w:rPr>
        <w:t> </w:t>
      </w:r>
    </w:p>
    <w:p w14:paraId="1B58BCF8" w14:textId="77777777" w:rsidR="00BF5C62" w:rsidRPr="00DF79E7" w:rsidRDefault="00BF5C62" w:rsidP="00DF79E7">
      <w:pPr>
        <w:spacing w:after="0" w:line="276" w:lineRule="auto"/>
        <w:jc w:val="center"/>
        <w:textAlignment w:val="baseline"/>
        <w:rPr>
          <w:rFonts w:ascii="Tahoma" w:hAnsi="Tahoma" w:cs="Tahoma"/>
          <w:sz w:val="24"/>
          <w:szCs w:val="24"/>
          <w:lang w:eastAsia="es-CO"/>
        </w:rPr>
      </w:pPr>
      <w:r w:rsidRPr="00DF79E7">
        <w:rPr>
          <w:rFonts w:ascii="Tahoma" w:hAnsi="Tahoma" w:cs="Tahoma"/>
          <w:sz w:val="24"/>
          <w:szCs w:val="24"/>
          <w:lang w:eastAsia="es-CO"/>
        </w:rPr>
        <w:t>Magistrada Ponente: </w:t>
      </w:r>
      <w:r w:rsidRPr="00DF79E7">
        <w:rPr>
          <w:rFonts w:ascii="Tahoma" w:hAnsi="Tahoma" w:cs="Tahoma"/>
          <w:b/>
          <w:bCs/>
          <w:sz w:val="24"/>
          <w:szCs w:val="24"/>
          <w:lang w:eastAsia="es-CO"/>
        </w:rPr>
        <w:t>Ana Lucía Caicedo Calderón</w:t>
      </w:r>
      <w:r w:rsidRPr="00DF79E7">
        <w:rPr>
          <w:rFonts w:ascii="Tahoma" w:hAnsi="Tahoma" w:cs="Tahoma"/>
          <w:sz w:val="24"/>
          <w:szCs w:val="24"/>
          <w:lang w:eastAsia="es-CO"/>
        </w:rPr>
        <w:t> </w:t>
      </w:r>
    </w:p>
    <w:p w14:paraId="365645D2" w14:textId="77777777" w:rsidR="00BF5C62" w:rsidRPr="00DF79E7" w:rsidRDefault="00BF5C62" w:rsidP="00DF79E7">
      <w:pPr>
        <w:spacing w:after="0" w:line="276" w:lineRule="auto"/>
        <w:jc w:val="center"/>
        <w:textAlignment w:val="baseline"/>
        <w:rPr>
          <w:rFonts w:ascii="Tahoma" w:hAnsi="Tahoma" w:cs="Tahoma"/>
          <w:sz w:val="24"/>
          <w:szCs w:val="24"/>
          <w:lang w:eastAsia="es-CO"/>
        </w:rPr>
      </w:pPr>
    </w:p>
    <w:p w14:paraId="0F59EC07" w14:textId="77777777" w:rsidR="0056256C" w:rsidRPr="00DF79E7" w:rsidRDefault="0056256C" w:rsidP="00DF79E7">
      <w:pPr>
        <w:spacing w:after="0" w:line="276" w:lineRule="auto"/>
        <w:jc w:val="center"/>
        <w:textAlignment w:val="baseline"/>
        <w:rPr>
          <w:rFonts w:ascii="Tahoma" w:hAnsi="Tahoma" w:cs="Tahoma"/>
          <w:sz w:val="24"/>
          <w:szCs w:val="24"/>
          <w:lang w:eastAsia="es-CO"/>
        </w:rPr>
      </w:pPr>
      <w:r w:rsidRPr="00DF79E7">
        <w:rPr>
          <w:rFonts w:ascii="Tahoma" w:hAnsi="Tahoma" w:cs="Tahoma"/>
          <w:sz w:val="24"/>
          <w:szCs w:val="24"/>
          <w:lang w:eastAsia="es-CO"/>
        </w:rPr>
        <w:t>Pereira, once (11) de junio de dos mil veintiuno (2021)  </w:t>
      </w:r>
    </w:p>
    <w:p w14:paraId="07C09220" w14:textId="503B71BC" w:rsidR="0056256C" w:rsidRPr="00DF79E7" w:rsidRDefault="0056256C" w:rsidP="00DF79E7">
      <w:pPr>
        <w:spacing w:after="0" w:line="276" w:lineRule="auto"/>
        <w:jc w:val="center"/>
        <w:textAlignment w:val="baseline"/>
        <w:rPr>
          <w:rFonts w:ascii="Tahoma" w:hAnsi="Tahoma" w:cs="Tahoma"/>
          <w:sz w:val="24"/>
          <w:szCs w:val="24"/>
          <w:lang w:eastAsia="es-CO"/>
        </w:rPr>
      </w:pPr>
      <w:r w:rsidRPr="00DF79E7">
        <w:rPr>
          <w:rFonts w:ascii="Tahoma" w:hAnsi="Tahoma" w:cs="Tahoma"/>
          <w:sz w:val="24"/>
          <w:szCs w:val="24"/>
          <w:lang w:eastAsia="es-CO"/>
        </w:rPr>
        <w:t xml:space="preserve"> Acta No. ___ del </w:t>
      </w:r>
      <w:r w:rsidR="00032D59" w:rsidRPr="00DF79E7">
        <w:rPr>
          <w:rFonts w:ascii="Tahoma" w:hAnsi="Tahoma" w:cs="Tahoma"/>
          <w:sz w:val="24"/>
          <w:szCs w:val="24"/>
          <w:lang w:eastAsia="es-CO"/>
        </w:rPr>
        <w:t>10 de junio</w:t>
      </w:r>
      <w:r w:rsidRPr="00DF79E7">
        <w:rPr>
          <w:rFonts w:ascii="Tahoma" w:hAnsi="Tahoma" w:cs="Tahoma"/>
          <w:sz w:val="24"/>
          <w:szCs w:val="24"/>
          <w:lang w:eastAsia="es-CO"/>
        </w:rPr>
        <w:t xml:space="preserve"> de 2021</w:t>
      </w:r>
    </w:p>
    <w:p w14:paraId="01B29757" w14:textId="0C51A240" w:rsidR="0056256C" w:rsidRPr="00DF79E7" w:rsidRDefault="0056256C" w:rsidP="00DF79E7">
      <w:pPr>
        <w:pStyle w:val="Sinespaciado"/>
        <w:spacing w:line="276" w:lineRule="auto"/>
        <w:rPr>
          <w:rFonts w:ascii="Tahoma" w:hAnsi="Tahoma" w:cs="Tahoma"/>
        </w:rPr>
      </w:pPr>
    </w:p>
    <w:p w14:paraId="3B64A38C" w14:textId="723BADE6" w:rsidR="0056256C" w:rsidRPr="00DF79E7" w:rsidRDefault="0056256C" w:rsidP="00DF79E7">
      <w:pPr>
        <w:spacing w:after="0" w:line="276" w:lineRule="auto"/>
        <w:ind w:firstLine="709"/>
        <w:jc w:val="both"/>
        <w:rPr>
          <w:rFonts w:ascii="Tahoma" w:hAnsi="Tahoma" w:cs="Tahoma"/>
          <w:b/>
          <w:caps/>
          <w:sz w:val="24"/>
          <w:szCs w:val="24"/>
          <w:lang w:val="es-ES_tradnl"/>
        </w:rPr>
      </w:pPr>
      <w:r w:rsidRPr="00DF79E7">
        <w:rPr>
          <w:rFonts w:ascii="Tahoma" w:hAnsi="Tahoma" w:cs="Tahoma"/>
          <w:color w:val="000000"/>
          <w:sz w:val="24"/>
          <w:szCs w:val="24"/>
          <w:lang w:val="es-ES_tradnl"/>
        </w:rPr>
        <w:lastRenderedPageBreak/>
        <w:t>Teniendo en cuenta que el artículo 15 del Decreto</w:t>
      </w:r>
      <w:r w:rsidR="00113605" w:rsidRPr="00DF79E7">
        <w:rPr>
          <w:rFonts w:ascii="Tahoma" w:hAnsi="Tahoma" w:cs="Tahoma"/>
          <w:color w:val="000000"/>
          <w:sz w:val="24"/>
          <w:szCs w:val="24"/>
          <w:lang w:val="es-ES_tradnl"/>
        </w:rPr>
        <w:t xml:space="preserve"> Presidencial</w:t>
      </w:r>
      <w:r w:rsidRPr="00DF79E7">
        <w:rPr>
          <w:rFonts w:ascii="Tahoma" w:hAnsi="Tahoma" w:cs="Tahoma"/>
          <w:color w:val="000000"/>
          <w:sz w:val="24"/>
          <w:szCs w:val="24"/>
          <w:lang w:val="es-ES_tradnl"/>
        </w:rPr>
        <w:t xml:space="preserve"> No. 806 del 4 de junio de 2020, estableció que en la especialidad laboral se proferirán por escrito</w:t>
      </w:r>
      <w:r w:rsidRPr="00DF79E7">
        <w:rPr>
          <w:rFonts w:ascii="Tahoma" w:hAnsi="Tahoma" w:cs="Tahoma"/>
          <w:sz w:val="24"/>
          <w:szCs w:val="24"/>
        </w:rPr>
        <w:t xml:space="preserve"> </w:t>
      </w:r>
      <w:r w:rsidRPr="00DF79E7">
        <w:rPr>
          <w:rFonts w:ascii="Tahoma" w:hAnsi="Tahoma" w:cs="Tahoma"/>
          <w:color w:val="000000"/>
          <w:sz w:val="24"/>
          <w:szCs w:val="24"/>
          <w:lang w:val="es-ES_tradnl"/>
        </w:rPr>
        <w:t>las providencias de segunda instancia en las que se surta el grado jurisdiccional de consulta</w:t>
      </w:r>
      <w:r w:rsidR="00DC6064" w:rsidRPr="00DF79E7">
        <w:rPr>
          <w:rFonts w:ascii="Tahoma" w:hAnsi="Tahoma" w:cs="Tahoma"/>
          <w:color w:val="000000"/>
          <w:sz w:val="24"/>
          <w:szCs w:val="24"/>
          <w:lang w:val="es-ES_tradnl"/>
        </w:rPr>
        <w:t xml:space="preserve"> o se resuelva el recurso de apelación de autos o sentencias,</w:t>
      </w:r>
      <w:r w:rsidRPr="00DF79E7">
        <w:rPr>
          <w:rFonts w:ascii="Tahoma" w:hAnsi="Tahoma" w:cs="Tahoma"/>
          <w:color w:val="000000"/>
          <w:sz w:val="24"/>
          <w:szCs w:val="24"/>
          <w:lang w:val="es-ES_tradnl"/>
        </w:rPr>
        <w:t xml:space="preserve"> </w:t>
      </w:r>
      <w:r w:rsidRPr="00DF79E7">
        <w:rPr>
          <w:rFonts w:ascii="Tahoma" w:hAnsi="Tahoma" w:cs="Tahoma"/>
          <w:color w:val="000000"/>
          <w:sz w:val="24"/>
          <w:szCs w:val="24"/>
        </w:rPr>
        <w:t xml:space="preserve">la Sala de </w:t>
      </w:r>
      <w:r w:rsidRPr="00DF79E7">
        <w:rPr>
          <w:rFonts w:ascii="Tahoma" w:hAnsi="Tahoma" w:cs="Tahoma"/>
          <w:sz w:val="24"/>
          <w:szCs w:val="24"/>
        </w:rPr>
        <w:t xml:space="preserve">Decisión Laboral </w:t>
      </w:r>
      <w:r w:rsidR="00032D59" w:rsidRPr="00DF79E7">
        <w:rPr>
          <w:rFonts w:ascii="Tahoma" w:hAnsi="Tahoma" w:cs="Tahoma"/>
          <w:sz w:val="24"/>
          <w:szCs w:val="24"/>
        </w:rPr>
        <w:t xml:space="preserve">No. 1, </w:t>
      </w:r>
      <w:r w:rsidRPr="00DF79E7">
        <w:rPr>
          <w:rFonts w:ascii="Tahoma" w:hAnsi="Tahoma" w:cs="Tahoma"/>
          <w:color w:val="000000"/>
          <w:sz w:val="24"/>
          <w:szCs w:val="24"/>
          <w:lang w:val="es-ES_tradnl"/>
        </w:rPr>
        <w:t>presidida por la Magistrada Ana Lucía Caicedo Calderón</w:t>
      </w:r>
      <w:r w:rsidR="00032D59" w:rsidRPr="00DF79E7">
        <w:rPr>
          <w:rFonts w:ascii="Tahoma" w:hAnsi="Tahoma" w:cs="Tahoma"/>
          <w:color w:val="000000"/>
          <w:sz w:val="24"/>
          <w:szCs w:val="24"/>
          <w:lang w:val="es-ES_tradnl"/>
        </w:rPr>
        <w:t xml:space="preserve">, </w:t>
      </w:r>
      <w:r w:rsidRPr="00DF79E7">
        <w:rPr>
          <w:rFonts w:ascii="Tahoma" w:hAnsi="Tahoma" w:cs="Tahoma"/>
          <w:sz w:val="24"/>
          <w:szCs w:val="24"/>
        </w:rPr>
        <w:t>integrada por la</w:t>
      </w:r>
      <w:r w:rsidR="0064322D" w:rsidRPr="00DF79E7">
        <w:rPr>
          <w:rFonts w:ascii="Tahoma" w:hAnsi="Tahoma" w:cs="Tahoma"/>
          <w:sz w:val="24"/>
          <w:szCs w:val="24"/>
        </w:rPr>
        <w:t>s</w:t>
      </w:r>
      <w:r w:rsidRPr="00DF79E7">
        <w:rPr>
          <w:rFonts w:ascii="Tahoma" w:hAnsi="Tahoma" w:cs="Tahoma"/>
          <w:sz w:val="24"/>
          <w:szCs w:val="24"/>
        </w:rPr>
        <w:t xml:space="preserve"> Magistrada</w:t>
      </w:r>
      <w:r w:rsidR="0064322D" w:rsidRPr="00DF79E7">
        <w:rPr>
          <w:rFonts w:ascii="Tahoma" w:hAnsi="Tahoma" w:cs="Tahoma"/>
          <w:sz w:val="24"/>
          <w:szCs w:val="24"/>
        </w:rPr>
        <w:t>s</w:t>
      </w:r>
      <w:r w:rsidRPr="00DF79E7">
        <w:rPr>
          <w:rFonts w:ascii="Tahoma" w:hAnsi="Tahoma" w:cs="Tahoma"/>
          <w:sz w:val="24"/>
          <w:szCs w:val="24"/>
        </w:rPr>
        <w:t xml:space="preserve"> ANA LUCÍA CAICEDO CALDERÓN como Ponente, OLGA LUCÍA HOYOS SEPÚLVEDA y el Magistrado GERMÁN DARIO GÓEZ VINASCO, procede a proferir la siguiente sentencia escrita</w:t>
      </w:r>
      <w:r w:rsidRPr="00DF79E7">
        <w:rPr>
          <w:rStyle w:val="normaltextrun"/>
          <w:rFonts w:ascii="Tahoma" w:hAnsi="Tahoma" w:cs="Tahoma"/>
          <w:sz w:val="24"/>
          <w:szCs w:val="24"/>
        </w:rPr>
        <w:t xml:space="preserve"> </w:t>
      </w:r>
      <w:r w:rsidRPr="00DF79E7">
        <w:rPr>
          <w:rFonts w:ascii="Tahoma" w:hAnsi="Tahoma" w:cs="Tahoma"/>
          <w:sz w:val="24"/>
          <w:szCs w:val="24"/>
        </w:rPr>
        <w:t>dentro</w:t>
      </w:r>
      <w:r w:rsidRPr="00DF79E7">
        <w:rPr>
          <w:rStyle w:val="normaltextrun"/>
          <w:rFonts w:ascii="Tahoma" w:hAnsi="Tahoma" w:cs="Tahoma"/>
          <w:sz w:val="24"/>
          <w:szCs w:val="24"/>
        </w:rPr>
        <w:t xml:space="preserve"> del proceso ordinario laboral instaurado por</w:t>
      </w:r>
      <w:r w:rsidRPr="00DF79E7">
        <w:rPr>
          <w:rFonts w:ascii="Tahoma" w:hAnsi="Tahoma" w:cs="Tahoma"/>
          <w:sz w:val="24"/>
          <w:szCs w:val="24"/>
          <w:lang w:val="es-ES_tradnl"/>
        </w:rPr>
        <w:t xml:space="preserve"> </w:t>
      </w:r>
      <w:bookmarkStart w:id="4" w:name="_Hlk63978090"/>
      <w:r w:rsidR="0064322D" w:rsidRPr="00DF79E7">
        <w:rPr>
          <w:rFonts w:ascii="Tahoma" w:hAnsi="Tahoma" w:cs="Tahoma"/>
          <w:b/>
          <w:caps/>
          <w:sz w:val="24"/>
          <w:szCs w:val="24"/>
        </w:rPr>
        <w:t>Gildardo Moreno Rodríguez</w:t>
      </w:r>
      <w:r w:rsidR="0064322D" w:rsidRPr="00DF79E7">
        <w:rPr>
          <w:rFonts w:ascii="Tahoma" w:hAnsi="Tahoma" w:cs="Tahoma"/>
          <w:sz w:val="24"/>
          <w:szCs w:val="24"/>
          <w:lang w:val="es-ES_tradnl"/>
        </w:rPr>
        <w:t xml:space="preserve"> </w:t>
      </w:r>
      <w:r w:rsidRPr="00DF79E7">
        <w:rPr>
          <w:rFonts w:ascii="Tahoma" w:hAnsi="Tahoma" w:cs="Tahoma"/>
          <w:sz w:val="24"/>
          <w:szCs w:val="24"/>
          <w:lang w:val="es-ES_tradnl"/>
        </w:rPr>
        <w:t>en contra de</w:t>
      </w:r>
      <w:bookmarkEnd w:id="4"/>
      <w:r w:rsidRPr="00DF79E7">
        <w:rPr>
          <w:rFonts w:ascii="Tahoma" w:hAnsi="Tahoma" w:cs="Tahoma"/>
          <w:sz w:val="24"/>
          <w:szCs w:val="24"/>
          <w:lang w:val="es-ES_tradnl"/>
        </w:rPr>
        <w:t xml:space="preserve"> </w:t>
      </w:r>
      <w:r w:rsidR="004001CF" w:rsidRPr="00DF79E7">
        <w:rPr>
          <w:rFonts w:ascii="Tahoma" w:hAnsi="Tahoma" w:cs="Tahoma"/>
          <w:sz w:val="24"/>
          <w:szCs w:val="24"/>
          <w:lang w:val="es-ES_tradnl"/>
        </w:rPr>
        <w:t>la sociedad</w:t>
      </w:r>
      <w:r w:rsidRPr="00DF79E7">
        <w:rPr>
          <w:rFonts w:ascii="Tahoma" w:hAnsi="Tahoma" w:cs="Tahoma"/>
          <w:sz w:val="24"/>
          <w:szCs w:val="24"/>
          <w:lang w:val="es-ES_tradnl"/>
        </w:rPr>
        <w:t xml:space="preserve"> </w:t>
      </w:r>
      <w:r w:rsidR="0064322D" w:rsidRPr="00DF79E7">
        <w:rPr>
          <w:rFonts w:ascii="Tahoma" w:hAnsi="Tahoma" w:cs="Tahoma"/>
          <w:b/>
          <w:color w:val="000000"/>
          <w:sz w:val="24"/>
          <w:szCs w:val="24"/>
        </w:rPr>
        <w:t>OPERADOR</w:t>
      </w:r>
      <w:r w:rsidR="00CB6A79" w:rsidRPr="00DF79E7">
        <w:rPr>
          <w:rFonts w:ascii="Tahoma" w:hAnsi="Tahoma" w:cs="Tahoma"/>
          <w:b/>
          <w:color w:val="000000"/>
          <w:sz w:val="24"/>
          <w:szCs w:val="24"/>
        </w:rPr>
        <w:t>A</w:t>
      </w:r>
      <w:r w:rsidR="0064322D" w:rsidRPr="00DF79E7">
        <w:rPr>
          <w:rFonts w:ascii="Tahoma" w:hAnsi="Tahoma" w:cs="Tahoma"/>
          <w:b/>
          <w:color w:val="000000"/>
          <w:sz w:val="24"/>
          <w:szCs w:val="24"/>
        </w:rPr>
        <w:t xml:space="preserve"> REGIONAL DE OCCIDENTE -ORO- S.A.S. E.S.P.</w:t>
      </w:r>
      <w:bookmarkEnd w:id="2"/>
      <w:r w:rsidR="00ED3F36" w:rsidRPr="00DF79E7">
        <w:rPr>
          <w:rFonts w:ascii="Tahoma" w:hAnsi="Tahoma" w:cs="Tahoma"/>
          <w:bCs/>
          <w:color w:val="000000"/>
          <w:sz w:val="24"/>
          <w:szCs w:val="24"/>
        </w:rPr>
        <w:t xml:space="preserve"> </w:t>
      </w:r>
      <w:r w:rsidR="00ED3F36" w:rsidRPr="00DF79E7">
        <w:rPr>
          <w:rFonts w:ascii="Tahoma" w:hAnsi="Tahoma" w:cs="Tahoma"/>
          <w:sz w:val="24"/>
          <w:szCs w:val="24"/>
          <w:lang w:val="es-ES_tradnl"/>
        </w:rPr>
        <w:t xml:space="preserve">y la </w:t>
      </w:r>
      <w:r w:rsidR="00ED3F36" w:rsidRPr="00DF79E7">
        <w:rPr>
          <w:rFonts w:ascii="Tahoma" w:hAnsi="Tahoma" w:cs="Tahoma"/>
          <w:b/>
          <w:caps/>
          <w:color w:val="000000"/>
          <w:sz w:val="24"/>
          <w:szCs w:val="24"/>
        </w:rPr>
        <w:t xml:space="preserve">Corporación Autónoma Regional de Risaralda </w:t>
      </w:r>
      <w:r w:rsidR="009301A9">
        <w:rPr>
          <w:rFonts w:ascii="Tahoma" w:hAnsi="Tahoma" w:cs="Tahoma"/>
          <w:b/>
          <w:caps/>
          <w:color w:val="000000"/>
          <w:sz w:val="24"/>
          <w:szCs w:val="24"/>
        </w:rPr>
        <w:t xml:space="preserve">– </w:t>
      </w:r>
      <w:r w:rsidR="00ED3F36" w:rsidRPr="00DF79E7">
        <w:rPr>
          <w:rFonts w:ascii="Tahoma" w:hAnsi="Tahoma" w:cs="Tahoma"/>
          <w:b/>
          <w:caps/>
          <w:color w:val="000000"/>
          <w:sz w:val="24"/>
          <w:szCs w:val="24"/>
        </w:rPr>
        <w:t>CARDER</w:t>
      </w:r>
      <w:r w:rsidR="00DF79E7">
        <w:rPr>
          <w:rFonts w:ascii="Tahoma" w:hAnsi="Tahoma" w:cs="Tahoma"/>
          <w:b/>
          <w:caps/>
          <w:color w:val="000000"/>
          <w:sz w:val="24"/>
          <w:szCs w:val="24"/>
        </w:rPr>
        <w:t>.</w:t>
      </w:r>
    </w:p>
    <w:p w14:paraId="1EE2FB85" w14:textId="77777777" w:rsidR="0056256C" w:rsidRPr="00DF79E7" w:rsidRDefault="0056256C" w:rsidP="00DF79E7">
      <w:pPr>
        <w:spacing w:after="0" w:line="276" w:lineRule="auto"/>
        <w:ind w:firstLine="709"/>
        <w:jc w:val="both"/>
        <w:rPr>
          <w:rStyle w:val="normaltextrun"/>
          <w:rFonts w:ascii="Tahoma" w:hAnsi="Tahoma" w:cs="Tahoma"/>
          <w:b/>
          <w:caps/>
          <w:sz w:val="24"/>
          <w:szCs w:val="24"/>
        </w:rPr>
      </w:pPr>
    </w:p>
    <w:p w14:paraId="04D7D6A4" w14:textId="57E5E746" w:rsidR="0056256C" w:rsidRPr="00DF79E7" w:rsidRDefault="00CE16F8" w:rsidP="00DF79E7">
      <w:pPr>
        <w:spacing w:after="0" w:line="276" w:lineRule="auto"/>
        <w:jc w:val="center"/>
        <w:rPr>
          <w:rStyle w:val="normaltextrun"/>
          <w:rFonts w:ascii="Tahoma" w:hAnsi="Tahoma" w:cs="Tahoma"/>
          <w:b/>
          <w:sz w:val="24"/>
          <w:szCs w:val="24"/>
        </w:rPr>
      </w:pPr>
      <w:r w:rsidRPr="00DF79E7">
        <w:rPr>
          <w:rStyle w:val="normaltextrun"/>
          <w:rFonts w:ascii="Tahoma" w:hAnsi="Tahoma" w:cs="Tahoma"/>
          <w:b/>
          <w:bCs/>
          <w:color w:val="000000"/>
          <w:sz w:val="24"/>
          <w:szCs w:val="24"/>
          <w:lang w:val="es-ES"/>
        </w:rPr>
        <w:t>PUNTO POR TRATAR</w:t>
      </w:r>
    </w:p>
    <w:p w14:paraId="67520354" w14:textId="77777777" w:rsidR="0056256C" w:rsidRPr="00DF79E7" w:rsidRDefault="0056256C" w:rsidP="00DF79E7">
      <w:pPr>
        <w:pStyle w:val="paragraph"/>
        <w:spacing w:before="0" w:beforeAutospacing="0" w:after="0" w:afterAutospacing="0" w:line="276" w:lineRule="auto"/>
        <w:jc w:val="center"/>
        <w:textAlignment w:val="baseline"/>
        <w:rPr>
          <w:rStyle w:val="normaltextrun"/>
          <w:rFonts w:ascii="Tahoma" w:hAnsi="Tahoma" w:cs="Tahoma"/>
          <w:lang w:val="es-ES"/>
        </w:rPr>
      </w:pPr>
    </w:p>
    <w:p w14:paraId="50569EBB" w14:textId="22FDD92E" w:rsidR="0056256C" w:rsidRPr="00DF79E7" w:rsidRDefault="0056256C" w:rsidP="00DF79E7">
      <w:pPr>
        <w:pStyle w:val="paragraph"/>
        <w:spacing w:before="0" w:beforeAutospacing="0" w:after="0" w:afterAutospacing="0" w:line="276" w:lineRule="auto"/>
        <w:ind w:firstLine="708"/>
        <w:jc w:val="both"/>
        <w:textAlignment w:val="baseline"/>
        <w:rPr>
          <w:rStyle w:val="normaltextrun"/>
          <w:rFonts w:ascii="Tahoma" w:hAnsi="Tahoma" w:cs="Tahoma"/>
        </w:rPr>
      </w:pPr>
      <w:r w:rsidRPr="00DF79E7">
        <w:rPr>
          <w:rStyle w:val="normaltextrun"/>
          <w:rFonts w:ascii="Tahoma" w:hAnsi="Tahoma" w:cs="Tahoma"/>
        </w:rPr>
        <w:t>Por medio de esta providencia procede la Sala a</w:t>
      </w:r>
      <w:r w:rsidRPr="00DF79E7">
        <w:rPr>
          <w:rFonts w:ascii="Tahoma" w:hAnsi="Tahoma" w:cs="Tahoma"/>
        </w:rPr>
        <w:t xml:space="preserve"> resolver el recurso de apelación interpuesto por el apoderado judicial de la parte actora en contra de la sentencia emitida por el Juzgado Cuarto Laboral del Circuito de Pereira el pasado </w:t>
      </w:r>
      <w:r w:rsidR="002F2B12" w:rsidRPr="00DF79E7">
        <w:rPr>
          <w:rFonts w:ascii="Tahoma" w:hAnsi="Tahoma" w:cs="Tahoma"/>
        </w:rPr>
        <w:t>16</w:t>
      </w:r>
      <w:r w:rsidRPr="00DF79E7">
        <w:rPr>
          <w:rFonts w:ascii="Tahoma" w:hAnsi="Tahoma" w:cs="Tahoma"/>
        </w:rPr>
        <w:t xml:space="preserve"> de</w:t>
      </w:r>
      <w:r w:rsidR="002F2B12" w:rsidRPr="00DF79E7">
        <w:rPr>
          <w:rFonts w:ascii="Tahoma" w:hAnsi="Tahoma" w:cs="Tahoma"/>
        </w:rPr>
        <w:t xml:space="preserve"> septiembre</w:t>
      </w:r>
      <w:r w:rsidRPr="00DF79E7">
        <w:rPr>
          <w:rFonts w:ascii="Tahoma" w:hAnsi="Tahoma" w:cs="Tahoma"/>
        </w:rPr>
        <w:t xml:space="preserve"> de 2020. </w:t>
      </w:r>
      <w:r w:rsidRPr="00DF79E7">
        <w:rPr>
          <w:rStyle w:val="normaltextrun"/>
          <w:rFonts w:ascii="Tahoma" w:hAnsi="Tahoma" w:cs="Tahoma"/>
        </w:rPr>
        <w:t xml:space="preserve">Para ello se </w:t>
      </w:r>
      <w:r w:rsidR="00032D59" w:rsidRPr="00DF79E7">
        <w:rPr>
          <w:rStyle w:val="normaltextrun"/>
          <w:rFonts w:ascii="Tahoma" w:hAnsi="Tahoma" w:cs="Tahoma"/>
        </w:rPr>
        <w:t>tiene en cuenta lo siguiente</w:t>
      </w:r>
      <w:r w:rsidRPr="00DF79E7">
        <w:rPr>
          <w:rStyle w:val="normaltextrun"/>
          <w:rFonts w:ascii="Tahoma" w:hAnsi="Tahoma" w:cs="Tahoma"/>
        </w:rPr>
        <w:t>: </w:t>
      </w:r>
    </w:p>
    <w:p w14:paraId="30E1B208" w14:textId="77777777" w:rsidR="00032D59" w:rsidRPr="00DF79E7" w:rsidRDefault="00032D59" w:rsidP="00DF79E7">
      <w:pPr>
        <w:pStyle w:val="paragraph"/>
        <w:spacing w:before="0" w:beforeAutospacing="0" w:after="0" w:afterAutospacing="0" w:line="276" w:lineRule="auto"/>
        <w:jc w:val="center"/>
        <w:textAlignment w:val="baseline"/>
        <w:rPr>
          <w:rStyle w:val="normaltextrun"/>
          <w:lang w:val="es-ES"/>
        </w:rPr>
      </w:pPr>
    </w:p>
    <w:p w14:paraId="1E81732C" w14:textId="2BB78B33" w:rsidR="00FD4669" w:rsidRPr="00DF79E7" w:rsidRDefault="00FD4669" w:rsidP="00DF79E7">
      <w:pPr>
        <w:pStyle w:val="NormalWeb"/>
        <w:numPr>
          <w:ilvl w:val="0"/>
          <w:numId w:val="3"/>
        </w:numPr>
        <w:spacing w:before="0" w:beforeAutospacing="0" w:after="0" w:afterAutospacing="0" w:line="276" w:lineRule="auto"/>
        <w:ind w:left="0" w:firstLine="0"/>
        <w:jc w:val="center"/>
        <w:rPr>
          <w:rFonts w:ascii="Tahoma" w:hAnsi="Tahoma" w:cs="Tahoma"/>
          <w:b/>
          <w:color w:val="000000"/>
        </w:rPr>
      </w:pPr>
      <w:r w:rsidRPr="00DF79E7">
        <w:rPr>
          <w:rFonts w:ascii="Tahoma" w:hAnsi="Tahoma" w:cs="Tahoma"/>
          <w:b/>
          <w:color w:val="000000"/>
        </w:rPr>
        <w:t>La demanda y su contestación</w:t>
      </w:r>
    </w:p>
    <w:p w14:paraId="3B63E83D" w14:textId="77777777" w:rsidR="00FD4669" w:rsidRPr="00DF79E7" w:rsidRDefault="00FD4669" w:rsidP="00DF79E7">
      <w:pPr>
        <w:pStyle w:val="NormalWeb"/>
        <w:spacing w:before="0" w:beforeAutospacing="0" w:after="0" w:afterAutospacing="0" w:line="276" w:lineRule="auto"/>
        <w:ind w:left="1068"/>
        <w:jc w:val="both"/>
        <w:rPr>
          <w:rFonts w:ascii="Tahoma" w:hAnsi="Tahoma" w:cs="Tahoma"/>
          <w:bCs/>
          <w:color w:val="000000"/>
        </w:rPr>
      </w:pPr>
    </w:p>
    <w:p w14:paraId="20A5253A" w14:textId="0979181C" w:rsidR="00C6143F" w:rsidRPr="00DF79E7" w:rsidRDefault="00C6143F" w:rsidP="00DF79E7">
      <w:pPr>
        <w:pStyle w:val="NormalWeb"/>
        <w:spacing w:before="0" w:beforeAutospacing="0" w:after="0" w:afterAutospacing="0" w:line="276" w:lineRule="auto"/>
        <w:ind w:firstLine="708"/>
        <w:jc w:val="both"/>
        <w:rPr>
          <w:rFonts w:ascii="Tahoma" w:hAnsi="Tahoma" w:cs="Tahoma"/>
          <w:bCs/>
          <w:color w:val="000000"/>
        </w:rPr>
      </w:pPr>
      <w:r w:rsidRPr="00DF79E7">
        <w:rPr>
          <w:rFonts w:ascii="Tahoma" w:hAnsi="Tahoma" w:cs="Tahoma"/>
          <w:bCs/>
          <w:color w:val="000000"/>
        </w:rPr>
        <w:t>El señor Gildardo Moreno Rodríguez afirma que prestó servicios personales a favor de la empresa OPERADOR REGIONAL DE OCCIDENTE -ORO- S.</w:t>
      </w:r>
      <w:r w:rsidR="00CE16F8" w:rsidRPr="00DF79E7">
        <w:rPr>
          <w:rFonts w:ascii="Tahoma" w:hAnsi="Tahoma" w:cs="Tahoma"/>
          <w:bCs/>
          <w:color w:val="000000"/>
        </w:rPr>
        <w:t>C.A.</w:t>
      </w:r>
      <w:r w:rsidRPr="00DF79E7">
        <w:rPr>
          <w:rFonts w:ascii="Tahoma" w:hAnsi="Tahoma" w:cs="Tahoma"/>
          <w:bCs/>
          <w:color w:val="000000"/>
        </w:rPr>
        <w:t xml:space="preserve"> E.S.P. (hecho 1), a la que fue vinculado el 08 de octubre de 2015 (hecho 4) mediante contrato de trabajo por labor contratada o duración de la obra (hecho 6), para desempeñarse como vigilante de una obra </w:t>
      </w:r>
      <w:r w:rsidR="00C902A7" w:rsidRPr="00DF79E7">
        <w:rPr>
          <w:rFonts w:ascii="Tahoma" w:hAnsi="Tahoma" w:cs="Tahoma"/>
          <w:bCs/>
          <w:color w:val="000000"/>
        </w:rPr>
        <w:t xml:space="preserve">que dicha empresa adelantó </w:t>
      </w:r>
      <w:r w:rsidRPr="00DF79E7">
        <w:rPr>
          <w:rFonts w:ascii="Tahoma" w:hAnsi="Tahoma" w:cs="Tahoma"/>
          <w:bCs/>
          <w:color w:val="000000"/>
        </w:rPr>
        <w:t>en el barrio Alfonso López de</w:t>
      </w:r>
      <w:r w:rsidR="00814078" w:rsidRPr="00DF79E7">
        <w:rPr>
          <w:rFonts w:ascii="Tahoma" w:hAnsi="Tahoma" w:cs="Tahoma"/>
          <w:bCs/>
          <w:color w:val="000000"/>
        </w:rPr>
        <w:t>l municipio de La</w:t>
      </w:r>
      <w:r w:rsidRPr="00DF79E7">
        <w:rPr>
          <w:rFonts w:ascii="Tahoma" w:hAnsi="Tahoma" w:cs="Tahoma"/>
          <w:bCs/>
          <w:color w:val="000000"/>
        </w:rPr>
        <w:t xml:space="preserve"> Virginia -Risaralda- (hecho 2), en la que laboró hasta el 24 de enero de 2016 (</w:t>
      </w:r>
      <w:r w:rsidR="00C902A7" w:rsidRPr="00DF79E7">
        <w:rPr>
          <w:rFonts w:ascii="Tahoma" w:hAnsi="Tahoma" w:cs="Tahoma"/>
          <w:bCs/>
          <w:color w:val="000000"/>
        </w:rPr>
        <w:t>hecho</w:t>
      </w:r>
      <w:r w:rsidRPr="00DF79E7">
        <w:rPr>
          <w:rFonts w:ascii="Tahoma" w:hAnsi="Tahoma" w:cs="Tahoma"/>
          <w:bCs/>
          <w:color w:val="000000"/>
        </w:rPr>
        <w:t xml:space="preserve"> 5)</w:t>
      </w:r>
      <w:r w:rsidR="00C902A7" w:rsidRPr="00DF79E7">
        <w:rPr>
          <w:rFonts w:ascii="Tahoma" w:hAnsi="Tahoma" w:cs="Tahoma"/>
          <w:bCs/>
          <w:color w:val="000000"/>
        </w:rPr>
        <w:t>, devengando como contraprestación la suma de un salario mínimo legal mensual vigente</w:t>
      </w:r>
      <w:r w:rsidR="00A94EDF" w:rsidRPr="00DF79E7">
        <w:rPr>
          <w:rFonts w:ascii="Tahoma" w:hAnsi="Tahoma" w:cs="Tahoma"/>
          <w:bCs/>
          <w:color w:val="000000"/>
        </w:rPr>
        <w:t xml:space="preserve"> $644.350 en 2015</w:t>
      </w:r>
      <w:r w:rsidR="00032D59" w:rsidRPr="00DF79E7">
        <w:rPr>
          <w:rFonts w:ascii="Tahoma" w:hAnsi="Tahoma" w:cs="Tahoma"/>
          <w:bCs/>
          <w:color w:val="000000"/>
        </w:rPr>
        <w:t>,</w:t>
      </w:r>
      <w:r w:rsidR="00A94EDF" w:rsidRPr="00DF79E7">
        <w:rPr>
          <w:rFonts w:ascii="Tahoma" w:hAnsi="Tahoma" w:cs="Tahoma"/>
          <w:bCs/>
          <w:color w:val="000000"/>
        </w:rPr>
        <w:t xml:space="preserve"> y</w:t>
      </w:r>
      <w:r w:rsidR="00032D59" w:rsidRPr="00DF79E7">
        <w:rPr>
          <w:rFonts w:ascii="Tahoma" w:hAnsi="Tahoma" w:cs="Tahoma"/>
          <w:bCs/>
          <w:color w:val="000000"/>
        </w:rPr>
        <w:t>,</w:t>
      </w:r>
      <w:r w:rsidR="00A94EDF" w:rsidRPr="00DF79E7">
        <w:rPr>
          <w:rFonts w:ascii="Tahoma" w:hAnsi="Tahoma" w:cs="Tahoma"/>
          <w:bCs/>
          <w:color w:val="000000"/>
        </w:rPr>
        <w:t xml:space="preserve"> $689.500 en 2016</w:t>
      </w:r>
      <w:r w:rsidR="00C902A7" w:rsidRPr="00DF79E7">
        <w:rPr>
          <w:rFonts w:ascii="Tahoma" w:hAnsi="Tahoma" w:cs="Tahoma"/>
          <w:bCs/>
          <w:color w:val="000000"/>
        </w:rPr>
        <w:t xml:space="preserve"> (hecho 7).</w:t>
      </w:r>
    </w:p>
    <w:p w14:paraId="5FDEE0CD" w14:textId="04630B7E" w:rsidR="00C902A7" w:rsidRPr="00DF79E7" w:rsidRDefault="00C902A7" w:rsidP="00DF79E7">
      <w:pPr>
        <w:pStyle w:val="NormalWeb"/>
        <w:spacing w:before="0" w:beforeAutospacing="0" w:after="0" w:afterAutospacing="0" w:line="276" w:lineRule="auto"/>
        <w:ind w:firstLine="708"/>
        <w:jc w:val="both"/>
        <w:rPr>
          <w:rFonts w:ascii="Tahoma" w:hAnsi="Tahoma" w:cs="Tahoma"/>
          <w:bCs/>
          <w:color w:val="000000"/>
        </w:rPr>
      </w:pPr>
    </w:p>
    <w:p w14:paraId="79157AE9" w14:textId="77777777" w:rsidR="008E4BDE" w:rsidRPr="00DF79E7" w:rsidRDefault="00C902A7" w:rsidP="00DF79E7">
      <w:pPr>
        <w:pStyle w:val="NormalWeb"/>
        <w:spacing w:before="0" w:beforeAutospacing="0" w:after="0" w:afterAutospacing="0" w:line="276" w:lineRule="auto"/>
        <w:ind w:firstLine="708"/>
        <w:jc w:val="both"/>
        <w:rPr>
          <w:rFonts w:ascii="Tahoma" w:hAnsi="Tahoma" w:cs="Tahoma"/>
          <w:bCs/>
          <w:color w:val="000000"/>
        </w:rPr>
      </w:pPr>
      <w:r w:rsidRPr="00DF79E7">
        <w:rPr>
          <w:rFonts w:ascii="Tahoma" w:hAnsi="Tahoma" w:cs="Tahoma"/>
          <w:bCs/>
          <w:color w:val="000000"/>
        </w:rPr>
        <w:t>Señala que durante tal lapso (107 días) nunca tuvo un solo día de descanso</w:t>
      </w:r>
      <w:r w:rsidR="008E4BDE" w:rsidRPr="00DF79E7">
        <w:rPr>
          <w:rFonts w:ascii="Tahoma" w:hAnsi="Tahoma" w:cs="Tahoma"/>
          <w:bCs/>
          <w:color w:val="000000"/>
        </w:rPr>
        <w:t xml:space="preserve"> (hecho 9) </w:t>
      </w:r>
      <w:r w:rsidRPr="00DF79E7">
        <w:rPr>
          <w:rFonts w:ascii="Tahoma" w:hAnsi="Tahoma" w:cs="Tahoma"/>
          <w:bCs/>
          <w:color w:val="000000"/>
        </w:rPr>
        <w:t xml:space="preserve">y al final del contrato le quedaron adeudando los siguientes conceptos: </w:t>
      </w:r>
    </w:p>
    <w:p w14:paraId="0885A1EF" w14:textId="77777777" w:rsidR="008E4BDE" w:rsidRPr="00DF79E7" w:rsidRDefault="008E4BDE" w:rsidP="00DF79E7">
      <w:pPr>
        <w:pStyle w:val="NormalWeb"/>
        <w:spacing w:before="0" w:beforeAutospacing="0" w:after="0" w:afterAutospacing="0" w:line="276" w:lineRule="auto"/>
        <w:ind w:firstLine="708"/>
        <w:jc w:val="both"/>
        <w:rPr>
          <w:rFonts w:ascii="Tahoma" w:hAnsi="Tahoma" w:cs="Tahoma"/>
          <w:bCs/>
          <w:color w:val="000000"/>
        </w:rPr>
      </w:pPr>
    </w:p>
    <w:p w14:paraId="6C1C223A" w14:textId="77777777" w:rsidR="008E4BDE" w:rsidRPr="00DF79E7" w:rsidRDefault="00C902A7" w:rsidP="00DF79E7">
      <w:pPr>
        <w:pStyle w:val="NormalWeb"/>
        <w:numPr>
          <w:ilvl w:val="0"/>
          <w:numId w:val="2"/>
        </w:numPr>
        <w:spacing w:before="0" w:beforeAutospacing="0" w:after="0" w:afterAutospacing="0" w:line="276" w:lineRule="auto"/>
        <w:jc w:val="both"/>
        <w:rPr>
          <w:rFonts w:ascii="Tahoma" w:hAnsi="Tahoma" w:cs="Tahoma"/>
          <w:bCs/>
          <w:color w:val="000000"/>
        </w:rPr>
      </w:pPr>
      <w:r w:rsidRPr="00DF79E7">
        <w:rPr>
          <w:rFonts w:ascii="Tahoma" w:hAnsi="Tahoma" w:cs="Tahoma"/>
          <w:bCs/>
          <w:color w:val="000000"/>
        </w:rPr>
        <w:t>15 días de salario por concepto de compensación por</w:t>
      </w:r>
      <w:r w:rsidR="008E4BDE" w:rsidRPr="00DF79E7">
        <w:rPr>
          <w:rFonts w:ascii="Tahoma" w:hAnsi="Tahoma" w:cs="Tahoma"/>
          <w:bCs/>
          <w:color w:val="000000"/>
        </w:rPr>
        <w:t xml:space="preserve"> día de</w:t>
      </w:r>
      <w:r w:rsidRPr="00DF79E7">
        <w:rPr>
          <w:rFonts w:ascii="Tahoma" w:hAnsi="Tahoma" w:cs="Tahoma"/>
          <w:bCs/>
          <w:color w:val="000000"/>
        </w:rPr>
        <w:t xml:space="preserve"> descanso</w:t>
      </w:r>
      <w:r w:rsidR="008E4BDE" w:rsidRPr="00DF79E7">
        <w:rPr>
          <w:rFonts w:ascii="Tahoma" w:hAnsi="Tahoma" w:cs="Tahoma"/>
          <w:bCs/>
          <w:color w:val="000000"/>
        </w:rPr>
        <w:t xml:space="preserve"> (hecho 10)</w:t>
      </w:r>
      <w:r w:rsidRPr="00DF79E7">
        <w:rPr>
          <w:rFonts w:ascii="Tahoma" w:hAnsi="Tahoma" w:cs="Tahoma"/>
          <w:bCs/>
          <w:color w:val="000000"/>
        </w:rPr>
        <w:t>,</w:t>
      </w:r>
    </w:p>
    <w:p w14:paraId="3EABFE44" w14:textId="30D4BB24" w:rsidR="008E4BDE" w:rsidRPr="00DF79E7" w:rsidRDefault="00C902A7" w:rsidP="00DF79E7">
      <w:pPr>
        <w:pStyle w:val="NormalWeb"/>
        <w:spacing w:before="0" w:beforeAutospacing="0" w:after="0" w:afterAutospacing="0" w:line="276" w:lineRule="auto"/>
        <w:ind w:left="1068"/>
        <w:jc w:val="both"/>
        <w:rPr>
          <w:rFonts w:ascii="Tahoma" w:hAnsi="Tahoma" w:cs="Tahoma"/>
          <w:bCs/>
          <w:color w:val="000000"/>
        </w:rPr>
      </w:pPr>
      <w:r w:rsidRPr="00DF79E7">
        <w:rPr>
          <w:rFonts w:ascii="Tahoma" w:hAnsi="Tahoma" w:cs="Tahoma"/>
          <w:bCs/>
          <w:color w:val="000000"/>
        </w:rPr>
        <w:t xml:space="preserve"> </w:t>
      </w:r>
    </w:p>
    <w:p w14:paraId="6CC3DBD0" w14:textId="0A32B84B" w:rsidR="008E4BDE" w:rsidRPr="00DF79E7" w:rsidRDefault="008E4BDE" w:rsidP="00DF79E7">
      <w:pPr>
        <w:pStyle w:val="NormalWeb"/>
        <w:numPr>
          <w:ilvl w:val="0"/>
          <w:numId w:val="2"/>
        </w:numPr>
        <w:spacing w:before="0" w:beforeAutospacing="0" w:after="0" w:afterAutospacing="0" w:line="276" w:lineRule="auto"/>
        <w:jc w:val="both"/>
        <w:rPr>
          <w:rFonts w:ascii="Tahoma" w:hAnsi="Tahoma" w:cs="Tahoma"/>
          <w:bCs/>
          <w:color w:val="000000"/>
        </w:rPr>
      </w:pPr>
      <w:r w:rsidRPr="00DF79E7">
        <w:rPr>
          <w:rFonts w:ascii="Tahoma" w:hAnsi="Tahoma" w:cs="Tahoma"/>
          <w:bCs/>
          <w:color w:val="000000"/>
        </w:rPr>
        <w:t>R</w:t>
      </w:r>
      <w:r w:rsidR="00C902A7" w:rsidRPr="00DF79E7">
        <w:rPr>
          <w:rFonts w:ascii="Tahoma" w:hAnsi="Tahoma" w:cs="Tahoma"/>
          <w:bCs/>
          <w:color w:val="000000"/>
        </w:rPr>
        <w:t>ecargos por dominicales y festivos (16 días dominicales y 7 festivos por todo el tiempo laborado)</w:t>
      </w:r>
      <w:r w:rsidRPr="00DF79E7">
        <w:rPr>
          <w:rFonts w:ascii="Tahoma" w:hAnsi="Tahoma" w:cs="Tahoma"/>
          <w:bCs/>
          <w:color w:val="000000"/>
        </w:rPr>
        <w:t xml:space="preserve"> (hechos 12</w:t>
      </w:r>
      <w:r w:rsidR="00C902A7" w:rsidRPr="00DF79E7">
        <w:rPr>
          <w:rFonts w:ascii="Tahoma" w:hAnsi="Tahoma" w:cs="Tahoma"/>
          <w:bCs/>
          <w:color w:val="000000"/>
        </w:rPr>
        <w:t>,</w:t>
      </w:r>
      <w:r w:rsidRPr="00DF79E7">
        <w:rPr>
          <w:rFonts w:ascii="Tahoma" w:hAnsi="Tahoma" w:cs="Tahoma"/>
          <w:bCs/>
          <w:color w:val="000000"/>
        </w:rPr>
        <w:t xml:space="preserve"> 13, 14 y 14).</w:t>
      </w:r>
    </w:p>
    <w:p w14:paraId="4BC632BA" w14:textId="244100AE" w:rsidR="008E4BDE" w:rsidRPr="00DF79E7" w:rsidRDefault="00C902A7" w:rsidP="00DF79E7">
      <w:pPr>
        <w:pStyle w:val="NormalWeb"/>
        <w:spacing w:before="0" w:beforeAutospacing="0" w:after="0" w:afterAutospacing="0" w:line="276" w:lineRule="auto"/>
        <w:ind w:left="1068"/>
        <w:jc w:val="both"/>
        <w:rPr>
          <w:rFonts w:ascii="Tahoma" w:hAnsi="Tahoma" w:cs="Tahoma"/>
          <w:bCs/>
          <w:color w:val="000000"/>
        </w:rPr>
      </w:pPr>
      <w:r w:rsidRPr="00DF79E7">
        <w:rPr>
          <w:rFonts w:ascii="Tahoma" w:hAnsi="Tahoma" w:cs="Tahoma"/>
          <w:bCs/>
          <w:color w:val="000000"/>
        </w:rPr>
        <w:t xml:space="preserve"> </w:t>
      </w:r>
    </w:p>
    <w:p w14:paraId="6E2CE690" w14:textId="77777777" w:rsidR="008E4BDE" w:rsidRPr="00DF79E7" w:rsidRDefault="00C902A7" w:rsidP="00DF79E7">
      <w:pPr>
        <w:pStyle w:val="NormalWeb"/>
        <w:numPr>
          <w:ilvl w:val="0"/>
          <w:numId w:val="2"/>
        </w:numPr>
        <w:spacing w:before="0" w:beforeAutospacing="0" w:after="0" w:afterAutospacing="0" w:line="276" w:lineRule="auto"/>
        <w:jc w:val="both"/>
        <w:rPr>
          <w:rFonts w:ascii="Tahoma" w:hAnsi="Tahoma" w:cs="Tahoma"/>
          <w:bCs/>
          <w:color w:val="000000"/>
        </w:rPr>
      </w:pPr>
      <w:r w:rsidRPr="00DF79E7">
        <w:rPr>
          <w:rFonts w:ascii="Tahoma" w:hAnsi="Tahoma" w:cs="Tahoma"/>
          <w:bCs/>
          <w:color w:val="000000"/>
        </w:rPr>
        <w:t>428 horas extras nocturnas</w:t>
      </w:r>
      <w:r w:rsidR="008E4BDE" w:rsidRPr="00DF79E7">
        <w:rPr>
          <w:rFonts w:ascii="Tahoma" w:hAnsi="Tahoma" w:cs="Tahoma"/>
          <w:bCs/>
          <w:color w:val="000000"/>
        </w:rPr>
        <w:t xml:space="preserve"> (hecho 19a) </w:t>
      </w:r>
      <w:r w:rsidRPr="00DF79E7">
        <w:rPr>
          <w:rFonts w:ascii="Tahoma" w:hAnsi="Tahoma" w:cs="Tahoma"/>
          <w:bCs/>
          <w:color w:val="000000"/>
        </w:rPr>
        <w:t>y 107 horas diurnas</w:t>
      </w:r>
      <w:r w:rsidR="008E4BDE" w:rsidRPr="00DF79E7">
        <w:rPr>
          <w:rFonts w:ascii="Tahoma" w:hAnsi="Tahoma" w:cs="Tahoma"/>
          <w:bCs/>
          <w:color w:val="000000"/>
        </w:rPr>
        <w:t xml:space="preserve"> (hecho 19b), pues laboraba todos los días en horario de 06:00 p.m. a 07:00 a.m. (hecho 16), es decir, 5 horas extras diarias, así: cuatro horas extras con recargo nocturno (de 02:00 a.m. a 06:00 a.m.) y una hora extra diurna (06:00 a.m. a 07:00 a.m.).</w:t>
      </w:r>
    </w:p>
    <w:p w14:paraId="4B960AD6" w14:textId="77777777" w:rsidR="008E4BDE" w:rsidRPr="00DF79E7" w:rsidRDefault="008E4BDE" w:rsidP="009301A9">
      <w:pPr>
        <w:pStyle w:val="NormalWeb"/>
        <w:spacing w:before="0" w:beforeAutospacing="0" w:after="0" w:afterAutospacing="0" w:line="276" w:lineRule="auto"/>
        <w:ind w:left="1068"/>
        <w:jc w:val="both"/>
        <w:rPr>
          <w:rFonts w:ascii="Tahoma" w:hAnsi="Tahoma" w:cs="Tahoma"/>
          <w:bCs/>
          <w:color w:val="000000"/>
        </w:rPr>
      </w:pPr>
    </w:p>
    <w:p w14:paraId="0F4BF782" w14:textId="77777777" w:rsidR="00814078" w:rsidRPr="00DF79E7" w:rsidRDefault="008E4BDE" w:rsidP="00DF79E7">
      <w:pPr>
        <w:pStyle w:val="NormalWeb"/>
        <w:numPr>
          <w:ilvl w:val="0"/>
          <w:numId w:val="2"/>
        </w:numPr>
        <w:spacing w:before="0" w:beforeAutospacing="0" w:after="0" w:afterAutospacing="0" w:line="276" w:lineRule="auto"/>
        <w:jc w:val="both"/>
        <w:rPr>
          <w:rFonts w:ascii="Tahoma" w:hAnsi="Tahoma" w:cs="Tahoma"/>
          <w:bCs/>
          <w:color w:val="000000"/>
        </w:rPr>
      </w:pPr>
      <w:r w:rsidRPr="00DF79E7">
        <w:rPr>
          <w:rFonts w:ascii="Tahoma" w:hAnsi="Tahoma" w:cs="Tahoma"/>
          <w:bCs/>
          <w:color w:val="000000"/>
        </w:rPr>
        <w:lastRenderedPageBreak/>
        <w:t>428 horas</w:t>
      </w:r>
      <w:r w:rsidR="00814078" w:rsidRPr="00DF79E7">
        <w:rPr>
          <w:rFonts w:ascii="Tahoma" w:hAnsi="Tahoma" w:cs="Tahoma"/>
          <w:bCs/>
          <w:color w:val="000000"/>
        </w:rPr>
        <w:t xml:space="preserve"> con recargo nocturno, causadas por el trabajo nocturno en la jornada ordinaria de 10:00 pm. A 02:00 a.m.</w:t>
      </w:r>
      <w:r w:rsidRPr="00DF79E7">
        <w:rPr>
          <w:rFonts w:ascii="Tahoma" w:hAnsi="Tahoma" w:cs="Tahoma"/>
          <w:bCs/>
          <w:color w:val="000000"/>
        </w:rPr>
        <w:t xml:space="preserve"> </w:t>
      </w:r>
      <w:r w:rsidR="00814078" w:rsidRPr="00DF79E7">
        <w:rPr>
          <w:rFonts w:ascii="Tahoma" w:hAnsi="Tahoma" w:cs="Tahoma"/>
          <w:bCs/>
          <w:color w:val="000000"/>
        </w:rPr>
        <w:t>(hecho 21).</w:t>
      </w:r>
    </w:p>
    <w:p w14:paraId="7062E8CD" w14:textId="77777777" w:rsidR="00814078" w:rsidRPr="00DF79E7" w:rsidRDefault="00814078" w:rsidP="009301A9">
      <w:pPr>
        <w:pStyle w:val="NormalWeb"/>
        <w:spacing w:before="0" w:beforeAutospacing="0" w:after="0" w:afterAutospacing="0" w:line="276" w:lineRule="auto"/>
        <w:ind w:left="1068"/>
        <w:jc w:val="both"/>
        <w:rPr>
          <w:rFonts w:ascii="Tahoma" w:hAnsi="Tahoma" w:cs="Tahoma"/>
          <w:bCs/>
          <w:color w:val="000000"/>
        </w:rPr>
      </w:pPr>
    </w:p>
    <w:p w14:paraId="66BC8D47" w14:textId="0835D3A6" w:rsidR="00C902A7" w:rsidRPr="00DF79E7" w:rsidRDefault="00814078" w:rsidP="00DF79E7">
      <w:pPr>
        <w:pStyle w:val="NormalWeb"/>
        <w:spacing w:before="0" w:beforeAutospacing="0" w:after="0" w:afterAutospacing="0" w:line="276" w:lineRule="auto"/>
        <w:ind w:firstLine="708"/>
        <w:jc w:val="both"/>
        <w:rPr>
          <w:rFonts w:ascii="Tahoma" w:hAnsi="Tahoma" w:cs="Tahoma"/>
          <w:bCs/>
          <w:color w:val="000000"/>
        </w:rPr>
      </w:pPr>
      <w:r w:rsidRPr="00DF79E7">
        <w:rPr>
          <w:rFonts w:ascii="Tahoma" w:hAnsi="Tahoma" w:cs="Tahoma"/>
          <w:bCs/>
          <w:color w:val="000000"/>
        </w:rPr>
        <w:t xml:space="preserve">En lo que atañe a la materia del recurso de apelación, indica que la obra donde prestó sus servicios se denomina </w:t>
      </w:r>
      <w:r w:rsidRPr="00DF79E7">
        <w:rPr>
          <w:rFonts w:ascii="Tahoma" w:hAnsi="Tahoma" w:cs="Tahoma"/>
          <w:bCs/>
          <w:i/>
          <w:iCs/>
          <w:color w:val="000000"/>
        </w:rPr>
        <w:t>“</w:t>
      </w:r>
      <w:r w:rsidRPr="009301A9">
        <w:rPr>
          <w:rFonts w:ascii="Tahoma" w:hAnsi="Tahoma" w:cs="Tahoma"/>
          <w:bCs/>
          <w:i/>
          <w:iCs/>
          <w:color w:val="000000"/>
          <w:sz w:val="22"/>
        </w:rPr>
        <w:t>recuperación paisajística y de predios en el Municipio de la Virginia, convenio 307 entre CARDER Y Operador Regional de Occidente</w:t>
      </w:r>
      <w:r w:rsidRPr="00DF79E7">
        <w:rPr>
          <w:rFonts w:ascii="Tahoma" w:hAnsi="Tahoma" w:cs="Tahoma"/>
          <w:bCs/>
          <w:i/>
          <w:iCs/>
          <w:color w:val="000000"/>
        </w:rPr>
        <w:t>”</w:t>
      </w:r>
      <w:r w:rsidRPr="00DF79E7">
        <w:rPr>
          <w:rFonts w:ascii="Tahoma" w:hAnsi="Tahoma" w:cs="Tahoma"/>
          <w:bCs/>
          <w:color w:val="000000"/>
        </w:rPr>
        <w:t xml:space="preserve"> (hecho 3), de modo que la Corporación Autónoma Regional de Risaralda (CARDER) debe responder solidariamente por la condena que se imponga en el presente proceso laboral, pues es beneficiaria de la obra o labor contratada (hecho 30).</w:t>
      </w:r>
    </w:p>
    <w:p w14:paraId="140534A4" w14:textId="26C126EF" w:rsidR="00814078" w:rsidRPr="00DF79E7" w:rsidRDefault="00814078" w:rsidP="00DF79E7">
      <w:pPr>
        <w:pStyle w:val="NormalWeb"/>
        <w:spacing w:before="0" w:beforeAutospacing="0" w:after="0" w:afterAutospacing="0" w:line="276" w:lineRule="auto"/>
        <w:ind w:firstLine="708"/>
        <w:jc w:val="both"/>
        <w:rPr>
          <w:rFonts w:ascii="Tahoma" w:hAnsi="Tahoma" w:cs="Tahoma"/>
          <w:bCs/>
          <w:color w:val="000000"/>
        </w:rPr>
      </w:pPr>
    </w:p>
    <w:p w14:paraId="356C6CBE" w14:textId="14768F46" w:rsidR="005C7398" w:rsidRPr="00DF79E7" w:rsidRDefault="00814078" w:rsidP="00DF79E7">
      <w:pPr>
        <w:pStyle w:val="NormalWeb"/>
        <w:spacing w:before="0" w:beforeAutospacing="0" w:after="0" w:afterAutospacing="0" w:line="276" w:lineRule="auto"/>
        <w:ind w:firstLine="708"/>
        <w:jc w:val="both"/>
        <w:rPr>
          <w:rFonts w:ascii="Tahoma" w:hAnsi="Tahoma" w:cs="Tahoma"/>
          <w:bCs/>
          <w:color w:val="000000"/>
        </w:rPr>
      </w:pPr>
      <w:r w:rsidRPr="00DF79E7">
        <w:rPr>
          <w:rFonts w:ascii="Tahoma" w:hAnsi="Tahoma" w:cs="Tahoma"/>
          <w:bCs/>
          <w:color w:val="000000"/>
        </w:rPr>
        <w:t xml:space="preserve">Con fundamento en lo anterior, pretende que se declare la existencia de un contrato de trabajo por obra o labor contratada con la codemandada OPERADOR REGIONAL DE OCCIDENTE -ORO- S.A.S. E.S.P. </w:t>
      </w:r>
      <w:r w:rsidR="00A94EDF" w:rsidRPr="00DF79E7">
        <w:rPr>
          <w:rFonts w:ascii="Tahoma" w:hAnsi="Tahoma" w:cs="Tahoma"/>
          <w:bCs/>
          <w:color w:val="000000"/>
        </w:rPr>
        <w:t xml:space="preserve">desde el 08 de octubre de 2015 hasta el 24 de enero de 2016, el cual finalizó de manera unilateral y sin justa causa </w:t>
      </w:r>
      <w:r w:rsidR="00032D59" w:rsidRPr="00DF79E7">
        <w:rPr>
          <w:rFonts w:ascii="Tahoma" w:hAnsi="Tahoma" w:cs="Tahoma"/>
          <w:bCs/>
          <w:color w:val="000000"/>
        </w:rPr>
        <w:t xml:space="preserve">por </w:t>
      </w:r>
      <w:r w:rsidR="00A94EDF" w:rsidRPr="00DF79E7">
        <w:rPr>
          <w:rFonts w:ascii="Tahoma" w:hAnsi="Tahoma" w:cs="Tahoma"/>
          <w:bCs/>
          <w:color w:val="000000"/>
        </w:rPr>
        <w:t>el empleador y que la CARDER es solidariamente responsable de las acreencias laborales e indemnizaciones adeudadas por la empresa empleadora. En tal virtud, reclama el pago de los conceptos enumerados entre los hechos 15 y 21 de la demanda, lo mismo que la reliquidación de sus prestaciones sociales, aportes a la seguridad social e indemnización moratoria por el pago incompleto de los salarios y prestaciones sociales al final de la relación laboral.</w:t>
      </w:r>
    </w:p>
    <w:p w14:paraId="52CDC686" w14:textId="3B45EE47" w:rsidR="002B103D" w:rsidRPr="00DF79E7" w:rsidRDefault="002B103D" w:rsidP="00DF79E7">
      <w:pPr>
        <w:pStyle w:val="NormalWeb"/>
        <w:spacing w:before="0" w:beforeAutospacing="0" w:after="0" w:afterAutospacing="0" w:line="276" w:lineRule="auto"/>
        <w:ind w:firstLine="708"/>
        <w:jc w:val="both"/>
        <w:rPr>
          <w:rFonts w:ascii="Tahoma" w:hAnsi="Tahoma" w:cs="Tahoma"/>
          <w:bCs/>
          <w:color w:val="000000"/>
        </w:rPr>
      </w:pPr>
    </w:p>
    <w:p w14:paraId="04D2ED58" w14:textId="01DB6D03" w:rsidR="002B103D" w:rsidRPr="00DF79E7" w:rsidRDefault="002B103D" w:rsidP="00DF79E7">
      <w:pPr>
        <w:pStyle w:val="NormalWeb"/>
        <w:spacing w:before="0" w:beforeAutospacing="0" w:after="0" w:afterAutospacing="0" w:line="276" w:lineRule="auto"/>
        <w:ind w:firstLine="708"/>
        <w:jc w:val="both"/>
        <w:rPr>
          <w:rFonts w:ascii="Tahoma" w:hAnsi="Tahoma" w:cs="Tahoma"/>
          <w:bCs/>
          <w:color w:val="000000"/>
        </w:rPr>
      </w:pPr>
      <w:r w:rsidRPr="00DF79E7">
        <w:rPr>
          <w:rFonts w:ascii="Tahoma" w:hAnsi="Tahoma" w:cs="Tahoma"/>
          <w:bCs/>
          <w:color w:val="000000"/>
        </w:rPr>
        <w:t xml:space="preserve">La codemandada </w:t>
      </w:r>
      <w:r w:rsidRPr="00DF79E7">
        <w:rPr>
          <w:rFonts w:ascii="Tahoma" w:hAnsi="Tahoma" w:cs="Tahoma"/>
          <w:b/>
          <w:color w:val="000000"/>
        </w:rPr>
        <w:t>OPERADOR REGIONAL DE OCCIDENTE -ORO- S.C.A. E.S.P.</w:t>
      </w:r>
      <w:r w:rsidRPr="00DF79E7">
        <w:rPr>
          <w:rFonts w:ascii="Tahoma" w:hAnsi="Tahoma" w:cs="Tahoma"/>
          <w:bCs/>
          <w:color w:val="000000"/>
        </w:rPr>
        <w:t>, a través de curador ad-</w:t>
      </w:r>
      <w:proofErr w:type="spellStart"/>
      <w:r w:rsidRPr="00DF79E7">
        <w:rPr>
          <w:rFonts w:ascii="Tahoma" w:hAnsi="Tahoma" w:cs="Tahoma"/>
          <w:bCs/>
          <w:color w:val="000000"/>
        </w:rPr>
        <w:t>litem</w:t>
      </w:r>
      <w:proofErr w:type="spellEnd"/>
      <w:r w:rsidRPr="00DF79E7">
        <w:rPr>
          <w:rFonts w:ascii="Tahoma" w:hAnsi="Tahoma" w:cs="Tahoma"/>
          <w:bCs/>
          <w:color w:val="000000"/>
        </w:rPr>
        <w:t>, señala que no le consta ninguno de los hechos de la demanda, pues desconoce cualquier situación que niegue o afirme que entre el actor y su prohijada existió contrato de trabajo, por lo que se opone a la prosperidad de las pretensiones y se atiene a lo que resulte probado</w:t>
      </w:r>
      <w:r w:rsidR="00375F2C" w:rsidRPr="00DF79E7">
        <w:rPr>
          <w:rFonts w:ascii="Tahoma" w:hAnsi="Tahoma" w:cs="Tahoma"/>
          <w:bCs/>
          <w:color w:val="000000"/>
        </w:rPr>
        <w:t xml:space="preserve"> </w:t>
      </w:r>
      <w:r w:rsidRPr="00DF79E7">
        <w:rPr>
          <w:rFonts w:ascii="Tahoma" w:hAnsi="Tahoma" w:cs="Tahoma"/>
          <w:bCs/>
          <w:color w:val="000000"/>
        </w:rPr>
        <w:t xml:space="preserve">y propone como excepciones las denominadas </w:t>
      </w:r>
      <w:r w:rsidRPr="00DF79E7">
        <w:rPr>
          <w:rFonts w:ascii="Tahoma" w:hAnsi="Tahoma" w:cs="Tahoma"/>
          <w:bCs/>
          <w:i/>
          <w:iCs/>
          <w:color w:val="000000"/>
        </w:rPr>
        <w:t>“inexistencia de las obligaciones demandadas”, “cobro de lo no debido”, “compensación y pago”, “prescripción” y la “innominada o genérica”</w:t>
      </w:r>
      <w:r w:rsidRPr="00DF79E7">
        <w:rPr>
          <w:rFonts w:ascii="Tahoma" w:hAnsi="Tahoma" w:cs="Tahoma"/>
          <w:bCs/>
          <w:color w:val="000000"/>
        </w:rPr>
        <w:t xml:space="preserve">  </w:t>
      </w:r>
    </w:p>
    <w:p w14:paraId="2B98B8B6" w14:textId="77777777" w:rsidR="005C7398" w:rsidRPr="00DF79E7" w:rsidRDefault="005C7398" w:rsidP="00DF79E7">
      <w:pPr>
        <w:pStyle w:val="NormalWeb"/>
        <w:spacing w:before="0" w:beforeAutospacing="0" w:after="0" w:afterAutospacing="0" w:line="276" w:lineRule="auto"/>
        <w:ind w:firstLine="708"/>
        <w:jc w:val="both"/>
        <w:rPr>
          <w:rFonts w:ascii="Tahoma" w:hAnsi="Tahoma" w:cs="Tahoma"/>
          <w:bCs/>
          <w:color w:val="000000"/>
        </w:rPr>
      </w:pPr>
    </w:p>
    <w:p w14:paraId="6596EA5D" w14:textId="7B65F3DA" w:rsidR="00CD6DC7" w:rsidRPr="00DF79E7" w:rsidRDefault="00375F2C" w:rsidP="00DF79E7">
      <w:pPr>
        <w:pStyle w:val="NormalWeb"/>
        <w:spacing w:before="0" w:beforeAutospacing="0" w:after="0" w:afterAutospacing="0" w:line="276" w:lineRule="auto"/>
        <w:ind w:firstLine="708"/>
        <w:jc w:val="both"/>
        <w:rPr>
          <w:rFonts w:ascii="Tahoma" w:hAnsi="Tahoma" w:cs="Tahoma"/>
          <w:bCs/>
          <w:color w:val="000000"/>
        </w:rPr>
      </w:pPr>
      <w:r w:rsidRPr="00DF79E7">
        <w:rPr>
          <w:rFonts w:ascii="Tahoma" w:hAnsi="Tahoma" w:cs="Tahoma"/>
          <w:bCs/>
          <w:color w:val="000000"/>
        </w:rPr>
        <w:t>La</w:t>
      </w:r>
      <w:r w:rsidR="005C7398" w:rsidRPr="00DF79E7">
        <w:rPr>
          <w:rFonts w:ascii="Tahoma" w:hAnsi="Tahoma" w:cs="Tahoma"/>
          <w:b/>
          <w:caps/>
          <w:color w:val="000000"/>
        </w:rPr>
        <w:t xml:space="preserve"> Corporación Autónoma Regional de Risaralda -CARDER</w:t>
      </w:r>
      <w:r w:rsidR="00ED3F36" w:rsidRPr="00DF79E7">
        <w:rPr>
          <w:rFonts w:ascii="Tahoma" w:hAnsi="Tahoma" w:cs="Tahoma"/>
          <w:b/>
          <w:caps/>
          <w:color w:val="000000"/>
        </w:rPr>
        <w:t>-</w:t>
      </w:r>
      <w:r w:rsidR="00952CD6" w:rsidRPr="00DF79E7">
        <w:rPr>
          <w:rFonts w:ascii="Tahoma" w:hAnsi="Tahoma" w:cs="Tahoma"/>
          <w:bCs/>
          <w:color w:val="000000"/>
        </w:rPr>
        <w:t>por su parte,</w:t>
      </w:r>
      <w:r w:rsidR="005C7398" w:rsidRPr="00DF79E7">
        <w:rPr>
          <w:rFonts w:ascii="Tahoma" w:hAnsi="Tahoma" w:cs="Tahoma"/>
          <w:bCs/>
          <w:color w:val="000000"/>
        </w:rPr>
        <w:t xml:space="preserve"> </w:t>
      </w:r>
      <w:r w:rsidR="00952CD6" w:rsidRPr="00DF79E7">
        <w:rPr>
          <w:rFonts w:ascii="Tahoma" w:hAnsi="Tahoma" w:cs="Tahoma"/>
          <w:bCs/>
          <w:color w:val="000000"/>
        </w:rPr>
        <w:t xml:space="preserve">dice </w:t>
      </w:r>
      <w:r w:rsidR="005C7398" w:rsidRPr="00DF79E7">
        <w:rPr>
          <w:rFonts w:ascii="Tahoma" w:hAnsi="Tahoma" w:cs="Tahoma"/>
          <w:bCs/>
          <w:color w:val="000000"/>
        </w:rPr>
        <w:t>que no le consta ninguno de los hechos que se refieren a la relación laboral entre el demandante y ORO S.A.S. E.S.P., toda vez que no fungió como empleador</w:t>
      </w:r>
      <w:r w:rsidR="00032D59" w:rsidRPr="00DF79E7">
        <w:rPr>
          <w:rFonts w:ascii="Tahoma" w:hAnsi="Tahoma" w:cs="Tahoma"/>
          <w:bCs/>
          <w:color w:val="000000"/>
        </w:rPr>
        <w:t>a</w:t>
      </w:r>
      <w:r w:rsidR="005C7398" w:rsidRPr="00DF79E7">
        <w:rPr>
          <w:rFonts w:ascii="Tahoma" w:hAnsi="Tahoma" w:cs="Tahoma"/>
          <w:bCs/>
          <w:color w:val="000000"/>
        </w:rPr>
        <w:t xml:space="preserve"> de</w:t>
      </w:r>
      <w:r w:rsidR="00952CD6" w:rsidRPr="00DF79E7">
        <w:rPr>
          <w:rFonts w:ascii="Tahoma" w:hAnsi="Tahoma" w:cs="Tahoma"/>
          <w:bCs/>
          <w:color w:val="000000"/>
        </w:rPr>
        <w:t xml:space="preserve"> aquel</w:t>
      </w:r>
      <w:r w:rsidR="005C7398" w:rsidRPr="00DF79E7">
        <w:rPr>
          <w:rFonts w:ascii="Tahoma" w:hAnsi="Tahoma" w:cs="Tahoma"/>
          <w:bCs/>
          <w:color w:val="000000"/>
        </w:rPr>
        <w:t xml:space="preserve"> y </w:t>
      </w:r>
      <w:r w:rsidR="00476176" w:rsidRPr="00DF79E7">
        <w:rPr>
          <w:rFonts w:ascii="Tahoma" w:hAnsi="Tahoma" w:cs="Tahoma"/>
          <w:bCs/>
          <w:color w:val="000000"/>
        </w:rPr>
        <w:t>los hechos que se refiere a dicho contrato no se encuentran acreditados. En cuanto a la pretendida solidaridad, indica que el contrato entre el OPERADOR REGIONAL DE OCCIDENTE -ORO- S.A.S. E.S.P. y la CARDER, al que se refiere la demanda, establece que el beneficiario de la obra es el municipio de la Virginia en cabeza de las Empresas de Servicios Públicos de dicho municipio</w:t>
      </w:r>
      <w:r w:rsidR="00CD6DC7" w:rsidRPr="00DF79E7">
        <w:rPr>
          <w:rFonts w:ascii="Tahoma" w:hAnsi="Tahoma" w:cs="Tahoma"/>
          <w:bCs/>
          <w:color w:val="000000"/>
        </w:rPr>
        <w:t xml:space="preserve"> y se hizo necesaria la celebración del convenio interadministrativo No. 307 de 2007 con ORO S.A.S., teniendo en cuenta que la entidad no tiene personal suficiente para dar cumplimiento total a esta actividad, consistente en </w:t>
      </w:r>
      <w:r w:rsidR="00CD6DC7" w:rsidRPr="00DF79E7">
        <w:rPr>
          <w:rFonts w:ascii="Tahoma" w:hAnsi="Tahoma" w:cs="Tahoma"/>
          <w:bCs/>
          <w:i/>
          <w:iCs/>
          <w:color w:val="000000"/>
        </w:rPr>
        <w:t>“</w:t>
      </w:r>
      <w:r w:rsidR="00CD6DC7" w:rsidRPr="009301A9">
        <w:rPr>
          <w:rFonts w:ascii="Tahoma" w:hAnsi="Tahoma" w:cs="Tahoma"/>
          <w:bCs/>
          <w:i/>
          <w:iCs/>
          <w:color w:val="000000"/>
          <w:sz w:val="22"/>
        </w:rPr>
        <w:t xml:space="preserve">ejecutar obras de estabilización, control de erosión, control de inundaciones para protección de la infraestructura urbana y de servicios, saneamiento básico a nivel urbano y rural, recuperación, mantenimiento, y enriquecimiento de áreas forestales protectoras, que surten acueductos municipales y veredas, recuperación de infraestructura de acueducto, protección y recuperación de bosques mediante actividades ambientalmente sostenibles, recuperación de paisajística de drenajes y preservación del medio ambiente, en el departamento de Risaralda, sin que este haya creado </w:t>
      </w:r>
      <w:r w:rsidR="00CD6DC7" w:rsidRPr="009301A9">
        <w:rPr>
          <w:rFonts w:ascii="Tahoma" w:hAnsi="Tahoma" w:cs="Tahoma"/>
          <w:bCs/>
          <w:i/>
          <w:iCs/>
          <w:color w:val="000000"/>
          <w:sz w:val="22"/>
        </w:rPr>
        <w:lastRenderedPageBreak/>
        <w:t>relación laboral alguna entre las partes; y, fijando dentro de los alcances del convenio “garantizar el pago de los salarios y aportes a seguridad social y parafiscal del personal que labora en las obras</w:t>
      </w:r>
      <w:r w:rsidR="00CD6DC7" w:rsidRPr="00DF79E7">
        <w:rPr>
          <w:rFonts w:ascii="Tahoma" w:hAnsi="Tahoma" w:cs="Tahoma"/>
          <w:bCs/>
          <w:i/>
          <w:iCs/>
          <w:color w:val="000000"/>
        </w:rPr>
        <w:t>”</w:t>
      </w:r>
      <w:r w:rsidR="00CD6DC7" w:rsidRPr="00DF79E7">
        <w:rPr>
          <w:rFonts w:ascii="Tahoma" w:hAnsi="Tahoma" w:cs="Tahoma"/>
          <w:bCs/>
          <w:color w:val="000000"/>
        </w:rPr>
        <w:t xml:space="preserve">, e </w:t>
      </w:r>
      <w:r w:rsidR="00476176" w:rsidRPr="00DF79E7">
        <w:rPr>
          <w:rFonts w:ascii="Tahoma" w:hAnsi="Tahoma" w:cs="Tahoma"/>
          <w:bCs/>
          <w:color w:val="000000"/>
        </w:rPr>
        <w:t>incluso en el convenio celebrado para la entrega de la obra se establecen las condiciones para que el municipio realice el mantenimiento de las mismas</w:t>
      </w:r>
      <w:r w:rsidR="00CD6DC7" w:rsidRPr="00DF79E7">
        <w:rPr>
          <w:rFonts w:ascii="Tahoma" w:hAnsi="Tahoma" w:cs="Tahoma"/>
          <w:bCs/>
          <w:color w:val="000000"/>
        </w:rPr>
        <w:t xml:space="preserve"> y en todo caso se estableció en dicho convenio </w:t>
      </w:r>
      <w:r w:rsidR="005F1E64" w:rsidRPr="00DF79E7">
        <w:rPr>
          <w:rFonts w:ascii="Tahoma" w:hAnsi="Tahoma" w:cs="Tahoma"/>
          <w:bCs/>
          <w:color w:val="000000"/>
        </w:rPr>
        <w:t>interadministrativo, específicamente en la cláusula segunda del mismo, que el personal requerido por el contratista para la ejecución de las obras, será a su cargo y responsabilidad</w:t>
      </w:r>
      <w:r w:rsidR="00F61D88" w:rsidRPr="00DF79E7">
        <w:rPr>
          <w:rFonts w:ascii="Tahoma" w:hAnsi="Tahoma" w:cs="Tahoma"/>
          <w:bCs/>
          <w:color w:val="000000"/>
        </w:rPr>
        <w:t>.</w:t>
      </w:r>
      <w:r w:rsidR="00FD4669" w:rsidRPr="00DF79E7">
        <w:rPr>
          <w:rFonts w:ascii="Tahoma" w:hAnsi="Tahoma" w:cs="Tahoma"/>
          <w:bCs/>
          <w:color w:val="000000"/>
        </w:rPr>
        <w:t xml:space="preserve"> </w:t>
      </w:r>
      <w:r w:rsidR="00F61D88" w:rsidRPr="00DF79E7">
        <w:rPr>
          <w:rFonts w:ascii="Tahoma" w:hAnsi="Tahoma" w:cs="Tahoma"/>
          <w:bCs/>
          <w:color w:val="000000"/>
        </w:rPr>
        <w:t xml:space="preserve">Por lo anterior, se opone a la prosperidad de las pretensiones en su contra y propuso como excepciones las denominadas: </w:t>
      </w:r>
      <w:r w:rsidR="00F61D88" w:rsidRPr="00DF79E7">
        <w:rPr>
          <w:rFonts w:ascii="Tahoma" w:hAnsi="Tahoma" w:cs="Tahoma"/>
          <w:bCs/>
          <w:i/>
          <w:iCs/>
          <w:color w:val="000000"/>
        </w:rPr>
        <w:t xml:space="preserve">“falta de legitimación en la causa por la parte activa”, “falta de legitimación en la causa por la parte pasiva”, “inexistencia de un derecho </w:t>
      </w:r>
      <w:r w:rsidR="00032D59" w:rsidRPr="00DF79E7">
        <w:rPr>
          <w:rFonts w:ascii="Tahoma" w:hAnsi="Tahoma" w:cs="Tahoma"/>
          <w:bCs/>
          <w:i/>
          <w:iCs/>
          <w:color w:val="000000"/>
        </w:rPr>
        <w:t>legítimo</w:t>
      </w:r>
      <w:r w:rsidR="00F61D88" w:rsidRPr="00DF79E7">
        <w:rPr>
          <w:rFonts w:ascii="Tahoma" w:hAnsi="Tahoma" w:cs="Tahoma"/>
          <w:bCs/>
          <w:i/>
          <w:iCs/>
          <w:color w:val="000000"/>
        </w:rPr>
        <w:t xml:space="preserve"> para responsabilizar a la CARDER en la presente demanda laboral” y “excepción genérica”.</w:t>
      </w:r>
      <w:r w:rsidR="005F1E64" w:rsidRPr="00DF79E7">
        <w:rPr>
          <w:rFonts w:ascii="Tahoma" w:hAnsi="Tahoma" w:cs="Tahoma"/>
          <w:bCs/>
          <w:color w:val="000000"/>
        </w:rPr>
        <w:t xml:space="preserve">  </w:t>
      </w:r>
    </w:p>
    <w:p w14:paraId="36122A2E" w14:textId="77777777" w:rsidR="00032D59" w:rsidRPr="00DF79E7" w:rsidRDefault="00032D59" w:rsidP="00DF79E7">
      <w:pPr>
        <w:pStyle w:val="NormalWeb"/>
        <w:spacing w:before="0" w:beforeAutospacing="0" w:after="0" w:afterAutospacing="0" w:line="276" w:lineRule="auto"/>
        <w:jc w:val="both"/>
        <w:rPr>
          <w:rFonts w:ascii="Tahoma" w:hAnsi="Tahoma" w:cs="Tahoma"/>
          <w:bCs/>
          <w:color w:val="000000"/>
        </w:rPr>
      </w:pPr>
    </w:p>
    <w:p w14:paraId="5AFF70DF" w14:textId="5774804B" w:rsidR="00814078" w:rsidRPr="00DF79E7" w:rsidRDefault="00FD4669" w:rsidP="00DF79E7">
      <w:pPr>
        <w:pStyle w:val="NormalWeb"/>
        <w:numPr>
          <w:ilvl w:val="0"/>
          <w:numId w:val="3"/>
        </w:numPr>
        <w:spacing w:before="0" w:beforeAutospacing="0" w:after="0" w:afterAutospacing="0" w:line="276" w:lineRule="auto"/>
        <w:ind w:left="0" w:firstLine="0"/>
        <w:jc w:val="center"/>
        <w:rPr>
          <w:rFonts w:ascii="Tahoma" w:hAnsi="Tahoma" w:cs="Tahoma"/>
          <w:b/>
          <w:color w:val="000000"/>
        </w:rPr>
      </w:pPr>
      <w:r w:rsidRPr="00DF79E7">
        <w:rPr>
          <w:rFonts w:ascii="Tahoma" w:hAnsi="Tahoma" w:cs="Tahoma"/>
          <w:b/>
          <w:color w:val="000000"/>
        </w:rPr>
        <w:t>Sentencia de primera instancia</w:t>
      </w:r>
    </w:p>
    <w:p w14:paraId="636798BB" w14:textId="03DAD32F" w:rsidR="00FD4669" w:rsidRPr="00DF79E7" w:rsidRDefault="00FD4669" w:rsidP="00DF79E7">
      <w:pPr>
        <w:pStyle w:val="NormalWeb"/>
        <w:spacing w:before="0" w:beforeAutospacing="0" w:after="0" w:afterAutospacing="0" w:line="276" w:lineRule="auto"/>
        <w:ind w:firstLine="708"/>
        <w:jc w:val="both"/>
        <w:rPr>
          <w:rFonts w:ascii="Tahoma" w:hAnsi="Tahoma" w:cs="Tahoma"/>
          <w:bCs/>
          <w:color w:val="000000"/>
        </w:rPr>
      </w:pPr>
    </w:p>
    <w:p w14:paraId="48B941AD" w14:textId="77777777" w:rsidR="00032D59" w:rsidRPr="00DF79E7" w:rsidRDefault="00FD4669"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bCs/>
          <w:color w:val="000000"/>
        </w:rPr>
        <w:t xml:space="preserve">La </w:t>
      </w:r>
      <w:r w:rsidRPr="00DF79E7">
        <w:rPr>
          <w:rFonts w:ascii="Tahoma" w:hAnsi="Tahoma" w:cs="Tahoma"/>
          <w:bCs/>
          <w:i/>
          <w:iCs/>
          <w:color w:val="000000"/>
        </w:rPr>
        <w:t>a-quo</w:t>
      </w:r>
      <w:r w:rsidRPr="00DF79E7">
        <w:rPr>
          <w:rFonts w:ascii="Tahoma" w:hAnsi="Tahoma" w:cs="Tahoma"/>
          <w:bCs/>
          <w:color w:val="000000"/>
        </w:rPr>
        <w:t xml:space="preserve"> declaró la existencia de un contrato de trabajo </w:t>
      </w:r>
      <w:r w:rsidR="00032D59" w:rsidRPr="00DF79E7">
        <w:rPr>
          <w:rFonts w:ascii="Tahoma" w:hAnsi="Tahoma" w:cs="Tahoma"/>
          <w:bCs/>
          <w:color w:val="000000"/>
        </w:rPr>
        <w:t xml:space="preserve">entre </w:t>
      </w:r>
      <w:r w:rsidRPr="00DF79E7">
        <w:rPr>
          <w:rFonts w:ascii="Tahoma" w:hAnsi="Tahoma" w:cs="Tahoma"/>
          <w:bCs/>
          <w:color w:val="000000"/>
        </w:rPr>
        <w:t>el actor y la sociedad Operador Regional de Occidente -ORO- S.C.A. E.S.P.</w:t>
      </w:r>
      <w:r w:rsidR="00032D59" w:rsidRPr="00DF79E7">
        <w:rPr>
          <w:rFonts w:ascii="Tahoma" w:hAnsi="Tahoma" w:cs="Tahoma"/>
          <w:bCs/>
          <w:color w:val="000000"/>
        </w:rPr>
        <w:t xml:space="preserve">, del </w:t>
      </w:r>
      <w:r w:rsidRPr="00DF79E7">
        <w:rPr>
          <w:rFonts w:ascii="Tahoma" w:hAnsi="Tahoma" w:cs="Tahoma"/>
          <w:bCs/>
          <w:color w:val="000000"/>
        </w:rPr>
        <w:t xml:space="preserve">08 de octubre de 2015 </w:t>
      </w:r>
      <w:r w:rsidR="00032D59" w:rsidRPr="00DF79E7">
        <w:rPr>
          <w:rFonts w:ascii="Tahoma" w:hAnsi="Tahoma" w:cs="Tahoma"/>
          <w:bCs/>
          <w:color w:val="000000"/>
        </w:rPr>
        <w:t xml:space="preserve">al </w:t>
      </w:r>
      <w:r w:rsidRPr="00DF79E7">
        <w:rPr>
          <w:rFonts w:ascii="Tahoma" w:hAnsi="Tahoma" w:cs="Tahoma"/>
          <w:bCs/>
          <w:color w:val="000000"/>
        </w:rPr>
        <w:t xml:space="preserve">24 de enero de 2016 y consecuencia de dicha declaración, </w:t>
      </w:r>
      <w:r w:rsidR="005E1210" w:rsidRPr="00DF79E7">
        <w:rPr>
          <w:rFonts w:ascii="Tahoma" w:hAnsi="Tahoma" w:cs="Tahoma"/>
          <w:bCs/>
          <w:color w:val="000000"/>
        </w:rPr>
        <w:t xml:space="preserve">la condenó a reconocer y pagar al demandante los siguientes conceptos y sumas: </w:t>
      </w:r>
      <w:r w:rsidR="005E1210" w:rsidRPr="00DF79E7">
        <w:rPr>
          <w:rFonts w:ascii="Tahoma" w:hAnsi="Tahoma" w:cs="Tahoma"/>
          <w:color w:val="000000"/>
        </w:rPr>
        <w:t>horas extras nocturnas $2.120.101, horas extras diurnas $378.589, horas con recargo nocturno $424.020, horas con recargo dominicales y festivos $1.033.128, prima de servicios $317.705, vacaciones $144.971, intereses a las cesantías $3.713 y cesantías $289.696 pesos.</w:t>
      </w:r>
      <w:r w:rsidR="00401856" w:rsidRPr="00DF79E7">
        <w:rPr>
          <w:rFonts w:ascii="Tahoma" w:hAnsi="Tahoma" w:cs="Tahoma"/>
          <w:color w:val="000000"/>
        </w:rPr>
        <w:t xml:space="preserve"> </w:t>
      </w:r>
      <w:r w:rsidR="005E1210" w:rsidRPr="00DF79E7">
        <w:rPr>
          <w:rFonts w:ascii="Tahoma" w:hAnsi="Tahoma" w:cs="Tahoma"/>
          <w:color w:val="000000"/>
        </w:rPr>
        <w:t xml:space="preserve">Asimismo, condenó a dicha codemandada al pago de la </w:t>
      </w:r>
      <w:r w:rsidR="005E1210" w:rsidRPr="00DF79E7">
        <w:rPr>
          <w:rFonts w:ascii="Tahoma" w:hAnsi="Tahoma" w:cs="Tahoma"/>
          <w:color w:val="000000"/>
          <w:u w:val="single"/>
        </w:rPr>
        <w:t>indemnización moratoria</w:t>
      </w:r>
      <w:r w:rsidR="005E1210" w:rsidRPr="00DF79E7">
        <w:rPr>
          <w:rFonts w:ascii="Tahoma" w:hAnsi="Tahoma" w:cs="Tahoma"/>
          <w:color w:val="000000"/>
        </w:rPr>
        <w:t xml:space="preserve"> de que trata el artículo 65 del C.S.T., por el pago incompleto de salarios y prestaciones sociales a que tenía derecho el señor Gildardo Moreno Rodríguez, consistente en el pago de la suma de $54.044 diarios entre el 25 de enero del año 2016 y la misma fecha del año 2018 e intereses moratorios a la tasa que certifique la superintendencia financiera para los créditos de libre asignación, a partir del día siguiente a esta última calenda; lo mismo que al </w:t>
      </w:r>
      <w:r w:rsidR="005E1210" w:rsidRPr="00DF79E7">
        <w:rPr>
          <w:rFonts w:ascii="Tahoma" w:hAnsi="Tahoma" w:cs="Tahoma"/>
          <w:color w:val="000000"/>
          <w:u w:val="single"/>
        </w:rPr>
        <w:t>reajuste de los aportes pensionales</w:t>
      </w:r>
      <w:r w:rsidR="005E1210" w:rsidRPr="00DF79E7">
        <w:rPr>
          <w:rFonts w:ascii="Tahoma" w:hAnsi="Tahoma" w:cs="Tahoma"/>
          <w:color w:val="000000"/>
        </w:rPr>
        <w:t xml:space="preserve"> </w:t>
      </w:r>
      <w:r w:rsidR="000106D8" w:rsidRPr="00DF79E7">
        <w:rPr>
          <w:rFonts w:ascii="Tahoma" w:hAnsi="Tahoma" w:cs="Tahoma"/>
          <w:color w:val="000000"/>
        </w:rPr>
        <w:t xml:space="preserve">ante COLPENSIONES o cualquier otro fondo donde se encuentre afiliado el demandante, </w:t>
      </w:r>
      <w:r w:rsidR="005E1210" w:rsidRPr="00DF79E7">
        <w:rPr>
          <w:rFonts w:ascii="Tahoma" w:hAnsi="Tahoma" w:cs="Tahoma"/>
          <w:color w:val="000000"/>
        </w:rPr>
        <w:t>por lo ciclos comprendidos entre el 08 de octubre de 2015 y el 24 de enero de 2016, sobre la base del salario real</w:t>
      </w:r>
      <w:r w:rsidR="000106D8" w:rsidRPr="00DF79E7">
        <w:rPr>
          <w:rFonts w:ascii="Tahoma" w:hAnsi="Tahoma" w:cs="Tahoma"/>
          <w:color w:val="000000"/>
        </w:rPr>
        <w:t xml:space="preserve"> devengado</w:t>
      </w:r>
      <w:r w:rsidR="005E1210" w:rsidRPr="00DF79E7">
        <w:rPr>
          <w:rFonts w:ascii="Tahoma" w:hAnsi="Tahoma" w:cs="Tahoma"/>
          <w:color w:val="000000"/>
        </w:rPr>
        <w:t>, que ascendía a la suma de $1.815.800 para el año 2016 y $1.621.346 para el año 2016</w:t>
      </w:r>
      <w:r w:rsidR="000106D8" w:rsidRPr="00DF79E7">
        <w:rPr>
          <w:rFonts w:ascii="Tahoma" w:hAnsi="Tahoma" w:cs="Tahoma"/>
          <w:color w:val="000000"/>
        </w:rPr>
        <w:t>, según la liquidación que realice el fondo de pensiones.</w:t>
      </w:r>
      <w:r w:rsidR="00401856" w:rsidRPr="00DF79E7">
        <w:rPr>
          <w:rFonts w:ascii="Tahoma" w:hAnsi="Tahoma" w:cs="Tahoma"/>
          <w:color w:val="000000"/>
        </w:rPr>
        <w:t xml:space="preserve"> </w:t>
      </w:r>
    </w:p>
    <w:p w14:paraId="1A0BE657" w14:textId="77777777" w:rsidR="00032D59" w:rsidRPr="00DF79E7" w:rsidRDefault="00032D59" w:rsidP="00DF79E7">
      <w:pPr>
        <w:pStyle w:val="NormalWeb"/>
        <w:spacing w:before="0" w:beforeAutospacing="0" w:after="0" w:afterAutospacing="0" w:line="276" w:lineRule="auto"/>
        <w:ind w:firstLine="708"/>
        <w:jc w:val="both"/>
        <w:rPr>
          <w:rFonts w:ascii="Tahoma" w:hAnsi="Tahoma" w:cs="Tahoma"/>
          <w:color w:val="000000"/>
        </w:rPr>
      </w:pPr>
    </w:p>
    <w:p w14:paraId="75A9AC5C" w14:textId="0619778C" w:rsidR="000106D8" w:rsidRPr="00DF79E7" w:rsidRDefault="000106D8"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 xml:space="preserve">Finalmente, en lo que interesa a la resolución del recurso de apelación, negó las pretensiones dirigidas en contra de la codemandada </w:t>
      </w:r>
      <w:r w:rsidRPr="00DF79E7">
        <w:rPr>
          <w:rFonts w:ascii="Tahoma" w:hAnsi="Tahoma" w:cs="Tahoma"/>
          <w:bCs/>
          <w:caps/>
          <w:color w:val="000000"/>
        </w:rPr>
        <w:t>Corporación Autónoma Regional de Risaralda -CARDER-</w:t>
      </w:r>
      <w:r w:rsidRPr="00DF79E7">
        <w:rPr>
          <w:rFonts w:ascii="Tahoma" w:hAnsi="Tahoma" w:cs="Tahoma"/>
          <w:bCs/>
          <w:color w:val="000000"/>
        </w:rPr>
        <w:t xml:space="preserve"> y condenó en costas a la codemandada OPERADOR REGIONAL DE OCCIDENTE -ORO- S.C.A. E.S.P.</w:t>
      </w:r>
    </w:p>
    <w:p w14:paraId="639F5E27" w14:textId="73EBDA1A" w:rsidR="00FA540A" w:rsidRPr="00DF79E7" w:rsidRDefault="00FA540A" w:rsidP="00DF79E7">
      <w:pPr>
        <w:pStyle w:val="NormalWeb"/>
        <w:spacing w:before="0" w:beforeAutospacing="0" w:after="0" w:afterAutospacing="0" w:line="276" w:lineRule="auto"/>
        <w:ind w:firstLine="708"/>
        <w:jc w:val="both"/>
        <w:rPr>
          <w:rFonts w:ascii="Tahoma" w:hAnsi="Tahoma" w:cs="Tahoma"/>
          <w:bCs/>
          <w:color w:val="000000"/>
        </w:rPr>
      </w:pPr>
    </w:p>
    <w:p w14:paraId="3C1529B1" w14:textId="0A556E98" w:rsidR="00D74E01" w:rsidRPr="00DF79E7" w:rsidRDefault="00FA540A"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bCs/>
          <w:color w:val="000000"/>
        </w:rPr>
        <w:t xml:space="preserve">Para arribar a tal determinación, la </w:t>
      </w:r>
      <w:r w:rsidRPr="00DF79E7">
        <w:rPr>
          <w:rFonts w:ascii="Tahoma" w:hAnsi="Tahoma" w:cs="Tahoma"/>
          <w:bCs/>
          <w:i/>
          <w:iCs/>
          <w:color w:val="000000"/>
        </w:rPr>
        <w:t>a-quo</w:t>
      </w:r>
      <w:r w:rsidRPr="00DF79E7">
        <w:rPr>
          <w:rFonts w:ascii="Tahoma" w:hAnsi="Tahoma" w:cs="Tahoma"/>
          <w:bCs/>
          <w:color w:val="000000"/>
        </w:rPr>
        <w:t xml:space="preserve"> empezó por señalar que los demandados </w:t>
      </w:r>
      <w:r w:rsidRPr="00DF79E7">
        <w:rPr>
          <w:rFonts w:ascii="Tahoma" w:hAnsi="Tahoma" w:cs="Tahoma"/>
          <w:color w:val="000000"/>
        </w:rPr>
        <w:t xml:space="preserve">no pudieron desvirtuar la subordinación que ejercieron sobre el actor, la cual dedujo del contenido del testimonio de Felipe Andrés Rodríguez, cuyas respuestas </w:t>
      </w:r>
      <w:r w:rsidR="00B61D35" w:rsidRPr="00DF79E7">
        <w:rPr>
          <w:rFonts w:ascii="Tahoma" w:hAnsi="Tahoma" w:cs="Tahoma"/>
          <w:color w:val="000000"/>
        </w:rPr>
        <w:t xml:space="preserve">calificó de </w:t>
      </w:r>
      <w:r w:rsidRPr="00DF79E7">
        <w:rPr>
          <w:rFonts w:ascii="Tahoma" w:hAnsi="Tahoma" w:cs="Tahoma"/>
          <w:color w:val="000000"/>
        </w:rPr>
        <w:t>responsivas, exactas, completas, expositivas de la ciencia de sus dichos, espontáneas, de modo que</w:t>
      </w:r>
      <w:r w:rsidR="00B61D35" w:rsidRPr="00DF79E7">
        <w:rPr>
          <w:rFonts w:ascii="Tahoma" w:hAnsi="Tahoma" w:cs="Tahoma"/>
          <w:color w:val="000000"/>
        </w:rPr>
        <w:t xml:space="preserve"> le</w:t>
      </w:r>
      <w:r w:rsidRPr="00DF79E7">
        <w:rPr>
          <w:rFonts w:ascii="Tahoma" w:hAnsi="Tahoma" w:cs="Tahoma"/>
          <w:color w:val="000000"/>
        </w:rPr>
        <w:t xml:space="preserve"> resultaron verosímiles en el contexto de lo alegado y las circunstanciadas en tiempo modo y lugar, amén de que proviene de un </w:t>
      </w:r>
      <w:r w:rsidRPr="00DF79E7">
        <w:rPr>
          <w:rFonts w:ascii="Tahoma" w:hAnsi="Tahoma" w:cs="Tahoma"/>
          <w:color w:val="000000"/>
        </w:rPr>
        <w:lastRenderedPageBreak/>
        <w:t>testigo presencial y directo de los hechos expuestos</w:t>
      </w:r>
      <w:r w:rsidR="00B61D35" w:rsidRPr="00DF79E7">
        <w:rPr>
          <w:rFonts w:ascii="Tahoma" w:hAnsi="Tahoma" w:cs="Tahoma"/>
          <w:color w:val="000000"/>
        </w:rPr>
        <w:t>, por haber laborado en la obra en mención</w:t>
      </w:r>
      <w:r w:rsidRPr="00DF79E7">
        <w:rPr>
          <w:rFonts w:ascii="Tahoma" w:hAnsi="Tahoma" w:cs="Tahoma"/>
          <w:color w:val="000000"/>
        </w:rPr>
        <w:t>; al igual que la señora Dolí Ríos, quien manifestó constarle la prestación personal del servicio del señor Gildardo Moreno Rodríguez a la sociedad Operador Regional de Occidente, por ser la dueña del solar dónde se encontraba el señor Gildardo prestando el servicio de vigilancia</w:t>
      </w:r>
      <w:r w:rsidRPr="00DF79E7">
        <w:rPr>
          <w:rFonts w:ascii="Tahoma" w:hAnsi="Tahoma" w:cs="Tahoma"/>
          <w:i/>
          <w:color w:val="000000"/>
        </w:rPr>
        <w:t xml:space="preserve"> </w:t>
      </w:r>
      <w:r w:rsidRPr="00DF79E7">
        <w:rPr>
          <w:rFonts w:ascii="Tahoma" w:hAnsi="Tahoma" w:cs="Tahoma"/>
          <w:color w:val="000000"/>
        </w:rPr>
        <w:t>personalmente, ya que lo veía cuando llegaba finalizando la tarde e irse iniciando las mañan</w:t>
      </w:r>
      <w:r w:rsidR="00B61D35" w:rsidRPr="00DF79E7">
        <w:rPr>
          <w:rFonts w:ascii="Tahoma" w:hAnsi="Tahoma" w:cs="Tahoma"/>
          <w:color w:val="000000"/>
        </w:rPr>
        <w:t>a</w:t>
      </w:r>
      <w:r w:rsidR="00D74E01" w:rsidRPr="00DF79E7">
        <w:rPr>
          <w:rFonts w:ascii="Tahoma" w:hAnsi="Tahoma" w:cs="Tahoma"/>
          <w:color w:val="000000"/>
        </w:rPr>
        <w:t xml:space="preserve"> y ambos señalaron que su trabajo se desarrollaba en la noche, cumpliendo las funciones de vigilante, cuidando los equipos y mercancías que servían para desarrollar el objeto para el cual fue contratado, esto es la recuperación paisajística y de predios del municipio de la Virginia.</w:t>
      </w:r>
    </w:p>
    <w:p w14:paraId="26FD51EA" w14:textId="77777777" w:rsidR="00B61D35" w:rsidRPr="00DF79E7" w:rsidRDefault="00B61D35" w:rsidP="00DF79E7">
      <w:pPr>
        <w:pStyle w:val="NormalWeb"/>
        <w:spacing w:before="0" w:beforeAutospacing="0" w:after="0" w:afterAutospacing="0" w:line="276" w:lineRule="auto"/>
        <w:ind w:firstLine="708"/>
        <w:jc w:val="both"/>
        <w:rPr>
          <w:rFonts w:ascii="Tahoma" w:hAnsi="Tahoma" w:cs="Tahoma"/>
          <w:color w:val="000000"/>
        </w:rPr>
      </w:pPr>
    </w:p>
    <w:p w14:paraId="37F597D7" w14:textId="367F87BF" w:rsidR="0067122F" w:rsidRPr="00DF79E7" w:rsidRDefault="00B61D35"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A partir de estos testimonios, concluyó que era indudable la existencia de un vínculo laboral</w:t>
      </w:r>
      <w:r w:rsidR="0067122F" w:rsidRPr="00DF79E7">
        <w:rPr>
          <w:rFonts w:ascii="Tahoma" w:hAnsi="Tahoma" w:cs="Tahoma"/>
          <w:color w:val="000000"/>
        </w:rPr>
        <w:t xml:space="preserve"> entre el demandante y la sociedad demandada</w:t>
      </w:r>
      <w:r w:rsidRPr="00DF79E7">
        <w:rPr>
          <w:rFonts w:ascii="Tahoma" w:hAnsi="Tahoma" w:cs="Tahoma"/>
          <w:color w:val="000000"/>
        </w:rPr>
        <w:t xml:space="preserve">, pues el señor Felipe, aunque no pudo referenciar claramente los extremos de </w:t>
      </w:r>
      <w:r w:rsidR="0067122F" w:rsidRPr="00DF79E7">
        <w:rPr>
          <w:rFonts w:ascii="Tahoma" w:hAnsi="Tahoma" w:cs="Tahoma"/>
          <w:color w:val="000000"/>
        </w:rPr>
        <w:t>tal</w:t>
      </w:r>
      <w:r w:rsidRPr="00DF79E7">
        <w:rPr>
          <w:rFonts w:ascii="Tahoma" w:hAnsi="Tahoma" w:cs="Tahoma"/>
          <w:color w:val="000000"/>
        </w:rPr>
        <w:t xml:space="preserve"> relación contractual, informó datos muy puntuales y precisos sobre las circunstancias de tiempo, modo </w:t>
      </w:r>
      <w:r w:rsidR="0067122F" w:rsidRPr="00DF79E7">
        <w:rPr>
          <w:rFonts w:ascii="Tahoma" w:hAnsi="Tahoma" w:cs="Tahoma"/>
          <w:color w:val="000000"/>
        </w:rPr>
        <w:t>y lugar de la prestación personal del servicio, indicando, por ejemplo, que el actor respondía a las órdenes del ingeniero encargado de la obra, el ingeniero Jaime</w:t>
      </w:r>
      <w:r w:rsidR="00D30A46" w:rsidRPr="00DF79E7">
        <w:rPr>
          <w:rFonts w:ascii="Tahoma" w:hAnsi="Tahoma" w:cs="Tahoma"/>
          <w:color w:val="000000"/>
        </w:rPr>
        <w:t>,</w:t>
      </w:r>
      <w:r w:rsidR="0067122F" w:rsidRPr="00DF79E7">
        <w:rPr>
          <w:rFonts w:ascii="Tahoma" w:hAnsi="Tahoma" w:cs="Tahoma"/>
          <w:color w:val="000000"/>
        </w:rPr>
        <w:t xml:space="preserve"> y </w:t>
      </w:r>
      <w:r w:rsidR="00D30A46" w:rsidRPr="00DF79E7">
        <w:rPr>
          <w:rFonts w:ascii="Tahoma" w:hAnsi="Tahoma" w:cs="Tahoma"/>
          <w:color w:val="000000"/>
        </w:rPr>
        <w:t xml:space="preserve">de </w:t>
      </w:r>
      <w:r w:rsidR="0067122F" w:rsidRPr="00DF79E7">
        <w:rPr>
          <w:rFonts w:ascii="Tahoma" w:hAnsi="Tahoma" w:cs="Tahoma"/>
          <w:color w:val="000000"/>
        </w:rPr>
        <w:t>otra persona que tenía el cargo de SISO, que era quién supervisaba las labores del señor Gildardo y a quien este le tenía que rendir las cuentas de su labor, y los dos testigos fueron claros en indicar que el señor Gildardo iniciaba sus labores a las 05:00 o 05:30 de la tarde y finalizaba a las 07:00 de la mañana del día siguiente.</w:t>
      </w:r>
    </w:p>
    <w:p w14:paraId="09589E52" w14:textId="27BE6EF5" w:rsidR="0067122F" w:rsidRPr="00DF79E7" w:rsidRDefault="0067122F" w:rsidP="00DF79E7">
      <w:pPr>
        <w:pStyle w:val="NormalWeb"/>
        <w:spacing w:before="0" w:beforeAutospacing="0" w:after="0" w:afterAutospacing="0" w:line="276" w:lineRule="auto"/>
        <w:ind w:firstLine="708"/>
        <w:jc w:val="both"/>
        <w:rPr>
          <w:rFonts w:ascii="Tahoma" w:hAnsi="Tahoma" w:cs="Tahoma"/>
          <w:color w:val="000000"/>
        </w:rPr>
      </w:pPr>
    </w:p>
    <w:p w14:paraId="71E0CF15" w14:textId="1D666FC3" w:rsidR="00D30A46" w:rsidRPr="00DF79E7" w:rsidRDefault="0067122F"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 xml:space="preserve">Seguidamente indicó que las afirmaciones de los testigos encuentran </w:t>
      </w:r>
      <w:r w:rsidR="00D30A46" w:rsidRPr="00DF79E7">
        <w:rPr>
          <w:rFonts w:ascii="Tahoma" w:hAnsi="Tahoma" w:cs="Tahoma"/>
          <w:color w:val="000000"/>
        </w:rPr>
        <w:t xml:space="preserve">amplio </w:t>
      </w:r>
      <w:r w:rsidRPr="00DF79E7">
        <w:rPr>
          <w:rFonts w:ascii="Tahoma" w:hAnsi="Tahoma" w:cs="Tahoma"/>
          <w:color w:val="000000"/>
        </w:rPr>
        <w:t xml:space="preserve">respaldo </w:t>
      </w:r>
      <w:r w:rsidR="00C86913" w:rsidRPr="00DF79E7">
        <w:rPr>
          <w:rFonts w:ascii="Tahoma" w:hAnsi="Tahoma" w:cs="Tahoma"/>
          <w:color w:val="000000"/>
        </w:rPr>
        <w:t xml:space="preserve">en la copiosa prueba documental allegada por </w:t>
      </w:r>
      <w:r w:rsidR="00D30A46" w:rsidRPr="00DF79E7">
        <w:rPr>
          <w:rFonts w:ascii="Tahoma" w:hAnsi="Tahoma" w:cs="Tahoma"/>
          <w:color w:val="000000"/>
        </w:rPr>
        <w:t>el</w:t>
      </w:r>
      <w:r w:rsidR="00C86913" w:rsidRPr="00DF79E7">
        <w:rPr>
          <w:rFonts w:ascii="Tahoma" w:hAnsi="Tahoma" w:cs="Tahoma"/>
          <w:color w:val="000000"/>
        </w:rPr>
        <w:t xml:space="preserve"> demandante, </w:t>
      </w:r>
      <w:r w:rsidR="00D30A46" w:rsidRPr="00DF79E7">
        <w:rPr>
          <w:rFonts w:ascii="Tahoma" w:hAnsi="Tahoma" w:cs="Tahoma"/>
          <w:color w:val="000000"/>
        </w:rPr>
        <w:t>específicamente en</w:t>
      </w:r>
      <w:r w:rsidR="00C86913" w:rsidRPr="00DF79E7">
        <w:rPr>
          <w:rFonts w:ascii="Tahoma" w:hAnsi="Tahoma" w:cs="Tahoma"/>
          <w:color w:val="000000"/>
        </w:rPr>
        <w:t xml:space="preserve"> </w:t>
      </w:r>
      <w:r w:rsidR="00D30A46" w:rsidRPr="00DF79E7">
        <w:rPr>
          <w:rFonts w:ascii="Tahoma" w:hAnsi="Tahoma" w:cs="Tahoma"/>
          <w:color w:val="000000"/>
        </w:rPr>
        <w:t>su</w:t>
      </w:r>
      <w:r w:rsidR="00C86913" w:rsidRPr="00DF79E7">
        <w:rPr>
          <w:rFonts w:ascii="Tahoma" w:hAnsi="Tahoma" w:cs="Tahoma"/>
          <w:color w:val="000000"/>
        </w:rPr>
        <w:t xml:space="preserve"> historia laboral</w:t>
      </w:r>
      <w:r w:rsidR="00D30A46" w:rsidRPr="00DF79E7">
        <w:rPr>
          <w:rFonts w:ascii="Tahoma" w:hAnsi="Tahoma" w:cs="Tahoma"/>
          <w:color w:val="000000"/>
        </w:rPr>
        <w:t xml:space="preserve"> para pensiones</w:t>
      </w:r>
      <w:r w:rsidR="00C86913" w:rsidRPr="00DF79E7">
        <w:rPr>
          <w:rFonts w:ascii="Tahoma" w:hAnsi="Tahoma" w:cs="Tahoma"/>
          <w:color w:val="000000"/>
        </w:rPr>
        <w:t>, en la que se vislumbra el pago de las cotizaciones en pensión de 23 días del mes de octubre</w:t>
      </w:r>
      <w:r w:rsidR="00D30A46" w:rsidRPr="00DF79E7">
        <w:rPr>
          <w:rFonts w:ascii="Tahoma" w:hAnsi="Tahoma" w:cs="Tahoma"/>
          <w:color w:val="000000"/>
        </w:rPr>
        <w:t>, todo</w:t>
      </w:r>
      <w:r w:rsidR="00C86913" w:rsidRPr="00DF79E7">
        <w:rPr>
          <w:rFonts w:ascii="Tahoma" w:hAnsi="Tahoma" w:cs="Tahoma"/>
          <w:color w:val="000000"/>
        </w:rPr>
        <w:t xml:space="preserve"> noviembre y diciembre de 2015 y 10 días de</w:t>
      </w:r>
      <w:r w:rsidR="00D30A46" w:rsidRPr="00DF79E7">
        <w:rPr>
          <w:rFonts w:ascii="Tahoma" w:hAnsi="Tahoma" w:cs="Tahoma"/>
          <w:color w:val="000000"/>
        </w:rPr>
        <w:t>l mes de</w:t>
      </w:r>
      <w:r w:rsidR="00C86913" w:rsidRPr="00DF79E7">
        <w:rPr>
          <w:rFonts w:ascii="Tahoma" w:hAnsi="Tahoma" w:cs="Tahoma"/>
          <w:color w:val="000000"/>
        </w:rPr>
        <w:t xml:space="preserve"> enero de 2016</w:t>
      </w:r>
      <w:r w:rsidR="00D30A46" w:rsidRPr="00DF79E7">
        <w:rPr>
          <w:rFonts w:ascii="Tahoma" w:hAnsi="Tahoma" w:cs="Tahoma"/>
          <w:color w:val="000000"/>
        </w:rPr>
        <w:t>,</w:t>
      </w:r>
      <w:r w:rsidR="00C86913" w:rsidRPr="00DF79E7">
        <w:rPr>
          <w:rFonts w:ascii="Tahoma" w:hAnsi="Tahoma" w:cs="Tahoma"/>
          <w:color w:val="000000"/>
        </w:rPr>
        <w:t xml:space="preserve"> realizadas por el codemandado Operador Regional de Occidente (</w:t>
      </w:r>
      <w:proofErr w:type="spellStart"/>
      <w:r w:rsidR="00C86913" w:rsidRPr="00DF79E7">
        <w:rPr>
          <w:rFonts w:ascii="Tahoma" w:hAnsi="Tahoma" w:cs="Tahoma"/>
          <w:color w:val="000000"/>
        </w:rPr>
        <w:t>Fl</w:t>
      </w:r>
      <w:proofErr w:type="spellEnd"/>
      <w:r w:rsidR="00C86913" w:rsidRPr="00DF79E7">
        <w:rPr>
          <w:rFonts w:ascii="Tahoma" w:hAnsi="Tahoma" w:cs="Tahoma"/>
          <w:color w:val="000000"/>
        </w:rPr>
        <w:t>. 22-25)</w:t>
      </w:r>
      <w:r w:rsidR="00D30A46" w:rsidRPr="00DF79E7">
        <w:rPr>
          <w:rFonts w:ascii="Tahoma" w:hAnsi="Tahoma" w:cs="Tahoma"/>
          <w:color w:val="000000"/>
        </w:rPr>
        <w:t>.</w:t>
      </w:r>
    </w:p>
    <w:p w14:paraId="7DDA3C3D" w14:textId="3845FD67" w:rsidR="00D30A46" w:rsidRPr="00DF79E7" w:rsidRDefault="00D30A46" w:rsidP="00DF79E7">
      <w:pPr>
        <w:pStyle w:val="NormalWeb"/>
        <w:spacing w:before="0" w:beforeAutospacing="0" w:after="0" w:afterAutospacing="0" w:line="276" w:lineRule="auto"/>
        <w:ind w:firstLine="708"/>
        <w:jc w:val="both"/>
        <w:rPr>
          <w:rFonts w:ascii="Tahoma" w:hAnsi="Tahoma" w:cs="Tahoma"/>
          <w:color w:val="000000"/>
        </w:rPr>
      </w:pPr>
    </w:p>
    <w:p w14:paraId="232BF3E5" w14:textId="77777777" w:rsidR="00D74E01" w:rsidRPr="00DF79E7" w:rsidRDefault="00D30A46"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Con apoyo en lo anterior y establecidos el horario dentro del cual el actor prestaba sus servicios, concluyó que se le adeuda al actor los</w:t>
      </w:r>
      <w:r w:rsidR="00D74E01" w:rsidRPr="00DF79E7">
        <w:rPr>
          <w:rFonts w:ascii="Tahoma" w:hAnsi="Tahoma" w:cs="Tahoma"/>
          <w:color w:val="000000"/>
        </w:rPr>
        <w:t xml:space="preserve"> días de descanso compensados,</w:t>
      </w:r>
      <w:r w:rsidRPr="00DF79E7">
        <w:rPr>
          <w:rFonts w:ascii="Tahoma" w:hAnsi="Tahoma" w:cs="Tahoma"/>
          <w:color w:val="000000"/>
        </w:rPr>
        <w:t xml:space="preserve"> recargos dominicales y festivos, recargos nocturnos y horas extras reclamadas, como quiera que laboró sin interrupción ni descanso entre el </w:t>
      </w:r>
      <w:r w:rsidR="00D74E01" w:rsidRPr="00DF79E7">
        <w:rPr>
          <w:rFonts w:ascii="Tahoma" w:hAnsi="Tahoma" w:cs="Tahoma"/>
          <w:color w:val="000000"/>
        </w:rPr>
        <w:t>08 de octubre de 2015 y el 24 de enero de 2016 y su horarios excedía las 48 horas semanales, ya que laboraba 13 horas diarias, es decir, 91 horas semanales, sin que obre prueba en el plenario de pago de dichos conceptos. A reglón seguido indicó que habiéndose demostrado que el actor tenía derecho a percibir un salario más alto del efectivamente pagado, también procede el reajuste de sus prestaciones sociales y de sus aportes pensionales, en los montos arriba indicados.</w:t>
      </w:r>
    </w:p>
    <w:p w14:paraId="542300A0" w14:textId="77777777" w:rsidR="00D74E01" w:rsidRPr="00DF79E7" w:rsidRDefault="00D74E01" w:rsidP="00DF79E7">
      <w:pPr>
        <w:pStyle w:val="NormalWeb"/>
        <w:spacing w:before="0" w:beforeAutospacing="0" w:after="0" w:afterAutospacing="0" w:line="276" w:lineRule="auto"/>
        <w:ind w:firstLine="708"/>
        <w:jc w:val="both"/>
        <w:rPr>
          <w:rFonts w:ascii="Tahoma" w:hAnsi="Tahoma" w:cs="Tahoma"/>
          <w:color w:val="000000"/>
        </w:rPr>
      </w:pPr>
    </w:p>
    <w:p w14:paraId="7C655845" w14:textId="209BBA38" w:rsidR="00401856" w:rsidRPr="00DF79E7" w:rsidRDefault="00D74E01"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 xml:space="preserve">Por último, accedió a la indemnización moratoria reclamada, al considerar que </w:t>
      </w:r>
      <w:r w:rsidR="00401856" w:rsidRPr="00DF79E7">
        <w:rPr>
          <w:rFonts w:ascii="Tahoma" w:hAnsi="Tahoma" w:cs="Tahoma"/>
          <w:color w:val="000000"/>
        </w:rPr>
        <w:t>en el presente asunto la conducta de</w:t>
      </w:r>
      <w:r w:rsidR="003A2465" w:rsidRPr="00DF79E7">
        <w:rPr>
          <w:rFonts w:ascii="Tahoma" w:hAnsi="Tahoma" w:cs="Tahoma"/>
          <w:color w:val="000000"/>
        </w:rPr>
        <w:t>l empleador</w:t>
      </w:r>
      <w:r w:rsidR="00401856" w:rsidRPr="00DF79E7">
        <w:rPr>
          <w:rFonts w:ascii="Tahoma" w:hAnsi="Tahoma" w:cs="Tahoma"/>
          <w:color w:val="000000"/>
        </w:rPr>
        <w:t xml:space="preserve"> está desprovista de buena fe, pues de acuerdo al estado de cosas que se presentaba entre ellos, era innegable que se exteriorizaban los tres elementos indispensables para que se configure un contrato de trabajo, pues la circunstancias y condiciones en que se inició la relación y que se mantuvieron hasta su finalización, resultaría insólito llegar a una conclusión diferente, </w:t>
      </w:r>
      <w:r w:rsidR="00401856" w:rsidRPr="00DF79E7">
        <w:rPr>
          <w:rFonts w:ascii="Tahoma" w:hAnsi="Tahoma" w:cs="Tahoma"/>
          <w:color w:val="000000"/>
        </w:rPr>
        <w:lastRenderedPageBreak/>
        <w:t>no sólo frente a la existencia del contrato, sino también frente a la jornada laboral que desempeñaba el actor, siendo un clara la obligación del empleador resarcir en debida forma la prestación del servicio con la asignación salarial básica, más los recargos, descansos y horas extras laboradas por el actor.</w:t>
      </w:r>
    </w:p>
    <w:p w14:paraId="1113E43A" w14:textId="77777777" w:rsidR="00401856" w:rsidRPr="00DF79E7" w:rsidRDefault="00401856" w:rsidP="00DF79E7">
      <w:pPr>
        <w:pStyle w:val="NormalWeb"/>
        <w:spacing w:before="0" w:beforeAutospacing="0" w:after="0" w:afterAutospacing="0" w:line="276" w:lineRule="auto"/>
        <w:ind w:firstLine="708"/>
        <w:jc w:val="both"/>
        <w:rPr>
          <w:rFonts w:ascii="Tahoma" w:hAnsi="Tahoma" w:cs="Tahoma"/>
          <w:color w:val="000000"/>
        </w:rPr>
      </w:pPr>
    </w:p>
    <w:p w14:paraId="2E3CB660" w14:textId="6078253B" w:rsidR="00C875E3" w:rsidRPr="00DF79E7" w:rsidRDefault="00401856"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Finalmente, descartó la responsabilidad solidaria de la CARDER en el pago de la condena</w:t>
      </w:r>
      <w:r w:rsidR="00EC5149" w:rsidRPr="00DF79E7">
        <w:rPr>
          <w:rFonts w:ascii="Tahoma" w:hAnsi="Tahoma" w:cs="Tahoma"/>
          <w:color w:val="000000"/>
        </w:rPr>
        <w:t xml:space="preserve"> laboral impuesta</w:t>
      </w:r>
      <w:r w:rsidRPr="00DF79E7">
        <w:rPr>
          <w:rFonts w:ascii="Tahoma" w:hAnsi="Tahoma" w:cs="Tahoma"/>
          <w:color w:val="000000"/>
        </w:rPr>
        <w:t xml:space="preserve">, pues después de analizar el objeto social de la entidad, consultado a través de internet en su página web, y compararlo con el </w:t>
      </w:r>
      <w:r w:rsidR="00EC5149" w:rsidRPr="00DF79E7">
        <w:rPr>
          <w:rFonts w:ascii="Tahoma" w:hAnsi="Tahoma" w:cs="Tahoma"/>
          <w:color w:val="000000"/>
        </w:rPr>
        <w:t>de la sociedad Operador Regional de Occidente, aunque se evidencia que ambas promueven el desarrollo sostenible y el manejo adecuado de los recursos naturales renovables, las actividades desplegadas por el actor en desarrollo del contrato no eran afines a dicho objeto social, como quiera que no son basales para el cumplimiento de los fines sociales de la empresa convocada como solidaria al proceso</w:t>
      </w:r>
      <w:r w:rsidR="00C875E3" w:rsidRPr="00DF79E7">
        <w:rPr>
          <w:rFonts w:ascii="Tahoma" w:hAnsi="Tahoma" w:cs="Tahoma"/>
          <w:color w:val="000000"/>
        </w:rPr>
        <w:t>, tal como se ha exigido en la jurisprudencia laboral y en las sentencias de este Tribunal, para lo cual refiere las sentencias del 10 de mayo de 2018, rad. 2014-0039201 y la sentencia del 02 de agosto de 2018, rad. 2014-00280, encontrando que en el caso concreto la labor de vigilancia no guarda relación con la conservación, cuidado y protección del medio ambiente, por lo tanto, no se desprende de ella la solidaridad invocada.</w:t>
      </w:r>
    </w:p>
    <w:p w14:paraId="63BB2CC9" w14:textId="77777777" w:rsidR="00C82DB0" w:rsidRPr="00DF79E7" w:rsidRDefault="00C82DB0" w:rsidP="00DF79E7">
      <w:pPr>
        <w:pStyle w:val="NormalWeb"/>
        <w:spacing w:before="0" w:beforeAutospacing="0" w:after="0" w:afterAutospacing="0" w:line="276" w:lineRule="auto"/>
        <w:ind w:firstLine="708"/>
        <w:jc w:val="both"/>
        <w:rPr>
          <w:rFonts w:ascii="Tahoma" w:hAnsi="Tahoma" w:cs="Tahoma"/>
          <w:color w:val="000000"/>
        </w:rPr>
      </w:pPr>
    </w:p>
    <w:p w14:paraId="31166C60" w14:textId="02F0909A" w:rsidR="00C875E3" w:rsidRPr="00DF79E7" w:rsidRDefault="00C875E3" w:rsidP="00DF79E7">
      <w:pPr>
        <w:pStyle w:val="NormalWeb"/>
        <w:numPr>
          <w:ilvl w:val="0"/>
          <w:numId w:val="3"/>
        </w:numPr>
        <w:spacing w:before="0" w:beforeAutospacing="0" w:after="0" w:afterAutospacing="0" w:line="276" w:lineRule="auto"/>
        <w:ind w:left="0" w:firstLine="0"/>
        <w:jc w:val="center"/>
        <w:rPr>
          <w:rFonts w:ascii="Tahoma" w:hAnsi="Tahoma" w:cs="Tahoma"/>
          <w:b/>
          <w:bCs/>
          <w:color w:val="000000"/>
        </w:rPr>
      </w:pPr>
      <w:r w:rsidRPr="00DF79E7">
        <w:rPr>
          <w:rFonts w:ascii="Tahoma" w:hAnsi="Tahoma" w:cs="Tahoma"/>
          <w:b/>
          <w:bCs/>
          <w:color w:val="000000"/>
        </w:rPr>
        <w:t>Recurso de apelación</w:t>
      </w:r>
    </w:p>
    <w:p w14:paraId="4B79722D" w14:textId="76301904" w:rsidR="00401856" w:rsidRPr="00DF79E7" w:rsidRDefault="00401856"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 xml:space="preserve"> </w:t>
      </w:r>
    </w:p>
    <w:p w14:paraId="0850E190" w14:textId="19849588" w:rsidR="006554C1" w:rsidRPr="00DF79E7" w:rsidRDefault="00C875E3"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themeColor="text1"/>
        </w:rPr>
        <w:t xml:space="preserve">Contra la anterior decisión interpone recurso de apelación la parte actora, para que se revoque parcialmente y en su defecto se acceda a la condena por concepto de solidaridad, ya que a su juicio la jurisprudencia de la Corte Suprema de Justicia, no establece la necesidad de que </w:t>
      </w:r>
      <w:r w:rsidR="006554C1" w:rsidRPr="00DF79E7">
        <w:rPr>
          <w:rFonts w:ascii="Tahoma" w:hAnsi="Tahoma" w:cs="Tahoma"/>
          <w:color w:val="000000" w:themeColor="text1"/>
        </w:rPr>
        <w:t>exista similitud entre la función desarrollada por el trabajador y el objeto social de la empresa beneficiaria de la obra o labor contratada, como requisitos para el éxito de la solidaridad invocada, la cual se deriva del artículo 34 del C.S.T., ya que un requisito de tal naturaleza haría nula</w:t>
      </w:r>
      <w:r w:rsidR="7C26C764" w:rsidRPr="00DF79E7">
        <w:rPr>
          <w:rFonts w:ascii="Tahoma" w:hAnsi="Tahoma" w:cs="Tahoma"/>
          <w:color w:val="000000" w:themeColor="text1"/>
        </w:rPr>
        <w:t xml:space="preserve"> </w:t>
      </w:r>
      <w:r w:rsidR="006554C1" w:rsidRPr="00DF79E7">
        <w:rPr>
          <w:rFonts w:ascii="Tahoma" w:hAnsi="Tahoma" w:cs="Tahoma"/>
          <w:color w:val="000000" w:themeColor="text1"/>
        </w:rPr>
        <w:t xml:space="preserve">la responsabilidad solidaria. </w:t>
      </w:r>
    </w:p>
    <w:p w14:paraId="28FD541C" w14:textId="77777777" w:rsidR="006554C1" w:rsidRPr="00DF79E7" w:rsidRDefault="006554C1" w:rsidP="00DF79E7">
      <w:pPr>
        <w:pStyle w:val="NormalWeb"/>
        <w:spacing w:before="0" w:beforeAutospacing="0" w:after="0" w:afterAutospacing="0" w:line="276" w:lineRule="auto"/>
        <w:ind w:firstLine="708"/>
        <w:jc w:val="both"/>
        <w:rPr>
          <w:rFonts w:ascii="Tahoma" w:hAnsi="Tahoma" w:cs="Tahoma"/>
          <w:color w:val="000000"/>
        </w:rPr>
      </w:pPr>
    </w:p>
    <w:p w14:paraId="58CFC153" w14:textId="539CA45D" w:rsidR="006554C1" w:rsidRPr="00DF79E7" w:rsidRDefault="006554C1"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 xml:space="preserve">Seguidamente indicó que la CARDER, por mandato constitucional y legal es una corporación de carácter ambiental, de modo que todas sus labores y funciones tienen que ver con el medio ambiente, luego entonces, de confirmarse la tesis del juzgado de primera instancia, solo sería válida la solidaridad para las personas que trabajen o que sean ingenieros ambientales o que tengan que ver con la siembra de cultivos, reforestación o con este tipo de labores propias del medio ambiente, lo que excluiría otras obras de carácter físico, como en este asunto, pues acá se construyó un parque y el contrato que hizo la </w:t>
      </w:r>
      <w:proofErr w:type="spellStart"/>
      <w:r w:rsidRPr="00DF79E7">
        <w:rPr>
          <w:rFonts w:ascii="Tahoma" w:hAnsi="Tahoma" w:cs="Tahoma"/>
          <w:color w:val="000000"/>
        </w:rPr>
        <w:t>Carder</w:t>
      </w:r>
      <w:proofErr w:type="spellEnd"/>
      <w:r w:rsidRPr="00DF79E7">
        <w:rPr>
          <w:rFonts w:ascii="Tahoma" w:hAnsi="Tahoma" w:cs="Tahoma"/>
          <w:color w:val="000000"/>
        </w:rPr>
        <w:t xml:space="preserve"> con el Operador Regional de Occidente  o el convenio, era para la construcción de ese parque, entonces si el trabajador es un maestro de obra, por ejemplo, ¿con ese señor no habría solidaridad porque nada tiene que ver la construcción con un tema ambiental?.</w:t>
      </w:r>
    </w:p>
    <w:p w14:paraId="3B5A5575" w14:textId="138D42E5" w:rsidR="006554C1" w:rsidRPr="00DF79E7" w:rsidRDefault="006554C1" w:rsidP="00DF79E7">
      <w:pPr>
        <w:pStyle w:val="NormalWeb"/>
        <w:spacing w:before="0" w:beforeAutospacing="0" w:after="0" w:afterAutospacing="0" w:line="276" w:lineRule="auto"/>
        <w:ind w:firstLine="708"/>
        <w:jc w:val="both"/>
        <w:rPr>
          <w:rFonts w:ascii="Tahoma" w:hAnsi="Tahoma" w:cs="Tahoma"/>
          <w:color w:val="000000"/>
        </w:rPr>
      </w:pPr>
    </w:p>
    <w:p w14:paraId="2D4C196B" w14:textId="73629FAC" w:rsidR="006554C1" w:rsidRPr="00DF79E7" w:rsidRDefault="006554C1"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 xml:space="preserve">Luego de plantear tal interrogante, señaló que la interpretación de la </w:t>
      </w:r>
      <w:r w:rsidRPr="00DF79E7">
        <w:rPr>
          <w:rFonts w:ascii="Tahoma" w:hAnsi="Tahoma" w:cs="Tahoma"/>
          <w:i/>
          <w:iCs/>
          <w:color w:val="000000"/>
        </w:rPr>
        <w:t>a-quo</w:t>
      </w:r>
      <w:r w:rsidRPr="00DF79E7">
        <w:rPr>
          <w:rFonts w:ascii="Tahoma" w:hAnsi="Tahoma" w:cs="Tahoma"/>
          <w:color w:val="000000"/>
        </w:rPr>
        <w:t xml:space="preserve"> es exegética y hace inocua la garantía laboral de la solidaridad,</w:t>
      </w:r>
      <w:r w:rsidR="00460123" w:rsidRPr="00DF79E7">
        <w:rPr>
          <w:rFonts w:ascii="Tahoma" w:hAnsi="Tahoma" w:cs="Tahoma"/>
          <w:color w:val="000000"/>
        </w:rPr>
        <w:t xml:space="preserve"> ya que no toma en cuenta la división social del trabajo y</w:t>
      </w:r>
      <w:r w:rsidR="007A09E3" w:rsidRPr="00DF79E7">
        <w:rPr>
          <w:rFonts w:ascii="Tahoma" w:hAnsi="Tahoma" w:cs="Tahoma"/>
          <w:color w:val="000000"/>
        </w:rPr>
        <w:t xml:space="preserve"> que</w:t>
      </w:r>
      <w:r w:rsidR="00460123" w:rsidRPr="00DF79E7">
        <w:rPr>
          <w:rFonts w:ascii="Tahoma" w:hAnsi="Tahoma" w:cs="Tahoma"/>
          <w:color w:val="000000"/>
        </w:rPr>
        <w:t xml:space="preserve"> la función del vigilante es vital para el buen desarrollo de la obra contratada. Es distinto si hubiera sido contratado para vigilar </w:t>
      </w:r>
      <w:r w:rsidR="00460123" w:rsidRPr="00DF79E7">
        <w:rPr>
          <w:rFonts w:ascii="Tahoma" w:hAnsi="Tahoma" w:cs="Tahoma"/>
          <w:color w:val="000000"/>
        </w:rPr>
        <w:lastRenderedPageBreak/>
        <w:t>otra obra donde no tuviera un interés directo la CARDER, pero las obras de recuperación paisajística requerían de alguien que cuidara los materiales, herramientas, cerramientos de la obra etc.</w:t>
      </w:r>
      <w:r w:rsidR="007A09E3" w:rsidRPr="00DF79E7">
        <w:rPr>
          <w:rFonts w:ascii="Tahoma" w:hAnsi="Tahoma" w:cs="Tahoma"/>
          <w:color w:val="000000"/>
        </w:rPr>
        <w:t>, agregó.</w:t>
      </w:r>
    </w:p>
    <w:p w14:paraId="51FC156A" w14:textId="77777777" w:rsidR="008E6808" w:rsidRPr="00DF79E7" w:rsidRDefault="008E6808" w:rsidP="00DF79E7">
      <w:pPr>
        <w:pStyle w:val="NormalWeb"/>
        <w:spacing w:before="0" w:beforeAutospacing="0" w:after="0" w:afterAutospacing="0" w:line="276" w:lineRule="auto"/>
        <w:ind w:firstLine="708"/>
        <w:jc w:val="both"/>
        <w:rPr>
          <w:rFonts w:ascii="Tahoma" w:hAnsi="Tahoma" w:cs="Tahoma"/>
          <w:color w:val="000000"/>
        </w:rPr>
      </w:pPr>
    </w:p>
    <w:p w14:paraId="096E1D79" w14:textId="7D5B9FAB" w:rsidR="008E6808" w:rsidRPr="00DF79E7" w:rsidRDefault="00460123" w:rsidP="00DF79E7">
      <w:pPr>
        <w:pStyle w:val="NormalWeb"/>
        <w:spacing w:before="0" w:beforeAutospacing="0" w:after="0" w:afterAutospacing="0" w:line="276" w:lineRule="auto"/>
        <w:ind w:firstLine="709"/>
        <w:jc w:val="both"/>
        <w:rPr>
          <w:rFonts w:ascii="Tahoma" w:hAnsi="Tahoma" w:cs="Tahoma"/>
          <w:color w:val="000000"/>
        </w:rPr>
      </w:pPr>
      <w:r w:rsidRPr="00DF79E7">
        <w:rPr>
          <w:rFonts w:ascii="Tahoma" w:hAnsi="Tahoma" w:cs="Tahoma"/>
          <w:color w:val="000000"/>
        </w:rPr>
        <w:t xml:space="preserve">Finalmente hizo notar que para evitar esta discusión las empresas involucradas bien pudieron </w:t>
      </w:r>
      <w:r w:rsidR="006F560C" w:rsidRPr="00DF79E7">
        <w:rPr>
          <w:rFonts w:ascii="Tahoma" w:hAnsi="Tahoma" w:cs="Tahoma"/>
          <w:color w:val="000000"/>
        </w:rPr>
        <w:t>contratar</w:t>
      </w:r>
      <w:r w:rsidRPr="00DF79E7">
        <w:rPr>
          <w:rFonts w:ascii="Tahoma" w:hAnsi="Tahoma" w:cs="Tahoma"/>
          <w:color w:val="000000"/>
        </w:rPr>
        <w:t xml:space="preserve"> una empresa de vigilancia, pero no lo hicieron así para disminuir costos y con ello se vulneraron los derechos del trabajador demandante, ya que como se pudo comprobar, se le impuso un horario de trabajo desmesurado que no hubier</w:t>
      </w:r>
      <w:r w:rsidR="006F560C" w:rsidRPr="00DF79E7">
        <w:rPr>
          <w:rFonts w:ascii="Tahoma" w:hAnsi="Tahoma" w:cs="Tahoma"/>
          <w:color w:val="000000"/>
        </w:rPr>
        <w:t>e sido</w:t>
      </w:r>
      <w:r w:rsidRPr="00DF79E7">
        <w:rPr>
          <w:rFonts w:ascii="Tahoma" w:hAnsi="Tahoma" w:cs="Tahoma"/>
          <w:color w:val="000000"/>
        </w:rPr>
        <w:t xml:space="preserve"> aceptado </w:t>
      </w:r>
      <w:r w:rsidR="006F560C" w:rsidRPr="00DF79E7">
        <w:rPr>
          <w:rFonts w:ascii="Tahoma" w:hAnsi="Tahoma" w:cs="Tahoma"/>
          <w:color w:val="000000"/>
        </w:rPr>
        <w:t xml:space="preserve">por </w:t>
      </w:r>
      <w:r w:rsidRPr="00DF79E7">
        <w:rPr>
          <w:rFonts w:ascii="Tahoma" w:hAnsi="Tahoma" w:cs="Tahoma"/>
          <w:color w:val="000000"/>
        </w:rPr>
        <w:t>un</w:t>
      </w:r>
      <w:r w:rsidR="00BF4D00" w:rsidRPr="00DF79E7">
        <w:rPr>
          <w:rFonts w:ascii="Tahoma" w:hAnsi="Tahoma" w:cs="Tahoma"/>
          <w:color w:val="000000"/>
        </w:rPr>
        <w:t>a</w:t>
      </w:r>
      <w:r w:rsidRPr="00DF79E7">
        <w:rPr>
          <w:rFonts w:ascii="Tahoma" w:hAnsi="Tahoma" w:cs="Tahoma"/>
          <w:color w:val="000000"/>
        </w:rPr>
        <w:t xml:space="preserve"> empresa formal del sector de la vigilancia.</w:t>
      </w:r>
    </w:p>
    <w:p w14:paraId="61C93798" w14:textId="1EB219BA" w:rsidR="008E6808" w:rsidRPr="00DF79E7" w:rsidRDefault="008E6808" w:rsidP="00DF79E7">
      <w:pPr>
        <w:pStyle w:val="NormalWeb"/>
        <w:spacing w:before="0" w:beforeAutospacing="0" w:after="0" w:afterAutospacing="0" w:line="276" w:lineRule="auto"/>
        <w:ind w:firstLine="709"/>
        <w:jc w:val="both"/>
        <w:rPr>
          <w:rFonts w:ascii="Tahoma" w:hAnsi="Tahoma" w:cs="Tahoma"/>
          <w:color w:val="000000"/>
        </w:rPr>
      </w:pPr>
    </w:p>
    <w:p w14:paraId="7F66ABF0" w14:textId="55633AC2" w:rsidR="008E6808" w:rsidRPr="00DF79E7" w:rsidRDefault="008E6808" w:rsidP="00DF79E7">
      <w:pPr>
        <w:pStyle w:val="Prrafodelista"/>
        <w:numPr>
          <w:ilvl w:val="0"/>
          <w:numId w:val="3"/>
        </w:numPr>
        <w:tabs>
          <w:tab w:val="left" w:pos="0"/>
        </w:tabs>
        <w:spacing w:after="0" w:line="276" w:lineRule="auto"/>
        <w:jc w:val="center"/>
        <w:rPr>
          <w:rStyle w:val="normaltextrun"/>
          <w:rFonts w:ascii="Tahoma" w:hAnsi="Tahoma" w:cs="Tahoma"/>
          <w:b/>
          <w:caps/>
          <w:sz w:val="24"/>
          <w:szCs w:val="24"/>
        </w:rPr>
      </w:pPr>
      <w:r w:rsidRPr="00DF79E7">
        <w:rPr>
          <w:rStyle w:val="normaltextrun"/>
          <w:rFonts w:ascii="Tahoma" w:hAnsi="Tahoma" w:cs="Tahoma"/>
          <w:b/>
          <w:bCs/>
          <w:caps/>
          <w:sz w:val="24"/>
          <w:szCs w:val="24"/>
        </w:rPr>
        <w:t>A</w:t>
      </w:r>
      <w:r w:rsidRPr="00DF79E7">
        <w:rPr>
          <w:rStyle w:val="normaltextrun"/>
          <w:rFonts w:ascii="Tahoma" w:hAnsi="Tahoma" w:cs="Tahoma"/>
          <w:b/>
          <w:bCs/>
          <w:sz w:val="24"/>
          <w:szCs w:val="24"/>
        </w:rPr>
        <w:t>legatos de conclusión</w:t>
      </w:r>
      <w:r w:rsidRPr="00DF79E7">
        <w:rPr>
          <w:rStyle w:val="normaltextrun"/>
          <w:rFonts w:ascii="Tahoma" w:hAnsi="Tahoma" w:cs="Tahoma"/>
          <w:b/>
          <w:bCs/>
          <w:caps/>
          <w:sz w:val="24"/>
          <w:szCs w:val="24"/>
        </w:rPr>
        <w:t>/c</w:t>
      </w:r>
      <w:r w:rsidRPr="00DF79E7">
        <w:rPr>
          <w:rStyle w:val="normaltextrun"/>
          <w:rFonts w:ascii="Tahoma" w:hAnsi="Tahoma" w:cs="Tahoma"/>
          <w:b/>
          <w:bCs/>
          <w:sz w:val="24"/>
          <w:szCs w:val="24"/>
        </w:rPr>
        <w:t>oncepto del Ministerio público</w:t>
      </w:r>
    </w:p>
    <w:p w14:paraId="20DF21B5" w14:textId="77777777" w:rsidR="008E6808" w:rsidRPr="00DF79E7" w:rsidRDefault="008E6808" w:rsidP="00DF79E7">
      <w:pPr>
        <w:tabs>
          <w:tab w:val="left" w:pos="284"/>
        </w:tabs>
        <w:spacing w:after="0" w:line="276" w:lineRule="auto"/>
        <w:jc w:val="center"/>
        <w:rPr>
          <w:rStyle w:val="normaltextrun"/>
          <w:rFonts w:ascii="Tahoma" w:hAnsi="Tahoma" w:cs="Tahoma"/>
          <w:b/>
          <w:sz w:val="24"/>
          <w:szCs w:val="24"/>
          <w:highlight w:val="yellow"/>
        </w:rPr>
      </w:pPr>
    </w:p>
    <w:p w14:paraId="5DBA0280" w14:textId="65FDCAB8" w:rsidR="00073C80" w:rsidRPr="00DF79E7" w:rsidRDefault="008E6808" w:rsidP="00DF79E7">
      <w:pPr>
        <w:spacing w:after="0" w:line="276" w:lineRule="auto"/>
        <w:ind w:firstLine="708"/>
        <w:jc w:val="both"/>
        <w:rPr>
          <w:rStyle w:val="normaltextrun"/>
          <w:rFonts w:ascii="Tahoma" w:hAnsi="Tahoma" w:cs="Tahoma"/>
          <w:color w:val="000000"/>
          <w:sz w:val="24"/>
          <w:szCs w:val="24"/>
        </w:rPr>
      </w:pPr>
      <w:r w:rsidRPr="00DF79E7">
        <w:rPr>
          <w:rStyle w:val="normaltextrun"/>
          <w:rFonts w:ascii="Tahoma" w:hAnsi="Tahoma" w:cs="Tahoma"/>
          <w:color w:val="000000"/>
          <w:sz w:val="24"/>
          <w:szCs w:val="24"/>
        </w:rPr>
        <w:t>Analizados los alegatos presentados por la parte actora,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w:t>
      </w:r>
      <w:r w:rsidR="007B5A67" w:rsidRPr="00DF79E7">
        <w:rPr>
          <w:rStyle w:val="normaltextrun"/>
          <w:rFonts w:ascii="Tahoma" w:hAnsi="Tahoma" w:cs="Tahoma"/>
          <w:color w:val="000000"/>
          <w:sz w:val="24"/>
          <w:szCs w:val="24"/>
        </w:rPr>
        <w:t xml:space="preserve">, como quiera que se refieren </w:t>
      </w:r>
      <w:r w:rsidR="00F139F9" w:rsidRPr="00DF79E7">
        <w:rPr>
          <w:rStyle w:val="normaltextrun"/>
          <w:rFonts w:ascii="Tahoma" w:hAnsi="Tahoma" w:cs="Tahoma"/>
          <w:color w:val="000000"/>
          <w:sz w:val="24"/>
          <w:szCs w:val="24"/>
        </w:rPr>
        <w:t xml:space="preserve">a la </w:t>
      </w:r>
      <w:r w:rsidR="001D10F1" w:rsidRPr="00DF79E7">
        <w:rPr>
          <w:rStyle w:val="normaltextrun"/>
          <w:rFonts w:ascii="Tahoma" w:hAnsi="Tahoma" w:cs="Tahoma"/>
          <w:color w:val="000000"/>
          <w:sz w:val="24"/>
          <w:szCs w:val="24"/>
        </w:rPr>
        <w:t xml:space="preserve">consolidada </w:t>
      </w:r>
      <w:r w:rsidR="00F139F9" w:rsidRPr="00DF79E7">
        <w:rPr>
          <w:rStyle w:val="normaltextrun"/>
          <w:rFonts w:ascii="Tahoma" w:hAnsi="Tahoma" w:cs="Tahoma"/>
          <w:color w:val="000000"/>
          <w:sz w:val="24"/>
          <w:szCs w:val="24"/>
        </w:rPr>
        <w:t xml:space="preserve">interpretación jurisprudencial </w:t>
      </w:r>
      <w:r w:rsidR="001D10F1" w:rsidRPr="00DF79E7">
        <w:rPr>
          <w:rStyle w:val="normaltextrun"/>
          <w:rFonts w:ascii="Tahoma" w:hAnsi="Tahoma" w:cs="Tahoma"/>
          <w:color w:val="000000"/>
          <w:sz w:val="24"/>
          <w:szCs w:val="24"/>
        </w:rPr>
        <w:t>desarrollada en torno a la solidaridad laboral</w:t>
      </w:r>
      <w:r w:rsidR="0083639B" w:rsidRPr="00DF79E7">
        <w:rPr>
          <w:rStyle w:val="normaltextrun"/>
          <w:rFonts w:ascii="Tahoma" w:hAnsi="Tahoma" w:cs="Tahoma"/>
          <w:color w:val="000000"/>
          <w:sz w:val="24"/>
          <w:szCs w:val="24"/>
        </w:rPr>
        <w:t>, refiriendo que</w:t>
      </w:r>
      <w:r w:rsidR="00EE5814" w:rsidRPr="00DF79E7">
        <w:rPr>
          <w:rStyle w:val="normaltextrun"/>
          <w:rFonts w:ascii="Tahoma" w:hAnsi="Tahoma" w:cs="Tahoma"/>
          <w:color w:val="000000"/>
          <w:sz w:val="24"/>
          <w:szCs w:val="24"/>
        </w:rPr>
        <w:t>,</w:t>
      </w:r>
      <w:r w:rsidR="0083639B" w:rsidRPr="00DF79E7">
        <w:rPr>
          <w:rStyle w:val="normaltextrun"/>
          <w:rFonts w:ascii="Tahoma" w:hAnsi="Tahoma" w:cs="Tahoma"/>
          <w:color w:val="000000"/>
          <w:sz w:val="24"/>
          <w:szCs w:val="24"/>
        </w:rPr>
        <w:t xml:space="preserve"> en un caso similar</w:t>
      </w:r>
      <w:r w:rsidR="00B66384" w:rsidRPr="00DF79E7">
        <w:rPr>
          <w:rStyle w:val="normaltextrun"/>
          <w:rFonts w:ascii="Tahoma" w:hAnsi="Tahoma" w:cs="Tahoma"/>
          <w:color w:val="000000"/>
          <w:sz w:val="24"/>
          <w:szCs w:val="24"/>
        </w:rPr>
        <w:t xml:space="preserve"> </w:t>
      </w:r>
      <w:r w:rsidR="0083639B" w:rsidRPr="00DF79E7">
        <w:rPr>
          <w:rStyle w:val="normaltextrun"/>
          <w:rFonts w:ascii="Tahoma" w:hAnsi="Tahoma" w:cs="Tahoma"/>
          <w:color w:val="000000"/>
          <w:sz w:val="24"/>
          <w:szCs w:val="24"/>
        </w:rPr>
        <w:t>al presente, el máximo órgano</w:t>
      </w:r>
      <w:r w:rsidR="00E927DB" w:rsidRPr="00DF79E7">
        <w:rPr>
          <w:rStyle w:val="normaltextrun"/>
          <w:rFonts w:ascii="Tahoma" w:hAnsi="Tahoma" w:cs="Tahoma"/>
          <w:color w:val="000000"/>
          <w:sz w:val="24"/>
          <w:szCs w:val="24"/>
        </w:rPr>
        <w:t xml:space="preserve"> de cierre</w:t>
      </w:r>
      <w:r w:rsidR="0083639B" w:rsidRPr="00DF79E7">
        <w:rPr>
          <w:rStyle w:val="normaltextrun"/>
          <w:rFonts w:ascii="Tahoma" w:hAnsi="Tahoma" w:cs="Tahoma"/>
          <w:color w:val="000000"/>
          <w:sz w:val="24"/>
          <w:szCs w:val="24"/>
        </w:rPr>
        <w:t xml:space="preserve"> de la </w:t>
      </w:r>
      <w:r w:rsidR="00E927DB" w:rsidRPr="00DF79E7">
        <w:rPr>
          <w:rStyle w:val="normaltextrun"/>
          <w:rFonts w:ascii="Tahoma" w:hAnsi="Tahoma" w:cs="Tahoma"/>
          <w:color w:val="000000"/>
          <w:sz w:val="24"/>
          <w:szCs w:val="24"/>
        </w:rPr>
        <w:t xml:space="preserve">especialidad laboral </w:t>
      </w:r>
      <w:r w:rsidR="00EE5814" w:rsidRPr="00DF79E7">
        <w:rPr>
          <w:rStyle w:val="normaltextrun"/>
          <w:rFonts w:ascii="Tahoma" w:hAnsi="Tahoma" w:cs="Tahoma"/>
          <w:color w:val="000000"/>
          <w:sz w:val="24"/>
          <w:szCs w:val="24"/>
        </w:rPr>
        <w:t xml:space="preserve">(en la sentencia SL14692-2017) </w:t>
      </w:r>
      <w:r w:rsidR="00073C80" w:rsidRPr="00DF79E7">
        <w:rPr>
          <w:rStyle w:val="normaltextrun"/>
          <w:rFonts w:ascii="Tahoma" w:hAnsi="Tahoma" w:cs="Tahoma"/>
          <w:color w:val="000000"/>
          <w:sz w:val="24"/>
          <w:szCs w:val="24"/>
        </w:rPr>
        <w:t>confirm</w:t>
      </w:r>
      <w:r w:rsidR="00925949" w:rsidRPr="00DF79E7">
        <w:rPr>
          <w:rStyle w:val="normaltextrun"/>
          <w:rFonts w:ascii="Tahoma" w:hAnsi="Tahoma" w:cs="Tahoma"/>
          <w:color w:val="000000"/>
          <w:sz w:val="24"/>
          <w:szCs w:val="24"/>
        </w:rPr>
        <w:t>ó</w:t>
      </w:r>
      <w:r w:rsidR="00073C80" w:rsidRPr="00DF79E7">
        <w:rPr>
          <w:rStyle w:val="normaltextrun"/>
          <w:rFonts w:ascii="Tahoma" w:hAnsi="Tahoma" w:cs="Tahoma"/>
          <w:color w:val="000000"/>
          <w:sz w:val="24"/>
          <w:szCs w:val="24"/>
        </w:rPr>
        <w:t xml:space="preserve"> </w:t>
      </w:r>
      <w:r w:rsidR="004D1FE5" w:rsidRPr="00DF79E7">
        <w:rPr>
          <w:rStyle w:val="normaltextrun"/>
          <w:rFonts w:ascii="Tahoma" w:hAnsi="Tahoma" w:cs="Tahoma"/>
          <w:color w:val="000000"/>
          <w:sz w:val="24"/>
          <w:szCs w:val="24"/>
        </w:rPr>
        <w:t>la</w:t>
      </w:r>
      <w:r w:rsidR="00073C80" w:rsidRPr="00DF79E7">
        <w:rPr>
          <w:rStyle w:val="normaltextrun"/>
          <w:rFonts w:ascii="Tahoma" w:hAnsi="Tahoma" w:cs="Tahoma"/>
          <w:color w:val="000000"/>
          <w:sz w:val="24"/>
          <w:szCs w:val="24"/>
        </w:rPr>
        <w:t xml:space="preserve"> condena solidaria a la empresa beneficiaria del servicio</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EMPRESAS VARIAS DE MEDELLÍN E</w:t>
      </w:r>
      <w:r w:rsidR="004D1FE5" w:rsidRPr="00DF79E7">
        <w:rPr>
          <w:rStyle w:val="normaltextrun"/>
          <w:rFonts w:ascii="Tahoma" w:hAnsi="Tahoma" w:cs="Tahoma"/>
          <w:color w:val="000000"/>
          <w:sz w:val="24"/>
          <w:szCs w:val="24"/>
        </w:rPr>
        <w:t>.</w:t>
      </w:r>
      <w:r w:rsidR="00073C80" w:rsidRPr="00DF79E7">
        <w:rPr>
          <w:rStyle w:val="normaltextrun"/>
          <w:rFonts w:ascii="Tahoma" w:hAnsi="Tahoma" w:cs="Tahoma"/>
          <w:color w:val="000000"/>
          <w:sz w:val="24"/>
          <w:szCs w:val="24"/>
        </w:rPr>
        <w:t>S</w:t>
      </w:r>
      <w:r w:rsidR="004D1FE5" w:rsidRPr="00DF79E7">
        <w:rPr>
          <w:rStyle w:val="normaltextrun"/>
          <w:rFonts w:ascii="Tahoma" w:hAnsi="Tahoma" w:cs="Tahoma"/>
          <w:color w:val="000000"/>
          <w:sz w:val="24"/>
          <w:szCs w:val="24"/>
        </w:rPr>
        <w:t>.</w:t>
      </w:r>
      <w:r w:rsidR="00073C80" w:rsidRPr="00DF79E7">
        <w:rPr>
          <w:rStyle w:val="normaltextrun"/>
          <w:rFonts w:ascii="Tahoma" w:hAnsi="Tahoma" w:cs="Tahoma"/>
          <w:color w:val="000000"/>
          <w:sz w:val="24"/>
          <w:szCs w:val="24"/>
        </w:rPr>
        <w:t>P</w:t>
      </w:r>
      <w:r w:rsidR="004D1FE5" w:rsidRPr="00DF79E7">
        <w:rPr>
          <w:rStyle w:val="normaltextrun"/>
          <w:rFonts w:ascii="Tahoma" w:hAnsi="Tahoma" w:cs="Tahoma"/>
          <w:color w:val="000000"/>
          <w:sz w:val="24"/>
          <w:szCs w:val="24"/>
        </w:rPr>
        <w:t>.</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a favor</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de los 8</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trabajadores</w:t>
      </w:r>
      <w:r w:rsidR="004D1FE5"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 xml:space="preserve">demandantes, </w:t>
      </w:r>
      <w:r w:rsidR="002A4936" w:rsidRPr="00DF79E7">
        <w:rPr>
          <w:rStyle w:val="normaltextrun"/>
          <w:rFonts w:ascii="Tahoma" w:hAnsi="Tahoma" w:cs="Tahoma"/>
          <w:color w:val="000000"/>
          <w:sz w:val="24"/>
          <w:szCs w:val="24"/>
        </w:rPr>
        <w:t>sin</w:t>
      </w:r>
      <w:r w:rsidR="00073C80" w:rsidRPr="00DF79E7">
        <w:rPr>
          <w:rStyle w:val="normaltextrun"/>
          <w:rFonts w:ascii="Tahoma" w:hAnsi="Tahoma" w:cs="Tahoma"/>
          <w:color w:val="000000"/>
          <w:sz w:val="24"/>
          <w:szCs w:val="24"/>
        </w:rPr>
        <w:t xml:space="preserve"> verificar</w:t>
      </w:r>
      <w:r w:rsidR="004D1FE5"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ni</w:t>
      </w:r>
      <w:r w:rsidR="004D1FE5"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EXIGIR</w:t>
      </w:r>
      <w:r w:rsidR="004D1FE5"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que</w:t>
      </w:r>
      <w:r w:rsidR="004D1FE5"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la</w:t>
      </w:r>
      <w:r w:rsidR="004D1FE5"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labor individualmente</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desarrollada por cada uno de esos</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trabajadores</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demandantes fuera</w:t>
      </w:r>
      <w:r w:rsidR="00B66384"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afín al objeto social</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de</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la empresa</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contratante, pues en este caso,</w:t>
      </w:r>
      <w:r w:rsidR="00B66384"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lo que verificó</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fue que la obra contratada, que era</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para “la fabricación y montaje de una planta para el procesamiento de basura y  compostadora, para ser utilizada en</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las instalaciones del Parque La Pradera del  Municipio  Don  Matías”</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era afín al objeto social</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de</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la empresa beneficiaria</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del  servicio</w:t>
      </w:r>
      <w:r w:rsidR="002A4936"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o dueño de</w:t>
      </w:r>
      <w:r w:rsidR="00B66384"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la obra y del</w:t>
      </w:r>
      <w:r w:rsidR="00B66384"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contratista independiente, MAQUINARIA DISMACOL LTDA.</w:t>
      </w:r>
      <w:r w:rsidR="004B77A2" w:rsidRPr="00DF79E7">
        <w:rPr>
          <w:rStyle w:val="normaltextrun"/>
          <w:rFonts w:ascii="Tahoma" w:hAnsi="Tahoma" w:cs="Tahoma"/>
          <w:color w:val="000000"/>
          <w:sz w:val="24"/>
          <w:szCs w:val="24"/>
        </w:rPr>
        <w:t xml:space="preserve"> Y agregó que</w:t>
      </w:r>
      <w:r w:rsidR="002649A3" w:rsidRPr="00DF79E7">
        <w:rPr>
          <w:rStyle w:val="normaltextrun"/>
          <w:rFonts w:ascii="Tahoma" w:hAnsi="Tahoma" w:cs="Tahoma"/>
          <w:color w:val="000000"/>
          <w:sz w:val="24"/>
          <w:szCs w:val="24"/>
        </w:rPr>
        <w:t>,</w:t>
      </w:r>
      <w:r w:rsidR="004B77A2" w:rsidRPr="00DF79E7">
        <w:rPr>
          <w:rStyle w:val="normaltextrun"/>
          <w:rFonts w:ascii="Tahoma" w:hAnsi="Tahoma" w:cs="Tahoma"/>
          <w:color w:val="000000"/>
          <w:sz w:val="24"/>
          <w:szCs w:val="24"/>
        </w:rPr>
        <w:t xml:space="preserve"> s</w:t>
      </w:r>
      <w:r w:rsidR="00073C80" w:rsidRPr="00DF79E7">
        <w:rPr>
          <w:rStyle w:val="normaltextrun"/>
          <w:rFonts w:ascii="Tahoma" w:hAnsi="Tahoma" w:cs="Tahoma"/>
          <w:color w:val="000000"/>
          <w:sz w:val="24"/>
          <w:szCs w:val="24"/>
        </w:rPr>
        <w:t>i</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el objeto social</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o el contrato</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es afín</w:t>
      </w:r>
      <w:r w:rsidR="004B77A2" w:rsidRPr="00DF79E7">
        <w:rPr>
          <w:rStyle w:val="normaltextrun"/>
          <w:rFonts w:ascii="Tahoma" w:hAnsi="Tahoma" w:cs="Tahoma"/>
          <w:color w:val="000000"/>
          <w:sz w:val="24"/>
          <w:szCs w:val="24"/>
        </w:rPr>
        <w:t xml:space="preserve"> entre contratante y contratista</w:t>
      </w:r>
      <w:r w:rsidR="00073C80" w:rsidRPr="00DF79E7">
        <w:rPr>
          <w:rStyle w:val="normaltextrun"/>
          <w:rFonts w:ascii="Tahoma" w:hAnsi="Tahoma" w:cs="Tahoma"/>
          <w:color w:val="000000"/>
          <w:sz w:val="24"/>
          <w:szCs w:val="24"/>
        </w:rPr>
        <w:t>,</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todos los trabajadores</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que</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participaron</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en la ejecución de ese contrato</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tienen derecho al beneficio de la solidaridad</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para hacer efectivas sus prestaciones sociales</w:t>
      </w:r>
      <w:r w:rsidR="00C82DB0" w:rsidRPr="00DF79E7">
        <w:rPr>
          <w:rStyle w:val="normaltextrun"/>
          <w:rFonts w:ascii="Tahoma" w:hAnsi="Tahoma" w:cs="Tahoma"/>
          <w:color w:val="000000"/>
          <w:sz w:val="24"/>
          <w:szCs w:val="24"/>
        </w:rPr>
        <w:t>;</w:t>
      </w:r>
      <w:r w:rsidR="00073C80" w:rsidRPr="00DF79E7">
        <w:rPr>
          <w:rStyle w:val="normaltextrun"/>
          <w:rFonts w:ascii="Tahoma" w:hAnsi="Tahoma" w:cs="Tahoma"/>
          <w:color w:val="000000"/>
          <w:sz w:val="24"/>
          <w:szCs w:val="24"/>
        </w:rPr>
        <w:t xml:space="preserve"> distinto</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es que se tratara</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de un</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trabajador de la empresa</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contratista independiente que</w:t>
      </w:r>
      <w:r w:rsidR="004B77A2"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se dedique</w:t>
      </w:r>
      <w:r w:rsidR="002649A3"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a labores distintas a la</w:t>
      </w:r>
      <w:r w:rsidR="002649A3" w:rsidRPr="00DF79E7">
        <w:rPr>
          <w:rStyle w:val="normaltextrun"/>
          <w:rFonts w:ascii="Tahoma" w:hAnsi="Tahoma" w:cs="Tahoma"/>
          <w:color w:val="000000"/>
          <w:sz w:val="24"/>
          <w:szCs w:val="24"/>
        </w:rPr>
        <w:t xml:space="preserve"> </w:t>
      </w:r>
      <w:r w:rsidR="00073C80" w:rsidRPr="00DF79E7">
        <w:rPr>
          <w:rStyle w:val="normaltextrun"/>
          <w:rFonts w:ascii="Tahoma" w:hAnsi="Tahoma" w:cs="Tahoma"/>
          <w:color w:val="000000"/>
          <w:sz w:val="24"/>
          <w:szCs w:val="24"/>
        </w:rPr>
        <w:t>ejecución del contrato con el beneficiario del servicio o dueño de la obra, que no ocurre en este caso.</w:t>
      </w:r>
    </w:p>
    <w:p w14:paraId="237FE783" w14:textId="77777777" w:rsidR="00C82DB0" w:rsidRPr="00DF79E7" w:rsidRDefault="00C82DB0" w:rsidP="00DF79E7">
      <w:pPr>
        <w:pStyle w:val="NormalWeb"/>
        <w:spacing w:before="0" w:beforeAutospacing="0" w:after="0" w:afterAutospacing="0" w:line="276" w:lineRule="auto"/>
        <w:ind w:firstLine="709"/>
        <w:jc w:val="both"/>
        <w:rPr>
          <w:rFonts w:ascii="Tahoma" w:hAnsi="Tahoma" w:cs="Tahoma"/>
          <w:color w:val="000000"/>
        </w:rPr>
      </w:pPr>
    </w:p>
    <w:p w14:paraId="4AA6ADB1" w14:textId="77777777" w:rsidR="00401A2C" w:rsidRPr="00DF79E7" w:rsidRDefault="00401A2C" w:rsidP="00DF79E7">
      <w:pPr>
        <w:pStyle w:val="Prrafodelista"/>
        <w:numPr>
          <w:ilvl w:val="0"/>
          <w:numId w:val="4"/>
        </w:numPr>
        <w:spacing w:after="0" w:line="276" w:lineRule="auto"/>
        <w:ind w:left="0" w:firstLine="0"/>
        <w:jc w:val="center"/>
        <w:rPr>
          <w:rStyle w:val="normaltextrun"/>
          <w:rFonts w:ascii="Tahoma" w:hAnsi="Tahoma" w:cs="Tahoma"/>
          <w:b/>
          <w:color w:val="000000"/>
          <w:sz w:val="24"/>
          <w:szCs w:val="24"/>
        </w:rPr>
      </w:pPr>
      <w:r w:rsidRPr="00DF79E7">
        <w:rPr>
          <w:rStyle w:val="normaltextrun"/>
          <w:rFonts w:ascii="Tahoma" w:hAnsi="Tahoma" w:cs="Tahoma"/>
          <w:b/>
          <w:color w:val="000000"/>
          <w:sz w:val="24"/>
          <w:szCs w:val="24"/>
        </w:rPr>
        <w:t>Problema jurídico por resolver</w:t>
      </w:r>
    </w:p>
    <w:p w14:paraId="77623C82" w14:textId="77777777" w:rsidR="00401A2C" w:rsidRPr="00DF79E7" w:rsidRDefault="00401A2C" w:rsidP="00DF79E7">
      <w:pPr>
        <w:pStyle w:val="Prrafodelista"/>
        <w:spacing w:after="0" w:line="276" w:lineRule="auto"/>
        <w:ind w:left="0"/>
        <w:rPr>
          <w:rStyle w:val="normaltextrun"/>
          <w:rFonts w:ascii="Tahoma" w:hAnsi="Tahoma" w:cs="Tahoma"/>
          <w:b/>
          <w:color w:val="000000"/>
          <w:sz w:val="24"/>
          <w:szCs w:val="24"/>
        </w:rPr>
      </w:pPr>
    </w:p>
    <w:p w14:paraId="0EB845EF" w14:textId="215B298B" w:rsidR="00401A2C" w:rsidRPr="00DF79E7" w:rsidRDefault="00B572EE" w:rsidP="00DF79E7">
      <w:pPr>
        <w:spacing w:after="0" w:line="276" w:lineRule="auto"/>
        <w:ind w:firstLine="708"/>
        <w:jc w:val="both"/>
        <w:rPr>
          <w:rStyle w:val="normaltextrun"/>
          <w:rFonts w:ascii="Tahoma" w:hAnsi="Tahoma" w:cs="Tahoma"/>
          <w:color w:val="000000"/>
          <w:sz w:val="24"/>
          <w:szCs w:val="24"/>
        </w:rPr>
      </w:pPr>
      <w:r w:rsidRPr="00DF79E7">
        <w:rPr>
          <w:rStyle w:val="normaltextrun"/>
          <w:rFonts w:ascii="Tahoma" w:hAnsi="Tahoma" w:cs="Tahoma"/>
          <w:color w:val="000000" w:themeColor="text1"/>
          <w:sz w:val="24"/>
          <w:szCs w:val="24"/>
        </w:rPr>
        <w:t>De acuerdo con el</w:t>
      </w:r>
      <w:r w:rsidR="00401A2C" w:rsidRPr="00DF79E7">
        <w:rPr>
          <w:rStyle w:val="normaltextrun"/>
          <w:rFonts w:ascii="Tahoma" w:hAnsi="Tahoma" w:cs="Tahoma"/>
          <w:color w:val="000000" w:themeColor="text1"/>
          <w:sz w:val="24"/>
          <w:szCs w:val="24"/>
        </w:rPr>
        <w:t xml:space="preserve"> esquema del recurso de apelación, le corresponde a la Sala determinar en este asunto si</w:t>
      </w:r>
      <w:r w:rsidR="00A23095" w:rsidRPr="00DF79E7">
        <w:rPr>
          <w:rStyle w:val="normaltextrun"/>
          <w:rFonts w:ascii="Tahoma" w:hAnsi="Tahoma" w:cs="Tahoma"/>
          <w:color w:val="000000" w:themeColor="text1"/>
          <w:sz w:val="24"/>
          <w:szCs w:val="24"/>
        </w:rPr>
        <w:t>, en aplicación del artículo 34 del C.S.T.,</w:t>
      </w:r>
      <w:r w:rsidR="00B93024" w:rsidRPr="00DF79E7">
        <w:rPr>
          <w:rStyle w:val="normaltextrun"/>
          <w:rFonts w:ascii="Tahoma" w:hAnsi="Tahoma" w:cs="Tahoma"/>
          <w:color w:val="000000" w:themeColor="text1"/>
          <w:sz w:val="24"/>
          <w:szCs w:val="24"/>
        </w:rPr>
        <w:t xml:space="preserve"> la codemandada CARDER debe responder</w:t>
      </w:r>
      <w:r w:rsidR="00A7276D" w:rsidRPr="00DF79E7">
        <w:rPr>
          <w:rStyle w:val="normaltextrun"/>
          <w:rFonts w:ascii="Tahoma" w:hAnsi="Tahoma" w:cs="Tahoma"/>
          <w:color w:val="000000" w:themeColor="text1"/>
          <w:sz w:val="24"/>
          <w:szCs w:val="24"/>
        </w:rPr>
        <w:t xml:space="preserve"> como deudora solidaria de </w:t>
      </w:r>
      <w:r w:rsidR="00B93024" w:rsidRPr="00DF79E7">
        <w:rPr>
          <w:rStyle w:val="normaltextrun"/>
          <w:rFonts w:ascii="Tahoma" w:hAnsi="Tahoma" w:cs="Tahoma"/>
          <w:color w:val="000000" w:themeColor="text1"/>
          <w:sz w:val="24"/>
          <w:szCs w:val="24"/>
        </w:rPr>
        <w:t>la condena</w:t>
      </w:r>
      <w:r w:rsidR="00A7276D" w:rsidRPr="00DF79E7">
        <w:rPr>
          <w:rStyle w:val="normaltextrun"/>
          <w:rFonts w:ascii="Tahoma" w:hAnsi="Tahoma" w:cs="Tahoma"/>
          <w:color w:val="000000" w:themeColor="text1"/>
          <w:sz w:val="24"/>
          <w:szCs w:val="24"/>
        </w:rPr>
        <w:t xml:space="preserve"> laboral</w:t>
      </w:r>
      <w:r w:rsidR="00B93024" w:rsidRPr="00DF79E7">
        <w:rPr>
          <w:rStyle w:val="normaltextrun"/>
          <w:rFonts w:ascii="Tahoma" w:hAnsi="Tahoma" w:cs="Tahoma"/>
          <w:color w:val="000000" w:themeColor="text1"/>
          <w:sz w:val="24"/>
          <w:szCs w:val="24"/>
        </w:rPr>
        <w:t xml:space="preserve"> impuesta a </w:t>
      </w:r>
      <w:r w:rsidR="00A7276D" w:rsidRPr="00DF79E7">
        <w:rPr>
          <w:rStyle w:val="normaltextrun"/>
          <w:rFonts w:ascii="Tahoma" w:hAnsi="Tahoma" w:cs="Tahoma"/>
          <w:color w:val="000000" w:themeColor="text1"/>
          <w:sz w:val="24"/>
          <w:szCs w:val="24"/>
        </w:rPr>
        <w:t>la sociedad Operadora Regional de Occidente S.C.A. E.S.P.</w:t>
      </w:r>
      <w:r w:rsidR="00CD242C" w:rsidRPr="00DF79E7">
        <w:rPr>
          <w:rStyle w:val="normaltextrun"/>
          <w:rFonts w:ascii="Tahoma" w:hAnsi="Tahoma" w:cs="Tahoma"/>
          <w:color w:val="000000" w:themeColor="text1"/>
          <w:sz w:val="24"/>
          <w:szCs w:val="24"/>
        </w:rPr>
        <w:t xml:space="preserve"> o si debe confirmarse la absolución sobre la base de que </w:t>
      </w:r>
      <w:r w:rsidR="00AE7E3E" w:rsidRPr="00DF79E7">
        <w:rPr>
          <w:rStyle w:val="normaltextrun"/>
          <w:rFonts w:ascii="Tahoma" w:hAnsi="Tahoma" w:cs="Tahoma"/>
          <w:color w:val="000000" w:themeColor="text1"/>
          <w:sz w:val="24"/>
          <w:szCs w:val="24"/>
        </w:rPr>
        <w:t>la labor o actividad desempeñada por el actor en la obra contratada por aquella no e</w:t>
      </w:r>
      <w:r w:rsidR="16655678" w:rsidRPr="00DF79E7">
        <w:rPr>
          <w:rStyle w:val="normaltextrun"/>
          <w:rFonts w:ascii="Tahoma" w:hAnsi="Tahoma" w:cs="Tahoma"/>
          <w:color w:val="000000" w:themeColor="text1"/>
          <w:sz w:val="24"/>
          <w:szCs w:val="24"/>
        </w:rPr>
        <w:t>ra</w:t>
      </w:r>
      <w:r w:rsidR="00AE7E3E" w:rsidRPr="00DF79E7">
        <w:rPr>
          <w:rStyle w:val="normaltextrun"/>
          <w:rFonts w:ascii="Tahoma" w:hAnsi="Tahoma" w:cs="Tahoma"/>
          <w:color w:val="000000" w:themeColor="text1"/>
          <w:sz w:val="24"/>
          <w:szCs w:val="24"/>
        </w:rPr>
        <w:t xml:space="preserve"> afín o conexa a </w:t>
      </w:r>
      <w:r w:rsidR="00BB0243" w:rsidRPr="00DF79E7">
        <w:rPr>
          <w:rStyle w:val="normaltextrun"/>
          <w:rFonts w:ascii="Tahoma" w:hAnsi="Tahoma" w:cs="Tahoma"/>
          <w:color w:val="000000" w:themeColor="text1"/>
          <w:sz w:val="24"/>
          <w:szCs w:val="24"/>
        </w:rPr>
        <w:t>su objeto social.</w:t>
      </w:r>
      <w:r w:rsidR="00AE7E3E" w:rsidRPr="00DF79E7">
        <w:rPr>
          <w:rStyle w:val="normaltextrun"/>
          <w:rFonts w:ascii="Tahoma" w:hAnsi="Tahoma" w:cs="Tahoma"/>
          <w:color w:val="000000" w:themeColor="text1"/>
          <w:sz w:val="24"/>
          <w:szCs w:val="24"/>
        </w:rPr>
        <w:t xml:space="preserve"> </w:t>
      </w:r>
    </w:p>
    <w:p w14:paraId="61EFE164" w14:textId="77777777" w:rsidR="00401A2C" w:rsidRPr="00DF79E7" w:rsidRDefault="00401A2C" w:rsidP="00DF79E7">
      <w:pPr>
        <w:pStyle w:val="NormalWeb"/>
        <w:spacing w:before="0" w:beforeAutospacing="0" w:after="0" w:afterAutospacing="0" w:line="276" w:lineRule="auto"/>
        <w:ind w:firstLine="709"/>
        <w:jc w:val="both"/>
        <w:rPr>
          <w:rFonts w:ascii="Tahoma" w:hAnsi="Tahoma" w:cs="Tahoma"/>
          <w:color w:val="000000"/>
        </w:rPr>
      </w:pPr>
    </w:p>
    <w:p w14:paraId="2A98A9AD" w14:textId="76E3A97C" w:rsidR="00D30A46" w:rsidRPr="00DF79E7" w:rsidRDefault="001B0C0C" w:rsidP="00DF79E7">
      <w:pPr>
        <w:pStyle w:val="NormalWeb"/>
        <w:numPr>
          <w:ilvl w:val="0"/>
          <w:numId w:val="4"/>
        </w:numPr>
        <w:spacing w:before="0" w:beforeAutospacing="0" w:after="0" w:afterAutospacing="0" w:line="276" w:lineRule="auto"/>
        <w:jc w:val="center"/>
        <w:rPr>
          <w:rFonts w:ascii="Tahoma" w:hAnsi="Tahoma" w:cs="Tahoma"/>
          <w:b/>
          <w:bCs/>
          <w:color w:val="000000"/>
        </w:rPr>
      </w:pPr>
      <w:r w:rsidRPr="00DF79E7">
        <w:rPr>
          <w:rFonts w:ascii="Tahoma" w:hAnsi="Tahoma" w:cs="Tahoma"/>
          <w:b/>
          <w:bCs/>
          <w:color w:val="000000"/>
        </w:rPr>
        <w:t>Consideraciones</w:t>
      </w:r>
    </w:p>
    <w:p w14:paraId="737A1C30" w14:textId="5423724D" w:rsidR="00D30A46" w:rsidRPr="00DF79E7" w:rsidRDefault="00D30A46" w:rsidP="00DF79E7">
      <w:pPr>
        <w:pStyle w:val="NormalWeb"/>
        <w:spacing w:before="0" w:beforeAutospacing="0" w:after="0" w:afterAutospacing="0" w:line="276" w:lineRule="auto"/>
        <w:ind w:firstLine="708"/>
        <w:jc w:val="both"/>
        <w:rPr>
          <w:rFonts w:ascii="Tahoma" w:hAnsi="Tahoma" w:cs="Tahoma"/>
          <w:color w:val="000000"/>
        </w:rPr>
      </w:pPr>
    </w:p>
    <w:p w14:paraId="6EE4D5FA" w14:textId="3279E555" w:rsidR="008657AA" w:rsidRPr="00DF79E7" w:rsidRDefault="008657AA" w:rsidP="00DF79E7">
      <w:pPr>
        <w:pStyle w:val="NormalWeb"/>
        <w:numPr>
          <w:ilvl w:val="1"/>
          <w:numId w:val="4"/>
        </w:numPr>
        <w:spacing w:before="0" w:beforeAutospacing="0" w:after="0" w:afterAutospacing="0" w:line="276" w:lineRule="auto"/>
        <w:ind w:left="0" w:firstLine="0"/>
        <w:jc w:val="both"/>
        <w:rPr>
          <w:rFonts w:ascii="Tahoma" w:hAnsi="Tahoma" w:cs="Tahoma"/>
          <w:b/>
          <w:bCs/>
          <w:color w:val="000000"/>
        </w:rPr>
      </w:pPr>
      <w:r w:rsidRPr="00DF79E7">
        <w:rPr>
          <w:rFonts w:ascii="Tahoma" w:hAnsi="Tahoma" w:cs="Tahoma"/>
          <w:b/>
          <w:bCs/>
          <w:color w:val="000000"/>
        </w:rPr>
        <w:t>Solidaridad entre el contratista y el beneficiario o dueño de la obra</w:t>
      </w:r>
    </w:p>
    <w:p w14:paraId="47505780" w14:textId="77777777" w:rsidR="00CA4BA4" w:rsidRPr="00DF79E7" w:rsidRDefault="00CA4BA4" w:rsidP="00DF79E7">
      <w:pPr>
        <w:pStyle w:val="NormalWeb"/>
        <w:spacing w:before="0" w:beforeAutospacing="0" w:after="0" w:afterAutospacing="0" w:line="276" w:lineRule="auto"/>
        <w:ind w:firstLine="709"/>
        <w:jc w:val="both"/>
        <w:rPr>
          <w:rFonts w:ascii="Tahoma" w:hAnsi="Tahoma" w:cs="Tahoma"/>
          <w:color w:val="000000"/>
        </w:rPr>
      </w:pPr>
    </w:p>
    <w:p w14:paraId="1D7B8334" w14:textId="6BE7555E" w:rsidR="00CA4BA4" w:rsidRPr="00DF79E7" w:rsidRDefault="003072B3" w:rsidP="00DF79E7">
      <w:pPr>
        <w:pStyle w:val="NormalWeb"/>
        <w:spacing w:before="0" w:beforeAutospacing="0" w:after="0" w:afterAutospacing="0" w:line="276" w:lineRule="auto"/>
        <w:ind w:firstLine="709"/>
        <w:jc w:val="both"/>
        <w:rPr>
          <w:rFonts w:ascii="Tahoma" w:hAnsi="Tahoma" w:cs="Tahoma"/>
          <w:caps/>
          <w:color w:val="000000"/>
        </w:rPr>
      </w:pPr>
      <w:r w:rsidRPr="00DF79E7">
        <w:rPr>
          <w:rFonts w:ascii="Tahoma" w:hAnsi="Tahoma" w:cs="Tahoma"/>
          <w:color w:val="000000"/>
        </w:rPr>
        <w:t>En lo concerniente al aspecto central</w:t>
      </w:r>
      <w:r w:rsidR="00C82DB0" w:rsidRPr="00DF79E7">
        <w:rPr>
          <w:rFonts w:ascii="Tahoma" w:hAnsi="Tahoma" w:cs="Tahoma"/>
          <w:color w:val="000000"/>
        </w:rPr>
        <w:t>,</w:t>
      </w:r>
      <w:r w:rsidRPr="00DF79E7">
        <w:rPr>
          <w:rFonts w:ascii="Tahoma" w:hAnsi="Tahoma" w:cs="Tahoma"/>
          <w:color w:val="000000"/>
        </w:rPr>
        <w:t xml:space="preserve"> materia de inconformidad de la censura</w:t>
      </w:r>
      <w:r w:rsidR="00C82DB0" w:rsidRPr="00DF79E7">
        <w:rPr>
          <w:rFonts w:ascii="Tahoma" w:hAnsi="Tahoma" w:cs="Tahoma"/>
          <w:color w:val="000000"/>
        </w:rPr>
        <w:t>,</w:t>
      </w:r>
      <w:r w:rsidRPr="00DF79E7">
        <w:rPr>
          <w:rFonts w:ascii="Tahoma" w:hAnsi="Tahoma" w:cs="Tahoma"/>
          <w:color w:val="000000"/>
        </w:rPr>
        <w:t xml:space="preserve"> se </w:t>
      </w:r>
      <w:r w:rsidR="0091561A" w:rsidRPr="00DF79E7">
        <w:rPr>
          <w:rFonts w:ascii="Tahoma" w:hAnsi="Tahoma" w:cs="Tahoma"/>
          <w:color w:val="000000"/>
        </w:rPr>
        <w:t xml:space="preserve">encuentra que el demandante laboró </w:t>
      </w:r>
      <w:r w:rsidR="0067496C" w:rsidRPr="00DF79E7">
        <w:rPr>
          <w:rFonts w:ascii="Tahoma" w:hAnsi="Tahoma" w:cs="Tahoma"/>
          <w:color w:val="000000"/>
        </w:rPr>
        <w:t xml:space="preserve">como vigilante de una obra de </w:t>
      </w:r>
      <w:r w:rsidR="00432D6A" w:rsidRPr="00DF79E7">
        <w:rPr>
          <w:rFonts w:ascii="Tahoma" w:hAnsi="Tahoma" w:cs="Tahoma"/>
          <w:color w:val="000000"/>
        </w:rPr>
        <w:t>recuperación</w:t>
      </w:r>
      <w:r w:rsidR="0067496C" w:rsidRPr="00DF79E7">
        <w:rPr>
          <w:rFonts w:ascii="Tahoma" w:hAnsi="Tahoma" w:cs="Tahoma"/>
          <w:color w:val="000000"/>
        </w:rPr>
        <w:t xml:space="preserve"> paisajista </w:t>
      </w:r>
      <w:r w:rsidR="00432D6A" w:rsidRPr="00DF79E7">
        <w:rPr>
          <w:rFonts w:ascii="Tahoma" w:hAnsi="Tahoma" w:cs="Tahoma"/>
          <w:color w:val="000000"/>
        </w:rPr>
        <w:t>desarrollada por</w:t>
      </w:r>
      <w:r w:rsidR="009E4134" w:rsidRPr="00DF79E7">
        <w:rPr>
          <w:rFonts w:ascii="Tahoma" w:hAnsi="Tahoma" w:cs="Tahoma"/>
          <w:color w:val="000000"/>
        </w:rPr>
        <w:t xml:space="preserve"> la sociedad </w:t>
      </w:r>
      <w:r w:rsidR="00C3657F" w:rsidRPr="00DF79E7">
        <w:rPr>
          <w:rFonts w:ascii="Tahoma" w:hAnsi="Tahoma" w:cs="Tahoma"/>
          <w:caps/>
          <w:color w:val="000000"/>
        </w:rPr>
        <w:t>Operador Regional de Occidente</w:t>
      </w:r>
      <w:r w:rsidR="009256FC" w:rsidRPr="00DF79E7">
        <w:rPr>
          <w:rFonts w:ascii="Tahoma" w:hAnsi="Tahoma" w:cs="Tahoma"/>
          <w:color w:val="000000"/>
        </w:rPr>
        <w:t xml:space="preserve"> </w:t>
      </w:r>
      <w:r w:rsidR="00601DBE" w:rsidRPr="00DF79E7">
        <w:rPr>
          <w:rFonts w:ascii="Tahoma" w:hAnsi="Tahoma" w:cs="Tahoma"/>
          <w:color w:val="000000"/>
        </w:rPr>
        <w:t>-ORO- S.A.S. E.S.P.</w:t>
      </w:r>
      <w:r w:rsidR="00E079D2" w:rsidRPr="00DF79E7">
        <w:rPr>
          <w:rFonts w:ascii="Tahoma" w:hAnsi="Tahoma" w:cs="Tahoma"/>
          <w:color w:val="000000"/>
        </w:rPr>
        <w:t xml:space="preserve"> en el municipio de la </w:t>
      </w:r>
      <w:r w:rsidR="000202E8" w:rsidRPr="00DF79E7">
        <w:rPr>
          <w:rFonts w:ascii="Tahoma" w:hAnsi="Tahoma" w:cs="Tahoma"/>
          <w:color w:val="000000"/>
        </w:rPr>
        <w:t>Virginia (Risaralda)</w:t>
      </w:r>
      <w:r w:rsidR="008E439B" w:rsidRPr="00DF79E7">
        <w:rPr>
          <w:rFonts w:ascii="Tahoma" w:hAnsi="Tahoma" w:cs="Tahoma"/>
          <w:color w:val="000000"/>
        </w:rPr>
        <w:t xml:space="preserve">, en ejecución del convenio interadministrativo 307 de 2015, </w:t>
      </w:r>
      <w:r w:rsidR="00A61483" w:rsidRPr="00DF79E7">
        <w:rPr>
          <w:rFonts w:ascii="Tahoma" w:hAnsi="Tahoma" w:cs="Tahoma"/>
          <w:color w:val="000000"/>
        </w:rPr>
        <w:t>celebrado</w:t>
      </w:r>
      <w:r w:rsidR="00AC6FA5" w:rsidRPr="00DF79E7">
        <w:rPr>
          <w:rFonts w:ascii="Tahoma" w:hAnsi="Tahoma" w:cs="Tahoma"/>
          <w:color w:val="000000"/>
        </w:rPr>
        <w:t xml:space="preserve"> con la</w:t>
      </w:r>
      <w:r w:rsidR="00C3657F" w:rsidRPr="00DF79E7">
        <w:rPr>
          <w:rFonts w:ascii="Tahoma" w:hAnsi="Tahoma" w:cs="Tahoma"/>
          <w:color w:val="000000"/>
        </w:rPr>
        <w:t xml:space="preserve"> </w:t>
      </w:r>
      <w:r w:rsidR="00C3657F" w:rsidRPr="00DF79E7">
        <w:rPr>
          <w:rFonts w:ascii="Tahoma" w:hAnsi="Tahoma" w:cs="Tahoma"/>
          <w:caps/>
          <w:color w:val="000000"/>
        </w:rPr>
        <w:t>Corporación Autónoma Regional de Risaralda</w:t>
      </w:r>
      <w:r w:rsidR="00601DBE" w:rsidRPr="00DF79E7">
        <w:rPr>
          <w:rFonts w:ascii="Tahoma" w:hAnsi="Tahoma" w:cs="Tahoma"/>
          <w:caps/>
          <w:color w:val="000000"/>
        </w:rPr>
        <w:t xml:space="preserve"> -CARDER-</w:t>
      </w:r>
      <w:r w:rsidR="00AC6FA5" w:rsidRPr="00DF79E7">
        <w:rPr>
          <w:rFonts w:ascii="Tahoma" w:hAnsi="Tahoma" w:cs="Tahoma"/>
          <w:caps/>
          <w:color w:val="000000"/>
        </w:rPr>
        <w:t>.</w:t>
      </w:r>
    </w:p>
    <w:p w14:paraId="0F0887CA" w14:textId="77777777" w:rsidR="00CA4BA4" w:rsidRPr="00DF79E7" w:rsidRDefault="00CA4BA4" w:rsidP="00DF79E7">
      <w:pPr>
        <w:pStyle w:val="NormalWeb"/>
        <w:spacing w:before="0" w:beforeAutospacing="0" w:after="0" w:afterAutospacing="0" w:line="276" w:lineRule="auto"/>
        <w:ind w:firstLine="709"/>
        <w:jc w:val="both"/>
        <w:rPr>
          <w:rFonts w:ascii="Tahoma" w:hAnsi="Tahoma" w:cs="Tahoma"/>
          <w:caps/>
          <w:color w:val="000000"/>
        </w:rPr>
      </w:pPr>
    </w:p>
    <w:p w14:paraId="75474977" w14:textId="77777777" w:rsidR="00C237CD" w:rsidRPr="00DF79E7" w:rsidRDefault="00C41570" w:rsidP="00DF79E7">
      <w:pPr>
        <w:pStyle w:val="NormalWeb"/>
        <w:spacing w:before="0" w:beforeAutospacing="0" w:after="0" w:afterAutospacing="0" w:line="276" w:lineRule="auto"/>
        <w:ind w:firstLine="709"/>
        <w:jc w:val="both"/>
        <w:rPr>
          <w:rFonts w:ascii="Tahoma" w:hAnsi="Tahoma" w:cs="Tahoma"/>
          <w:color w:val="000000"/>
        </w:rPr>
      </w:pPr>
      <w:r w:rsidRPr="00DF79E7">
        <w:rPr>
          <w:rFonts w:ascii="Tahoma" w:hAnsi="Tahoma" w:cs="Tahoma"/>
          <w:caps/>
          <w:color w:val="000000"/>
        </w:rPr>
        <w:t xml:space="preserve">A </w:t>
      </w:r>
      <w:r w:rsidRPr="00DF79E7">
        <w:rPr>
          <w:rFonts w:ascii="Tahoma" w:hAnsi="Tahoma" w:cs="Tahoma"/>
          <w:color w:val="000000"/>
        </w:rPr>
        <w:t>partir de es</w:t>
      </w:r>
      <w:r w:rsidR="00CA4BA4" w:rsidRPr="00DF79E7">
        <w:rPr>
          <w:rFonts w:ascii="Tahoma" w:hAnsi="Tahoma" w:cs="Tahoma"/>
          <w:color w:val="000000"/>
        </w:rPr>
        <w:t>te</w:t>
      </w:r>
      <w:r w:rsidRPr="00DF79E7">
        <w:rPr>
          <w:rFonts w:ascii="Tahoma" w:hAnsi="Tahoma" w:cs="Tahoma"/>
          <w:color w:val="000000"/>
        </w:rPr>
        <w:t xml:space="preserve"> presupuesto factico incuestionable, el </w:t>
      </w:r>
      <w:r w:rsidR="006A05A8" w:rsidRPr="00DF79E7">
        <w:rPr>
          <w:rFonts w:ascii="Tahoma" w:hAnsi="Tahoma" w:cs="Tahoma"/>
          <w:color w:val="000000"/>
        </w:rPr>
        <w:t xml:space="preserve">demandante asegura que </w:t>
      </w:r>
      <w:r w:rsidR="009465B5" w:rsidRPr="00DF79E7">
        <w:rPr>
          <w:rFonts w:ascii="Tahoma" w:hAnsi="Tahoma" w:cs="Tahoma"/>
          <w:color w:val="000000"/>
        </w:rPr>
        <w:t>esta última entidad</w:t>
      </w:r>
      <w:r w:rsidR="004F324F" w:rsidRPr="00DF79E7">
        <w:rPr>
          <w:rFonts w:ascii="Tahoma" w:hAnsi="Tahoma" w:cs="Tahoma"/>
          <w:color w:val="000000"/>
        </w:rPr>
        <w:t xml:space="preserve"> (</w:t>
      </w:r>
      <w:r w:rsidR="004D659B" w:rsidRPr="00DF79E7">
        <w:rPr>
          <w:rFonts w:ascii="Tahoma" w:hAnsi="Tahoma" w:cs="Tahoma"/>
          <w:color w:val="000000"/>
        </w:rPr>
        <w:t xml:space="preserve">la </w:t>
      </w:r>
      <w:r w:rsidR="004F324F" w:rsidRPr="00DF79E7">
        <w:rPr>
          <w:rFonts w:ascii="Tahoma" w:hAnsi="Tahoma" w:cs="Tahoma"/>
          <w:color w:val="000000"/>
        </w:rPr>
        <w:t>CARDER)</w:t>
      </w:r>
      <w:r w:rsidR="009465B5" w:rsidRPr="00DF79E7">
        <w:rPr>
          <w:rFonts w:ascii="Tahoma" w:hAnsi="Tahoma" w:cs="Tahoma"/>
          <w:color w:val="000000"/>
        </w:rPr>
        <w:t xml:space="preserve"> es solidariamente responsable </w:t>
      </w:r>
      <w:r w:rsidR="00116234" w:rsidRPr="00DF79E7">
        <w:rPr>
          <w:rFonts w:ascii="Tahoma" w:hAnsi="Tahoma" w:cs="Tahoma"/>
          <w:color w:val="000000"/>
        </w:rPr>
        <w:t xml:space="preserve">con el contratista por el valor de los salarios y de las prestaciones e indemnizaciones </w:t>
      </w:r>
      <w:r w:rsidR="00B43EDC" w:rsidRPr="00DF79E7">
        <w:rPr>
          <w:rFonts w:ascii="Tahoma" w:hAnsi="Tahoma" w:cs="Tahoma"/>
          <w:color w:val="000000"/>
        </w:rPr>
        <w:t>a que tiene derecho,</w:t>
      </w:r>
      <w:r w:rsidR="00CA3E20" w:rsidRPr="00DF79E7">
        <w:rPr>
          <w:rFonts w:ascii="Tahoma" w:hAnsi="Tahoma" w:cs="Tahoma"/>
          <w:color w:val="000000"/>
        </w:rPr>
        <w:t xml:space="preserve"> en virtud de lo señalado en el artículo 34 del C.S.T.,</w:t>
      </w:r>
      <w:r w:rsidR="00B43EDC" w:rsidRPr="00DF79E7">
        <w:rPr>
          <w:rFonts w:ascii="Tahoma" w:hAnsi="Tahoma" w:cs="Tahoma"/>
          <w:color w:val="000000"/>
        </w:rPr>
        <w:t xml:space="preserve"> como quiera que </w:t>
      </w:r>
      <w:r w:rsidR="00CA36CF" w:rsidRPr="00DF79E7">
        <w:rPr>
          <w:rFonts w:ascii="Tahoma" w:hAnsi="Tahoma" w:cs="Tahoma"/>
          <w:color w:val="000000"/>
        </w:rPr>
        <w:t>la obra contratada</w:t>
      </w:r>
      <w:r w:rsidR="00734308" w:rsidRPr="00DF79E7">
        <w:rPr>
          <w:rFonts w:ascii="Tahoma" w:hAnsi="Tahoma" w:cs="Tahoma"/>
          <w:color w:val="000000"/>
        </w:rPr>
        <w:t xml:space="preserve"> no es una labor </w:t>
      </w:r>
      <w:r w:rsidR="009F54F1" w:rsidRPr="00DF79E7">
        <w:rPr>
          <w:rFonts w:ascii="Tahoma" w:hAnsi="Tahoma" w:cs="Tahoma"/>
          <w:color w:val="000000"/>
        </w:rPr>
        <w:t xml:space="preserve">extraña a las actividades normales </w:t>
      </w:r>
      <w:r w:rsidR="00CA3E20" w:rsidRPr="00DF79E7">
        <w:rPr>
          <w:rFonts w:ascii="Tahoma" w:hAnsi="Tahoma" w:cs="Tahoma"/>
          <w:color w:val="000000"/>
        </w:rPr>
        <w:t>o al giro normal de negocios de la</w:t>
      </w:r>
      <w:r w:rsidR="00CA4BA4" w:rsidRPr="00DF79E7">
        <w:rPr>
          <w:rFonts w:ascii="Tahoma" w:hAnsi="Tahoma" w:cs="Tahoma"/>
          <w:color w:val="000000"/>
        </w:rPr>
        <w:t xml:space="preserve"> beneficiaria o</w:t>
      </w:r>
      <w:r w:rsidR="00CA3E20" w:rsidRPr="00DF79E7">
        <w:rPr>
          <w:rFonts w:ascii="Tahoma" w:hAnsi="Tahoma" w:cs="Tahoma"/>
          <w:color w:val="000000"/>
        </w:rPr>
        <w:t xml:space="preserve"> dueña de la obra</w:t>
      </w:r>
      <w:r w:rsidR="00CA4BA4" w:rsidRPr="00DF79E7">
        <w:rPr>
          <w:rFonts w:ascii="Tahoma" w:hAnsi="Tahoma" w:cs="Tahoma"/>
          <w:color w:val="000000"/>
        </w:rPr>
        <w:t>, contratante de los servicios de su empleador.</w:t>
      </w:r>
    </w:p>
    <w:p w14:paraId="373655C7" w14:textId="77777777" w:rsidR="00C237CD" w:rsidRPr="00DF79E7" w:rsidRDefault="00C237CD" w:rsidP="00DF79E7">
      <w:pPr>
        <w:pStyle w:val="NormalWeb"/>
        <w:spacing w:before="0" w:beforeAutospacing="0" w:after="0" w:afterAutospacing="0" w:line="276" w:lineRule="auto"/>
        <w:ind w:firstLine="709"/>
        <w:jc w:val="both"/>
        <w:rPr>
          <w:rFonts w:ascii="Tahoma" w:hAnsi="Tahoma" w:cs="Tahoma"/>
          <w:color w:val="000000"/>
        </w:rPr>
      </w:pPr>
    </w:p>
    <w:p w14:paraId="31547BFA" w14:textId="77777777" w:rsidR="00337050" w:rsidRPr="00DF79E7" w:rsidRDefault="00C237CD" w:rsidP="00DF79E7">
      <w:pPr>
        <w:pStyle w:val="NormalWeb"/>
        <w:spacing w:before="0" w:beforeAutospacing="0" w:after="0" w:afterAutospacing="0" w:line="276" w:lineRule="auto"/>
        <w:ind w:firstLine="709"/>
        <w:jc w:val="both"/>
        <w:rPr>
          <w:rFonts w:ascii="Tahoma" w:hAnsi="Tahoma" w:cs="Tahoma"/>
        </w:rPr>
      </w:pPr>
      <w:r w:rsidRPr="00DF79E7">
        <w:rPr>
          <w:rFonts w:ascii="Tahoma" w:hAnsi="Tahoma" w:cs="Tahoma"/>
          <w:color w:val="000000"/>
        </w:rPr>
        <w:t xml:space="preserve">A propósito de lo anterior, es necesario </w:t>
      </w:r>
      <w:r w:rsidR="005E43CF" w:rsidRPr="00DF79E7">
        <w:rPr>
          <w:rFonts w:ascii="Tahoma" w:hAnsi="Tahoma" w:cs="Tahoma"/>
          <w:color w:val="000000"/>
        </w:rPr>
        <w:t xml:space="preserve">precisar que, en principio o como regla general, </w:t>
      </w:r>
      <w:r w:rsidR="00734308" w:rsidRPr="00DF79E7">
        <w:rPr>
          <w:rFonts w:ascii="Tahoma" w:hAnsi="Tahoma" w:cs="Tahoma"/>
        </w:rPr>
        <w:t>quien ejecuta una obra o contrata la prestación de un servicio a favor de un tercero, bajo su responsabilidad, con la dirección técnica de la misma y por precio único, es un verdadero empleador, y por ende asume el pago de salarios y prestaciones sociales de los trabajadores que vincula o contrata</w:t>
      </w:r>
      <w:r w:rsidR="00D749CB" w:rsidRPr="00DF79E7">
        <w:rPr>
          <w:rFonts w:ascii="Tahoma" w:hAnsi="Tahoma" w:cs="Tahoma"/>
        </w:rPr>
        <w:t xml:space="preserve">. Sin embargo, cuando </w:t>
      </w:r>
      <w:r w:rsidR="005402E7" w:rsidRPr="00DF79E7">
        <w:rPr>
          <w:rFonts w:ascii="Tahoma" w:hAnsi="Tahoma" w:cs="Tahoma"/>
        </w:rPr>
        <w:t xml:space="preserve">una empresa decide contratar </w:t>
      </w:r>
      <w:r w:rsidR="005E2381" w:rsidRPr="00DF79E7">
        <w:rPr>
          <w:rFonts w:ascii="Tahoma" w:hAnsi="Tahoma" w:cs="Tahoma"/>
        </w:rPr>
        <w:t>la ejecución de una obra con un tercero</w:t>
      </w:r>
      <w:r w:rsidR="00423F42" w:rsidRPr="00DF79E7">
        <w:rPr>
          <w:rFonts w:ascii="Tahoma" w:hAnsi="Tahoma" w:cs="Tahoma"/>
        </w:rPr>
        <w:t xml:space="preserve"> (contratista)</w:t>
      </w:r>
      <w:r w:rsidR="005E2381" w:rsidRPr="00DF79E7">
        <w:rPr>
          <w:rFonts w:ascii="Tahoma" w:hAnsi="Tahoma" w:cs="Tahoma"/>
        </w:rPr>
        <w:t xml:space="preserve"> y est</w:t>
      </w:r>
      <w:r w:rsidR="00423F42" w:rsidRPr="00DF79E7">
        <w:rPr>
          <w:rFonts w:ascii="Tahoma" w:hAnsi="Tahoma" w:cs="Tahoma"/>
        </w:rPr>
        <w:t>a</w:t>
      </w:r>
      <w:r w:rsidR="005E2381" w:rsidRPr="00DF79E7">
        <w:rPr>
          <w:rFonts w:ascii="Tahoma" w:hAnsi="Tahoma" w:cs="Tahoma"/>
        </w:rPr>
        <w:t xml:space="preserve"> obra </w:t>
      </w:r>
      <w:r w:rsidR="00551179" w:rsidRPr="00DF79E7">
        <w:rPr>
          <w:rFonts w:ascii="Tahoma" w:hAnsi="Tahoma" w:cs="Tahoma"/>
        </w:rPr>
        <w:t>no es extraña a</w:t>
      </w:r>
      <w:r w:rsidR="00695FEA" w:rsidRPr="00DF79E7">
        <w:rPr>
          <w:rFonts w:ascii="Tahoma" w:hAnsi="Tahoma" w:cs="Tahoma"/>
        </w:rPr>
        <w:t xml:space="preserve"> las actividades </w:t>
      </w:r>
      <w:r w:rsidR="00423F42" w:rsidRPr="00DF79E7">
        <w:rPr>
          <w:rFonts w:ascii="Tahoma" w:hAnsi="Tahoma" w:cs="Tahoma"/>
        </w:rPr>
        <w:t>normales de su empresa, sino inherente o conexa a</w:t>
      </w:r>
      <w:r w:rsidR="00F96FF0" w:rsidRPr="00DF79E7">
        <w:rPr>
          <w:rFonts w:ascii="Tahoma" w:hAnsi="Tahoma" w:cs="Tahoma"/>
        </w:rPr>
        <w:t xml:space="preserve"> la</w:t>
      </w:r>
      <w:r w:rsidR="00137C0F" w:rsidRPr="00DF79E7">
        <w:rPr>
          <w:rFonts w:ascii="Tahoma" w:hAnsi="Tahoma" w:cs="Tahoma"/>
        </w:rPr>
        <w:t>s</w:t>
      </w:r>
      <w:r w:rsidR="00F96FF0" w:rsidRPr="00DF79E7">
        <w:rPr>
          <w:rFonts w:ascii="Tahoma" w:hAnsi="Tahoma" w:cs="Tahoma"/>
        </w:rPr>
        <w:t xml:space="preserve"> mismas</w:t>
      </w:r>
      <w:r w:rsidR="00CC4BBD" w:rsidRPr="00DF79E7">
        <w:rPr>
          <w:rFonts w:ascii="Tahoma" w:hAnsi="Tahoma" w:cs="Tahoma"/>
        </w:rPr>
        <w:t>,</w:t>
      </w:r>
      <w:r w:rsidR="00B82F99" w:rsidRPr="00DF79E7">
        <w:rPr>
          <w:rFonts w:ascii="Tahoma" w:hAnsi="Tahoma" w:cs="Tahoma"/>
        </w:rPr>
        <w:t xml:space="preserve"> </w:t>
      </w:r>
      <w:r w:rsidR="00137C0F" w:rsidRPr="00DF79E7">
        <w:rPr>
          <w:rFonts w:ascii="Tahoma" w:hAnsi="Tahoma" w:cs="Tahoma"/>
        </w:rPr>
        <w:t xml:space="preserve">la empresa contratante ha de responder solidariamente </w:t>
      </w:r>
      <w:r w:rsidR="00137C0F" w:rsidRPr="00DF79E7">
        <w:rPr>
          <w:rFonts w:ascii="Tahoma" w:hAnsi="Tahoma" w:cs="Tahoma"/>
          <w:color w:val="000000"/>
        </w:rPr>
        <w:t>con el contratista por el valor de los salarios y de las prestaciones e indemnizaciones a que tengan derecho</w:t>
      </w:r>
      <w:r w:rsidR="00137C0F" w:rsidRPr="00DF79E7">
        <w:rPr>
          <w:rFonts w:ascii="Tahoma" w:hAnsi="Tahoma" w:cs="Tahoma"/>
        </w:rPr>
        <w:t xml:space="preserve"> los trabajadores vinculados a la obra, por así ordenarlo el artículo 34 del C.S.T.</w:t>
      </w:r>
      <w:r w:rsidR="00B82F99" w:rsidRPr="00DF79E7">
        <w:rPr>
          <w:rFonts w:ascii="Tahoma" w:hAnsi="Tahoma" w:cs="Tahoma"/>
        </w:rPr>
        <w:t xml:space="preserve"> </w:t>
      </w:r>
    </w:p>
    <w:p w14:paraId="4F7735D9" w14:textId="77777777" w:rsidR="00337050" w:rsidRPr="00DF79E7" w:rsidRDefault="00337050" w:rsidP="00DF79E7">
      <w:pPr>
        <w:pStyle w:val="NormalWeb"/>
        <w:spacing w:before="0" w:beforeAutospacing="0" w:after="0" w:afterAutospacing="0" w:line="276" w:lineRule="auto"/>
        <w:ind w:firstLine="709"/>
        <w:jc w:val="both"/>
        <w:rPr>
          <w:rFonts w:ascii="Tahoma" w:hAnsi="Tahoma" w:cs="Tahoma"/>
        </w:rPr>
      </w:pPr>
    </w:p>
    <w:p w14:paraId="46B12E91" w14:textId="55A06869" w:rsidR="00337050" w:rsidRPr="00DF79E7" w:rsidRDefault="001B0C0C" w:rsidP="00DF79E7">
      <w:pPr>
        <w:pStyle w:val="NormalWeb"/>
        <w:spacing w:before="0" w:beforeAutospacing="0" w:after="0" w:afterAutospacing="0" w:line="276" w:lineRule="auto"/>
        <w:ind w:firstLine="709"/>
        <w:jc w:val="both"/>
        <w:rPr>
          <w:rFonts w:ascii="Tahoma" w:hAnsi="Tahoma" w:cs="Tahoma"/>
        </w:rPr>
      </w:pPr>
      <w:bookmarkStart w:id="5" w:name="_Hlk76458646"/>
      <w:r w:rsidRPr="00DF79E7">
        <w:rPr>
          <w:rFonts w:ascii="Tahoma" w:hAnsi="Tahoma" w:cs="Tahoma"/>
          <w:color w:val="000000"/>
        </w:rPr>
        <w:t xml:space="preserve">A propósito del concepto de solidaridad en materia laboral, </w:t>
      </w:r>
      <w:r w:rsidR="00C82DB0" w:rsidRPr="00DF79E7">
        <w:rPr>
          <w:rFonts w:ascii="Tahoma" w:hAnsi="Tahoma" w:cs="Tahoma"/>
          <w:color w:val="000000"/>
        </w:rPr>
        <w:t>l</w:t>
      </w:r>
      <w:r w:rsidRPr="00DF79E7">
        <w:rPr>
          <w:rFonts w:ascii="Tahoma" w:hAnsi="Tahoma" w:cs="Tahoma"/>
          <w:color w:val="000000"/>
        </w:rPr>
        <w:t>a Sala de Casación Laboral de la Corte Suprema de Justicia en sentencia No. 35864 de marzo 1° del 2011, con ponencia del magistrado Gustavo José Gnecco Mendoza, recogiendo lo dicho en la sentencia del 25 de mayo de 1968, citada entre otras en la del 26 de septiembre de 2000, radicación 14038, realizó las siguientes consideraciones que ofrecen claridad y precisión sobre el tema: “</w:t>
      </w:r>
      <w:r w:rsidRPr="008B6F5B">
        <w:rPr>
          <w:rFonts w:ascii="Tahoma" w:hAnsi="Tahoma" w:cs="Tahoma"/>
          <w:i/>
          <w:color w:val="000000"/>
          <w:sz w:val="22"/>
        </w:rPr>
        <w:t>(…)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w:t>
      </w:r>
      <w:bookmarkEnd w:id="5"/>
      <w:r w:rsidRPr="008B6F5B">
        <w:rPr>
          <w:rFonts w:ascii="Tahoma" w:hAnsi="Tahoma" w:cs="Tahoma"/>
          <w:i/>
          <w:color w:val="000000"/>
          <w:sz w:val="22"/>
        </w:rPr>
        <w:t>. Por manera que</w:t>
      </w:r>
      <w:r w:rsidR="001F309E" w:rsidRPr="008B6F5B">
        <w:rPr>
          <w:rFonts w:ascii="Tahoma" w:hAnsi="Tahoma" w:cs="Tahoma"/>
          <w:i/>
          <w:color w:val="000000"/>
          <w:sz w:val="22"/>
        </w:rPr>
        <w:t>,</w:t>
      </w:r>
      <w:r w:rsidRPr="008B6F5B">
        <w:rPr>
          <w:rFonts w:ascii="Tahoma" w:hAnsi="Tahoma" w:cs="Tahoma"/>
          <w:i/>
          <w:color w:val="000000"/>
          <w:sz w:val="22"/>
        </w:rPr>
        <w:t xml:space="preserve"> si una actividad directamente vinculada con el objeto económico principal de la empresa se contrata para que la preste un tercero, pero utilizando trabajadores, existirá una responsabilidad solidaria respecto de las obligaciones laborales de esos trabajadores</w:t>
      </w:r>
      <w:r w:rsidRPr="00DF79E7">
        <w:rPr>
          <w:rFonts w:ascii="Tahoma" w:hAnsi="Tahoma" w:cs="Tahoma"/>
          <w:i/>
          <w:color w:val="000000"/>
        </w:rPr>
        <w:t>”</w:t>
      </w:r>
      <w:r w:rsidRPr="00DF79E7">
        <w:rPr>
          <w:rFonts w:ascii="Tahoma" w:hAnsi="Tahoma" w:cs="Tahoma"/>
          <w:color w:val="000000"/>
        </w:rPr>
        <w:t xml:space="preserve">. Y agregó: </w:t>
      </w:r>
      <w:r w:rsidRPr="008B6F5B">
        <w:rPr>
          <w:rFonts w:ascii="Tahoma" w:hAnsi="Tahoma" w:cs="Tahoma"/>
          <w:color w:val="000000"/>
        </w:rPr>
        <w:t>“</w:t>
      </w:r>
      <w:r w:rsidRPr="008B6F5B">
        <w:rPr>
          <w:rFonts w:ascii="Tahoma" w:hAnsi="Tahoma" w:cs="Tahoma"/>
          <w:i/>
          <w:color w:val="000000"/>
          <w:sz w:val="22"/>
        </w:rPr>
        <w:t xml:space="preserve">(…) si el empresario ha podido adelantar la actividad directamente y utilizando sus propios trabajadores, pero decide hacerlo contratando un tercero para que </w:t>
      </w:r>
      <w:r w:rsidR="005261AC" w:rsidRPr="008B6F5B">
        <w:rPr>
          <w:rFonts w:ascii="Tahoma" w:hAnsi="Tahoma" w:cs="Tahoma"/>
          <w:i/>
          <w:color w:val="000000"/>
          <w:sz w:val="22"/>
        </w:rPr>
        <w:t>e</w:t>
      </w:r>
      <w:r w:rsidRPr="008B6F5B">
        <w:rPr>
          <w:rFonts w:ascii="Tahoma" w:hAnsi="Tahoma" w:cs="Tahoma"/>
          <w:i/>
          <w:color w:val="000000"/>
          <w:sz w:val="22"/>
        </w:rPr>
        <w:t xml:space="preserve">ste adelante la actividad, empleando trabajadores dependientes por él contratados, el beneficiario o dueño de la obra debe hacerse responsable de los salarios, prestaciones e indemnizaciones a que </w:t>
      </w:r>
      <w:r w:rsidRPr="008B6F5B">
        <w:rPr>
          <w:rFonts w:ascii="Tahoma" w:hAnsi="Tahoma" w:cs="Tahoma"/>
          <w:i/>
          <w:color w:val="000000"/>
          <w:sz w:val="22"/>
        </w:rPr>
        <w:lastRenderedPageBreak/>
        <w:t>tienen derecho estos trabajadores, por la vía de la solidaridad laboral, pues, en últimas, resulta beneficiándose del trabajo desarrollado por personas que prestaron sus servicios en una labor que no es extraña a lo que constituye lo primordial de sus actividades empresariales</w:t>
      </w:r>
      <w:r w:rsidRPr="00DF79E7">
        <w:rPr>
          <w:rFonts w:ascii="Tahoma" w:hAnsi="Tahoma" w:cs="Tahoma"/>
          <w:i/>
          <w:color w:val="000000"/>
        </w:rPr>
        <w:t>”.</w:t>
      </w:r>
    </w:p>
    <w:p w14:paraId="39542BCB" w14:textId="77777777" w:rsidR="00337050" w:rsidRPr="00DF79E7" w:rsidRDefault="00337050" w:rsidP="00DF79E7">
      <w:pPr>
        <w:pStyle w:val="NormalWeb"/>
        <w:spacing w:before="0" w:beforeAutospacing="0" w:after="0" w:afterAutospacing="0" w:line="276" w:lineRule="auto"/>
        <w:ind w:firstLine="709"/>
        <w:jc w:val="both"/>
        <w:rPr>
          <w:rFonts w:ascii="Tahoma" w:hAnsi="Tahoma" w:cs="Tahoma"/>
        </w:rPr>
      </w:pPr>
    </w:p>
    <w:p w14:paraId="125225DF" w14:textId="77777777" w:rsidR="00337050" w:rsidRPr="00DF79E7" w:rsidRDefault="001B0C0C" w:rsidP="00DF79E7">
      <w:pPr>
        <w:pStyle w:val="NormalWeb"/>
        <w:spacing w:before="0" w:beforeAutospacing="0" w:after="0" w:afterAutospacing="0" w:line="276" w:lineRule="auto"/>
        <w:ind w:firstLine="709"/>
        <w:jc w:val="both"/>
        <w:rPr>
          <w:rFonts w:ascii="Tahoma" w:hAnsi="Tahoma" w:cs="Tahoma"/>
        </w:rPr>
      </w:pPr>
      <w:r w:rsidRPr="00DF79E7">
        <w:rPr>
          <w:rFonts w:ascii="Tahoma" w:hAnsi="Tahoma" w:cs="Tahoma"/>
          <w:color w:val="000000"/>
        </w:rPr>
        <w:t>Por demás, 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 Así lo dispuso en la sentencia del 24 de agosto de 2011, radicación 40.135.</w:t>
      </w:r>
    </w:p>
    <w:p w14:paraId="79A277DC" w14:textId="77777777" w:rsidR="00337050" w:rsidRPr="00DF79E7" w:rsidRDefault="00337050" w:rsidP="00DF79E7">
      <w:pPr>
        <w:pStyle w:val="NormalWeb"/>
        <w:spacing w:before="0" w:beforeAutospacing="0" w:after="0" w:afterAutospacing="0" w:line="276" w:lineRule="auto"/>
        <w:ind w:firstLine="709"/>
        <w:jc w:val="both"/>
        <w:rPr>
          <w:rFonts w:ascii="Tahoma" w:hAnsi="Tahoma" w:cs="Tahoma"/>
        </w:rPr>
      </w:pPr>
    </w:p>
    <w:p w14:paraId="0C999552" w14:textId="77777777" w:rsidR="00485642" w:rsidRPr="00DF79E7" w:rsidRDefault="004F0469" w:rsidP="00DF79E7">
      <w:pPr>
        <w:pStyle w:val="NormalWeb"/>
        <w:spacing w:before="0" w:beforeAutospacing="0" w:after="0" w:afterAutospacing="0" w:line="276" w:lineRule="auto"/>
        <w:ind w:firstLine="709"/>
        <w:jc w:val="both"/>
        <w:rPr>
          <w:rFonts w:ascii="Tahoma" w:hAnsi="Tahoma" w:cs="Tahoma"/>
        </w:rPr>
      </w:pPr>
      <w:r w:rsidRPr="00DF79E7">
        <w:rPr>
          <w:rFonts w:ascii="Tahoma" w:hAnsi="Tahoma" w:cs="Tahoma"/>
          <w:color w:val="000000"/>
        </w:rPr>
        <w:t>Cabe agregar que en sentencia 17573 del 12 de junio de 2002, ponencia del magistrado Germán Valdés, l</w:t>
      </w:r>
      <w:r w:rsidR="001B0C0C" w:rsidRPr="00DF79E7">
        <w:rPr>
          <w:rFonts w:ascii="Tahoma" w:hAnsi="Tahoma" w:cs="Tahoma"/>
          <w:color w:val="000000"/>
        </w:rPr>
        <w:t>a Corte</w:t>
      </w:r>
      <w:r w:rsidRPr="00DF79E7">
        <w:rPr>
          <w:rFonts w:ascii="Tahoma" w:hAnsi="Tahoma" w:cs="Tahoma"/>
          <w:color w:val="000000"/>
        </w:rPr>
        <w:t xml:space="preserve"> ya había</w:t>
      </w:r>
      <w:r w:rsidR="001B0C0C" w:rsidRPr="00DF79E7">
        <w:rPr>
          <w:rFonts w:ascii="Tahoma" w:hAnsi="Tahoma" w:cs="Tahoma"/>
          <w:color w:val="000000"/>
        </w:rPr>
        <w:t xml:space="preserve"> precis</w:t>
      </w:r>
      <w:r w:rsidRPr="00DF79E7">
        <w:rPr>
          <w:rFonts w:ascii="Tahoma" w:hAnsi="Tahoma" w:cs="Tahoma"/>
          <w:color w:val="000000"/>
        </w:rPr>
        <w:t>ado</w:t>
      </w:r>
      <w:r w:rsidR="001B0C0C" w:rsidRPr="00DF79E7">
        <w:rPr>
          <w:rFonts w:ascii="Tahoma" w:hAnsi="Tahoma" w:cs="Tahoma"/>
          <w:color w:val="000000"/>
        </w:rPr>
        <w:t xml:space="preserve"> que </w:t>
      </w:r>
      <w:r w:rsidR="001B0C0C" w:rsidRPr="00DF79E7">
        <w:rPr>
          <w:rFonts w:ascii="Tahoma" w:hAnsi="Tahoma" w:cs="Tahoma"/>
          <w:i/>
          <w:color w:val="000000"/>
        </w:rPr>
        <w:t>“</w:t>
      </w:r>
      <w:r w:rsidR="001B0C0C" w:rsidRPr="00DF79E7">
        <w:rPr>
          <w:rFonts w:ascii="Tahoma" w:hAnsi="Tahoma" w:cs="Tahoma"/>
          <w:i/>
          <w:color w:val="111111"/>
          <w:shd w:val="clear" w:color="auto" w:fill="FFFFFF"/>
        </w:rPr>
        <w:t>l</w:t>
      </w:r>
      <w:r w:rsidR="001B0C0C" w:rsidRPr="008B6F5B">
        <w:rPr>
          <w:rFonts w:ascii="Tahoma" w:hAnsi="Tahoma" w:cs="Tahoma"/>
          <w:i/>
          <w:color w:val="111111"/>
          <w:sz w:val="22"/>
          <w:shd w:val="clear" w:color="auto" w:fill="FFFFFF"/>
        </w:rPr>
        <w:t>o que debe observarse no es exclusivamente el objeto social del contratista sino, en concreto, que la obra que haya ejecutado o el servicio prestado al beneficiario o dueño de la obra no constituyan labores extrañas a las actividades normales de la empresa o negocio de éste. Y</w:t>
      </w:r>
      <w:r w:rsidR="0046024B" w:rsidRPr="008B6F5B">
        <w:rPr>
          <w:rFonts w:ascii="Tahoma" w:hAnsi="Tahoma" w:cs="Tahoma"/>
          <w:i/>
          <w:color w:val="111111"/>
          <w:sz w:val="22"/>
          <w:shd w:val="clear" w:color="auto" w:fill="FFFFFF"/>
        </w:rPr>
        <w:t>,</w:t>
      </w:r>
      <w:r w:rsidR="001B0C0C" w:rsidRPr="008B6F5B">
        <w:rPr>
          <w:rFonts w:ascii="Tahoma" w:hAnsi="Tahoma" w:cs="Tahoma"/>
          <w:i/>
          <w:color w:val="111111"/>
          <w:sz w:val="22"/>
          <w:shd w:val="clear" w:color="auto" w:fill="FFFFFF"/>
        </w:rPr>
        <w:t xml:space="preserve"> desde luego, en ese análisis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 solidaridad establecida en el artículo citado</w:t>
      </w:r>
      <w:r w:rsidR="001B0C0C" w:rsidRPr="00DF79E7">
        <w:rPr>
          <w:rFonts w:ascii="Tahoma" w:hAnsi="Tahoma" w:cs="Tahoma"/>
          <w:i/>
          <w:color w:val="111111"/>
          <w:shd w:val="clear" w:color="auto" w:fill="FFFFFF"/>
        </w:rPr>
        <w:t>”.</w:t>
      </w:r>
    </w:p>
    <w:p w14:paraId="1972BDD9" w14:textId="77777777" w:rsidR="00485642" w:rsidRPr="00DF79E7" w:rsidRDefault="00485642" w:rsidP="00DF79E7">
      <w:pPr>
        <w:pStyle w:val="NormalWeb"/>
        <w:spacing w:before="0" w:beforeAutospacing="0" w:after="0" w:afterAutospacing="0" w:line="276" w:lineRule="auto"/>
        <w:ind w:firstLine="709"/>
        <w:jc w:val="both"/>
        <w:rPr>
          <w:rFonts w:ascii="Tahoma" w:hAnsi="Tahoma" w:cs="Tahoma"/>
        </w:rPr>
      </w:pPr>
    </w:p>
    <w:p w14:paraId="68A7F451" w14:textId="3FAABBFC" w:rsidR="00A326BD" w:rsidRPr="00DF79E7" w:rsidRDefault="00A326BD" w:rsidP="00DF79E7">
      <w:pPr>
        <w:pStyle w:val="NormalWeb"/>
        <w:spacing w:before="0" w:beforeAutospacing="0" w:after="0" w:afterAutospacing="0" w:line="276" w:lineRule="auto"/>
        <w:ind w:firstLine="709"/>
        <w:jc w:val="both"/>
        <w:rPr>
          <w:rFonts w:ascii="Tahoma" w:hAnsi="Tahoma" w:cs="Tahoma"/>
        </w:rPr>
      </w:pPr>
      <w:r w:rsidRPr="00DF79E7">
        <w:rPr>
          <w:rFonts w:ascii="Tahoma" w:hAnsi="Tahoma" w:cs="Tahoma"/>
        </w:rPr>
        <w:t xml:space="preserve">Se puede concluir de todo lo anterior, que el </w:t>
      </w:r>
      <w:r w:rsidR="000B7D31" w:rsidRPr="00DF79E7">
        <w:rPr>
          <w:rFonts w:ascii="Tahoma" w:hAnsi="Tahoma" w:cs="Tahoma"/>
        </w:rPr>
        <w:t xml:space="preserve">buen </w:t>
      </w:r>
      <w:r w:rsidRPr="00DF79E7">
        <w:rPr>
          <w:rFonts w:ascii="Tahoma" w:hAnsi="Tahoma" w:cs="Tahoma"/>
        </w:rPr>
        <w:t xml:space="preserve">éxito de </w:t>
      </w:r>
      <w:r w:rsidR="00D67AB4" w:rsidRPr="00DF79E7">
        <w:rPr>
          <w:rFonts w:ascii="Tahoma" w:hAnsi="Tahoma" w:cs="Tahoma"/>
        </w:rPr>
        <w:t>las pretensiones dirigidas a</w:t>
      </w:r>
      <w:r w:rsidR="00070B0C" w:rsidRPr="00DF79E7">
        <w:rPr>
          <w:rFonts w:ascii="Tahoma" w:hAnsi="Tahoma" w:cs="Tahoma"/>
        </w:rPr>
        <w:t xml:space="preserve"> la imposición de </w:t>
      </w:r>
      <w:r w:rsidR="00065742" w:rsidRPr="00DF79E7">
        <w:rPr>
          <w:rFonts w:ascii="Tahoma" w:hAnsi="Tahoma" w:cs="Tahoma"/>
        </w:rPr>
        <w:t>la</w:t>
      </w:r>
      <w:r w:rsidR="000E237B" w:rsidRPr="00DF79E7">
        <w:rPr>
          <w:rFonts w:ascii="Tahoma" w:hAnsi="Tahoma" w:cs="Tahoma"/>
        </w:rPr>
        <w:t xml:space="preserve"> responsabilidad solidaria </w:t>
      </w:r>
      <w:r w:rsidR="000B5AE5" w:rsidRPr="00DF79E7">
        <w:rPr>
          <w:rFonts w:ascii="Tahoma" w:hAnsi="Tahoma" w:cs="Tahoma"/>
        </w:rPr>
        <w:t>en cabeza del dueño o beneficiario de una obra exige la comproba</w:t>
      </w:r>
      <w:r w:rsidR="0013021D" w:rsidRPr="00DF79E7">
        <w:rPr>
          <w:rFonts w:ascii="Tahoma" w:hAnsi="Tahoma" w:cs="Tahoma"/>
        </w:rPr>
        <w:t>ción de que el servicio contratado guarda relación con actividades normales de la empresa o negocio del beneficiario de dicha obra</w:t>
      </w:r>
      <w:r w:rsidR="0061471D" w:rsidRPr="00DF79E7">
        <w:rPr>
          <w:rFonts w:ascii="Tahoma" w:hAnsi="Tahoma" w:cs="Tahoma"/>
        </w:rPr>
        <w:t xml:space="preserve"> y dicho requisito se configura como relación de causalidad entre el contrato de obra y el laboral</w:t>
      </w:r>
      <w:r w:rsidR="00FF5E59" w:rsidRPr="00DF79E7">
        <w:rPr>
          <w:rFonts w:ascii="Tahoma" w:hAnsi="Tahoma" w:cs="Tahoma"/>
        </w:rPr>
        <w:t xml:space="preserve">, pues evidentemente, como bien lo subrayó la </w:t>
      </w:r>
      <w:r w:rsidR="00FF5E59" w:rsidRPr="00DF79E7">
        <w:rPr>
          <w:rFonts w:ascii="Tahoma" w:hAnsi="Tahoma" w:cs="Tahoma"/>
          <w:i/>
          <w:iCs/>
        </w:rPr>
        <w:t>a-quo</w:t>
      </w:r>
      <w:r w:rsidR="00FF5E59" w:rsidRPr="00DF79E7">
        <w:rPr>
          <w:rFonts w:ascii="Tahoma" w:hAnsi="Tahoma" w:cs="Tahoma"/>
        </w:rPr>
        <w:t xml:space="preserve">, no todos los trabajadores de la empresa contratistas podrán invocar </w:t>
      </w:r>
      <w:r w:rsidR="006D61C1" w:rsidRPr="00DF79E7">
        <w:rPr>
          <w:rFonts w:ascii="Tahoma" w:hAnsi="Tahoma" w:cs="Tahoma"/>
        </w:rPr>
        <w:t xml:space="preserve">a su favor la solidaridad establecida en el artículo 34 del C.S.T., sino solo aquellos vinculados </w:t>
      </w:r>
      <w:r w:rsidR="00AA343D" w:rsidRPr="00DF79E7">
        <w:rPr>
          <w:rFonts w:ascii="Tahoma" w:hAnsi="Tahoma" w:cs="Tahoma"/>
        </w:rPr>
        <w:t xml:space="preserve">directamente </w:t>
      </w:r>
      <w:r w:rsidR="00524AA6" w:rsidRPr="00DF79E7">
        <w:rPr>
          <w:rFonts w:ascii="Tahoma" w:hAnsi="Tahoma" w:cs="Tahoma"/>
        </w:rPr>
        <w:t xml:space="preserve">a </w:t>
      </w:r>
      <w:r w:rsidR="00AA343D" w:rsidRPr="00DF79E7">
        <w:rPr>
          <w:rFonts w:ascii="Tahoma" w:hAnsi="Tahoma" w:cs="Tahoma"/>
        </w:rPr>
        <w:t>l</w:t>
      </w:r>
      <w:r w:rsidR="009E7DE3" w:rsidRPr="00DF79E7">
        <w:rPr>
          <w:rFonts w:ascii="Tahoma" w:hAnsi="Tahoma" w:cs="Tahoma"/>
        </w:rPr>
        <w:t>a ejecución de la obra contratada. Ello</w:t>
      </w:r>
      <w:r w:rsidR="007259E4" w:rsidRPr="00DF79E7">
        <w:rPr>
          <w:rFonts w:ascii="Tahoma" w:hAnsi="Tahoma" w:cs="Tahoma"/>
        </w:rPr>
        <w:t xml:space="preserve"> así, </w:t>
      </w:r>
      <w:r w:rsidR="000B3A1C" w:rsidRPr="00DF79E7">
        <w:rPr>
          <w:rFonts w:ascii="Tahoma" w:hAnsi="Tahoma" w:cs="Tahoma"/>
        </w:rPr>
        <w:t>en un caso hipotético, no sería benefici</w:t>
      </w:r>
      <w:r w:rsidR="007F39C0" w:rsidRPr="00DF79E7">
        <w:rPr>
          <w:rFonts w:ascii="Tahoma" w:hAnsi="Tahoma" w:cs="Tahoma"/>
        </w:rPr>
        <w:t xml:space="preserve">ario de dicha prerrogativa, por ejemplo, el trabajador </w:t>
      </w:r>
      <w:r w:rsidR="0073556F" w:rsidRPr="00DF79E7">
        <w:rPr>
          <w:rFonts w:ascii="Tahoma" w:hAnsi="Tahoma" w:cs="Tahoma"/>
        </w:rPr>
        <w:t>que cumpla</w:t>
      </w:r>
      <w:r w:rsidR="00BD1F8C" w:rsidRPr="00DF79E7">
        <w:rPr>
          <w:rFonts w:ascii="Tahoma" w:hAnsi="Tahoma" w:cs="Tahoma"/>
        </w:rPr>
        <w:t xml:space="preserve"> en la obra</w:t>
      </w:r>
      <w:r w:rsidR="0073556F" w:rsidRPr="00DF79E7">
        <w:rPr>
          <w:rFonts w:ascii="Tahoma" w:hAnsi="Tahoma" w:cs="Tahoma"/>
        </w:rPr>
        <w:t xml:space="preserve"> tareas meramente administrativas, contables o financiera</w:t>
      </w:r>
      <w:r w:rsidR="00BD1F8C" w:rsidRPr="00DF79E7">
        <w:rPr>
          <w:rFonts w:ascii="Tahoma" w:hAnsi="Tahoma" w:cs="Tahoma"/>
        </w:rPr>
        <w:t>s en favor del contratista, esto es, que no reviertan en beneficio alguno para el contratante de la obra</w:t>
      </w:r>
      <w:r w:rsidR="009F00F3" w:rsidRPr="00DF79E7">
        <w:rPr>
          <w:rFonts w:ascii="Tahoma" w:hAnsi="Tahoma" w:cs="Tahoma"/>
        </w:rPr>
        <w:t>;</w:t>
      </w:r>
      <w:r w:rsidR="00607CC9" w:rsidRPr="00DF79E7">
        <w:rPr>
          <w:rFonts w:ascii="Tahoma" w:hAnsi="Tahoma" w:cs="Tahoma"/>
        </w:rPr>
        <w:t xml:space="preserve"> contrario a lo que ocurre con aquellos trabajadores vinculados</w:t>
      </w:r>
      <w:r w:rsidR="00AB076B" w:rsidRPr="00DF79E7">
        <w:rPr>
          <w:rFonts w:ascii="Tahoma" w:hAnsi="Tahoma" w:cs="Tahoma"/>
        </w:rPr>
        <w:t xml:space="preserve"> directamente</w:t>
      </w:r>
      <w:r w:rsidR="00607CC9" w:rsidRPr="00DF79E7">
        <w:rPr>
          <w:rFonts w:ascii="Tahoma" w:hAnsi="Tahoma" w:cs="Tahoma"/>
        </w:rPr>
        <w:t xml:space="preserve"> </w:t>
      </w:r>
      <w:r w:rsidR="00390234" w:rsidRPr="00DF79E7">
        <w:rPr>
          <w:rFonts w:ascii="Tahoma" w:hAnsi="Tahoma" w:cs="Tahoma"/>
        </w:rPr>
        <w:t>a</w:t>
      </w:r>
      <w:r w:rsidR="00A56EC2" w:rsidRPr="00DF79E7">
        <w:rPr>
          <w:rFonts w:ascii="Tahoma" w:hAnsi="Tahoma" w:cs="Tahoma"/>
        </w:rPr>
        <w:t>l desarrollo</w:t>
      </w:r>
      <w:r w:rsidR="00390234" w:rsidRPr="00DF79E7">
        <w:rPr>
          <w:rFonts w:ascii="Tahoma" w:hAnsi="Tahoma" w:cs="Tahoma"/>
        </w:rPr>
        <w:t xml:space="preserve"> especifico de la obra</w:t>
      </w:r>
      <w:r w:rsidR="00AB076B" w:rsidRPr="00DF79E7">
        <w:rPr>
          <w:rFonts w:ascii="Tahoma" w:hAnsi="Tahoma" w:cs="Tahoma"/>
        </w:rPr>
        <w:t xml:space="preserve"> y cuyas actividades sean afines al objeto contratado.</w:t>
      </w:r>
      <w:r w:rsidR="000E237B" w:rsidRPr="00DF79E7">
        <w:rPr>
          <w:rFonts w:ascii="Tahoma" w:hAnsi="Tahoma" w:cs="Tahoma"/>
        </w:rPr>
        <w:t xml:space="preserve"> </w:t>
      </w:r>
    </w:p>
    <w:p w14:paraId="3DE41BCC" w14:textId="77777777" w:rsidR="00485642" w:rsidRPr="00DF79E7" w:rsidRDefault="00485642" w:rsidP="00DF79E7">
      <w:pPr>
        <w:pStyle w:val="NormalWeb"/>
        <w:spacing w:before="0" w:beforeAutospacing="0" w:after="0" w:afterAutospacing="0" w:line="276" w:lineRule="auto"/>
        <w:jc w:val="both"/>
        <w:rPr>
          <w:rFonts w:ascii="Tahoma" w:hAnsi="Tahoma" w:cs="Tahoma"/>
          <w:color w:val="000000"/>
        </w:rPr>
      </w:pPr>
    </w:p>
    <w:p w14:paraId="22C07516" w14:textId="1A8C62F8" w:rsidR="00137C0F" w:rsidRPr="00DF79E7" w:rsidRDefault="00573587" w:rsidP="00DF79E7">
      <w:pPr>
        <w:pStyle w:val="NormalWeb"/>
        <w:numPr>
          <w:ilvl w:val="1"/>
          <w:numId w:val="4"/>
        </w:numPr>
        <w:spacing w:before="0" w:beforeAutospacing="0" w:after="0" w:afterAutospacing="0" w:line="276" w:lineRule="auto"/>
        <w:ind w:left="0" w:firstLine="0"/>
        <w:jc w:val="both"/>
        <w:rPr>
          <w:rFonts w:ascii="Tahoma" w:hAnsi="Tahoma" w:cs="Tahoma"/>
          <w:b/>
          <w:bCs/>
          <w:color w:val="000000"/>
        </w:rPr>
      </w:pPr>
      <w:r w:rsidRPr="00DF79E7">
        <w:rPr>
          <w:rFonts w:ascii="Tahoma" w:hAnsi="Tahoma" w:cs="Tahoma"/>
          <w:b/>
          <w:bCs/>
        </w:rPr>
        <w:t>Caso concreto</w:t>
      </w:r>
    </w:p>
    <w:p w14:paraId="01034C7D" w14:textId="6FE3CA83" w:rsidR="001B0C0C" w:rsidRPr="00DF79E7" w:rsidRDefault="001B0C0C" w:rsidP="00DF79E7">
      <w:pPr>
        <w:pStyle w:val="NormalWeb"/>
        <w:spacing w:before="0" w:beforeAutospacing="0" w:after="0" w:afterAutospacing="0" w:line="276" w:lineRule="auto"/>
        <w:ind w:firstLine="708"/>
        <w:jc w:val="both"/>
        <w:rPr>
          <w:rFonts w:ascii="Tahoma" w:hAnsi="Tahoma" w:cs="Tahoma"/>
          <w:color w:val="000000"/>
        </w:rPr>
      </w:pPr>
    </w:p>
    <w:p w14:paraId="572857C6" w14:textId="66A88072" w:rsidR="00593BA8" w:rsidRPr="00DF79E7" w:rsidRDefault="00D93733"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 xml:space="preserve">En el presente </w:t>
      </w:r>
      <w:r w:rsidR="00414B6B" w:rsidRPr="00DF79E7">
        <w:rPr>
          <w:rFonts w:ascii="Tahoma" w:hAnsi="Tahoma" w:cs="Tahoma"/>
          <w:color w:val="000000"/>
        </w:rPr>
        <w:t>asunto</w:t>
      </w:r>
      <w:r w:rsidRPr="00DF79E7">
        <w:rPr>
          <w:rFonts w:ascii="Tahoma" w:hAnsi="Tahoma" w:cs="Tahoma"/>
          <w:color w:val="000000"/>
        </w:rPr>
        <w:t xml:space="preserve"> no existe discusión alguna en torno a que entre los objetos sociales de la empresa empleadora del demandante “Operador Regional de Occidente </w:t>
      </w:r>
      <w:r w:rsidR="008B368D" w:rsidRPr="00DF79E7">
        <w:rPr>
          <w:rFonts w:ascii="Tahoma" w:hAnsi="Tahoma" w:cs="Tahoma"/>
          <w:color w:val="000000"/>
        </w:rPr>
        <w:t xml:space="preserve">-ORO- y </w:t>
      </w:r>
      <w:r w:rsidR="0066597F" w:rsidRPr="00DF79E7">
        <w:rPr>
          <w:rFonts w:ascii="Tahoma" w:hAnsi="Tahoma" w:cs="Tahoma"/>
          <w:color w:val="000000"/>
        </w:rPr>
        <w:t xml:space="preserve">la </w:t>
      </w:r>
      <w:r w:rsidR="00A82CEE" w:rsidRPr="00DF79E7">
        <w:rPr>
          <w:rFonts w:ascii="Tahoma" w:hAnsi="Tahoma" w:cs="Tahoma"/>
          <w:color w:val="000000"/>
        </w:rPr>
        <w:t>codemandada beneficiaria del servicio, CARDER</w:t>
      </w:r>
      <w:r w:rsidR="000933DC" w:rsidRPr="00DF79E7">
        <w:rPr>
          <w:rFonts w:ascii="Tahoma" w:hAnsi="Tahoma" w:cs="Tahoma"/>
          <w:color w:val="000000"/>
        </w:rPr>
        <w:t>,</w:t>
      </w:r>
      <w:r w:rsidR="005A3369" w:rsidRPr="00DF79E7">
        <w:rPr>
          <w:rFonts w:ascii="Tahoma" w:hAnsi="Tahoma" w:cs="Tahoma"/>
          <w:color w:val="000000"/>
        </w:rPr>
        <w:t xml:space="preserve"> existe plena identidad o afinidad</w:t>
      </w:r>
      <w:r w:rsidR="000933DC" w:rsidRPr="00DF79E7">
        <w:rPr>
          <w:rFonts w:ascii="Tahoma" w:hAnsi="Tahoma" w:cs="Tahoma"/>
          <w:color w:val="000000"/>
        </w:rPr>
        <w:t xml:space="preserve"> en sus actividades s</w:t>
      </w:r>
      <w:r w:rsidR="00A26590" w:rsidRPr="00DF79E7">
        <w:rPr>
          <w:rFonts w:ascii="Tahoma" w:hAnsi="Tahoma" w:cs="Tahoma"/>
          <w:color w:val="000000"/>
        </w:rPr>
        <w:t>ociales</w:t>
      </w:r>
      <w:r w:rsidR="00A82CEE" w:rsidRPr="00DF79E7">
        <w:rPr>
          <w:rFonts w:ascii="Tahoma" w:hAnsi="Tahoma" w:cs="Tahoma"/>
          <w:color w:val="000000"/>
        </w:rPr>
        <w:t xml:space="preserve">, tal y como acertadamente lo concluyó </w:t>
      </w:r>
      <w:r w:rsidR="00A82CEE" w:rsidRPr="00DF79E7">
        <w:rPr>
          <w:rFonts w:ascii="Tahoma" w:hAnsi="Tahoma" w:cs="Tahoma"/>
          <w:color w:val="000000"/>
        </w:rPr>
        <w:lastRenderedPageBreak/>
        <w:t xml:space="preserve">la </w:t>
      </w:r>
      <w:r w:rsidR="00A82CEE" w:rsidRPr="00DF79E7">
        <w:rPr>
          <w:rFonts w:ascii="Tahoma" w:hAnsi="Tahoma" w:cs="Tahoma"/>
          <w:i/>
          <w:iCs/>
          <w:color w:val="000000"/>
        </w:rPr>
        <w:t>a-quo</w:t>
      </w:r>
      <w:r w:rsidR="005A3369" w:rsidRPr="00DF79E7">
        <w:rPr>
          <w:rFonts w:ascii="Tahoma" w:hAnsi="Tahoma" w:cs="Tahoma"/>
          <w:color w:val="000000"/>
        </w:rPr>
        <w:t>, pues</w:t>
      </w:r>
      <w:r w:rsidR="00044FD8" w:rsidRPr="00DF79E7">
        <w:rPr>
          <w:rFonts w:ascii="Tahoma" w:hAnsi="Tahoma" w:cs="Tahoma"/>
          <w:color w:val="000000"/>
        </w:rPr>
        <w:t xml:space="preserve"> en el caso de la empleadora (contratista)</w:t>
      </w:r>
      <w:r w:rsidR="00701A71" w:rsidRPr="00DF79E7">
        <w:rPr>
          <w:rFonts w:ascii="Tahoma" w:hAnsi="Tahoma" w:cs="Tahoma"/>
          <w:color w:val="000000"/>
        </w:rPr>
        <w:t>,</w:t>
      </w:r>
      <w:r w:rsidR="00C30114" w:rsidRPr="00DF79E7">
        <w:rPr>
          <w:rFonts w:ascii="Tahoma" w:hAnsi="Tahoma" w:cs="Tahoma"/>
          <w:color w:val="000000"/>
        </w:rPr>
        <w:t xml:space="preserve"> tiene por</w:t>
      </w:r>
      <w:r w:rsidR="00060B69" w:rsidRPr="00DF79E7">
        <w:rPr>
          <w:rFonts w:ascii="Tahoma" w:hAnsi="Tahoma" w:cs="Tahoma"/>
          <w:color w:val="000000"/>
        </w:rPr>
        <w:t xml:space="preserve"> objeto la promoción del desarrollo sostenible a través de gestión, promoción</w:t>
      </w:r>
      <w:r w:rsidR="002E21F2" w:rsidRPr="00DF79E7">
        <w:rPr>
          <w:rFonts w:ascii="Tahoma" w:hAnsi="Tahoma" w:cs="Tahoma"/>
          <w:color w:val="000000"/>
        </w:rPr>
        <w:t xml:space="preserve"> o ejecución de proyectos de infraestructura</w:t>
      </w:r>
      <w:r w:rsidR="00C30114" w:rsidRPr="00DF79E7">
        <w:rPr>
          <w:rFonts w:ascii="Tahoma" w:hAnsi="Tahoma" w:cs="Tahoma"/>
          <w:color w:val="000000"/>
        </w:rPr>
        <w:t xml:space="preserve">, </w:t>
      </w:r>
      <w:r w:rsidR="00A26590" w:rsidRPr="00DF79E7">
        <w:rPr>
          <w:rFonts w:ascii="Tahoma" w:hAnsi="Tahoma" w:cs="Tahoma"/>
          <w:color w:val="000000"/>
        </w:rPr>
        <w:t>según se</w:t>
      </w:r>
      <w:r w:rsidR="000933DC" w:rsidRPr="00DF79E7">
        <w:rPr>
          <w:rFonts w:ascii="Tahoma" w:hAnsi="Tahoma" w:cs="Tahoma"/>
          <w:color w:val="000000"/>
        </w:rPr>
        <w:t xml:space="preserve"> indica en su certificado de existencia y representación</w:t>
      </w:r>
      <w:r w:rsidR="00A26590" w:rsidRPr="00DF79E7">
        <w:rPr>
          <w:rFonts w:ascii="Tahoma" w:hAnsi="Tahoma" w:cs="Tahoma"/>
          <w:color w:val="000000"/>
        </w:rPr>
        <w:t xml:space="preserve"> (</w:t>
      </w:r>
      <w:proofErr w:type="spellStart"/>
      <w:r w:rsidR="00A26590" w:rsidRPr="00DF79E7">
        <w:rPr>
          <w:rFonts w:ascii="Tahoma" w:hAnsi="Tahoma" w:cs="Tahoma"/>
          <w:color w:val="000000"/>
        </w:rPr>
        <w:t>Fl</w:t>
      </w:r>
      <w:proofErr w:type="spellEnd"/>
      <w:r w:rsidR="00A26590" w:rsidRPr="00DF79E7">
        <w:rPr>
          <w:rFonts w:ascii="Tahoma" w:hAnsi="Tahoma" w:cs="Tahoma"/>
          <w:color w:val="000000"/>
        </w:rPr>
        <w:t xml:space="preserve">. 14) y en el caso de la CARDER, </w:t>
      </w:r>
      <w:r w:rsidR="008E434C" w:rsidRPr="00DF79E7">
        <w:rPr>
          <w:rFonts w:ascii="Tahoma" w:hAnsi="Tahoma" w:cs="Tahoma"/>
          <w:color w:val="000000"/>
        </w:rPr>
        <w:t>que es una Corporación Autónoma Regional</w:t>
      </w:r>
      <w:r w:rsidR="00BD05DF" w:rsidRPr="00DF79E7">
        <w:rPr>
          <w:rFonts w:ascii="Tahoma" w:hAnsi="Tahoma" w:cs="Tahoma"/>
          <w:color w:val="000000"/>
        </w:rPr>
        <w:t xml:space="preserve">, tiene por objeto propender </w:t>
      </w:r>
      <w:r w:rsidR="00687037" w:rsidRPr="00DF79E7">
        <w:rPr>
          <w:rFonts w:ascii="Tahoma" w:hAnsi="Tahoma" w:cs="Tahoma"/>
          <w:color w:val="000000"/>
        </w:rPr>
        <w:t>por el desarrollo sostenible del medio ambiente y los recursos naturales renovables dentro del área de su jurisdicción</w:t>
      </w:r>
      <w:r w:rsidR="008069DA" w:rsidRPr="00DF79E7">
        <w:rPr>
          <w:rFonts w:ascii="Tahoma" w:hAnsi="Tahoma" w:cs="Tahoma"/>
          <w:color w:val="000000"/>
        </w:rPr>
        <w:t xml:space="preserve">, para lo cual la ley le impone las funciones de </w:t>
      </w:r>
      <w:r w:rsidR="00617FAE" w:rsidRPr="00DF79E7">
        <w:rPr>
          <w:rFonts w:ascii="Tahoma" w:hAnsi="Tahoma" w:cs="Tahoma"/>
          <w:color w:val="000000"/>
        </w:rPr>
        <w:t xml:space="preserve">ejecutar </w:t>
      </w:r>
      <w:r w:rsidR="00620536" w:rsidRPr="00DF79E7">
        <w:rPr>
          <w:rFonts w:ascii="Tahoma" w:hAnsi="Tahoma" w:cs="Tahoma"/>
          <w:color w:val="000000"/>
        </w:rPr>
        <w:t xml:space="preserve">políticas, planes, programas y proyectos sobre medio ambiente </w:t>
      </w:r>
      <w:r w:rsidR="00BE13BE" w:rsidRPr="00DF79E7">
        <w:rPr>
          <w:rFonts w:ascii="Tahoma" w:hAnsi="Tahoma" w:cs="Tahoma"/>
          <w:color w:val="000000"/>
        </w:rPr>
        <w:t>y recursos</w:t>
      </w:r>
      <w:r w:rsidR="00593BA8" w:rsidRPr="00DF79E7">
        <w:rPr>
          <w:rFonts w:ascii="Tahoma" w:hAnsi="Tahoma" w:cs="Tahoma"/>
          <w:color w:val="000000"/>
        </w:rPr>
        <w:t xml:space="preserve"> renovables</w:t>
      </w:r>
      <w:r w:rsidR="00B718D6" w:rsidRPr="00DF79E7">
        <w:rPr>
          <w:rFonts w:ascii="Tahoma" w:hAnsi="Tahoma" w:cs="Tahoma"/>
          <w:color w:val="000000"/>
        </w:rPr>
        <w:t>, de acuerdo con el artículo 23 de la Ley 99 de 1993</w:t>
      </w:r>
      <w:r w:rsidR="00593BA8" w:rsidRPr="00DF79E7">
        <w:rPr>
          <w:rFonts w:ascii="Tahoma" w:hAnsi="Tahoma" w:cs="Tahoma"/>
          <w:color w:val="000000"/>
        </w:rPr>
        <w:t>.</w:t>
      </w:r>
    </w:p>
    <w:p w14:paraId="691F78CA" w14:textId="77777777" w:rsidR="00593BA8" w:rsidRPr="00DF79E7" w:rsidRDefault="00593BA8" w:rsidP="00DF79E7">
      <w:pPr>
        <w:pStyle w:val="NormalWeb"/>
        <w:spacing w:before="0" w:beforeAutospacing="0" w:after="0" w:afterAutospacing="0" w:line="276" w:lineRule="auto"/>
        <w:ind w:firstLine="708"/>
        <w:jc w:val="both"/>
        <w:rPr>
          <w:rFonts w:ascii="Tahoma" w:hAnsi="Tahoma" w:cs="Tahoma"/>
          <w:color w:val="000000"/>
        </w:rPr>
      </w:pPr>
    </w:p>
    <w:p w14:paraId="10DD0871" w14:textId="69C0C550" w:rsidR="00D93733" w:rsidRPr="00DF79E7" w:rsidRDefault="00B97883"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 xml:space="preserve">Adicionalmente, la obra contratada, según se aprecia en el convenio </w:t>
      </w:r>
      <w:r w:rsidR="008510F5" w:rsidRPr="00DF79E7">
        <w:rPr>
          <w:rFonts w:ascii="Tahoma" w:hAnsi="Tahoma" w:cs="Tahoma"/>
          <w:color w:val="000000"/>
        </w:rPr>
        <w:t xml:space="preserve">interadministrativo 307 de 2015 y en el acta de </w:t>
      </w:r>
      <w:r w:rsidR="00804994" w:rsidRPr="00DF79E7">
        <w:rPr>
          <w:rFonts w:ascii="Tahoma" w:hAnsi="Tahoma" w:cs="Tahoma"/>
          <w:color w:val="000000"/>
        </w:rPr>
        <w:t>interventoría</w:t>
      </w:r>
      <w:r w:rsidR="008510F5" w:rsidRPr="00DF79E7">
        <w:rPr>
          <w:rFonts w:ascii="Tahoma" w:hAnsi="Tahoma" w:cs="Tahoma"/>
          <w:color w:val="000000"/>
        </w:rPr>
        <w:t xml:space="preserve"> de inicio No. 318 de</w:t>
      </w:r>
      <w:r w:rsidR="006C2433" w:rsidRPr="00DF79E7">
        <w:rPr>
          <w:rFonts w:ascii="Tahoma" w:hAnsi="Tahoma" w:cs="Tahoma"/>
          <w:color w:val="000000"/>
        </w:rPr>
        <w:t>l 7 de julio de 2015 (</w:t>
      </w:r>
      <w:proofErr w:type="spellStart"/>
      <w:r w:rsidR="006C2433" w:rsidRPr="00DF79E7">
        <w:rPr>
          <w:rFonts w:ascii="Tahoma" w:hAnsi="Tahoma" w:cs="Tahoma"/>
          <w:color w:val="000000"/>
        </w:rPr>
        <w:t>Fls</w:t>
      </w:r>
      <w:proofErr w:type="spellEnd"/>
      <w:r w:rsidR="006C2433" w:rsidRPr="00DF79E7">
        <w:rPr>
          <w:rFonts w:ascii="Tahoma" w:hAnsi="Tahoma" w:cs="Tahoma"/>
          <w:color w:val="000000"/>
        </w:rPr>
        <w:t xml:space="preserve">. 195-199), consistió </w:t>
      </w:r>
      <w:r w:rsidR="000D73DC" w:rsidRPr="00DF79E7">
        <w:rPr>
          <w:rFonts w:ascii="Tahoma" w:hAnsi="Tahoma" w:cs="Tahoma"/>
          <w:color w:val="000000"/>
        </w:rPr>
        <w:t>en la restauración</w:t>
      </w:r>
      <w:r w:rsidR="00153FBC" w:rsidRPr="00DF79E7">
        <w:rPr>
          <w:rFonts w:ascii="Tahoma" w:hAnsi="Tahoma" w:cs="Tahoma"/>
          <w:color w:val="000000"/>
        </w:rPr>
        <w:t xml:space="preserve"> o recuperación</w:t>
      </w:r>
      <w:r w:rsidR="000D73DC" w:rsidRPr="00DF79E7">
        <w:rPr>
          <w:rFonts w:ascii="Tahoma" w:hAnsi="Tahoma" w:cs="Tahoma"/>
          <w:color w:val="000000"/>
        </w:rPr>
        <w:t xml:space="preserve"> paisajística </w:t>
      </w:r>
      <w:r w:rsidR="00153FBC" w:rsidRPr="00DF79E7">
        <w:rPr>
          <w:rFonts w:ascii="Tahoma" w:hAnsi="Tahoma" w:cs="Tahoma"/>
          <w:color w:val="000000"/>
        </w:rPr>
        <w:t xml:space="preserve">de </w:t>
      </w:r>
      <w:r w:rsidR="00F7531B" w:rsidRPr="00DF79E7">
        <w:rPr>
          <w:rFonts w:ascii="Tahoma" w:hAnsi="Tahoma" w:cs="Tahoma"/>
          <w:color w:val="000000"/>
        </w:rPr>
        <w:t>un predio en el municipio de La Virginia (Risaralda)</w:t>
      </w:r>
      <w:r w:rsidR="00DE70DF" w:rsidRPr="00DF79E7">
        <w:rPr>
          <w:rFonts w:ascii="Tahoma" w:hAnsi="Tahoma" w:cs="Tahoma"/>
          <w:color w:val="000000"/>
        </w:rPr>
        <w:t>, con recursos de la CARDER</w:t>
      </w:r>
      <w:r w:rsidR="00A3179A" w:rsidRPr="00DF79E7">
        <w:rPr>
          <w:rFonts w:ascii="Tahoma" w:hAnsi="Tahoma" w:cs="Tahoma"/>
          <w:color w:val="000000"/>
        </w:rPr>
        <w:t>, para lo cual fue contratada la empresa empleadora del actor, quien ejecutó la obra</w:t>
      </w:r>
      <w:r w:rsidR="00377E82" w:rsidRPr="00DF79E7">
        <w:rPr>
          <w:rFonts w:ascii="Tahoma" w:hAnsi="Tahoma" w:cs="Tahoma"/>
          <w:color w:val="000000"/>
        </w:rPr>
        <w:t xml:space="preserve"> requiriendo</w:t>
      </w:r>
      <w:r w:rsidR="001C21F2" w:rsidRPr="00DF79E7">
        <w:rPr>
          <w:rFonts w:ascii="Tahoma" w:hAnsi="Tahoma" w:cs="Tahoma"/>
          <w:color w:val="000000"/>
        </w:rPr>
        <w:t xml:space="preserve">, desde </w:t>
      </w:r>
      <w:r w:rsidR="00B42271" w:rsidRPr="00DF79E7">
        <w:rPr>
          <w:rFonts w:ascii="Tahoma" w:hAnsi="Tahoma" w:cs="Tahoma"/>
          <w:color w:val="000000"/>
        </w:rPr>
        <w:t>el 08</w:t>
      </w:r>
      <w:r w:rsidR="001C21F2" w:rsidRPr="00DF79E7">
        <w:rPr>
          <w:rFonts w:ascii="Tahoma" w:hAnsi="Tahoma" w:cs="Tahoma"/>
          <w:color w:val="000000"/>
        </w:rPr>
        <w:t xml:space="preserve"> de octubre de 2015,</w:t>
      </w:r>
      <w:r w:rsidR="00377E82" w:rsidRPr="00DF79E7">
        <w:rPr>
          <w:rFonts w:ascii="Tahoma" w:hAnsi="Tahoma" w:cs="Tahoma"/>
          <w:color w:val="000000"/>
        </w:rPr>
        <w:t xml:space="preserve"> </w:t>
      </w:r>
      <w:r w:rsidR="00DF452F" w:rsidRPr="00DF79E7">
        <w:rPr>
          <w:rFonts w:ascii="Tahoma" w:hAnsi="Tahoma" w:cs="Tahoma"/>
          <w:color w:val="000000"/>
        </w:rPr>
        <w:t xml:space="preserve">los servicios del </w:t>
      </w:r>
      <w:r w:rsidR="00937588" w:rsidRPr="00DF79E7">
        <w:rPr>
          <w:rFonts w:ascii="Tahoma" w:hAnsi="Tahoma" w:cs="Tahoma"/>
          <w:color w:val="000000"/>
        </w:rPr>
        <w:t xml:space="preserve">actor </w:t>
      </w:r>
      <w:r w:rsidR="00897B81" w:rsidRPr="00DF79E7">
        <w:rPr>
          <w:rFonts w:ascii="Tahoma" w:hAnsi="Tahoma" w:cs="Tahoma"/>
          <w:color w:val="000000"/>
        </w:rPr>
        <w:t xml:space="preserve">para </w:t>
      </w:r>
      <w:r w:rsidR="006D57FF" w:rsidRPr="00DF79E7">
        <w:rPr>
          <w:rFonts w:ascii="Tahoma" w:hAnsi="Tahoma" w:cs="Tahoma"/>
          <w:color w:val="000000"/>
        </w:rPr>
        <w:t>el cuidado</w:t>
      </w:r>
      <w:r w:rsidR="00117D1A" w:rsidRPr="00DF79E7">
        <w:rPr>
          <w:rFonts w:ascii="Tahoma" w:hAnsi="Tahoma" w:cs="Tahoma"/>
          <w:color w:val="000000"/>
        </w:rPr>
        <w:t xml:space="preserve"> nocturno</w:t>
      </w:r>
      <w:r w:rsidR="006D57FF" w:rsidRPr="00DF79E7">
        <w:rPr>
          <w:rFonts w:ascii="Tahoma" w:hAnsi="Tahoma" w:cs="Tahoma"/>
          <w:color w:val="000000"/>
        </w:rPr>
        <w:t xml:space="preserve"> de las herramientas</w:t>
      </w:r>
      <w:r w:rsidR="00B9185F" w:rsidRPr="00DF79E7">
        <w:rPr>
          <w:rFonts w:ascii="Tahoma" w:hAnsi="Tahoma" w:cs="Tahoma"/>
          <w:color w:val="000000"/>
        </w:rPr>
        <w:t xml:space="preserve"> y materiales depositados en el</w:t>
      </w:r>
      <w:r w:rsidR="006653AE" w:rsidRPr="00DF79E7">
        <w:rPr>
          <w:rFonts w:ascii="Tahoma" w:hAnsi="Tahoma" w:cs="Tahoma"/>
          <w:color w:val="000000"/>
        </w:rPr>
        <w:t xml:space="preserve"> cuarto del</w:t>
      </w:r>
      <w:r w:rsidR="00B9185F" w:rsidRPr="00DF79E7">
        <w:rPr>
          <w:rFonts w:ascii="Tahoma" w:hAnsi="Tahoma" w:cs="Tahoma"/>
          <w:color w:val="000000"/>
        </w:rPr>
        <w:t xml:space="preserve"> campamento de la obra</w:t>
      </w:r>
      <w:r w:rsidR="00382F01" w:rsidRPr="00DF79E7">
        <w:rPr>
          <w:rFonts w:ascii="Tahoma" w:hAnsi="Tahoma" w:cs="Tahoma"/>
          <w:color w:val="000000"/>
        </w:rPr>
        <w:t>, tal como se lee en la bitácora del proyecto, visible en el folio 168 del expediente</w:t>
      </w:r>
      <w:r w:rsidR="00A36774" w:rsidRPr="00DF79E7">
        <w:rPr>
          <w:rFonts w:ascii="Tahoma" w:hAnsi="Tahoma" w:cs="Tahoma"/>
          <w:color w:val="000000"/>
        </w:rPr>
        <w:t xml:space="preserve"> digital</w:t>
      </w:r>
      <w:r w:rsidR="00382F01" w:rsidRPr="00DF79E7">
        <w:rPr>
          <w:rFonts w:ascii="Tahoma" w:hAnsi="Tahoma" w:cs="Tahoma"/>
          <w:color w:val="000000"/>
        </w:rPr>
        <w:t>.</w:t>
      </w:r>
    </w:p>
    <w:p w14:paraId="57CDA78A" w14:textId="6960538C" w:rsidR="00382F01" w:rsidRPr="00DF79E7" w:rsidRDefault="00382F01" w:rsidP="00DF79E7">
      <w:pPr>
        <w:pStyle w:val="NormalWeb"/>
        <w:spacing w:before="0" w:beforeAutospacing="0" w:after="0" w:afterAutospacing="0" w:line="276" w:lineRule="auto"/>
        <w:ind w:firstLine="708"/>
        <w:jc w:val="both"/>
        <w:rPr>
          <w:rFonts w:ascii="Tahoma" w:hAnsi="Tahoma" w:cs="Tahoma"/>
          <w:color w:val="000000"/>
        </w:rPr>
      </w:pPr>
    </w:p>
    <w:p w14:paraId="3467DC62" w14:textId="31B01568" w:rsidR="00FC6DDF" w:rsidRPr="00DF79E7" w:rsidRDefault="00117D1A"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 xml:space="preserve">En este orden de ideas, no hay ninguna razón para </w:t>
      </w:r>
      <w:r w:rsidR="00050A53" w:rsidRPr="00DF79E7">
        <w:rPr>
          <w:rFonts w:ascii="Tahoma" w:hAnsi="Tahoma" w:cs="Tahoma"/>
          <w:color w:val="000000"/>
        </w:rPr>
        <w:t>negar la solidaridad</w:t>
      </w:r>
      <w:r w:rsidR="00CC1A10" w:rsidRPr="00DF79E7">
        <w:rPr>
          <w:rFonts w:ascii="Tahoma" w:hAnsi="Tahoma" w:cs="Tahoma"/>
          <w:color w:val="000000"/>
        </w:rPr>
        <w:t xml:space="preserve"> invocada, como quiera que</w:t>
      </w:r>
      <w:r w:rsidR="005D0D72" w:rsidRPr="00DF79E7">
        <w:rPr>
          <w:rFonts w:ascii="Tahoma" w:hAnsi="Tahoma" w:cs="Tahoma"/>
          <w:color w:val="000000"/>
        </w:rPr>
        <w:t xml:space="preserve">: </w:t>
      </w:r>
      <w:r w:rsidR="005D0D72" w:rsidRPr="00DF79E7">
        <w:rPr>
          <w:rFonts w:ascii="Tahoma" w:hAnsi="Tahoma" w:cs="Tahoma"/>
          <w:b/>
          <w:bCs/>
          <w:color w:val="000000"/>
        </w:rPr>
        <w:t>1)</w:t>
      </w:r>
      <w:r w:rsidR="005D0D72" w:rsidRPr="00DF79E7">
        <w:rPr>
          <w:rFonts w:ascii="Tahoma" w:hAnsi="Tahoma" w:cs="Tahoma"/>
          <w:color w:val="000000"/>
        </w:rPr>
        <w:t xml:space="preserve"> </w:t>
      </w:r>
      <w:r w:rsidR="00CC1A10" w:rsidRPr="00DF79E7">
        <w:rPr>
          <w:rFonts w:ascii="Tahoma" w:hAnsi="Tahoma" w:cs="Tahoma"/>
          <w:color w:val="000000"/>
        </w:rPr>
        <w:t>los objetos sociales de</w:t>
      </w:r>
      <w:r w:rsidR="00654DC3" w:rsidRPr="00DF79E7">
        <w:rPr>
          <w:rFonts w:ascii="Tahoma" w:hAnsi="Tahoma" w:cs="Tahoma"/>
          <w:color w:val="000000"/>
        </w:rPr>
        <w:t xml:space="preserve"> la sociedad</w:t>
      </w:r>
      <w:r w:rsidR="00CC1A10" w:rsidRPr="00DF79E7">
        <w:rPr>
          <w:rFonts w:ascii="Tahoma" w:hAnsi="Tahoma" w:cs="Tahoma"/>
          <w:color w:val="000000"/>
        </w:rPr>
        <w:t xml:space="preserve"> contratista independiente (empleador</w:t>
      </w:r>
      <w:r w:rsidR="00654DC3" w:rsidRPr="00DF79E7">
        <w:rPr>
          <w:rFonts w:ascii="Tahoma" w:hAnsi="Tahoma" w:cs="Tahoma"/>
          <w:color w:val="000000"/>
        </w:rPr>
        <w:t>a</w:t>
      </w:r>
      <w:r w:rsidR="00CC1A10" w:rsidRPr="00DF79E7">
        <w:rPr>
          <w:rFonts w:ascii="Tahoma" w:hAnsi="Tahoma" w:cs="Tahoma"/>
          <w:color w:val="000000"/>
        </w:rPr>
        <w:t xml:space="preserve"> del actor) y la dueña o beneficiaria de la obra (CARDER), sin similares </w:t>
      </w:r>
      <w:r w:rsidR="005D0D72" w:rsidRPr="00DF79E7">
        <w:rPr>
          <w:rFonts w:ascii="Tahoma" w:hAnsi="Tahoma" w:cs="Tahoma"/>
          <w:color w:val="000000"/>
        </w:rPr>
        <w:t>y conexos</w:t>
      </w:r>
      <w:r w:rsidR="0066597F" w:rsidRPr="00DF79E7">
        <w:rPr>
          <w:rFonts w:ascii="Tahoma" w:hAnsi="Tahoma" w:cs="Tahoma"/>
          <w:color w:val="000000"/>
        </w:rPr>
        <w:t>;</w:t>
      </w:r>
      <w:r w:rsidR="005D0D72" w:rsidRPr="00DF79E7">
        <w:rPr>
          <w:rFonts w:ascii="Tahoma" w:hAnsi="Tahoma" w:cs="Tahoma"/>
          <w:color w:val="000000"/>
        </w:rPr>
        <w:t xml:space="preserve"> </w:t>
      </w:r>
      <w:r w:rsidR="005D0D72" w:rsidRPr="00DF79E7">
        <w:rPr>
          <w:rFonts w:ascii="Tahoma" w:hAnsi="Tahoma" w:cs="Tahoma"/>
          <w:b/>
          <w:bCs/>
          <w:color w:val="000000"/>
        </w:rPr>
        <w:t>2)</w:t>
      </w:r>
      <w:r w:rsidR="005D0D72" w:rsidRPr="00DF79E7">
        <w:rPr>
          <w:rFonts w:ascii="Tahoma" w:hAnsi="Tahoma" w:cs="Tahoma"/>
          <w:color w:val="000000"/>
        </w:rPr>
        <w:t xml:space="preserve"> la obra contratada está directamente vinculada con el objeto social de ambas entidades</w:t>
      </w:r>
      <w:r w:rsidR="0066597F" w:rsidRPr="00DF79E7">
        <w:rPr>
          <w:rFonts w:ascii="Tahoma" w:hAnsi="Tahoma" w:cs="Tahoma"/>
          <w:color w:val="000000"/>
        </w:rPr>
        <w:t>;</w:t>
      </w:r>
      <w:r w:rsidR="00566DD2" w:rsidRPr="00DF79E7">
        <w:rPr>
          <w:rFonts w:ascii="Tahoma" w:hAnsi="Tahoma" w:cs="Tahoma"/>
          <w:color w:val="000000"/>
        </w:rPr>
        <w:t xml:space="preserve"> y</w:t>
      </w:r>
      <w:r w:rsidR="0066597F" w:rsidRPr="00DF79E7">
        <w:rPr>
          <w:rFonts w:ascii="Tahoma" w:hAnsi="Tahoma" w:cs="Tahoma"/>
          <w:color w:val="000000"/>
        </w:rPr>
        <w:t>,</w:t>
      </w:r>
      <w:r w:rsidR="00566DD2" w:rsidRPr="00DF79E7">
        <w:rPr>
          <w:rFonts w:ascii="Tahoma" w:hAnsi="Tahoma" w:cs="Tahoma"/>
          <w:color w:val="000000"/>
        </w:rPr>
        <w:t xml:space="preserve"> </w:t>
      </w:r>
      <w:r w:rsidR="00654DC3" w:rsidRPr="00DF79E7">
        <w:rPr>
          <w:rFonts w:ascii="Tahoma" w:hAnsi="Tahoma" w:cs="Tahoma"/>
          <w:b/>
          <w:bCs/>
          <w:color w:val="000000"/>
        </w:rPr>
        <w:t>3)</w:t>
      </w:r>
      <w:r w:rsidR="00566DD2" w:rsidRPr="00DF79E7">
        <w:rPr>
          <w:rFonts w:ascii="Tahoma" w:hAnsi="Tahoma" w:cs="Tahoma"/>
          <w:b/>
          <w:bCs/>
          <w:color w:val="000000"/>
        </w:rPr>
        <w:t xml:space="preserve"> </w:t>
      </w:r>
      <w:r w:rsidR="00566DD2" w:rsidRPr="00DF79E7">
        <w:rPr>
          <w:rFonts w:ascii="Tahoma" w:hAnsi="Tahoma" w:cs="Tahoma"/>
          <w:color w:val="000000"/>
        </w:rPr>
        <w:t>el actor fue contratado para prestar sus servicios directamente en dicha obra, es decir, su vinculación laboral obedeció a un</w:t>
      </w:r>
      <w:r w:rsidR="006C2EE0" w:rsidRPr="00DF79E7">
        <w:rPr>
          <w:rFonts w:ascii="Tahoma" w:hAnsi="Tahoma" w:cs="Tahoma"/>
          <w:color w:val="000000"/>
        </w:rPr>
        <w:t>a</w:t>
      </w:r>
      <w:r w:rsidR="00566DD2" w:rsidRPr="00DF79E7">
        <w:rPr>
          <w:rFonts w:ascii="Tahoma" w:hAnsi="Tahoma" w:cs="Tahoma"/>
          <w:color w:val="000000"/>
        </w:rPr>
        <w:t xml:space="preserve"> necesidad que demandaba la obra, como </w:t>
      </w:r>
      <w:r w:rsidR="00FC6DDF" w:rsidRPr="00DF79E7">
        <w:rPr>
          <w:rFonts w:ascii="Tahoma" w:hAnsi="Tahoma" w:cs="Tahoma"/>
          <w:color w:val="000000"/>
        </w:rPr>
        <w:t xml:space="preserve">lo era el </w:t>
      </w:r>
      <w:r w:rsidR="00566DD2" w:rsidRPr="00DF79E7">
        <w:rPr>
          <w:rFonts w:ascii="Tahoma" w:hAnsi="Tahoma" w:cs="Tahoma"/>
          <w:color w:val="000000"/>
        </w:rPr>
        <w:t xml:space="preserve">cuidado </w:t>
      </w:r>
      <w:r w:rsidR="00FC6DDF" w:rsidRPr="00DF79E7">
        <w:rPr>
          <w:rFonts w:ascii="Tahoma" w:hAnsi="Tahoma" w:cs="Tahoma"/>
          <w:color w:val="000000"/>
        </w:rPr>
        <w:t>y</w:t>
      </w:r>
      <w:r w:rsidR="00566DD2" w:rsidRPr="00DF79E7">
        <w:rPr>
          <w:rFonts w:ascii="Tahoma" w:hAnsi="Tahoma" w:cs="Tahoma"/>
          <w:color w:val="000000"/>
        </w:rPr>
        <w:t xml:space="preserve"> vigilancia de las herramientas y materiales usados en </w:t>
      </w:r>
      <w:r w:rsidR="001E3A86" w:rsidRPr="00DF79E7">
        <w:rPr>
          <w:rFonts w:ascii="Tahoma" w:hAnsi="Tahoma" w:cs="Tahoma"/>
          <w:color w:val="000000"/>
        </w:rPr>
        <w:t>función de la adecuación y restauración paisajística del lote intervenido por la CARDER.</w:t>
      </w:r>
    </w:p>
    <w:p w14:paraId="7D199382" w14:textId="77777777" w:rsidR="00FC6DDF" w:rsidRPr="00DF79E7" w:rsidRDefault="00FC6DDF" w:rsidP="00DF79E7">
      <w:pPr>
        <w:pStyle w:val="NormalWeb"/>
        <w:spacing w:before="0" w:beforeAutospacing="0" w:after="0" w:afterAutospacing="0" w:line="276" w:lineRule="auto"/>
        <w:ind w:firstLine="708"/>
        <w:jc w:val="both"/>
        <w:rPr>
          <w:rFonts w:ascii="Tahoma" w:hAnsi="Tahoma" w:cs="Tahoma"/>
          <w:color w:val="000000"/>
        </w:rPr>
      </w:pPr>
    </w:p>
    <w:p w14:paraId="2F721686" w14:textId="4B31F738" w:rsidR="00117D1A" w:rsidRPr="00DF79E7" w:rsidRDefault="00FC6DDF"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 xml:space="preserve">Cabe agregar que la </w:t>
      </w:r>
      <w:r w:rsidR="00F44B06" w:rsidRPr="00DF79E7">
        <w:rPr>
          <w:rFonts w:ascii="Tahoma" w:hAnsi="Tahoma" w:cs="Tahoma"/>
          <w:color w:val="000000"/>
        </w:rPr>
        <w:t>actividad laboral desplegada por el actor puede no estar directamente vinculada al giro normal de negocios de ambas demandadas</w:t>
      </w:r>
      <w:r w:rsidR="009F43BA" w:rsidRPr="00DF79E7">
        <w:rPr>
          <w:rFonts w:ascii="Tahoma" w:hAnsi="Tahoma" w:cs="Tahoma"/>
          <w:color w:val="000000"/>
        </w:rPr>
        <w:t xml:space="preserve">, pero no se puede negar que </w:t>
      </w:r>
      <w:r w:rsidR="00CE3CE5" w:rsidRPr="00DF79E7">
        <w:rPr>
          <w:rFonts w:ascii="Tahoma" w:hAnsi="Tahoma" w:cs="Tahoma"/>
          <w:color w:val="000000"/>
        </w:rPr>
        <w:t xml:space="preserve">es </w:t>
      </w:r>
      <w:r w:rsidR="009F43BA" w:rsidRPr="00DF79E7">
        <w:rPr>
          <w:rFonts w:ascii="Tahoma" w:hAnsi="Tahoma" w:cs="Tahoma"/>
          <w:color w:val="000000"/>
        </w:rPr>
        <w:t xml:space="preserve">una actividad conexa al objeto contractual pactado, </w:t>
      </w:r>
      <w:r w:rsidR="00CE3CE5" w:rsidRPr="00DF79E7">
        <w:rPr>
          <w:rFonts w:ascii="Tahoma" w:hAnsi="Tahoma" w:cs="Tahoma"/>
          <w:color w:val="000000"/>
        </w:rPr>
        <w:t>como quiera que el desarrollo de</w:t>
      </w:r>
      <w:r w:rsidR="00DD4D10" w:rsidRPr="00DF79E7">
        <w:rPr>
          <w:rFonts w:ascii="Tahoma" w:hAnsi="Tahoma" w:cs="Tahoma"/>
          <w:color w:val="000000"/>
        </w:rPr>
        <w:t>l proyecto paisajístico</w:t>
      </w:r>
      <w:r w:rsidR="00CE3CE5" w:rsidRPr="00DF79E7">
        <w:rPr>
          <w:rFonts w:ascii="Tahoma" w:hAnsi="Tahoma" w:cs="Tahoma"/>
          <w:color w:val="000000"/>
        </w:rPr>
        <w:t xml:space="preserve"> exigía </w:t>
      </w:r>
      <w:r w:rsidR="00422A2E" w:rsidRPr="00DF79E7">
        <w:rPr>
          <w:rFonts w:ascii="Tahoma" w:hAnsi="Tahoma" w:cs="Tahoma"/>
          <w:color w:val="000000"/>
        </w:rPr>
        <w:t xml:space="preserve">la contratación de un vigilante que se ocupara del cuidado </w:t>
      </w:r>
      <w:r w:rsidR="00DD4D10" w:rsidRPr="00DF79E7">
        <w:rPr>
          <w:rFonts w:ascii="Tahoma" w:hAnsi="Tahoma" w:cs="Tahoma"/>
          <w:color w:val="000000"/>
        </w:rPr>
        <w:t xml:space="preserve">nocturno </w:t>
      </w:r>
      <w:r w:rsidR="00422A2E" w:rsidRPr="00DF79E7">
        <w:rPr>
          <w:rFonts w:ascii="Tahoma" w:hAnsi="Tahoma" w:cs="Tahoma"/>
          <w:color w:val="000000"/>
        </w:rPr>
        <w:t xml:space="preserve">de las herramientas y materiales usados en </w:t>
      </w:r>
      <w:r w:rsidR="00A362AB" w:rsidRPr="00DF79E7">
        <w:rPr>
          <w:rFonts w:ascii="Tahoma" w:hAnsi="Tahoma" w:cs="Tahoma"/>
          <w:color w:val="000000"/>
        </w:rPr>
        <w:t>la obra.</w:t>
      </w:r>
      <w:r w:rsidR="002625F3" w:rsidRPr="00DF79E7">
        <w:rPr>
          <w:rFonts w:ascii="Tahoma" w:hAnsi="Tahoma" w:cs="Tahoma"/>
          <w:color w:val="000000"/>
        </w:rPr>
        <w:t xml:space="preserve"> De est</w:t>
      </w:r>
      <w:r w:rsidR="00861780" w:rsidRPr="00DF79E7">
        <w:rPr>
          <w:rFonts w:ascii="Tahoma" w:hAnsi="Tahoma" w:cs="Tahoma"/>
          <w:color w:val="000000"/>
        </w:rPr>
        <w:t>o</w:t>
      </w:r>
      <w:r w:rsidR="002625F3" w:rsidRPr="00DF79E7">
        <w:rPr>
          <w:rFonts w:ascii="Tahoma" w:hAnsi="Tahoma" w:cs="Tahoma"/>
          <w:color w:val="000000"/>
        </w:rPr>
        <w:t xml:space="preserve"> se deduce que la actividad del actor era necesaria para el buen desarrollo de la obra, al punto que se puede concluir que</w:t>
      </w:r>
      <w:r w:rsidR="0066597F" w:rsidRPr="00DF79E7">
        <w:rPr>
          <w:rFonts w:ascii="Tahoma" w:hAnsi="Tahoma" w:cs="Tahoma"/>
          <w:color w:val="000000"/>
        </w:rPr>
        <w:t>,</w:t>
      </w:r>
      <w:r w:rsidR="002625F3" w:rsidRPr="00DF79E7">
        <w:rPr>
          <w:rFonts w:ascii="Tahoma" w:hAnsi="Tahoma" w:cs="Tahoma"/>
          <w:color w:val="000000"/>
        </w:rPr>
        <w:t xml:space="preserve"> si </w:t>
      </w:r>
      <w:r w:rsidR="00861780" w:rsidRPr="00DF79E7">
        <w:rPr>
          <w:rFonts w:ascii="Tahoma" w:hAnsi="Tahoma" w:cs="Tahoma"/>
          <w:color w:val="000000"/>
        </w:rPr>
        <w:t>la misma</w:t>
      </w:r>
      <w:r w:rsidR="00243AB4" w:rsidRPr="00DF79E7">
        <w:rPr>
          <w:rFonts w:ascii="Tahoma" w:hAnsi="Tahoma" w:cs="Tahoma"/>
          <w:color w:val="000000"/>
        </w:rPr>
        <w:t xml:space="preserve"> hubiese sido ejecutada directamente por la CARDER, habría requerido</w:t>
      </w:r>
      <w:r w:rsidR="00485978" w:rsidRPr="00DF79E7">
        <w:rPr>
          <w:rFonts w:ascii="Tahoma" w:hAnsi="Tahoma" w:cs="Tahoma"/>
          <w:color w:val="000000"/>
        </w:rPr>
        <w:t xml:space="preserve"> de todas maneras</w:t>
      </w:r>
      <w:r w:rsidR="00243AB4" w:rsidRPr="00DF79E7">
        <w:rPr>
          <w:rFonts w:ascii="Tahoma" w:hAnsi="Tahoma" w:cs="Tahoma"/>
          <w:color w:val="000000"/>
        </w:rPr>
        <w:t xml:space="preserve"> el servicio de un vigilante </w:t>
      </w:r>
      <w:r w:rsidR="00861780" w:rsidRPr="00DF79E7">
        <w:rPr>
          <w:rFonts w:ascii="Tahoma" w:hAnsi="Tahoma" w:cs="Tahoma"/>
          <w:color w:val="000000"/>
        </w:rPr>
        <w:t xml:space="preserve">encargado del cuidado de los enseres y materiales </w:t>
      </w:r>
      <w:r w:rsidR="004B5B8E" w:rsidRPr="00DF79E7">
        <w:rPr>
          <w:rFonts w:ascii="Tahoma" w:hAnsi="Tahoma" w:cs="Tahoma"/>
          <w:color w:val="000000"/>
        </w:rPr>
        <w:t xml:space="preserve">usados en las tareas inherentes al desarrollo del proyecto. </w:t>
      </w:r>
      <w:r w:rsidR="00861780" w:rsidRPr="00DF79E7">
        <w:rPr>
          <w:rFonts w:ascii="Tahoma" w:hAnsi="Tahoma" w:cs="Tahoma"/>
          <w:color w:val="000000"/>
        </w:rPr>
        <w:t xml:space="preserve"> </w:t>
      </w:r>
    </w:p>
    <w:p w14:paraId="4C37FA15" w14:textId="1A81E3C1" w:rsidR="00A362AB" w:rsidRPr="00DF79E7" w:rsidRDefault="00A362AB" w:rsidP="00DF79E7">
      <w:pPr>
        <w:pStyle w:val="NormalWeb"/>
        <w:spacing w:before="0" w:beforeAutospacing="0" w:after="0" w:afterAutospacing="0" w:line="276" w:lineRule="auto"/>
        <w:ind w:firstLine="708"/>
        <w:jc w:val="both"/>
        <w:rPr>
          <w:rFonts w:ascii="Tahoma" w:hAnsi="Tahoma" w:cs="Tahoma"/>
          <w:color w:val="000000"/>
        </w:rPr>
      </w:pPr>
    </w:p>
    <w:p w14:paraId="50CBC3C7" w14:textId="77777777" w:rsidR="0066597F" w:rsidRPr="00DF79E7" w:rsidRDefault="00A362AB"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Por lo anteriormente expuesto,</w:t>
      </w:r>
      <w:r w:rsidR="001B03C5" w:rsidRPr="00DF79E7">
        <w:rPr>
          <w:rFonts w:ascii="Tahoma" w:hAnsi="Tahoma" w:cs="Tahoma"/>
          <w:color w:val="000000"/>
        </w:rPr>
        <w:t xml:space="preserve"> se revocará </w:t>
      </w:r>
      <w:r w:rsidR="00206C8A" w:rsidRPr="00DF79E7">
        <w:rPr>
          <w:rFonts w:ascii="Tahoma" w:hAnsi="Tahoma" w:cs="Tahoma"/>
          <w:color w:val="000000"/>
        </w:rPr>
        <w:t xml:space="preserve">el numeral quinto de la sentencia de la referencia </w:t>
      </w:r>
      <w:r w:rsidR="00514573" w:rsidRPr="00DF79E7">
        <w:rPr>
          <w:rFonts w:ascii="Tahoma" w:hAnsi="Tahoma" w:cs="Tahoma"/>
          <w:color w:val="000000"/>
        </w:rPr>
        <w:t xml:space="preserve">y en su defecto se </w:t>
      </w:r>
      <w:r w:rsidR="00206C8A" w:rsidRPr="00DF79E7">
        <w:rPr>
          <w:rFonts w:ascii="Tahoma" w:hAnsi="Tahoma" w:cs="Tahoma"/>
          <w:color w:val="000000"/>
        </w:rPr>
        <w:t>condenar</w:t>
      </w:r>
      <w:r w:rsidR="00514573" w:rsidRPr="00DF79E7">
        <w:rPr>
          <w:rFonts w:ascii="Tahoma" w:hAnsi="Tahoma" w:cs="Tahoma"/>
          <w:color w:val="000000"/>
        </w:rPr>
        <w:t>á</w:t>
      </w:r>
      <w:r w:rsidR="00206C8A" w:rsidRPr="00DF79E7">
        <w:rPr>
          <w:rFonts w:ascii="Tahoma" w:hAnsi="Tahoma" w:cs="Tahoma"/>
          <w:color w:val="000000"/>
        </w:rPr>
        <w:t xml:space="preserve"> a la CARDER a</w:t>
      </w:r>
      <w:r w:rsidR="00514573" w:rsidRPr="00DF79E7">
        <w:rPr>
          <w:rFonts w:ascii="Tahoma" w:hAnsi="Tahoma" w:cs="Tahoma"/>
          <w:color w:val="000000"/>
        </w:rPr>
        <w:t xml:space="preserve"> responder</w:t>
      </w:r>
      <w:r w:rsidR="00206C8A" w:rsidRPr="00DF79E7">
        <w:rPr>
          <w:rFonts w:ascii="Tahoma" w:hAnsi="Tahoma" w:cs="Tahoma"/>
          <w:color w:val="000000"/>
        </w:rPr>
        <w:t xml:space="preserve"> solidariamente por la condena impuesta a la codemandada OPERADOR</w:t>
      </w:r>
      <w:r w:rsidR="00514573" w:rsidRPr="00DF79E7">
        <w:rPr>
          <w:rFonts w:ascii="Tahoma" w:hAnsi="Tahoma" w:cs="Tahoma"/>
          <w:color w:val="000000"/>
        </w:rPr>
        <w:t>A</w:t>
      </w:r>
      <w:r w:rsidR="00206C8A" w:rsidRPr="00DF79E7">
        <w:rPr>
          <w:rFonts w:ascii="Tahoma" w:hAnsi="Tahoma" w:cs="Tahoma"/>
          <w:color w:val="000000"/>
        </w:rPr>
        <w:t xml:space="preserve"> REGIONAL DE OCCIDENTE</w:t>
      </w:r>
      <w:r w:rsidR="00B62472" w:rsidRPr="00DF79E7">
        <w:rPr>
          <w:rFonts w:ascii="Tahoma" w:hAnsi="Tahoma" w:cs="Tahoma"/>
          <w:color w:val="000000"/>
        </w:rPr>
        <w:t xml:space="preserve">. </w:t>
      </w:r>
    </w:p>
    <w:p w14:paraId="2D46A76B" w14:textId="77777777" w:rsidR="0066597F" w:rsidRPr="00DF79E7" w:rsidRDefault="0066597F" w:rsidP="00DF79E7">
      <w:pPr>
        <w:pStyle w:val="NormalWeb"/>
        <w:spacing w:before="0" w:beforeAutospacing="0" w:after="0" w:afterAutospacing="0" w:line="276" w:lineRule="auto"/>
        <w:ind w:firstLine="708"/>
        <w:jc w:val="both"/>
        <w:rPr>
          <w:rFonts w:ascii="Tahoma" w:hAnsi="Tahoma" w:cs="Tahoma"/>
          <w:color w:val="000000"/>
        </w:rPr>
      </w:pPr>
    </w:p>
    <w:p w14:paraId="040B1AB7" w14:textId="342291F8" w:rsidR="00A362AB" w:rsidRPr="00DF79E7" w:rsidRDefault="00B62472" w:rsidP="00DF79E7">
      <w:pPr>
        <w:pStyle w:val="NormalWeb"/>
        <w:spacing w:before="0" w:beforeAutospacing="0" w:after="0" w:afterAutospacing="0" w:line="276" w:lineRule="auto"/>
        <w:ind w:firstLine="708"/>
        <w:jc w:val="both"/>
        <w:rPr>
          <w:rFonts w:ascii="Tahoma" w:hAnsi="Tahoma" w:cs="Tahoma"/>
          <w:color w:val="000000"/>
        </w:rPr>
      </w:pPr>
      <w:r w:rsidRPr="00DF79E7">
        <w:rPr>
          <w:rFonts w:ascii="Tahoma" w:hAnsi="Tahoma" w:cs="Tahoma"/>
          <w:color w:val="000000"/>
        </w:rPr>
        <w:t>Sin costas en esta instancia por haber prosperado el recurso impetrado.</w:t>
      </w:r>
    </w:p>
    <w:p w14:paraId="5C93D63C" w14:textId="2E8EAB24" w:rsidR="00AC3F7F" w:rsidRPr="00DF79E7" w:rsidRDefault="00AC3F7F" w:rsidP="00DF79E7">
      <w:pPr>
        <w:pStyle w:val="NormalWeb"/>
        <w:spacing w:before="0" w:beforeAutospacing="0" w:after="0" w:afterAutospacing="0" w:line="276" w:lineRule="auto"/>
        <w:ind w:firstLine="708"/>
        <w:jc w:val="both"/>
        <w:rPr>
          <w:rFonts w:ascii="Tahoma" w:hAnsi="Tahoma" w:cs="Tahoma"/>
          <w:color w:val="000000"/>
        </w:rPr>
      </w:pPr>
    </w:p>
    <w:p w14:paraId="1CCF177A" w14:textId="77777777" w:rsidR="00AC3F7F" w:rsidRPr="00DF79E7" w:rsidRDefault="00AC3F7F" w:rsidP="00DF79E7">
      <w:pPr>
        <w:pStyle w:val="Textoindependiente31"/>
        <w:spacing w:line="276" w:lineRule="auto"/>
        <w:ind w:firstLine="708"/>
        <w:rPr>
          <w:rFonts w:ascii="Tahoma" w:hAnsi="Tahoma" w:cs="Tahoma"/>
          <w:szCs w:val="24"/>
        </w:rPr>
      </w:pPr>
      <w:r w:rsidRPr="00DF79E7">
        <w:rPr>
          <w:rFonts w:ascii="Tahoma" w:hAnsi="Tahoma" w:cs="Tahoma"/>
          <w:szCs w:val="24"/>
        </w:rPr>
        <w:lastRenderedPageBreak/>
        <w:t xml:space="preserve">En mérito de lo expuesto, el </w:t>
      </w:r>
      <w:r w:rsidRPr="00DF79E7">
        <w:rPr>
          <w:rFonts w:ascii="Tahoma" w:hAnsi="Tahoma" w:cs="Tahoma"/>
          <w:b/>
          <w:szCs w:val="24"/>
        </w:rPr>
        <w:t>Tribunal Superior del Distrito Judicial de Pereira (Risaralda), Sala de Decisión Laboral presidida por la Magistrada Ana Lucía Caicedo Calderón</w:t>
      </w:r>
      <w:r w:rsidRPr="00DF79E7">
        <w:rPr>
          <w:rFonts w:ascii="Tahoma" w:hAnsi="Tahoma" w:cs="Tahoma"/>
          <w:szCs w:val="24"/>
        </w:rPr>
        <w:t>, administrando justicia en nombre de la República y por autoridad de la Ley,</w:t>
      </w:r>
    </w:p>
    <w:p w14:paraId="4FC469FA" w14:textId="77777777" w:rsidR="00AC3F7F" w:rsidRPr="00DF79E7" w:rsidRDefault="00AC3F7F" w:rsidP="00DF79E7">
      <w:pPr>
        <w:pStyle w:val="Sangradetextonormal"/>
        <w:spacing w:line="276" w:lineRule="auto"/>
        <w:ind w:firstLine="0"/>
      </w:pPr>
    </w:p>
    <w:p w14:paraId="3D2280AD" w14:textId="7D039228" w:rsidR="00AC3F7F" w:rsidRPr="00DF79E7" w:rsidRDefault="0066597F" w:rsidP="00DF79E7">
      <w:pPr>
        <w:pStyle w:val="Sangradetextonormal"/>
        <w:spacing w:line="276" w:lineRule="auto"/>
        <w:ind w:firstLine="0"/>
        <w:jc w:val="center"/>
        <w:rPr>
          <w:b/>
        </w:rPr>
      </w:pPr>
      <w:r w:rsidRPr="00DF79E7">
        <w:rPr>
          <w:b/>
        </w:rPr>
        <w:t>RESUELVE:</w:t>
      </w:r>
    </w:p>
    <w:p w14:paraId="6FAF330E" w14:textId="77777777" w:rsidR="00AC3F7F" w:rsidRPr="00DF79E7" w:rsidRDefault="00AC3F7F" w:rsidP="00DF79E7">
      <w:pPr>
        <w:spacing w:after="0" w:line="276" w:lineRule="auto"/>
        <w:rPr>
          <w:rFonts w:ascii="Tahoma" w:hAnsi="Tahoma" w:cs="Tahoma"/>
          <w:b/>
          <w:sz w:val="24"/>
          <w:szCs w:val="24"/>
        </w:rPr>
      </w:pPr>
    </w:p>
    <w:p w14:paraId="3EE29DB5" w14:textId="382047E5" w:rsidR="00AC3F7F" w:rsidRPr="00DF79E7" w:rsidRDefault="00AC3F7F" w:rsidP="00DF79E7">
      <w:pPr>
        <w:spacing w:after="0" w:line="276" w:lineRule="auto"/>
        <w:ind w:firstLine="708"/>
        <w:jc w:val="both"/>
        <w:rPr>
          <w:rFonts w:ascii="Tahoma" w:hAnsi="Tahoma" w:cs="Tahoma"/>
          <w:b/>
          <w:sz w:val="24"/>
          <w:szCs w:val="24"/>
        </w:rPr>
      </w:pPr>
      <w:r w:rsidRPr="00DF79E7">
        <w:rPr>
          <w:rFonts w:ascii="Tahoma" w:hAnsi="Tahoma" w:cs="Tahoma"/>
          <w:b/>
          <w:sz w:val="24"/>
          <w:szCs w:val="24"/>
        </w:rPr>
        <w:t xml:space="preserve">PRIMERO: REVOCAR </w:t>
      </w:r>
      <w:r w:rsidRPr="00DF79E7">
        <w:rPr>
          <w:rFonts w:ascii="Tahoma" w:hAnsi="Tahoma" w:cs="Tahoma"/>
          <w:bCs/>
          <w:sz w:val="24"/>
          <w:szCs w:val="24"/>
        </w:rPr>
        <w:t xml:space="preserve">el numeral quinto del fallo de la referencia </w:t>
      </w:r>
      <w:r w:rsidR="0066597F" w:rsidRPr="00DF79E7">
        <w:rPr>
          <w:rFonts w:ascii="Tahoma" w:hAnsi="Tahoma" w:cs="Tahoma"/>
          <w:bCs/>
          <w:sz w:val="24"/>
          <w:szCs w:val="24"/>
        </w:rPr>
        <w:t xml:space="preserve">por las razones expuestas en la parte motiva de esta providencia. </w:t>
      </w:r>
    </w:p>
    <w:p w14:paraId="16C907EA" w14:textId="77777777" w:rsidR="00AC3F7F" w:rsidRPr="00DF79E7" w:rsidRDefault="00AC3F7F" w:rsidP="00DF79E7">
      <w:pPr>
        <w:spacing w:after="0" w:line="276" w:lineRule="auto"/>
        <w:rPr>
          <w:rFonts w:ascii="Tahoma" w:hAnsi="Tahoma" w:cs="Tahoma"/>
          <w:b/>
          <w:sz w:val="24"/>
          <w:szCs w:val="24"/>
        </w:rPr>
      </w:pPr>
    </w:p>
    <w:p w14:paraId="557963BE" w14:textId="79FFBAF6" w:rsidR="00AC3F7F" w:rsidRPr="00DF79E7" w:rsidRDefault="00AC3F7F" w:rsidP="00DF79E7">
      <w:pPr>
        <w:spacing w:after="0" w:line="276" w:lineRule="auto"/>
        <w:ind w:firstLine="709"/>
        <w:jc w:val="both"/>
        <w:rPr>
          <w:rFonts w:ascii="Tahoma" w:hAnsi="Tahoma" w:cs="Tahoma"/>
          <w:bCs/>
          <w:sz w:val="24"/>
          <w:szCs w:val="24"/>
          <w:lang w:val="es-ES_tradnl"/>
        </w:rPr>
      </w:pPr>
      <w:r w:rsidRPr="00DF79E7">
        <w:rPr>
          <w:rFonts w:ascii="Tahoma" w:hAnsi="Tahoma" w:cs="Tahoma"/>
          <w:b/>
          <w:sz w:val="24"/>
          <w:szCs w:val="24"/>
        </w:rPr>
        <w:t xml:space="preserve">SEGUNDO: </w:t>
      </w:r>
      <w:r w:rsidR="0066597F" w:rsidRPr="00DF79E7">
        <w:rPr>
          <w:rFonts w:ascii="Tahoma" w:hAnsi="Tahoma" w:cs="Tahoma"/>
          <w:sz w:val="24"/>
          <w:szCs w:val="24"/>
        </w:rPr>
        <w:t xml:space="preserve">En su lugar, </w:t>
      </w:r>
      <w:r w:rsidRPr="00DF79E7">
        <w:rPr>
          <w:rFonts w:ascii="Tahoma" w:hAnsi="Tahoma" w:cs="Tahoma"/>
          <w:b/>
          <w:sz w:val="24"/>
          <w:szCs w:val="24"/>
        </w:rPr>
        <w:t xml:space="preserve">CONDENAR </w:t>
      </w:r>
      <w:r w:rsidRPr="00DF79E7">
        <w:rPr>
          <w:rFonts w:ascii="Tahoma" w:hAnsi="Tahoma" w:cs="Tahoma"/>
          <w:bCs/>
          <w:sz w:val="24"/>
          <w:szCs w:val="24"/>
        </w:rPr>
        <w:t>solidariamente a la</w:t>
      </w:r>
      <w:r w:rsidRPr="00DF79E7">
        <w:rPr>
          <w:rFonts w:ascii="Tahoma" w:hAnsi="Tahoma" w:cs="Tahoma"/>
          <w:b/>
          <w:sz w:val="24"/>
          <w:szCs w:val="24"/>
        </w:rPr>
        <w:t xml:space="preserve"> </w:t>
      </w:r>
      <w:r w:rsidRPr="00DF79E7">
        <w:rPr>
          <w:rFonts w:ascii="Tahoma" w:hAnsi="Tahoma" w:cs="Tahoma"/>
          <w:b/>
          <w:caps/>
          <w:color w:val="000000"/>
          <w:sz w:val="24"/>
          <w:szCs w:val="24"/>
        </w:rPr>
        <w:t xml:space="preserve">Corporación Autónoma Regional de Risaralda -CARDER- </w:t>
      </w:r>
      <w:r w:rsidR="00641660" w:rsidRPr="00DF79E7">
        <w:rPr>
          <w:rFonts w:ascii="Tahoma" w:hAnsi="Tahoma" w:cs="Tahoma"/>
          <w:bCs/>
          <w:sz w:val="24"/>
          <w:szCs w:val="24"/>
        </w:rPr>
        <w:t xml:space="preserve">a responder por el pago de los salarios, prestaciones e indemnizaciones </w:t>
      </w:r>
      <w:r w:rsidR="0067493B" w:rsidRPr="00DF79E7">
        <w:rPr>
          <w:rFonts w:ascii="Tahoma" w:hAnsi="Tahoma" w:cs="Tahoma"/>
          <w:bCs/>
          <w:sz w:val="24"/>
          <w:szCs w:val="24"/>
        </w:rPr>
        <w:t>a las que fue condenada la</w:t>
      </w:r>
      <w:r w:rsidR="00CB6A79" w:rsidRPr="00DF79E7">
        <w:rPr>
          <w:rFonts w:ascii="Tahoma" w:hAnsi="Tahoma" w:cs="Tahoma"/>
          <w:bCs/>
          <w:sz w:val="24"/>
          <w:szCs w:val="24"/>
        </w:rPr>
        <w:t xml:space="preserve"> sociedad</w:t>
      </w:r>
      <w:r w:rsidR="0067493B" w:rsidRPr="00DF79E7">
        <w:rPr>
          <w:rFonts w:ascii="Tahoma" w:hAnsi="Tahoma" w:cs="Tahoma"/>
          <w:bCs/>
          <w:sz w:val="24"/>
          <w:szCs w:val="24"/>
        </w:rPr>
        <w:t xml:space="preserve"> </w:t>
      </w:r>
      <w:r w:rsidR="00CB6A79" w:rsidRPr="00DF79E7">
        <w:rPr>
          <w:rFonts w:ascii="Tahoma" w:hAnsi="Tahoma" w:cs="Tahoma"/>
          <w:b/>
          <w:color w:val="000000"/>
          <w:sz w:val="24"/>
          <w:szCs w:val="24"/>
        </w:rPr>
        <w:t>OPERADOR</w:t>
      </w:r>
      <w:r w:rsidR="000716F0" w:rsidRPr="00DF79E7">
        <w:rPr>
          <w:rFonts w:ascii="Tahoma" w:hAnsi="Tahoma" w:cs="Tahoma"/>
          <w:b/>
          <w:color w:val="000000"/>
          <w:sz w:val="24"/>
          <w:szCs w:val="24"/>
        </w:rPr>
        <w:t>A</w:t>
      </w:r>
      <w:r w:rsidR="00CB6A79" w:rsidRPr="00DF79E7">
        <w:rPr>
          <w:rFonts w:ascii="Tahoma" w:hAnsi="Tahoma" w:cs="Tahoma"/>
          <w:b/>
          <w:color w:val="000000"/>
          <w:sz w:val="24"/>
          <w:szCs w:val="24"/>
        </w:rPr>
        <w:t xml:space="preserve"> REGIONAL DE OCCIDENTE -ORO- S.</w:t>
      </w:r>
      <w:r w:rsidR="000716F0" w:rsidRPr="00DF79E7">
        <w:rPr>
          <w:rFonts w:ascii="Tahoma" w:hAnsi="Tahoma" w:cs="Tahoma"/>
          <w:b/>
          <w:color w:val="000000"/>
          <w:sz w:val="24"/>
          <w:szCs w:val="24"/>
        </w:rPr>
        <w:t>C.A.</w:t>
      </w:r>
      <w:r w:rsidR="00CB6A79" w:rsidRPr="00DF79E7">
        <w:rPr>
          <w:rFonts w:ascii="Tahoma" w:hAnsi="Tahoma" w:cs="Tahoma"/>
          <w:b/>
          <w:color w:val="000000"/>
          <w:sz w:val="24"/>
          <w:szCs w:val="24"/>
        </w:rPr>
        <w:t xml:space="preserve"> E.S.P.</w:t>
      </w:r>
      <w:r w:rsidR="000716F0" w:rsidRPr="00DF79E7">
        <w:rPr>
          <w:rFonts w:ascii="Tahoma" w:hAnsi="Tahoma" w:cs="Tahoma"/>
          <w:b/>
          <w:caps/>
          <w:sz w:val="24"/>
          <w:szCs w:val="24"/>
          <w:lang w:val="es-ES_tradnl"/>
        </w:rPr>
        <w:t xml:space="preserve"> </w:t>
      </w:r>
      <w:r w:rsidR="000716F0" w:rsidRPr="00DF79E7">
        <w:rPr>
          <w:rFonts w:ascii="Tahoma" w:hAnsi="Tahoma" w:cs="Tahoma"/>
          <w:bCs/>
          <w:sz w:val="24"/>
          <w:szCs w:val="24"/>
          <w:lang w:val="es-ES_tradnl"/>
        </w:rPr>
        <w:t>en el presente proceso.</w:t>
      </w:r>
    </w:p>
    <w:p w14:paraId="36C786A9" w14:textId="77777777" w:rsidR="00AC3F7F" w:rsidRPr="00DF79E7" w:rsidRDefault="00AC3F7F" w:rsidP="00DF79E7">
      <w:pPr>
        <w:spacing w:after="0" w:line="276" w:lineRule="auto"/>
        <w:rPr>
          <w:rFonts w:ascii="Tahoma" w:hAnsi="Tahoma" w:cs="Tahoma"/>
          <w:b/>
          <w:sz w:val="24"/>
          <w:szCs w:val="24"/>
        </w:rPr>
      </w:pPr>
    </w:p>
    <w:p w14:paraId="394169B6" w14:textId="5A096FD0" w:rsidR="00AC3F7F" w:rsidRPr="00DF79E7" w:rsidRDefault="00711823" w:rsidP="00DF79E7">
      <w:pPr>
        <w:spacing w:after="0" w:line="276" w:lineRule="auto"/>
        <w:ind w:firstLine="708"/>
        <w:rPr>
          <w:rFonts w:ascii="Tahoma" w:hAnsi="Tahoma" w:cs="Tahoma"/>
          <w:b/>
          <w:sz w:val="24"/>
          <w:szCs w:val="24"/>
        </w:rPr>
      </w:pPr>
      <w:r w:rsidRPr="00DF79E7">
        <w:rPr>
          <w:rFonts w:ascii="Tahoma" w:hAnsi="Tahoma" w:cs="Tahoma"/>
          <w:b/>
          <w:sz w:val="24"/>
          <w:szCs w:val="24"/>
        </w:rPr>
        <w:t xml:space="preserve">TERCERO: </w:t>
      </w:r>
      <w:r w:rsidR="00AC3F7F" w:rsidRPr="00DF79E7">
        <w:rPr>
          <w:rFonts w:ascii="Tahoma" w:hAnsi="Tahoma" w:cs="Tahoma"/>
          <w:b/>
          <w:sz w:val="24"/>
          <w:szCs w:val="24"/>
        </w:rPr>
        <w:t xml:space="preserve">SIN COSTAS </w:t>
      </w:r>
      <w:r w:rsidR="00AC3F7F" w:rsidRPr="00DF79E7">
        <w:rPr>
          <w:rFonts w:ascii="Tahoma" w:hAnsi="Tahoma" w:cs="Tahoma"/>
          <w:sz w:val="24"/>
          <w:szCs w:val="24"/>
        </w:rPr>
        <w:t>en esta instancia.</w:t>
      </w:r>
      <w:r w:rsidR="00AC3F7F" w:rsidRPr="00DF79E7">
        <w:rPr>
          <w:rFonts w:ascii="Tahoma" w:hAnsi="Tahoma" w:cs="Tahoma"/>
          <w:b/>
          <w:sz w:val="24"/>
          <w:szCs w:val="24"/>
        </w:rPr>
        <w:t xml:space="preserve"> </w:t>
      </w:r>
    </w:p>
    <w:p w14:paraId="7F9346F6" w14:textId="77777777" w:rsidR="00AC3F7F" w:rsidRPr="00DF79E7" w:rsidRDefault="00AC3F7F" w:rsidP="00DF79E7">
      <w:pPr>
        <w:spacing w:after="0" w:line="276" w:lineRule="auto"/>
        <w:rPr>
          <w:rFonts w:ascii="Tahoma" w:hAnsi="Tahoma" w:cs="Tahoma"/>
          <w:b/>
          <w:sz w:val="24"/>
          <w:szCs w:val="24"/>
        </w:rPr>
      </w:pPr>
    </w:p>
    <w:p w14:paraId="50164FFD" w14:textId="62B466D7" w:rsidR="00AC3F7F" w:rsidRPr="00DF79E7" w:rsidRDefault="00AC3F7F" w:rsidP="008B6F5B">
      <w:pPr>
        <w:widowControl w:val="0"/>
        <w:autoSpaceDE w:val="0"/>
        <w:autoSpaceDN w:val="0"/>
        <w:adjustRightInd w:val="0"/>
        <w:spacing w:after="0" w:line="276" w:lineRule="auto"/>
        <w:jc w:val="center"/>
        <w:rPr>
          <w:rFonts w:ascii="Tahoma" w:hAnsi="Tahoma" w:cs="Tahoma"/>
          <w:b/>
          <w:bCs/>
          <w:sz w:val="24"/>
          <w:szCs w:val="24"/>
        </w:rPr>
      </w:pPr>
      <w:r w:rsidRPr="00DF79E7">
        <w:rPr>
          <w:rFonts w:ascii="Tahoma" w:hAnsi="Tahoma" w:cs="Tahoma"/>
          <w:b/>
          <w:bCs/>
          <w:sz w:val="24"/>
          <w:szCs w:val="24"/>
        </w:rPr>
        <w:t>Notifíquese y cúmplase</w:t>
      </w:r>
    </w:p>
    <w:p w14:paraId="07F96D01" w14:textId="77777777" w:rsidR="00DF79E7" w:rsidRPr="00DF79E7" w:rsidRDefault="00DF79E7" w:rsidP="00DF79E7">
      <w:pPr>
        <w:spacing w:after="0" w:line="276" w:lineRule="auto"/>
        <w:ind w:firstLine="708"/>
        <w:contextualSpacing/>
        <w:jc w:val="both"/>
        <w:rPr>
          <w:rFonts w:ascii="Tahoma" w:eastAsia="Times New Roman" w:hAnsi="Tahoma" w:cs="Tahoma"/>
          <w:sz w:val="24"/>
          <w:szCs w:val="24"/>
          <w:lang w:val="es-ES_tradnl"/>
        </w:rPr>
      </w:pPr>
      <w:bookmarkStart w:id="6" w:name="_Hlk74294138"/>
    </w:p>
    <w:p w14:paraId="06D77949" w14:textId="77777777" w:rsidR="00DF79E7" w:rsidRPr="00DF79E7" w:rsidRDefault="00DF79E7" w:rsidP="00DF79E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DF79E7">
        <w:rPr>
          <w:rFonts w:ascii="Tahoma" w:eastAsia="Times New Roman" w:hAnsi="Tahoma" w:cs="Tahoma"/>
          <w:sz w:val="24"/>
          <w:szCs w:val="24"/>
          <w:lang w:val="es-ES" w:eastAsia="es-ES"/>
        </w:rPr>
        <w:tab/>
        <w:t>La Magistrada ponente,</w:t>
      </w:r>
    </w:p>
    <w:p w14:paraId="1354A8A9" w14:textId="77777777" w:rsidR="00DF79E7" w:rsidRPr="00DF79E7" w:rsidRDefault="00DF79E7" w:rsidP="00DF79E7">
      <w:pPr>
        <w:spacing w:after="0" w:line="276" w:lineRule="auto"/>
        <w:rPr>
          <w:rFonts w:ascii="Tahoma" w:eastAsia="Times New Roman" w:hAnsi="Tahoma" w:cs="Tahoma"/>
          <w:sz w:val="24"/>
          <w:szCs w:val="24"/>
          <w:lang w:val="es-ES" w:eastAsia="es-ES"/>
        </w:rPr>
      </w:pPr>
    </w:p>
    <w:p w14:paraId="31D70548" w14:textId="77777777" w:rsidR="00DF79E7" w:rsidRPr="00DF79E7" w:rsidRDefault="00DF79E7" w:rsidP="00DF79E7">
      <w:pPr>
        <w:spacing w:after="0" w:line="276" w:lineRule="auto"/>
        <w:rPr>
          <w:rFonts w:ascii="Tahoma" w:eastAsia="Times New Roman" w:hAnsi="Tahoma" w:cs="Tahoma"/>
          <w:sz w:val="24"/>
          <w:szCs w:val="24"/>
          <w:lang w:val="es-ES" w:eastAsia="es-ES"/>
        </w:rPr>
      </w:pPr>
    </w:p>
    <w:p w14:paraId="20F2633D" w14:textId="77777777" w:rsidR="00DF79E7" w:rsidRPr="00DF79E7" w:rsidRDefault="00DF79E7" w:rsidP="00DF79E7">
      <w:pPr>
        <w:spacing w:after="0" w:line="276" w:lineRule="auto"/>
        <w:rPr>
          <w:rFonts w:ascii="Tahoma" w:eastAsia="Times New Roman" w:hAnsi="Tahoma" w:cs="Tahoma"/>
          <w:sz w:val="24"/>
          <w:szCs w:val="24"/>
          <w:lang w:val="es-ES" w:eastAsia="es-ES"/>
        </w:rPr>
      </w:pPr>
    </w:p>
    <w:p w14:paraId="0DD5EAF6" w14:textId="77777777" w:rsidR="00DF79E7" w:rsidRPr="00DF79E7" w:rsidRDefault="00DF79E7" w:rsidP="00DF79E7">
      <w:pPr>
        <w:keepNext/>
        <w:spacing w:after="0" w:line="276" w:lineRule="auto"/>
        <w:jc w:val="center"/>
        <w:outlineLvl w:val="2"/>
        <w:rPr>
          <w:rFonts w:ascii="Tahoma" w:eastAsia="Times New Roman" w:hAnsi="Tahoma" w:cs="Tahoma"/>
          <w:b/>
          <w:bCs/>
          <w:sz w:val="24"/>
          <w:szCs w:val="24"/>
          <w:lang w:val="es-ES" w:eastAsia="es-ES"/>
        </w:rPr>
      </w:pPr>
      <w:r w:rsidRPr="00DF79E7">
        <w:rPr>
          <w:rFonts w:ascii="Tahoma" w:eastAsia="Times New Roman" w:hAnsi="Tahoma" w:cs="Tahoma"/>
          <w:b/>
          <w:bCs/>
          <w:sz w:val="24"/>
          <w:szCs w:val="24"/>
          <w:lang w:val="es-ES" w:eastAsia="es-ES"/>
        </w:rPr>
        <w:t>ANA LUCÍA CAICEDO CALDERÓN</w:t>
      </w:r>
    </w:p>
    <w:p w14:paraId="62A3A400" w14:textId="77777777" w:rsidR="00DF79E7" w:rsidRPr="00DF79E7" w:rsidRDefault="00DF79E7" w:rsidP="00DF79E7">
      <w:pPr>
        <w:spacing w:after="0" w:line="276" w:lineRule="auto"/>
        <w:rPr>
          <w:rFonts w:ascii="Tahoma" w:eastAsia="Times New Roman" w:hAnsi="Tahoma" w:cs="Tahoma"/>
          <w:sz w:val="24"/>
          <w:szCs w:val="24"/>
          <w:lang w:val="es-ES" w:eastAsia="es-ES"/>
        </w:rPr>
      </w:pPr>
    </w:p>
    <w:p w14:paraId="3AD77C87" w14:textId="77777777" w:rsidR="00DF79E7" w:rsidRPr="00DF79E7" w:rsidRDefault="00DF79E7" w:rsidP="00DF79E7">
      <w:pPr>
        <w:spacing w:after="0" w:line="276" w:lineRule="auto"/>
        <w:ind w:firstLine="708"/>
        <w:rPr>
          <w:rFonts w:ascii="Tahoma" w:eastAsia="Times New Roman" w:hAnsi="Tahoma" w:cs="Tahoma"/>
          <w:sz w:val="24"/>
          <w:szCs w:val="24"/>
          <w:lang w:val="es-ES" w:eastAsia="es-ES"/>
        </w:rPr>
      </w:pPr>
      <w:bookmarkStart w:id="7" w:name="_Hlk62478330"/>
      <w:r w:rsidRPr="00DF79E7">
        <w:rPr>
          <w:rFonts w:ascii="Tahoma" w:eastAsia="Times New Roman" w:hAnsi="Tahoma" w:cs="Tahoma"/>
          <w:sz w:val="24"/>
          <w:szCs w:val="24"/>
          <w:lang w:val="es-ES" w:eastAsia="es-ES"/>
        </w:rPr>
        <w:t>La Magistrada y el Magistrado,</w:t>
      </w:r>
    </w:p>
    <w:p w14:paraId="77D1096D" w14:textId="77777777" w:rsidR="00DF79E7" w:rsidRPr="00DF79E7" w:rsidRDefault="00DF79E7" w:rsidP="00DF79E7">
      <w:pPr>
        <w:spacing w:after="0" w:line="276" w:lineRule="auto"/>
        <w:rPr>
          <w:rFonts w:ascii="Tahoma" w:eastAsia="Times New Roman" w:hAnsi="Tahoma" w:cs="Tahoma"/>
          <w:sz w:val="24"/>
          <w:szCs w:val="24"/>
          <w:lang w:val="es-ES" w:eastAsia="es-ES"/>
        </w:rPr>
      </w:pPr>
    </w:p>
    <w:p w14:paraId="29639841" w14:textId="77777777" w:rsidR="00DF79E7" w:rsidRPr="00DF79E7" w:rsidRDefault="00DF79E7" w:rsidP="00DF79E7">
      <w:pPr>
        <w:spacing w:after="0" w:line="276" w:lineRule="auto"/>
        <w:rPr>
          <w:rFonts w:ascii="Tahoma" w:eastAsia="Times New Roman" w:hAnsi="Tahoma" w:cs="Tahoma"/>
          <w:sz w:val="24"/>
          <w:szCs w:val="24"/>
          <w:lang w:val="es-ES" w:eastAsia="es-ES"/>
        </w:rPr>
      </w:pPr>
    </w:p>
    <w:p w14:paraId="6CD4C09D" w14:textId="77777777" w:rsidR="00DF79E7" w:rsidRPr="00DF79E7" w:rsidRDefault="00DF79E7" w:rsidP="00DF79E7">
      <w:pPr>
        <w:spacing w:after="0" w:line="276" w:lineRule="auto"/>
        <w:rPr>
          <w:rFonts w:ascii="Tahoma" w:eastAsia="Times New Roman" w:hAnsi="Tahoma" w:cs="Tahoma"/>
          <w:sz w:val="24"/>
          <w:szCs w:val="24"/>
          <w:lang w:val="es-ES" w:eastAsia="es-ES"/>
        </w:rPr>
      </w:pPr>
    </w:p>
    <w:p w14:paraId="3349FD77" w14:textId="272A2C9A" w:rsidR="00521537" w:rsidRPr="00DF79E7" w:rsidRDefault="00DF79E7" w:rsidP="00DF79E7">
      <w:pPr>
        <w:spacing w:after="0" w:line="276" w:lineRule="auto"/>
        <w:jc w:val="both"/>
        <w:rPr>
          <w:rFonts w:ascii="Tahoma" w:eastAsia="Times New Roman" w:hAnsi="Tahoma" w:cs="Tahoma"/>
          <w:sz w:val="24"/>
          <w:szCs w:val="24"/>
          <w:lang w:val="es-ES" w:eastAsia="es-ES"/>
        </w:rPr>
      </w:pPr>
      <w:r w:rsidRPr="00DF79E7">
        <w:rPr>
          <w:rFonts w:ascii="Tahoma" w:eastAsia="Times New Roman" w:hAnsi="Tahoma" w:cs="Tahoma"/>
          <w:b/>
          <w:bCs/>
          <w:sz w:val="24"/>
          <w:szCs w:val="24"/>
          <w:lang w:val="es-ES" w:eastAsia="es-ES"/>
        </w:rPr>
        <w:t>OLGA LUCÍA HOYOS SEPÚLVEDA</w:t>
      </w:r>
      <w:r w:rsidRPr="00DF79E7">
        <w:rPr>
          <w:rFonts w:ascii="Tahoma" w:eastAsia="Times New Roman" w:hAnsi="Tahoma" w:cs="Tahoma"/>
          <w:b/>
          <w:bCs/>
          <w:sz w:val="24"/>
          <w:szCs w:val="24"/>
          <w:lang w:val="es-ES" w:eastAsia="es-ES"/>
        </w:rPr>
        <w:tab/>
      </w:r>
      <w:r w:rsidRPr="00DF79E7">
        <w:rPr>
          <w:rFonts w:ascii="Tahoma" w:eastAsia="Times New Roman" w:hAnsi="Tahoma" w:cs="Tahoma"/>
          <w:b/>
          <w:bCs/>
          <w:sz w:val="24"/>
          <w:szCs w:val="24"/>
          <w:lang w:val="es-ES" w:eastAsia="es-ES"/>
        </w:rPr>
        <w:tab/>
        <w:t>GERMÁN DARÍO GÓEZ VINASCO</w:t>
      </w:r>
      <w:bookmarkEnd w:id="6"/>
      <w:bookmarkEnd w:id="7"/>
    </w:p>
    <w:sectPr w:rsidR="00521537" w:rsidRPr="00DF79E7" w:rsidSect="0052207D">
      <w:pgSz w:w="12242" w:h="18722" w:code="258"/>
      <w:pgMar w:top="1985" w:right="1361" w:bottom="1418"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9218DD" w16cex:dateUtc="2021-06-10T13:27:22.1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60054" w14:textId="77777777" w:rsidR="00FC58DE" w:rsidRDefault="00FC58DE" w:rsidP="00943095">
      <w:pPr>
        <w:spacing w:after="0" w:line="240" w:lineRule="auto"/>
      </w:pPr>
      <w:r>
        <w:separator/>
      </w:r>
    </w:p>
  </w:endnote>
  <w:endnote w:type="continuationSeparator" w:id="0">
    <w:p w14:paraId="146CCA8E" w14:textId="77777777" w:rsidR="00FC58DE" w:rsidRDefault="00FC58DE" w:rsidP="00943095">
      <w:pPr>
        <w:spacing w:after="0" w:line="240" w:lineRule="auto"/>
      </w:pPr>
      <w:r>
        <w:continuationSeparator/>
      </w:r>
    </w:p>
  </w:endnote>
  <w:endnote w:type="continuationNotice" w:id="1">
    <w:p w14:paraId="11306C42" w14:textId="77777777" w:rsidR="00FC58DE" w:rsidRDefault="00FC5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7618B" w14:textId="77777777" w:rsidR="00FC58DE" w:rsidRDefault="00FC58DE" w:rsidP="00943095">
      <w:pPr>
        <w:spacing w:after="0" w:line="240" w:lineRule="auto"/>
      </w:pPr>
      <w:r>
        <w:separator/>
      </w:r>
    </w:p>
  </w:footnote>
  <w:footnote w:type="continuationSeparator" w:id="0">
    <w:p w14:paraId="48A0D904" w14:textId="77777777" w:rsidR="00FC58DE" w:rsidRDefault="00FC58DE" w:rsidP="00943095">
      <w:pPr>
        <w:spacing w:after="0" w:line="240" w:lineRule="auto"/>
      </w:pPr>
      <w:r>
        <w:continuationSeparator/>
      </w:r>
    </w:p>
  </w:footnote>
  <w:footnote w:type="continuationNotice" w:id="1">
    <w:p w14:paraId="1C9D4AA2" w14:textId="77777777" w:rsidR="00FC58DE" w:rsidRDefault="00FC58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100E"/>
    <w:multiLevelType w:val="multilevel"/>
    <w:tmpl w:val="5F82767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D3E4E6F"/>
    <w:multiLevelType w:val="multilevel"/>
    <w:tmpl w:val="0896A31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2" w15:restartNumberingAfterBreak="0">
    <w:nsid w:val="30D63A2D"/>
    <w:multiLevelType w:val="hybridMultilevel"/>
    <w:tmpl w:val="9EDA9040"/>
    <w:lvl w:ilvl="0" w:tplc="BADADD4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7CFD3ABE"/>
    <w:multiLevelType w:val="hybridMultilevel"/>
    <w:tmpl w:val="F034C320"/>
    <w:lvl w:ilvl="0" w:tplc="B8B44748">
      <w:start w:val="15"/>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88"/>
    <w:rsid w:val="000106D8"/>
    <w:rsid w:val="000202E8"/>
    <w:rsid w:val="00032D59"/>
    <w:rsid w:val="00044FD8"/>
    <w:rsid w:val="0004508E"/>
    <w:rsid w:val="00050A53"/>
    <w:rsid w:val="00054012"/>
    <w:rsid w:val="00060B69"/>
    <w:rsid w:val="00065742"/>
    <w:rsid w:val="00070B0C"/>
    <w:rsid w:val="000716F0"/>
    <w:rsid w:val="00073C80"/>
    <w:rsid w:val="000933DC"/>
    <w:rsid w:val="000A3C1E"/>
    <w:rsid w:val="000B3A1C"/>
    <w:rsid w:val="000B5AE5"/>
    <w:rsid w:val="000B7D31"/>
    <w:rsid w:val="000D6490"/>
    <w:rsid w:val="000D73DC"/>
    <w:rsid w:val="000E237B"/>
    <w:rsid w:val="000E2A8A"/>
    <w:rsid w:val="000F1B0F"/>
    <w:rsid w:val="00113605"/>
    <w:rsid w:val="00116234"/>
    <w:rsid w:val="00117D1A"/>
    <w:rsid w:val="00126730"/>
    <w:rsid w:val="0013021D"/>
    <w:rsid w:val="00137C0F"/>
    <w:rsid w:val="00153EF3"/>
    <w:rsid w:val="00153FBC"/>
    <w:rsid w:val="00171322"/>
    <w:rsid w:val="00186608"/>
    <w:rsid w:val="001B03C5"/>
    <w:rsid w:val="001B0C0C"/>
    <w:rsid w:val="001C21F2"/>
    <w:rsid w:val="001D10F1"/>
    <w:rsid w:val="001D605A"/>
    <w:rsid w:val="001E3A86"/>
    <w:rsid w:val="001F309E"/>
    <w:rsid w:val="001F72E5"/>
    <w:rsid w:val="00206C8A"/>
    <w:rsid w:val="00242A12"/>
    <w:rsid w:val="00243AB4"/>
    <w:rsid w:val="002566A2"/>
    <w:rsid w:val="002625F3"/>
    <w:rsid w:val="002649A3"/>
    <w:rsid w:val="002A4936"/>
    <w:rsid w:val="002B103D"/>
    <w:rsid w:val="002E21F2"/>
    <w:rsid w:val="002F2B12"/>
    <w:rsid w:val="0030107C"/>
    <w:rsid w:val="00301DB5"/>
    <w:rsid w:val="003072B3"/>
    <w:rsid w:val="00314A34"/>
    <w:rsid w:val="00337050"/>
    <w:rsid w:val="003473AF"/>
    <w:rsid w:val="0035433D"/>
    <w:rsid w:val="00366B04"/>
    <w:rsid w:val="00375F2C"/>
    <w:rsid w:val="00377E82"/>
    <w:rsid w:val="00382F01"/>
    <w:rsid w:val="00390234"/>
    <w:rsid w:val="00397257"/>
    <w:rsid w:val="003A2465"/>
    <w:rsid w:val="003C249E"/>
    <w:rsid w:val="004001CF"/>
    <w:rsid w:val="00401856"/>
    <w:rsid w:val="00401A2C"/>
    <w:rsid w:val="00414B6B"/>
    <w:rsid w:val="00422A2E"/>
    <w:rsid w:val="00423F42"/>
    <w:rsid w:val="004308EE"/>
    <w:rsid w:val="00432D6A"/>
    <w:rsid w:val="00447DF6"/>
    <w:rsid w:val="00460123"/>
    <w:rsid w:val="0046024B"/>
    <w:rsid w:val="0047104E"/>
    <w:rsid w:val="00476176"/>
    <w:rsid w:val="00485642"/>
    <w:rsid w:val="00485978"/>
    <w:rsid w:val="004A6B71"/>
    <w:rsid w:val="004B0BE5"/>
    <w:rsid w:val="004B189A"/>
    <w:rsid w:val="004B5B8E"/>
    <w:rsid w:val="004B77A2"/>
    <w:rsid w:val="004D1FE5"/>
    <w:rsid w:val="004D659B"/>
    <w:rsid w:val="004E5AD8"/>
    <w:rsid w:val="004F0469"/>
    <w:rsid w:val="004F324F"/>
    <w:rsid w:val="00512061"/>
    <w:rsid w:val="00514573"/>
    <w:rsid w:val="00521537"/>
    <w:rsid w:val="0052207D"/>
    <w:rsid w:val="00524AA6"/>
    <w:rsid w:val="005261AC"/>
    <w:rsid w:val="00526653"/>
    <w:rsid w:val="005402E7"/>
    <w:rsid w:val="00551179"/>
    <w:rsid w:val="00551D34"/>
    <w:rsid w:val="0056256C"/>
    <w:rsid w:val="00566DD2"/>
    <w:rsid w:val="005727E7"/>
    <w:rsid w:val="00573587"/>
    <w:rsid w:val="005806D9"/>
    <w:rsid w:val="00593BA8"/>
    <w:rsid w:val="005A3369"/>
    <w:rsid w:val="005B1D9C"/>
    <w:rsid w:val="005B6F41"/>
    <w:rsid w:val="005C7398"/>
    <w:rsid w:val="005D0D72"/>
    <w:rsid w:val="005E1210"/>
    <w:rsid w:val="005E2381"/>
    <w:rsid w:val="005E43CF"/>
    <w:rsid w:val="005F1E64"/>
    <w:rsid w:val="00601DBE"/>
    <w:rsid w:val="00607CC9"/>
    <w:rsid w:val="00614240"/>
    <w:rsid w:val="0061471D"/>
    <w:rsid w:val="00617FAE"/>
    <w:rsid w:val="00620536"/>
    <w:rsid w:val="00641660"/>
    <w:rsid w:val="0064322D"/>
    <w:rsid w:val="00654DC3"/>
    <w:rsid w:val="006554C1"/>
    <w:rsid w:val="006653AE"/>
    <w:rsid w:val="0066597F"/>
    <w:rsid w:val="0067122F"/>
    <w:rsid w:val="0067493B"/>
    <w:rsid w:val="0067496C"/>
    <w:rsid w:val="00680116"/>
    <w:rsid w:val="00687037"/>
    <w:rsid w:val="00695FEA"/>
    <w:rsid w:val="006A05A8"/>
    <w:rsid w:val="006B3850"/>
    <w:rsid w:val="006C2433"/>
    <w:rsid w:val="006C2EE0"/>
    <w:rsid w:val="006D4B6E"/>
    <w:rsid w:val="006D57FF"/>
    <w:rsid w:val="006D61C1"/>
    <w:rsid w:val="006F139D"/>
    <w:rsid w:val="006F560C"/>
    <w:rsid w:val="00700F21"/>
    <w:rsid w:val="00701A71"/>
    <w:rsid w:val="00711823"/>
    <w:rsid w:val="0071515D"/>
    <w:rsid w:val="007259E4"/>
    <w:rsid w:val="00734308"/>
    <w:rsid w:val="0073556F"/>
    <w:rsid w:val="007A06DE"/>
    <w:rsid w:val="007A09E3"/>
    <w:rsid w:val="007B5A67"/>
    <w:rsid w:val="007F39C0"/>
    <w:rsid w:val="00804994"/>
    <w:rsid w:val="008069DA"/>
    <w:rsid w:val="00814078"/>
    <w:rsid w:val="00830EB5"/>
    <w:rsid w:val="0083639B"/>
    <w:rsid w:val="00842B1B"/>
    <w:rsid w:val="00842B7B"/>
    <w:rsid w:val="008510F5"/>
    <w:rsid w:val="00861780"/>
    <w:rsid w:val="008657AA"/>
    <w:rsid w:val="00876722"/>
    <w:rsid w:val="00897B81"/>
    <w:rsid w:val="008B368D"/>
    <w:rsid w:val="008B6F5B"/>
    <w:rsid w:val="008C34DE"/>
    <w:rsid w:val="008D1C8E"/>
    <w:rsid w:val="008E434C"/>
    <w:rsid w:val="008E439B"/>
    <w:rsid w:val="008E4BDE"/>
    <w:rsid w:val="008E6808"/>
    <w:rsid w:val="008F1C07"/>
    <w:rsid w:val="008F654F"/>
    <w:rsid w:val="0091561A"/>
    <w:rsid w:val="009256FC"/>
    <w:rsid w:val="00925949"/>
    <w:rsid w:val="009301A9"/>
    <w:rsid w:val="00937588"/>
    <w:rsid w:val="00943095"/>
    <w:rsid w:val="009465B5"/>
    <w:rsid w:val="00952CD6"/>
    <w:rsid w:val="00974FEB"/>
    <w:rsid w:val="009E4134"/>
    <w:rsid w:val="009E7DE3"/>
    <w:rsid w:val="009F00F3"/>
    <w:rsid w:val="009F43BA"/>
    <w:rsid w:val="009F54F1"/>
    <w:rsid w:val="009F68DD"/>
    <w:rsid w:val="00A02AD4"/>
    <w:rsid w:val="00A1257E"/>
    <w:rsid w:val="00A212F1"/>
    <w:rsid w:val="00A23095"/>
    <w:rsid w:val="00A26590"/>
    <w:rsid w:val="00A3179A"/>
    <w:rsid w:val="00A326BD"/>
    <w:rsid w:val="00A362AB"/>
    <w:rsid w:val="00A36774"/>
    <w:rsid w:val="00A56EC2"/>
    <w:rsid w:val="00A61483"/>
    <w:rsid w:val="00A71B77"/>
    <w:rsid w:val="00A7276D"/>
    <w:rsid w:val="00A8289A"/>
    <w:rsid w:val="00A82CEE"/>
    <w:rsid w:val="00A94EDF"/>
    <w:rsid w:val="00AA24F2"/>
    <w:rsid w:val="00AA343D"/>
    <w:rsid w:val="00AB076B"/>
    <w:rsid w:val="00AC3F7F"/>
    <w:rsid w:val="00AC6FA5"/>
    <w:rsid w:val="00AE7E3E"/>
    <w:rsid w:val="00B02021"/>
    <w:rsid w:val="00B0715E"/>
    <w:rsid w:val="00B2075C"/>
    <w:rsid w:val="00B20C88"/>
    <w:rsid w:val="00B22E54"/>
    <w:rsid w:val="00B33F13"/>
    <w:rsid w:val="00B42271"/>
    <w:rsid w:val="00B43EDC"/>
    <w:rsid w:val="00B572EE"/>
    <w:rsid w:val="00B61D35"/>
    <w:rsid w:val="00B62472"/>
    <w:rsid w:val="00B66384"/>
    <w:rsid w:val="00B718D6"/>
    <w:rsid w:val="00B82F99"/>
    <w:rsid w:val="00B9185F"/>
    <w:rsid w:val="00B93024"/>
    <w:rsid w:val="00B97883"/>
    <w:rsid w:val="00BB0243"/>
    <w:rsid w:val="00BD05DF"/>
    <w:rsid w:val="00BD1F8C"/>
    <w:rsid w:val="00BE13BE"/>
    <w:rsid w:val="00BE1737"/>
    <w:rsid w:val="00BF4D00"/>
    <w:rsid w:val="00BF5C62"/>
    <w:rsid w:val="00C237CD"/>
    <w:rsid w:val="00C30114"/>
    <w:rsid w:val="00C3657F"/>
    <w:rsid w:val="00C41570"/>
    <w:rsid w:val="00C6143F"/>
    <w:rsid w:val="00C82DB0"/>
    <w:rsid w:val="00C86913"/>
    <w:rsid w:val="00C875E3"/>
    <w:rsid w:val="00C902A7"/>
    <w:rsid w:val="00CA36CF"/>
    <w:rsid w:val="00CA3E20"/>
    <w:rsid w:val="00CA4BA4"/>
    <w:rsid w:val="00CB6A79"/>
    <w:rsid w:val="00CC1A10"/>
    <w:rsid w:val="00CC4BBD"/>
    <w:rsid w:val="00CC5575"/>
    <w:rsid w:val="00CD242C"/>
    <w:rsid w:val="00CD6DC7"/>
    <w:rsid w:val="00CE16F8"/>
    <w:rsid w:val="00CE3CE5"/>
    <w:rsid w:val="00D30A46"/>
    <w:rsid w:val="00D67AB4"/>
    <w:rsid w:val="00D749CB"/>
    <w:rsid w:val="00D74E01"/>
    <w:rsid w:val="00D90D05"/>
    <w:rsid w:val="00D93733"/>
    <w:rsid w:val="00DB1EF7"/>
    <w:rsid w:val="00DC6064"/>
    <w:rsid w:val="00DC6A00"/>
    <w:rsid w:val="00DD4D10"/>
    <w:rsid w:val="00DD5252"/>
    <w:rsid w:val="00DE70DF"/>
    <w:rsid w:val="00DF452F"/>
    <w:rsid w:val="00DF6E22"/>
    <w:rsid w:val="00DF79E7"/>
    <w:rsid w:val="00E079D2"/>
    <w:rsid w:val="00E53D70"/>
    <w:rsid w:val="00E927DB"/>
    <w:rsid w:val="00E94A01"/>
    <w:rsid w:val="00EC5149"/>
    <w:rsid w:val="00ED3F36"/>
    <w:rsid w:val="00EE5814"/>
    <w:rsid w:val="00F03B7F"/>
    <w:rsid w:val="00F139F9"/>
    <w:rsid w:val="00F1529C"/>
    <w:rsid w:val="00F270C9"/>
    <w:rsid w:val="00F44B06"/>
    <w:rsid w:val="00F61D88"/>
    <w:rsid w:val="00F7531B"/>
    <w:rsid w:val="00F77C97"/>
    <w:rsid w:val="00F96FF0"/>
    <w:rsid w:val="00FA540A"/>
    <w:rsid w:val="00FC58DE"/>
    <w:rsid w:val="00FC6DDF"/>
    <w:rsid w:val="00FD4669"/>
    <w:rsid w:val="00FE2F1D"/>
    <w:rsid w:val="00FF087C"/>
    <w:rsid w:val="00FF4E58"/>
    <w:rsid w:val="00FF5E59"/>
    <w:rsid w:val="16655678"/>
    <w:rsid w:val="31F6C10C"/>
    <w:rsid w:val="423FD0C9"/>
    <w:rsid w:val="4FFF47CA"/>
    <w:rsid w:val="5D25D64B"/>
    <w:rsid w:val="7C26C7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5FF7"/>
  <w15:chartTrackingRefBased/>
  <w15:docId w15:val="{185D2422-2EEF-4597-A668-B8D63F64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1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sutil">
    <w:name w:val="Subtle Emphasis"/>
    <w:basedOn w:val="Fuentedeprrafopredeter"/>
    <w:uiPriority w:val="19"/>
    <w:qFormat/>
    <w:rsid w:val="003473AF"/>
    <w:rPr>
      <w:i/>
      <w:iCs/>
      <w:color w:val="404040" w:themeColor="text1" w:themeTint="BF"/>
    </w:rPr>
  </w:style>
  <w:style w:type="paragraph" w:styleId="Prrafodelista">
    <w:name w:val="List Paragraph"/>
    <w:basedOn w:val="Normal"/>
    <w:uiPriority w:val="34"/>
    <w:qFormat/>
    <w:rsid w:val="005B1D9C"/>
    <w:pPr>
      <w:ind w:left="720"/>
      <w:contextualSpacing/>
    </w:pPr>
  </w:style>
  <w:style w:type="character" w:styleId="Hipervnculo">
    <w:name w:val="Hyperlink"/>
    <w:basedOn w:val="Fuentedeprrafopredeter"/>
    <w:uiPriority w:val="99"/>
    <w:semiHidden/>
    <w:unhideWhenUsed/>
    <w:rsid w:val="004B0BE5"/>
    <w:rPr>
      <w:color w:val="0000FF"/>
      <w:u w:val="single"/>
    </w:rPr>
  </w:style>
  <w:style w:type="paragraph" w:styleId="Encabezado">
    <w:name w:val="header"/>
    <w:basedOn w:val="Normal"/>
    <w:link w:val="EncabezadoCar"/>
    <w:uiPriority w:val="99"/>
    <w:unhideWhenUsed/>
    <w:rsid w:val="009430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095"/>
  </w:style>
  <w:style w:type="paragraph" w:styleId="Piedepgina">
    <w:name w:val="footer"/>
    <w:basedOn w:val="Normal"/>
    <w:link w:val="PiedepginaCar"/>
    <w:uiPriority w:val="99"/>
    <w:unhideWhenUsed/>
    <w:rsid w:val="009430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095"/>
  </w:style>
  <w:style w:type="paragraph" w:styleId="Ttulo">
    <w:name w:val="Title"/>
    <w:basedOn w:val="Normal"/>
    <w:link w:val="TtuloCar"/>
    <w:qFormat/>
    <w:rsid w:val="0056256C"/>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56256C"/>
    <w:rPr>
      <w:rFonts w:ascii="Arial" w:eastAsia="Times New Roman" w:hAnsi="Arial" w:cs="Arial"/>
      <w:b/>
      <w:sz w:val="24"/>
      <w:szCs w:val="24"/>
      <w:lang w:val="es-ES" w:eastAsia="es-ES"/>
    </w:rPr>
  </w:style>
  <w:style w:type="paragraph" w:customStyle="1" w:styleId="paragraph">
    <w:name w:val="paragraph"/>
    <w:basedOn w:val="Normal"/>
    <w:rsid w:val="005625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56256C"/>
  </w:style>
  <w:style w:type="character" w:customStyle="1" w:styleId="eop">
    <w:name w:val="eop"/>
    <w:basedOn w:val="Fuentedeprrafopredeter"/>
    <w:rsid w:val="0056256C"/>
  </w:style>
  <w:style w:type="paragraph" w:styleId="Sinespaciado">
    <w:name w:val="No Spacing"/>
    <w:link w:val="SinespaciadoCar"/>
    <w:uiPriority w:val="1"/>
    <w:qFormat/>
    <w:rsid w:val="0056256C"/>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6256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C3F7F"/>
    <w:pPr>
      <w:widowControl w:val="0"/>
      <w:autoSpaceDE w:val="0"/>
      <w:autoSpaceDN w:val="0"/>
      <w:adjustRightInd w:val="0"/>
      <w:spacing w:after="0" w:line="36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AC3F7F"/>
    <w:rPr>
      <w:rFonts w:ascii="Tahoma" w:eastAsia="Times New Roman" w:hAnsi="Tahoma" w:cs="Tahoma"/>
      <w:sz w:val="24"/>
      <w:szCs w:val="24"/>
      <w:lang w:val="es-ES" w:eastAsia="es-ES"/>
    </w:rPr>
  </w:style>
  <w:style w:type="paragraph" w:customStyle="1" w:styleId="Textoindependiente31">
    <w:name w:val="Texto independiente 31"/>
    <w:basedOn w:val="Normal"/>
    <w:rsid w:val="00AC3F7F"/>
    <w:pPr>
      <w:spacing w:after="0" w:line="360" w:lineRule="auto"/>
      <w:jc w:val="both"/>
    </w:pPr>
    <w:rPr>
      <w:rFonts w:ascii="Arial" w:eastAsia="Times New Roman" w:hAnsi="Arial" w:cs="Times New Roman"/>
      <w:sz w:val="24"/>
      <w:szCs w:val="20"/>
      <w:lang w:val="es-ES_tradnl"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F5C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970720">
      <w:bodyDiv w:val="1"/>
      <w:marLeft w:val="0"/>
      <w:marRight w:val="0"/>
      <w:marTop w:val="0"/>
      <w:marBottom w:val="0"/>
      <w:divBdr>
        <w:top w:val="none" w:sz="0" w:space="0" w:color="auto"/>
        <w:left w:val="none" w:sz="0" w:space="0" w:color="auto"/>
        <w:bottom w:val="none" w:sz="0" w:space="0" w:color="auto"/>
        <w:right w:val="none" w:sz="0" w:space="0" w:color="auto"/>
      </w:divBdr>
    </w:div>
    <w:div w:id="20603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619f4f43675046f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1FC29-54B0-4C2C-8625-BD902406E985}">
  <ds:schemaRefs>
    <ds:schemaRef ds:uri="http://schemas.microsoft.com/sharepoint/v3/contenttype/forms"/>
  </ds:schemaRefs>
</ds:datastoreItem>
</file>

<file path=customXml/itemProps2.xml><?xml version="1.0" encoding="utf-8"?>
<ds:datastoreItem xmlns:ds="http://schemas.openxmlformats.org/officeDocument/2006/customXml" ds:itemID="{AE18B65D-31B4-4E07-A8BC-96A69F891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D39CD-B15E-402B-A034-D31E5B191B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5090</Words>
  <Characters>27995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Hermides Alonso Gaviria Ocampo</cp:lastModifiedBy>
  <cp:revision>5</cp:revision>
  <dcterms:created xsi:type="dcterms:W3CDTF">2021-06-04T20:13:00Z</dcterms:created>
  <dcterms:modified xsi:type="dcterms:W3CDTF">2021-07-06T15:18:00Z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