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3D49" w14:textId="77777777" w:rsidR="00F55BAE" w:rsidRPr="00F55BAE" w:rsidRDefault="00F55BAE" w:rsidP="00F55BAE">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76320119"/>
      <w:r w:rsidRPr="00F55BAE">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702423" w14:textId="77777777" w:rsidR="00F55BAE" w:rsidRPr="00F55BAE" w:rsidRDefault="00F55BAE" w:rsidP="00F55BAE">
      <w:pPr>
        <w:spacing w:line="240" w:lineRule="auto"/>
        <w:rPr>
          <w:rFonts w:eastAsia="Times New Roman" w:cs="Arial"/>
          <w:sz w:val="20"/>
          <w:szCs w:val="20"/>
          <w:lang w:val="es-419" w:eastAsia="es-ES"/>
        </w:rPr>
      </w:pPr>
    </w:p>
    <w:p w14:paraId="2397446B" w14:textId="77777777" w:rsidR="00F55BAE" w:rsidRPr="00F55BAE" w:rsidRDefault="00F55BAE" w:rsidP="00F55BAE">
      <w:pPr>
        <w:spacing w:line="240" w:lineRule="auto"/>
        <w:rPr>
          <w:rFonts w:eastAsia="Times New Roman" w:cs="Arial"/>
          <w:sz w:val="20"/>
          <w:szCs w:val="20"/>
          <w:lang w:val="es-419" w:eastAsia="es-ES"/>
        </w:rPr>
      </w:pPr>
      <w:r w:rsidRPr="00F55BAE">
        <w:rPr>
          <w:rFonts w:eastAsia="Times New Roman" w:cs="Arial"/>
          <w:sz w:val="20"/>
          <w:szCs w:val="20"/>
          <w:lang w:val="es-419" w:eastAsia="es-ES"/>
        </w:rPr>
        <w:t>Radicado:</w:t>
      </w:r>
      <w:r w:rsidRPr="00F55BAE">
        <w:rPr>
          <w:rFonts w:eastAsia="Times New Roman" w:cs="Arial"/>
          <w:sz w:val="20"/>
          <w:szCs w:val="20"/>
          <w:lang w:val="es-419" w:eastAsia="es-ES"/>
        </w:rPr>
        <w:tab/>
        <w:t>66001-31-05-003-2019-00141-01</w:t>
      </w:r>
    </w:p>
    <w:p w14:paraId="7D288C5E" w14:textId="77777777" w:rsidR="00F55BAE" w:rsidRPr="00F55BAE" w:rsidRDefault="00F55BAE" w:rsidP="00F55BAE">
      <w:pPr>
        <w:spacing w:line="240" w:lineRule="auto"/>
        <w:rPr>
          <w:rFonts w:eastAsia="Times New Roman" w:cs="Arial"/>
          <w:sz w:val="20"/>
          <w:szCs w:val="20"/>
          <w:lang w:val="es-419" w:eastAsia="es-ES"/>
        </w:rPr>
      </w:pPr>
      <w:r w:rsidRPr="00F55BAE">
        <w:rPr>
          <w:rFonts w:eastAsia="Times New Roman" w:cs="Arial"/>
          <w:sz w:val="20"/>
          <w:szCs w:val="20"/>
          <w:lang w:val="es-419" w:eastAsia="es-ES"/>
        </w:rPr>
        <w:t>Proceso:</w:t>
      </w:r>
      <w:r w:rsidRPr="00F55BAE">
        <w:rPr>
          <w:rFonts w:eastAsia="Times New Roman" w:cs="Arial"/>
          <w:sz w:val="20"/>
          <w:szCs w:val="20"/>
          <w:lang w:val="es-419" w:eastAsia="es-ES"/>
        </w:rPr>
        <w:tab/>
        <w:t>Ordinario Laboral</w:t>
      </w:r>
    </w:p>
    <w:p w14:paraId="179DE7A4" w14:textId="2931127C" w:rsidR="00F55BAE" w:rsidRPr="00F55BAE" w:rsidRDefault="00F55BAE" w:rsidP="00F55BAE">
      <w:pPr>
        <w:spacing w:line="240" w:lineRule="auto"/>
        <w:rPr>
          <w:rFonts w:eastAsia="Times New Roman" w:cs="Arial"/>
          <w:sz w:val="20"/>
          <w:szCs w:val="20"/>
          <w:lang w:val="es-419" w:eastAsia="es-ES"/>
        </w:rPr>
      </w:pPr>
      <w:r w:rsidRPr="00F55BAE">
        <w:rPr>
          <w:rFonts w:eastAsia="Times New Roman" w:cs="Arial"/>
          <w:sz w:val="20"/>
          <w:szCs w:val="20"/>
          <w:lang w:val="es-419" w:eastAsia="es-ES"/>
        </w:rPr>
        <w:t>Demandante:</w:t>
      </w:r>
      <w:r>
        <w:rPr>
          <w:rFonts w:eastAsia="Times New Roman" w:cs="Arial"/>
          <w:sz w:val="20"/>
          <w:szCs w:val="20"/>
          <w:lang w:val="es-419" w:eastAsia="es-ES"/>
        </w:rPr>
        <w:tab/>
      </w:r>
      <w:r w:rsidRPr="00F55BAE">
        <w:rPr>
          <w:rFonts w:eastAsia="Times New Roman" w:cs="Arial"/>
          <w:sz w:val="20"/>
          <w:szCs w:val="20"/>
          <w:lang w:val="es-419" w:eastAsia="es-ES"/>
        </w:rPr>
        <w:t xml:space="preserve">Jesús María Sánchez Marín </w:t>
      </w:r>
    </w:p>
    <w:p w14:paraId="1FCC2ADD" w14:textId="77777777" w:rsidR="00F55BAE" w:rsidRPr="00F55BAE" w:rsidRDefault="00F55BAE" w:rsidP="00F55BAE">
      <w:pPr>
        <w:spacing w:line="240" w:lineRule="auto"/>
        <w:rPr>
          <w:rFonts w:eastAsia="Times New Roman" w:cs="Arial"/>
          <w:sz w:val="20"/>
          <w:szCs w:val="20"/>
          <w:lang w:val="es-419" w:eastAsia="es-ES"/>
        </w:rPr>
      </w:pPr>
      <w:r w:rsidRPr="00F55BAE">
        <w:rPr>
          <w:rFonts w:eastAsia="Times New Roman" w:cs="Arial"/>
          <w:sz w:val="20"/>
          <w:szCs w:val="20"/>
          <w:lang w:val="es-419" w:eastAsia="es-ES"/>
        </w:rPr>
        <w:t>Demandado:</w:t>
      </w:r>
      <w:r w:rsidRPr="00F55BAE">
        <w:rPr>
          <w:rFonts w:eastAsia="Times New Roman" w:cs="Arial"/>
          <w:sz w:val="20"/>
          <w:szCs w:val="20"/>
          <w:lang w:val="es-419" w:eastAsia="es-ES"/>
        </w:rPr>
        <w:tab/>
        <w:t>Supermercado La Canasta Marsella S.A.S. y otros</w:t>
      </w:r>
    </w:p>
    <w:p w14:paraId="6E273970" w14:textId="7695212C" w:rsidR="00F55BAE" w:rsidRPr="00F55BAE" w:rsidRDefault="00F55BAE" w:rsidP="00F55BAE">
      <w:pPr>
        <w:spacing w:line="240" w:lineRule="auto"/>
        <w:rPr>
          <w:rFonts w:eastAsia="Times New Roman" w:cs="Arial"/>
          <w:sz w:val="20"/>
          <w:szCs w:val="20"/>
          <w:lang w:val="es-419" w:eastAsia="es-ES"/>
        </w:rPr>
      </w:pPr>
      <w:r w:rsidRPr="00F55BAE">
        <w:rPr>
          <w:rFonts w:eastAsia="Times New Roman" w:cs="Arial"/>
          <w:sz w:val="20"/>
          <w:szCs w:val="20"/>
          <w:lang w:val="es-419" w:eastAsia="es-ES"/>
        </w:rPr>
        <w:t>Juzgado:</w:t>
      </w:r>
      <w:r w:rsidRPr="00F55BAE">
        <w:rPr>
          <w:rFonts w:eastAsia="Times New Roman" w:cs="Arial"/>
          <w:sz w:val="20"/>
          <w:szCs w:val="20"/>
          <w:lang w:val="es-419" w:eastAsia="es-ES"/>
        </w:rPr>
        <w:tab/>
        <w:t>Primero Laboral del Circuito de Pereira</w:t>
      </w:r>
    </w:p>
    <w:p w14:paraId="71D37F03" w14:textId="77777777" w:rsidR="00F55BAE" w:rsidRPr="00F55BAE" w:rsidRDefault="00F55BAE" w:rsidP="00F55BAE">
      <w:pPr>
        <w:spacing w:line="240" w:lineRule="auto"/>
        <w:rPr>
          <w:rFonts w:eastAsia="Times New Roman" w:cs="Arial"/>
          <w:sz w:val="20"/>
          <w:szCs w:val="20"/>
          <w:lang w:val="es-419" w:eastAsia="es-ES"/>
        </w:rPr>
      </w:pPr>
    </w:p>
    <w:p w14:paraId="59BC83B5" w14:textId="278E1697" w:rsidR="00F55BAE" w:rsidRPr="00F55BAE" w:rsidRDefault="00B164DD" w:rsidP="00F55BAE">
      <w:pPr>
        <w:spacing w:line="240" w:lineRule="auto"/>
        <w:rPr>
          <w:rFonts w:eastAsia="Times New Roman" w:cs="Arial"/>
          <w:b/>
          <w:bCs/>
          <w:iCs/>
          <w:sz w:val="20"/>
          <w:szCs w:val="20"/>
          <w:lang w:val="es-419" w:eastAsia="fr-FR"/>
        </w:rPr>
      </w:pPr>
      <w:r w:rsidRPr="00F55BAE">
        <w:rPr>
          <w:rFonts w:eastAsia="Times New Roman" w:cs="Arial"/>
          <w:b/>
          <w:bCs/>
          <w:iCs/>
          <w:sz w:val="20"/>
          <w:szCs w:val="20"/>
          <w:u w:val="single"/>
          <w:lang w:val="es-419" w:eastAsia="fr-FR"/>
        </w:rPr>
        <w:t>TEMAS:</w:t>
      </w:r>
      <w:r w:rsidRPr="00F55BAE">
        <w:rPr>
          <w:rFonts w:eastAsia="Times New Roman" w:cs="Arial"/>
          <w:b/>
          <w:bCs/>
          <w:iCs/>
          <w:sz w:val="20"/>
          <w:szCs w:val="20"/>
          <w:lang w:val="es-419" w:eastAsia="fr-FR"/>
        </w:rPr>
        <w:tab/>
      </w:r>
      <w:r>
        <w:rPr>
          <w:rFonts w:eastAsia="Times New Roman" w:cs="Arial"/>
          <w:b/>
          <w:bCs/>
          <w:iCs/>
          <w:sz w:val="20"/>
          <w:szCs w:val="20"/>
          <w:lang w:val="es-419" w:eastAsia="fr-FR"/>
        </w:rPr>
        <w:t>NULIDAD PROCESAL / INDEBIDA NOTIFICACIÓN / AUTO ADMISORIO DE LA DEMANDA / AL REPRESENTANTE LEGAL SUPLENTE / ES ACTUACIÓN VÁLIDA / SE PRESUME LA AUSENCIA DEL PRINCIPAL.</w:t>
      </w:r>
    </w:p>
    <w:p w14:paraId="3015AD11" w14:textId="77777777" w:rsidR="00F55BAE" w:rsidRPr="00F55BAE" w:rsidRDefault="00F55BAE" w:rsidP="00F55BAE">
      <w:pPr>
        <w:spacing w:line="240" w:lineRule="auto"/>
        <w:rPr>
          <w:rFonts w:eastAsia="Times New Roman" w:cs="Arial"/>
          <w:sz w:val="20"/>
          <w:szCs w:val="20"/>
          <w:lang w:val="es-419" w:eastAsia="es-ES"/>
        </w:rPr>
      </w:pPr>
    </w:p>
    <w:p w14:paraId="4A9D37BF" w14:textId="349A8874" w:rsidR="00F55BAE" w:rsidRPr="00F55BAE" w:rsidRDefault="00A1449C" w:rsidP="00F55BAE">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A1449C">
        <w:rPr>
          <w:rFonts w:eastAsia="Times New Roman" w:cs="Arial"/>
          <w:sz w:val="20"/>
          <w:szCs w:val="20"/>
          <w:lang w:val="es-419" w:eastAsia="es-ES"/>
        </w:rPr>
        <w:t>la citación para surtir la notificación, emitida por el despacho de origen, se dirigió al “Representante Legal o quien haga sus veces” de dicha sociedad, y se entregó en la dirección relacionada para tal efecto en el certificado de Cámara de Comercio obrante a folio 47. De esta manera, atendiendo el llamado de la célula judicial, compareció quien aparece debidamente registrado como el representante legal suplente, señor Darío Gómez Duque, con quien se surtieron los efectos respectivos de dicho acto el día 9 de agosto de 2019, ya que presentó la contestación de la demanda el 26 de agosto de 2019</w:t>
      </w:r>
      <w:r>
        <w:rPr>
          <w:rFonts w:eastAsia="Times New Roman" w:cs="Arial"/>
          <w:sz w:val="20"/>
          <w:szCs w:val="20"/>
          <w:lang w:val="es-419" w:eastAsia="es-ES"/>
        </w:rPr>
        <w:t>…</w:t>
      </w:r>
    </w:p>
    <w:p w14:paraId="0C707AAC" w14:textId="77777777" w:rsidR="00F55BAE" w:rsidRPr="00F55BAE" w:rsidRDefault="00F55BAE" w:rsidP="00F55BAE">
      <w:pPr>
        <w:spacing w:line="240" w:lineRule="auto"/>
        <w:rPr>
          <w:rFonts w:eastAsia="Times New Roman" w:cs="Arial"/>
          <w:sz w:val="20"/>
          <w:szCs w:val="20"/>
          <w:lang w:val="es-419" w:eastAsia="es-ES"/>
        </w:rPr>
      </w:pPr>
    </w:p>
    <w:p w14:paraId="521EDB9F" w14:textId="67EA1410" w:rsidR="00F55BAE" w:rsidRPr="00F55BAE" w:rsidRDefault="00843F06" w:rsidP="00F55BAE">
      <w:pPr>
        <w:spacing w:line="240" w:lineRule="auto"/>
        <w:rPr>
          <w:rFonts w:eastAsia="Times New Roman" w:cs="Arial"/>
          <w:sz w:val="20"/>
          <w:szCs w:val="20"/>
          <w:lang w:val="es-419" w:eastAsia="es-ES"/>
        </w:rPr>
      </w:pPr>
      <w:r w:rsidRPr="00843F06">
        <w:rPr>
          <w:rFonts w:eastAsia="Times New Roman" w:cs="Arial"/>
          <w:sz w:val="20"/>
          <w:szCs w:val="20"/>
          <w:lang w:val="es-419" w:eastAsia="es-ES"/>
        </w:rPr>
        <w:t>Debe recordarse que, según lo sostenido por la Corte Suprema de Justicia y la Superintendencia de Sociedades, debe presumirse en virtud del principio de buena fe que cuando el representante legal suplente despliega distintos actos lo hace por la imposibilidad del representante principal, sin ser necesario probar ante terceros dicha incapacidad</w:t>
      </w:r>
      <w:r>
        <w:rPr>
          <w:rFonts w:eastAsia="Times New Roman" w:cs="Arial"/>
          <w:sz w:val="20"/>
          <w:szCs w:val="20"/>
          <w:lang w:val="es-419" w:eastAsia="es-ES"/>
        </w:rPr>
        <w:t>…</w:t>
      </w:r>
    </w:p>
    <w:p w14:paraId="04DC3304" w14:textId="77777777" w:rsidR="00F55BAE" w:rsidRPr="00F55BAE" w:rsidRDefault="00F55BAE" w:rsidP="00F55BAE">
      <w:pPr>
        <w:spacing w:line="240" w:lineRule="auto"/>
        <w:rPr>
          <w:rFonts w:eastAsia="Times New Roman" w:cs="Arial"/>
          <w:sz w:val="20"/>
          <w:szCs w:val="20"/>
          <w:lang w:val="es-419" w:eastAsia="es-ES"/>
        </w:rPr>
      </w:pPr>
    </w:p>
    <w:p w14:paraId="0E9DC22D" w14:textId="640BF148" w:rsidR="00F55BAE" w:rsidRPr="00F55BAE" w:rsidRDefault="0093550D" w:rsidP="00F55BAE">
      <w:pPr>
        <w:spacing w:line="240" w:lineRule="auto"/>
        <w:rPr>
          <w:rFonts w:eastAsia="Times New Roman" w:cs="Arial"/>
          <w:sz w:val="20"/>
          <w:szCs w:val="20"/>
          <w:lang w:val="es-419" w:eastAsia="es-ES"/>
        </w:rPr>
      </w:pPr>
      <w:r w:rsidRPr="0093550D">
        <w:rPr>
          <w:rFonts w:eastAsia="Times New Roman" w:cs="Arial"/>
          <w:sz w:val="20"/>
          <w:szCs w:val="20"/>
          <w:lang w:val="es-419" w:eastAsia="es-ES"/>
        </w:rPr>
        <w:t>Debe ponerse de relieve a la apelante que las limitaciones del representante legal suplente, según lo indicaron las entidades atrás relacionadas, están dirigidas a la suscripción de contratos que trascienden económicamente en la actividad u objeto social de la sociedad, cuya facultad recae exclusivamente en el representante principal; no obstante, para la Sala la comparecencia del suplente al acto de notificación permitía inferir la imposibilidad del representante principal, pues aquel no puede apreciarse como un tercero ajeno al devenir de la sociedad.</w:t>
      </w:r>
    </w:p>
    <w:p w14:paraId="552EE1C8" w14:textId="77777777" w:rsidR="00F55BAE" w:rsidRPr="00F55BAE" w:rsidRDefault="00F55BAE" w:rsidP="00F55BAE">
      <w:pPr>
        <w:spacing w:line="240" w:lineRule="auto"/>
        <w:rPr>
          <w:rFonts w:eastAsia="Times New Roman" w:cs="Arial"/>
          <w:sz w:val="20"/>
          <w:szCs w:val="20"/>
          <w:lang w:val="es-ES" w:eastAsia="es-ES"/>
        </w:rPr>
      </w:pPr>
    </w:p>
    <w:p w14:paraId="0298A0A8" w14:textId="77777777" w:rsidR="00F55BAE" w:rsidRPr="00F55BAE" w:rsidRDefault="00F55BAE" w:rsidP="00F55BAE">
      <w:pPr>
        <w:spacing w:line="240" w:lineRule="auto"/>
        <w:rPr>
          <w:rFonts w:eastAsia="Times New Roman" w:cs="Arial"/>
          <w:sz w:val="20"/>
          <w:szCs w:val="20"/>
          <w:lang w:val="es-ES" w:eastAsia="es-ES"/>
        </w:rPr>
      </w:pPr>
    </w:p>
    <w:p w14:paraId="34580F32" w14:textId="77777777" w:rsidR="00F55BAE" w:rsidRPr="00F55BAE" w:rsidRDefault="00F55BAE" w:rsidP="00F55BAE">
      <w:pPr>
        <w:spacing w:line="240" w:lineRule="auto"/>
        <w:rPr>
          <w:rFonts w:eastAsia="Times New Roman" w:cs="Arial"/>
          <w:sz w:val="20"/>
          <w:szCs w:val="20"/>
          <w:lang w:val="es-ES" w:eastAsia="es-ES"/>
        </w:rPr>
      </w:pPr>
    </w:p>
    <w:bookmarkEnd w:id="0"/>
    <w:p w14:paraId="74B8B175" w14:textId="35D2A1AF" w:rsidR="009B563C" w:rsidRPr="00DB6A60" w:rsidRDefault="009B563C" w:rsidP="00DB6A60">
      <w:pPr>
        <w:spacing w:line="276" w:lineRule="auto"/>
        <w:jc w:val="center"/>
        <w:rPr>
          <w:rFonts w:ascii="Tahoma" w:hAnsi="Tahoma" w:cs="Tahoma"/>
          <w:b/>
          <w:bCs/>
        </w:rPr>
      </w:pPr>
      <w:r w:rsidRPr="00DB6A60">
        <w:rPr>
          <w:rFonts w:ascii="Tahoma" w:hAnsi="Tahoma" w:cs="Tahoma"/>
          <w:b/>
          <w:bCs/>
        </w:rPr>
        <w:t>TRIBUNAL SUPERIOR DEL DISTRITO JUDICIAL DE PEREIRA</w:t>
      </w:r>
    </w:p>
    <w:p w14:paraId="0CFCA879" w14:textId="2E3526DC" w:rsidR="009B563C" w:rsidRPr="00DB6A60" w:rsidRDefault="009B563C" w:rsidP="00DB6A60">
      <w:pPr>
        <w:spacing w:line="276" w:lineRule="auto"/>
        <w:jc w:val="center"/>
        <w:rPr>
          <w:rFonts w:ascii="Tahoma" w:hAnsi="Tahoma" w:cs="Tahoma"/>
          <w:b/>
          <w:bCs/>
        </w:rPr>
      </w:pPr>
      <w:r w:rsidRPr="00DB6A60">
        <w:rPr>
          <w:rFonts w:ascii="Tahoma" w:hAnsi="Tahoma" w:cs="Tahoma"/>
          <w:b/>
          <w:bCs/>
        </w:rPr>
        <w:t xml:space="preserve">SALA DE DECISION LABORAL </w:t>
      </w:r>
      <w:r w:rsidR="008C1F75" w:rsidRPr="00DB6A60">
        <w:rPr>
          <w:rFonts w:ascii="Tahoma" w:hAnsi="Tahoma" w:cs="Tahoma"/>
          <w:b/>
          <w:bCs/>
        </w:rPr>
        <w:t>No. 1</w:t>
      </w:r>
    </w:p>
    <w:p w14:paraId="53D7D2A4" w14:textId="77777777" w:rsidR="009B563C" w:rsidRPr="00DB6A60" w:rsidRDefault="009B563C" w:rsidP="00DB6A60">
      <w:pPr>
        <w:spacing w:line="276" w:lineRule="auto"/>
        <w:jc w:val="center"/>
        <w:rPr>
          <w:rFonts w:ascii="Tahoma" w:hAnsi="Tahoma" w:cs="Tahoma"/>
          <w:bCs/>
        </w:rPr>
      </w:pPr>
    </w:p>
    <w:p w14:paraId="19B8CF9F" w14:textId="77777777" w:rsidR="009B563C" w:rsidRPr="00DB6A60" w:rsidRDefault="009B563C" w:rsidP="00DB6A60">
      <w:pPr>
        <w:spacing w:line="276" w:lineRule="auto"/>
        <w:jc w:val="center"/>
        <w:textAlignment w:val="baseline"/>
        <w:rPr>
          <w:rFonts w:ascii="Tahoma" w:eastAsia="Times New Roman" w:hAnsi="Tahoma" w:cs="Tahoma"/>
          <w:lang w:eastAsia="es-CO"/>
        </w:rPr>
      </w:pPr>
      <w:r w:rsidRPr="00DB6A60">
        <w:rPr>
          <w:rFonts w:ascii="Tahoma" w:eastAsia="Times New Roman" w:hAnsi="Tahoma" w:cs="Tahoma"/>
          <w:lang w:eastAsia="es-CO"/>
        </w:rPr>
        <w:t>Magistrada Ponente: </w:t>
      </w:r>
      <w:r w:rsidRPr="00DB6A60">
        <w:rPr>
          <w:rFonts w:ascii="Tahoma" w:eastAsia="Times New Roman" w:hAnsi="Tahoma" w:cs="Tahoma"/>
          <w:b/>
          <w:bCs/>
          <w:lang w:eastAsia="es-CO"/>
        </w:rPr>
        <w:t>Ana Lucía Caicedo Calderón</w:t>
      </w:r>
      <w:r w:rsidRPr="00DB6A60">
        <w:rPr>
          <w:rFonts w:ascii="Tahoma" w:eastAsia="Times New Roman" w:hAnsi="Tahoma" w:cs="Tahoma"/>
          <w:lang w:eastAsia="es-CO"/>
        </w:rPr>
        <w:t> </w:t>
      </w:r>
    </w:p>
    <w:p w14:paraId="6201CBC5" w14:textId="77777777" w:rsidR="009B563C" w:rsidRPr="00DB6A60" w:rsidRDefault="009B563C" w:rsidP="00DB6A60">
      <w:pPr>
        <w:spacing w:line="276" w:lineRule="auto"/>
        <w:jc w:val="center"/>
        <w:textAlignment w:val="baseline"/>
        <w:rPr>
          <w:rFonts w:ascii="Tahoma" w:eastAsia="Times New Roman" w:hAnsi="Tahoma" w:cs="Tahoma"/>
          <w:lang w:eastAsia="es-CO"/>
        </w:rPr>
      </w:pPr>
      <w:r w:rsidRPr="00DB6A60">
        <w:rPr>
          <w:rFonts w:ascii="Tahoma" w:eastAsia="Times New Roman" w:hAnsi="Tahoma" w:cs="Tahoma"/>
          <w:lang w:eastAsia="es-CO"/>
        </w:rPr>
        <w:t> </w:t>
      </w:r>
    </w:p>
    <w:p w14:paraId="79F32991" w14:textId="79CE727B" w:rsidR="009B563C" w:rsidRPr="00DB6A60" w:rsidRDefault="009B563C" w:rsidP="00DB6A60">
      <w:pPr>
        <w:spacing w:line="276" w:lineRule="auto"/>
        <w:jc w:val="center"/>
        <w:textAlignment w:val="baseline"/>
        <w:rPr>
          <w:rFonts w:ascii="Tahoma" w:eastAsia="Times New Roman" w:hAnsi="Tahoma" w:cs="Tahoma"/>
          <w:lang w:eastAsia="es-CO"/>
        </w:rPr>
      </w:pPr>
      <w:r w:rsidRPr="00DB6A60">
        <w:rPr>
          <w:rFonts w:ascii="Tahoma" w:eastAsia="Times New Roman" w:hAnsi="Tahoma" w:cs="Tahoma"/>
          <w:lang w:eastAsia="es-CO"/>
        </w:rPr>
        <w:t xml:space="preserve">Pereira, Risaralda, </w:t>
      </w:r>
      <w:r w:rsidR="005900AE" w:rsidRPr="00DB6A60">
        <w:rPr>
          <w:rFonts w:ascii="Tahoma" w:eastAsia="Times New Roman" w:hAnsi="Tahoma" w:cs="Tahoma"/>
          <w:lang w:eastAsia="es-CO"/>
        </w:rPr>
        <w:t xml:space="preserve">noviembre ocho </w:t>
      </w:r>
      <w:r w:rsidRPr="00DB6A60">
        <w:rPr>
          <w:rFonts w:ascii="Tahoma" w:eastAsia="Times New Roman" w:hAnsi="Tahoma" w:cs="Tahoma"/>
          <w:lang w:eastAsia="es-CO"/>
        </w:rPr>
        <w:t>(</w:t>
      </w:r>
      <w:r w:rsidR="005900AE" w:rsidRPr="00DB6A60">
        <w:rPr>
          <w:rFonts w:ascii="Tahoma" w:eastAsia="Times New Roman" w:hAnsi="Tahoma" w:cs="Tahoma"/>
          <w:lang w:eastAsia="es-CO"/>
        </w:rPr>
        <w:t>8</w:t>
      </w:r>
      <w:r w:rsidRPr="00DB6A60">
        <w:rPr>
          <w:rFonts w:ascii="Tahoma" w:eastAsia="Times New Roman" w:hAnsi="Tahoma" w:cs="Tahoma"/>
          <w:lang w:eastAsia="es-CO"/>
        </w:rPr>
        <w:t>) dos mil veintiuno (2021)  </w:t>
      </w:r>
    </w:p>
    <w:p w14:paraId="7EA7665E" w14:textId="3BDBB48B" w:rsidR="001A2F1C" w:rsidRPr="00DB6A60" w:rsidRDefault="001A2F1C" w:rsidP="00DB6A60">
      <w:pPr>
        <w:spacing w:line="276" w:lineRule="auto"/>
        <w:jc w:val="center"/>
        <w:rPr>
          <w:rFonts w:ascii="Tahoma" w:hAnsi="Tahoma" w:cs="Tahoma"/>
        </w:rPr>
      </w:pPr>
      <w:r w:rsidRPr="00DB6A60">
        <w:rPr>
          <w:rFonts w:ascii="Tahoma" w:hAnsi="Tahoma" w:cs="Tahoma"/>
        </w:rPr>
        <w:t xml:space="preserve">Acta No. </w:t>
      </w:r>
      <w:r w:rsidR="5BB6C57A" w:rsidRPr="00DB6A60">
        <w:rPr>
          <w:rFonts w:ascii="Tahoma" w:hAnsi="Tahoma" w:cs="Tahoma"/>
        </w:rPr>
        <w:t>176</w:t>
      </w:r>
      <w:r w:rsidRPr="00DB6A60">
        <w:rPr>
          <w:rFonts w:ascii="Tahoma" w:hAnsi="Tahoma" w:cs="Tahoma"/>
        </w:rPr>
        <w:t xml:space="preserve"> del </w:t>
      </w:r>
      <w:r w:rsidR="228B0259" w:rsidRPr="00DB6A60">
        <w:rPr>
          <w:rFonts w:ascii="Tahoma" w:hAnsi="Tahoma" w:cs="Tahoma"/>
        </w:rPr>
        <w:t>8</w:t>
      </w:r>
      <w:r w:rsidR="005900AE" w:rsidRPr="00DB6A60">
        <w:rPr>
          <w:rFonts w:ascii="Tahoma" w:hAnsi="Tahoma" w:cs="Tahoma"/>
        </w:rPr>
        <w:t xml:space="preserve"> de noviembre </w:t>
      </w:r>
      <w:r w:rsidRPr="00DB6A60">
        <w:rPr>
          <w:rFonts w:ascii="Tahoma" w:hAnsi="Tahoma" w:cs="Tahoma"/>
        </w:rPr>
        <w:t>de 2021</w:t>
      </w:r>
    </w:p>
    <w:p w14:paraId="02D3A1B8" w14:textId="77777777" w:rsidR="009B563C" w:rsidRPr="00DB6A60" w:rsidRDefault="009B563C" w:rsidP="00DB6A60">
      <w:pPr>
        <w:spacing w:line="276" w:lineRule="auto"/>
        <w:jc w:val="center"/>
        <w:rPr>
          <w:rFonts w:ascii="Tahoma" w:hAnsi="Tahoma" w:cs="Tahoma"/>
          <w:b/>
        </w:rPr>
      </w:pPr>
    </w:p>
    <w:p w14:paraId="65A7936F" w14:textId="3DBD03EA" w:rsidR="00517451" w:rsidRPr="00DB6A60" w:rsidRDefault="009B563C" w:rsidP="00DB6A60">
      <w:pPr>
        <w:spacing w:line="276" w:lineRule="auto"/>
        <w:ind w:firstLine="708"/>
        <w:rPr>
          <w:rFonts w:ascii="Tahoma" w:hAnsi="Tahoma" w:cs="Tahoma"/>
          <w:b/>
          <w:lang w:val="es-ES"/>
        </w:rPr>
      </w:pPr>
      <w:r w:rsidRPr="00DB6A60">
        <w:rPr>
          <w:rFonts w:ascii="Tahoma" w:hAnsi="Tahoma" w:cs="Tahoma"/>
          <w:lang w:val="es-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DB6A60">
        <w:rPr>
          <w:rFonts w:ascii="Tahoma" w:hAnsi="Tahoma" w:cs="Tahoma"/>
        </w:rPr>
        <w:t xml:space="preserve">la Sala de Decisión Laboral </w:t>
      </w:r>
      <w:r w:rsidR="008C1F75" w:rsidRPr="00DB6A60">
        <w:rPr>
          <w:rFonts w:ascii="Tahoma" w:hAnsi="Tahoma" w:cs="Tahoma"/>
        </w:rPr>
        <w:t xml:space="preserve">No. 1 del Tribunal Superior de Pereira, </w:t>
      </w:r>
      <w:r w:rsidRPr="00DB6A60">
        <w:rPr>
          <w:rFonts w:ascii="Tahoma" w:hAnsi="Tahoma" w:cs="Tahoma"/>
        </w:rPr>
        <w:t xml:space="preserve">integrada por las Magistradas </w:t>
      </w:r>
      <w:r w:rsidRPr="00DB6A60">
        <w:rPr>
          <w:rFonts w:ascii="Tahoma" w:hAnsi="Tahoma" w:cs="Tahoma"/>
          <w:bCs/>
        </w:rPr>
        <w:t>ANA LUCÍA CAICEDO CALDERÓN</w:t>
      </w:r>
      <w:r w:rsidRPr="00DB6A60">
        <w:rPr>
          <w:rFonts w:ascii="Tahoma" w:hAnsi="Tahoma" w:cs="Tahoma"/>
        </w:rPr>
        <w:t xml:space="preserve"> como Ponente, </w:t>
      </w:r>
      <w:r w:rsidRPr="00DB6A60">
        <w:rPr>
          <w:rFonts w:ascii="Tahoma" w:hAnsi="Tahoma" w:cs="Tahoma"/>
          <w:bCs/>
        </w:rPr>
        <w:t>OLGA LUCÍA HOYOS SEPÚLVEDA</w:t>
      </w:r>
      <w:r w:rsidRPr="00DB6A60">
        <w:rPr>
          <w:rFonts w:ascii="Tahoma" w:hAnsi="Tahoma" w:cs="Tahoma"/>
        </w:rPr>
        <w:t xml:space="preserve"> y el Magistrado </w:t>
      </w:r>
      <w:bookmarkStart w:id="1" w:name="_Hlk61987554"/>
      <w:r w:rsidRPr="00DB6A60">
        <w:rPr>
          <w:rFonts w:ascii="Tahoma" w:hAnsi="Tahoma" w:cs="Tahoma"/>
          <w:bCs/>
        </w:rPr>
        <w:t>GERMÁN DARIO GOEZ VINASCO</w:t>
      </w:r>
      <w:bookmarkEnd w:id="1"/>
      <w:r w:rsidRPr="00DB6A60">
        <w:rPr>
          <w:rFonts w:ascii="Tahoma" w:hAnsi="Tahoma" w:cs="Tahoma"/>
        </w:rPr>
        <w:t>, procede a proferir el siguiente auto escrito dentro del proceso ordinario laboral instaurado por</w:t>
      </w:r>
      <w:r w:rsidRPr="00DB6A60">
        <w:rPr>
          <w:rFonts w:ascii="Tahoma" w:hAnsi="Tahoma" w:cs="Tahoma"/>
          <w:lang w:val="es-ES"/>
        </w:rPr>
        <w:t xml:space="preserve"> </w:t>
      </w:r>
      <w:r w:rsidR="00F0654B" w:rsidRPr="00DB6A60">
        <w:rPr>
          <w:rFonts w:ascii="Tahoma" w:hAnsi="Tahoma" w:cs="Tahoma"/>
          <w:b/>
        </w:rPr>
        <w:t>Jesús María Sánchez Marín</w:t>
      </w:r>
      <w:r w:rsidR="00F0654B" w:rsidRPr="00DB6A60">
        <w:rPr>
          <w:rFonts w:ascii="Tahoma" w:hAnsi="Tahoma" w:cs="Tahoma"/>
        </w:rPr>
        <w:t xml:space="preserve"> </w:t>
      </w:r>
      <w:r w:rsidRPr="00DB6A60">
        <w:rPr>
          <w:rFonts w:ascii="Tahoma" w:hAnsi="Tahoma" w:cs="Tahoma"/>
          <w:lang w:val="es-ES"/>
        </w:rPr>
        <w:t xml:space="preserve">en contra </w:t>
      </w:r>
      <w:r w:rsidR="005450B6" w:rsidRPr="00DB6A60">
        <w:rPr>
          <w:rFonts w:ascii="Tahoma" w:hAnsi="Tahoma" w:cs="Tahoma"/>
          <w:lang w:val="es-ES"/>
        </w:rPr>
        <w:t xml:space="preserve">de </w:t>
      </w:r>
      <w:r w:rsidR="00F0654B" w:rsidRPr="00DB6A60">
        <w:rPr>
          <w:rFonts w:ascii="Tahoma" w:hAnsi="Tahoma" w:cs="Tahoma"/>
          <w:lang w:val="es-ES"/>
        </w:rPr>
        <w:t xml:space="preserve">las sociedades </w:t>
      </w:r>
      <w:r w:rsidR="00F0654B" w:rsidRPr="00DB6A60">
        <w:rPr>
          <w:rFonts w:ascii="Tahoma" w:hAnsi="Tahoma" w:cs="Tahoma"/>
          <w:b/>
          <w:lang w:val="es-ES"/>
        </w:rPr>
        <w:t>Supermercado La Canasta Marsella S.A.S.</w:t>
      </w:r>
      <w:r w:rsidR="00F0654B" w:rsidRPr="00DB6A60">
        <w:rPr>
          <w:rFonts w:ascii="Tahoma" w:hAnsi="Tahoma" w:cs="Tahoma"/>
          <w:lang w:val="es-ES"/>
        </w:rPr>
        <w:t>,</w:t>
      </w:r>
      <w:r w:rsidR="00F0654B" w:rsidRPr="00DB6A60">
        <w:rPr>
          <w:rFonts w:ascii="Tahoma" w:hAnsi="Tahoma" w:cs="Tahoma"/>
          <w:b/>
          <w:lang w:val="es-ES"/>
        </w:rPr>
        <w:t xml:space="preserve"> </w:t>
      </w:r>
      <w:r w:rsidR="00517451" w:rsidRPr="00DB6A60">
        <w:rPr>
          <w:rFonts w:ascii="Tahoma" w:hAnsi="Tahoma" w:cs="Tahoma"/>
          <w:b/>
          <w:lang w:val="es-ES"/>
        </w:rPr>
        <w:t>Gómez</w:t>
      </w:r>
      <w:r w:rsidR="00F0654B" w:rsidRPr="00DB6A60">
        <w:rPr>
          <w:rFonts w:ascii="Tahoma" w:hAnsi="Tahoma" w:cs="Tahoma"/>
          <w:b/>
          <w:lang w:val="es-ES"/>
        </w:rPr>
        <w:t xml:space="preserve"> </w:t>
      </w:r>
      <w:r w:rsidR="00517451" w:rsidRPr="00DB6A60">
        <w:rPr>
          <w:rFonts w:ascii="Tahoma" w:hAnsi="Tahoma" w:cs="Tahoma"/>
          <w:b/>
          <w:lang w:val="es-ES"/>
        </w:rPr>
        <w:t>Fernández &amp;</w:t>
      </w:r>
      <w:r w:rsidR="00F0654B" w:rsidRPr="00DB6A60">
        <w:rPr>
          <w:rFonts w:ascii="Tahoma" w:hAnsi="Tahoma" w:cs="Tahoma"/>
          <w:b/>
          <w:lang w:val="es-ES"/>
        </w:rPr>
        <w:t xml:space="preserve"> </w:t>
      </w:r>
      <w:r w:rsidR="001169AE" w:rsidRPr="00DB6A60">
        <w:rPr>
          <w:rFonts w:ascii="Tahoma" w:hAnsi="Tahoma" w:cs="Tahoma"/>
          <w:b/>
          <w:lang w:val="es-ES"/>
        </w:rPr>
        <w:t>Cía.</w:t>
      </w:r>
      <w:r w:rsidR="00517451" w:rsidRPr="00DB6A60">
        <w:rPr>
          <w:rFonts w:ascii="Tahoma" w:hAnsi="Tahoma" w:cs="Tahoma"/>
          <w:b/>
          <w:lang w:val="es-ES"/>
        </w:rPr>
        <w:t xml:space="preserve"> Ltda. Granero La Canasta en liquidación </w:t>
      </w:r>
      <w:r w:rsidR="00517451" w:rsidRPr="00DB6A60">
        <w:rPr>
          <w:rFonts w:ascii="Tahoma" w:hAnsi="Tahoma" w:cs="Tahoma"/>
          <w:lang w:val="es-ES"/>
        </w:rPr>
        <w:t>y la</w:t>
      </w:r>
      <w:r w:rsidR="00517451" w:rsidRPr="00DB6A60">
        <w:rPr>
          <w:rFonts w:ascii="Tahoma" w:hAnsi="Tahoma" w:cs="Tahoma"/>
          <w:b/>
          <w:lang w:val="es-ES"/>
        </w:rPr>
        <w:t xml:space="preserve"> Administradora Colombiana de Pensiones – Colpensiones.</w:t>
      </w:r>
    </w:p>
    <w:p w14:paraId="454EDA22" w14:textId="2F8DE387" w:rsidR="00B71025" w:rsidRPr="00DB6A60" w:rsidRDefault="00B71025" w:rsidP="00DB6A60">
      <w:pPr>
        <w:spacing w:line="276" w:lineRule="auto"/>
        <w:rPr>
          <w:rFonts w:ascii="Tahoma" w:hAnsi="Tahoma" w:cs="Tahoma"/>
          <w:b/>
          <w:bCs/>
          <w:lang w:val="es-ES_tradnl"/>
        </w:rPr>
      </w:pPr>
    </w:p>
    <w:p w14:paraId="0E13DC22" w14:textId="71334CD1" w:rsidR="009B563C" w:rsidRPr="00DB6A60" w:rsidRDefault="009B563C" w:rsidP="00DB6A60">
      <w:pPr>
        <w:spacing w:line="276" w:lineRule="auto"/>
        <w:jc w:val="center"/>
        <w:rPr>
          <w:rFonts w:ascii="Tahoma" w:hAnsi="Tahoma" w:cs="Tahoma"/>
          <w:b/>
          <w:bCs/>
        </w:rPr>
      </w:pPr>
      <w:r w:rsidRPr="00DB6A60">
        <w:rPr>
          <w:rFonts w:ascii="Tahoma" w:hAnsi="Tahoma" w:cs="Tahoma"/>
          <w:b/>
          <w:bCs/>
        </w:rPr>
        <w:lastRenderedPageBreak/>
        <w:t>PUNTO A TRATAR</w:t>
      </w:r>
    </w:p>
    <w:p w14:paraId="2AF0B67B" w14:textId="77777777" w:rsidR="009B563C" w:rsidRPr="00DB6A60" w:rsidRDefault="009B563C" w:rsidP="00DB6A60">
      <w:pPr>
        <w:tabs>
          <w:tab w:val="left" w:pos="284"/>
        </w:tabs>
        <w:spacing w:line="276" w:lineRule="auto"/>
        <w:rPr>
          <w:rFonts w:ascii="Tahoma" w:hAnsi="Tahoma" w:cs="Tahoma"/>
          <w:b/>
          <w:bCs/>
        </w:rPr>
      </w:pPr>
    </w:p>
    <w:p w14:paraId="6F955403" w14:textId="0477EB14" w:rsidR="009B563C" w:rsidRPr="00DB6A60" w:rsidRDefault="009B563C" w:rsidP="00DB6A60">
      <w:pPr>
        <w:spacing w:line="276" w:lineRule="auto"/>
        <w:ind w:firstLine="708"/>
        <w:rPr>
          <w:rFonts w:ascii="Tahoma" w:hAnsi="Tahoma" w:cs="Tahoma"/>
          <w:spacing w:val="-3"/>
          <w:kern w:val="2"/>
        </w:rPr>
      </w:pPr>
      <w:r w:rsidRPr="00DB6A60">
        <w:rPr>
          <w:rFonts w:ascii="Tahoma" w:hAnsi="Tahoma" w:cs="Tahoma"/>
        </w:rPr>
        <w:t xml:space="preserve">Por medio de esta providencia procede la Sala a resolver el recurso de apelación promovido por la </w:t>
      </w:r>
      <w:r w:rsidR="00517451" w:rsidRPr="00DB6A60">
        <w:rPr>
          <w:rFonts w:ascii="Tahoma" w:hAnsi="Tahoma" w:cs="Tahoma"/>
        </w:rPr>
        <w:t xml:space="preserve">apoderada del </w:t>
      </w:r>
      <w:r w:rsidR="00517451" w:rsidRPr="00DB6A60">
        <w:rPr>
          <w:rFonts w:ascii="Tahoma" w:hAnsi="Tahoma" w:cs="Tahoma"/>
          <w:lang w:val="es-ES"/>
        </w:rPr>
        <w:t>Supermercado La Canasta Marsella S.A.S.</w:t>
      </w:r>
      <w:r w:rsidRPr="00DB6A60">
        <w:rPr>
          <w:rFonts w:ascii="Tahoma" w:hAnsi="Tahoma" w:cs="Tahoma"/>
        </w:rPr>
        <w:t xml:space="preserve"> en contra del auto del </w:t>
      </w:r>
      <w:r w:rsidR="00517451" w:rsidRPr="00DB6A60">
        <w:rPr>
          <w:rFonts w:ascii="Tahoma" w:hAnsi="Tahoma" w:cs="Tahoma"/>
        </w:rPr>
        <w:t xml:space="preserve">8 de marzo </w:t>
      </w:r>
      <w:r w:rsidRPr="00DB6A60">
        <w:rPr>
          <w:rFonts w:ascii="Tahoma" w:hAnsi="Tahoma" w:cs="Tahoma"/>
          <w:bCs/>
        </w:rPr>
        <w:t>de 202</w:t>
      </w:r>
      <w:r w:rsidR="00517451" w:rsidRPr="00DB6A60">
        <w:rPr>
          <w:rFonts w:ascii="Tahoma" w:hAnsi="Tahoma" w:cs="Tahoma"/>
          <w:bCs/>
        </w:rPr>
        <w:t>1</w:t>
      </w:r>
      <w:r w:rsidRPr="00DB6A60">
        <w:rPr>
          <w:rFonts w:ascii="Tahoma" w:hAnsi="Tahoma" w:cs="Tahoma"/>
        </w:rPr>
        <w:t xml:space="preserve">, por medio del cual se </w:t>
      </w:r>
      <w:r w:rsidR="00517451" w:rsidRPr="00DB6A60">
        <w:rPr>
          <w:rFonts w:ascii="Tahoma" w:hAnsi="Tahoma" w:cs="Tahoma"/>
        </w:rPr>
        <w:t>negó la nulidad solicitada por la aludida profesional del derecho</w:t>
      </w:r>
      <w:r w:rsidRPr="00DB6A60">
        <w:rPr>
          <w:rFonts w:ascii="Tahoma" w:hAnsi="Tahoma" w:cs="Tahoma"/>
        </w:rPr>
        <w:t xml:space="preserve">. </w:t>
      </w:r>
      <w:r w:rsidRPr="00DB6A60">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6CF544CC" w14:textId="77777777" w:rsidR="00F979E1" w:rsidRPr="00DB6A60" w:rsidRDefault="00F979E1" w:rsidP="00DB6A60">
      <w:pPr>
        <w:spacing w:line="276" w:lineRule="auto"/>
        <w:ind w:firstLine="708"/>
        <w:rPr>
          <w:rFonts w:ascii="Tahoma" w:hAnsi="Tahoma" w:cs="Tahoma"/>
          <w:spacing w:val="-3"/>
          <w:kern w:val="2"/>
        </w:rPr>
      </w:pPr>
    </w:p>
    <w:p w14:paraId="4E3EDF08" w14:textId="77777777" w:rsidR="00030263" w:rsidRPr="00DB6A60" w:rsidRDefault="00030263" w:rsidP="00DB6A60">
      <w:pPr>
        <w:pStyle w:val="Prrafodelista"/>
        <w:numPr>
          <w:ilvl w:val="0"/>
          <w:numId w:val="1"/>
        </w:numPr>
        <w:tabs>
          <w:tab w:val="left" w:pos="284"/>
        </w:tabs>
        <w:spacing w:line="276" w:lineRule="auto"/>
        <w:jc w:val="center"/>
        <w:rPr>
          <w:rFonts w:ascii="Tahoma" w:hAnsi="Tahoma" w:cs="Tahoma"/>
          <w:b/>
          <w:bCs/>
        </w:rPr>
      </w:pPr>
      <w:r w:rsidRPr="00DB6A60">
        <w:rPr>
          <w:rFonts w:ascii="Tahoma" w:hAnsi="Tahoma" w:cs="Tahoma"/>
          <w:b/>
          <w:bCs/>
        </w:rPr>
        <w:t>Antecedentes Procesales</w:t>
      </w:r>
    </w:p>
    <w:p w14:paraId="0FFF0ABA" w14:textId="4380F66B" w:rsidR="00030263" w:rsidRPr="00DB6A60" w:rsidRDefault="00030263" w:rsidP="00DB6A60">
      <w:pPr>
        <w:spacing w:line="276" w:lineRule="auto"/>
        <w:ind w:firstLine="708"/>
        <w:rPr>
          <w:rFonts w:ascii="Tahoma" w:hAnsi="Tahoma" w:cs="Tahoma"/>
          <w:spacing w:val="-3"/>
          <w:kern w:val="2"/>
        </w:rPr>
      </w:pPr>
    </w:p>
    <w:p w14:paraId="08D40FD9" w14:textId="22018C1F" w:rsidR="006D5657" w:rsidRPr="00DB6A60" w:rsidRDefault="005450B6" w:rsidP="00DB6A60">
      <w:pPr>
        <w:spacing w:line="276" w:lineRule="auto"/>
        <w:ind w:firstLine="708"/>
        <w:rPr>
          <w:rFonts w:ascii="Tahoma" w:hAnsi="Tahoma" w:cs="Tahoma"/>
          <w:spacing w:val="-3"/>
          <w:kern w:val="2"/>
        </w:rPr>
      </w:pPr>
      <w:r w:rsidRPr="00DB6A60">
        <w:rPr>
          <w:rFonts w:ascii="Tahoma" w:hAnsi="Tahoma" w:cs="Tahoma"/>
          <w:spacing w:val="-3"/>
          <w:kern w:val="2"/>
        </w:rPr>
        <w:t xml:space="preserve">En lo que interesa al recurso </w:t>
      </w:r>
      <w:r w:rsidR="003D7505" w:rsidRPr="00DB6A60">
        <w:rPr>
          <w:rFonts w:ascii="Tahoma" w:hAnsi="Tahoma" w:cs="Tahoma"/>
          <w:spacing w:val="-3"/>
          <w:kern w:val="2"/>
        </w:rPr>
        <w:t xml:space="preserve">de </w:t>
      </w:r>
      <w:r w:rsidRPr="00DB6A60">
        <w:rPr>
          <w:rFonts w:ascii="Tahoma" w:hAnsi="Tahoma" w:cs="Tahoma"/>
          <w:spacing w:val="-3"/>
          <w:kern w:val="2"/>
        </w:rPr>
        <w:t>apelación</w:t>
      </w:r>
      <w:r w:rsidR="00517451" w:rsidRPr="00DB6A60">
        <w:rPr>
          <w:rFonts w:ascii="Tahoma" w:hAnsi="Tahoma" w:cs="Tahoma"/>
          <w:spacing w:val="-3"/>
          <w:kern w:val="2"/>
        </w:rPr>
        <w:t xml:space="preserve"> se debe indicar que la apoderada del</w:t>
      </w:r>
      <w:r w:rsidR="00517451" w:rsidRPr="00DB6A60">
        <w:rPr>
          <w:rFonts w:ascii="Tahoma" w:hAnsi="Tahoma" w:cs="Tahoma"/>
          <w:lang w:val="es-ES"/>
        </w:rPr>
        <w:t xml:space="preserve"> </w:t>
      </w:r>
      <w:r w:rsidR="00517451" w:rsidRPr="00DB6A60">
        <w:rPr>
          <w:rFonts w:ascii="Tahoma" w:hAnsi="Tahoma" w:cs="Tahoma"/>
          <w:b/>
          <w:lang w:val="es-ES"/>
        </w:rPr>
        <w:t>Supermercado La Canasta Marsella S.A.S.</w:t>
      </w:r>
      <w:r w:rsidR="00517451" w:rsidRPr="00DB6A60">
        <w:rPr>
          <w:rFonts w:ascii="Tahoma" w:hAnsi="Tahoma" w:cs="Tahoma"/>
          <w:lang w:val="es-ES"/>
        </w:rPr>
        <w:t xml:space="preserve"> </w:t>
      </w:r>
      <w:r w:rsidR="008A017C" w:rsidRPr="00DB6A60">
        <w:rPr>
          <w:rFonts w:ascii="Tahoma" w:hAnsi="Tahoma" w:cs="Tahoma"/>
          <w:lang w:val="es-ES"/>
        </w:rPr>
        <w:t xml:space="preserve">solicitó que se decretara la nulidad de lo actuado </w:t>
      </w:r>
      <w:r w:rsidR="00C853A1" w:rsidRPr="00DB6A60">
        <w:rPr>
          <w:rFonts w:ascii="Tahoma" w:hAnsi="Tahoma" w:cs="Tahoma"/>
          <w:lang w:val="es-ES"/>
        </w:rPr>
        <w:t xml:space="preserve">por </w:t>
      </w:r>
      <w:r w:rsidR="008A017C" w:rsidRPr="00DB6A60">
        <w:rPr>
          <w:rFonts w:ascii="Tahoma" w:hAnsi="Tahoma" w:cs="Tahoma"/>
          <w:spacing w:val="-3"/>
          <w:kern w:val="2"/>
        </w:rPr>
        <w:t>una indebida integración del contradictorio,</w:t>
      </w:r>
      <w:r w:rsidR="00C853A1" w:rsidRPr="00DB6A60">
        <w:rPr>
          <w:rFonts w:ascii="Tahoma" w:hAnsi="Tahoma" w:cs="Tahoma"/>
          <w:spacing w:val="-3"/>
          <w:kern w:val="2"/>
        </w:rPr>
        <w:t xml:space="preserve"> pues </w:t>
      </w:r>
      <w:r w:rsidR="008A017C" w:rsidRPr="00DB6A60">
        <w:rPr>
          <w:rFonts w:ascii="Tahoma" w:hAnsi="Tahoma" w:cs="Tahoma"/>
          <w:spacing w:val="-3"/>
          <w:kern w:val="2"/>
        </w:rPr>
        <w:t>el señor Darío</w:t>
      </w:r>
      <w:r w:rsidR="00C853A1" w:rsidRPr="00DB6A60">
        <w:rPr>
          <w:rFonts w:ascii="Tahoma" w:hAnsi="Tahoma" w:cs="Tahoma"/>
          <w:spacing w:val="-3"/>
          <w:kern w:val="2"/>
        </w:rPr>
        <w:t xml:space="preserve"> </w:t>
      </w:r>
      <w:r w:rsidR="008A017C" w:rsidRPr="00DB6A60">
        <w:rPr>
          <w:rFonts w:ascii="Tahoma" w:hAnsi="Tahoma" w:cs="Tahoma"/>
          <w:spacing w:val="-3"/>
          <w:kern w:val="2"/>
        </w:rPr>
        <w:t xml:space="preserve">Gómez Duque,  </w:t>
      </w:r>
      <w:r w:rsidR="00C853A1" w:rsidRPr="00DB6A60">
        <w:rPr>
          <w:rFonts w:ascii="Tahoma" w:hAnsi="Tahoma" w:cs="Tahoma"/>
          <w:spacing w:val="-3"/>
          <w:kern w:val="2"/>
        </w:rPr>
        <w:t xml:space="preserve">Representante Legal Suplente de dicha sociedad, </w:t>
      </w:r>
      <w:r w:rsidR="008A017C" w:rsidRPr="00DB6A60">
        <w:rPr>
          <w:rFonts w:ascii="Tahoma" w:hAnsi="Tahoma" w:cs="Tahoma"/>
          <w:spacing w:val="-3"/>
          <w:kern w:val="2"/>
        </w:rPr>
        <w:t xml:space="preserve">no  tenía  las facultades legales para </w:t>
      </w:r>
      <w:r w:rsidR="00C853A1" w:rsidRPr="00DB6A60">
        <w:rPr>
          <w:rFonts w:ascii="Tahoma" w:hAnsi="Tahoma" w:cs="Tahoma"/>
          <w:spacing w:val="-3"/>
          <w:kern w:val="2"/>
        </w:rPr>
        <w:t>notificarse del auto admisorio de la demanda</w:t>
      </w:r>
      <w:r w:rsidR="003D7505" w:rsidRPr="00DB6A60">
        <w:rPr>
          <w:rFonts w:ascii="Tahoma" w:hAnsi="Tahoma" w:cs="Tahoma"/>
          <w:spacing w:val="-3"/>
          <w:kern w:val="2"/>
        </w:rPr>
        <w:t xml:space="preserve">; facultades que sólo </w:t>
      </w:r>
      <w:r w:rsidR="00C853A1" w:rsidRPr="00DB6A60">
        <w:rPr>
          <w:rFonts w:ascii="Tahoma" w:hAnsi="Tahoma" w:cs="Tahoma"/>
          <w:spacing w:val="-3"/>
          <w:kern w:val="2"/>
        </w:rPr>
        <w:t xml:space="preserve">surgen en su cabeza </w:t>
      </w:r>
      <w:r w:rsidR="008A017C" w:rsidRPr="00DB6A60">
        <w:rPr>
          <w:rFonts w:ascii="Tahoma" w:hAnsi="Tahoma" w:cs="Tahoma"/>
          <w:spacing w:val="-3"/>
          <w:kern w:val="2"/>
        </w:rPr>
        <w:t>ante la ausencia de la representante legal principal o con una autorización específica</w:t>
      </w:r>
      <w:r w:rsidR="00C853A1" w:rsidRPr="00DB6A60">
        <w:rPr>
          <w:rFonts w:ascii="Tahoma" w:hAnsi="Tahoma" w:cs="Tahoma"/>
          <w:spacing w:val="-3"/>
          <w:kern w:val="2"/>
        </w:rPr>
        <w:t xml:space="preserve">; no obstante, </w:t>
      </w:r>
      <w:r w:rsidR="008A017C" w:rsidRPr="00DB6A60">
        <w:rPr>
          <w:rFonts w:ascii="Tahoma" w:hAnsi="Tahoma" w:cs="Tahoma"/>
          <w:spacing w:val="-3"/>
          <w:kern w:val="2"/>
        </w:rPr>
        <w:t>la señora Alba Lorena</w:t>
      </w:r>
      <w:r w:rsidR="003D7505" w:rsidRPr="00DB6A60">
        <w:rPr>
          <w:rFonts w:ascii="Tahoma" w:hAnsi="Tahoma" w:cs="Tahoma"/>
          <w:spacing w:val="-3"/>
          <w:kern w:val="2"/>
        </w:rPr>
        <w:t xml:space="preserve"> </w:t>
      </w:r>
      <w:r w:rsidR="008A017C" w:rsidRPr="00DB6A60">
        <w:rPr>
          <w:rFonts w:ascii="Tahoma" w:hAnsi="Tahoma" w:cs="Tahoma"/>
          <w:spacing w:val="-3"/>
          <w:kern w:val="2"/>
        </w:rPr>
        <w:t xml:space="preserve">Gómez Fernández, en calidad de </w:t>
      </w:r>
      <w:r w:rsidR="00F4263B" w:rsidRPr="00DB6A60">
        <w:rPr>
          <w:rFonts w:ascii="Tahoma" w:hAnsi="Tahoma" w:cs="Tahoma"/>
          <w:spacing w:val="-3"/>
          <w:kern w:val="2"/>
        </w:rPr>
        <w:t>representante legal principal</w:t>
      </w:r>
      <w:r w:rsidR="008A017C" w:rsidRPr="00DB6A60">
        <w:rPr>
          <w:rFonts w:ascii="Tahoma" w:hAnsi="Tahoma" w:cs="Tahoma"/>
          <w:spacing w:val="-3"/>
          <w:kern w:val="2"/>
        </w:rPr>
        <w:t>, no le confirió poder</w:t>
      </w:r>
      <w:r w:rsidR="00F4263B" w:rsidRPr="00DB6A60">
        <w:rPr>
          <w:rFonts w:ascii="Tahoma" w:hAnsi="Tahoma" w:cs="Tahoma"/>
          <w:spacing w:val="-3"/>
          <w:kern w:val="2"/>
        </w:rPr>
        <w:t xml:space="preserve"> alguno</w:t>
      </w:r>
      <w:r w:rsidR="003D7505" w:rsidRPr="00DB6A60">
        <w:rPr>
          <w:rFonts w:ascii="Tahoma" w:hAnsi="Tahoma" w:cs="Tahoma"/>
          <w:spacing w:val="-3"/>
          <w:kern w:val="2"/>
        </w:rPr>
        <w:t xml:space="preserve">, por lo que </w:t>
      </w:r>
      <w:r w:rsidR="00F4263B" w:rsidRPr="00DB6A60">
        <w:rPr>
          <w:rFonts w:ascii="Tahoma" w:hAnsi="Tahoma" w:cs="Tahoma"/>
          <w:spacing w:val="-3"/>
          <w:kern w:val="2"/>
        </w:rPr>
        <w:t>las</w:t>
      </w:r>
      <w:r w:rsidR="008A017C" w:rsidRPr="00DB6A60">
        <w:rPr>
          <w:rFonts w:ascii="Tahoma" w:hAnsi="Tahoma" w:cs="Tahoma"/>
          <w:spacing w:val="-3"/>
          <w:kern w:val="2"/>
        </w:rPr>
        <w:t xml:space="preserve"> facultades </w:t>
      </w:r>
      <w:r w:rsidR="00F4263B" w:rsidRPr="00DB6A60">
        <w:rPr>
          <w:rFonts w:ascii="Tahoma" w:hAnsi="Tahoma" w:cs="Tahoma"/>
          <w:spacing w:val="-3"/>
          <w:kern w:val="2"/>
        </w:rPr>
        <w:t>de ella</w:t>
      </w:r>
      <w:r w:rsidR="008A017C" w:rsidRPr="00DB6A60">
        <w:rPr>
          <w:rFonts w:ascii="Tahoma" w:hAnsi="Tahoma" w:cs="Tahoma"/>
          <w:spacing w:val="-3"/>
          <w:kern w:val="2"/>
        </w:rPr>
        <w:t xml:space="preserve"> como </w:t>
      </w:r>
      <w:r w:rsidR="00F4263B" w:rsidRPr="00DB6A60">
        <w:rPr>
          <w:rFonts w:ascii="Tahoma" w:hAnsi="Tahoma" w:cs="Tahoma"/>
          <w:spacing w:val="-3"/>
          <w:kern w:val="2"/>
        </w:rPr>
        <w:t>representante legal principal</w:t>
      </w:r>
      <w:r w:rsidR="008A017C" w:rsidRPr="00DB6A60">
        <w:rPr>
          <w:rFonts w:ascii="Tahoma" w:hAnsi="Tahoma" w:cs="Tahoma"/>
          <w:spacing w:val="-3"/>
          <w:kern w:val="2"/>
        </w:rPr>
        <w:t xml:space="preserve"> permane</w:t>
      </w:r>
      <w:r w:rsidR="00F4263B" w:rsidRPr="00DB6A60">
        <w:rPr>
          <w:rFonts w:ascii="Tahoma" w:hAnsi="Tahoma" w:cs="Tahoma"/>
          <w:spacing w:val="-3"/>
          <w:kern w:val="2"/>
        </w:rPr>
        <w:t>cen</w:t>
      </w:r>
      <w:r w:rsidR="008A017C" w:rsidRPr="00DB6A60">
        <w:rPr>
          <w:rFonts w:ascii="Tahoma" w:hAnsi="Tahoma" w:cs="Tahoma"/>
          <w:spacing w:val="-3"/>
          <w:kern w:val="2"/>
        </w:rPr>
        <w:t xml:space="preserve"> vigentes hasta la fecha</w:t>
      </w:r>
      <w:r w:rsidR="003D7505" w:rsidRPr="00DB6A60">
        <w:rPr>
          <w:rFonts w:ascii="Tahoma" w:hAnsi="Tahoma" w:cs="Tahoma"/>
          <w:spacing w:val="-3"/>
          <w:kern w:val="2"/>
        </w:rPr>
        <w:t>.</w:t>
      </w:r>
    </w:p>
    <w:p w14:paraId="2CFD6E05" w14:textId="035CDED6" w:rsidR="00021F62" w:rsidRPr="00DB6A60" w:rsidRDefault="00021F62" w:rsidP="00DB6A60">
      <w:pPr>
        <w:spacing w:line="276" w:lineRule="auto"/>
        <w:rPr>
          <w:rFonts w:ascii="Tahoma" w:hAnsi="Tahoma" w:cs="Tahoma"/>
          <w:spacing w:val="-3"/>
          <w:kern w:val="2"/>
        </w:rPr>
      </w:pPr>
      <w:bookmarkStart w:id="2" w:name="_Hlk64569015"/>
    </w:p>
    <w:p w14:paraId="1CDD6F31" w14:textId="7B4687DD" w:rsidR="003D7505" w:rsidRPr="00DB6A60" w:rsidRDefault="003D7505" w:rsidP="00DB6A60">
      <w:pPr>
        <w:pStyle w:val="Prrafodelista"/>
        <w:numPr>
          <w:ilvl w:val="0"/>
          <w:numId w:val="1"/>
        </w:numPr>
        <w:tabs>
          <w:tab w:val="left" w:pos="426"/>
        </w:tabs>
        <w:spacing w:line="276" w:lineRule="auto"/>
        <w:ind w:left="0" w:firstLine="0"/>
        <w:jc w:val="center"/>
        <w:rPr>
          <w:rFonts w:ascii="Tahoma" w:hAnsi="Tahoma" w:cs="Tahoma"/>
          <w:b/>
          <w:spacing w:val="-3"/>
          <w:kern w:val="2"/>
        </w:rPr>
      </w:pPr>
      <w:r w:rsidRPr="00DB6A60">
        <w:rPr>
          <w:rFonts w:ascii="Tahoma" w:hAnsi="Tahoma" w:cs="Tahoma"/>
          <w:b/>
          <w:spacing w:val="-3"/>
          <w:kern w:val="2"/>
        </w:rPr>
        <w:t>El auto apelado</w:t>
      </w:r>
    </w:p>
    <w:p w14:paraId="66AC8450" w14:textId="3E2418C6" w:rsidR="003D7505" w:rsidRPr="00DB6A60" w:rsidRDefault="003D7505" w:rsidP="00DB6A60">
      <w:pPr>
        <w:spacing w:line="276" w:lineRule="auto"/>
        <w:rPr>
          <w:rFonts w:ascii="Tahoma" w:hAnsi="Tahoma" w:cs="Tahoma"/>
          <w:spacing w:val="-3"/>
          <w:kern w:val="2"/>
        </w:rPr>
      </w:pPr>
    </w:p>
    <w:p w14:paraId="09D74BC9" w14:textId="369F0427" w:rsidR="003D7505" w:rsidRPr="00DB6A60" w:rsidRDefault="003D7505" w:rsidP="00DB6A60">
      <w:pPr>
        <w:spacing w:line="276" w:lineRule="auto"/>
        <w:ind w:firstLine="709"/>
        <w:rPr>
          <w:rFonts w:ascii="Tahoma" w:hAnsi="Tahoma" w:cs="Tahoma"/>
          <w:lang w:val="es-ES"/>
        </w:rPr>
      </w:pPr>
      <w:r w:rsidRPr="00DB6A60">
        <w:rPr>
          <w:rFonts w:ascii="Tahoma" w:hAnsi="Tahoma" w:cs="Tahoma"/>
          <w:spacing w:val="-3"/>
          <w:kern w:val="2"/>
        </w:rPr>
        <w:t xml:space="preserve">Una vez surtido el respectivo traslado, la Jueza de instancia denegó la nulidad aduciendo que el </w:t>
      </w:r>
      <w:r w:rsidRPr="00DB6A60">
        <w:rPr>
          <w:rFonts w:ascii="Tahoma" w:hAnsi="Tahoma" w:cs="Tahoma"/>
          <w:b/>
          <w:lang w:val="es-ES"/>
        </w:rPr>
        <w:t xml:space="preserve">Supermercado La Canasta Marsella S.A.S. </w:t>
      </w:r>
      <w:r w:rsidRPr="00DB6A60">
        <w:rPr>
          <w:rFonts w:ascii="Tahoma" w:hAnsi="Tahoma" w:cs="Tahoma"/>
          <w:lang w:val="es-ES"/>
        </w:rPr>
        <w:t>no podía alegar su</w:t>
      </w:r>
      <w:r w:rsidR="00776F2E" w:rsidRPr="00DB6A60">
        <w:rPr>
          <w:rFonts w:ascii="Tahoma" w:hAnsi="Tahoma" w:cs="Tahoma"/>
          <w:lang w:val="es-ES"/>
        </w:rPr>
        <w:t xml:space="preserve">s </w:t>
      </w:r>
      <w:r w:rsidRPr="00DB6A60">
        <w:rPr>
          <w:rFonts w:ascii="Tahoma" w:hAnsi="Tahoma" w:cs="Tahoma"/>
          <w:lang w:val="es-ES"/>
        </w:rPr>
        <w:t>propi</w:t>
      </w:r>
      <w:r w:rsidR="00514AFA" w:rsidRPr="00DB6A60">
        <w:rPr>
          <w:rFonts w:ascii="Tahoma" w:hAnsi="Tahoma" w:cs="Tahoma"/>
          <w:lang w:val="es-ES"/>
        </w:rPr>
        <w:t>os actos</w:t>
      </w:r>
      <w:r w:rsidRPr="00DB6A60">
        <w:rPr>
          <w:rFonts w:ascii="Tahoma" w:hAnsi="Tahoma" w:cs="Tahoma"/>
          <w:lang w:val="es-ES"/>
        </w:rPr>
        <w:t xml:space="preserve"> para sustentar </w:t>
      </w:r>
      <w:r w:rsidR="00F4263B" w:rsidRPr="00DB6A60">
        <w:rPr>
          <w:rFonts w:ascii="Tahoma" w:hAnsi="Tahoma" w:cs="Tahoma"/>
          <w:lang w:val="es-ES"/>
        </w:rPr>
        <w:t xml:space="preserve">tal </w:t>
      </w:r>
      <w:r w:rsidR="00514AFA" w:rsidRPr="00DB6A60">
        <w:rPr>
          <w:rFonts w:ascii="Tahoma" w:hAnsi="Tahoma" w:cs="Tahoma"/>
          <w:lang w:val="es-ES"/>
        </w:rPr>
        <w:t>pedido</w:t>
      </w:r>
      <w:r w:rsidR="00F4263B" w:rsidRPr="00DB6A60">
        <w:rPr>
          <w:rFonts w:ascii="Tahoma" w:hAnsi="Tahoma" w:cs="Tahoma"/>
          <w:lang w:val="es-ES"/>
        </w:rPr>
        <w:t>,</w:t>
      </w:r>
      <w:r w:rsidRPr="00DB6A60">
        <w:rPr>
          <w:rFonts w:ascii="Tahoma" w:hAnsi="Tahoma" w:cs="Tahoma"/>
          <w:lang w:val="es-ES"/>
        </w:rPr>
        <w:t xml:space="preserve"> pues quien compareció a notificarse de la demanda es quien aparece registrado como su </w:t>
      </w:r>
      <w:r w:rsidR="00F4263B" w:rsidRPr="00DB6A60">
        <w:rPr>
          <w:rFonts w:ascii="Tahoma" w:hAnsi="Tahoma" w:cs="Tahoma"/>
          <w:lang w:val="es-ES"/>
        </w:rPr>
        <w:t xml:space="preserve">representante </w:t>
      </w:r>
      <w:r w:rsidRPr="00DB6A60">
        <w:rPr>
          <w:rFonts w:ascii="Tahoma" w:hAnsi="Tahoma" w:cs="Tahoma"/>
          <w:lang w:val="es-ES"/>
        </w:rPr>
        <w:t xml:space="preserve">legal suplente, </w:t>
      </w:r>
      <w:r w:rsidR="00514AFA" w:rsidRPr="00DB6A60">
        <w:rPr>
          <w:rFonts w:ascii="Tahoma" w:hAnsi="Tahoma" w:cs="Tahoma"/>
          <w:lang w:val="es-ES"/>
        </w:rPr>
        <w:t xml:space="preserve">por lo que la actuación de la notificación se llevó a cabo ante quien tenía la facultad legal para hacerlo, de conformidad con lo dispuesto en el certificado de </w:t>
      </w:r>
      <w:r w:rsidR="005F581A" w:rsidRPr="00DB6A60">
        <w:rPr>
          <w:rFonts w:ascii="Tahoma" w:hAnsi="Tahoma" w:cs="Tahoma"/>
          <w:lang w:val="es-ES"/>
        </w:rPr>
        <w:t>Cámara</w:t>
      </w:r>
      <w:r w:rsidR="005F581A">
        <w:rPr>
          <w:rFonts w:ascii="Tahoma" w:hAnsi="Tahoma" w:cs="Tahoma"/>
          <w:lang w:val="es-ES"/>
        </w:rPr>
        <w:t xml:space="preserve"> de</w:t>
      </w:r>
      <w:r w:rsidR="00514AFA" w:rsidRPr="00DB6A60">
        <w:rPr>
          <w:rFonts w:ascii="Tahoma" w:hAnsi="Tahoma" w:cs="Tahoma"/>
          <w:lang w:val="es-ES"/>
        </w:rPr>
        <w:t xml:space="preserve"> </w:t>
      </w:r>
      <w:r w:rsidR="005F581A" w:rsidRPr="00DB6A60">
        <w:rPr>
          <w:rFonts w:ascii="Tahoma" w:hAnsi="Tahoma" w:cs="Tahoma"/>
          <w:lang w:val="es-ES"/>
        </w:rPr>
        <w:t xml:space="preserve">Comercio </w:t>
      </w:r>
      <w:r w:rsidR="00F4263B" w:rsidRPr="00DB6A60">
        <w:rPr>
          <w:rFonts w:ascii="Tahoma" w:hAnsi="Tahoma" w:cs="Tahoma"/>
          <w:lang w:val="es-ES"/>
        </w:rPr>
        <w:t>de esa sociedad</w:t>
      </w:r>
      <w:r w:rsidR="00514AFA" w:rsidRPr="00DB6A60">
        <w:rPr>
          <w:rFonts w:ascii="Tahoma" w:hAnsi="Tahoma" w:cs="Tahoma"/>
          <w:lang w:val="es-ES"/>
        </w:rPr>
        <w:t>.</w:t>
      </w:r>
    </w:p>
    <w:p w14:paraId="74D8D71A" w14:textId="77777777" w:rsidR="003D7505" w:rsidRPr="00DB6A60" w:rsidRDefault="003D7505" w:rsidP="00DB6A60">
      <w:pPr>
        <w:spacing w:line="276" w:lineRule="auto"/>
        <w:rPr>
          <w:rFonts w:ascii="Tahoma" w:hAnsi="Tahoma" w:cs="Tahoma"/>
          <w:spacing w:val="-3"/>
          <w:kern w:val="2"/>
        </w:rPr>
      </w:pPr>
    </w:p>
    <w:p w14:paraId="1F3B1589" w14:textId="2F5674A7" w:rsidR="003928D1" w:rsidRPr="00DB6A60" w:rsidRDefault="003928D1" w:rsidP="00DB6A60">
      <w:pPr>
        <w:pStyle w:val="Prrafodelista"/>
        <w:numPr>
          <w:ilvl w:val="0"/>
          <w:numId w:val="1"/>
        </w:numPr>
        <w:tabs>
          <w:tab w:val="left" w:pos="284"/>
        </w:tabs>
        <w:spacing w:line="276" w:lineRule="auto"/>
        <w:jc w:val="center"/>
        <w:rPr>
          <w:rFonts w:ascii="Tahoma" w:hAnsi="Tahoma" w:cs="Tahoma"/>
          <w:b/>
          <w:bCs/>
        </w:rPr>
      </w:pPr>
      <w:r w:rsidRPr="00DB6A60">
        <w:rPr>
          <w:rFonts w:ascii="Tahoma" w:hAnsi="Tahoma" w:cs="Tahoma"/>
          <w:b/>
          <w:bCs/>
        </w:rPr>
        <w:t>Recurso de Apelación</w:t>
      </w:r>
    </w:p>
    <w:p w14:paraId="22C5F274" w14:textId="77777777" w:rsidR="003928D1" w:rsidRPr="00DB6A60" w:rsidRDefault="003928D1" w:rsidP="00DB6A60">
      <w:pPr>
        <w:pStyle w:val="Prrafodelista"/>
        <w:spacing w:line="276" w:lineRule="auto"/>
        <w:rPr>
          <w:rFonts w:ascii="Tahoma" w:hAnsi="Tahoma" w:cs="Tahoma"/>
          <w:spacing w:val="-3"/>
          <w:kern w:val="2"/>
          <w:lang w:val="es-ES_tradnl"/>
        </w:rPr>
      </w:pPr>
    </w:p>
    <w:p w14:paraId="48688CFC" w14:textId="341A4206" w:rsidR="009E5273" w:rsidRPr="00DB6A60" w:rsidRDefault="009E5273" w:rsidP="00DB6A60">
      <w:pPr>
        <w:spacing w:line="276" w:lineRule="auto"/>
        <w:ind w:firstLine="709"/>
        <w:rPr>
          <w:rFonts w:ascii="Tahoma" w:hAnsi="Tahoma" w:cs="Tahoma"/>
          <w:lang w:val="es-ES"/>
        </w:rPr>
      </w:pPr>
      <w:r w:rsidRPr="00DB6A60">
        <w:rPr>
          <w:rFonts w:ascii="Tahoma" w:hAnsi="Tahoma" w:cs="Tahoma"/>
          <w:spacing w:val="-3"/>
          <w:kern w:val="2"/>
          <w:lang w:val="es-ES_tradnl"/>
        </w:rPr>
        <w:t xml:space="preserve">La apoderada del </w:t>
      </w:r>
      <w:r w:rsidRPr="00DB6A60">
        <w:rPr>
          <w:rFonts w:ascii="Tahoma" w:hAnsi="Tahoma" w:cs="Tahoma"/>
          <w:b/>
          <w:lang w:val="es-ES"/>
        </w:rPr>
        <w:t xml:space="preserve">Supermercado La Canasta Marsella S.A.S. </w:t>
      </w:r>
      <w:r w:rsidRPr="00DB6A60">
        <w:rPr>
          <w:rFonts w:ascii="Tahoma" w:hAnsi="Tahoma" w:cs="Tahoma"/>
          <w:lang w:val="es-ES"/>
        </w:rPr>
        <w:t>interpuso recurso de alzada en contra de la decisión primigenia arguyendo que la demanda no se ha notificado, por lo que esa sociedad no ha tenido conocimiento de los actos o hechos que se debaten y, por ende, no puede estar llamada a responder por una eventual condena.</w:t>
      </w:r>
    </w:p>
    <w:p w14:paraId="6E63B0E0" w14:textId="01857345" w:rsidR="009E5273" w:rsidRPr="00DB6A60" w:rsidRDefault="009E5273" w:rsidP="00DB6A60">
      <w:pPr>
        <w:spacing w:line="276" w:lineRule="auto"/>
        <w:ind w:firstLine="709"/>
        <w:rPr>
          <w:rFonts w:ascii="Tahoma" w:hAnsi="Tahoma" w:cs="Tahoma"/>
          <w:spacing w:val="-3"/>
          <w:kern w:val="2"/>
          <w:lang w:val="es-ES_tradnl"/>
        </w:rPr>
      </w:pPr>
    </w:p>
    <w:p w14:paraId="77A3D523" w14:textId="1C1AAB65" w:rsidR="009E5273" w:rsidRPr="00DB6A60" w:rsidRDefault="009E5273" w:rsidP="00DB6A60">
      <w:pPr>
        <w:spacing w:line="276" w:lineRule="auto"/>
        <w:ind w:firstLine="709"/>
        <w:rPr>
          <w:rFonts w:ascii="Tahoma" w:hAnsi="Tahoma" w:cs="Tahoma"/>
          <w:spacing w:val="-3"/>
          <w:kern w:val="2"/>
          <w:lang w:val="es-ES_tradnl"/>
        </w:rPr>
      </w:pPr>
      <w:r w:rsidRPr="00DB6A60">
        <w:rPr>
          <w:rFonts w:ascii="Tahoma" w:hAnsi="Tahoma" w:cs="Tahoma"/>
          <w:spacing w:val="-3"/>
          <w:kern w:val="2"/>
          <w:lang w:val="es-ES_tradnl"/>
        </w:rPr>
        <w:t>Reiter</w:t>
      </w:r>
      <w:r w:rsidR="00776F2E" w:rsidRPr="00DB6A60">
        <w:rPr>
          <w:rFonts w:ascii="Tahoma" w:hAnsi="Tahoma" w:cs="Tahoma"/>
          <w:spacing w:val="-3"/>
          <w:kern w:val="2"/>
          <w:lang w:val="es-ES_tradnl"/>
        </w:rPr>
        <w:t>ó</w:t>
      </w:r>
      <w:r w:rsidRPr="00DB6A60">
        <w:rPr>
          <w:rFonts w:ascii="Tahoma" w:hAnsi="Tahoma" w:cs="Tahoma"/>
          <w:spacing w:val="-3"/>
          <w:kern w:val="2"/>
          <w:lang w:val="es-ES_tradnl"/>
        </w:rPr>
        <w:t xml:space="preserve"> que la notificación de la demanda se llevó a cabo ante el representante legal suplente de su representada a pesar de que existe una representante legal principal, quien era la obligada a comparecer al proceso</w:t>
      </w:r>
      <w:r w:rsidR="00B06410" w:rsidRPr="00DB6A60">
        <w:rPr>
          <w:rFonts w:ascii="Tahoma" w:hAnsi="Tahoma" w:cs="Tahoma"/>
          <w:spacing w:val="-3"/>
          <w:kern w:val="2"/>
          <w:lang w:val="es-ES_tradnl"/>
        </w:rPr>
        <w:t xml:space="preserve"> para asumir la defensa del mismo.</w:t>
      </w:r>
    </w:p>
    <w:p w14:paraId="25F4C06B" w14:textId="77777777" w:rsidR="00416785" w:rsidRPr="00DB6A60" w:rsidRDefault="00416785" w:rsidP="00DB6A60">
      <w:pPr>
        <w:spacing w:line="276" w:lineRule="auto"/>
        <w:ind w:firstLine="709"/>
        <w:rPr>
          <w:rFonts w:ascii="Tahoma" w:hAnsi="Tahoma" w:cs="Tahoma"/>
          <w:spacing w:val="-3"/>
          <w:kern w:val="2"/>
          <w:lang w:val="es-ES_tradnl"/>
        </w:rPr>
      </w:pPr>
    </w:p>
    <w:p w14:paraId="52CE57D8" w14:textId="4D687126" w:rsidR="00FB2EA7" w:rsidRPr="00DB6A60" w:rsidRDefault="00FB2EA7" w:rsidP="00DB6A60">
      <w:pPr>
        <w:pStyle w:val="Prrafodelista"/>
        <w:numPr>
          <w:ilvl w:val="0"/>
          <w:numId w:val="1"/>
        </w:numPr>
        <w:tabs>
          <w:tab w:val="left" w:pos="284"/>
        </w:tabs>
        <w:spacing w:line="276" w:lineRule="auto"/>
        <w:jc w:val="center"/>
        <w:rPr>
          <w:rFonts w:ascii="Tahoma" w:hAnsi="Tahoma" w:cs="Tahoma"/>
          <w:b/>
          <w:bCs/>
        </w:rPr>
      </w:pPr>
      <w:r w:rsidRPr="00DB6A60">
        <w:rPr>
          <w:rFonts w:ascii="Tahoma" w:hAnsi="Tahoma" w:cs="Tahoma"/>
          <w:b/>
          <w:bCs/>
        </w:rPr>
        <w:t xml:space="preserve">Alegatos </w:t>
      </w:r>
      <w:r w:rsidR="00BB1D9A" w:rsidRPr="00DB6A60">
        <w:rPr>
          <w:rFonts w:ascii="Tahoma" w:hAnsi="Tahoma" w:cs="Tahoma"/>
          <w:b/>
          <w:bCs/>
        </w:rPr>
        <w:t xml:space="preserve"> </w:t>
      </w:r>
    </w:p>
    <w:p w14:paraId="01D9862E" w14:textId="77777777" w:rsidR="00FB2EA7" w:rsidRPr="00DB6A60" w:rsidRDefault="00FB2EA7" w:rsidP="00DB6A60">
      <w:pPr>
        <w:spacing w:line="276" w:lineRule="auto"/>
        <w:ind w:firstLine="708"/>
        <w:rPr>
          <w:rFonts w:ascii="Tahoma" w:hAnsi="Tahoma" w:cs="Tahoma"/>
        </w:rPr>
      </w:pPr>
    </w:p>
    <w:p w14:paraId="72899A59" w14:textId="1C513F16" w:rsidR="54DEB791" w:rsidRPr="00DB6A60" w:rsidRDefault="54DEB791" w:rsidP="00DB6A60">
      <w:pPr>
        <w:spacing w:line="276" w:lineRule="auto"/>
        <w:ind w:firstLine="708"/>
        <w:rPr>
          <w:rFonts w:ascii="Tahoma" w:hAnsi="Tahoma" w:cs="Tahoma"/>
        </w:rPr>
      </w:pPr>
      <w:r w:rsidRPr="00DB6A60">
        <w:rPr>
          <w:rFonts w:ascii="Tahoma" w:eastAsia="Tahoma" w:hAnsi="Tahoma" w:cs="Tahoma"/>
          <w:lang w:val="es"/>
        </w:rPr>
        <w:t>Analizados los alegatos presentados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conceptúo en este asunto.</w:t>
      </w:r>
    </w:p>
    <w:p w14:paraId="6E39EC3C" w14:textId="77777777" w:rsidR="00776F2E" w:rsidRPr="00DB6A60" w:rsidRDefault="00776F2E" w:rsidP="00DB6A60">
      <w:pPr>
        <w:spacing w:line="276" w:lineRule="auto"/>
        <w:rPr>
          <w:rFonts w:ascii="Tahoma" w:hAnsi="Tahoma" w:cs="Tahoma"/>
          <w:spacing w:val="-3"/>
          <w:kern w:val="2"/>
        </w:rPr>
      </w:pPr>
    </w:p>
    <w:p w14:paraId="019F1E92" w14:textId="77777777" w:rsidR="00B20045" w:rsidRPr="00DB6A60" w:rsidRDefault="00B20045" w:rsidP="00DB6A60">
      <w:pPr>
        <w:pStyle w:val="Prrafodelista"/>
        <w:numPr>
          <w:ilvl w:val="0"/>
          <w:numId w:val="1"/>
        </w:numPr>
        <w:tabs>
          <w:tab w:val="left" w:pos="284"/>
        </w:tabs>
        <w:spacing w:line="276" w:lineRule="auto"/>
        <w:jc w:val="center"/>
        <w:rPr>
          <w:rFonts w:ascii="Tahoma" w:hAnsi="Tahoma" w:cs="Tahoma"/>
          <w:b/>
          <w:bCs/>
        </w:rPr>
      </w:pPr>
      <w:r w:rsidRPr="00DB6A60">
        <w:rPr>
          <w:rFonts w:ascii="Tahoma" w:hAnsi="Tahoma" w:cs="Tahoma"/>
          <w:b/>
          <w:bCs/>
        </w:rPr>
        <w:t>Problema jurídico por resolver</w:t>
      </w:r>
    </w:p>
    <w:p w14:paraId="50646E74" w14:textId="77777777" w:rsidR="00B20045" w:rsidRPr="00DB6A60" w:rsidRDefault="00B20045" w:rsidP="00DB6A60">
      <w:pPr>
        <w:spacing w:line="276" w:lineRule="auto"/>
        <w:ind w:firstLine="708"/>
        <w:rPr>
          <w:rFonts w:ascii="Tahoma" w:hAnsi="Tahoma" w:cs="Tahoma"/>
          <w:lang w:val="es-419"/>
        </w:rPr>
      </w:pPr>
    </w:p>
    <w:p w14:paraId="37EE2ED2" w14:textId="2B0718BF" w:rsidR="00B20045" w:rsidRPr="00DB6A60" w:rsidRDefault="00B20045" w:rsidP="00DB6A60">
      <w:pPr>
        <w:spacing w:line="276" w:lineRule="auto"/>
        <w:ind w:firstLine="360"/>
        <w:rPr>
          <w:rFonts w:ascii="Tahoma" w:hAnsi="Tahoma" w:cs="Tahoma"/>
          <w:lang w:val="es-419"/>
        </w:rPr>
      </w:pPr>
      <w:r w:rsidRPr="00DB6A60">
        <w:rPr>
          <w:rFonts w:ascii="Tahoma" w:hAnsi="Tahoma" w:cs="Tahoma"/>
          <w:lang w:val="es-419"/>
        </w:rPr>
        <w:t xml:space="preserve">De acuerdo con los argumentos expuestos en la decisión de primera instancia y los fundamentos de la apelación, le corresponde a la Sala resolver los siguientes problemas jurídicos: </w:t>
      </w:r>
    </w:p>
    <w:p w14:paraId="4A4D18E0" w14:textId="0AC019C7" w:rsidR="00B20045" w:rsidRPr="00DB6A60" w:rsidRDefault="00B20045" w:rsidP="00DB6A60">
      <w:pPr>
        <w:spacing w:line="276" w:lineRule="auto"/>
        <w:rPr>
          <w:rFonts w:ascii="Tahoma" w:hAnsi="Tahoma" w:cs="Tahoma"/>
          <w:lang w:val="es-419"/>
        </w:rPr>
      </w:pPr>
    </w:p>
    <w:p w14:paraId="06A996F4" w14:textId="68F5169B" w:rsidR="00B20045" w:rsidRPr="00DB6A60" w:rsidRDefault="002F7B73" w:rsidP="00DB6A60">
      <w:pPr>
        <w:pStyle w:val="Prrafodelista"/>
        <w:numPr>
          <w:ilvl w:val="0"/>
          <w:numId w:val="5"/>
        </w:numPr>
        <w:tabs>
          <w:tab w:val="left" w:pos="7655"/>
        </w:tabs>
        <w:spacing w:line="276" w:lineRule="auto"/>
        <w:ind w:right="49"/>
        <w:rPr>
          <w:rFonts w:ascii="Tahoma" w:hAnsi="Tahoma" w:cs="Tahoma"/>
          <w:lang w:val="es-419"/>
        </w:rPr>
      </w:pPr>
      <w:r w:rsidRPr="00DB6A60">
        <w:rPr>
          <w:rFonts w:ascii="Tahoma" w:hAnsi="Tahoma" w:cs="Tahoma"/>
          <w:lang w:val="es-419"/>
        </w:rPr>
        <w:t>¿</w:t>
      </w:r>
      <w:r w:rsidR="00B06410" w:rsidRPr="00DB6A60">
        <w:rPr>
          <w:rFonts w:ascii="Tahoma" w:hAnsi="Tahoma" w:cs="Tahoma"/>
          <w:lang w:val="es-419"/>
        </w:rPr>
        <w:t>Se presenta una causal de nulidad cuando quien se notifica es el representante legal suplente de una sociedad</w:t>
      </w:r>
      <w:r w:rsidR="006113F3" w:rsidRPr="00DB6A60">
        <w:rPr>
          <w:rFonts w:ascii="Tahoma" w:hAnsi="Tahoma" w:cs="Tahoma"/>
          <w:lang w:val="es-419"/>
        </w:rPr>
        <w:t xml:space="preserve">? En caso </w:t>
      </w:r>
      <w:r w:rsidR="00B06410" w:rsidRPr="00DB6A60">
        <w:rPr>
          <w:rFonts w:ascii="Tahoma" w:hAnsi="Tahoma" w:cs="Tahoma"/>
          <w:lang w:val="es-419"/>
        </w:rPr>
        <w:t>afirmativo</w:t>
      </w:r>
      <w:r w:rsidR="006113F3" w:rsidRPr="00DB6A60">
        <w:rPr>
          <w:rFonts w:ascii="Tahoma" w:hAnsi="Tahoma" w:cs="Tahoma"/>
          <w:lang w:val="es-419"/>
        </w:rPr>
        <w:t xml:space="preserve">, </w:t>
      </w:r>
    </w:p>
    <w:p w14:paraId="661A6069" w14:textId="77777777" w:rsidR="002F7B73" w:rsidRPr="00DB6A60" w:rsidRDefault="002F7B73" w:rsidP="00DB6A60">
      <w:pPr>
        <w:pStyle w:val="Prrafodelista"/>
        <w:spacing w:line="276" w:lineRule="auto"/>
        <w:ind w:left="1065" w:right="900"/>
        <w:rPr>
          <w:rFonts w:ascii="Tahoma" w:hAnsi="Tahoma" w:cs="Tahoma"/>
          <w:lang w:val="es-419"/>
        </w:rPr>
      </w:pPr>
    </w:p>
    <w:p w14:paraId="29306AA2" w14:textId="55959166" w:rsidR="00B20045" w:rsidRPr="00DB6A60" w:rsidRDefault="00B20045" w:rsidP="00DB6A60">
      <w:pPr>
        <w:pStyle w:val="Prrafodelista"/>
        <w:numPr>
          <w:ilvl w:val="0"/>
          <w:numId w:val="5"/>
        </w:numPr>
        <w:spacing w:line="276" w:lineRule="auto"/>
        <w:ind w:right="49"/>
        <w:rPr>
          <w:rFonts w:ascii="Tahoma" w:hAnsi="Tahoma" w:cs="Tahoma"/>
          <w:lang w:val="es-419"/>
        </w:rPr>
      </w:pPr>
      <w:r w:rsidRPr="00DB6A60">
        <w:rPr>
          <w:rFonts w:ascii="Tahoma" w:hAnsi="Tahoma" w:cs="Tahoma"/>
          <w:lang w:val="es-419"/>
        </w:rPr>
        <w:t>¿</w:t>
      </w:r>
      <w:r w:rsidR="00B06410" w:rsidRPr="00DB6A60">
        <w:rPr>
          <w:rFonts w:ascii="Tahoma" w:hAnsi="Tahoma" w:cs="Tahoma"/>
          <w:lang w:val="es-419"/>
        </w:rPr>
        <w:t xml:space="preserve">La </w:t>
      </w:r>
      <w:proofErr w:type="spellStart"/>
      <w:r w:rsidR="00B06410" w:rsidRPr="00DB6A60">
        <w:rPr>
          <w:rFonts w:ascii="Tahoma" w:hAnsi="Tahoma" w:cs="Tahoma"/>
          <w:lang w:val="es-419"/>
        </w:rPr>
        <w:t>causal</w:t>
      </w:r>
      <w:proofErr w:type="spellEnd"/>
      <w:r w:rsidR="00B06410" w:rsidRPr="00DB6A60">
        <w:rPr>
          <w:rFonts w:ascii="Tahoma" w:hAnsi="Tahoma" w:cs="Tahoma"/>
          <w:lang w:val="es-419"/>
        </w:rPr>
        <w:t xml:space="preserve"> de nulidad invocada se encuentra saneada</w:t>
      </w:r>
      <w:r w:rsidRPr="00DB6A60">
        <w:rPr>
          <w:rFonts w:ascii="Tahoma" w:hAnsi="Tahoma" w:cs="Tahoma"/>
          <w:lang w:val="es-419"/>
        </w:rPr>
        <w:t>?</w:t>
      </w:r>
    </w:p>
    <w:p w14:paraId="187FE33B" w14:textId="77777777" w:rsidR="00776F2E" w:rsidRPr="00DB6A60" w:rsidRDefault="00776F2E" w:rsidP="00DB6A60">
      <w:pPr>
        <w:spacing w:line="276" w:lineRule="auto"/>
        <w:ind w:right="900"/>
        <w:rPr>
          <w:rFonts w:ascii="Tahoma" w:hAnsi="Tahoma" w:cs="Tahoma"/>
          <w:lang w:val="es-419"/>
        </w:rPr>
      </w:pPr>
    </w:p>
    <w:p w14:paraId="0557C8AC" w14:textId="77777777" w:rsidR="006E0E08" w:rsidRPr="00DB6A60" w:rsidRDefault="006E0E08" w:rsidP="00DB6A60">
      <w:pPr>
        <w:pStyle w:val="Prrafodelista"/>
        <w:numPr>
          <w:ilvl w:val="0"/>
          <w:numId w:val="1"/>
        </w:numPr>
        <w:tabs>
          <w:tab w:val="left" w:pos="284"/>
        </w:tabs>
        <w:spacing w:line="276" w:lineRule="auto"/>
        <w:jc w:val="center"/>
        <w:rPr>
          <w:rFonts w:ascii="Tahoma" w:hAnsi="Tahoma" w:cs="Tahoma"/>
          <w:b/>
          <w:bCs/>
        </w:rPr>
      </w:pPr>
      <w:r w:rsidRPr="00DB6A60">
        <w:rPr>
          <w:rFonts w:ascii="Tahoma" w:hAnsi="Tahoma" w:cs="Tahoma"/>
          <w:b/>
          <w:bCs/>
        </w:rPr>
        <w:t>Consideraciones</w:t>
      </w:r>
    </w:p>
    <w:p w14:paraId="565D4BBC" w14:textId="77777777" w:rsidR="00D57090" w:rsidRPr="00DB6A60" w:rsidRDefault="00D57090" w:rsidP="00DB6A60">
      <w:pPr>
        <w:spacing w:line="276" w:lineRule="auto"/>
        <w:rPr>
          <w:rFonts w:ascii="Tahoma" w:hAnsi="Tahoma" w:cs="Tahoma"/>
        </w:rPr>
      </w:pPr>
    </w:p>
    <w:p w14:paraId="6B59D4F1" w14:textId="63CB8F5F" w:rsidR="00D57090" w:rsidRPr="00DB6A60" w:rsidRDefault="00D57090" w:rsidP="00DB6A60">
      <w:pPr>
        <w:pStyle w:val="Prrafodelista"/>
        <w:numPr>
          <w:ilvl w:val="1"/>
          <w:numId w:val="1"/>
        </w:numPr>
        <w:spacing w:line="276" w:lineRule="auto"/>
        <w:ind w:left="567" w:firstLine="0"/>
        <w:rPr>
          <w:rFonts w:ascii="Tahoma" w:hAnsi="Tahoma" w:cs="Tahoma"/>
          <w:b/>
          <w:bCs/>
          <w:spacing w:val="-3"/>
          <w:kern w:val="2"/>
          <w:lang w:val="es-419"/>
        </w:rPr>
      </w:pPr>
      <w:r w:rsidRPr="00DB6A60">
        <w:rPr>
          <w:rFonts w:ascii="Tahoma" w:hAnsi="Tahoma" w:cs="Tahoma"/>
          <w:b/>
          <w:bCs/>
          <w:spacing w:val="-3"/>
          <w:kern w:val="2"/>
          <w:lang w:val="es-419"/>
        </w:rPr>
        <w:t xml:space="preserve">Caso concreto </w:t>
      </w:r>
    </w:p>
    <w:p w14:paraId="35DF7ECB" w14:textId="0959759A" w:rsidR="006E0E08" w:rsidRPr="00DB6A60" w:rsidRDefault="006E0E08" w:rsidP="00DB6A60">
      <w:pPr>
        <w:spacing w:line="276" w:lineRule="auto"/>
        <w:rPr>
          <w:rFonts w:ascii="Tahoma" w:hAnsi="Tahoma" w:cs="Tahoma"/>
          <w:spacing w:val="-3"/>
          <w:kern w:val="2"/>
          <w:lang w:val="es-419"/>
        </w:rPr>
      </w:pPr>
    </w:p>
    <w:p w14:paraId="320F8D22" w14:textId="24D9EDD0" w:rsidR="00D317B3" w:rsidRPr="00DB6A60" w:rsidRDefault="00B06410" w:rsidP="00DB6A60">
      <w:pPr>
        <w:spacing w:line="276" w:lineRule="auto"/>
        <w:ind w:firstLine="567"/>
        <w:rPr>
          <w:rFonts w:ascii="Tahoma" w:hAnsi="Tahoma" w:cs="Tahoma"/>
          <w:lang w:val="es-ES"/>
        </w:rPr>
      </w:pPr>
      <w:r w:rsidRPr="00DB6A60">
        <w:rPr>
          <w:rFonts w:ascii="Tahoma" w:hAnsi="Tahoma" w:cs="Tahoma"/>
          <w:spacing w:val="-3"/>
          <w:kern w:val="2"/>
          <w:lang w:val="es-419"/>
        </w:rPr>
        <w:t xml:space="preserve">Sea lo primero indicar que la nulidad </w:t>
      </w:r>
      <w:r w:rsidR="00776F2E" w:rsidRPr="00DB6A60">
        <w:rPr>
          <w:rFonts w:ascii="Tahoma" w:hAnsi="Tahoma" w:cs="Tahoma"/>
          <w:spacing w:val="-3"/>
          <w:kern w:val="2"/>
          <w:lang w:val="es-419"/>
        </w:rPr>
        <w:t>alegada</w:t>
      </w:r>
      <w:r w:rsidR="00D317B3" w:rsidRPr="00DB6A60">
        <w:rPr>
          <w:rFonts w:ascii="Tahoma" w:hAnsi="Tahoma" w:cs="Tahoma"/>
          <w:spacing w:val="-3"/>
          <w:kern w:val="2"/>
          <w:lang w:val="es-419"/>
        </w:rPr>
        <w:t xml:space="preserve"> surge de las actuaciones desplegadas por </w:t>
      </w:r>
      <w:r w:rsidR="00631894" w:rsidRPr="00DB6A60">
        <w:rPr>
          <w:rFonts w:ascii="Tahoma" w:hAnsi="Tahoma" w:cs="Tahoma"/>
          <w:spacing w:val="-3"/>
          <w:kern w:val="2"/>
          <w:lang w:val="es-419"/>
        </w:rPr>
        <w:t>e</w:t>
      </w:r>
      <w:r w:rsidR="00D317B3" w:rsidRPr="00DB6A60">
        <w:rPr>
          <w:rFonts w:ascii="Tahoma" w:hAnsi="Tahoma" w:cs="Tahoma"/>
          <w:spacing w:val="-3"/>
          <w:kern w:val="2"/>
          <w:lang w:val="es-419"/>
        </w:rPr>
        <w:t xml:space="preserve">l </w:t>
      </w:r>
      <w:r w:rsidR="00D317B3" w:rsidRPr="00DB6A60">
        <w:rPr>
          <w:rFonts w:ascii="Tahoma" w:hAnsi="Tahoma" w:cs="Tahoma"/>
          <w:b/>
          <w:lang w:val="es-ES"/>
        </w:rPr>
        <w:t>Supermercado La Canasta Marsella S.A.S.</w:t>
      </w:r>
      <w:r w:rsidR="00D317B3" w:rsidRPr="00DB6A60">
        <w:rPr>
          <w:rFonts w:ascii="Tahoma" w:hAnsi="Tahoma" w:cs="Tahoma"/>
          <w:lang w:val="es-ES"/>
        </w:rPr>
        <w:t xml:space="preserve">, tal como lo puso de relieve la jueza de primer grado. </w:t>
      </w:r>
    </w:p>
    <w:p w14:paraId="161EB09F" w14:textId="77777777" w:rsidR="00D317B3" w:rsidRPr="00DB6A60" w:rsidRDefault="00D317B3" w:rsidP="00DB6A60">
      <w:pPr>
        <w:spacing w:line="276" w:lineRule="auto"/>
        <w:ind w:firstLine="567"/>
        <w:rPr>
          <w:rFonts w:ascii="Tahoma" w:hAnsi="Tahoma" w:cs="Tahoma"/>
          <w:lang w:val="es-ES"/>
        </w:rPr>
      </w:pPr>
    </w:p>
    <w:p w14:paraId="31BDE766" w14:textId="2548B4DB" w:rsidR="00A80920" w:rsidRPr="00DB6A60" w:rsidRDefault="00D317B3" w:rsidP="00DB6A60">
      <w:pPr>
        <w:spacing w:line="276" w:lineRule="auto"/>
        <w:ind w:firstLine="567"/>
        <w:rPr>
          <w:rFonts w:ascii="Tahoma" w:hAnsi="Tahoma" w:cs="Tahoma"/>
          <w:lang w:val="es-ES"/>
        </w:rPr>
      </w:pPr>
      <w:r w:rsidRPr="00DB6A60">
        <w:rPr>
          <w:rFonts w:ascii="Tahoma" w:hAnsi="Tahoma" w:cs="Tahoma"/>
          <w:lang w:val="es-ES"/>
        </w:rPr>
        <w:t xml:space="preserve">En efecto, </w:t>
      </w:r>
      <w:r w:rsidR="00B80AC5" w:rsidRPr="00DB6A60">
        <w:rPr>
          <w:rFonts w:ascii="Tahoma" w:hAnsi="Tahoma" w:cs="Tahoma"/>
          <w:lang w:val="es-ES"/>
        </w:rPr>
        <w:t xml:space="preserve">a folio 93 se aprecia que </w:t>
      </w:r>
      <w:r w:rsidRPr="00DB6A60">
        <w:rPr>
          <w:rFonts w:ascii="Tahoma" w:hAnsi="Tahoma" w:cs="Tahoma"/>
          <w:lang w:val="es-ES"/>
        </w:rPr>
        <w:t xml:space="preserve">la citación </w:t>
      </w:r>
      <w:r w:rsidR="00B80AC5" w:rsidRPr="00DB6A60">
        <w:rPr>
          <w:rFonts w:ascii="Tahoma" w:hAnsi="Tahoma" w:cs="Tahoma"/>
          <w:lang w:val="es-ES"/>
        </w:rPr>
        <w:t xml:space="preserve">para surtir la notificación, emitida por el despacho de origen, se dirigió al </w:t>
      </w:r>
      <w:r w:rsidR="00B80AC5" w:rsidRPr="00DB6A60">
        <w:rPr>
          <w:rFonts w:ascii="Tahoma" w:hAnsi="Tahoma" w:cs="Tahoma"/>
          <w:b/>
          <w:lang w:val="es-ES"/>
        </w:rPr>
        <w:t>“Representante Legal o quien haga sus veces”</w:t>
      </w:r>
      <w:r w:rsidR="00B80AC5" w:rsidRPr="00DB6A60">
        <w:rPr>
          <w:rFonts w:ascii="Tahoma" w:hAnsi="Tahoma" w:cs="Tahoma"/>
          <w:lang w:val="es-ES"/>
        </w:rPr>
        <w:t xml:space="preserve"> </w:t>
      </w:r>
      <w:r w:rsidR="00631894" w:rsidRPr="00DB6A60">
        <w:rPr>
          <w:rFonts w:ascii="Tahoma" w:hAnsi="Tahoma" w:cs="Tahoma"/>
          <w:lang w:val="es-ES"/>
        </w:rPr>
        <w:t xml:space="preserve">de dicha sociedad, </w:t>
      </w:r>
      <w:r w:rsidR="00B80AC5" w:rsidRPr="00DB6A60">
        <w:rPr>
          <w:rFonts w:ascii="Tahoma" w:hAnsi="Tahoma" w:cs="Tahoma"/>
          <w:lang w:val="es-ES"/>
        </w:rPr>
        <w:t>y se entregó e</w:t>
      </w:r>
      <w:r w:rsidRPr="00DB6A60">
        <w:rPr>
          <w:rFonts w:ascii="Tahoma" w:hAnsi="Tahoma" w:cs="Tahoma"/>
          <w:lang w:val="es-ES"/>
        </w:rPr>
        <w:t>n la</w:t>
      </w:r>
      <w:r w:rsidR="00D24FA6" w:rsidRPr="00DB6A60">
        <w:rPr>
          <w:rFonts w:ascii="Tahoma" w:hAnsi="Tahoma" w:cs="Tahoma"/>
          <w:lang w:val="es-ES"/>
        </w:rPr>
        <w:t xml:space="preserve"> dirección relacionada</w:t>
      </w:r>
      <w:r w:rsidR="008936E2" w:rsidRPr="00DB6A60">
        <w:rPr>
          <w:rStyle w:val="Refdenotaalpie"/>
          <w:rFonts w:ascii="Tahoma" w:hAnsi="Tahoma" w:cs="Tahoma"/>
          <w:lang w:val="es-ES"/>
        </w:rPr>
        <w:footnoteReference w:id="1"/>
      </w:r>
      <w:r w:rsidR="00D24FA6" w:rsidRPr="00DB6A60">
        <w:rPr>
          <w:rFonts w:ascii="Tahoma" w:hAnsi="Tahoma" w:cs="Tahoma"/>
          <w:lang w:val="es-ES"/>
        </w:rPr>
        <w:t xml:space="preserve"> </w:t>
      </w:r>
      <w:r w:rsidR="00B80AC5" w:rsidRPr="00DB6A60">
        <w:rPr>
          <w:rFonts w:ascii="Tahoma" w:hAnsi="Tahoma" w:cs="Tahoma"/>
          <w:lang w:val="es-ES"/>
        </w:rPr>
        <w:t xml:space="preserve">para tal efecto </w:t>
      </w:r>
      <w:r w:rsidR="00D24FA6" w:rsidRPr="00DB6A60">
        <w:rPr>
          <w:rFonts w:ascii="Tahoma" w:hAnsi="Tahoma" w:cs="Tahoma"/>
          <w:lang w:val="es-ES"/>
        </w:rPr>
        <w:t xml:space="preserve">en </w:t>
      </w:r>
      <w:r w:rsidR="00B80AC5" w:rsidRPr="00DB6A60">
        <w:rPr>
          <w:rFonts w:ascii="Tahoma" w:hAnsi="Tahoma" w:cs="Tahoma"/>
          <w:lang w:val="es-ES"/>
        </w:rPr>
        <w:t xml:space="preserve">el </w:t>
      </w:r>
      <w:r w:rsidR="00D24FA6" w:rsidRPr="00DB6A60">
        <w:rPr>
          <w:rFonts w:ascii="Tahoma" w:hAnsi="Tahoma" w:cs="Tahoma"/>
          <w:lang w:val="es-ES"/>
        </w:rPr>
        <w:t xml:space="preserve">certificado de </w:t>
      </w:r>
      <w:r w:rsidR="00A1449C" w:rsidRPr="00DB6A60">
        <w:rPr>
          <w:rFonts w:ascii="Tahoma" w:hAnsi="Tahoma" w:cs="Tahoma"/>
          <w:lang w:val="es-ES"/>
        </w:rPr>
        <w:t xml:space="preserve">Cámara </w:t>
      </w:r>
      <w:r w:rsidR="00D24FA6" w:rsidRPr="00DB6A60">
        <w:rPr>
          <w:rFonts w:ascii="Tahoma" w:hAnsi="Tahoma" w:cs="Tahoma"/>
          <w:lang w:val="es-ES"/>
        </w:rPr>
        <w:t xml:space="preserve">de </w:t>
      </w:r>
      <w:r w:rsidR="00A1449C" w:rsidRPr="00DB6A60">
        <w:rPr>
          <w:rFonts w:ascii="Tahoma" w:hAnsi="Tahoma" w:cs="Tahoma"/>
          <w:lang w:val="es-ES"/>
        </w:rPr>
        <w:t xml:space="preserve">Comercio </w:t>
      </w:r>
      <w:r w:rsidR="00631894" w:rsidRPr="00DB6A60">
        <w:rPr>
          <w:rFonts w:ascii="Tahoma" w:hAnsi="Tahoma" w:cs="Tahoma"/>
          <w:lang w:val="es-ES"/>
        </w:rPr>
        <w:t xml:space="preserve">obrante </w:t>
      </w:r>
      <w:r w:rsidR="00B80AC5" w:rsidRPr="00DB6A60">
        <w:rPr>
          <w:rFonts w:ascii="Tahoma" w:hAnsi="Tahoma" w:cs="Tahoma"/>
          <w:lang w:val="es-ES"/>
        </w:rPr>
        <w:t>a folio 47</w:t>
      </w:r>
      <w:r w:rsidR="00DE4CEF" w:rsidRPr="00DB6A60">
        <w:rPr>
          <w:rFonts w:ascii="Tahoma" w:hAnsi="Tahoma" w:cs="Tahoma"/>
          <w:lang w:val="es-ES"/>
        </w:rPr>
        <w:t>. De esta manera, atendiendo el llamado de la célula judicial, compareció</w:t>
      </w:r>
      <w:r w:rsidR="00631894" w:rsidRPr="00DB6A60">
        <w:rPr>
          <w:rFonts w:ascii="Tahoma" w:hAnsi="Tahoma" w:cs="Tahoma"/>
          <w:lang w:val="es-ES"/>
        </w:rPr>
        <w:t xml:space="preserve"> </w:t>
      </w:r>
      <w:r w:rsidR="00A80920" w:rsidRPr="00DB6A60">
        <w:rPr>
          <w:rFonts w:ascii="Tahoma" w:hAnsi="Tahoma" w:cs="Tahoma"/>
          <w:lang w:val="es-ES"/>
        </w:rPr>
        <w:t xml:space="preserve">quien aparece debidamente registrado como </w:t>
      </w:r>
      <w:r w:rsidR="008936E2" w:rsidRPr="00DB6A60">
        <w:rPr>
          <w:rFonts w:ascii="Tahoma" w:hAnsi="Tahoma" w:cs="Tahoma"/>
          <w:lang w:val="es-ES"/>
        </w:rPr>
        <w:t>el</w:t>
      </w:r>
      <w:r w:rsidR="00A80920" w:rsidRPr="00DB6A60">
        <w:rPr>
          <w:rFonts w:ascii="Tahoma" w:hAnsi="Tahoma" w:cs="Tahoma"/>
          <w:lang w:val="es-ES"/>
        </w:rPr>
        <w:t xml:space="preserve"> representante legal suplente, </w:t>
      </w:r>
      <w:r w:rsidR="00DE4CEF" w:rsidRPr="00DB6A60">
        <w:rPr>
          <w:rFonts w:ascii="Tahoma" w:hAnsi="Tahoma" w:cs="Tahoma"/>
          <w:lang w:val="es-ES"/>
        </w:rPr>
        <w:t xml:space="preserve">señor Darío Gómez Duque, </w:t>
      </w:r>
      <w:r w:rsidR="00A80920" w:rsidRPr="00DB6A60">
        <w:rPr>
          <w:rFonts w:ascii="Tahoma" w:hAnsi="Tahoma" w:cs="Tahoma"/>
          <w:lang w:val="es-ES"/>
        </w:rPr>
        <w:t>con quien se surtieron los efectos respectivos de dicho acto</w:t>
      </w:r>
      <w:r w:rsidR="00DE4CEF" w:rsidRPr="00DB6A60">
        <w:rPr>
          <w:rFonts w:ascii="Tahoma" w:hAnsi="Tahoma" w:cs="Tahoma"/>
          <w:lang w:val="es-ES"/>
        </w:rPr>
        <w:t xml:space="preserve"> el </w:t>
      </w:r>
      <w:r w:rsidR="00DE4CEF" w:rsidRPr="00DB6A60">
        <w:rPr>
          <w:rFonts w:ascii="Tahoma" w:hAnsi="Tahoma" w:cs="Tahoma"/>
          <w:b/>
          <w:lang w:val="es-ES"/>
        </w:rPr>
        <w:t>día 9 de agosto de 2019</w:t>
      </w:r>
      <w:r w:rsidR="000D095A" w:rsidRPr="00DB6A60">
        <w:rPr>
          <w:rFonts w:ascii="Tahoma" w:hAnsi="Tahoma" w:cs="Tahoma"/>
          <w:lang w:val="es-ES"/>
        </w:rPr>
        <w:t>,</w:t>
      </w:r>
      <w:r w:rsidR="008936E2" w:rsidRPr="00DB6A60">
        <w:rPr>
          <w:rFonts w:ascii="Tahoma" w:hAnsi="Tahoma" w:cs="Tahoma"/>
          <w:lang w:val="es-ES"/>
        </w:rPr>
        <w:t xml:space="preserve"> ya que </w:t>
      </w:r>
      <w:r w:rsidR="00A80920" w:rsidRPr="00DB6A60">
        <w:rPr>
          <w:rFonts w:ascii="Tahoma" w:hAnsi="Tahoma" w:cs="Tahoma"/>
          <w:lang w:val="es-ES"/>
        </w:rPr>
        <w:t>present</w:t>
      </w:r>
      <w:r w:rsidR="008936E2" w:rsidRPr="00DB6A60">
        <w:rPr>
          <w:rFonts w:ascii="Tahoma" w:hAnsi="Tahoma" w:cs="Tahoma"/>
          <w:lang w:val="es-ES"/>
        </w:rPr>
        <w:t>ó</w:t>
      </w:r>
      <w:r w:rsidR="00DE4CEF" w:rsidRPr="00DB6A60">
        <w:rPr>
          <w:rFonts w:ascii="Tahoma" w:hAnsi="Tahoma" w:cs="Tahoma"/>
          <w:lang w:val="es-ES"/>
        </w:rPr>
        <w:t xml:space="preserve"> </w:t>
      </w:r>
      <w:r w:rsidR="00A80920" w:rsidRPr="00DB6A60">
        <w:rPr>
          <w:rFonts w:ascii="Tahoma" w:hAnsi="Tahoma" w:cs="Tahoma"/>
          <w:lang w:val="es-ES"/>
        </w:rPr>
        <w:t xml:space="preserve">la contestación de la demanda </w:t>
      </w:r>
      <w:r w:rsidR="00DE4CEF" w:rsidRPr="00DB6A60">
        <w:rPr>
          <w:rFonts w:ascii="Tahoma" w:hAnsi="Tahoma" w:cs="Tahoma"/>
          <w:lang w:val="es-ES"/>
        </w:rPr>
        <w:t xml:space="preserve">el </w:t>
      </w:r>
      <w:r w:rsidR="00DE4CEF" w:rsidRPr="00DB6A60">
        <w:rPr>
          <w:rFonts w:ascii="Tahoma" w:hAnsi="Tahoma" w:cs="Tahoma"/>
          <w:b/>
          <w:lang w:val="es-ES"/>
        </w:rPr>
        <w:t>26 de agosto de 2019</w:t>
      </w:r>
      <w:r w:rsidR="00DE4CEF" w:rsidRPr="00DB6A60">
        <w:rPr>
          <w:rFonts w:ascii="Tahoma" w:hAnsi="Tahoma" w:cs="Tahoma"/>
          <w:lang w:val="es-ES"/>
        </w:rPr>
        <w:t xml:space="preserve">, esto es, </w:t>
      </w:r>
      <w:r w:rsidR="00A80920" w:rsidRPr="00DB6A60">
        <w:rPr>
          <w:rFonts w:ascii="Tahoma" w:hAnsi="Tahoma" w:cs="Tahoma"/>
          <w:lang w:val="es-ES"/>
        </w:rPr>
        <w:t>dentro del término que fuera concedido para tal efecto.</w:t>
      </w:r>
      <w:r w:rsidR="00324A17" w:rsidRPr="00DB6A60">
        <w:rPr>
          <w:rFonts w:ascii="Tahoma" w:hAnsi="Tahoma" w:cs="Tahoma"/>
          <w:lang w:val="es-ES"/>
        </w:rPr>
        <w:t xml:space="preserve"> </w:t>
      </w:r>
    </w:p>
    <w:p w14:paraId="4712F1EC" w14:textId="367BA1A3" w:rsidR="00324A17" w:rsidRPr="00DB6A60" w:rsidRDefault="00324A17" w:rsidP="00DB6A60">
      <w:pPr>
        <w:spacing w:line="276" w:lineRule="auto"/>
        <w:ind w:firstLine="567"/>
        <w:rPr>
          <w:rFonts w:ascii="Tahoma" w:hAnsi="Tahoma" w:cs="Tahoma"/>
          <w:lang w:val="es-ES"/>
        </w:rPr>
      </w:pPr>
    </w:p>
    <w:p w14:paraId="52B4787A" w14:textId="714F0A26" w:rsidR="00324A17" w:rsidRPr="00DB6A60" w:rsidRDefault="00324A17" w:rsidP="00DB6A60">
      <w:pPr>
        <w:spacing w:line="276" w:lineRule="auto"/>
        <w:ind w:firstLine="567"/>
        <w:rPr>
          <w:rFonts w:ascii="Tahoma" w:hAnsi="Tahoma" w:cs="Tahoma"/>
        </w:rPr>
      </w:pPr>
      <w:r w:rsidRPr="00DB6A60">
        <w:rPr>
          <w:rFonts w:ascii="Tahoma" w:hAnsi="Tahoma" w:cs="Tahoma"/>
          <w:lang w:val="es-ES"/>
        </w:rPr>
        <w:t xml:space="preserve">Ante esa contestación, vale la pena mencionar, como hecho relevante, que el </w:t>
      </w:r>
      <w:r w:rsidRPr="00DB6A60">
        <w:rPr>
          <w:rFonts w:ascii="Tahoma" w:hAnsi="Tahoma" w:cs="Tahoma"/>
        </w:rPr>
        <w:t xml:space="preserve">juzgado la inadmitió para que se subsanara, orden que no obedeció la sociedad demandada, de modo que la A-quo tuvo por no contestada la demanda, ante lo cual inmediatamente la apoderada de La Canasta renunció. La nueva apoderada, antes de la audiencia del artículo 77 del CPL presentó la solicitud de nulidad alegando que el suplente no podía notificarse.  </w:t>
      </w:r>
    </w:p>
    <w:p w14:paraId="3B38A5F4" w14:textId="77777777" w:rsidR="00A80920" w:rsidRPr="00DB6A60" w:rsidRDefault="00A80920" w:rsidP="00DB6A60">
      <w:pPr>
        <w:spacing w:line="276" w:lineRule="auto"/>
        <w:ind w:firstLine="567"/>
        <w:rPr>
          <w:rFonts w:ascii="Tahoma" w:hAnsi="Tahoma" w:cs="Tahoma"/>
          <w:lang w:val="es-ES"/>
        </w:rPr>
      </w:pPr>
    </w:p>
    <w:p w14:paraId="786578DA" w14:textId="193A5DAD" w:rsidR="00F42C61" w:rsidRPr="00DB6A60" w:rsidRDefault="00A80920" w:rsidP="00DB6A60">
      <w:pPr>
        <w:widowControl w:val="0"/>
        <w:spacing w:line="276" w:lineRule="auto"/>
        <w:ind w:firstLine="567"/>
        <w:rPr>
          <w:rFonts w:ascii="Tahoma" w:hAnsi="Tahoma" w:cs="Tahoma"/>
          <w:lang w:val="es-ES"/>
        </w:rPr>
      </w:pPr>
      <w:r w:rsidRPr="00DB6A60">
        <w:rPr>
          <w:rFonts w:ascii="Tahoma" w:hAnsi="Tahoma" w:cs="Tahoma"/>
          <w:lang w:val="es-ES"/>
        </w:rPr>
        <w:t>Debe recordarse que</w:t>
      </w:r>
      <w:r w:rsidR="00F42C61" w:rsidRPr="00DB6A60">
        <w:rPr>
          <w:rFonts w:ascii="Tahoma" w:hAnsi="Tahoma" w:cs="Tahoma"/>
          <w:lang w:val="es-ES"/>
        </w:rPr>
        <w:t>,</w:t>
      </w:r>
      <w:r w:rsidRPr="00DB6A60">
        <w:rPr>
          <w:rFonts w:ascii="Tahoma" w:hAnsi="Tahoma" w:cs="Tahoma"/>
          <w:lang w:val="es-ES"/>
        </w:rPr>
        <w:t xml:space="preserve"> según lo sostenido por la Corte Suprema de Justicia y la Superintendencia de Sociedades, </w:t>
      </w:r>
      <w:r w:rsidR="008936E2" w:rsidRPr="00DB6A60">
        <w:rPr>
          <w:rFonts w:ascii="Tahoma" w:hAnsi="Tahoma" w:cs="Tahoma"/>
          <w:lang w:val="es-ES"/>
        </w:rPr>
        <w:t xml:space="preserve">debe presumirse </w:t>
      </w:r>
      <w:r w:rsidRPr="00DB6A60">
        <w:rPr>
          <w:rFonts w:ascii="Tahoma" w:hAnsi="Tahoma" w:cs="Tahoma"/>
          <w:lang w:val="es-ES"/>
        </w:rPr>
        <w:t xml:space="preserve">en virtud del principio de buena fe que cuando el representante legal suplente </w:t>
      </w:r>
      <w:r w:rsidR="008936E2" w:rsidRPr="00DB6A60">
        <w:rPr>
          <w:rFonts w:ascii="Tahoma" w:hAnsi="Tahoma" w:cs="Tahoma"/>
          <w:lang w:val="es-ES"/>
        </w:rPr>
        <w:t>despliega distintos actos lo hace por la imposibilidad del representante principal</w:t>
      </w:r>
      <w:r w:rsidRPr="00DB6A60">
        <w:rPr>
          <w:rFonts w:ascii="Tahoma" w:hAnsi="Tahoma" w:cs="Tahoma"/>
          <w:lang w:val="es-ES"/>
        </w:rPr>
        <w:t xml:space="preserve">, sin ser necesario probar ante terceros dicha incapacidad.  </w:t>
      </w:r>
      <w:r w:rsidR="00F42C61" w:rsidRPr="00DB6A60">
        <w:rPr>
          <w:rFonts w:ascii="Tahoma" w:hAnsi="Tahoma" w:cs="Tahoma"/>
          <w:lang w:val="es-ES"/>
        </w:rPr>
        <w:t>Al respecto, expuso la Sala de Casación Civil de la Corte Suprema de Justicia en sentencia del 28 de junio de 2017, con ponencia del Magistrado Ariel Salazar Ramírez:</w:t>
      </w:r>
    </w:p>
    <w:p w14:paraId="1FD6420C" w14:textId="77777777" w:rsidR="00F42C61" w:rsidRPr="00DB6A60" w:rsidRDefault="00F42C61" w:rsidP="00DB6A60">
      <w:pPr>
        <w:widowControl w:val="0"/>
        <w:spacing w:line="276" w:lineRule="auto"/>
        <w:ind w:left="851"/>
        <w:rPr>
          <w:rFonts w:ascii="Tahoma" w:hAnsi="Tahoma" w:cs="Tahoma"/>
        </w:rPr>
      </w:pPr>
    </w:p>
    <w:p w14:paraId="09927FCF" w14:textId="6AD59C33" w:rsidR="00302974" w:rsidRPr="001169AE" w:rsidRDefault="009F4AAA" w:rsidP="001169AE">
      <w:pPr>
        <w:widowControl w:val="0"/>
        <w:spacing w:line="240" w:lineRule="auto"/>
        <w:ind w:left="426" w:right="420"/>
        <w:rPr>
          <w:rFonts w:ascii="Tahoma" w:hAnsi="Tahoma" w:cs="Tahoma"/>
          <w:sz w:val="22"/>
        </w:rPr>
      </w:pPr>
      <w:r w:rsidRPr="001169AE">
        <w:rPr>
          <w:rFonts w:ascii="Tahoma" w:hAnsi="Tahoma" w:cs="Tahoma"/>
          <w:sz w:val="22"/>
        </w:rPr>
        <w:t>“</w:t>
      </w:r>
      <w:r w:rsidR="00302974" w:rsidRPr="001169AE">
        <w:rPr>
          <w:rFonts w:ascii="Tahoma" w:hAnsi="Tahoma" w:cs="Tahoma"/>
          <w:sz w:val="22"/>
        </w:rPr>
        <w:t>Los representantes y administradores de las personas jurídicas (principales y suplentes) son exponentes y defensores del interés del ente representado, por lo que los actos o negocios que celebran en su propio favor y en detrimento de los intereses de su representado son sancionados por la ley comercial con su rescisión o anulabilidad.</w:t>
      </w:r>
      <w:r w:rsidRPr="001169AE">
        <w:rPr>
          <w:rFonts w:ascii="Tahoma" w:hAnsi="Tahoma" w:cs="Tahoma"/>
          <w:sz w:val="22"/>
        </w:rPr>
        <w:t>”</w:t>
      </w:r>
    </w:p>
    <w:p w14:paraId="000CE3F9" w14:textId="77777777" w:rsidR="00302974" w:rsidRPr="00DB6A60" w:rsidRDefault="00302974" w:rsidP="00DB6A60">
      <w:pPr>
        <w:spacing w:line="276" w:lineRule="auto"/>
        <w:ind w:firstLine="567"/>
        <w:rPr>
          <w:rFonts w:ascii="Tahoma" w:hAnsi="Tahoma" w:cs="Tahoma"/>
          <w:lang w:val="es-ES"/>
        </w:rPr>
      </w:pPr>
    </w:p>
    <w:p w14:paraId="7E9F2CD4" w14:textId="7F8C623D" w:rsidR="008936E2" w:rsidRPr="00DB6A60" w:rsidRDefault="00B7201D" w:rsidP="00DB6A60">
      <w:pPr>
        <w:widowControl w:val="0"/>
        <w:spacing w:line="276" w:lineRule="auto"/>
        <w:ind w:firstLine="709"/>
        <w:rPr>
          <w:rFonts w:ascii="Tahoma" w:hAnsi="Tahoma" w:cs="Tahoma"/>
          <w:lang w:val="es-ES"/>
        </w:rPr>
      </w:pPr>
      <w:r w:rsidRPr="00DB6A60">
        <w:rPr>
          <w:rFonts w:ascii="Tahoma" w:hAnsi="Tahoma" w:cs="Tahoma"/>
          <w:lang w:val="es-ES"/>
        </w:rPr>
        <w:t xml:space="preserve">Por su parte, en oficio 220-153760 del 12 de agosto de 2016, Radicación 2016-01-373157 11/07/2016, la Superintendencia de Sociedades conceptuó </w:t>
      </w:r>
    </w:p>
    <w:p w14:paraId="5E96FAEC" w14:textId="77777777" w:rsidR="008936E2" w:rsidRPr="00DB6A60" w:rsidRDefault="008936E2" w:rsidP="00DB6A60">
      <w:pPr>
        <w:widowControl w:val="0"/>
        <w:spacing w:line="276" w:lineRule="auto"/>
        <w:ind w:left="851"/>
        <w:rPr>
          <w:rFonts w:ascii="Tahoma" w:hAnsi="Tahoma" w:cs="Tahoma"/>
        </w:rPr>
      </w:pPr>
    </w:p>
    <w:p w14:paraId="35907439" w14:textId="5ACCD1DE" w:rsidR="00B7201D" w:rsidRPr="001169AE" w:rsidRDefault="00B7201D" w:rsidP="001169AE">
      <w:pPr>
        <w:widowControl w:val="0"/>
        <w:spacing w:line="240" w:lineRule="auto"/>
        <w:ind w:left="426" w:right="420"/>
        <w:rPr>
          <w:rFonts w:ascii="Tahoma" w:hAnsi="Tahoma" w:cs="Tahoma"/>
          <w:sz w:val="22"/>
        </w:rPr>
      </w:pPr>
      <w:r w:rsidRPr="001169AE">
        <w:rPr>
          <w:rFonts w:ascii="Tahoma" w:hAnsi="Tahoma" w:cs="Tahoma"/>
          <w:sz w:val="22"/>
        </w:rPr>
        <w:t>“</w:t>
      </w:r>
      <w:r w:rsidR="00F42C61" w:rsidRPr="001169AE">
        <w:rPr>
          <w:rFonts w:ascii="Tahoma" w:hAnsi="Tahoma" w:cs="Tahoma"/>
          <w:sz w:val="22"/>
        </w:rPr>
        <w:t>En efecto, si el suplente actúa como principal, se parte de la presunción de que este último está imposibilitado temporal o definitivamente para fungir como tal, y por ende su ejercicio estará amparado y protegido por la prescripción estatutaria que así lo habilita.</w:t>
      </w:r>
      <w:r w:rsidRPr="001169AE">
        <w:rPr>
          <w:rFonts w:ascii="Tahoma" w:hAnsi="Tahoma" w:cs="Tahoma"/>
          <w:sz w:val="22"/>
        </w:rPr>
        <w:t>”</w:t>
      </w:r>
    </w:p>
    <w:p w14:paraId="5DBA40F2" w14:textId="77777777" w:rsidR="00B7201D" w:rsidRPr="00DB6A60" w:rsidRDefault="00B7201D" w:rsidP="00DB6A60">
      <w:pPr>
        <w:widowControl w:val="0"/>
        <w:spacing w:line="276" w:lineRule="auto"/>
        <w:ind w:left="851"/>
        <w:rPr>
          <w:rFonts w:ascii="Tahoma" w:hAnsi="Tahoma" w:cs="Tahoma"/>
        </w:rPr>
      </w:pPr>
    </w:p>
    <w:p w14:paraId="3294B3E1" w14:textId="005AB845" w:rsidR="007427D2" w:rsidRPr="00DB6A60" w:rsidRDefault="00A06B88" w:rsidP="00DB6A60">
      <w:pPr>
        <w:spacing w:line="276" w:lineRule="auto"/>
        <w:ind w:firstLine="567"/>
        <w:rPr>
          <w:rFonts w:ascii="Tahoma" w:hAnsi="Tahoma" w:cs="Tahoma"/>
          <w:lang w:val="es-ES"/>
        </w:rPr>
      </w:pPr>
      <w:r w:rsidRPr="00DB6A60">
        <w:rPr>
          <w:rFonts w:ascii="Tahoma" w:hAnsi="Tahoma" w:cs="Tahoma"/>
          <w:lang w:val="es-ES"/>
        </w:rPr>
        <w:t xml:space="preserve">Debe </w:t>
      </w:r>
      <w:r w:rsidR="007427D2" w:rsidRPr="00DB6A60">
        <w:rPr>
          <w:rFonts w:ascii="Tahoma" w:hAnsi="Tahoma" w:cs="Tahoma"/>
          <w:lang w:val="es-ES"/>
        </w:rPr>
        <w:t xml:space="preserve">ponerse de relieve </w:t>
      </w:r>
      <w:r w:rsidR="00B7201D" w:rsidRPr="00DB6A60">
        <w:rPr>
          <w:rFonts w:ascii="Tahoma" w:hAnsi="Tahoma" w:cs="Tahoma"/>
          <w:lang w:val="es-ES"/>
        </w:rPr>
        <w:t xml:space="preserve">a la apelante </w:t>
      </w:r>
      <w:r w:rsidR="007427D2" w:rsidRPr="00DB6A60">
        <w:rPr>
          <w:rFonts w:ascii="Tahoma" w:hAnsi="Tahoma" w:cs="Tahoma"/>
          <w:lang w:val="es-ES"/>
        </w:rPr>
        <w:t xml:space="preserve">que las limitaciones </w:t>
      </w:r>
      <w:r w:rsidR="00B7201D" w:rsidRPr="00DB6A60">
        <w:rPr>
          <w:rFonts w:ascii="Tahoma" w:hAnsi="Tahoma" w:cs="Tahoma"/>
          <w:lang w:val="es-ES"/>
        </w:rPr>
        <w:t>del representante legal suplente, según lo indicaron las entidades atrás relacionadas, están dirigidas a la suscripción de contratos</w:t>
      </w:r>
      <w:r w:rsidR="00132EDF" w:rsidRPr="00DB6A60">
        <w:rPr>
          <w:rFonts w:ascii="Tahoma" w:hAnsi="Tahoma" w:cs="Tahoma"/>
          <w:lang w:val="es-ES"/>
        </w:rPr>
        <w:t xml:space="preserve"> que trascienden económicamente en la actividad u objeto social de la sociedad</w:t>
      </w:r>
      <w:r w:rsidR="00B7201D" w:rsidRPr="00DB6A60">
        <w:rPr>
          <w:rFonts w:ascii="Tahoma" w:hAnsi="Tahoma" w:cs="Tahoma"/>
          <w:lang w:val="es-ES"/>
        </w:rPr>
        <w:t>, cuya facultad recae exclusivamente en el representante principal</w:t>
      </w:r>
      <w:r w:rsidR="00132EDF" w:rsidRPr="00DB6A60">
        <w:rPr>
          <w:rFonts w:ascii="Tahoma" w:hAnsi="Tahoma" w:cs="Tahoma"/>
          <w:lang w:val="es-ES"/>
        </w:rPr>
        <w:t xml:space="preserve">; no obstante, para la Sala la comparecencia del suplente al acto de notificación </w:t>
      </w:r>
      <w:r w:rsidRPr="00DB6A60">
        <w:rPr>
          <w:rFonts w:ascii="Tahoma" w:hAnsi="Tahoma" w:cs="Tahoma"/>
          <w:lang w:val="es-ES"/>
        </w:rPr>
        <w:t>permitía inferir la imposibilidad del representante principal, pues aquel no puede apreciarse como un tercero ajeno al devenir de la sociedad.</w:t>
      </w:r>
    </w:p>
    <w:p w14:paraId="38C9DF8B" w14:textId="77777777" w:rsidR="007427D2" w:rsidRPr="00DB6A60" w:rsidRDefault="007427D2" w:rsidP="00DB6A60">
      <w:pPr>
        <w:spacing w:line="276" w:lineRule="auto"/>
        <w:ind w:firstLine="567"/>
        <w:rPr>
          <w:rFonts w:ascii="Tahoma" w:hAnsi="Tahoma" w:cs="Tahoma"/>
          <w:lang w:val="es-ES"/>
        </w:rPr>
      </w:pPr>
    </w:p>
    <w:p w14:paraId="32EAF48B" w14:textId="7D70B2B5" w:rsidR="00EF034C" w:rsidRPr="00DB6A60" w:rsidRDefault="00A06B88" w:rsidP="00DB6A60">
      <w:pPr>
        <w:spacing w:line="276" w:lineRule="auto"/>
        <w:ind w:firstLine="567"/>
        <w:rPr>
          <w:rFonts w:ascii="Tahoma" w:hAnsi="Tahoma" w:cs="Tahoma"/>
        </w:rPr>
      </w:pPr>
      <w:r w:rsidRPr="00DB6A60">
        <w:rPr>
          <w:rFonts w:ascii="Tahoma" w:hAnsi="Tahoma" w:cs="Tahoma"/>
          <w:lang w:val="es-ES"/>
        </w:rPr>
        <w:t xml:space="preserve">Ahora bien, </w:t>
      </w:r>
      <w:r w:rsidR="00302974" w:rsidRPr="00DB6A60">
        <w:rPr>
          <w:rFonts w:ascii="Tahoma" w:hAnsi="Tahoma" w:cs="Tahoma"/>
          <w:lang w:val="es-ES"/>
        </w:rPr>
        <w:t xml:space="preserve">si en gracia de discusión se aceptara que se dan los presupuestos </w:t>
      </w:r>
      <w:r w:rsidRPr="00DB6A60">
        <w:rPr>
          <w:rFonts w:ascii="Tahoma" w:hAnsi="Tahoma" w:cs="Tahoma"/>
          <w:lang w:val="es-ES"/>
        </w:rPr>
        <w:t xml:space="preserve">establecidos en el numeral </w:t>
      </w:r>
      <w:r w:rsidR="00EE24CF" w:rsidRPr="00DB6A60">
        <w:rPr>
          <w:rFonts w:ascii="Tahoma" w:hAnsi="Tahoma" w:cs="Tahoma"/>
          <w:lang w:val="es-ES"/>
        </w:rPr>
        <w:t xml:space="preserve">8º del artículo 133 del Código General del Proceso, </w:t>
      </w:r>
      <w:r w:rsidR="00302974" w:rsidRPr="00DB6A60">
        <w:rPr>
          <w:rFonts w:ascii="Tahoma" w:hAnsi="Tahoma" w:cs="Tahoma"/>
          <w:lang w:val="es-ES"/>
        </w:rPr>
        <w:t xml:space="preserve">para tener </w:t>
      </w:r>
      <w:r w:rsidR="007427D2" w:rsidRPr="00DB6A60">
        <w:rPr>
          <w:rFonts w:ascii="Tahoma" w:hAnsi="Tahoma" w:cs="Tahoma"/>
          <w:lang w:val="es-ES"/>
        </w:rPr>
        <w:t>como</w:t>
      </w:r>
      <w:r w:rsidR="00302974" w:rsidRPr="00DB6A60">
        <w:rPr>
          <w:rFonts w:ascii="Tahoma" w:hAnsi="Tahoma" w:cs="Tahoma"/>
          <w:lang w:val="es-ES"/>
        </w:rPr>
        <w:t xml:space="preserve"> indebidamente notificada a la aludida sociedad, </w:t>
      </w:r>
      <w:r w:rsidR="00EE24CF" w:rsidRPr="00DB6A60">
        <w:rPr>
          <w:rFonts w:ascii="Tahoma" w:hAnsi="Tahoma" w:cs="Tahoma"/>
          <w:lang w:val="es-ES"/>
        </w:rPr>
        <w:t xml:space="preserve">se itera, la sociedad recibió en sus instalaciones la citación para notificarse y </w:t>
      </w:r>
      <w:r w:rsidR="00776F2E" w:rsidRPr="00DB6A60">
        <w:rPr>
          <w:rFonts w:ascii="Tahoma" w:hAnsi="Tahoma" w:cs="Tahoma"/>
          <w:lang w:val="es-ES"/>
        </w:rPr>
        <w:t xml:space="preserve">el representante suplente presentó </w:t>
      </w:r>
      <w:r w:rsidR="00302974" w:rsidRPr="00DB6A60">
        <w:rPr>
          <w:rFonts w:ascii="Tahoma" w:hAnsi="Tahoma" w:cs="Tahoma"/>
          <w:lang w:val="es-ES"/>
        </w:rPr>
        <w:t>contestación de la demanda</w:t>
      </w:r>
      <w:r w:rsidR="00776F2E" w:rsidRPr="00DB6A60">
        <w:rPr>
          <w:rFonts w:ascii="Tahoma" w:hAnsi="Tahoma" w:cs="Tahoma"/>
          <w:lang w:val="es-ES"/>
        </w:rPr>
        <w:t>, lo que supone que</w:t>
      </w:r>
      <w:r w:rsidR="00EE24CF" w:rsidRPr="00DB6A60">
        <w:rPr>
          <w:rFonts w:ascii="Tahoma" w:hAnsi="Tahoma" w:cs="Tahoma"/>
          <w:lang w:val="es-ES"/>
        </w:rPr>
        <w:t xml:space="preserve"> La Canasta Marsella S.A.S. c</w:t>
      </w:r>
      <w:r w:rsidR="00776F2E" w:rsidRPr="00DB6A60">
        <w:rPr>
          <w:rFonts w:ascii="Tahoma" w:hAnsi="Tahoma" w:cs="Tahoma"/>
          <w:lang w:val="es-ES"/>
        </w:rPr>
        <w:t xml:space="preserve">onocía la demanda propuesta en </w:t>
      </w:r>
      <w:r w:rsidR="00EE24CF" w:rsidRPr="00DB6A60">
        <w:rPr>
          <w:rFonts w:ascii="Tahoma" w:hAnsi="Tahoma" w:cs="Tahoma"/>
          <w:lang w:val="es-ES"/>
        </w:rPr>
        <w:t xml:space="preserve">su </w:t>
      </w:r>
      <w:r w:rsidR="00776F2E" w:rsidRPr="00DB6A60">
        <w:rPr>
          <w:rFonts w:ascii="Tahoma" w:hAnsi="Tahoma" w:cs="Tahoma"/>
          <w:lang w:val="es-ES"/>
        </w:rPr>
        <w:t xml:space="preserve">contra, lo que a su vez, subsanó </w:t>
      </w:r>
      <w:r w:rsidR="00302974" w:rsidRPr="00DB6A60">
        <w:rPr>
          <w:rFonts w:ascii="Tahoma" w:hAnsi="Tahoma" w:cs="Tahoma"/>
          <w:lang w:val="es-ES"/>
        </w:rPr>
        <w:t xml:space="preserve">la </w:t>
      </w:r>
      <w:r w:rsidR="00776F2E" w:rsidRPr="00DB6A60">
        <w:rPr>
          <w:rFonts w:ascii="Tahoma" w:hAnsi="Tahoma" w:cs="Tahoma"/>
          <w:lang w:val="es-ES"/>
        </w:rPr>
        <w:t xml:space="preserve">nulidad </w:t>
      </w:r>
      <w:r w:rsidR="00302974" w:rsidRPr="00DB6A60">
        <w:rPr>
          <w:rFonts w:ascii="Tahoma" w:hAnsi="Tahoma" w:cs="Tahoma"/>
          <w:lang w:val="es-ES"/>
        </w:rPr>
        <w:t>en los términos del artículo 13</w:t>
      </w:r>
      <w:r w:rsidR="00EF034C" w:rsidRPr="00DB6A60">
        <w:rPr>
          <w:rFonts w:ascii="Tahoma" w:hAnsi="Tahoma" w:cs="Tahoma"/>
          <w:lang w:val="es-ES"/>
        </w:rPr>
        <w:t>6</w:t>
      </w:r>
      <w:r w:rsidR="00302974" w:rsidRPr="00DB6A60">
        <w:rPr>
          <w:rFonts w:ascii="Tahoma" w:hAnsi="Tahoma" w:cs="Tahoma"/>
          <w:lang w:val="es-ES"/>
        </w:rPr>
        <w:t xml:space="preserve"> del </w:t>
      </w:r>
      <w:r w:rsidR="00EE24CF" w:rsidRPr="00DB6A60">
        <w:rPr>
          <w:rFonts w:ascii="Tahoma" w:hAnsi="Tahoma" w:cs="Tahoma"/>
          <w:lang w:val="es-ES"/>
        </w:rPr>
        <w:t xml:space="preserve">Código General </w:t>
      </w:r>
      <w:r w:rsidR="00302974" w:rsidRPr="00DB6A60">
        <w:rPr>
          <w:rFonts w:ascii="Tahoma" w:hAnsi="Tahoma" w:cs="Tahoma"/>
          <w:lang w:val="es-ES"/>
        </w:rPr>
        <w:t xml:space="preserve">del </w:t>
      </w:r>
      <w:r w:rsidR="00EE24CF" w:rsidRPr="00DB6A60">
        <w:rPr>
          <w:rFonts w:ascii="Tahoma" w:hAnsi="Tahoma" w:cs="Tahoma"/>
          <w:lang w:val="es-ES"/>
        </w:rPr>
        <w:t>Proceso</w:t>
      </w:r>
      <w:r w:rsidR="00776F2E" w:rsidRPr="00DB6A60">
        <w:rPr>
          <w:rFonts w:ascii="Tahoma" w:hAnsi="Tahoma" w:cs="Tahoma"/>
          <w:lang w:val="es-ES"/>
        </w:rPr>
        <w:t xml:space="preserve">, </w:t>
      </w:r>
      <w:r w:rsidR="00324A17" w:rsidRPr="00DB6A60">
        <w:rPr>
          <w:rFonts w:ascii="Tahoma" w:hAnsi="Tahoma" w:cs="Tahoma"/>
          <w:lang w:val="es-ES"/>
        </w:rPr>
        <w:t xml:space="preserve">por cuanto la nulidad se presentó después de que el juzgado tuvo por no contestada la demanda, esto es, después de </w:t>
      </w:r>
      <w:r w:rsidR="00724037" w:rsidRPr="00DB6A60">
        <w:rPr>
          <w:rFonts w:ascii="Tahoma" w:hAnsi="Tahoma" w:cs="Tahoma"/>
          <w:lang w:val="es-ES"/>
        </w:rPr>
        <w:t xml:space="preserve">que </w:t>
      </w:r>
      <w:r w:rsidR="00324A17" w:rsidRPr="00DB6A60">
        <w:rPr>
          <w:rFonts w:ascii="Tahoma" w:hAnsi="Tahoma" w:cs="Tahoma"/>
          <w:lang w:val="es-ES"/>
        </w:rPr>
        <w:t>la sociedad codemandada actuó en el proceso. Lo anterior</w:t>
      </w:r>
      <w:r w:rsidR="00724037" w:rsidRPr="00DB6A60">
        <w:rPr>
          <w:rFonts w:ascii="Tahoma" w:hAnsi="Tahoma" w:cs="Tahoma"/>
          <w:lang w:val="es-ES"/>
        </w:rPr>
        <w:t>, de conformidad a</w:t>
      </w:r>
      <w:r w:rsidR="00324A17" w:rsidRPr="00DB6A60">
        <w:rPr>
          <w:rFonts w:ascii="Tahoma" w:hAnsi="Tahoma" w:cs="Tahoma"/>
          <w:lang w:val="es-ES"/>
        </w:rPr>
        <w:t>l citado artículo 136</w:t>
      </w:r>
      <w:r w:rsidR="00724037" w:rsidRPr="00DB6A60">
        <w:rPr>
          <w:rFonts w:ascii="Tahoma" w:hAnsi="Tahoma" w:cs="Tahoma"/>
          <w:lang w:val="es-ES"/>
        </w:rPr>
        <w:t xml:space="preserve">, según el cual, </w:t>
      </w:r>
      <w:r w:rsidR="00EF034C" w:rsidRPr="00DB6A60">
        <w:rPr>
          <w:rFonts w:ascii="Tahoma" w:hAnsi="Tahoma" w:cs="Tahoma"/>
        </w:rPr>
        <w:t>la nulidad se considerará saneada, entre otras cosas, cuando la parte que podía alegarla no lo hizo oportunamente o actuó sin proponerla.</w:t>
      </w:r>
    </w:p>
    <w:p w14:paraId="03A8225D" w14:textId="77777777" w:rsidR="00BB34DB" w:rsidRPr="00DB6A60" w:rsidRDefault="00BB34DB" w:rsidP="00DB6A60">
      <w:pPr>
        <w:spacing w:line="276" w:lineRule="auto"/>
        <w:ind w:firstLine="567"/>
        <w:rPr>
          <w:rFonts w:ascii="Tahoma" w:hAnsi="Tahoma" w:cs="Tahoma"/>
          <w:spacing w:val="-3"/>
          <w:kern w:val="2"/>
          <w:lang w:val="es-419"/>
        </w:rPr>
      </w:pPr>
    </w:p>
    <w:p w14:paraId="1757DC62" w14:textId="349B6D6B" w:rsidR="00B06410" w:rsidRPr="00DB6A60" w:rsidRDefault="00BB34DB" w:rsidP="00DB6A60">
      <w:pPr>
        <w:spacing w:line="276" w:lineRule="auto"/>
        <w:ind w:firstLine="567"/>
        <w:rPr>
          <w:rFonts w:ascii="Tahoma" w:hAnsi="Tahoma" w:cs="Tahoma"/>
          <w:spacing w:val="-3"/>
          <w:kern w:val="2"/>
          <w:lang w:val="es-419"/>
        </w:rPr>
      </w:pPr>
      <w:r w:rsidRPr="00DB6A60">
        <w:rPr>
          <w:rFonts w:ascii="Tahoma" w:hAnsi="Tahoma" w:cs="Tahoma"/>
          <w:spacing w:val="-3"/>
          <w:kern w:val="2"/>
          <w:lang w:val="es-419"/>
        </w:rPr>
        <w:t xml:space="preserve">Por lo brevemente discurrido se confirmará </w:t>
      </w:r>
      <w:r w:rsidR="00302974" w:rsidRPr="00DB6A60">
        <w:rPr>
          <w:rFonts w:ascii="Tahoma" w:hAnsi="Tahoma" w:cs="Tahoma"/>
          <w:spacing w:val="-3"/>
          <w:kern w:val="2"/>
          <w:lang w:val="es-419"/>
        </w:rPr>
        <w:t>la providencia objeto de alzada</w:t>
      </w:r>
      <w:r w:rsidRPr="00DB6A60">
        <w:rPr>
          <w:rFonts w:ascii="Tahoma" w:hAnsi="Tahoma" w:cs="Tahoma"/>
          <w:spacing w:val="-3"/>
          <w:kern w:val="2"/>
          <w:lang w:val="es-419"/>
        </w:rPr>
        <w:t>. Las costas en esta instancia correrán a cargo de la apelante y a favor del actor.</w:t>
      </w:r>
    </w:p>
    <w:p w14:paraId="49C165AE" w14:textId="77777777" w:rsidR="00724037" w:rsidRPr="00DB6A60" w:rsidRDefault="00724037" w:rsidP="00DB6A60">
      <w:pPr>
        <w:spacing w:line="276" w:lineRule="auto"/>
        <w:ind w:firstLine="567"/>
        <w:rPr>
          <w:rFonts w:ascii="Tahoma" w:hAnsi="Tahoma" w:cs="Tahoma"/>
          <w:spacing w:val="-3"/>
          <w:kern w:val="2"/>
          <w:lang w:val="es-419"/>
        </w:rPr>
      </w:pPr>
    </w:p>
    <w:p w14:paraId="7468EE4B" w14:textId="77777777" w:rsidR="006E0E08" w:rsidRPr="00DB6A60" w:rsidRDefault="006E0E08" w:rsidP="00DB6A60">
      <w:pPr>
        <w:spacing w:line="276" w:lineRule="auto"/>
        <w:ind w:firstLine="708"/>
        <w:rPr>
          <w:rFonts w:ascii="Tahoma" w:hAnsi="Tahoma" w:cs="Tahoma"/>
          <w:lang w:val="es-419"/>
        </w:rPr>
      </w:pPr>
      <w:r w:rsidRPr="00DB6A60">
        <w:rPr>
          <w:rFonts w:ascii="Tahoma" w:hAnsi="Tahoma" w:cs="Tahoma"/>
          <w:lang w:val="es-419"/>
        </w:rPr>
        <w:lastRenderedPageBreak/>
        <w:t>En mérito de lo expuesto, el Tribunal Superior del Distrito Judicial de Pereira (Risaralda), Sala de Decisión Laboral Presidida por la Dra. Ana Lucía Caicedo Calderón,</w:t>
      </w:r>
    </w:p>
    <w:p w14:paraId="788AAF40" w14:textId="77777777" w:rsidR="006E0E08" w:rsidRPr="00DB6A60" w:rsidRDefault="006E0E08" w:rsidP="00DB6A60">
      <w:pPr>
        <w:spacing w:line="276" w:lineRule="auto"/>
        <w:ind w:firstLine="708"/>
        <w:rPr>
          <w:rFonts w:ascii="Tahoma" w:hAnsi="Tahoma" w:cs="Tahoma"/>
          <w:lang w:val="es-419"/>
        </w:rPr>
      </w:pPr>
    </w:p>
    <w:p w14:paraId="7B721BC3" w14:textId="77777777" w:rsidR="006E0E08" w:rsidRPr="00DB6A60" w:rsidRDefault="006E0E08" w:rsidP="00DB6A60">
      <w:pPr>
        <w:spacing w:line="276" w:lineRule="auto"/>
        <w:ind w:firstLine="708"/>
        <w:jc w:val="center"/>
        <w:rPr>
          <w:rFonts w:ascii="Tahoma" w:hAnsi="Tahoma" w:cs="Tahoma"/>
          <w:b/>
          <w:bCs/>
          <w:lang w:val="es-419"/>
        </w:rPr>
      </w:pPr>
      <w:r w:rsidRPr="00DB6A60">
        <w:rPr>
          <w:rFonts w:ascii="Tahoma" w:hAnsi="Tahoma" w:cs="Tahoma"/>
          <w:b/>
          <w:bCs/>
          <w:lang w:val="es-419"/>
        </w:rPr>
        <w:t>RESUELVE</w:t>
      </w:r>
    </w:p>
    <w:p w14:paraId="63A00F3C" w14:textId="77777777" w:rsidR="006E0E08" w:rsidRPr="00DB6A60" w:rsidRDefault="006E0E08" w:rsidP="00DB6A60">
      <w:pPr>
        <w:spacing w:line="276" w:lineRule="auto"/>
        <w:ind w:firstLine="708"/>
        <w:rPr>
          <w:rFonts w:ascii="Tahoma" w:hAnsi="Tahoma" w:cs="Tahoma"/>
          <w:lang w:val="es-419"/>
        </w:rPr>
      </w:pPr>
    </w:p>
    <w:p w14:paraId="3B926185" w14:textId="25C7EFA6" w:rsidR="00726FC2" w:rsidRPr="00DB6A60" w:rsidRDefault="006E0E08" w:rsidP="00DB6A60">
      <w:pPr>
        <w:spacing w:line="276" w:lineRule="auto"/>
        <w:ind w:firstLine="708"/>
        <w:rPr>
          <w:rFonts w:ascii="Tahoma" w:hAnsi="Tahoma" w:cs="Tahoma"/>
          <w:spacing w:val="2"/>
          <w:lang w:val="es-ES"/>
        </w:rPr>
      </w:pPr>
      <w:r w:rsidRPr="00DB6A60">
        <w:rPr>
          <w:rFonts w:ascii="Tahoma" w:hAnsi="Tahoma" w:cs="Tahoma"/>
          <w:b/>
          <w:bCs/>
          <w:lang w:val="es-419"/>
        </w:rPr>
        <w:t>PRIMERO</w:t>
      </w:r>
      <w:r w:rsidR="001169AE">
        <w:rPr>
          <w:rFonts w:ascii="Tahoma" w:hAnsi="Tahoma" w:cs="Tahoma"/>
          <w:b/>
          <w:bCs/>
          <w:lang w:val="es-419"/>
        </w:rPr>
        <w:t>:</w:t>
      </w:r>
      <w:r w:rsidRPr="00DB6A60">
        <w:rPr>
          <w:rFonts w:ascii="Tahoma" w:hAnsi="Tahoma" w:cs="Tahoma"/>
          <w:lang w:val="es-419"/>
        </w:rPr>
        <w:t xml:space="preserve"> </w:t>
      </w:r>
      <w:r w:rsidR="00B06410" w:rsidRPr="00DB6A60">
        <w:rPr>
          <w:rFonts w:ascii="Tahoma" w:hAnsi="Tahoma" w:cs="Tahoma"/>
          <w:b/>
          <w:bCs/>
          <w:lang w:val="es-419"/>
        </w:rPr>
        <w:t>CONFIRMAR</w:t>
      </w:r>
      <w:r w:rsidRPr="00DB6A60">
        <w:rPr>
          <w:rFonts w:ascii="Tahoma" w:hAnsi="Tahoma" w:cs="Tahoma"/>
          <w:lang w:val="es-419"/>
        </w:rPr>
        <w:t xml:space="preserve"> el auto </w:t>
      </w:r>
      <w:r w:rsidR="00B33A99" w:rsidRPr="00DB6A60">
        <w:rPr>
          <w:rFonts w:ascii="Tahoma" w:hAnsi="Tahoma" w:cs="Tahoma"/>
          <w:spacing w:val="2"/>
          <w:lang w:val="es-ES"/>
        </w:rPr>
        <w:t xml:space="preserve">proferido el </w:t>
      </w:r>
      <w:r w:rsidR="00B06410" w:rsidRPr="00DB6A60">
        <w:rPr>
          <w:rFonts w:ascii="Tahoma" w:hAnsi="Tahoma" w:cs="Tahoma"/>
          <w:spacing w:val="2"/>
          <w:lang w:val="es-ES"/>
        </w:rPr>
        <w:t>8</w:t>
      </w:r>
      <w:r w:rsidR="00B33A99" w:rsidRPr="00DB6A60">
        <w:rPr>
          <w:rFonts w:ascii="Tahoma" w:hAnsi="Tahoma" w:cs="Tahoma"/>
          <w:spacing w:val="2"/>
          <w:lang w:val="es-ES"/>
        </w:rPr>
        <w:t xml:space="preserve"> de </w:t>
      </w:r>
      <w:r w:rsidR="00B06410" w:rsidRPr="00DB6A60">
        <w:rPr>
          <w:rFonts w:ascii="Tahoma" w:hAnsi="Tahoma" w:cs="Tahoma"/>
          <w:spacing w:val="2"/>
          <w:lang w:val="es-ES"/>
        </w:rPr>
        <w:t xml:space="preserve">marzo </w:t>
      </w:r>
      <w:r w:rsidR="00B33A99" w:rsidRPr="00DB6A60">
        <w:rPr>
          <w:rFonts w:ascii="Tahoma" w:hAnsi="Tahoma" w:cs="Tahoma"/>
          <w:spacing w:val="2"/>
          <w:lang w:val="es-ES"/>
        </w:rPr>
        <w:t>de 202</w:t>
      </w:r>
      <w:r w:rsidR="00B06410" w:rsidRPr="00DB6A60">
        <w:rPr>
          <w:rFonts w:ascii="Tahoma" w:hAnsi="Tahoma" w:cs="Tahoma"/>
          <w:spacing w:val="2"/>
          <w:lang w:val="es-ES"/>
        </w:rPr>
        <w:t>1</w:t>
      </w:r>
      <w:r w:rsidR="00B33A99" w:rsidRPr="00DB6A60">
        <w:rPr>
          <w:rFonts w:ascii="Tahoma" w:hAnsi="Tahoma" w:cs="Tahoma"/>
          <w:spacing w:val="2"/>
          <w:lang w:val="es-ES"/>
        </w:rPr>
        <w:t xml:space="preserve">, por el Juzgado </w:t>
      </w:r>
      <w:r w:rsidR="00B06410" w:rsidRPr="00DB6A60">
        <w:rPr>
          <w:rFonts w:ascii="Tahoma" w:hAnsi="Tahoma" w:cs="Tahoma"/>
          <w:spacing w:val="2"/>
          <w:lang w:val="es-ES"/>
        </w:rPr>
        <w:t xml:space="preserve">Primero </w:t>
      </w:r>
      <w:r w:rsidR="00B33A99" w:rsidRPr="00DB6A60">
        <w:rPr>
          <w:rFonts w:ascii="Tahoma" w:hAnsi="Tahoma" w:cs="Tahoma"/>
          <w:spacing w:val="2"/>
          <w:lang w:val="es-ES"/>
        </w:rPr>
        <w:t xml:space="preserve">Laboral del Circuito de Pereira, </w:t>
      </w:r>
      <w:r w:rsidR="00726FC2" w:rsidRPr="00DB6A60">
        <w:rPr>
          <w:rFonts w:ascii="Tahoma" w:hAnsi="Tahoma" w:cs="Tahoma"/>
          <w:spacing w:val="2"/>
          <w:lang w:val="es-ES"/>
        </w:rPr>
        <w:t xml:space="preserve">por medio del cual se </w:t>
      </w:r>
      <w:r w:rsidR="00B06410" w:rsidRPr="00DB6A60">
        <w:rPr>
          <w:rFonts w:ascii="Tahoma" w:hAnsi="Tahoma" w:cs="Tahoma"/>
          <w:spacing w:val="2"/>
          <w:lang w:val="es-ES"/>
        </w:rPr>
        <w:t xml:space="preserve">denegó </w:t>
      </w:r>
      <w:r w:rsidR="00726FC2" w:rsidRPr="00DB6A60">
        <w:rPr>
          <w:rFonts w:ascii="Tahoma" w:hAnsi="Tahoma" w:cs="Tahoma"/>
          <w:spacing w:val="2"/>
          <w:lang w:val="es-ES"/>
        </w:rPr>
        <w:t xml:space="preserve">la </w:t>
      </w:r>
      <w:r w:rsidR="00B06410" w:rsidRPr="00DB6A60">
        <w:rPr>
          <w:rFonts w:ascii="Tahoma" w:hAnsi="Tahoma" w:cs="Tahoma"/>
          <w:spacing w:val="2"/>
          <w:lang w:val="es-ES"/>
        </w:rPr>
        <w:t xml:space="preserve">nulidad invocada por la sociedad </w:t>
      </w:r>
      <w:r w:rsidR="00B06410" w:rsidRPr="00DB6A60">
        <w:rPr>
          <w:rFonts w:ascii="Tahoma" w:hAnsi="Tahoma" w:cs="Tahoma"/>
          <w:b/>
          <w:spacing w:val="2"/>
          <w:lang w:val="es-ES"/>
        </w:rPr>
        <w:t>S</w:t>
      </w:r>
      <w:r w:rsidR="00B06410" w:rsidRPr="00DB6A60">
        <w:rPr>
          <w:rFonts w:ascii="Tahoma" w:hAnsi="Tahoma" w:cs="Tahoma"/>
          <w:b/>
          <w:lang w:val="es-ES"/>
        </w:rPr>
        <w:t>upermercado La Canasta Marsella S.A.S.</w:t>
      </w:r>
    </w:p>
    <w:p w14:paraId="0C1F4B39" w14:textId="77777777" w:rsidR="00726FC2" w:rsidRPr="00DB6A60" w:rsidRDefault="00726FC2" w:rsidP="00DB6A60">
      <w:pPr>
        <w:spacing w:line="276" w:lineRule="auto"/>
        <w:ind w:firstLine="708"/>
        <w:rPr>
          <w:rFonts w:ascii="Tahoma" w:hAnsi="Tahoma" w:cs="Tahoma"/>
          <w:spacing w:val="2"/>
          <w:lang w:val="es-ES"/>
        </w:rPr>
      </w:pPr>
    </w:p>
    <w:p w14:paraId="4C79E2A8" w14:textId="24F8BA8B" w:rsidR="002A2F5E" w:rsidRPr="00DB6A60" w:rsidRDefault="00726FC2" w:rsidP="00DB6A60">
      <w:pPr>
        <w:spacing w:line="276" w:lineRule="auto"/>
        <w:ind w:firstLine="708"/>
        <w:rPr>
          <w:rFonts w:ascii="Tahoma" w:hAnsi="Tahoma" w:cs="Tahoma"/>
          <w:bCs/>
          <w:lang w:val="es-ES"/>
        </w:rPr>
      </w:pPr>
      <w:r w:rsidRPr="00DB6A60">
        <w:rPr>
          <w:rFonts w:ascii="Tahoma" w:hAnsi="Tahoma" w:cs="Tahoma"/>
          <w:b/>
          <w:bCs/>
          <w:lang w:val="es-419"/>
        </w:rPr>
        <w:t>SEGUNDO</w:t>
      </w:r>
      <w:r w:rsidRPr="00DB6A60">
        <w:rPr>
          <w:rFonts w:ascii="Tahoma" w:hAnsi="Tahoma" w:cs="Tahoma"/>
          <w:spacing w:val="2"/>
          <w:lang w:val="es-ES"/>
        </w:rPr>
        <w:t xml:space="preserve">: </w:t>
      </w:r>
      <w:r w:rsidR="00B06410" w:rsidRPr="00DB6A60">
        <w:rPr>
          <w:rFonts w:ascii="Tahoma" w:hAnsi="Tahoma" w:cs="Tahoma"/>
          <w:b/>
          <w:bCs/>
          <w:spacing w:val="2"/>
          <w:lang w:val="es-ES"/>
        </w:rPr>
        <w:t xml:space="preserve">COSTAS </w:t>
      </w:r>
      <w:r w:rsidR="00B06410" w:rsidRPr="00DB6A60">
        <w:rPr>
          <w:rFonts w:ascii="Tahoma" w:hAnsi="Tahoma" w:cs="Tahoma"/>
          <w:bCs/>
          <w:spacing w:val="2"/>
          <w:lang w:val="es-ES"/>
        </w:rPr>
        <w:t>en esta instancia a cargo de</w:t>
      </w:r>
      <w:r w:rsidR="00B06410" w:rsidRPr="00DB6A60">
        <w:rPr>
          <w:rFonts w:ascii="Tahoma" w:hAnsi="Tahoma" w:cs="Tahoma"/>
          <w:b/>
          <w:spacing w:val="2"/>
          <w:lang w:val="es-ES"/>
        </w:rPr>
        <w:t>l S</w:t>
      </w:r>
      <w:r w:rsidR="00B06410" w:rsidRPr="00DB6A60">
        <w:rPr>
          <w:rFonts w:ascii="Tahoma" w:hAnsi="Tahoma" w:cs="Tahoma"/>
          <w:b/>
          <w:lang w:val="es-ES"/>
        </w:rPr>
        <w:t xml:space="preserve">upermercado La Canasta Marsella S.A.S, </w:t>
      </w:r>
      <w:r w:rsidR="00B06410" w:rsidRPr="00DB6A60">
        <w:rPr>
          <w:rFonts w:ascii="Tahoma" w:hAnsi="Tahoma" w:cs="Tahoma"/>
          <w:lang w:val="es-ES"/>
        </w:rPr>
        <w:t>en un 100% a favor de la parte actora. Liquídense por la secretaría del juzgado de origen.</w:t>
      </w:r>
    </w:p>
    <w:p w14:paraId="0DDF6994" w14:textId="77777777" w:rsidR="006E0E08" w:rsidRPr="00DB6A60" w:rsidRDefault="006E0E08" w:rsidP="001169AE">
      <w:pPr>
        <w:spacing w:line="276" w:lineRule="auto"/>
        <w:rPr>
          <w:rFonts w:ascii="Tahoma" w:hAnsi="Tahoma" w:cs="Tahoma"/>
          <w:lang w:val="es-419"/>
        </w:rPr>
      </w:pPr>
    </w:p>
    <w:p w14:paraId="4EE2130E" w14:textId="77777777" w:rsidR="006E0E08" w:rsidRPr="00DB6A60" w:rsidRDefault="006E0E08" w:rsidP="00DB6A60">
      <w:pPr>
        <w:widowControl w:val="0"/>
        <w:autoSpaceDE w:val="0"/>
        <w:autoSpaceDN w:val="0"/>
        <w:adjustRightInd w:val="0"/>
        <w:spacing w:line="276" w:lineRule="auto"/>
        <w:jc w:val="center"/>
        <w:rPr>
          <w:rFonts w:ascii="Tahoma" w:hAnsi="Tahoma" w:cs="Tahoma"/>
          <w:b/>
        </w:rPr>
      </w:pPr>
      <w:r w:rsidRPr="00DB6A60">
        <w:rPr>
          <w:rFonts w:ascii="Tahoma" w:hAnsi="Tahoma" w:cs="Tahoma"/>
          <w:b/>
        </w:rPr>
        <w:t>NOTIFÍQUESE Y CÚMPLASE</w:t>
      </w:r>
    </w:p>
    <w:p w14:paraId="5201D414" w14:textId="77777777" w:rsidR="006E0E08" w:rsidRPr="00DB6A60" w:rsidRDefault="006E0E08" w:rsidP="00DB6A60">
      <w:pPr>
        <w:spacing w:line="276" w:lineRule="auto"/>
        <w:rPr>
          <w:rFonts w:ascii="Tahoma" w:eastAsia="Times New Roman" w:hAnsi="Tahoma" w:cs="Tahoma"/>
          <w:lang w:eastAsia="es-ES_tradnl"/>
        </w:rPr>
      </w:pPr>
    </w:p>
    <w:p w14:paraId="2B31F4DC" w14:textId="77777777" w:rsidR="006E0E08" w:rsidRPr="00DB6A60" w:rsidRDefault="006E0E08" w:rsidP="00DB6A60">
      <w:pPr>
        <w:spacing w:line="276" w:lineRule="auto"/>
        <w:rPr>
          <w:rFonts w:ascii="Tahoma" w:eastAsia="Times New Roman" w:hAnsi="Tahoma" w:cs="Tahoma"/>
          <w:lang w:eastAsia="es-ES_tradnl"/>
        </w:rPr>
      </w:pPr>
      <w:bookmarkStart w:id="3" w:name="_GoBack"/>
      <w:bookmarkEnd w:id="3"/>
    </w:p>
    <w:bookmarkEnd w:id="2"/>
    <w:p w14:paraId="2081935E" w14:textId="77777777" w:rsidR="001169AE" w:rsidRPr="001169AE" w:rsidRDefault="001169AE" w:rsidP="001169AE">
      <w:pPr>
        <w:widowControl w:val="0"/>
        <w:autoSpaceDE w:val="0"/>
        <w:autoSpaceDN w:val="0"/>
        <w:adjustRightInd w:val="0"/>
        <w:spacing w:line="276" w:lineRule="auto"/>
        <w:rPr>
          <w:rFonts w:ascii="Tahoma" w:eastAsia="Times New Roman" w:hAnsi="Tahoma" w:cs="Tahoma"/>
          <w:lang w:val="es-ES" w:eastAsia="es-ES"/>
        </w:rPr>
      </w:pPr>
      <w:r w:rsidRPr="001169AE">
        <w:rPr>
          <w:rFonts w:ascii="Tahoma" w:eastAsia="Times New Roman" w:hAnsi="Tahoma" w:cs="Tahoma"/>
          <w:lang w:val="es-ES" w:eastAsia="es-ES"/>
        </w:rPr>
        <w:tab/>
        <w:t>La Magistrada ponente,</w:t>
      </w:r>
    </w:p>
    <w:p w14:paraId="25FF2E01" w14:textId="77777777" w:rsidR="001169AE" w:rsidRPr="001169AE" w:rsidRDefault="001169AE" w:rsidP="001169AE">
      <w:pPr>
        <w:spacing w:line="276" w:lineRule="auto"/>
        <w:jc w:val="left"/>
        <w:rPr>
          <w:rFonts w:ascii="Tahoma" w:eastAsia="Times New Roman" w:hAnsi="Tahoma" w:cs="Tahoma"/>
          <w:lang w:val="es-ES" w:eastAsia="es-ES"/>
        </w:rPr>
      </w:pPr>
    </w:p>
    <w:p w14:paraId="4994A053" w14:textId="77777777" w:rsidR="001169AE" w:rsidRPr="001169AE" w:rsidRDefault="001169AE" w:rsidP="001169AE">
      <w:pPr>
        <w:spacing w:line="276" w:lineRule="auto"/>
        <w:jc w:val="left"/>
        <w:rPr>
          <w:rFonts w:ascii="Tahoma" w:eastAsia="Times New Roman" w:hAnsi="Tahoma" w:cs="Tahoma"/>
          <w:lang w:val="es-ES" w:eastAsia="es-ES"/>
        </w:rPr>
      </w:pPr>
    </w:p>
    <w:p w14:paraId="65D76053" w14:textId="77777777" w:rsidR="001169AE" w:rsidRPr="001169AE" w:rsidRDefault="001169AE" w:rsidP="001169AE">
      <w:pPr>
        <w:spacing w:line="276" w:lineRule="auto"/>
        <w:jc w:val="left"/>
        <w:rPr>
          <w:rFonts w:ascii="Tahoma" w:eastAsia="Times New Roman" w:hAnsi="Tahoma" w:cs="Tahoma"/>
          <w:lang w:val="es-ES" w:eastAsia="es-ES"/>
        </w:rPr>
      </w:pPr>
    </w:p>
    <w:p w14:paraId="129737A2" w14:textId="77777777" w:rsidR="001169AE" w:rsidRPr="001169AE" w:rsidRDefault="001169AE" w:rsidP="001169AE">
      <w:pPr>
        <w:keepNext/>
        <w:spacing w:line="276" w:lineRule="auto"/>
        <w:jc w:val="center"/>
        <w:outlineLvl w:val="2"/>
        <w:rPr>
          <w:rFonts w:ascii="Tahoma" w:eastAsia="Times New Roman" w:hAnsi="Tahoma" w:cs="Tahoma"/>
          <w:b/>
          <w:bCs/>
          <w:lang w:val="es-ES" w:eastAsia="es-ES"/>
        </w:rPr>
      </w:pPr>
      <w:r w:rsidRPr="001169AE">
        <w:rPr>
          <w:rFonts w:ascii="Tahoma" w:eastAsia="Times New Roman" w:hAnsi="Tahoma" w:cs="Tahoma"/>
          <w:b/>
          <w:bCs/>
          <w:lang w:val="es-ES" w:eastAsia="es-ES"/>
        </w:rPr>
        <w:t>ANA LUCÍA CAICEDO CALDERÓN</w:t>
      </w:r>
    </w:p>
    <w:p w14:paraId="4E3DEF68" w14:textId="77777777" w:rsidR="001169AE" w:rsidRPr="001169AE" w:rsidRDefault="001169AE" w:rsidP="001169AE">
      <w:pPr>
        <w:spacing w:line="276" w:lineRule="auto"/>
        <w:jc w:val="left"/>
        <w:rPr>
          <w:rFonts w:ascii="Tahoma" w:eastAsia="Times New Roman" w:hAnsi="Tahoma" w:cs="Tahoma"/>
          <w:lang w:val="es-ES" w:eastAsia="es-ES"/>
        </w:rPr>
      </w:pPr>
    </w:p>
    <w:p w14:paraId="39165368" w14:textId="77777777" w:rsidR="001169AE" w:rsidRPr="001169AE" w:rsidRDefault="001169AE" w:rsidP="001169AE">
      <w:pPr>
        <w:spacing w:line="276" w:lineRule="auto"/>
        <w:ind w:firstLine="708"/>
        <w:jc w:val="left"/>
        <w:rPr>
          <w:rFonts w:ascii="Tahoma" w:eastAsia="Times New Roman" w:hAnsi="Tahoma" w:cs="Tahoma"/>
          <w:lang w:val="es-ES" w:eastAsia="es-ES"/>
        </w:rPr>
      </w:pPr>
      <w:bookmarkStart w:id="4" w:name="_Hlk62478330"/>
      <w:r w:rsidRPr="001169AE">
        <w:rPr>
          <w:rFonts w:ascii="Tahoma" w:eastAsia="Times New Roman" w:hAnsi="Tahoma" w:cs="Tahoma"/>
          <w:lang w:val="es-ES" w:eastAsia="es-ES"/>
        </w:rPr>
        <w:t>La Magistrada y el Magistrado,</w:t>
      </w:r>
    </w:p>
    <w:p w14:paraId="288A8277" w14:textId="77777777" w:rsidR="001169AE" w:rsidRPr="001169AE" w:rsidRDefault="001169AE" w:rsidP="001169AE">
      <w:pPr>
        <w:spacing w:line="276" w:lineRule="auto"/>
        <w:jc w:val="left"/>
        <w:rPr>
          <w:rFonts w:ascii="Tahoma" w:eastAsia="Times New Roman" w:hAnsi="Tahoma" w:cs="Tahoma"/>
          <w:lang w:val="es-ES" w:eastAsia="es-ES"/>
        </w:rPr>
      </w:pPr>
    </w:p>
    <w:p w14:paraId="64BBE638" w14:textId="77777777" w:rsidR="001169AE" w:rsidRPr="001169AE" w:rsidRDefault="001169AE" w:rsidP="001169AE">
      <w:pPr>
        <w:spacing w:line="276" w:lineRule="auto"/>
        <w:jc w:val="left"/>
        <w:rPr>
          <w:rFonts w:ascii="Tahoma" w:eastAsia="Times New Roman" w:hAnsi="Tahoma" w:cs="Tahoma"/>
          <w:lang w:val="es-ES" w:eastAsia="es-ES"/>
        </w:rPr>
      </w:pPr>
    </w:p>
    <w:p w14:paraId="177BEE21" w14:textId="77777777" w:rsidR="001169AE" w:rsidRPr="001169AE" w:rsidRDefault="001169AE" w:rsidP="001169AE">
      <w:pPr>
        <w:spacing w:line="276" w:lineRule="auto"/>
        <w:jc w:val="left"/>
        <w:rPr>
          <w:rFonts w:ascii="Tahoma" w:eastAsia="Times New Roman" w:hAnsi="Tahoma" w:cs="Tahoma"/>
          <w:lang w:val="es-ES" w:eastAsia="es-ES"/>
        </w:rPr>
      </w:pPr>
    </w:p>
    <w:p w14:paraId="6E6931A3" w14:textId="1070F140" w:rsidR="006E0E08" w:rsidRPr="001169AE" w:rsidRDefault="001169AE" w:rsidP="001169AE">
      <w:pPr>
        <w:spacing w:line="276" w:lineRule="auto"/>
        <w:rPr>
          <w:rFonts w:ascii="Tahoma" w:eastAsia="Times New Roman" w:hAnsi="Tahoma" w:cs="Tahoma"/>
          <w:b/>
          <w:bCs/>
          <w:lang w:val="es-ES" w:eastAsia="es-ES"/>
        </w:rPr>
      </w:pPr>
      <w:r w:rsidRPr="001169AE">
        <w:rPr>
          <w:rFonts w:ascii="Tahoma" w:eastAsia="Times New Roman" w:hAnsi="Tahoma" w:cs="Tahoma"/>
          <w:b/>
          <w:bCs/>
          <w:lang w:val="es-ES" w:eastAsia="es-ES"/>
        </w:rPr>
        <w:t>GERMÁN DARÍO GÓEZ VINASCO</w:t>
      </w:r>
      <w:bookmarkEnd w:id="4"/>
      <w:r w:rsidRPr="001169AE">
        <w:rPr>
          <w:rFonts w:ascii="Tahoma" w:eastAsia="Times New Roman" w:hAnsi="Tahoma" w:cs="Tahoma"/>
          <w:b/>
          <w:bCs/>
          <w:lang w:val="es-ES" w:eastAsia="es-ES"/>
        </w:rPr>
        <w:tab/>
      </w:r>
      <w:r w:rsidRPr="001169AE">
        <w:rPr>
          <w:rFonts w:ascii="Tahoma" w:eastAsia="Times New Roman" w:hAnsi="Tahoma" w:cs="Tahoma"/>
          <w:b/>
          <w:bCs/>
          <w:lang w:val="es-ES" w:eastAsia="es-ES"/>
        </w:rPr>
        <w:tab/>
        <w:t>OLGA LUCÍA HOYOS SEPÚLVEDA</w:t>
      </w:r>
    </w:p>
    <w:sectPr w:rsidR="006E0E08" w:rsidRPr="001169AE" w:rsidSect="00B164DD">
      <w:head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C9703" w16cex:dateUtc="2021-02-24T20:37:04.317Z"/>
  <w16cex:commentExtensible w16cex:durableId="28AF1411" w16cex:dateUtc="2021-02-24T20:42:09.533Z"/>
  <w16cex:commentExtensible w16cex:durableId="4A463803" w16cex:dateUtc="2021-02-24T20:43:17.974Z"/>
  <w16cex:commentExtensible w16cex:durableId="4E018FB9" w16cex:dateUtc="2021-02-24T20:43:51.967Z"/>
  <w16cex:commentExtensible w16cex:durableId="1938B08C" w16cex:dateUtc="2021-02-25T19:34:39.772Z"/>
  <w16cex:commentExtensible w16cex:durableId="0A755C6F" w16cex:dateUtc="2021-02-26T21:24:08.753Z"/>
  <w16cex:commentExtensible w16cex:durableId="05F95837" w16cex:dateUtc="2021-11-03T16:22:16.61Z"/>
  <w16cex:commentExtensible w16cex:durableId="763FCB76" w16cex:dateUtc="2021-11-04T20:10:57.6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9D8F" w14:textId="77777777" w:rsidR="002D3709" w:rsidRDefault="002D3709" w:rsidP="00D57090">
      <w:pPr>
        <w:spacing w:line="240" w:lineRule="auto"/>
      </w:pPr>
      <w:r>
        <w:separator/>
      </w:r>
    </w:p>
  </w:endnote>
  <w:endnote w:type="continuationSeparator" w:id="0">
    <w:p w14:paraId="7510A563" w14:textId="77777777" w:rsidR="002D3709" w:rsidRDefault="002D3709"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4784" w14:textId="77777777" w:rsidR="002D3709" w:rsidRDefault="002D3709" w:rsidP="00D57090">
      <w:pPr>
        <w:spacing w:line="240" w:lineRule="auto"/>
      </w:pPr>
      <w:r>
        <w:separator/>
      </w:r>
    </w:p>
  </w:footnote>
  <w:footnote w:type="continuationSeparator" w:id="0">
    <w:p w14:paraId="112E84B0" w14:textId="77777777" w:rsidR="002D3709" w:rsidRDefault="002D3709" w:rsidP="00D57090">
      <w:pPr>
        <w:spacing w:line="240" w:lineRule="auto"/>
      </w:pPr>
      <w:r>
        <w:continuationSeparator/>
      </w:r>
    </w:p>
  </w:footnote>
  <w:footnote w:id="1">
    <w:p w14:paraId="5519C5AE" w14:textId="139A34F6" w:rsidR="008936E2" w:rsidRPr="001169AE" w:rsidRDefault="008936E2" w:rsidP="001169AE">
      <w:pPr>
        <w:pStyle w:val="Textonotapie"/>
        <w:jc w:val="both"/>
        <w:rPr>
          <w:rFonts w:ascii="Arial" w:hAnsi="Arial" w:cs="Arial"/>
          <w:sz w:val="18"/>
        </w:rPr>
      </w:pPr>
      <w:r w:rsidRPr="001169AE">
        <w:rPr>
          <w:rStyle w:val="Refdenotaalpie"/>
          <w:rFonts w:ascii="Arial" w:hAnsi="Arial" w:cs="Arial"/>
          <w:sz w:val="18"/>
        </w:rPr>
        <w:footnoteRef/>
      </w:r>
      <w:r w:rsidRPr="001169AE">
        <w:rPr>
          <w:rFonts w:ascii="Arial" w:hAnsi="Arial" w:cs="Arial"/>
          <w:sz w:val="18"/>
        </w:rPr>
        <w:t xml:space="preserve"> Siendo recibido por la señora Alba </w:t>
      </w:r>
      <w:proofErr w:type="spellStart"/>
      <w:r w:rsidRPr="001169AE">
        <w:rPr>
          <w:rFonts w:ascii="Arial" w:hAnsi="Arial" w:cs="Arial"/>
          <w:sz w:val="18"/>
        </w:rPr>
        <w:t>Miryam</w:t>
      </w:r>
      <w:proofErr w:type="spellEnd"/>
      <w:r w:rsidRPr="001169AE">
        <w:rPr>
          <w:rFonts w:ascii="Arial" w:hAnsi="Arial" w:cs="Arial"/>
          <w:sz w:val="18"/>
        </w:rPr>
        <w:t xml:space="preserve"> Cifuentes, “Quien se compromete a entregar la citación a la persona indicada”, según lo relacionó la empresa Servicios Postales de Colombia 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ACF5" w14:textId="5168DEAB" w:rsidR="00517451" w:rsidRPr="001169AE" w:rsidRDefault="00517451" w:rsidP="001169AE">
    <w:pPr>
      <w:tabs>
        <w:tab w:val="left" w:pos="1134"/>
      </w:tabs>
      <w:spacing w:line="240" w:lineRule="auto"/>
      <w:ind w:left="1134" w:hanging="1134"/>
      <w:rPr>
        <w:rFonts w:cs="Arial"/>
        <w:sz w:val="18"/>
        <w:szCs w:val="18"/>
      </w:rPr>
    </w:pPr>
    <w:r w:rsidRPr="001169AE">
      <w:rPr>
        <w:rFonts w:cs="Arial"/>
        <w:sz w:val="18"/>
        <w:szCs w:val="18"/>
      </w:rPr>
      <w:t>Radicado: 66001-31-05-003-2019-00141-01</w:t>
    </w:r>
  </w:p>
  <w:p w14:paraId="12CA65B2" w14:textId="77777777" w:rsidR="00517451" w:rsidRPr="001169AE" w:rsidRDefault="00517451" w:rsidP="001169AE">
    <w:pPr>
      <w:tabs>
        <w:tab w:val="left" w:pos="1134"/>
      </w:tabs>
      <w:spacing w:line="240" w:lineRule="auto"/>
      <w:ind w:left="1134" w:hanging="1134"/>
      <w:rPr>
        <w:rFonts w:cs="Arial"/>
        <w:sz w:val="18"/>
        <w:szCs w:val="18"/>
      </w:rPr>
    </w:pPr>
    <w:r w:rsidRPr="001169AE">
      <w:rPr>
        <w:rFonts w:cs="Arial"/>
        <w:sz w:val="18"/>
        <w:szCs w:val="18"/>
      </w:rPr>
      <w:t xml:space="preserve">Demandante: Jesús María Sánchez Marín </w:t>
    </w:r>
  </w:p>
  <w:p w14:paraId="11E54489" w14:textId="5FDAD00A" w:rsidR="005450B6" w:rsidRPr="001169AE" w:rsidRDefault="00517451" w:rsidP="001169AE">
    <w:pPr>
      <w:tabs>
        <w:tab w:val="left" w:pos="1134"/>
      </w:tabs>
      <w:spacing w:line="240" w:lineRule="auto"/>
      <w:ind w:left="1134" w:hanging="1134"/>
      <w:rPr>
        <w:rFonts w:cs="Arial"/>
        <w:sz w:val="18"/>
        <w:szCs w:val="18"/>
      </w:rPr>
    </w:pPr>
    <w:r w:rsidRPr="001169AE">
      <w:rPr>
        <w:rFonts w:cs="Arial"/>
        <w:sz w:val="18"/>
        <w:szCs w:val="18"/>
      </w:rPr>
      <w:t>Demandado: Supermercado La Canasta Marsella S.A.S.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30263"/>
    <w:rsid w:val="00064B7C"/>
    <w:rsid w:val="0008124F"/>
    <w:rsid w:val="0009335F"/>
    <w:rsid w:val="000A1DB5"/>
    <w:rsid w:val="000D095A"/>
    <w:rsid w:val="001169AE"/>
    <w:rsid w:val="00127B0B"/>
    <w:rsid w:val="00132EDF"/>
    <w:rsid w:val="001353A2"/>
    <w:rsid w:val="001363CA"/>
    <w:rsid w:val="001379B5"/>
    <w:rsid w:val="0015106B"/>
    <w:rsid w:val="0016001E"/>
    <w:rsid w:val="00167E00"/>
    <w:rsid w:val="00185856"/>
    <w:rsid w:val="00194553"/>
    <w:rsid w:val="001A2F1C"/>
    <w:rsid w:val="001C20F3"/>
    <w:rsid w:val="001C6294"/>
    <w:rsid w:val="001E307A"/>
    <w:rsid w:val="001E3EF3"/>
    <w:rsid w:val="001F2C19"/>
    <w:rsid w:val="002573DF"/>
    <w:rsid w:val="00267EDC"/>
    <w:rsid w:val="00275C49"/>
    <w:rsid w:val="00283EF3"/>
    <w:rsid w:val="00290DBD"/>
    <w:rsid w:val="002A2F5E"/>
    <w:rsid w:val="002D3709"/>
    <w:rsid w:val="002D6A1F"/>
    <w:rsid w:val="002E5089"/>
    <w:rsid w:val="002F7B73"/>
    <w:rsid w:val="00302974"/>
    <w:rsid w:val="00322E89"/>
    <w:rsid w:val="00324A17"/>
    <w:rsid w:val="00326D2B"/>
    <w:rsid w:val="0033291D"/>
    <w:rsid w:val="0033460A"/>
    <w:rsid w:val="0034363C"/>
    <w:rsid w:val="00363521"/>
    <w:rsid w:val="00383C5D"/>
    <w:rsid w:val="003928D1"/>
    <w:rsid w:val="0039638A"/>
    <w:rsid w:val="003B6C90"/>
    <w:rsid w:val="003D7505"/>
    <w:rsid w:val="00416785"/>
    <w:rsid w:val="004242B1"/>
    <w:rsid w:val="00434D77"/>
    <w:rsid w:val="00435DAE"/>
    <w:rsid w:val="00487447"/>
    <w:rsid w:val="00497574"/>
    <w:rsid w:val="004A548C"/>
    <w:rsid w:val="004B27D7"/>
    <w:rsid w:val="004B795A"/>
    <w:rsid w:val="00514AFA"/>
    <w:rsid w:val="00517451"/>
    <w:rsid w:val="00544D42"/>
    <w:rsid w:val="005450B6"/>
    <w:rsid w:val="00545ED7"/>
    <w:rsid w:val="005574D2"/>
    <w:rsid w:val="00571F0F"/>
    <w:rsid w:val="005900AE"/>
    <w:rsid w:val="0059260C"/>
    <w:rsid w:val="005B0B5B"/>
    <w:rsid w:val="005B5103"/>
    <w:rsid w:val="005C510D"/>
    <w:rsid w:val="005F581A"/>
    <w:rsid w:val="006113F3"/>
    <w:rsid w:val="00631894"/>
    <w:rsid w:val="00660E8B"/>
    <w:rsid w:val="00667A5A"/>
    <w:rsid w:val="00671FA6"/>
    <w:rsid w:val="00676963"/>
    <w:rsid w:val="006846D0"/>
    <w:rsid w:val="00696F4C"/>
    <w:rsid w:val="006B36F5"/>
    <w:rsid w:val="006D5657"/>
    <w:rsid w:val="006E0E08"/>
    <w:rsid w:val="006E696E"/>
    <w:rsid w:val="00716963"/>
    <w:rsid w:val="00724037"/>
    <w:rsid w:val="00726FC2"/>
    <w:rsid w:val="007427D2"/>
    <w:rsid w:val="00771B74"/>
    <w:rsid w:val="00774859"/>
    <w:rsid w:val="00776F2E"/>
    <w:rsid w:val="008239A8"/>
    <w:rsid w:val="00826894"/>
    <w:rsid w:val="00843F06"/>
    <w:rsid w:val="008548ED"/>
    <w:rsid w:val="008936E2"/>
    <w:rsid w:val="008A017C"/>
    <w:rsid w:val="008A3C0F"/>
    <w:rsid w:val="008A6B77"/>
    <w:rsid w:val="008C05E6"/>
    <w:rsid w:val="008C1F75"/>
    <w:rsid w:val="008C74D5"/>
    <w:rsid w:val="0093550D"/>
    <w:rsid w:val="00972EE1"/>
    <w:rsid w:val="00983C71"/>
    <w:rsid w:val="00995218"/>
    <w:rsid w:val="009B563C"/>
    <w:rsid w:val="009E10D1"/>
    <w:rsid w:val="009E5273"/>
    <w:rsid w:val="009F3CF8"/>
    <w:rsid w:val="009F4AAA"/>
    <w:rsid w:val="00A06B88"/>
    <w:rsid w:val="00A1449C"/>
    <w:rsid w:val="00A43DF5"/>
    <w:rsid w:val="00A44646"/>
    <w:rsid w:val="00A80920"/>
    <w:rsid w:val="00A825BC"/>
    <w:rsid w:val="00AC1122"/>
    <w:rsid w:val="00AD4458"/>
    <w:rsid w:val="00AD5BEB"/>
    <w:rsid w:val="00AF49AB"/>
    <w:rsid w:val="00B06410"/>
    <w:rsid w:val="00B164DD"/>
    <w:rsid w:val="00B20045"/>
    <w:rsid w:val="00B33A99"/>
    <w:rsid w:val="00B67519"/>
    <w:rsid w:val="00B71025"/>
    <w:rsid w:val="00B7201D"/>
    <w:rsid w:val="00B80AC5"/>
    <w:rsid w:val="00B87498"/>
    <w:rsid w:val="00B920FE"/>
    <w:rsid w:val="00BA1595"/>
    <w:rsid w:val="00BB1D9A"/>
    <w:rsid w:val="00BB34DB"/>
    <w:rsid w:val="00BB6207"/>
    <w:rsid w:val="00BE5ED0"/>
    <w:rsid w:val="00C3405A"/>
    <w:rsid w:val="00C41F23"/>
    <w:rsid w:val="00C83E31"/>
    <w:rsid w:val="00C853A1"/>
    <w:rsid w:val="00CA0212"/>
    <w:rsid w:val="00CB41D8"/>
    <w:rsid w:val="00CC7ADE"/>
    <w:rsid w:val="00CD2009"/>
    <w:rsid w:val="00CE662B"/>
    <w:rsid w:val="00CF5883"/>
    <w:rsid w:val="00D24FA6"/>
    <w:rsid w:val="00D317B3"/>
    <w:rsid w:val="00D57090"/>
    <w:rsid w:val="00D61C4A"/>
    <w:rsid w:val="00D838FE"/>
    <w:rsid w:val="00D84D9C"/>
    <w:rsid w:val="00DA46E5"/>
    <w:rsid w:val="00DB5B35"/>
    <w:rsid w:val="00DB6A60"/>
    <w:rsid w:val="00DB7146"/>
    <w:rsid w:val="00DD756A"/>
    <w:rsid w:val="00DE4CEF"/>
    <w:rsid w:val="00E0299B"/>
    <w:rsid w:val="00E06F43"/>
    <w:rsid w:val="00E35E12"/>
    <w:rsid w:val="00E44599"/>
    <w:rsid w:val="00E76925"/>
    <w:rsid w:val="00E90D10"/>
    <w:rsid w:val="00E950D3"/>
    <w:rsid w:val="00EE24CF"/>
    <w:rsid w:val="00EF034C"/>
    <w:rsid w:val="00F0654B"/>
    <w:rsid w:val="00F16062"/>
    <w:rsid w:val="00F3107D"/>
    <w:rsid w:val="00F4263B"/>
    <w:rsid w:val="00F42C61"/>
    <w:rsid w:val="00F55BAE"/>
    <w:rsid w:val="00F90459"/>
    <w:rsid w:val="00F979E1"/>
    <w:rsid w:val="00FA7D78"/>
    <w:rsid w:val="00FB2EA7"/>
    <w:rsid w:val="00FC0D17"/>
    <w:rsid w:val="00FD578C"/>
    <w:rsid w:val="00FF2078"/>
    <w:rsid w:val="0199C0D1"/>
    <w:rsid w:val="0F5A46A7"/>
    <w:rsid w:val="13EE767B"/>
    <w:rsid w:val="15B598AA"/>
    <w:rsid w:val="1AC7EEAA"/>
    <w:rsid w:val="228B0259"/>
    <w:rsid w:val="28305C53"/>
    <w:rsid w:val="2921C7B4"/>
    <w:rsid w:val="2969E07E"/>
    <w:rsid w:val="2C6ADFA3"/>
    <w:rsid w:val="32D2CE76"/>
    <w:rsid w:val="335F5DE9"/>
    <w:rsid w:val="37F04E57"/>
    <w:rsid w:val="38460DB4"/>
    <w:rsid w:val="38ED94E0"/>
    <w:rsid w:val="402DA239"/>
    <w:rsid w:val="529ACEFC"/>
    <w:rsid w:val="536F9780"/>
    <w:rsid w:val="54C50F31"/>
    <w:rsid w:val="54DEB791"/>
    <w:rsid w:val="554549D6"/>
    <w:rsid w:val="5BB6C57A"/>
    <w:rsid w:val="5F7CDE29"/>
    <w:rsid w:val="633DA104"/>
    <w:rsid w:val="6B23D63F"/>
    <w:rsid w:val="6C032647"/>
    <w:rsid w:val="722BAA74"/>
    <w:rsid w:val="75F921AE"/>
    <w:rsid w:val="7694D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qFormat/>
    <w:rsid w:val="00030263"/>
    <w:pPr>
      <w:ind w:left="720"/>
      <w:contextualSpacing/>
    </w:pPr>
  </w:style>
  <w:style w:type="character" w:customStyle="1" w:styleId="SinespaciadoCar">
    <w:name w:val="Sin espaciado Car"/>
    <w:link w:val="Sinespaciado"/>
    <w:uiPriority w:val="1"/>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semiHidden/>
    <w:unhideWhenUsed/>
    <w:rsid w:val="00EF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33921511edb482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2.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9EEEB-8BC2-418A-8C43-BCEB8E8F5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A75CF-B9C5-47DC-B349-F1E6F784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1778</Words>
  <Characters>9781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16</cp:revision>
  <dcterms:created xsi:type="dcterms:W3CDTF">2021-10-29T20:53:00Z</dcterms:created>
  <dcterms:modified xsi:type="dcterms:W3CDTF">2021-12-10T14:40:00Z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