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1F91" w:rsidRPr="004D1F91" w:rsidRDefault="004D1F91" w:rsidP="004D1F91">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r w:rsidRPr="004D1F91">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4D1F91" w:rsidRPr="004D1F91" w:rsidRDefault="004D1F91" w:rsidP="004D1F91">
      <w:pPr>
        <w:spacing w:after="0" w:line="240" w:lineRule="auto"/>
        <w:jc w:val="both"/>
        <w:rPr>
          <w:rFonts w:ascii="Arial" w:eastAsia="Times New Roman" w:hAnsi="Arial" w:cs="Arial"/>
          <w:sz w:val="20"/>
          <w:szCs w:val="20"/>
          <w:lang w:val="es-419" w:eastAsia="es-ES"/>
        </w:rPr>
      </w:pPr>
    </w:p>
    <w:p w:rsidR="004D1F91" w:rsidRPr="004D1F91" w:rsidRDefault="004D1F91" w:rsidP="004D1F91">
      <w:pPr>
        <w:spacing w:after="0" w:line="240" w:lineRule="auto"/>
        <w:jc w:val="both"/>
        <w:rPr>
          <w:rFonts w:ascii="Arial" w:eastAsia="Times New Roman" w:hAnsi="Arial" w:cs="Arial"/>
          <w:b/>
          <w:bCs/>
          <w:iCs/>
          <w:sz w:val="20"/>
          <w:szCs w:val="20"/>
          <w:lang w:val="es-419" w:eastAsia="fr-FR"/>
        </w:rPr>
      </w:pPr>
      <w:r w:rsidRPr="004D1F91">
        <w:rPr>
          <w:rFonts w:ascii="Arial" w:eastAsia="Times New Roman" w:hAnsi="Arial" w:cs="Arial"/>
          <w:b/>
          <w:bCs/>
          <w:iCs/>
          <w:sz w:val="20"/>
          <w:szCs w:val="20"/>
          <w:u w:val="single"/>
          <w:lang w:val="es-419" w:eastAsia="fr-FR"/>
        </w:rPr>
        <w:t>TEMAS:</w:t>
      </w:r>
      <w:r w:rsidRPr="004D1F91">
        <w:rPr>
          <w:rFonts w:ascii="Arial" w:eastAsia="Times New Roman" w:hAnsi="Arial" w:cs="Arial"/>
          <w:b/>
          <w:bCs/>
          <w:iCs/>
          <w:sz w:val="20"/>
          <w:szCs w:val="20"/>
          <w:lang w:val="es-419" w:eastAsia="fr-FR"/>
        </w:rPr>
        <w:tab/>
      </w:r>
      <w:r w:rsidR="00F26687">
        <w:rPr>
          <w:rFonts w:ascii="Arial" w:eastAsia="Times New Roman" w:hAnsi="Arial" w:cs="Arial"/>
          <w:b/>
          <w:bCs/>
          <w:iCs/>
          <w:sz w:val="20"/>
          <w:szCs w:val="20"/>
          <w:lang w:val="es-419" w:eastAsia="fr-FR"/>
        </w:rPr>
        <w:t xml:space="preserve">CONTRATO DE TRABAJO / A TÉRMINO FIJO / INFERIOR A UN AÑO / DEFINICIÓN LEGAL / PRÓRROGAS / </w:t>
      </w:r>
      <w:r w:rsidR="00F26687">
        <w:rPr>
          <w:rFonts w:ascii="Arial" w:eastAsia="Times New Roman" w:hAnsi="Arial" w:cs="Arial"/>
          <w:b/>
          <w:sz w:val="20"/>
          <w:szCs w:val="20"/>
          <w:lang w:val="es-419" w:eastAsia="es-ES"/>
        </w:rPr>
        <w:t xml:space="preserve">INDEMNIZACIÓN POR MORA </w:t>
      </w:r>
      <w:r w:rsidRPr="004D1F91">
        <w:rPr>
          <w:rFonts w:ascii="Arial" w:eastAsia="Times New Roman" w:hAnsi="Arial" w:cs="Arial"/>
          <w:b/>
          <w:bCs/>
          <w:iCs/>
          <w:sz w:val="20"/>
          <w:szCs w:val="20"/>
          <w:lang w:val="es-419" w:eastAsia="fr-FR"/>
        </w:rPr>
        <w:t xml:space="preserve">/ </w:t>
      </w:r>
      <w:r w:rsidR="00F26687">
        <w:rPr>
          <w:rFonts w:ascii="Arial" w:eastAsia="Times New Roman" w:hAnsi="Arial" w:cs="Arial"/>
          <w:b/>
          <w:bCs/>
          <w:iCs/>
          <w:sz w:val="20"/>
          <w:szCs w:val="20"/>
          <w:lang w:val="es-419" w:eastAsia="fr-FR"/>
        </w:rPr>
        <w:t>EXIGE ANALIZAR CONDUCTA DEL EMPLEADOR / CASO: EXPRESO ALCALÁ.</w:t>
      </w:r>
    </w:p>
    <w:p w:rsidR="004D1F91" w:rsidRPr="004D1F91" w:rsidRDefault="004D1F91" w:rsidP="004D1F91">
      <w:pPr>
        <w:spacing w:after="0" w:line="240" w:lineRule="auto"/>
        <w:jc w:val="both"/>
        <w:rPr>
          <w:rFonts w:ascii="Arial" w:eastAsia="Times New Roman" w:hAnsi="Arial" w:cs="Arial"/>
          <w:sz w:val="20"/>
          <w:szCs w:val="20"/>
          <w:lang w:val="es-419" w:eastAsia="es-ES"/>
        </w:rPr>
      </w:pPr>
    </w:p>
    <w:p w:rsidR="004D1F91" w:rsidRPr="004D1F91" w:rsidRDefault="00F26687" w:rsidP="004D1F91">
      <w:pPr>
        <w:spacing w:after="0" w:line="240" w:lineRule="auto"/>
        <w:jc w:val="both"/>
        <w:rPr>
          <w:rFonts w:ascii="Arial" w:eastAsia="Times New Roman" w:hAnsi="Arial" w:cs="Arial"/>
          <w:sz w:val="20"/>
          <w:szCs w:val="20"/>
          <w:lang w:val="es-419" w:eastAsia="es-ES"/>
        </w:rPr>
      </w:pPr>
      <w:r w:rsidRPr="00F26687">
        <w:rPr>
          <w:rFonts w:ascii="Arial" w:eastAsia="Times New Roman" w:hAnsi="Arial" w:cs="Arial"/>
          <w:sz w:val="20"/>
          <w:szCs w:val="20"/>
          <w:lang w:val="es-419" w:eastAsia="es-ES"/>
        </w:rPr>
        <w:t>Prevé el artículo 46 del CST, que el contrato de trabajo a término fijo debe constar siempre por escrito y su duración no puede ser superior a tres (3) años, pero es renovable indefinidamente; señalando a renglón seguido, que si antes de la fecha de vencimiento del término estipulado, ninguna de las partes avisa por escrito a la otra su determinación de no prorrogarlo, con una antelación no menor a treinta (30) días, el contrato se entiende renovado por un periodo igual al inicialmente pactado, y así sucesivamente; sin embargo, si el término fijo es inferior a un (1) año, únicamente podrá prorrogarse sucesivamente el contrato hasta por tres (3) periodos iguales o inferiores, al cabo de los cuales el término de renovación no podrá ser inferior a un (1) año, y así sucesivamente.</w:t>
      </w:r>
    </w:p>
    <w:p w:rsidR="004D1F91" w:rsidRPr="004D1F91" w:rsidRDefault="004D1F91" w:rsidP="004D1F91">
      <w:pPr>
        <w:spacing w:after="0" w:line="240" w:lineRule="auto"/>
        <w:jc w:val="both"/>
        <w:rPr>
          <w:rFonts w:ascii="Arial" w:eastAsia="Times New Roman" w:hAnsi="Arial" w:cs="Arial"/>
          <w:sz w:val="20"/>
          <w:szCs w:val="20"/>
          <w:lang w:val="es-419" w:eastAsia="es-ES"/>
        </w:rPr>
      </w:pPr>
    </w:p>
    <w:p w:rsidR="004D1F91" w:rsidRPr="004D1F91" w:rsidRDefault="00F26687" w:rsidP="004D1F91">
      <w:pPr>
        <w:spacing w:after="0" w:line="240" w:lineRule="auto"/>
        <w:jc w:val="both"/>
        <w:rPr>
          <w:rFonts w:ascii="Arial" w:eastAsia="Times New Roman" w:hAnsi="Arial" w:cs="Arial"/>
          <w:sz w:val="20"/>
          <w:szCs w:val="20"/>
          <w:lang w:val="es-419" w:eastAsia="es-ES"/>
        </w:rPr>
      </w:pPr>
      <w:r w:rsidRPr="00F26687">
        <w:rPr>
          <w:rFonts w:ascii="Arial" w:eastAsia="Times New Roman" w:hAnsi="Arial" w:cs="Arial"/>
          <w:sz w:val="20"/>
          <w:szCs w:val="20"/>
          <w:lang w:val="es-419" w:eastAsia="es-ES"/>
        </w:rPr>
        <w:t>Ha sostenido de manera uniforme la Sala de Casación Laboral, que las sanciones moratorias que se generan por la falta de pago de los salarios, prestaciones sociales, así como las que se causan por la falta de consignación de las cesantías,  no operan de manera automática, ya que en cada caso en concreto se debe adelantar un análisis del comportamiento que asumió el empleador moroso, para verificar si existen razones serias y atendibles que justifiquen su conducta y lo ubiquen en el terreno de la buena fe.</w:t>
      </w:r>
      <w:r>
        <w:rPr>
          <w:rFonts w:ascii="Arial" w:eastAsia="Times New Roman" w:hAnsi="Arial" w:cs="Arial"/>
          <w:sz w:val="20"/>
          <w:szCs w:val="20"/>
          <w:lang w:val="es-419" w:eastAsia="es-ES"/>
        </w:rPr>
        <w:t xml:space="preserve"> (…)</w:t>
      </w:r>
    </w:p>
    <w:p w:rsidR="004D1F91" w:rsidRPr="004D1F91" w:rsidRDefault="004D1F91" w:rsidP="004D1F91">
      <w:pPr>
        <w:spacing w:after="0" w:line="240" w:lineRule="auto"/>
        <w:jc w:val="both"/>
        <w:rPr>
          <w:rFonts w:ascii="Arial" w:eastAsia="Times New Roman" w:hAnsi="Arial" w:cs="Arial"/>
          <w:sz w:val="20"/>
          <w:szCs w:val="20"/>
          <w:lang w:val="es-419" w:eastAsia="es-ES"/>
        </w:rPr>
      </w:pPr>
    </w:p>
    <w:p w:rsidR="004D1F91" w:rsidRPr="004D1F91" w:rsidRDefault="004D1F91" w:rsidP="004D1F91">
      <w:pPr>
        <w:spacing w:after="0" w:line="240" w:lineRule="auto"/>
        <w:jc w:val="both"/>
        <w:rPr>
          <w:rFonts w:ascii="Arial" w:eastAsia="Times New Roman" w:hAnsi="Arial" w:cs="Arial"/>
          <w:sz w:val="20"/>
          <w:szCs w:val="20"/>
          <w:lang w:val="es-419" w:eastAsia="es-ES"/>
        </w:rPr>
      </w:pPr>
    </w:p>
    <w:p w:rsidR="004D1F91" w:rsidRPr="004D1F91" w:rsidRDefault="004D1F91" w:rsidP="004D1F91">
      <w:pPr>
        <w:spacing w:after="0" w:line="240" w:lineRule="auto"/>
        <w:jc w:val="both"/>
        <w:rPr>
          <w:rFonts w:ascii="Arial" w:eastAsia="Times New Roman" w:hAnsi="Arial" w:cs="Arial"/>
          <w:sz w:val="20"/>
          <w:szCs w:val="20"/>
          <w:lang w:val="es-ES" w:eastAsia="es-ES"/>
        </w:rPr>
      </w:pPr>
    </w:p>
    <w:p w:rsidR="002328A0" w:rsidRPr="004D1F91" w:rsidRDefault="002328A0" w:rsidP="004D1F91">
      <w:pPr>
        <w:spacing w:after="0" w:line="276" w:lineRule="auto"/>
        <w:jc w:val="center"/>
        <w:textAlignment w:val="baseline"/>
        <w:rPr>
          <w:rFonts w:ascii="Arial" w:eastAsia="Times New Roman" w:hAnsi="Arial" w:cs="Arial"/>
          <w:sz w:val="24"/>
          <w:szCs w:val="24"/>
          <w:lang w:eastAsia="es-CO"/>
        </w:rPr>
      </w:pPr>
      <w:r w:rsidRPr="004D1F91">
        <w:rPr>
          <w:rFonts w:ascii="Arial" w:eastAsia="Times New Roman" w:hAnsi="Arial" w:cs="Arial"/>
          <w:b/>
          <w:bCs/>
          <w:sz w:val="24"/>
          <w:szCs w:val="24"/>
          <w:lang w:eastAsia="es-CO"/>
        </w:rPr>
        <w:t>TRIBUNAL SUPERIOR DEL DISTRITO JUDICIAL</w:t>
      </w:r>
      <w:r w:rsidRPr="004D1F91">
        <w:rPr>
          <w:rFonts w:ascii="Arial" w:eastAsia="Times New Roman" w:hAnsi="Arial" w:cs="Arial"/>
          <w:sz w:val="24"/>
          <w:szCs w:val="24"/>
          <w:lang w:eastAsia="es-CO"/>
        </w:rPr>
        <w:t>    </w:t>
      </w:r>
    </w:p>
    <w:p w:rsidR="002328A0" w:rsidRPr="004D1F91" w:rsidRDefault="002328A0" w:rsidP="004D1F91">
      <w:pPr>
        <w:spacing w:after="0" w:line="276" w:lineRule="auto"/>
        <w:jc w:val="center"/>
        <w:textAlignment w:val="baseline"/>
        <w:rPr>
          <w:rFonts w:ascii="Arial" w:eastAsia="Times New Roman" w:hAnsi="Arial" w:cs="Arial"/>
          <w:sz w:val="24"/>
          <w:szCs w:val="24"/>
          <w:lang w:eastAsia="es-CO"/>
        </w:rPr>
      </w:pPr>
      <w:r w:rsidRPr="004D1F91">
        <w:rPr>
          <w:rFonts w:ascii="Arial" w:eastAsia="Times New Roman" w:hAnsi="Arial" w:cs="Arial"/>
          <w:b/>
          <w:bCs/>
          <w:sz w:val="24"/>
          <w:szCs w:val="24"/>
          <w:lang w:eastAsia="es-CO"/>
        </w:rPr>
        <w:t>SALA DE DECISIÓN LABORAL</w:t>
      </w:r>
    </w:p>
    <w:p w:rsidR="002328A0" w:rsidRPr="004D1F91" w:rsidRDefault="002328A0" w:rsidP="004D1F91">
      <w:pPr>
        <w:spacing w:after="0" w:line="276" w:lineRule="auto"/>
        <w:jc w:val="center"/>
        <w:textAlignment w:val="baseline"/>
        <w:rPr>
          <w:rFonts w:ascii="Arial" w:eastAsia="Times New Roman" w:hAnsi="Arial" w:cs="Arial"/>
          <w:sz w:val="24"/>
          <w:szCs w:val="24"/>
          <w:lang w:eastAsia="es-CO"/>
        </w:rPr>
      </w:pPr>
      <w:r w:rsidRPr="004D1F91">
        <w:rPr>
          <w:rFonts w:ascii="Arial" w:eastAsia="Times New Roman" w:hAnsi="Arial" w:cs="Arial"/>
          <w:b/>
          <w:bCs/>
          <w:sz w:val="24"/>
          <w:szCs w:val="24"/>
          <w:lang w:eastAsia="es-CO"/>
        </w:rPr>
        <w:t>MAGISTRADO PONENTE: JULIO CÉSAR SALAZAR MUÑOZ</w:t>
      </w:r>
    </w:p>
    <w:p w:rsidR="004D1F91" w:rsidRDefault="004D1F91" w:rsidP="004D1F91">
      <w:pPr>
        <w:spacing w:after="0" w:line="276" w:lineRule="auto"/>
        <w:jc w:val="center"/>
        <w:textAlignment w:val="baseline"/>
        <w:rPr>
          <w:rFonts w:ascii="Arial" w:eastAsia="Times New Roman" w:hAnsi="Arial" w:cs="Arial"/>
          <w:bCs/>
          <w:sz w:val="24"/>
          <w:szCs w:val="24"/>
          <w:lang w:eastAsia="es-CO"/>
        </w:rPr>
      </w:pPr>
    </w:p>
    <w:p w:rsidR="0001139A" w:rsidRPr="004D1F91" w:rsidRDefault="004D1F91" w:rsidP="004D1F91">
      <w:pPr>
        <w:spacing w:after="0" w:line="276" w:lineRule="auto"/>
        <w:jc w:val="center"/>
        <w:textAlignment w:val="baseline"/>
        <w:rPr>
          <w:rFonts w:ascii="Arial" w:eastAsia="Times New Roman" w:hAnsi="Arial" w:cs="Arial"/>
          <w:bCs/>
          <w:sz w:val="24"/>
          <w:szCs w:val="24"/>
          <w:lang w:eastAsia="es-CO"/>
        </w:rPr>
      </w:pPr>
      <w:r w:rsidRPr="004D1F91">
        <w:rPr>
          <w:rFonts w:ascii="Arial" w:eastAsia="Times New Roman" w:hAnsi="Arial" w:cs="Arial"/>
          <w:bCs/>
          <w:sz w:val="24"/>
          <w:szCs w:val="24"/>
          <w:lang w:eastAsia="es-CO"/>
        </w:rPr>
        <w:t>Pereira, tres de marzo de dos mil veintiuno</w:t>
      </w:r>
    </w:p>
    <w:p w:rsidR="002328A0" w:rsidRPr="004D1F91" w:rsidRDefault="0001139A" w:rsidP="004D1F91">
      <w:pPr>
        <w:spacing w:after="0" w:line="276" w:lineRule="auto"/>
        <w:jc w:val="center"/>
        <w:textAlignment w:val="baseline"/>
        <w:rPr>
          <w:rFonts w:ascii="Arial" w:eastAsia="Times New Roman" w:hAnsi="Arial" w:cs="Arial"/>
          <w:sz w:val="24"/>
          <w:szCs w:val="24"/>
          <w:lang w:eastAsia="es-CO"/>
        </w:rPr>
      </w:pPr>
      <w:r w:rsidRPr="004D1F91">
        <w:rPr>
          <w:rFonts w:ascii="Arial" w:eastAsia="Times New Roman" w:hAnsi="Arial" w:cs="Arial"/>
          <w:bCs/>
          <w:sz w:val="24"/>
          <w:szCs w:val="24"/>
          <w:lang w:eastAsia="es-CO"/>
        </w:rPr>
        <w:t>Acta de Sala de Discusión No 32 de 1º de marzo de 2021</w:t>
      </w:r>
      <w:r w:rsidR="002328A0" w:rsidRPr="004D1F91">
        <w:rPr>
          <w:rFonts w:ascii="Arial" w:eastAsia="Times New Roman" w:hAnsi="Arial" w:cs="Arial"/>
          <w:sz w:val="24"/>
          <w:szCs w:val="24"/>
          <w:lang w:eastAsia="es-CO"/>
        </w:rPr>
        <w:t>    </w:t>
      </w:r>
    </w:p>
    <w:p w:rsidR="002328A0" w:rsidRPr="004D1F91" w:rsidRDefault="002328A0" w:rsidP="004D1F91">
      <w:pPr>
        <w:spacing w:after="0" w:line="276" w:lineRule="auto"/>
        <w:jc w:val="both"/>
        <w:textAlignment w:val="baseline"/>
        <w:rPr>
          <w:rFonts w:ascii="Arial" w:eastAsia="Times New Roman" w:hAnsi="Arial" w:cs="Arial"/>
          <w:sz w:val="24"/>
          <w:szCs w:val="24"/>
          <w:lang w:eastAsia="es-CO"/>
        </w:rPr>
      </w:pPr>
      <w:r w:rsidRPr="004D1F91">
        <w:rPr>
          <w:rFonts w:ascii="Arial" w:eastAsia="Times New Roman" w:hAnsi="Arial" w:cs="Arial"/>
          <w:sz w:val="24"/>
          <w:szCs w:val="24"/>
          <w:lang w:eastAsia="es-CO"/>
        </w:rPr>
        <w:t>     </w:t>
      </w:r>
    </w:p>
    <w:p w:rsidR="002328A0" w:rsidRPr="004D1F91" w:rsidRDefault="002328A0" w:rsidP="004D1F91">
      <w:pPr>
        <w:spacing w:after="0" w:line="276" w:lineRule="auto"/>
        <w:jc w:val="both"/>
        <w:textAlignment w:val="baseline"/>
        <w:rPr>
          <w:rFonts w:ascii="Arial" w:eastAsia="Times New Roman" w:hAnsi="Arial" w:cs="Arial"/>
          <w:sz w:val="24"/>
          <w:szCs w:val="24"/>
          <w:lang w:eastAsia="es-CO"/>
        </w:rPr>
      </w:pPr>
      <w:r w:rsidRPr="004D1F91">
        <w:rPr>
          <w:rFonts w:ascii="Arial" w:eastAsia="Times New Roman" w:hAnsi="Arial" w:cs="Arial"/>
          <w:sz w:val="24"/>
          <w:szCs w:val="24"/>
          <w:lang w:eastAsia="es-CO"/>
        </w:rPr>
        <w:t>   </w:t>
      </w:r>
    </w:p>
    <w:p w:rsidR="00F35B14" w:rsidRPr="004D1F91" w:rsidRDefault="002328A0" w:rsidP="004D1F91">
      <w:pPr>
        <w:spacing w:after="0" w:line="276" w:lineRule="auto"/>
        <w:jc w:val="both"/>
        <w:textAlignment w:val="baseline"/>
        <w:rPr>
          <w:rFonts w:ascii="Arial" w:eastAsia="Times New Roman" w:hAnsi="Arial" w:cs="Arial"/>
          <w:sz w:val="24"/>
          <w:szCs w:val="24"/>
          <w:lang w:eastAsia="es-CO"/>
        </w:rPr>
      </w:pPr>
      <w:r w:rsidRPr="004D1F91">
        <w:rPr>
          <w:rFonts w:ascii="Arial" w:eastAsia="Times New Roman" w:hAnsi="Arial" w:cs="Arial"/>
          <w:sz w:val="24"/>
          <w:szCs w:val="24"/>
          <w:lang w:eastAsia="es-CO"/>
        </w:rPr>
        <w:t>Se resuelven</w:t>
      </w:r>
      <w:r w:rsidR="00F35B14" w:rsidRPr="004D1F91">
        <w:rPr>
          <w:rFonts w:ascii="Arial" w:eastAsia="Times New Roman" w:hAnsi="Arial" w:cs="Arial"/>
          <w:sz w:val="24"/>
          <w:szCs w:val="24"/>
          <w:lang w:eastAsia="es-CO"/>
        </w:rPr>
        <w:t xml:space="preserve"> los recursos de apelación interpuestos por ambas partes en contra de la sentencia proferida por el Juzgado Primero Laboral del Circuito el Juzgado Primero Laboral del Circuito el 14 de octubre de 2020, dentro del proceso que promueve el señor LEONEL VILLA PÉREZ en contra de la sociedad EXPRESO ALCALÁ S.A., cuya radicación corresponde al N°6600131050012017</w:t>
      </w:r>
      <w:r w:rsidR="0013500C" w:rsidRPr="004D1F91">
        <w:rPr>
          <w:rFonts w:ascii="Arial" w:eastAsia="Times New Roman" w:hAnsi="Arial" w:cs="Arial"/>
          <w:sz w:val="24"/>
          <w:szCs w:val="24"/>
          <w:lang w:eastAsia="es-CO"/>
        </w:rPr>
        <w:t>00</w:t>
      </w:r>
      <w:r w:rsidR="00F35B14" w:rsidRPr="004D1F91">
        <w:rPr>
          <w:rFonts w:ascii="Arial" w:eastAsia="Times New Roman" w:hAnsi="Arial" w:cs="Arial"/>
          <w:sz w:val="24"/>
          <w:szCs w:val="24"/>
          <w:lang w:eastAsia="es-CO"/>
        </w:rPr>
        <w:t>44201.</w:t>
      </w:r>
    </w:p>
    <w:p w:rsidR="002328A0" w:rsidRPr="004D1F91" w:rsidRDefault="002328A0" w:rsidP="004D1F91">
      <w:pPr>
        <w:spacing w:after="0" w:line="276" w:lineRule="auto"/>
        <w:jc w:val="both"/>
        <w:textAlignment w:val="baseline"/>
        <w:rPr>
          <w:rFonts w:ascii="Arial" w:eastAsia="Times New Roman" w:hAnsi="Arial" w:cs="Arial"/>
          <w:sz w:val="24"/>
          <w:szCs w:val="24"/>
          <w:lang w:eastAsia="es-CO"/>
        </w:rPr>
      </w:pPr>
      <w:r w:rsidRPr="004D1F91">
        <w:rPr>
          <w:rFonts w:ascii="Arial" w:eastAsia="Times New Roman" w:hAnsi="Arial" w:cs="Arial"/>
          <w:sz w:val="24"/>
          <w:szCs w:val="24"/>
          <w:lang w:eastAsia="es-CO"/>
        </w:rPr>
        <w:t>  </w:t>
      </w:r>
    </w:p>
    <w:p w:rsidR="002328A0" w:rsidRPr="004D1F91" w:rsidRDefault="002328A0" w:rsidP="004D1F91">
      <w:pPr>
        <w:spacing w:after="0" w:line="276" w:lineRule="auto"/>
        <w:jc w:val="center"/>
        <w:textAlignment w:val="baseline"/>
        <w:rPr>
          <w:rFonts w:ascii="Arial" w:eastAsia="Times New Roman" w:hAnsi="Arial" w:cs="Arial"/>
          <w:sz w:val="24"/>
          <w:szCs w:val="24"/>
          <w:lang w:eastAsia="es-CO"/>
        </w:rPr>
      </w:pPr>
      <w:r w:rsidRPr="004D1F91">
        <w:rPr>
          <w:rFonts w:ascii="Arial" w:eastAsia="Times New Roman" w:hAnsi="Arial" w:cs="Arial"/>
          <w:b/>
          <w:bCs/>
          <w:sz w:val="24"/>
          <w:szCs w:val="24"/>
          <w:lang w:val="es-ES" w:eastAsia="es-CO"/>
        </w:rPr>
        <w:t>ANTECEDENTES</w:t>
      </w:r>
      <w:r w:rsidRPr="004D1F91">
        <w:rPr>
          <w:rFonts w:ascii="Arial" w:eastAsia="Times New Roman" w:hAnsi="Arial" w:cs="Arial"/>
          <w:sz w:val="24"/>
          <w:szCs w:val="24"/>
          <w:lang w:eastAsia="es-CO"/>
        </w:rPr>
        <w:t>  </w:t>
      </w:r>
    </w:p>
    <w:p w:rsidR="002328A0" w:rsidRPr="004D1F91" w:rsidRDefault="002328A0" w:rsidP="004D1F91">
      <w:pPr>
        <w:spacing w:after="0" w:line="276" w:lineRule="auto"/>
        <w:jc w:val="both"/>
        <w:textAlignment w:val="baseline"/>
        <w:rPr>
          <w:rFonts w:ascii="Arial" w:eastAsia="Times New Roman" w:hAnsi="Arial" w:cs="Arial"/>
          <w:sz w:val="24"/>
          <w:szCs w:val="24"/>
          <w:lang w:eastAsia="es-CO"/>
        </w:rPr>
      </w:pPr>
      <w:r w:rsidRPr="004D1F91">
        <w:rPr>
          <w:rFonts w:ascii="Arial" w:eastAsia="Times New Roman" w:hAnsi="Arial" w:cs="Arial"/>
          <w:sz w:val="24"/>
          <w:szCs w:val="24"/>
          <w:lang w:eastAsia="es-CO"/>
        </w:rPr>
        <w:t>  </w:t>
      </w:r>
    </w:p>
    <w:p w:rsidR="00280D0B" w:rsidRPr="004D1F91" w:rsidRDefault="002328A0" w:rsidP="004D1F91">
      <w:pPr>
        <w:spacing w:after="0" w:line="276" w:lineRule="auto"/>
        <w:jc w:val="both"/>
        <w:textAlignment w:val="baseline"/>
        <w:rPr>
          <w:rFonts w:ascii="Arial" w:eastAsia="Times New Roman" w:hAnsi="Arial" w:cs="Arial"/>
          <w:sz w:val="24"/>
          <w:szCs w:val="24"/>
          <w:lang w:val="es-ES" w:eastAsia="es-CO"/>
        </w:rPr>
      </w:pPr>
      <w:r w:rsidRPr="004D1F91">
        <w:rPr>
          <w:rFonts w:ascii="Arial" w:eastAsia="Times New Roman" w:hAnsi="Arial" w:cs="Arial"/>
          <w:sz w:val="24"/>
          <w:szCs w:val="24"/>
          <w:lang w:val="es-ES" w:eastAsia="es-CO"/>
        </w:rPr>
        <w:t>Pretende</w:t>
      </w:r>
      <w:r w:rsidR="00F35B14" w:rsidRPr="004D1F91">
        <w:rPr>
          <w:rFonts w:ascii="Arial" w:eastAsia="Times New Roman" w:hAnsi="Arial" w:cs="Arial"/>
          <w:sz w:val="24"/>
          <w:szCs w:val="24"/>
          <w:lang w:val="es-ES" w:eastAsia="es-CO"/>
        </w:rPr>
        <w:t xml:space="preserve"> el señor Leonel Villa Pérez que la justicia laboral declare</w:t>
      </w:r>
      <w:r w:rsidR="0041397D" w:rsidRPr="004D1F91">
        <w:rPr>
          <w:rFonts w:ascii="Arial" w:eastAsia="Times New Roman" w:hAnsi="Arial" w:cs="Arial"/>
          <w:sz w:val="24"/>
          <w:szCs w:val="24"/>
          <w:lang w:val="es-ES" w:eastAsia="es-CO"/>
        </w:rPr>
        <w:t xml:space="preserve"> que </w:t>
      </w:r>
      <w:r w:rsidR="00F35B14" w:rsidRPr="004D1F91">
        <w:rPr>
          <w:rFonts w:ascii="Arial" w:eastAsia="Times New Roman" w:hAnsi="Arial" w:cs="Arial"/>
          <w:sz w:val="24"/>
          <w:szCs w:val="24"/>
          <w:lang w:val="es-ES" w:eastAsia="es-CO"/>
        </w:rPr>
        <w:t xml:space="preserve">entre él y la sociedad </w:t>
      </w:r>
      <w:r w:rsidR="00984CD2" w:rsidRPr="004D1F91">
        <w:rPr>
          <w:rFonts w:ascii="Arial" w:eastAsia="Times New Roman" w:hAnsi="Arial" w:cs="Arial"/>
          <w:sz w:val="24"/>
          <w:szCs w:val="24"/>
          <w:lang w:val="es-ES" w:eastAsia="es-CO"/>
        </w:rPr>
        <w:t xml:space="preserve">Expreso Alcalá S.A. </w:t>
      </w:r>
      <w:r w:rsidR="009A1286" w:rsidRPr="004D1F91">
        <w:rPr>
          <w:rFonts w:ascii="Arial" w:eastAsia="Times New Roman" w:hAnsi="Arial" w:cs="Arial"/>
          <w:sz w:val="24"/>
          <w:szCs w:val="24"/>
          <w:lang w:val="es-ES" w:eastAsia="es-CO"/>
        </w:rPr>
        <w:t>existieron dieciocho contratos de trabajo</w:t>
      </w:r>
      <w:r w:rsidR="004F0D3F" w:rsidRPr="004D1F91">
        <w:rPr>
          <w:rFonts w:ascii="Arial" w:eastAsia="Times New Roman" w:hAnsi="Arial" w:cs="Arial"/>
          <w:sz w:val="24"/>
          <w:szCs w:val="24"/>
          <w:lang w:val="es-ES" w:eastAsia="es-CO"/>
        </w:rPr>
        <w:t>, entre los siguientes hitos temporales:</w:t>
      </w:r>
    </w:p>
    <w:p w:rsidR="007A65D8" w:rsidRPr="004D1F91" w:rsidRDefault="007A65D8" w:rsidP="004D1F91">
      <w:pPr>
        <w:spacing w:after="0" w:line="276" w:lineRule="auto"/>
        <w:jc w:val="both"/>
        <w:textAlignment w:val="baseline"/>
        <w:rPr>
          <w:rFonts w:ascii="Arial" w:eastAsia="Times New Roman" w:hAnsi="Arial" w:cs="Arial"/>
          <w:sz w:val="24"/>
          <w:szCs w:val="24"/>
          <w:lang w:val="es-ES" w:eastAsia="es-CO"/>
        </w:rPr>
      </w:pPr>
    </w:p>
    <w:tbl>
      <w:tblPr>
        <w:tblStyle w:val="Tablaconcuadrcula"/>
        <w:tblW w:w="0" w:type="auto"/>
        <w:jc w:val="center"/>
        <w:tblLook w:val="04A0" w:firstRow="1" w:lastRow="0" w:firstColumn="1" w:lastColumn="0" w:noHBand="0" w:noVBand="1"/>
      </w:tblPr>
      <w:tblGrid>
        <w:gridCol w:w="567"/>
        <w:gridCol w:w="3964"/>
        <w:gridCol w:w="4160"/>
      </w:tblGrid>
      <w:tr w:rsidR="007A65D8" w:rsidRPr="004D1F91" w:rsidTr="009A1499">
        <w:trPr>
          <w:jc w:val="center"/>
        </w:trPr>
        <w:tc>
          <w:tcPr>
            <w:tcW w:w="567" w:type="dxa"/>
          </w:tcPr>
          <w:p w:rsidR="007A65D8" w:rsidRPr="004D1F91" w:rsidRDefault="007A65D8" w:rsidP="004D1F91">
            <w:pPr>
              <w:jc w:val="center"/>
              <w:textAlignment w:val="baseline"/>
              <w:rPr>
                <w:rFonts w:ascii="Arial" w:eastAsia="Times New Roman" w:hAnsi="Arial" w:cs="Arial"/>
                <w:szCs w:val="24"/>
                <w:lang w:eastAsia="es-CO"/>
              </w:rPr>
            </w:pPr>
          </w:p>
        </w:tc>
        <w:tc>
          <w:tcPr>
            <w:tcW w:w="3964" w:type="dxa"/>
          </w:tcPr>
          <w:p w:rsidR="007A65D8" w:rsidRPr="004D1F91" w:rsidRDefault="007A65D8" w:rsidP="004D1F91">
            <w:pPr>
              <w:jc w:val="center"/>
              <w:textAlignment w:val="baseline"/>
              <w:rPr>
                <w:rFonts w:ascii="Arial" w:eastAsia="Times New Roman" w:hAnsi="Arial" w:cs="Arial"/>
                <w:b/>
                <w:bCs/>
                <w:szCs w:val="24"/>
                <w:lang w:eastAsia="es-CO"/>
              </w:rPr>
            </w:pPr>
            <w:r w:rsidRPr="004D1F91">
              <w:rPr>
                <w:rFonts w:ascii="Arial" w:eastAsia="Times New Roman" w:hAnsi="Arial" w:cs="Arial"/>
                <w:b/>
                <w:bCs/>
                <w:szCs w:val="24"/>
                <w:lang w:eastAsia="es-CO"/>
              </w:rPr>
              <w:t>FECHA DE INICIO DEL CONTRATO DE TRABAJO</w:t>
            </w:r>
          </w:p>
        </w:tc>
        <w:tc>
          <w:tcPr>
            <w:tcW w:w="4160" w:type="dxa"/>
          </w:tcPr>
          <w:p w:rsidR="007A65D8" w:rsidRPr="004D1F91" w:rsidRDefault="007A65D8" w:rsidP="004D1F91">
            <w:pPr>
              <w:jc w:val="center"/>
              <w:textAlignment w:val="baseline"/>
              <w:rPr>
                <w:rFonts w:ascii="Arial" w:eastAsia="Times New Roman" w:hAnsi="Arial" w:cs="Arial"/>
                <w:b/>
                <w:bCs/>
                <w:szCs w:val="24"/>
                <w:lang w:eastAsia="es-CO"/>
              </w:rPr>
            </w:pPr>
            <w:r w:rsidRPr="004D1F91">
              <w:rPr>
                <w:rFonts w:ascii="Arial" w:eastAsia="Times New Roman" w:hAnsi="Arial" w:cs="Arial"/>
                <w:b/>
                <w:bCs/>
                <w:szCs w:val="24"/>
                <w:lang w:eastAsia="es-CO"/>
              </w:rPr>
              <w:t>FECHA DE FINALIZACIÓN DEL CONTRATO DE TRABAJO</w:t>
            </w:r>
          </w:p>
        </w:tc>
      </w:tr>
      <w:tr w:rsidR="007A65D8" w:rsidRPr="004D1F91" w:rsidTr="009A1499">
        <w:trPr>
          <w:jc w:val="center"/>
        </w:trPr>
        <w:tc>
          <w:tcPr>
            <w:tcW w:w="567" w:type="dxa"/>
          </w:tcPr>
          <w:p w:rsidR="007A65D8" w:rsidRPr="004D1F91" w:rsidRDefault="007A65D8" w:rsidP="004D1F91">
            <w:pPr>
              <w:jc w:val="center"/>
              <w:textAlignment w:val="baseline"/>
              <w:rPr>
                <w:rFonts w:ascii="Arial" w:eastAsia="Times New Roman" w:hAnsi="Arial" w:cs="Arial"/>
                <w:b/>
                <w:bCs/>
                <w:szCs w:val="24"/>
                <w:lang w:eastAsia="es-CO"/>
              </w:rPr>
            </w:pPr>
            <w:r w:rsidRPr="004D1F91">
              <w:rPr>
                <w:rFonts w:ascii="Arial" w:eastAsia="Times New Roman" w:hAnsi="Arial" w:cs="Arial"/>
                <w:b/>
                <w:bCs/>
                <w:szCs w:val="24"/>
                <w:lang w:eastAsia="es-CO"/>
              </w:rPr>
              <w:t>1</w:t>
            </w:r>
          </w:p>
        </w:tc>
        <w:tc>
          <w:tcPr>
            <w:tcW w:w="3964" w:type="dxa"/>
          </w:tcPr>
          <w:p w:rsidR="007A65D8" w:rsidRPr="004D1F91" w:rsidRDefault="007A65D8" w:rsidP="004D1F91">
            <w:pPr>
              <w:jc w:val="center"/>
              <w:textAlignment w:val="baseline"/>
              <w:rPr>
                <w:rFonts w:ascii="Arial" w:eastAsia="Times New Roman" w:hAnsi="Arial" w:cs="Arial"/>
                <w:szCs w:val="24"/>
                <w:lang w:eastAsia="es-CO"/>
              </w:rPr>
            </w:pPr>
            <w:r w:rsidRPr="004D1F91">
              <w:rPr>
                <w:rFonts w:ascii="Arial" w:eastAsia="Times New Roman" w:hAnsi="Arial" w:cs="Arial"/>
                <w:szCs w:val="24"/>
                <w:lang w:eastAsia="es-CO"/>
              </w:rPr>
              <w:t>17 DE ENERO DE 2001</w:t>
            </w:r>
          </w:p>
        </w:tc>
        <w:tc>
          <w:tcPr>
            <w:tcW w:w="4160" w:type="dxa"/>
          </w:tcPr>
          <w:p w:rsidR="007A65D8" w:rsidRPr="004D1F91" w:rsidRDefault="007A65D8" w:rsidP="004D1F91">
            <w:pPr>
              <w:jc w:val="center"/>
              <w:textAlignment w:val="baseline"/>
              <w:rPr>
                <w:rFonts w:ascii="Arial" w:eastAsia="Times New Roman" w:hAnsi="Arial" w:cs="Arial"/>
                <w:szCs w:val="24"/>
                <w:lang w:eastAsia="es-CO"/>
              </w:rPr>
            </w:pPr>
            <w:r w:rsidRPr="004D1F91">
              <w:rPr>
                <w:rFonts w:ascii="Arial" w:eastAsia="Times New Roman" w:hAnsi="Arial" w:cs="Arial"/>
                <w:szCs w:val="24"/>
                <w:lang w:eastAsia="es-CO"/>
              </w:rPr>
              <w:t>15 DE ENERO DE 2002</w:t>
            </w:r>
          </w:p>
        </w:tc>
      </w:tr>
      <w:tr w:rsidR="007A65D8" w:rsidRPr="004D1F91" w:rsidTr="009A1499">
        <w:trPr>
          <w:jc w:val="center"/>
        </w:trPr>
        <w:tc>
          <w:tcPr>
            <w:tcW w:w="567" w:type="dxa"/>
          </w:tcPr>
          <w:p w:rsidR="007A65D8" w:rsidRPr="004D1F91" w:rsidRDefault="007A65D8" w:rsidP="004D1F91">
            <w:pPr>
              <w:jc w:val="center"/>
              <w:textAlignment w:val="baseline"/>
              <w:rPr>
                <w:rFonts w:ascii="Arial" w:eastAsia="Times New Roman" w:hAnsi="Arial" w:cs="Arial"/>
                <w:b/>
                <w:bCs/>
                <w:szCs w:val="24"/>
                <w:lang w:eastAsia="es-CO"/>
              </w:rPr>
            </w:pPr>
            <w:r w:rsidRPr="004D1F91">
              <w:rPr>
                <w:rFonts w:ascii="Arial" w:eastAsia="Times New Roman" w:hAnsi="Arial" w:cs="Arial"/>
                <w:b/>
                <w:bCs/>
                <w:szCs w:val="24"/>
                <w:lang w:eastAsia="es-CO"/>
              </w:rPr>
              <w:t>2</w:t>
            </w:r>
          </w:p>
        </w:tc>
        <w:tc>
          <w:tcPr>
            <w:tcW w:w="3964" w:type="dxa"/>
          </w:tcPr>
          <w:p w:rsidR="007A65D8" w:rsidRPr="004D1F91" w:rsidRDefault="007A65D8" w:rsidP="004D1F91">
            <w:pPr>
              <w:jc w:val="center"/>
              <w:textAlignment w:val="baseline"/>
              <w:rPr>
                <w:rFonts w:ascii="Arial" w:eastAsia="Times New Roman" w:hAnsi="Arial" w:cs="Arial"/>
                <w:szCs w:val="24"/>
                <w:lang w:eastAsia="es-CO"/>
              </w:rPr>
            </w:pPr>
            <w:r w:rsidRPr="004D1F91">
              <w:rPr>
                <w:rFonts w:ascii="Arial" w:eastAsia="Times New Roman" w:hAnsi="Arial" w:cs="Arial"/>
                <w:szCs w:val="24"/>
                <w:lang w:eastAsia="es-CO"/>
              </w:rPr>
              <w:t>24 DE ENERO DE 2002</w:t>
            </w:r>
          </w:p>
        </w:tc>
        <w:tc>
          <w:tcPr>
            <w:tcW w:w="4160" w:type="dxa"/>
          </w:tcPr>
          <w:p w:rsidR="007A65D8" w:rsidRPr="004D1F91" w:rsidRDefault="007A65D8" w:rsidP="004D1F91">
            <w:pPr>
              <w:jc w:val="center"/>
              <w:textAlignment w:val="baseline"/>
              <w:rPr>
                <w:rFonts w:ascii="Arial" w:eastAsia="Times New Roman" w:hAnsi="Arial" w:cs="Arial"/>
                <w:szCs w:val="24"/>
                <w:lang w:eastAsia="es-CO"/>
              </w:rPr>
            </w:pPr>
            <w:r w:rsidRPr="004D1F91">
              <w:rPr>
                <w:rFonts w:ascii="Arial" w:eastAsia="Times New Roman" w:hAnsi="Arial" w:cs="Arial"/>
                <w:szCs w:val="24"/>
                <w:lang w:eastAsia="es-CO"/>
              </w:rPr>
              <w:t>30 DE ENERO DE 2003</w:t>
            </w:r>
          </w:p>
        </w:tc>
      </w:tr>
      <w:tr w:rsidR="007A65D8" w:rsidRPr="004D1F91" w:rsidTr="009A1499">
        <w:trPr>
          <w:jc w:val="center"/>
        </w:trPr>
        <w:tc>
          <w:tcPr>
            <w:tcW w:w="567" w:type="dxa"/>
          </w:tcPr>
          <w:p w:rsidR="007A65D8" w:rsidRPr="004D1F91" w:rsidRDefault="007A65D8" w:rsidP="004D1F91">
            <w:pPr>
              <w:jc w:val="center"/>
              <w:textAlignment w:val="baseline"/>
              <w:rPr>
                <w:rFonts w:ascii="Arial" w:eastAsia="Times New Roman" w:hAnsi="Arial" w:cs="Arial"/>
                <w:b/>
                <w:bCs/>
                <w:szCs w:val="24"/>
                <w:lang w:eastAsia="es-CO"/>
              </w:rPr>
            </w:pPr>
            <w:r w:rsidRPr="004D1F91">
              <w:rPr>
                <w:rFonts w:ascii="Arial" w:eastAsia="Times New Roman" w:hAnsi="Arial" w:cs="Arial"/>
                <w:b/>
                <w:bCs/>
                <w:szCs w:val="24"/>
                <w:lang w:eastAsia="es-CO"/>
              </w:rPr>
              <w:t>3</w:t>
            </w:r>
          </w:p>
        </w:tc>
        <w:tc>
          <w:tcPr>
            <w:tcW w:w="3964" w:type="dxa"/>
          </w:tcPr>
          <w:p w:rsidR="007A65D8" w:rsidRPr="004D1F91" w:rsidRDefault="007A65D8" w:rsidP="004D1F91">
            <w:pPr>
              <w:jc w:val="center"/>
              <w:textAlignment w:val="baseline"/>
              <w:rPr>
                <w:rFonts w:ascii="Arial" w:eastAsia="Times New Roman" w:hAnsi="Arial" w:cs="Arial"/>
                <w:szCs w:val="24"/>
                <w:lang w:eastAsia="es-CO"/>
              </w:rPr>
            </w:pPr>
            <w:r w:rsidRPr="004D1F91">
              <w:rPr>
                <w:rFonts w:ascii="Arial" w:eastAsia="Times New Roman" w:hAnsi="Arial" w:cs="Arial"/>
                <w:szCs w:val="24"/>
                <w:lang w:eastAsia="es-CO"/>
              </w:rPr>
              <w:t>14 DE FEBRERO DE 2003</w:t>
            </w:r>
          </w:p>
        </w:tc>
        <w:tc>
          <w:tcPr>
            <w:tcW w:w="4160" w:type="dxa"/>
          </w:tcPr>
          <w:p w:rsidR="007A65D8" w:rsidRPr="004D1F91" w:rsidRDefault="007A65D8" w:rsidP="004D1F91">
            <w:pPr>
              <w:jc w:val="center"/>
              <w:textAlignment w:val="baseline"/>
              <w:rPr>
                <w:rFonts w:ascii="Arial" w:eastAsia="Times New Roman" w:hAnsi="Arial" w:cs="Arial"/>
                <w:szCs w:val="24"/>
                <w:lang w:eastAsia="es-CO"/>
              </w:rPr>
            </w:pPr>
            <w:r w:rsidRPr="004D1F91">
              <w:rPr>
                <w:rFonts w:ascii="Arial" w:eastAsia="Times New Roman" w:hAnsi="Arial" w:cs="Arial"/>
                <w:szCs w:val="24"/>
                <w:lang w:eastAsia="es-CO"/>
              </w:rPr>
              <w:t>15 DE ENERO DE 2004</w:t>
            </w:r>
          </w:p>
        </w:tc>
      </w:tr>
      <w:tr w:rsidR="007A65D8" w:rsidRPr="004D1F91" w:rsidTr="009A1499">
        <w:trPr>
          <w:jc w:val="center"/>
        </w:trPr>
        <w:tc>
          <w:tcPr>
            <w:tcW w:w="567" w:type="dxa"/>
          </w:tcPr>
          <w:p w:rsidR="007A65D8" w:rsidRPr="004D1F91" w:rsidRDefault="007A65D8" w:rsidP="004D1F91">
            <w:pPr>
              <w:jc w:val="center"/>
              <w:textAlignment w:val="baseline"/>
              <w:rPr>
                <w:rFonts w:ascii="Arial" w:eastAsia="Times New Roman" w:hAnsi="Arial" w:cs="Arial"/>
                <w:b/>
                <w:bCs/>
                <w:szCs w:val="24"/>
                <w:lang w:eastAsia="es-CO"/>
              </w:rPr>
            </w:pPr>
            <w:r w:rsidRPr="004D1F91">
              <w:rPr>
                <w:rFonts w:ascii="Arial" w:eastAsia="Times New Roman" w:hAnsi="Arial" w:cs="Arial"/>
                <w:b/>
                <w:bCs/>
                <w:szCs w:val="24"/>
                <w:lang w:eastAsia="es-CO"/>
              </w:rPr>
              <w:t>4</w:t>
            </w:r>
          </w:p>
        </w:tc>
        <w:tc>
          <w:tcPr>
            <w:tcW w:w="3964" w:type="dxa"/>
          </w:tcPr>
          <w:p w:rsidR="007A65D8" w:rsidRPr="004D1F91" w:rsidRDefault="007A65D8" w:rsidP="004D1F91">
            <w:pPr>
              <w:jc w:val="center"/>
              <w:textAlignment w:val="baseline"/>
              <w:rPr>
                <w:rFonts w:ascii="Arial" w:eastAsia="Times New Roman" w:hAnsi="Arial" w:cs="Arial"/>
                <w:szCs w:val="24"/>
                <w:lang w:eastAsia="es-CO"/>
              </w:rPr>
            </w:pPr>
            <w:r w:rsidRPr="004D1F91">
              <w:rPr>
                <w:rFonts w:ascii="Arial" w:eastAsia="Times New Roman" w:hAnsi="Arial" w:cs="Arial"/>
                <w:szCs w:val="24"/>
                <w:lang w:eastAsia="es-CO"/>
              </w:rPr>
              <w:t>1° DE FEBRERO DE 2004</w:t>
            </w:r>
          </w:p>
        </w:tc>
        <w:tc>
          <w:tcPr>
            <w:tcW w:w="4160" w:type="dxa"/>
          </w:tcPr>
          <w:p w:rsidR="007A65D8" w:rsidRPr="004D1F91" w:rsidRDefault="007A65D8" w:rsidP="004D1F91">
            <w:pPr>
              <w:jc w:val="center"/>
              <w:textAlignment w:val="baseline"/>
              <w:rPr>
                <w:rFonts w:ascii="Arial" w:eastAsia="Times New Roman" w:hAnsi="Arial" w:cs="Arial"/>
                <w:szCs w:val="24"/>
                <w:lang w:eastAsia="es-CO"/>
              </w:rPr>
            </w:pPr>
            <w:r w:rsidRPr="004D1F91">
              <w:rPr>
                <w:rFonts w:ascii="Arial" w:eastAsia="Times New Roman" w:hAnsi="Arial" w:cs="Arial"/>
                <w:szCs w:val="24"/>
                <w:lang w:eastAsia="es-CO"/>
              </w:rPr>
              <w:t>8 DE JULIO DE 2004</w:t>
            </w:r>
          </w:p>
        </w:tc>
      </w:tr>
      <w:tr w:rsidR="007A65D8" w:rsidRPr="004D1F91" w:rsidTr="009A1499">
        <w:trPr>
          <w:jc w:val="center"/>
        </w:trPr>
        <w:tc>
          <w:tcPr>
            <w:tcW w:w="567" w:type="dxa"/>
          </w:tcPr>
          <w:p w:rsidR="007A65D8" w:rsidRPr="004D1F91" w:rsidRDefault="007A65D8" w:rsidP="004D1F91">
            <w:pPr>
              <w:jc w:val="center"/>
              <w:textAlignment w:val="baseline"/>
              <w:rPr>
                <w:rFonts w:ascii="Arial" w:eastAsia="Times New Roman" w:hAnsi="Arial" w:cs="Arial"/>
                <w:b/>
                <w:bCs/>
                <w:szCs w:val="24"/>
                <w:lang w:eastAsia="es-CO"/>
              </w:rPr>
            </w:pPr>
            <w:r w:rsidRPr="004D1F91">
              <w:rPr>
                <w:rFonts w:ascii="Arial" w:eastAsia="Times New Roman" w:hAnsi="Arial" w:cs="Arial"/>
                <w:b/>
                <w:bCs/>
                <w:szCs w:val="24"/>
                <w:lang w:eastAsia="es-CO"/>
              </w:rPr>
              <w:t>5</w:t>
            </w:r>
          </w:p>
        </w:tc>
        <w:tc>
          <w:tcPr>
            <w:tcW w:w="3964" w:type="dxa"/>
          </w:tcPr>
          <w:p w:rsidR="007A65D8" w:rsidRPr="004D1F91" w:rsidRDefault="007A65D8" w:rsidP="004D1F91">
            <w:pPr>
              <w:jc w:val="center"/>
              <w:textAlignment w:val="baseline"/>
              <w:rPr>
                <w:rFonts w:ascii="Arial" w:eastAsia="Times New Roman" w:hAnsi="Arial" w:cs="Arial"/>
                <w:szCs w:val="24"/>
                <w:lang w:eastAsia="es-CO"/>
              </w:rPr>
            </w:pPr>
            <w:r w:rsidRPr="004D1F91">
              <w:rPr>
                <w:rFonts w:ascii="Arial" w:eastAsia="Times New Roman" w:hAnsi="Arial" w:cs="Arial"/>
                <w:szCs w:val="24"/>
                <w:lang w:eastAsia="es-CO"/>
              </w:rPr>
              <w:t>7 DE AGOSTO DE 2004</w:t>
            </w:r>
          </w:p>
        </w:tc>
        <w:tc>
          <w:tcPr>
            <w:tcW w:w="4160" w:type="dxa"/>
          </w:tcPr>
          <w:p w:rsidR="007A65D8" w:rsidRPr="004D1F91" w:rsidRDefault="007A65D8" w:rsidP="004D1F91">
            <w:pPr>
              <w:jc w:val="center"/>
              <w:textAlignment w:val="baseline"/>
              <w:rPr>
                <w:rFonts w:ascii="Arial" w:eastAsia="Times New Roman" w:hAnsi="Arial" w:cs="Arial"/>
                <w:szCs w:val="24"/>
                <w:lang w:eastAsia="es-CO"/>
              </w:rPr>
            </w:pPr>
            <w:r w:rsidRPr="004D1F91">
              <w:rPr>
                <w:rFonts w:ascii="Arial" w:eastAsia="Times New Roman" w:hAnsi="Arial" w:cs="Arial"/>
                <w:szCs w:val="24"/>
                <w:lang w:eastAsia="es-CO"/>
              </w:rPr>
              <w:t>26 DE DICIEMBRE DE 2004</w:t>
            </w:r>
          </w:p>
        </w:tc>
      </w:tr>
      <w:tr w:rsidR="007A65D8" w:rsidRPr="004D1F91" w:rsidTr="009A1499">
        <w:trPr>
          <w:jc w:val="center"/>
        </w:trPr>
        <w:tc>
          <w:tcPr>
            <w:tcW w:w="567" w:type="dxa"/>
          </w:tcPr>
          <w:p w:rsidR="007A65D8" w:rsidRPr="004D1F91" w:rsidRDefault="007A65D8" w:rsidP="004D1F91">
            <w:pPr>
              <w:jc w:val="center"/>
              <w:textAlignment w:val="baseline"/>
              <w:rPr>
                <w:rFonts w:ascii="Arial" w:eastAsia="Times New Roman" w:hAnsi="Arial" w:cs="Arial"/>
                <w:b/>
                <w:bCs/>
                <w:szCs w:val="24"/>
                <w:lang w:eastAsia="es-CO"/>
              </w:rPr>
            </w:pPr>
            <w:r w:rsidRPr="004D1F91">
              <w:rPr>
                <w:rFonts w:ascii="Arial" w:eastAsia="Times New Roman" w:hAnsi="Arial" w:cs="Arial"/>
                <w:b/>
                <w:bCs/>
                <w:szCs w:val="24"/>
                <w:lang w:eastAsia="es-CO"/>
              </w:rPr>
              <w:t>6</w:t>
            </w:r>
          </w:p>
        </w:tc>
        <w:tc>
          <w:tcPr>
            <w:tcW w:w="3964" w:type="dxa"/>
          </w:tcPr>
          <w:p w:rsidR="007A65D8" w:rsidRPr="004D1F91" w:rsidRDefault="007A65D8" w:rsidP="004D1F91">
            <w:pPr>
              <w:jc w:val="center"/>
              <w:textAlignment w:val="baseline"/>
              <w:rPr>
                <w:rFonts w:ascii="Arial" w:eastAsia="Times New Roman" w:hAnsi="Arial" w:cs="Arial"/>
                <w:szCs w:val="24"/>
                <w:lang w:eastAsia="es-CO"/>
              </w:rPr>
            </w:pPr>
            <w:r w:rsidRPr="004D1F91">
              <w:rPr>
                <w:rFonts w:ascii="Arial" w:eastAsia="Times New Roman" w:hAnsi="Arial" w:cs="Arial"/>
                <w:szCs w:val="24"/>
                <w:lang w:eastAsia="es-CO"/>
              </w:rPr>
              <w:t>16 DE ENERO DE 2005</w:t>
            </w:r>
          </w:p>
        </w:tc>
        <w:tc>
          <w:tcPr>
            <w:tcW w:w="4160" w:type="dxa"/>
          </w:tcPr>
          <w:p w:rsidR="007A65D8" w:rsidRPr="004D1F91" w:rsidRDefault="007A65D8" w:rsidP="004D1F91">
            <w:pPr>
              <w:jc w:val="center"/>
              <w:textAlignment w:val="baseline"/>
              <w:rPr>
                <w:rFonts w:ascii="Arial" w:eastAsia="Times New Roman" w:hAnsi="Arial" w:cs="Arial"/>
                <w:szCs w:val="24"/>
                <w:lang w:eastAsia="es-CO"/>
              </w:rPr>
            </w:pPr>
            <w:r w:rsidRPr="004D1F91">
              <w:rPr>
                <w:rFonts w:ascii="Arial" w:eastAsia="Times New Roman" w:hAnsi="Arial" w:cs="Arial"/>
                <w:szCs w:val="24"/>
                <w:lang w:eastAsia="es-CO"/>
              </w:rPr>
              <w:t>23 DE JULIO DE 2005</w:t>
            </w:r>
          </w:p>
        </w:tc>
      </w:tr>
      <w:tr w:rsidR="007A65D8" w:rsidRPr="004D1F91" w:rsidTr="009A1499">
        <w:trPr>
          <w:jc w:val="center"/>
        </w:trPr>
        <w:tc>
          <w:tcPr>
            <w:tcW w:w="567" w:type="dxa"/>
          </w:tcPr>
          <w:p w:rsidR="007A65D8" w:rsidRPr="004D1F91" w:rsidRDefault="007A65D8" w:rsidP="004D1F91">
            <w:pPr>
              <w:jc w:val="center"/>
              <w:textAlignment w:val="baseline"/>
              <w:rPr>
                <w:rFonts w:ascii="Arial" w:eastAsia="Times New Roman" w:hAnsi="Arial" w:cs="Arial"/>
                <w:b/>
                <w:bCs/>
                <w:szCs w:val="24"/>
                <w:lang w:eastAsia="es-CO"/>
              </w:rPr>
            </w:pPr>
            <w:r w:rsidRPr="004D1F91">
              <w:rPr>
                <w:rFonts w:ascii="Arial" w:eastAsia="Times New Roman" w:hAnsi="Arial" w:cs="Arial"/>
                <w:b/>
                <w:bCs/>
                <w:szCs w:val="24"/>
                <w:lang w:eastAsia="es-CO"/>
              </w:rPr>
              <w:t>7</w:t>
            </w:r>
          </w:p>
        </w:tc>
        <w:tc>
          <w:tcPr>
            <w:tcW w:w="3964" w:type="dxa"/>
          </w:tcPr>
          <w:p w:rsidR="007A65D8" w:rsidRPr="004D1F91" w:rsidRDefault="007A65D8" w:rsidP="004D1F91">
            <w:pPr>
              <w:jc w:val="center"/>
              <w:textAlignment w:val="baseline"/>
              <w:rPr>
                <w:rFonts w:ascii="Arial" w:eastAsia="Times New Roman" w:hAnsi="Arial" w:cs="Arial"/>
                <w:szCs w:val="24"/>
                <w:lang w:eastAsia="es-CO"/>
              </w:rPr>
            </w:pPr>
            <w:r w:rsidRPr="004D1F91">
              <w:rPr>
                <w:rFonts w:ascii="Arial" w:eastAsia="Times New Roman" w:hAnsi="Arial" w:cs="Arial"/>
                <w:szCs w:val="24"/>
                <w:lang w:eastAsia="es-CO"/>
              </w:rPr>
              <w:t>11 DE AGOSTO DE 2005</w:t>
            </w:r>
          </w:p>
        </w:tc>
        <w:tc>
          <w:tcPr>
            <w:tcW w:w="4160" w:type="dxa"/>
          </w:tcPr>
          <w:p w:rsidR="007A65D8" w:rsidRPr="004D1F91" w:rsidRDefault="007A65D8" w:rsidP="004D1F91">
            <w:pPr>
              <w:jc w:val="center"/>
              <w:textAlignment w:val="baseline"/>
              <w:rPr>
                <w:rFonts w:ascii="Arial" w:eastAsia="Times New Roman" w:hAnsi="Arial" w:cs="Arial"/>
                <w:szCs w:val="24"/>
                <w:lang w:eastAsia="es-CO"/>
              </w:rPr>
            </w:pPr>
            <w:r w:rsidRPr="004D1F91">
              <w:rPr>
                <w:rFonts w:ascii="Arial" w:eastAsia="Times New Roman" w:hAnsi="Arial" w:cs="Arial"/>
                <w:szCs w:val="24"/>
                <w:lang w:eastAsia="es-CO"/>
              </w:rPr>
              <w:t>30 DE JULIO DE 2006</w:t>
            </w:r>
          </w:p>
        </w:tc>
      </w:tr>
      <w:tr w:rsidR="007A65D8" w:rsidRPr="004D1F91" w:rsidTr="009A1499">
        <w:trPr>
          <w:jc w:val="center"/>
        </w:trPr>
        <w:tc>
          <w:tcPr>
            <w:tcW w:w="567" w:type="dxa"/>
          </w:tcPr>
          <w:p w:rsidR="007A65D8" w:rsidRPr="004D1F91" w:rsidRDefault="007A65D8" w:rsidP="004D1F91">
            <w:pPr>
              <w:jc w:val="center"/>
              <w:textAlignment w:val="baseline"/>
              <w:rPr>
                <w:rFonts w:ascii="Arial" w:eastAsia="Times New Roman" w:hAnsi="Arial" w:cs="Arial"/>
                <w:b/>
                <w:bCs/>
                <w:szCs w:val="24"/>
                <w:lang w:eastAsia="es-CO"/>
              </w:rPr>
            </w:pPr>
            <w:r w:rsidRPr="004D1F91">
              <w:rPr>
                <w:rFonts w:ascii="Arial" w:eastAsia="Times New Roman" w:hAnsi="Arial" w:cs="Arial"/>
                <w:b/>
                <w:bCs/>
                <w:szCs w:val="24"/>
                <w:lang w:eastAsia="es-CO"/>
              </w:rPr>
              <w:t>8</w:t>
            </w:r>
          </w:p>
        </w:tc>
        <w:tc>
          <w:tcPr>
            <w:tcW w:w="3964" w:type="dxa"/>
          </w:tcPr>
          <w:p w:rsidR="007A65D8" w:rsidRPr="004D1F91" w:rsidRDefault="007A65D8" w:rsidP="004D1F91">
            <w:pPr>
              <w:jc w:val="center"/>
              <w:textAlignment w:val="baseline"/>
              <w:rPr>
                <w:rFonts w:ascii="Arial" w:eastAsia="Times New Roman" w:hAnsi="Arial" w:cs="Arial"/>
                <w:szCs w:val="24"/>
                <w:lang w:eastAsia="es-CO"/>
              </w:rPr>
            </w:pPr>
            <w:r w:rsidRPr="004D1F91">
              <w:rPr>
                <w:rFonts w:ascii="Arial" w:eastAsia="Times New Roman" w:hAnsi="Arial" w:cs="Arial"/>
                <w:szCs w:val="24"/>
                <w:lang w:eastAsia="es-CO"/>
              </w:rPr>
              <w:t>20 DE AGOSTO DE 2006</w:t>
            </w:r>
          </w:p>
        </w:tc>
        <w:tc>
          <w:tcPr>
            <w:tcW w:w="4160" w:type="dxa"/>
          </w:tcPr>
          <w:p w:rsidR="007A65D8" w:rsidRPr="004D1F91" w:rsidRDefault="007A65D8" w:rsidP="004D1F91">
            <w:pPr>
              <w:jc w:val="center"/>
              <w:textAlignment w:val="baseline"/>
              <w:rPr>
                <w:rFonts w:ascii="Arial" w:eastAsia="Times New Roman" w:hAnsi="Arial" w:cs="Arial"/>
                <w:szCs w:val="24"/>
                <w:lang w:eastAsia="es-CO"/>
              </w:rPr>
            </w:pPr>
            <w:r w:rsidRPr="004D1F91">
              <w:rPr>
                <w:rFonts w:ascii="Arial" w:eastAsia="Times New Roman" w:hAnsi="Arial" w:cs="Arial"/>
                <w:szCs w:val="24"/>
                <w:lang w:eastAsia="es-CO"/>
              </w:rPr>
              <w:t>30 DE NOVIEMBRE DE 2006</w:t>
            </w:r>
          </w:p>
        </w:tc>
      </w:tr>
      <w:tr w:rsidR="007A65D8" w:rsidRPr="004D1F91" w:rsidTr="009A1499">
        <w:trPr>
          <w:jc w:val="center"/>
        </w:trPr>
        <w:tc>
          <w:tcPr>
            <w:tcW w:w="567" w:type="dxa"/>
          </w:tcPr>
          <w:p w:rsidR="007A65D8" w:rsidRPr="004D1F91" w:rsidRDefault="007A65D8" w:rsidP="004D1F91">
            <w:pPr>
              <w:jc w:val="center"/>
              <w:textAlignment w:val="baseline"/>
              <w:rPr>
                <w:rFonts w:ascii="Arial" w:eastAsia="Times New Roman" w:hAnsi="Arial" w:cs="Arial"/>
                <w:b/>
                <w:bCs/>
                <w:szCs w:val="24"/>
                <w:lang w:eastAsia="es-CO"/>
              </w:rPr>
            </w:pPr>
            <w:r w:rsidRPr="004D1F91">
              <w:rPr>
                <w:rFonts w:ascii="Arial" w:eastAsia="Times New Roman" w:hAnsi="Arial" w:cs="Arial"/>
                <w:b/>
                <w:bCs/>
                <w:szCs w:val="24"/>
                <w:lang w:eastAsia="es-CO"/>
              </w:rPr>
              <w:t>9</w:t>
            </w:r>
          </w:p>
        </w:tc>
        <w:tc>
          <w:tcPr>
            <w:tcW w:w="3964" w:type="dxa"/>
          </w:tcPr>
          <w:p w:rsidR="007A65D8" w:rsidRPr="004D1F91" w:rsidRDefault="007A65D8" w:rsidP="004D1F91">
            <w:pPr>
              <w:jc w:val="center"/>
              <w:textAlignment w:val="baseline"/>
              <w:rPr>
                <w:rFonts w:ascii="Arial" w:eastAsia="Times New Roman" w:hAnsi="Arial" w:cs="Arial"/>
                <w:szCs w:val="24"/>
                <w:lang w:eastAsia="es-CO"/>
              </w:rPr>
            </w:pPr>
            <w:r w:rsidRPr="004D1F91">
              <w:rPr>
                <w:rFonts w:ascii="Arial" w:eastAsia="Times New Roman" w:hAnsi="Arial" w:cs="Arial"/>
                <w:szCs w:val="24"/>
                <w:lang w:eastAsia="es-CO"/>
              </w:rPr>
              <w:t>21 DE FEBRERO DE 2007</w:t>
            </w:r>
          </w:p>
        </w:tc>
        <w:tc>
          <w:tcPr>
            <w:tcW w:w="4160" w:type="dxa"/>
          </w:tcPr>
          <w:p w:rsidR="007A65D8" w:rsidRPr="004D1F91" w:rsidRDefault="007A65D8" w:rsidP="004D1F91">
            <w:pPr>
              <w:jc w:val="center"/>
              <w:textAlignment w:val="baseline"/>
              <w:rPr>
                <w:rFonts w:ascii="Arial" w:eastAsia="Times New Roman" w:hAnsi="Arial" w:cs="Arial"/>
                <w:szCs w:val="24"/>
                <w:lang w:eastAsia="es-CO"/>
              </w:rPr>
            </w:pPr>
            <w:r w:rsidRPr="004D1F91">
              <w:rPr>
                <w:rFonts w:ascii="Arial" w:eastAsia="Times New Roman" w:hAnsi="Arial" w:cs="Arial"/>
                <w:szCs w:val="24"/>
                <w:lang w:eastAsia="es-CO"/>
              </w:rPr>
              <w:t>20 DE FEBRERO DE 2008</w:t>
            </w:r>
          </w:p>
        </w:tc>
      </w:tr>
      <w:tr w:rsidR="007A65D8" w:rsidRPr="004D1F91" w:rsidTr="009A1499">
        <w:trPr>
          <w:jc w:val="center"/>
        </w:trPr>
        <w:tc>
          <w:tcPr>
            <w:tcW w:w="567" w:type="dxa"/>
          </w:tcPr>
          <w:p w:rsidR="007A65D8" w:rsidRPr="004D1F91" w:rsidRDefault="007A65D8" w:rsidP="004D1F91">
            <w:pPr>
              <w:jc w:val="center"/>
              <w:textAlignment w:val="baseline"/>
              <w:rPr>
                <w:rFonts w:ascii="Arial" w:eastAsia="Times New Roman" w:hAnsi="Arial" w:cs="Arial"/>
                <w:b/>
                <w:bCs/>
                <w:szCs w:val="24"/>
                <w:lang w:eastAsia="es-CO"/>
              </w:rPr>
            </w:pPr>
            <w:r w:rsidRPr="004D1F91">
              <w:rPr>
                <w:rFonts w:ascii="Arial" w:eastAsia="Times New Roman" w:hAnsi="Arial" w:cs="Arial"/>
                <w:b/>
                <w:bCs/>
                <w:szCs w:val="24"/>
                <w:lang w:eastAsia="es-CO"/>
              </w:rPr>
              <w:t>10</w:t>
            </w:r>
          </w:p>
        </w:tc>
        <w:tc>
          <w:tcPr>
            <w:tcW w:w="3964" w:type="dxa"/>
          </w:tcPr>
          <w:p w:rsidR="007A65D8" w:rsidRPr="004D1F91" w:rsidRDefault="007A65D8" w:rsidP="004D1F91">
            <w:pPr>
              <w:jc w:val="center"/>
              <w:textAlignment w:val="baseline"/>
              <w:rPr>
                <w:rFonts w:ascii="Arial" w:eastAsia="Times New Roman" w:hAnsi="Arial" w:cs="Arial"/>
                <w:szCs w:val="24"/>
                <w:lang w:eastAsia="es-CO"/>
              </w:rPr>
            </w:pPr>
            <w:r w:rsidRPr="004D1F91">
              <w:rPr>
                <w:rFonts w:ascii="Arial" w:eastAsia="Times New Roman" w:hAnsi="Arial" w:cs="Arial"/>
                <w:szCs w:val="24"/>
                <w:lang w:eastAsia="es-CO"/>
              </w:rPr>
              <w:t>13 DE MARZO DE 2008</w:t>
            </w:r>
          </w:p>
        </w:tc>
        <w:tc>
          <w:tcPr>
            <w:tcW w:w="4160" w:type="dxa"/>
          </w:tcPr>
          <w:p w:rsidR="007A65D8" w:rsidRPr="004D1F91" w:rsidRDefault="007A65D8" w:rsidP="004D1F91">
            <w:pPr>
              <w:jc w:val="center"/>
              <w:textAlignment w:val="baseline"/>
              <w:rPr>
                <w:rFonts w:ascii="Arial" w:eastAsia="Times New Roman" w:hAnsi="Arial" w:cs="Arial"/>
                <w:szCs w:val="24"/>
                <w:lang w:eastAsia="es-CO"/>
              </w:rPr>
            </w:pPr>
            <w:r w:rsidRPr="004D1F91">
              <w:rPr>
                <w:rFonts w:ascii="Arial" w:eastAsia="Times New Roman" w:hAnsi="Arial" w:cs="Arial"/>
                <w:szCs w:val="24"/>
                <w:lang w:eastAsia="es-CO"/>
              </w:rPr>
              <w:t>28 DE FEBRERO DE 2009</w:t>
            </w:r>
          </w:p>
        </w:tc>
      </w:tr>
      <w:tr w:rsidR="007A65D8" w:rsidRPr="004D1F91" w:rsidTr="009A1499">
        <w:trPr>
          <w:jc w:val="center"/>
        </w:trPr>
        <w:tc>
          <w:tcPr>
            <w:tcW w:w="567" w:type="dxa"/>
          </w:tcPr>
          <w:p w:rsidR="007A65D8" w:rsidRPr="004D1F91" w:rsidRDefault="007A65D8" w:rsidP="004D1F91">
            <w:pPr>
              <w:jc w:val="center"/>
              <w:textAlignment w:val="baseline"/>
              <w:rPr>
                <w:rFonts w:ascii="Arial" w:eastAsia="Times New Roman" w:hAnsi="Arial" w:cs="Arial"/>
                <w:b/>
                <w:bCs/>
                <w:szCs w:val="24"/>
                <w:lang w:eastAsia="es-CO"/>
              </w:rPr>
            </w:pPr>
            <w:r w:rsidRPr="004D1F91">
              <w:rPr>
                <w:rFonts w:ascii="Arial" w:eastAsia="Times New Roman" w:hAnsi="Arial" w:cs="Arial"/>
                <w:b/>
                <w:bCs/>
                <w:szCs w:val="24"/>
                <w:lang w:eastAsia="es-CO"/>
              </w:rPr>
              <w:t>11</w:t>
            </w:r>
          </w:p>
        </w:tc>
        <w:tc>
          <w:tcPr>
            <w:tcW w:w="3964" w:type="dxa"/>
          </w:tcPr>
          <w:p w:rsidR="007A65D8" w:rsidRPr="004D1F91" w:rsidRDefault="007A65D8" w:rsidP="004D1F91">
            <w:pPr>
              <w:jc w:val="center"/>
              <w:textAlignment w:val="baseline"/>
              <w:rPr>
                <w:rFonts w:ascii="Arial" w:eastAsia="Times New Roman" w:hAnsi="Arial" w:cs="Arial"/>
                <w:szCs w:val="24"/>
                <w:lang w:eastAsia="es-CO"/>
              </w:rPr>
            </w:pPr>
            <w:r w:rsidRPr="004D1F91">
              <w:rPr>
                <w:rFonts w:ascii="Arial" w:eastAsia="Times New Roman" w:hAnsi="Arial" w:cs="Arial"/>
                <w:szCs w:val="24"/>
                <w:lang w:eastAsia="es-CO"/>
              </w:rPr>
              <w:t>18 DE MARZO DE 2009</w:t>
            </w:r>
          </w:p>
        </w:tc>
        <w:tc>
          <w:tcPr>
            <w:tcW w:w="4160" w:type="dxa"/>
          </w:tcPr>
          <w:p w:rsidR="007A65D8" w:rsidRPr="004D1F91" w:rsidRDefault="007A65D8" w:rsidP="004D1F91">
            <w:pPr>
              <w:jc w:val="center"/>
              <w:textAlignment w:val="baseline"/>
              <w:rPr>
                <w:rFonts w:ascii="Arial" w:eastAsia="Times New Roman" w:hAnsi="Arial" w:cs="Arial"/>
                <w:szCs w:val="24"/>
                <w:lang w:eastAsia="es-CO"/>
              </w:rPr>
            </w:pPr>
            <w:r w:rsidRPr="004D1F91">
              <w:rPr>
                <w:rFonts w:ascii="Arial" w:eastAsia="Times New Roman" w:hAnsi="Arial" w:cs="Arial"/>
                <w:szCs w:val="24"/>
                <w:lang w:eastAsia="es-CO"/>
              </w:rPr>
              <w:t>17 DE MARZO DE 2010</w:t>
            </w:r>
          </w:p>
        </w:tc>
      </w:tr>
      <w:tr w:rsidR="007A65D8" w:rsidRPr="004D1F91" w:rsidTr="009A1499">
        <w:trPr>
          <w:jc w:val="center"/>
        </w:trPr>
        <w:tc>
          <w:tcPr>
            <w:tcW w:w="567" w:type="dxa"/>
          </w:tcPr>
          <w:p w:rsidR="007A65D8" w:rsidRPr="004D1F91" w:rsidRDefault="007A65D8" w:rsidP="004D1F91">
            <w:pPr>
              <w:jc w:val="center"/>
              <w:textAlignment w:val="baseline"/>
              <w:rPr>
                <w:rFonts w:ascii="Arial" w:eastAsia="Times New Roman" w:hAnsi="Arial" w:cs="Arial"/>
                <w:b/>
                <w:bCs/>
                <w:szCs w:val="24"/>
                <w:lang w:eastAsia="es-CO"/>
              </w:rPr>
            </w:pPr>
            <w:r w:rsidRPr="004D1F91">
              <w:rPr>
                <w:rFonts w:ascii="Arial" w:eastAsia="Times New Roman" w:hAnsi="Arial" w:cs="Arial"/>
                <w:b/>
                <w:bCs/>
                <w:szCs w:val="24"/>
                <w:lang w:eastAsia="es-CO"/>
              </w:rPr>
              <w:lastRenderedPageBreak/>
              <w:t>12</w:t>
            </w:r>
          </w:p>
        </w:tc>
        <w:tc>
          <w:tcPr>
            <w:tcW w:w="3964" w:type="dxa"/>
          </w:tcPr>
          <w:p w:rsidR="007A65D8" w:rsidRPr="004D1F91" w:rsidRDefault="007A65D8" w:rsidP="004D1F91">
            <w:pPr>
              <w:jc w:val="center"/>
              <w:textAlignment w:val="baseline"/>
              <w:rPr>
                <w:rFonts w:ascii="Arial" w:eastAsia="Times New Roman" w:hAnsi="Arial" w:cs="Arial"/>
                <w:szCs w:val="24"/>
                <w:lang w:eastAsia="es-CO"/>
              </w:rPr>
            </w:pPr>
            <w:r w:rsidRPr="004D1F91">
              <w:rPr>
                <w:rFonts w:ascii="Arial" w:eastAsia="Times New Roman" w:hAnsi="Arial" w:cs="Arial"/>
                <w:szCs w:val="24"/>
                <w:lang w:eastAsia="es-CO"/>
              </w:rPr>
              <w:t>13 DE ABRIL DE 2010</w:t>
            </w:r>
          </w:p>
        </w:tc>
        <w:tc>
          <w:tcPr>
            <w:tcW w:w="4160" w:type="dxa"/>
          </w:tcPr>
          <w:p w:rsidR="007A65D8" w:rsidRPr="004D1F91" w:rsidRDefault="007A65D8" w:rsidP="004D1F91">
            <w:pPr>
              <w:jc w:val="center"/>
              <w:textAlignment w:val="baseline"/>
              <w:rPr>
                <w:rFonts w:ascii="Arial" w:eastAsia="Times New Roman" w:hAnsi="Arial" w:cs="Arial"/>
                <w:szCs w:val="24"/>
                <w:lang w:eastAsia="es-CO"/>
              </w:rPr>
            </w:pPr>
            <w:r w:rsidRPr="004D1F91">
              <w:rPr>
                <w:rFonts w:ascii="Arial" w:eastAsia="Times New Roman" w:hAnsi="Arial" w:cs="Arial"/>
                <w:szCs w:val="24"/>
                <w:lang w:eastAsia="es-CO"/>
              </w:rPr>
              <w:t>12 DE ABRIL DE 2011</w:t>
            </w:r>
          </w:p>
        </w:tc>
      </w:tr>
      <w:tr w:rsidR="007A65D8" w:rsidRPr="004D1F91" w:rsidTr="009A1499">
        <w:trPr>
          <w:jc w:val="center"/>
        </w:trPr>
        <w:tc>
          <w:tcPr>
            <w:tcW w:w="567" w:type="dxa"/>
          </w:tcPr>
          <w:p w:rsidR="007A65D8" w:rsidRPr="004D1F91" w:rsidRDefault="007A65D8" w:rsidP="004D1F91">
            <w:pPr>
              <w:jc w:val="center"/>
              <w:textAlignment w:val="baseline"/>
              <w:rPr>
                <w:rFonts w:ascii="Arial" w:eastAsia="Times New Roman" w:hAnsi="Arial" w:cs="Arial"/>
                <w:b/>
                <w:bCs/>
                <w:szCs w:val="24"/>
                <w:lang w:eastAsia="es-CO"/>
              </w:rPr>
            </w:pPr>
            <w:r w:rsidRPr="004D1F91">
              <w:rPr>
                <w:rFonts w:ascii="Arial" w:eastAsia="Times New Roman" w:hAnsi="Arial" w:cs="Arial"/>
                <w:b/>
                <w:bCs/>
                <w:szCs w:val="24"/>
                <w:lang w:eastAsia="es-CO"/>
              </w:rPr>
              <w:t>13</w:t>
            </w:r>
          </w:p>
        </w:tc>
        <w:tc>
          <w:tcPr>
            <w:tcW w:w="3964" w:type="dxa"/>
          </w:tcPr>
          <w:p w:rsidR="007A65D8" w:rsidRPr="004D1F91" w:rsidRDefault="007A65D8" w:rsidP="004D1F91">
            <w:pPr>
              <w:jc w:val="center"/>
              <w:textAlignment w:val="baseline"/>
              <w:rPr>
                <w:rFonts w:ascii="Arial" w:eastAsia="Times New Roman" w:hAnsi="Arial" w:cs="Arial"/>
                <w:szCs w:val="24"/>
                <w:lang w:eastAsia="es-CO"/>
              </w:rPr>
            </w:pPr>
            <w:r w:rsidRPr="004D1F91">
              <w:rPr>
                <w:rFonts w:ascii="Arial" w:eastAsia="Times New Roman" w:hAnsi="Arial" w:cs="Arial"/>
                <w:szCs w:val="24"/>
                <w:lang w:eastAsia="es-CO"/>
              </w:rPr>
              <w:t>7 DE MAYO DE 2011</w:t>
            </w:r>
          </w:p>
        </w:tc>
        <w:tc>
          <w:tcPr>
            <w:tcW w:w="4160" w:type="dxa"/>
          </w:tcPr>
          <w:p w:rsidR="007A65D8" w:rsidRPr="004D1F91" w:rsidRDefault="007A65D8" w:rsidP="004D1F91">
            <w:pPr>
              <w:jc w:val="center"/>
              <w:textAlignment w:val="baseline"/>
              <w:rPr>
                <w:rFonts w:ascii="Arial" w:eastAsia="Times New Roman" w:hAnsi="Arial" w:cs="Arial"/>
                <w:szCs w:val="24"/>
                <w:lang w:eastAsia="es-CO"/>
              </w:rPr>
            </w:pPr>
            <w:r w:rsidRPr="004D1F91">
              <w:rPr>
                <w:rFonts w:ascii="Arial" w:eastAsia="Times New Roman" w:hAnsi="Arial" w:cs="Arial"/>
                <w:szCs w:val="24"/>
                <w:lang w:eastAsia="es-CO"/>
              </w:rPr>
              <w:t>30 DE ABRIL DE 2012</w:t>
            </w:r>
          </w:p>
        </w:tc>
      </w:tr>
      <w:tr w:rsidR="007A65D8" w:rsidRPr="004D1F91" w:rsidTr="009A1499">
        <w:trPr>
          <w:jc w:val="center"/>
        </w:trPr>
        <w:tc>
          <w:tcPr>
            <w:tcW w:w="567" w:type="dxa"/>
          </w:tcPr>
          <w:p w:rsidR="007A65D8" w:rsidRPr="004D1F91" w:rsidRDefault="007A65D8" w:rsidP="004D1F91">
            <w:pPr>
              <w:jc w:val="center"/>
              <w:textAlignment w:val="baseline"/>
              <w:rPr>
                <w:rFonts w:ascii="Arial" w:eastAsia="Times New Roman" w:hAnsi="Arial" w:cs="Arial"/>
                <w:b/>
                <w:bCs/>
                <w:szCs w:val="24"/>
                <w:lang w:eastAsia="es-CO"/>
              </w:rPr>
            </w:pPr>
            <w:r w:rsidRPr="004D1F91">
              <w:rPr>
                <w:rFonts w:ascii="Arial" w:eastAsia="Times New Roman" w:hAnsi="Arial" w:cs="Arial"/>
                <w:b/>
                <w:bCs/>
                <w:szCs w:val="24"/>
                <w:lang w:eastAsia="es-CO"/>
              </w:rPr>
              <w:t>14</w:t>
            </w:r>
          </w:p>
        </w:tc>
        <w:tc>
          <w:tcPr>
            <w:tcW w:w="3964" w:type="dxa"/>
          </w:tcPr>
          <w:p w:rsidR="007A65D8" w:rsidRPr="004D1F91" w:rsidRDefault="007A65D8" w:rsidP="004D1F91">
            <w:pPr>
              <w:jc w:val="center"/>
              <w:textAlignment w:val="baseline"/>
              <w:rPr>
                <w:rFonts w:ascii="Arial" w:eastAsia="Times New Roman" w:hAnsi="Arial" w:cs="Arial"/>
                <w:szCs w:val="24"/>
                <w:lang w:eastAsia="es-CO"/>
              </w:rPr>
            </w:pPr>
            <w:r w:rsidRPr="004D1F91">
              <w:rPr>
                <w:rFonts w:ascii="Arial" w:eastAsia="Times New Roman" w:hAnsi="Arial" w:cs="Arial"/>
                <w:szCs w:val="24"/>
                <w:lang w:eastAsia="es-CO"/>
              </w:rPr>
              <w:t>18 DE MAYO DE 2012</w:t>
            </w:r>
          </w:p>
        </w:tc>
        <w:tc>
          <w:tcPr>
            <w:tcW w:w="4160" w:type="dxa"/>
          </w:tcPr>
          <w:p w:rsidR="007A65D8" w:rsidRPr="004D1F91" w:rsidRDefault="007A65D8" w:rsidP="004D1F91">
            <w:pPr>
              <w:jc w:val="center"/>
              <w:textAlignment w:val="baseline"/>
              <w:rPr>
                <w:rFonts w:ascii="Arial" w:eastAsia="Times New Roman" w:hAnsi="Arial" w:cs="Arial"/>
                <w:szCs w:val="24"/>
                <w:lang w:eastAsia="es-CO"/>
              </w:rPr>
            </w:pPr>
            <w:r w:rsidRPr="004D1F91">
              <w:rPr>
                <w:rFonts w:ascii="Arial" w:eastAsia="Times New Roman" w:hAnsi="Arial" w:cs="Arial"/>
                <w:szCs w:val="24"/>
                <w:lang w:eastAsia="es-CO"/>
              </w:rPr>
              <w:t>17 DE MAYO DE 2013</w:t>
            </w:r>
          </w:p>
        </w:tc>
      </w:tr>
      <w:tr w:rsidR="007A65D8" w:rsidRPr="004D1F91" w:rsidTr="009A1499">
        <w:trPr>
          <w:jc w:val="center"/>
        </w:trPr>
        <w:tc>
          <w:tcPr>
            <w:tcW w:w="567" w:type="dxa"/>
          </w:tcPr>
          <w:p w:rsidR="007A65D8" w:rsidRPr="004D1F91" w:rsidRDefault="007A65D8" w:rsidP="004D1F91">
            <w:pPr>
              <w:jc w:val="center"/>
              <w:textAlignment w:val="baseline"/>
              <w:rPr>
                <w:rFonts w:ascii="Arial" w:eastAsia="Times New Roman" w:hAnsi="Arial" w:cs="Arial"/>
                <w:b/>
                <w:bCs/>
                <w:szCs w:val="24"/>
                <w:lang w:eastAsia="es-CO"/>
              </w:rPr>
            </w:pPr>
            <w:r w:rsidRPr="004D1F91">
              <w:rPr>
                <w:rFonts w:ascii="Arial" w:eastAsia="Times New Roman" w:hAnsi="Arial" w:cs="Arial"/>
                <w:b/>
                <w:bCs/>
                <w:szCs w:val="24"/>
                <w:lang w:eastAsia="es-CO"/>
              </w:rPr>
              <w:t>15</w:t>
            </w:r>
          </w:p>
        </w:tc>
        <w:tc>
          <w:tcPr>
            <w:tcW w:w="3964" w:type="dxa"/>
          </w:tcPr>
          <w:p w:rsidR="007A65D8" w:rsidRPr="004D1F91" w:rsidRDefault="007A65D8" w:rsidP="004D1F91">
            <w:pPr>
              <w:jc w:val="center"/>
              <w:textAlignment w:val="baseline"/>
              <w:rPr>
                <w:rFonts w:ascii="Arial" w:eastAsia="Times New Roman" w:hAnsi="Arial" w:cs="Arial"/>
                <w:szCs w:val="24"/>
                <w:lang w:eastAsia="es-CO"/>
              </w:rPr>
            </w:pPr>
            <w:r w:rsidRPr="004D1F91">
              <w:rPr>
                <w:rFonts w:ascii="Arial" w:eastAsia="Times New Roman" w:hAnsi="Arial" w:cs="Arial"/>
                <w:szCs w:val="24"/>
                <w:lang w:eastAsia="es-CO"/>
              </w:rPr>
              <w:t>18 DE JUNIO DE 2013</w:t>
            </w:r>
          </w:p>
        </w:tc>
        <w:tc>
          <w:tcPr>
            <w:tcW w:w="4160" w:type="dxa"/>
          </w:tcPr>
          <w:p w:rsidR="007A65D8" w:rsidRPr="004D1F91" w:rsidRDefault="007A65D8" w:rsidP="004D1F91">
            <w:pPr>
              <w:jc w:val="center"/>
              <w:textAlignment w:val="baseline"/>
              <w:rPr>
                <w:rFonts w:ascii="Arial" w:eastAsia="Times New Roman" w:hAnsi="Arial" w:cs="Arial"/>
                <w:szCs w:val="24"/>
                <w:lang w:eastAsia="es-CO"/>
              </w:rPr>
            </w:pPr>
            <w:r w:rsidRPr="004D1F91">
              <w:rPr>
                <w:rFonts w:ascii="Arial" w:eastAsia="Times New Roman" w:hAnsi="Arial" w:cs="Arial"/>
                <w:szCs w:val="24"/>
                <w:lang w:eastAsia="es-CO"/>
              </w:rPr>
              <w:t>16 DE JUNIO DE 2014</w:t>
            </w:r>
          </w:p>
        </w:tc>
      </w:tr>
      <w:tr w:rsidR="007A65D8" w:rsidRPr="004D1F91" w:rsidTr="009A1499">
        <w:trPr>
          <w:jc w:val="center"/>
        </w:trPr>
        <w:tc>
          <w:tcPr>
            <w:tcW w:w="567" w:type="dxa"/>
          </w:tcPr>
          <w:p w:rsidR="007A65D8" w:rsidRPr="004D1F91" w:rsidRDefault="007A65D8" w:rsidP="004D1F91">
            <w:pPr>
              <w:jc w:val="center"/>
              <w:textAlignment w:val="baseline"/>
              <w:rPr>
                <w:rFonts w:ascii="Arial" w:eastAsia="Times New Roman" w:hAnsi="Arial" w:cs="Arial"/>
                <w:b/>
                <w:bCs/>
                <w:szCs w:val="24"/>
                <w:lang w:eastAsia="es-CO"/>
              </w:rPr>
            </w:pPr>
            <w:r w:rsidRPr="004D1F91">
              <w:rPr>
                <w:rFonts w:ascii="Arial" w:eastAsia="Times New Roman" w:hAnsi="Arial" w:cs="Arial"/>
                <w:b/>
                <w:bCs/>
                <w:szCs w:val="24"/>
                <w:lang w:eastAsia="es-CO"/>
              </w:rPr>
              <w:t>16</w:t>
            </w:r>
          </w:p>
        </w:tc>
        <w:tc>
          <w:tcPr>
            <w:tcW w:w="3964" w:type="dxa"/>
          </w:tcPr>
          <w:p w:rsidR="007A65D8" w:rsidRPr="004D1F91" w:rsidRDefault="007A65D8" w:rsidP="004D1F91">
            <w:pPr>
              <w:jc w:val="center"/>
              <w:textAlignment w:val="baseline"/>
              <w:rPr>
                <w:rFonts w:ascii="Arial" w:eastAsia="Times New Roman" w:hAnsi="Arial" w:cs="Arial"/>
                <w:szCs w:val="24"/>
                <w:lang w:eastAsia="es-CO"/>
              </w:rPr>
            </w:pPr>
            <w:r w:rsidRPr="004D1F91">
              <w:rPr>
                <w:rFonts w:ascii="Arial" w:eastAsia="Times New Roman" w:hAnsi="Arial" w:cs="Arial"/>
                <w:szCs w:val="24"/>
                <w:lang w:eastAsia="es-CO"/>
              </w:rPr>
              <w:t>19 DE JULIO DE 2014</w:t>
            </w:r>
          </w:p>
        </w:tc>
        <w:tc>
          <w:tcPr>
            <w:tcW w:w="4160" w:type="dxa"/>
          </w:tcPr>
          <w:p w:rsidR="007A65D8" w:rsidRPr="004D1F91" w:rsidRDefault="007A65D8" w:rsidP="004D1F91">
            <w:pPr>
              <w:jc w:val="center"/>
              <w:textAlignment w:val="baseline"/>
              <w:rPr>
                <w:rFonts w:ascii="Arial" w:eastAsia="Times New Roman" w:hAnsi="Arial" w:cs="Arial"/>
                <w:szCs w:val="24"/>
                <w:lang w:eastAsia="es-CO"/>
              </w:rPr>
            </w:pPr>
            <w:r w:rsidRPr="004D1F91">
              <w:rPr>
                <w:rFonts w:ascii="Arial" w:eastAsia="Times New Roman" w:hAnsi="Arial" w:cs="Arial"/>
                <w:szCs w:val="24"/>
                <w:lang w:eastAsia="es-CO"/>
              </w:rPr>
              <w:t>15 DE FEBRERO DE 2015</w:t>
            </w:r>
          </w:p>
        </w:tc>
      </w:tr>
      <w:tr w:rsidR="007A65D8" w:rsidRPr="004D1F91" w:rsidTr="009A1499">
        <w:trPr>
          <w:jc w:val="center"/>
        </w:trPr>
        <w:tc>
          <w:tcPr>
            <w:tcW w:w="567" w:type="dxa"/>
          </w:tcPr>
          <w:p w:rsidR="007A65D8" w:rsidRPr="004D1F91" w:rsidRDefault="007A65D8" w:rsidP="004D1F91">
            <w:pPr>
              <w:jc w:val="center"/>
              <w:textAlignment w:val="baseline"/>
              <w:rPr>
                <w:rFonts w:ascii="Arial" w:eastAsia="Times New Roman" w:hAnsi="Arial" w:cs="Arial"/>
                <w:b/>
                <w:bCs/>
                <w:szCs w:val="24"/>
                <w:lang w:eastAsia="es-CO"/>
              </w:rPr>
            </w:pPr>
            <w:r w:rsidRPr="004D1F91">
              <w:rPr>
                <w:rFonts w:ascii="Arial" w:eastAsia="Times New Roman" w:hAnsi="Arial" w:cs="Arial"/>
                <w:b/>
                <w:bCs/>
                <w:szCs w:val="24"/>
                <w:lang w:eastAsia="es-CO"/>
              </w:rPr>
              <w:t>17</w:t>
            </w:r>
          </w:p>
        </w:tc>
        <w:tc>
          <w:tcPr>
            <w:tcW w:w="3964" w:type="dxa"/>
          </w:tcPr>
          <w:p w:rsidR="007A65D8" w:rsidRPr="004D1F91" w:rsidRDefault="007A65D8" w:rsidP="004D1F91">
            <w:pPr>
              <w:jc w:val="center"/>
              <w:textAlignment w:val="baseline"/>
              <w:rPr>
                <w:rFonts w:ascii="Arial" w:eastAsia="Times New Roman" w:hAnsi="Arial" w:cs="Arial"/>
                <w:szCs w:val="24"/>
                <w:lang w:eastAsia="es-CO"/>
              </w:rPr>
            </w:pPr>
            <w:r w:rsidRPr="004D1F91">
              <w:rPr>
                <w:rFonts w:ascii="Arial" w:eastAsia="Times New Roman" w:hAnsi="Arial" w:cs="Arial"/>
                <w:szCs w:val="24"/>
                <w:lang w:eastAsia="es-CO"/>
              </w:rPr>
              <w:t>20 DE MARZO DE 2015</w:t>
            </w:r>
          </w:p>
        </w:tc>
        <w:tc>
          <w:tcPr>
            <w:tcW w:w="4160" w:type="dxa"/>
          </w:tcPr>
          <w:p w:rsidR="007A65D8" w:rsidRPr="004D1F91" w:rsidRDefault="007A65D8" w:rsidP="004D1F91">
            <w:pPr>
              <w:jc w:val="center"/>
              <w:textAlignment w:val="baseline"/>
              <w:rPr>
                <w:rFonts w:ascii="Arial" w:eastAsia="Times New Roman" w:hAnsi="Arial" w:cs="Arial"/>
                <w:szCs w:val="24"/>
                <w:lang w:eastAsia="es-CO"/>
              </w:rPr>
            </w:pPr>
            <w:r w:rsidRPr="004D1F91">
              <w:rPr>
                <w:rFonts w:ascii="Arial" w:eastAsia="Times New Roman" w:hAnsi="Arial" w:cs="Arial"/>
                <w:szCs w:val="24"/>
                <w:lang w:eastAsia="es-CO"/>
              </w:rPr>
              <w:t>5 DE ENERO DE 2016</w:t>
            </w:r>
          </w:p>
        </w:tc>
      </w:tr>
      <w:tr w:rsidR="007A65D8" w:rsidRPr="004D1F91" w:rsidTr="009A1499">
        <w:trPr>
          <w:jc w:val="center"/>
        </w:trPr>
        <w:tc>
          <w:tcPr>
            <w:tcW w:w="567" w:type="dxa"/>
          </w:tcPr>
          <w:p w:rsidR="007A65D8" w:rsidRPr="004D1F91" w:rsidRDefault="007A65D8" w:rsidP="004D1F91">
            <w:pPr>
              <w:jc w:val="center"/>
              <w:textAlignment w:val="baseline"/>
              <w:rPr>
                <w:rFonts w:ascii="Arial" w:eastAsia="Times New Roman" w:hAnsi="Arial" w:cs="Arial"/>
                <w:b/>
                <w:bCs/>
                <w:szCs w:val="24"/>
                <w:lang w:eastAsia="es-CO"/>
              </w:rPr>
            </w:pPr>
            <w:r w:rsidRPr="004D1F91">
              <w:rPr>
                <w:rFonts w:ascii="Arial" w:eastAsia="Times New Roman" w:hAnsi="Arial" w:cs="Arial"/>
                <w:b/>
                <w:bCs/>
                <w:szCs w:val="24"/>
                <w:lang w:eastAsia="es-CO"/>
              </w:rPr>
              <w:t>18</w:t>
            </w:r>
          </w:p>
        </w:tc>
        <w:tc>
          <w:tcPr>
            <w:tcW w:w="3964" w:type="dxa"/>
          </w:tcPr>
          <w:p w:rsidR="007A65D8" w:rsidRPr="004D1F91" w:rsidRDefault="007A65D8" w:rsidP="004D1F91">
            <w:pPr>
              <w:jc w:val="center"/>
              <w:textAlignment w:val="baseline"/>
              <w:rPr>
                <w:rFonts w:ascii="Arial" w:eastAsia="Times New Roman" w:hAnsi="Arial" w:cs="Arial"/>
                <w:szCs w:val="24"/>
                <w:lang w:eastAsia="es-CO"/>
              </w:rPr>
            </w:pPr>
            <w:r w:rsidRPr="004D1F91">
              <w:rPr>
                <w:rFonts w:ascii="Arial" w:eastAsia="Times New Roman" w:hAnsi="Arial" w:cs="Arial"/>
                <w:szCs w:val="24"/>
                <w:lang w:eastAsia="es-CO"/>
              </w:rPr>
              <w:t>26 DE FEBRERO DE 2016</w:t>
            </w:r>
          </w:p>
        </w:tc>
        <w:tc>
          <w:tcPr>
            <w:tcW w:w="4160" w:type="dxa"/>
          </w:tcPr>
          <w:p w:rsidR="007A65D8" w:rsidRPr="004D1F91" w:rsidRDefault="007A65D8" w:rsidP="004D1F91">
            <w:pPr>
              <w:jc w:val="center"/>
              <w:textAlignment w:val="baseline"/>
              <w:rPr>
                <w:rFonts w:ascii="Arial" w:eastAsia="Times New Roman" w:hAnsi="Arial" w:cs="Arial"/>
                <w:szCs w:val="24"/>
                <w:lang w:eastAsia="es-CO"/>
              </w:rPr>
            </w:pPr>
            <w:r w:rsidRPr="004D1F91">
              <w:rPr>
                <w:rFonts w:ascii="Arial" w:eastAsia="Times New Roman" w:hAnsi="Arial" w:cs="Arial"/>
                <w:szCs w:val="24"/>
                <w:lang w:eastAsia="es-CO"/>
              </w:rPr>
              <w:t>25 DE FEBRERO DE 2017</w:t>
            </w:r>
          </w:p>
        </w:tc>
      </w:tr>
    </w:tbl>
    <w:p w:rsidR="00280D0B" w:rsidRPr="004D1F91" w:rsidRDefault="00280D0B" w:rsidP="004D1F91">
      <w:pPr>
        <w:spacing w:after="0" w:line="276" w:lineRule="auto"/>
        <w:jc w:val="both"/>
        <w:textAlignment w:val="baseline"/>
        <w:rPr>
          <w:rFonts w:ascii="Arial" w:eastAsia="Times New Roman" w:hAnsi="Arial" w:cs="Arial"/>
          <w:sz w:val="24"/>
          <w:szCs w:val="24"/>
          <w:lang w:val="es-ES" w:eastAsia="es-CO"/>
        </w:rPr>
      </w:pPr>
    </w:p>
    <w:p w:rsidR="004F0D3F" w:rsidRPr="004D1F91" w:rsidRDefault="004F0D3F" w:rsidP="004D1F91">
      <w:pPr>
        <w:spacing w:after="0" w:line="276" w:lineRule="auto"/>
        <w:jc w:val="both"/>
        <w:textAlignment w:val="baseline"/>
        <w:rPr>
          <w:rFonts w:ascii="Arial" w:eastAsia="Times New Roman" w:hAnsi="Arial" w:cs="Arial"/>
          <w:sz w:val="24"/>
          <w:szCs w:val="24"/>
          <w:lang w:val="es-ES" w:eastAsia="es-CO"/>
        </w:rPr>
      </w:pPr>
      <w:r w:rsidRPr="004D1F91">
        <w:rPr>
          <w:rFonts w:ascii="Arial" w:eastAsia="Times New Roman" w:hAnsi="Arial" w:cs="Arial"/>
          <w:sz w:val="24"/>
          <w:szCs w:val="24"/>
          <w:lang w:val="es-ES" w:eastAsia="es-CO"/>
        </w:rPr>
        <w:t>De la misma manera, solicita que se declare</w:t>
      </w:r>
      <w:r w:rsidR="007C5349" w:rsidRPr="004D1F91">
        <w:rPr>
          <w:rFonts w:ascii="Arial" w:eastAsia="Times New Roman" w:hAnsi="Arial" w:cs="Arial"/>
          <w:sz w:val="24"/>
          <w:szCs w:val="24"/>
          <w:lang w:val="es-ES" w:eastAsia="es-CO"/>
        </w:rPr>
        <w:t xml:space="preserve"> nula la decisión tomada por la sociedad empleadora de dar por terminado unilateralmente el último contrato de trabajo</w:t>
      </w:r>
      <w:r w:rsidR="00F06503" w:rsidRPr="004D1F91">
        <w:rPr>
          <w:rFonts w:ascii="Arial" w:eastAsia="Times New Roman" w:hAnsi="Arial" w:cs="Arial"/>
          <w:sz w:val="24"/>
          <w:szCs w:val="24"/>
          <w:lang w:val="es-ES" w:eastAsia="es-CO"/>
        </w:rPr>
        <w:t xml:space="preserve"> a partir del 9 de marzo de 2016.</w:t>
      </w:r>
    </w:p>
    <w:p w:rsidR="0041397D" w:rsidRPr="004D1F91" w:rsidRDefault="0041397D" w:rsidP="004D1F91">
      <w:pPr>
        <w:spacing w:after="0" w:line="276" w:lineRule="auto"/>
        <w:jc w:val="both"/>
        <w:textAlignment w:val="baseline"/>
        <w:rPr>
          <w:rFonts w:ascii="Arial" w:eastAsia="Times New Roman" w:hAnsi="Arial" w:cs="Arial"/>
          <w:sz w:val="24"/>
          <w:szCs w:val="24"/>
          <w:lang w:val="es-ES" w:eastAsia="es-CO"/>
        </w:rPr>
      </w:pPr>
    </w:p>
    <w:p w:rsidR="0041397D" w:rsidRPr="004D1F91" w:rsidRDefault="0041397D" w:rsidP="004D1F91">
      <w:pPr>
        <w:spacing w:after="0" w:line="276" w:lineRule="auto"/>
        <w:jc w:val="both"/>
        <w:textAlignment w:val="baseline"/>
        <w:rPr>
          <w:rFonts w:ascii="Arial" w:eastAsia="Times New Roman" w:hAnsi="Arial" w:cs="Arial"/>
          <w:sz w:val="24"/>
          <w:szCs w:val="24"/>
          <w:lang w:val="es-ES" w:eastAsia="es-CO"/>
        </w:rPr>
      </w:pPr>
      <w:r w:rsidRPr="004D1F91">
        <w:rPr>
          <w:rFonts w:ascii="Arial" w:eastAsia="Times New Roman" w:hAnsi="Arial" w:cs="Arial"/>
          <w:sz w:val="24"/>
          <w:szCs w:val="24"/>
          <w:lang w:val="es-ES" w:eastAsia="es-CO"/>
        </w:rPr>
        <w:t xml:space="preserve">Con base en la primera declaración, solicita que se condene </w:t>
      </w:r>
      <w:r w:rsidR="00984CD2" w:rsidRPr="004D1F91">
        <w:rPr>
          <w:rFonts w:ascii="Arial" w:eastAsia="Times New Roman" w:hAnsi="Arial" w:cs="Arial"/>
          <w:sz w:val="24"/>
          <w:szCs w:val="24"/>
          <w:lang w:val="es-ES" w:eastAsia="es-CO"/>
        </w:rPr>
        <w:t>a la entidad accionada a reconocer y pagar el tiempo suplementario</w:t>
      </w:r>
      <w:r w:rsidRPr="004D1F91">
        <w:rPr>
          <w:rFonts w:ascii="Arial" w:eastAsia="Times New Roman" w:hAnsi="Arial" w:cs="Arial"/>
          <w:sz w:val="24"/>
          <w:szCs w:val="24"/>
          <w:lang w:val="es-ES" w:eastAsia="es-CO"/>
        </w:rPr>
        <w:t>, el reajuste de las prestaciones sociales, vacaciones y las cotizaciones al sistema general de pensiones; mientras que de la segunda declaración pretende que se le reconozca y pague la indemnización por despido sin justa causa</w:t>
      </w:r>
      <w:r w:rsidR="00E61CBF" w:rsidRPr="004D1F91">
        <w:rPr>
          <w:rFonts w:ascii="Arial" w:eastAsia="Times New Roman" w:hAnsi="Arial" w:cs="Arial"/>
          <w:sz w:val="24"/>
          <w:szCs w:val="24"/>
          <w:lang w:val="es-ES" w:eastAsia="es-CO"/>
        </w:rPr>
        <w:t>, las prestaciones sociales, vacaciones, aportes a la seguridad social generadas entre el 10 de marzo de 2016 y el 25 de febrero de 2017 (fecha en que finalizaba el último contrato de trabajo).</w:t>
      </w:r>
    </w:p>
    <w:p w:rsidR="00E61CBF" w:rsidRPr="004D1F91" w:rsidRDefault="00E61CBF" w:rsidP="004D1F91">
      <w:pPr>
        <w:spacing w:after="0" w:line="276" w:lineRule="auto"/>
        <w:jc w:val="both"/>
        <w:textAlignment w:val="baseline"/>
        <w:rPr>
          <w:rFonts w:ascii="Arial" w:eastAsia="Times New Roman" w:hAnsi="Arial" w:cs="Arial"/>
          <w:sz w:val="24"/>
          <w:szCs w:val="24"/>
          <w:lang w:val="es-ES" w:eastAsia="es-CO"/>
        </w:rPr>
      </w:pPr>
    </w:p>
    <w:p w:rsidR="00E61CBF" w:rsidRPr="004D1F91" w:rsidRDefault="00E61CBF" w:rsidP="004D1F91">
      <w:pPr>
        <w:spacing w:after="0" w:line="276" w:lineRule="auto"/>
        <w:jc w:val="both"/>
        <w:textAlignment w:val="baseline"/>
        <w:rPr>
          <w:rFonts w:ascii="Arial" w:eastAsia="Times New Roman" w:hAnsi="Arial" w:cs="Arial"/>
          <w:sz w:val="24"/>
          <w:szCs w:val="24"/>
          <w:lang w:val="es-ES" w:eastAsia="es-CO"/>
        </w:rPr>
      </w:pPr>
      <w:r w:rsidRPr="004D1F91">
        <w:rPr>
          <w:rFonts w:ascii="Arial" w:eastAsia="Times New Roman" w:hAnsi="Arial" w:cs="Arial"/>
          <w:sz w:val="24"/>
          <w:szCs w:val="24"/>
          <w:lang w:val="es-ES" w:eastAsia="es-CO"/>
        </w:rPr>
        <w:t xml:space="preserve">Así mismo pide que se condene a la sociedad Expreso Alcalá a reconocer y pagar la sanción moratoria prevista en el artículo 65 del CST, lo correspondiente al vestido y calzado de labor, la indexación de las sumas reconocidas, lo que resulte probado extra y ultra </w:t>
      </w:r>
      <w:proofErr w:type="spellStart"/>
      <w:r w:rsidRPr="004D1F91">
        <w:rPr>
          <w:rFonts w:ascii="Arial" w:eastAsia="Times New Roman" w:hAnsi="Arial" w:cs="Arial"/>
          <w:sz w:val="24"/>
          <w:szCs w:val="24"/>
          <w:lang w:val="es-ES" w:eastAsia="es-CO"/>
        </w:rPr>
        <w:t>petita</w:t>
      </w:r>
      <w:proofErr w:type="spellEnd"/>
      <w:r w:rsidRPr="004D1F91">
        <w:rPr>
          <w:rFonts w:ascii="Arial" w:eastAsia="Times New Roman" w:hAnsi="Arial" w:cs="Arial"/>
          <w:sz w:val="24"/>
          <w:szCs w:val="24"/>
          <w:lang w:val="es-ES" w:eastAsia="es-CO"/>
        </w:rPr>
        <w:t xml:space="preserve"> y las costas procesales a su favor.</w:t>
      </w:r>
    </w:p>
    <w:p w:rsidR="002328A0" w:rsidRPr="004D1F91" w:rsidRDefault="002328A0" w:rsidP="004D1F91">
      <w:pPr>
        <w:spacing w:after="0" w:line="276" w:lineRule="auto"/>
        <w:jc w:val="both"/>
        <w:textAlignment w:val="baseline"/>
        <w:rPr>
          <w:rFonts w:ascii="Arial" w:eastAsia="Times New Roman" w:hAnsi="Arial" w:cs="Arial"/>
          <w:sz w:val="24"/>
          <w:szCs w:val="24"/>
          <w:lang w:val="es-ES" w:eastAsia="es-CO"/>
        </w:rPr>
      </w:pPr>
    </w:p>
    <w:p w:rsidR="001F2621" w:rsidRPr="004D1F91" w:rsidRDefault="002328A0" w:rsidP="004D1F91">
      <w:pPr>
        <w:spacing w:after="0" w:line="276" w:lineRule="auto"/>
        <w:jc w:val="both"/>
        <w:textAlignment w:val="baseline"/>
        <w:rPr>
          <w:rFonts w:ascii="Arial" w:eastAsia="Times New Roman" w:hAnsi="Arial" w:cs="Arial"/>
          <w:sz w:val="24"/>
          <w:szCs w:val="24"/>
          <w:lang w:val="es-ES" w:eastAsia="es-CO"/>
        </w:rPr>
      </w:pPr>
      <w:r w:rsidRPr="004D1F91">
        <w:rPr>
          <w:rFonts w:ascii="Arial" w:eastAsia="Times New Roman" w:hAnsi="Arial" w:cs="Arial"/>
          <w:sz w:val="24"/>
          <w:szCs w:val="24"/>
          <w:lang w:val="es-ES" w:eastAsia="es-CO"/>
        </w:rPr>
        <w:t xml:space="preserve">Refiere que </w:t>
      </w:r>
      <w:r w:rsidR="00E61CBF" w:rsidRPr="004D1F91">
        <w:rPr>
          <w:rFonts w:ascii="Arial" w:eastAsia="Times New Roman" w:hAnsi="Arial" w:cs="Arial"/>
          <w:sz w:val="24"/>
          <w:szCs w:val="24"/>
          <w:lang w:val="es-ES" w:eastAsia="es-CO"/>
        </w:rPr>
        <w:t xml:space="preserve">celebró dieciocho contratos de trabajo con la sociedad Expreso Alcalá </w:t>
      </w:r>
      <w:r w:rsidR="003C6D46" w:rsidRPr="004D1F91">
        <w:rPr>
          <w:rFonts w:ascii="Arial" w:eastAsia="Times New Roman" w:hAnsi="Arial" w:cs="Arial"/>
          <w:sz w:val="24"/>
          <w:szCs w:val="24"/>
          <w:lang w:val="es-ES" w:eastAsia="es-CO"/>
        </w:rPr>
        <w:t xml:space="preserve">S.A. </w:t>
      </w:r>
      <w:r w:rsidR="00E61CBF" w:rsidRPr="004D1F91">
        <w:rPr>
          <w:rFonts w:ascii="Arial" w:eastAsia="Times New Roman" w:hAnsi="Arial" w:cs="Arial"/>
          <w:sz w:val="24"/>
          <w:szCs w:val="24"/>
          <w:lang w:val="es-ES" w:eastAsia="es-CO"/>
        </w:rPr>
        <w:t xml:space="preserve">entre las fechas </w:t>
      </w:r>
      <w:r w:rsidR="003C6D46" w:rsidRPr="004D1F91">
        <w:rPr>
          <w:rFonts w:ascii="Arial" w:eastAsia="Times New Roman" w:hAnsi="Arial" w:cs="Arial"/>
          <w:sz w:val="24"/>
          <w:szCs w:val="24"/>
          <w:lang w:val="es-ES" w:eastAsia="es-CO"/>
        </w:rPr>
        <w:t>reseñadas anteriormente</w:t>
      </w:r>
      <w:r w:rsidR="00C05492" w:rsidRPr="004D1F91">
        <w:rPr>
          <w:rFonts w:ascii="Arial" w:eastAsia="Times New Roman" w:hAnsi="Arial" w:cs="Arial"/>
          <w:sz w:val="24"/>
          <w:szCs w:val="24"/>
          <w:lang w:val="es-ES" w:eastAsia="es-CO"/>
        </w:rPr>
        <w:t xml:space="preserve">; </w:t>
      </w:r>
      <w:r w:rsidR="00C46A85" w:rsidRPr="004D1F91">
        <w:rPr>
          <w:rFonts w:ascii="Arial" w:eastAsia="Times New Roman" w:hAnsi="Arial" w:cs="Arial"/>
          <w:sz w:val="24"/>
          <w:szCs w:val="24"/>
          <w:lang w:val="es-ES" w:eastAsia="es-CO"/>
        </w:rPr>
        <w:t xml:space="preserve">la modalidad contractual </w:t>
      </w:r>
      <w:r w:rsidR="00E61CBF" w:rsidRPr="004D1F91">
        <w:rPr>
          <w:rFonts w:ascii="Arial" w:eastAsia="Times New Roman" w:hAnsi="Arial" w:cs="Arial"/>
          <w:sz w:val="24"/>
          <w:szCs w:val="24"/>
          <w:lang w:val="es-ES" w:eastAsia="es-CO"/>
        </w:rPr>
        <w:t xml:space="preserve">seleccionada por las partes fue siempre a término fijo; el último contrato de trabajo fue suscrito el 26 de febrero de 2016 </w:t>
      </w:r>
      <w:r w:rsidR="00BC02DF" w:rsidRPr="004D1F91">
        <w:rPr>
          <w:rFonts w:ascii="Arial" w:eastAsia="Times New Roman" w:hAnsi="Arial" w:cs="Arial"/>
          <w:sz w:val="24"/>
          <w:szCs w:val="24"/>
          <w:lang w:val="es-ES" w:eastAsia="es-CO"/>
        </w:rPr>
        <w:t>pactándose una duración de un (1) año</w:t>
      </w:r>
      <w:r w:rsidR="009F1A48" w:rsidRPr="004D1F91">
        <w:rPr>
          <w:rFonts w:ascii="Arial" w:eastAsia="Times New Roman" w:hAnsi="Arial" w:cs="Arial"/>
          <w:sz w:val="24"/>
          <w:szCs w:val="24"/>
          <w:lang w:val="es-ES" w:eastAsia="es-CO"/>
        </w:rPr>
        <w:t>, es decir, que su duración permaneció vigente hasta el 25 de febrero de 2017</w:t>
      </w:r>
      <w:r w:rsidR="00E61CBF" w:rsidRPr="004D1F91">
        <w:rPr>
          <w:rFonts w:ascii="Arial" w:eastAsia="Times New Roman" w:hAnsi="Arial" w:cs="Arial"/>
          <w:sz w:val="24"/>
          <w:szCs w:val="24"/>
          <w:lang w:val="es-ES" w:eastAsia="es-CO"/>
        </w:rPr>
        <w:t xml:space="preserve">; el cargo que desempeñó en cada uno de los contratos de trabajo fue el de conductor de bus; </w:t>
      </w:r>
      <w:r w:rsidR="001F2621" w:rsidRPr="004D1F91">
        <w:rPr>
          <w:rFonts w:ascii="Arial" w:eastAsia="Times New Roman" w:hAnsi="Arial" w:cs="Arial"/>
          <w:sz w:val="24"/>
          <w:szCs w:val="24"/>
          <w:lang w:val="es-ES" w:eastAsia="es-CO"/>
        </w:rPr>
        <w:t>la remuneración percibida durante cada uno de los dieciocho contratos de trabajo</w:t>
      </w:r>
      <w:r w:rsidR="00BE718D" w:rsidRPr="004D1F91">
        <w:rPr>
          <w:rFonts w:ascii="Arial" w:eastAsia="Times New Roman" w:hAnsi="Arial" w:cs="Arial"/>
          <w:sz w:val="24"/>
          <w:szCs w:val="24"/>
          <w:lang w:val="es-ES" w:eastAsia="es-CO"/>
        </w:rPr>
        <w:t xml:space="preserve">, fue equivalente al salario mínimo legal mensual vigente; </w:t>
      </w:r>
      <w:r w:rsidR="00F9521F" w:rsidRPr="004D1F91">
        <w:rPr>
          <w:rFonts w:ascii="Arial" w:eastAsia="Times New Roman" w:hAnsi="Arial" w:cs="Arial"/>
          <w:sz w:val="24"/>
          <w:szCs w:val="24"/>
          <w:lang w:val="es-ES" w:eastAsia="es-CO"/>
        </w:rPr>
        <w:t>para prestar sus servicios, debía cumplir con una jornada laboral impuesta por la sociedad accionada</w:t>
      </w:r>
      <w:r w:rsidR="0025520D" w:rsidRPr="004D1F91">
        <w:rPr>
          <w:rFonts w:ascii="Arial" w:eastAsia="Times New Roman" w:hAnsi="Arial" w:cs="Arial"/>
          <w:sz w:val="24"/>
          <w:szCs w:val="24"/>
          <w:lang w:val="es-ES" w:eastAsia="es-CO"/>
        </w:rPr>
        <w:t>, que consistía en catorce días de trabajo continuo</w:t>
      </w:r>
      <w:r w:rsidR="00387CA3" w:rsidRPr="004D1F91">
        <w:rPr>
          <w:rFonts w:ascii="Arial" w:eastAsia="Times New Roman" w:hAnsi="Arial" w:cs="Arial"/>
          <w:sz w:val="24"/>
          <w:szCs w:val="24"/>
          <w:lang w:val="es-ES" w:eastAsia="es-CO"/>
        </w:rPr>
        <w:t xml:space="preserve">, en los que ejecutaba las tareas de conductor en un horario comprendido entre las 5:00 am y las 7:00 pm; al cabo de esos catorce días, descansaba dos, y empezaba nuevamente el ciclo; </w:t>
      </w:r>
    </w:p>
    <w:p w:rsidR="00370526" w:rsidRPr="004D1F91" w:rsidRDefault="00370526" w:rsidP="004D1F91">
      <w:pPr>
        <w:spacing w:after="0" w:line="276" w:lineRule="auto"/>
        <w:jc w:val="both"/>
        <w:textAlignment w:val="baseline"/>
        <w:rPr>
          <w:rFonts w:ascii="Arial" w:eastAsia="Times New Roman" w:hAnsi="Arial" w:cs="Arial"/>
          <w:sz w:val="24"/>
          <w:szCs w:val="24"/>
          <w:lang w:val="es-ES" w:eastAsia="es-CO"/>
        </w:rPr>
      </w:pPr>
    </w:p>
    <w:p w:rsidR="006932A2" w:rsidRPr="004D1F91" w:rsidRDefault="00370526" w:rsidP="004D1F91">
      <w:pPr>
        <w:spacing w:after="0" w:line="276" w:lineRule="auto"/>
        <w:jc w:val="both"/>
        <w:textAlignment w:val="baseline"/>
        <w:rPr>
          <w:rFonts w:ascii="Arial" w:eastAsia="Times New Roman" w:hAnsi="Arial" w:cs="Arial"/>
          <w:sz w:val="24"/>
          <w:szCs w:val="24"/>
          <w:lang w:val="es-ES" w:eastAsia="es-CO"/>
        </w:rPr>
      </w:pPr>
      <w:r w:rsidRPr="004D1F91">
        <w:rPr>
          <w:rFonts w:ascii="Arial" w:eastAsia="Times New Roman" w:hAnsi="Arial" w:cs="Arial"/>
          <w:sz w:val="24"/>
          <w:szCs w:val="24"/>
          <w:lang w:val="es-ES" w:eastAsia="es-CO"/>
        </w:rPr>
        <w:t>E</w:t>
      </w:r>
      <w:r w:rsidR="00E61CBF" w:rsidRPr="004D1F91">
        <w:rPr>
          <w:rFonts w:ascii="Arial" w:eastAsia="Times New Roman" w:hAnsi="Arial" w:cs="Arial"/>
          <w:sz w:val="24"/>
          <w:szCs w:val="24"/>
          <w:lang w:val="es-ES" w:eastAsia="es-CO"/>
        </w:rPr>
        <w:t xml:space="preserve">l 26 de febrero de 2016, cuando </w:t>
      </w:r>
      <w:r w:rsidR="00AD18E1" w:rsidRPr="004D1F91">
        <w:rPr>
          <w:rFonts w:ascii="Arial" w:eastAsia="Times New Roman" w:hAnsi="Arial" w:cs="Arial"/>
          <w:sz w:val="24"/>
          <w:szCs w:val="24"/>
          <w:lang w:val="es-ES" w:eastAsia="es-CO"/>
        </w:rPr>
        <w:t xml:space="preserve">inició la ejecución del último contrato de trabajo, </w:t>
      </w:r>
      <w:r w:rsidR="006932A2" w:rsidRPr="004D1F91">
        <w:rPr>
          <w:rFonts w:ascii="Arial" w:eastAsia="Times New Roman" w:hAnsi="Arial" w:cs="Arial"/>
          <w:sz w:val="24"/>
          <w:szCs w:val="24"/>
          <w:lang w:val="es-ES" w:eastAsia="es-CO"/>
        </w:rPr>
        <w:t xml:space="preserve">se le hizo entrega del </w:t>
      </w:r>
      <w:r w:rsidRPr="004D1F91">
        <w:rPr>
          <w:rFonts w:ascii="Arial" w:eastAsia="Times New Roman" w:hAnsi="Arial" w:cs="Arial"/>
          <w:sz w:val="24"/>
          <w:szCs w:val="24"/>
          <w:lang w:val="es-ES" w:eastAsia="es-CO"/>
        </w:rPr>
        <w:t xml:space="preserve">vehículo identificado con el número interno 493, </w:t>
      </w:r>
      <w:r w:rsidR="006932A2" w:rsidRPr="004D1F91">
        <w:rPr>
          <w:rFonts w:ascii="Arial" w:eastAsia="Times New Roman" w:hAnsi="Arial" w:cs="Arial"/>
          <w:sz w:val="24"/>
          <w:szCs w:val="24"/>
          <w:lang w:val="es-ES" w:eastAsia="es-CO"/>
        </w:rPr>
        <w:t>sin embargo, a pesar de estar nuevo</w:t>
      </w:r>
      <w:r w:rsidR="000142D4" w:rsidRPr="004D1F91">
        <w:rPr>
          <w:rFonts w:ascii="Arial" w:eastAsia="Times New Roman" w:hAnsi="Arial" w:cs="Arial"/>
          <w:sz w:val="24"/>
          <w:szCs w:val="24"/>
          <w:lang w:val="es-ES" w:eastAsia="es-CO"/>
        </w:rPr>
        <w:t>, el mismo presentó fallas en su motor; daño que le fue atribuido por el empleador</w:t>
      </w:r>
      <w:r w:rsidR="005418FF" w:rsidRPr="004D1F91">
        <w:rPr>
          <w:rFonts w:ascii="Arial" w:eastAsia="Times New Roman" w:hAnsi="Arial" w:cs="Arial"/>
          <w:sz w:val="24"/>
          <w:szCs w:val="24"/>
          <w:lang w:val="es-ES" w:eastAsia="es-CO"/>
        </w:rPr>
        <w:t>, quien después de llamarlo a descargos, decidió dar por terminado unilateralmente el contrato de trabajo</w:t>
      </w:r>
      <w:r w:rsidR="00227E2C" w:rsidRPr="004D1F91">
        <w:rPr>
          <w:rFonts w:ascii="Arial" w:eastAsia="Times New Roman" w:hAnsi="Arial" w:cs="Arial"/>
          <w:sz w:val="24"/>
          <w:szCs w:val="24"/>
          <w:lang w:val="es-ES" w:eastAsia="es-CO"/>
        </w:rPr>
        <w:t xml:space="preserve"> a partir del 9 de marzo de 2016</w:t>
      </w:r>
      <w:r w:rsidR="005418FF" w:rsidRPr="004D1F91">
        <w:rPr>
          <w:rFonts w:ascii="Arial" w:eastAsia="Times New Roman" w:hAnsi="Arial" w:cs="Arial"/>
          <w:sz w:val="24"/>
          <w:szCs w:val="24"/>
          <w:lang w:val="es-ES" w:eastAsia="es-CO"/>
        </w:rPr>
        <w:t>, aduciendo la configuración de una justa causa</w:t>
      </w:r>
      <w:r w:rsidR="000D0275" w:rsidRPr="004D1F91">
        <w:rPr>
          <w:rFonts w:ascii="Arial" w:eastAsia="Times New Roman" w:hAnsi="Arial" w:cs="Arial"/>
          <w:sz w:val="24"/>
          <w:szCs w:val="24"/>
          <w:lang w:val="es-ES" w:eastAsia="es-CO"/>
        </w:rPr>
        <w:t>.</w:t>
      </w:r>
    </w:p>
    <w:p w:rsidR="001919B4" w:rsidRPr="004D1F91" w:rsidRDefault="001919B4" w:rsidP="004D1F91">
      <w:pPr>
        <w:spacing w:after="0" w:line="276" w:lineRule="auto"/>
        <w:jc w:val="both"/>
        <w:textAlignment w:val="baseline"/>
        <w:rPr>
          <w:rFonts w:ascii="Arial" w:eastAsia="Times New Roman" w:hAnsi="Arial" w:cs="Arial"/>
          <w:sz w:val="24"/>
          <w:szCs w:val="24"/>
          <w:lang w:val="es-ES" w:eastAsia="es-CO"/>
        </w:rPr>
      </w:pPr>
    </w:p>
    <w:p w:rsidR="00AF610F" w:rsidRPr="004D1F91" w:rsidRDefault="001919B4" w:rsidP="004D1F91">
      <w:pPr>
        <w:spacing w:after="0" w:line="276" w:lineRule="auto"/>
        <w:jc w:val="both"/>
        <w:textAlignment w:val="baseline"/>
        <w:rPr>
          <w:rFonts w:ascii="Arial" w:eastAsia="Times New Roman" w:hAnsi="Arial" w:cs="Arial"/>
          <w:sz w:val="24"/>
          <w:szCs w:val="24"/>
          <w:lang w:val="es-ES" w:eastAsia="es-CO"/>
        </w:rPr>
      </w:pPr>
      <w:r w:rsidRPr="004D1F91">
        <w:rPr>
          <w:rFonts w:ascii="Arial" w:eastAsia="Times New Roman" w:hAnsi="Arial" w:cs="Arial"/>
          <w:sz w:val="24"/>
          <w:szCs w:val="24"/>
          <w:lang w:val="es-ES" w:eastAsia="es-CO"/>
        </w:rPr>
        <w:t>Al dar respuesta a la acción -fls.</w:t>
      </w:r>
      <w:r w:rsidR="00E04EB4" w:rsidRPr="004D1F91">
        <w:rPr>
          <w:rFonts w:ascii="Arial" w:eastAsia="Times New Roman" w:hAnsi="Arial" w:cs="Arial"/>
          <w:sz w:val="24"/>
          <w:szCs w:val="24"/>
          <w:lang w:val="es-ES" w:eastAsia="es-CO"/>
        </w:rPr>
        <w:t xml:space="preserve">418 a 428- la sociedad </w:t>
      </w:r>
      <w:r w:rsidR="00D9593B" w:rsidRPr="004D1F91">
        <w:rPr>
          <w:rFonts w:ascii="Arial" w:eastAsia="Times New Roman" w:hAnsi="Arial" w:cs="Arial"/>
          <w:sz w:val="24"/>
          <w:szCs w:val="24"/>
          <w:lang w:val="es-ES" w:eastAsia="es-CO"/>
        </w:rPr>
        <w:t xml:space="preserve">Expreso Alcalá S.A. </w:t>
      </w:r>
      <w:r w:rsidR="00E02D49" w:rsidRPr="004D1F91">
        <w:rPr>
          <w:rFonts w:ascii="Arial" w:eastAsia="Times New Roman" w:hAnsi="Arial" w:cs="Arial"/>
          <w:sz w:val="24"/>
          <w:szCs w:val="24"/>
          <w:lang w:val="es-ES" w:eastAsia="es-CO"/>
        </w:rPr>
        <w:t>aceptó haber suscrito con el señor Leonel Villa Pérez 18 contratos de trabajo a término fijo, pero aclarando que el último de ellos fue pactado por un periodo de cuatro meses que iban desde el 2</w:t>
      </w:r>
      <w:r w:rsidR="003520FB" w:rsidRPr="004D1F91">
        <w:rPr>
          <w:rFonts w:ascii="Arial" w:eastAsia="Times New Roman" w:hAnsi="Arial" w:cs="Arial"/>
          <w:sz w:val="24"/>
          <w:szCs w:val="24"/>
          <w:lang w:val="es-ES" w:eastAsia="es-CO"/>
        </w:rPr>
        <w:t xml:space="preserve">6 </w:t>
      </w:r>
      <w:r w:rsidR="00E02D49" w:rsidRPr="004D1F91">
        <w:rPr>
          <w:rFonts w:ascii="Arial" w:eastAsia="Times New Roman" w:hAnsi="Arial" w:cs="Arial"/>
          <w:sz w:val="24"/>
          <w:szCs w:val="24"/>
          <w:lang w:val="es-ES" w:eastAsia="es-CO"/>
        </w:rPr>
        <w:t xml:space="preserve">de febrero de 2016 </w:t>
      </w:r>
      <w:r w:rsidR="003520FB" w:rsidRPr="004D1F91">
        <w:rPr>
          <w:rFonts w:ascii="Arial" w:eastAsia="Times New Roman" w:hAnsi="Arial" w:cs="Arial"/>
          <w:sz w:val="24"/>
          <w:szCs w:val="24"/>
          <w:lang w:val="es-ES" w:eastAsia="es-CO"/>
        </w:rPr>
        <w:t>hasta el 25 de junio de 2016</w:t>
      </w:r>
      <w:r w:rsidR="00607C02" w:rsidRPr="004D1F91">
        <w:rPr>
          <w:rFonts w:ascii="Arial" w:eastAsia="Times New Roman" w:hAnsi="Arial" w:cs="Arial"/>
          <w:sz w:val="24"/>
          <w:szCs w:val="24"/>
          <w:lang w:val="es-ES" w:eastAsia="es-CO"/>
        </w:rPr>
        <w:t>; aceptando también el cargo para el que fue contratado en cada uno de ellos</w:t>
      </w:r>
      <w:r w:rsidR="00AF7C9B" w:rsidRPr="004D1F91">
        <w:rPr>
          <w:rFonts w:ascii="Arial" w:eastAsia="Times New Roman" w:hAnsi="Arial" w:cs="Arial"/>
          <w:sz w:val="24"/>
          <w:szCs w:val="24"/>
          <w:lang w:val="es-ES" w:eastAsia="es-CO"/>
        </w:rPr>
        <w:t xml:space="preserve"> y explicando frente a la </w:t>
      </w:r>
      <w:r w:rsidR="00AF7C9B" w:rsidRPr="004D1F91">
        <w:rPr>
          <w:rFonts w:ascii="Arial" w:eastAsia="Times New Roman" w:hAnsi="Arial" w:cs="Arial"/>
          <w:sz w:val="24"/>
          <w:szCs w:val="24"/>
          <w:lang w:val="es-ES" w:eastAsia="es-CO"/>
        </w:rPr>
        <w:lastRenderedPageBreak/>
        <w:t>remuneración, que además del salario mínimo legal mensual vigente que se le cancelaba por sus servicios</w:t>
      </w:r>
      <w:r w:rsidR="009F0E24" w:rsidRPr="004D1F91">
        <w:rPr>
          <w:rFonts w:ascii="Arial" w:eastAsia="Times New Roman" w:hAnsi="Arial" w:cs="Arial"/>
          <w:sz w:val="24"/>
          <w:szCs w:val="24"/>
          <w:lang w:val="es-ES" w:eastAsia="es-CO"/>
        </w:rPr>
        <w:t xml:space="preserve">, </w:t>
      </w:r>
      <w:r w:rsidR="00AF610F" w:rsidRPr="004D1F91">
        <w:rPr>
          <w:rFonts w:ascii="Arial" w:eastAsia="Times New Roman" w:hAnsi="Arial" w:cs="Arial"/>
          <w:sz w:val="24"/>
          <w:szCs w:val="24"/>
          <w:lang w:val="es-ES" w:eastAsia="es-CO"/>
        </w:rPr>
        <w:t xml:space="preserve">el trabajador percibía </w:t>
      </w:r>
      <w:r w:rsidR="00134D46" w:rsidRPr="004D1F91">
        <w:rPr>
          <w:rFonts w:ascii="Arial" w:eastAsia="Times New Roman" w:hAnsi="Arial" w:cs="Arial"/>
          <w:sz w:val="24"/>
          <w:szCs w:val="24"/>
          <w:lang w:val="es-ES" w:eastAsia="es-CO"/>
        </w:rPr>
        <w:t xml:space="preserve">también el dinero del valor del pasaje que recibía por los pasajeros que no eran </w:t>
      </w:r>
      <w:proofErr w:type="spellStart"/>
      <w:r w:rsidR="00507ECB" w:rsidRPr="004D1F91">
        <w:rPr>
          <w:rFonts w:ascii="Arial" w:eastAsia="Times New Roman" w:hAnsi="Arial" w:cs="Arial"/>
          <w:sz w:val="24"/>
          <w:szCs w:val="24"/>
          <w:lang w:val="es-ES" w:eastAsia="es-CO"/>
        </w:rPr>
        <w:t>tiqueteados</w:t>
      </w:r>
      <w:proofErr w:type="spellEnd"/>
      <w:r w:rsidR="00507ECB" w:rsidRPr="004D1F91">
        <w:rPr>
          <w:rFonts w:ascii="Arial" w:eastAsia="Times New Roman" w:hAnsi="Arial" w:cs="Arial"/>
          <w:sz w:val="24"/>
          <w:szCs w:val="24"/>
          <w:lang w:val="es-ES" w:eastAsia="es-CO"/>
        </w:rPr>
        <w:t xml:space="preserve"> en l</w:t>
      </w:r>
      <w:r w:rsidR="00D67CCD" w:rsidRPr="004D1F91">
        <w:rPr>
          <w:rFonts w:ascii="Arial" w:eastAsia="Times New Roman" w:hAnsi="Arial" w:cs="Arial"/>
          <w:sz w:val="24"/>
          <w:szCs w:val="24"/>
          <w:lang w:val="es-ES" w:eastAsia="es-CO"/>
        </w:rPr>
        <w:t>o</w:t>
      </w:r>
      <w:r w:rsidR="00507ECB" w:rsidRPr="004D1F91">
        <w:rPr>
          <w:rFonts w:ascii="Arial" w:eastAsia="Times New Roman" w:hAnsi="Arial" w:cs="Arial"/>
          <w:sz w:val="24"/>
          <w:szCs w:val="24"/>
          <w:lang w:val="es-ES" w:eastAsia="es-CO"/>
        </w:rPr>
        <w:t>s terminales o en los puntos de chequeo de la empresa</w:t>
      </w:r>
      <w:r w:rsidR="001177A5" w:rsidRPr="004D1F91">
        <w:rPr>
          <w:rFonts w:ascii="Arial" w:eastAsia="Times New Roman" w:hAnsi="Arial" w:cs="Arial"/>
          <w:sz w:val="24"/>
          <w:szCs w:val="24"/>
          <w:lang w:val="es-ES" w:eastAsia="es-CO"/>
        </w:rPr>
        <w:t>, valor que podía oscilar entre los $40.000 y $50.000 diarios</w:t>
      </w:r>
      <w:r w:rsidR="00C2038F" w:rsidRPr="004D1F91">
        <w:rPr>
          <w:rFonts w:ascii="Arial" w:eastAsia="Times New Roman" w:hAnsi="Arial" w:cs="Arial"/>
          <w:sz w:val="24"/>
          <w:szCs w:val="24"/>
          <w:lang w:val="es-ES" w:eastAsia="es-CO"/>
        </w:rPr>
        <w:t>.</w:t>
      </w:r>
    </w:p>
    <w:p w:rsidR="00C2038F" w:rsidRPr="004D1F91" w:rsidRDefault="00C2038F" w:rsidP="004D1F91">
      <w:pPr>
        <w:spacing w:after="0" w:line="276" w:lineRule="auto"/>
        <w:jc w:val="both"/>
        <w:textAlignment w:val="baseline"/>
        <w:rPr>
          <w:rFonts w:ascii="Arial" w:eastAsia="Times New Roman" w:hAnsi="Arial" w:cs="Arial"/>
          <w:sz w:val="24"/>
          <w:szCs w:val="24"/>
          <w:lang w:val="es-ES" w:eastAsia="es-CO"/>
        </w:rPr>
      </w:pPr>
    </w:p>
    <w:p w:rsidR="00C2038F" w:rsidRPr="004D1F91" w:rsidRDefault="00C2038F" w:rsidP="004D1F91">
      <w:pPr>
        <w:spacing w:after="0" w:line="276" w:lineRule="auto"/>
        <w:jc w:val="both"/>
        <w:textAlignment w:val="baseline"/>
        <w:rPr>
          <w:rFonts w:ascii="Arial" w:eastAsia="Times New Roman" w:hAnsi="Arial" w:cs="Arial"/>
          <w:sz w:val="24"/>
          <w:szCs w:val="24"/>
          <w:lang w:val="es-ES" w:eastAsia="es-CO"/>
        </w:rPr>
      </w:pPr>
      <w:r w:rsidRPr="004D1F91">
        <w:rPr>
          <w:rFonts w:ascii="Arial" w:eastAsia="Times New Roman" w:hAnsi="Arial" w:cs="Arial"/>
          <w:sz w:val="24"/>
          <w:szCs w:val="24"/>
          <w:lang w:val="es-ES" w:eastAsia="es-CO"/>
        </w:rPr>
        <w:t xml:space="preserve">En cuanto a la terminación del último contrato de trabajo, </w:t>
      </w:r>
      <w:r w:rsidR="00164525" w:rsidRPr="004D1F91">
        <w:rPr>
          <w:rFonts w:ascii="Arial" w:eastAsia="Times New Roman" w:hAnsi="Arial" w:cs="Arial"/>
          <w:sz w:val="24"/>
          <w:szCs w:val="24"/>
          <w:lang w:val="es-ES" w:eastAsia="es-CO"/>
        </w:rPr>
        <w:t xml:space="preserve">sostuvo que ello obedeció a que el trabajador no cumplió con las obligaciones que le incumbían para ejecutar correctamente </w:t>
      </w:r>
      <w:r w:rsidR="00CB57B1" w:rsidRPr="004D1F91">
        <w:rPr>
          <w:rFonts w:ascii="Arial" w:eastAsia="Times New Roman" w:hAnsi="Arial" w:cs="Arial"/>
          <w:sz w:val="24"/>
          <w:szCs w:val="24"/>
          <w:lang w:val="es-ES" w:eastAsia="es-CO"/>
        </w:rPr>
        <w:t xml:space="preserve">las tareas de conductor, pues debido a su negligencia ocurrió </w:t>
      </w:r>
      <w:r w:rsidR="00713F56" w:rsidRPr="004D1F91">
        <w:rPr>
          <w:rFonts w:ascii="Arial" w:eastAsia="Times New Roman" w:hAnsi="Arial" w:cs="Arial"/>
          <w:sz w:val="24"/>
          <w:szCs w:val="24"/>
          <w:lang w:val="es-ES" w:eastAsia="es-CO"/>
        </w:rPr>
        <w:t>un</w:t>
      </w:r>
      <w:r w:rsidR="00CB57B1" w:rsidRPr="004D1F91">
        <w:rPr>
          <w:rFonts w:ascii="Arial" w:eastAsia="Times New Roman" w:hAnsi="Arial" w:cs="Arial"/>
          <w:sz w:val="24"/>
          <w:szCs w:val="24"/>
          <w:lang w:val="es-ES" w:eastAsia="es-CO"/>
        </w:rPr>
        <w:t xml:space="preserve"> daño </w:t>
      </w:r>
      <w:r w:rsidR="009D1331" w:rsidRPr="004D1F91">
        <w:rPr>
          <w:rFonts w:ascii="Arial" w:eastAsia="Times New Roman" w:hAnsi="Arial" w:cs="Arial"/>
          <w:sz w:val="24"/>
          <w:szCs w:val="24"/>
          <w:lang w:val="es-ES" w:eastAsia="es-CO"/>
        </w:rPr>
        <w:t>en el</w:t>
      </w:r>
      <w:r w:rsidR="00CB57B1" w:rsidRPr="004D1F91">
        <w:rPr>
          <w:rFonts w:ascii="Arial" w:eastAsia="Times New Roman" w:hAnsi="Arial" w:cs="Arial"/>
          <w:sz w:val="24"/>
          <w:szCs w:val="24"/>
          <w:lang w:val="es-ES" w:eastAsia="es-CO"/>
        </w:rPr>
        <w:t xml:space="preserve"> motor del vehículo que se le </w:t>
      </w:r>
      <w:r w:rsidR="00F66206" w:rsidRPr="004D1F91">
        <w:rPr>
          <w:rFonts w:ascii="Arial" w:eastAsia="Times New Roman" w:hAnsi="Arial" w:cs="Arial"/>
          <w:sz w:val="24"/>
          <w:szCs w:val="24"/>
          <w:lang w:val="es-ES" w:eastAsia="es-CO"/>
        </w:rPr>
        <w:t>asignó.</w:t>
      </w:r>
    </w:p>
    <w:p w:rsidR="009D1331" w:rsidRPr="004D1F91" w:rsidRDefault="009D1331" w:rsidP="004D1F91">
      <w:pPr>
        <w:spacing w:after="0" w:line="276" w:lineRule="auto"/>
        <w:jc w:val="both"/>
        <w:textAlignment w:val="baseline"/>
        <w:rPr>
          <w:rFonts w:ascii="Arial" w:eastAsia="Times New Roman" w:hAnsi="Arial" w:cs="Arial"/>
          <w:sz w:val="24"/>
          <w:szCs w:val="24"/>
          <w:lang w:val="es-ES" w:eastAsia="es-CO"/>
        </w:rPr>
      </w:pPr>
    </w:p>
    <w:p w:rsidR="009D1331" w:rsidRPr="004D1F91" w:rsidRDefault="00DB3C64" w:rsidP="004D1F91">
      <w:pPr>
        <w:spacing w:after="0" w:line="276" w:lineRule="auto"/>
        <w:jc w:val="both"/>
        <w:textAlignment w:val="baseline"/>
        <w:rPr>
          <w:rFonts w:ascii="Arial" w:eastAsia="Times New Roman" w:hAnsi="Arial" w:cs="Arial"/>
          <w:sz w:val="24"/>
          <w:szCs w:val="24"/>
          <w:lang w:val="es-ES" w:eastAsia="es-CO"/>
        </w:rPr>
      </w:pPr>
      <w:r w:rsidRPr="004D1F91">
        <w:rPr>
          <w:rFonts w:ascii="Arial" w:eastAsia="Times New Roman" w:hAnsi="Arial" w:cs="Arial"/>
          <w:sz w:val="24"/>
          <w:szCs w:val="24"/>
          <w:lang w:val="es-ES" w:eastAsia="es-CO"/>
        </w:rPr>
        <w:t xml:space="preserve">Conforme con lo expuesto, no se opuso a la declaración de la existencia de los dieciocho contratos de trabajo, con la salvedad hecha anteriormente, pero si se opuso a las demás pretensiones de la demanda, </w:t>
      </w:r>
      <w:r w:rsidR="008B5004" w:rsidRPr="004D1F91">
        <w:rPr>
          <w:rFonts w:ascii="Arial" w:eastAsia="Times New Roman" w:hAnsi="Arial" w:cs="Arial"/>
          <w:sz w:val="24"/>
          <w:szCs w:val="24"/>
          <w:lang w:val="es-ES" w:eastAsia="es-CO"/>
        </w:rPr>
        <w:t>formulando además las excepciones de mérito de “</w:t>
      </w:r>
      <w:r w:rsidR="008B5004" w:rsidRPr="004D1F91">
        <w:rPr>
          <w:rFonts w:ascii="Arial" w:eastAsia="Times New Roman" w:hAnsi="Arial" w:cs="Arial"/>
          <w:i/>
          <w:sz w:val="24"/>
          <w:szCs w:val="24"/>
          <w:lang w:val="es-ES" w:eastAsia="es-CO"/>
        </w:rPr>
        <w:t>Prescripción”, “Buena fe</w:t>
      </w:r>
      <w:r w:rsidR="008B5004" w:rsidRPr="004D1F91">
        <w:rPr>
          <w:rFonts w:ascii="Arial" w:eastAsia="Times New Roman" w:hAnsi="Arial" w:cs="Arial"/>
          <w:sz w:val="24"/>
          <w:szCs w:val="24"/>
          <w:lang w:val="es-ES" w:eastAsia="es-CO"/>
        </w:rPr>
        <w:t>” y “</w:t>
      </w:r>
      <w:r w:rsidR="008B5004" w:rsidRPr="004D1F91">
        <w:rPr>
          <w:rFonts w:ascii="Arial" w:eastAsia="Times New Roman" w:hAnsi="Arial" w:cs="Arial"/>
          <w:i/>
          <w:sz w:val="24"/>
          <w:szCs w:val="24"/>
          <w:lang w:val="es-ES" w:eastAsia="es-CO"/>
        </w:rPr>
        <w:t>Cobro de lo no debido</w:t>
      </w:r>
      <w:r w:rsidR="008B5004" w:rsidRPr="004D1F91">
        <w:rPr>
          <w:rFonts w:ascii="Arial" w:eastAsia="Times New Roman" w:hAnsi="Arial" w:cs="Arial"/>
          <w:sz w:val="24"/>
          <w:szCs w:val="24"/>
          <w:lang w:val="es-ES" w:eastAsia="es-CO"/>
        </w:rPr>
        <w:t>”.</w:t>
      </w:r>
    </w:p>
    <w:p w:rsidR="00A625EC" w:rsidRPr="004D1F91" w:rsidRDefault="00A625EC" w:rsidP="004D1F91">
      <w:pPr>
        <w:spacing w:after="0" w:line="276" w:lineRule="auto"/>
        <w:jc w:val="both"/>
        <w:textAlignment w:val="baseline"/>
        <w:rPr>
          <w:rFonts w:ascii="Arial" w:eastAsia="Times New Roman" w:hAnsi="Arial" w:cs="Arial"/>
          <w:sz w:val="24"/>
          <w:szCs w:val="24"/>
          <w:lang w:val="es-ES" w:eastAsia="es-CO"/>
        </w:rPr>
      </w:pPr>
    </w:p>
    <w:p w:rsidR="00C60020" w:rsidRPr="004D1F91" w:rsidRDefault="00A625EC" w:rsidP="004D1F91">
      <w:pPr>
        <w:spacing w:after="0" w:line="276" w:lineRule="auto"/>
        <w:jc w:val="both"/>
        <w:textAlignment w:val="baseline"/>
        <w:rPr>
          <w:rFonts w:ascii="Arial" w:eastAsia="Times New Roman" w:hAnsi="Arial" w:cs="Arial"/>
          <w:sz w:val="24"/>
          <w:szCs w:val="24"/>
          <w:lang w:val="es-ES" w:eastAsia="es-CO"/>
        </w:rPr>
      </w:pPr>
      <w:r w:rsidRPr="004D1F91">
        <w:rPr>
          <w:rFonts w:ascii="Arial" w:eastAsia="Times New Roman" w:hAnsi="Arial" w:cs="Arial"/>
          <w:sz w:val="24"/>
          <w:szCs w:val="24"/>
          <w:lang w:val="es-ES" w:eastAsia="es-CO"/>
        </w:rPr>
        <w:t xml:space="preserve">En sentencia </w:t>
      </w:r>
      <w:r w:rsidR="001F17F5" w:rsidRPr="004D1F91">
        <w:rPr>
          <w:rFonts w:ascii="Arial" w:eastAsia="Times New Roman" w:hAnsi="Arial" w:cs="Arial"/>
          <w:sz w:val="24"/>
          <w:szCs w:val="24"/>
          <w:lang w:val="es-ES" w:eastAsia="es-CO"/>
        </w:rPr>
        <w:t>de 1</w:t>
      </w:r>
      <w:r w:rsidR="00D34CDC" w:rsidRPr="004D1F91">
        <w:rPr>
          <w:rFonts w:ascii="Arial" w:eastAsia="Times New Roman" w:hAnsi="Arial" w:cs="Arial"/>
          <w:sz w:val="24"/>
          <w:szCs w:val="24"/>
          <w:lang w:val="es-ES" w:eastAsia="es-CO"/>
        </w:rPr>
        <w:t>5</w:t>
      </w:r>
      <w:r w:rsidR="001F17F5" w:rsidRPr="004D1F91">
        <w:rPr>
          <w:rFonts w:ascii="Arial" w:eastAsia="Times New Roman" w:hAnsi="Arial" w:cs="Arial"/>
          <w:sz w:val="24"/>
          <w:szCs w:val="24"/>
          <w:lang w:val="es-ES" w:eastAsia="es-CO"/>
        </w:rPr>
        <w:t xml:space="preserve"> de octubre de 2020, la funcionaria de primer grado </w:t>
      </w:r>
      <w:r w:rsidR="00E7370C" w:rsidRPr="004D1F91">
        <w:rPr>
          <w:rFonts w:ascii="Arial" w:eastAsia="Times New Roman" w:hAnsi="Arial" w:cs="Arial"/>
          <w:sz w:val="24"/>
          <w:szCs w:val="24"/>
          <w:lang w:val="es-ES" w:eastAsia="es-CO"/>
        </w:rPr>
        <w:t xml:space="preserve">al evidenciar que no existía controversia entre las partes frente a la existencia de los dieciocho contratos de trabajo </w:t>
      </w:r>
      <w:r w:rsidR="009E01D1" w:rsidRPr="004D1F91">
        <w:rPr>
          <w:rFonts w:ascii="Arial" w:eastAsia="Times New Roman" w:hAnsi="Arial" w:cs="Arial"/>
          <w:sz w:val="24"/>
          <w:szCs w:val="24"/>
          <w:lang w:val="es-ES" w:eastAsia="es-CO"/>
        </w:rPr>
        <w:t xml:space="preserve">a término fijo pactados entre el señor Leonel Villa Pérez y la sociedad Expreso Alcalá S.A., procedió a </w:t>
      </w:r>
      <w:r w:rsidR="009413C0" w:rsidRPr="004D1F91">
        <w:rPr>
          <w:rFonts w:ascii="Arial" w:eastAsia="Times New Roman" w:hAnsi="Arial" w:cs="Arial"/>
          <w:sz w:val="24"/>
          <w:szCs w:val="24"/>
          <w:lang w:val="es-ES" w:eastAsia="es-CO"/>
        </w:rPr>
        <w:t>emitir la declaración correspondiente en ese aspecto</w:t>
      </w:r>
      <w:r w:rsidR="00B22F73" w:rsidRPr="004D1F91">
        <w:rPr>
          <w:rFonts w:ascii="Arial" w:eastAsia="Times New Roman" w:hAnsi="Arial" w:cs="Arial"/>
          <w:sz w:val="24"/>
          <w:szCs w:val="24"/>
          <w:lang w:val="es-ES" w:eastAsia="es-CO"/>
        </w:rPr>
        <w:t xml:space="preserve">, tal y como se aprecia en el ordinal primero de la providencia, aclarando que si bien el último contrato de trabajo </w:t>
      </w:r>
      <w:r w:rsidR="003544F2" w:rsidRPr="004D1F91">
        <w:rPr>
          <w:rFonts w:ascii="Arial" w:eastAsia="Times New Roman" w:hAnsi="Arial" w:cs="Arial"/>
          <w:sz w:val="24"/>
          <w:szCs w:val="24"/>
          <w:lang w:val="es-ES" w:eastAsia="es-CO"/>
        </w:rPr>
        <w:t>se pactó por un término fijo de cuatro meses que iniciaron el 26 de febrero de 2016, lo cierto es que el periodo pactado no se cumplió, ya que la entidad empleadora decidi</w:t>
      </w:r>
      <w:r w:rsidR="0099584D" w:rsidRPr="004D1F91">
        <w:rPr>
          <w:rFonts w:ascii="Arial" w:eastAsia="Times New Roman" w:hAnsi="Arial" w:cs="Arial"/>
          <w:sz w:val="24"/>
          <w:szCs w:val="24"/>
          <w:lang w:val="es-ES" w:eastAsia="es-CO"/>
        </w:rPr>
        <w:t>ó darlo por terminado el 9 de marzo de 2016, aduciendo una</w:t>
      </w:r>
      <w:r w:rsidR="00642528" w:rsidRPr="004D1F91">
        <w:rPr>
          <w:rFonts w:ascii="Arial" w:eastAsia="Times New Roman" w:hAnsi="Arial" w:cs="Arial"/>
          <w:sz w:val="24"/>
          <w:szCs w:val="24"/>
          <w:lang w:val="es-ES" w:eastAsia="es-CO"/>
        </w:rPr>
        <w:t xml:space="preserve"> de las justas causas previstas en la Ley.</w:t>
      </w:r>
    </w:p>
    <w:p w:rsidR="00642528" w:rsidRPr="004D1F91" w:rsidRDefault="00642528" w:rsidP="004D1F91">
      <w:pPr>
        <w:spacing w:after="0" w:line="276" w:lineRule="auto"/>
        <w:jc w:val="both"/>
        <w:textAlignment w:val="baseline"/>
        <w:rPr>
          <w:rFonts w:ascii="Arial" w:eastAsia="Times New Roman" w:hAnsi="Arial" w:cs="Arial"/>
          <w:sz w:val="24"/>
          <w:szCs w:val="24"/>
          <w:lang w:val="es-ES" w:eastAsia="es-CO"/>
        </w:rPr>
      </w:pPr>
    </w:p>
    <w:p w:rsidR="000D0EA1" w:rsidRPr="004D1F91" w:rsidRDefault="00642528" w:rsidP="004D1F91">
      <w:pPr>
        <w:spacing w:after="0" w:line="276" w:lineRule="auto"/>
        <w:jc w:val="both"/>
        <w:textAlignment w:val="baseline"/>
        <w:rPr>
          <w:rFonts w:ascii="Arial" w:eastAsia="Times New Roman" w:hAnsi="Arial" w:cs="Arial"/>
          <w:sz w:val="24"/>
          <w:szCs w:val="24"/>
          <w:lang w:val="es-ES" w:eastAsia="es-CO"/>
        </w:rPr>
      </w:pPr>
      <w:r w:rsidRPr="004D1F91">
        <w:rPr>
          <w:rFonts w:ascii="Arial" w:eastAsia="Times New Roman" w:hAnsi="Arial" w:cs="Arial"/>
          <w:sz w:val="24"/>
          <w:szCs w:val="24"/>
          <w:lang w:val="es-ES" w:eastAsia="es-CO"/>
        </w:rPr>
        <w:t>A continuación, al abordar el tema concerniente a</w:t>
      </w:r>
      <w:r w:rsidR="004762A0" w:rsidRPr="004D1F91">
        <w:rPr>
          <w:rFonts w:ascii="Arial" w:eastAsia="Times New Roman" w:hAnsi="Arial" w:cs="Arial"/>
          <w:sz w:val="24"/>
          <w:szCs w:val="24"/>
          <w:lang w:val="es-ES" w:eastAsia="es-CO"/>
        </w:rPr>
        <w:t xml:space="preserve">l trabajo suplementario, manifestó que de acuerdo con las 234 planillas de ruta que fueron allegadas al plenario, se evidencia que el señor </w:t>
      </w:r>
      <w:r w:rsidR="00DD5140" w:rsidRPr="004D1F91">
        <w:rPr>
          <w:rFonts w:ascii="Arial" w:eastAsia="Times New Roman" w:hAnsi="Arial" w:cs="Arial"/>
          <w:sz w:val="24"/>
          <w:szCs w:val="24"/>
          <w:lang w:val="es-ES" w:eastAsia="es-CO"/>
        </w:rPr>
        <w:t xml:space="preserve">Leonel Villa Pérez prestó sus servicios más allá de la jornada diurna </w:t>
      </w:r>
      <w:r w:rsidR="00D63059" w:rsidRPr="004D1F91">
        <w:rPr>
          <w:rFonts w:ascii="Arial" w:eastAsia="Times New Roman" w:hAnsi="Arial" w:cs="Arial"/>
          <w:sz w:val="24"/>
          <w:szCs w:val="24"/>
          <w:lang w:val="es-ES" w:eastAsia="es-CO"/>
        </w:rPr>
        <w:t xml:space="preserve">ordinaria y en muchos dominicales, </w:t>
      </w:r>
      <w:r w:rsidR="000D0EA1" w:rsidRPr="004D1F91">
        <w:rPr>
          <w:rFonts w:ascii="Arial" w:eastAsia="Times New Roman" w:hAnsi="Arial" w:cs="Arial"/>
          <w:sz w:val="24"/>
          <w:szCs w:val="24"/>
          <w:lang w:val="es-ES" w:eastAsia="es-CO"/>
        </w:rPr>
        <w:t xml:space="preserve">por lo que tenía derecho a que la entidad empleadora le remunerara ese tiempo </w:t>
      </w:r>
      <w:r w:rsidR="00F104D2" w:rsidRPr="004D1F91">
        <w:rPr>
          <w:rFonts w:ascii="Arial" w:eastAsia="Times New Roman" w:hAnsi="Arial" w:cs="Arial"/>
          <w:sz w:val="24"/>
          <w:szCs w:val="24"/>
          <w:lang w:val="es-ES" w:eastAsia="es-CO"/>
        </w:rPr>
        <w:t xml:space="preserve">suplementario, sin que así lo hubiere hecho, no obstante, </w:t>
      </w:r>
      <w:r w:rsidR="002F35A5" w:rsidRPr="004D1F91">
        <w:rPr>
          <w:rFonts w:ascii="Arial" w:eastAsia="Times New Roman" w:hAnsi="Arial" w:cs="Arial"/>
          <w:sz w:val="24"/>
          <w:szCs w:val="24"/>
          <w:lang w:val="es-ES" w:eastAsia="es-CO"/>
        </w:rPr>
        <w:t xml:space="preserve">como la parte demandada formuló la excepción de prescripción, la cual encontró probada parcialmente frente a todas aquellas obligaciones causadas con antelación al 29 de septiembre de </w:t>
      </w:r>
      <w:r w:rsidR="009B334C" w:rsidRPr="004D1F91">
        <w:rPr>
          <w:rFonts w:ascii="Arial" w:eastAsia="Times New Roman" w:hAnsi="Arial" w:cs="Arial"/>
          <w:sz w:val="24"/>
          <w:szCs w:val="24"/>
          <w:lang w:val="es-ES" w:eastAsia="es-CO"/>
        </w:rPr>
        <w:t xml:space="preserve">2014, con excepción de los aportes a la seguridad social, condenó a la entidad empleadora a cancelar </w:t>
      </w:r>
      <w:r w:rsidR="00713F12" w:rsidRPr="004D1F91">
        <w:rPr>
          <w:rFonts w:ascii="Arial" w:eastAsia="Times New Roman" w:hAnsi="Arial" w:cs="Arial"/>
          <w:sz w:val="24"/>
          <w:szCs w:val="24"/>
          <w:lang w:val="es-ES" w:eastAsia="es-CO"/>
        </w:rPr>
        <w:t xml:space="preserve">la suma de $117.459 por los dominicales correspondientes al </w:t>
      </w:r>
      <w:r w:rsidR="005273D6" w:rsidRPr="004D1F91">
        <w:rPr>
          <w:rFonts w:ascii="Arial" w:eastAsia="Times New Roman" w:hAnsi="Arial" w:cs="Arial"/>
          <w:sz w:val="24"/>
          <w:szCs w:val="24"/>
          <w:lang w:val="es-ES" w:eastAsia="es-CO"/>
        </w:rPr>
        <w:t xml:space="preserve">8 de febrero de 2015 y el 12 de abril de 2015, que fueron los que quedaron acreditados </w:t>
      </w:r>
      <w:r w:rsidR="0004376B" w:rsidRPr="004D1F91">
        <w:rPr>
          <w:rFonts w:ascii="Arial" w:eastAsia="Times New Roman" w:hAnsi="Arial" w:cs="Arial"/>
          <w:sz w:val="24"/>
          <w:szCs w:val="24"/>
          <w:lang w:val="es-ES" w:eastAsia="es-CO"/>
        </w:rPr>
        <w:t>con las planillas de ruta con posterioridad al 29 de septiembre de 2014.</w:t>
      </w:r>
    </w:p>
    <w:p w:rsidR="0004376B" w:rsidRPr="004D1F91" w:rsidRDefault="0004376B" w:rsidP="004D1F91">
      <w:pPr>
        <w:spacing w:after="0" w:line="276" w:lineRule="auto"/>
        <w:jc w:val="both"/>
        <w:textAlignment w:val="baseline"/>
        <w:rPr>
          <w:rFonts w:ascii="Arial" w:eastAsia="Times New Roman" w:hAnsi="Arial" w:cs="Arial"/>
          <w:sz w:val="24"/>
          <w:szCs w:val="24"/>
          <w:lang w:val="es-ES" w:eastAsia="es-CO"/>
        </w:rPr>
      </w:pPr>
    </w:p>
    <w:p w:rsidR="0004376B" w:rsidRPr="004D1F91" w:rsidRDefault="0004376B" w:rsidP="004D1F91">
      <w:pPr>
        <w:spacing w:after="0" w:line="276" w:lineRule="auto"/>
        <w:jc w:val="both"/>
        <w:textAlignment w:val="baseline"/>
        <w:rPr>
          <w:rFonts w:ascii="Arial" w:eastAsia="Times New Roman" w:hAnsi="Arial" w:cs="Arial"/>
          <w:sz w:val="24"/>
          <w:szCs w:val="24"/>
          <w:lang w:val="es-ES" w:eastAsia="es-CO"/>
        </w:rPr>
      </w:pPr>
      <w:r w:rsidRPr="004D1F91">
        <w:rPr>
          <w:rFonts w:ascii="Arial" w:eastAsia="Times New Roman" w:hAnsi="Arial" w:cs="Arial"/>
          <w:sz w:val="24"/>
          <w:szCs w:val="24"/>
          <w:lang w:val="es-ES" w:eastAsia="es-CO"/>
        </w:rPr>
        <w:t>Así mismo, condenó a la sociedad empleadora a re</w:t>
      </w:r>
      <w:r w:rsidR="00372742" w:rsidRPr="004D1F91">
        <w:rPr>
          <w:rFonts w:ascii="Arial" w:eastAsia="Times New Roman" w:hAnsi="Arial" w:cs="Arial"/>
          <w:sz w:val="24"/>
          <w:szCs w:val="24"/>
          <w:lang w:val="es-ES" w:eastAsia="es-CO"/>
        </w:rPr>
        <w:t xml:space="preserve">conocer y pagar por concepto de reajuste de las prestaciones sociales y vacaciones por el </w:t>
      </w:r>
      <w:r w:rsidR="002C440C" w:rsidRPr="004D1F91">
        <w:rPr>
          <w:rFonts w:ascii="Arial" w:eastAsia="Times New Roman" w:hAnsi="Arial" w:cs="Arial"/>
          <w:sz w:val="24"/>
          <w:szCs w:val="24"/>
          <w:lang w:val="es-ES" w:eastAsia="es-CO"/>
        </w:rPr>
        <w:t>año 2015, la suma de $23.613</w:t>
      </w:r>
      <w:r w:rsidR="00E1037B" w:rsidRPr="004D1F91">
        <w:rPr>
          <w:rFonts w:ascii="Arial" w:eastAsia="Times New Roman" w:hAnsi="Arial" w:cs="Arial"/>
          <w:sz w:val="24"/>
          <w:szCs w:val="24"/>
          <w:lang w:val="es-ES" w:eastAsia="es-CO"/>
        </w:rPr>
        <w:t xml:space="preserve"> y a renglón seguido ordenó a </w:t>
      </w:r>
      <w:r w:rsidR="00720C61" w:rsidRPr="004D1F91">
        <w:rPr>
          <w:rFonts w:ascii="Arial" w:eastAsia="Times New Roman" w:hAnsi="Arial" w:cs="Arial"/>
          <w:sz w:val="24"/>
          <w:szCs w:val="24"/>
          <w:lang w:val="es-ES" w:eastAsia="es-CO"/>
        </w:rPr>
        <w:t xml:space="preserve">Expreso Alcalá S.A. a reajustar los aportes efectuados a la seguridad social </w:t>
      </w:r>
      <w:r w:rsidR="00466298" w:rsidRPr="004D1F91">
        <w:rPr>
          <w:rFonts w:ascii="Arial" w:eastAsia="Times New Roman" w:hAnsi="Arial" w:cs="Arial"/>
          <w:sz w:val="24"/>
          <w:szCs w:val="24"/>
          <w:lang w:val="es-ES" w:eastAsia="es-CO"/>
        </w:rPr>
        <w:t xml:space="preserve">durante los ciclos relacionados en la tabla </w:t>
      </w:r>
      <w:r w:rsidR="00C2512B" w:rsidRPr="004D1F91">
        <w:rPr>
          <w:rFonts w:ascii="Arial" w:eastAsia="Times New Roman" w:hAnsi="Arial" w:cs="Arial"/>
          <w:sz w:val="24"/>
          <w:szCs w:val="24"/>
          <w:lang w:val="es-ES" w:eastAsia="es-CO"/>
        </w:rPr>
        <w:t>dispuesta en el ordinal quinto de la sentencia.</w:t>
      </w:r>
    </w:p>
    <w:p w:rsidR="00245F41" w:rsidRPr="004D1F91" w:rsidRDefault="00245F41" w:rsidP="004D1F91">
      <w:pPr>
        <w:spacing w:after="0" w:line="276" w:lineRule="auto"/>
        <w:jc w:val="both"/>
        <w:textAlignment w:val="baseline"/>
        <w:rPr>
          <w:rFonts w:ascii="Arial" w:eastAsia="Times New Roman" w:hAnsi="Arial" w:cs="Arial"/>
          <w:sz w:val="24"/>
          <w:szCs w:val="24"/>
          <w:lang w:val="es-ES" w:eastAsia="es-CO"/>
        </w:rPr>
      </w:pPr>
    </w:p>
    <w:p w:rsidR="001C0A2F" w:rsidRPr="004D1F91" w:rsidRDefault="00245F41" w:rsidP="004D1F91">
      <w:pPr>
        <w:spacing w:after="0" w:line="276" w:lineRule="auto"/>
        <w:jc w:val="both"/>
        <w:textAlignment w:val="baseline"/>
        <w:rPr>
          <w:rFonts w:ascii="Arial" w:eastAsia="Times New Roman" w:hAnsi="Arial" w:cs="Arial"/>
          <w:sz w:val="24"/>
          <w:szCs w:val="24"/>
          <w:lang w:val="es-ES" w:eastAsia="es-CO"/>
        </w:rPr>
      </w:pPr>
      <w:r w:rsidRPr="004D1F91">
        <w:rPr>
          <w:rFonts w:ascii="Arial" w:eastAsia="Times New Roman" w:hAnsi="Arial" w:cs="Arial"/>
          <w:sz w:val="24"/>
          <w:szCs w:val="24"/>
          <w:lang w:val="es-ES" w:eastAsia="es-CO"/>
        </w:rPr>
        <w:t>En cuanto a la terminación del último contrato de trabajo, de conformidad con la carta entregada al trabajador el 9 de marzo de 2016</w:t>
      </w:r>
      <w:r w:rsidR="009A1773" w:rsidRPr="004D1F91">
        <w:rPr>
          <w:rFonts w:ascii="Arial" w:eastAsia="Times New Roman" w:hAnsi="Arial" w:cs="Arial"/>
          <w:sz w:val="24"/>
          <w:szCs w:val="24"/>
          <w:lang w:val="es-ES" w:eastAsia="es-CO"/>
        </w:rPr>
        <w:t xml:space="preserve"> en conjunto con las demás pruebas (documentales y testimoniales) allegadas al proceso, concluyó que </w:t>
      </w:r>
      <w:r w:rsidR="001D6C22" w:rsidRPr="004D1F91">
        <w:rPr>
          <w:rFonts w:ascii="Arial" w:eastAsia="Times New Roman" w:hAnsi="Arial" w:cs="Arial"/>
          <w:sz w:val="24"/>
          <w:szCs w:val="24"/>
          <w:lang w:val="es-ES" w:eastAsia="es-CO"/>
        </w:rPr>
        <w:t>el finiquito contractual no estuvo amparado por la justa causa alegada</w:t>
      </w:r>
      <w:r w:rsidR="006403B3" w:rsidRPr="004D1F91">
        <w:rPr>
          <w:rFonts w:ascii="Arial" w:eastAsia="Times New Roman" w:hAnsi="Arial" w:cs="Arial"/>
          <w:sz w:val="24"/>
          <w:szCs w:val="24"/>
          <w:lang w:val="es-ES" w:eastAsia="es-CO"/>
        </w:rPr>
        <w:t xml:space="preserve">, ya que el trabajador </w:t>
      </w:r>
      <w:r w:rsidR="006403B3" w:rsidRPr="004D1F91">
        <w:rPr>
          <w:rFonts w:ascii="Arial" w:eastAsia="Times New Roman" w:hAnsi="Arial" w:cs="Arial"/>
          <w:sz w:val="24"/>
          <w:szCs w:val="24"/>
          <w:lang w:val="es-ES" w:eastAsia="es-CO"/>
        </w:rPr>
        <w:lastRenderedPageBreak/>
        <w:t>cumplió con los protocolos establecidos por la empresa cuando se presentaba una avería en el vehículo asignado</w:t>
      </w:r>
      <w:r w:rsidR="001C0A2F" w:rsidRPr="004D1F91">
        <w:rPr>
          <w:rFonts w:ascii="Arial" w:eastAsia="Times New Roman" w:hAnsi="Arial" w:cs="Arial"/>
          <w:sz w:val="24"/>
          <w:szCs w:val="24"/>
          <w:lang w:val="es-ES" w:eastAsia="es-CO"/>
        </w:rPr>
        <w:t>.</w:t>
      </w:r>
    </w:p>
    <w:p w:rsidR="001C0A2F" w:rsidRPr="004D1F91" w:rsidRDefault="001C0A2F" w:rsidP="004D1F91">
      <w:pPr>
        <w:spacing w:after="0" w:line="276" w:lineRule="auto"/>
        <w:jc w:val="both"/>
        <w:textAlignment w:val="baseline"/>
        <w:rPr>
          <w:rFonts w:ascii="Arial" w:eastAsia="Times New Roman" w:hAnsi="Arial" w:cs="Arial"/>
          <w:sz w:val="24"/>
          <w:szCs w:val="24"/>
          <w:lang w:val="es-ES" w:eastAsia="es-CO"/>
        </w:rPr>
      </w:pPr>
    </w:p>
    <w:p w:rsidR="00245F41" w:rsidRPr="004D1F91" w:rsidRDefault="00A443EC" w:rsidP="004D1F91">
      <w:pPr>
        <w:spacing w:after="0" w:line="276" w:lineRule="auto"/>
        <w:jc w:val="both"/>
        <w:textAlignment w:val="baseline"/>
        <w:rPr>
          <w:rFonts w:ascii="Arial" w:eastAsia="Times New Roman" w:hAnsi="Arial" w:cs="Arial"/>
          <w:sz w:val="24"/>
          <w:szCs w:val="24"/>
          <w:lang w:val="es-ES" w:eastAsia="es-CO"/>
        </w:rPr>
      </w:pPr>
      <w:r w:rsidRPr="004D1F91">
        <w:rPr>
          <w:rFonts w:ascii="Arial" w:eastAsia="Times New Roman" w:hAnsi="Arial" w:cs="Arial"/>
          <w:sz w:val="24"/>
          <w:szCs w:val="24"/>
          <w:lang w:val="es-ES" w:eastAsia="es-CO"/>
        </w:rPr>
        <w:t>Conforme con lo concluido</w:t>
      </w:r>
      <w:r w:rsidR="00D239F8" w:rsidRPr="004D1F91">
        <w:rPr>
          <w:rFonts w:ascii="Arial" w:eastAsia="Times New Roman" w:hAnsi="Arial" w:cs="Arial"/>
          <w:sz w:val="24"/>
          <w:szCs w:val="24"/>
          <w:lang w:val="es-ES" w:eastAsia="es-CO"/>
        </w:rPr>
        <w:t xml:space="preserve">, sostuvo la </w:t>
      </w:r>
      <w:r w:rsidR="00D239F8" w:rsidRPr="004D1F91">
        <w:rPr>
          <w:rFonts w:ascii="Arial" w:eastAsia="Times New Roman" w:hAnsi="Arial" w:cs="Arial"/>
          <w:i/>
          <w:iCs/>
          <w:sz w:val="24"/>
          <w:szCs w:val="24"/>
          <w:lang w:val="es-ES" w:eastAsia="es-CO"/>
        </w:rPr>
        <w:t xml:space="preserve">a quo </w:t>
      </w:r>
      <w:r w:rsidR="00D239F8" w:rsidRPr="004D1F91">
        <w:rPr>
          <w:rFonts w:ascii="Arial" w:eastAsia="Times New Roman" w:hAnsi="Arial" w:cs="Arial"/>
          <w:sz w:val="24"/>
          <w:szCs w:val="24"/>
          <w:lang w:val="es-ES" w:eastAsia="es-CO"/>
        </w:rPr>
        <w:t>que la consecuencia jurídica en este tipo de casos no es la declaratoria de nulidad del despido como lo solicita la parte actora</w:t>
      </w:r>
      <w:r w:rsidR="003355C2" w:rsidRPr="004D1F91">
        <w:rPr>
          <w:rFonts w:ascii="Arial" w:eastAsia="Times New Roman" w:hAnsi="Arial" w:cs="Arial"/>
          <w:sz w:val="24"/>
          <w:szCs w:val="24"/>
          <w:lang w:val="es-ES" w:eastAsia="es-CO"/>
        </w:rPr>
        <w:t xml:space="preserve"> con el consecuente pago de salarios y prestaciones sociales hasta la fecha en que concluía el plazo pactado, sino el reconocimiento y pago de </w:t>
      </w:r>
      <w:r w:rsidR="00E27AFE" w:rsidRPr="004D1F91">
        <w:rPr>
          <w:rFonts w:ascii="Arial" w:eastAsia="Times New Roman" w:hAnsi="Arial" w:cs="Arial"/>
          <w:sz w:val="24"/>
          <w:szCs w:val="24"/>
          <w:lang w:val="es-ES" w:eastAsia="es-CO"/>
        </w:rPr>
        <w:t xml:space="preserve">la indemnización por despido sin justa causa, como lo dispone el artículo 64 del CST, razón por la que </w:t>
      </w:r>
      <w:r w:rsidR="006403B3" w:rsidRPr="004D1F91">
        <w:rPr>
          <w:rFonts w:ascii="Arial" w:eastAsia="Times New Roman" w:hAnsi="Arial" w:cs="Arial"/>
          <w:sz w:val="24"/>
          <w:szCs w:val="24"/>
          <w:lang w:val="es-ES" w:eastAsia="es-CO"/>
        </w:rPr>
        <w:t>condenó a la sociedad Expreso Alcalá S.A. a reconocer y pagar al por</w:t>
      </w:r>
      <w:r w:rsidR="000C1739" w:rsidRPr="004D1F91">
        <w:rPr>
          <w:rFonts w:ascii="Arial" w:eastAsia="Times New Roman" w:hAnsi="Arial" w:cs="Arial"/>
          <w:sz w:val="24"/>
          <w:szCs w:val="24"/>
          <w:lang w:val="es-ES" w:eastAsia="es-CO"/>
        </w:rPr>
        <w:t xml:space="preserve"> dicho</w:t>
      </w:r>
      <w:r w:rsidR="006403B3" w:rsidRPr="004D1F91">
        <w:rPr>
          <w:rFonts w:ascii="Arial" w:eastAsia="Times New Roman" w:hAnsi="Arial" w:cs="Arial"/>
          <w:sz w:val="24"/>
          <w:szCs w:val="24"/>
          <w:lang w:val="es-ES" w:eastAsia="es-CO"/>
        </w:rPr>
        <w:t xml:space="preserve"> concepto la suma de $2.459.056</w:t>
      </w:r>
      <w:r w:rsidR="000C1739" w:rsidRPr="004D1F91">
        <w:rPr>
          <w:rFonts w:ascii="Arial" w:eastAsia="Times New Roman" w:hAnsi="Arial" w:cs="Arial"/>
          <w:sz w:val="24"/>
          <w:szCs w:val="24"/>
          <w:lang w:val="es-ES" w:eastAsia="es-CO"/>
        </w:rPr>
        <w:t>.</w:t>
      </w:r>
    </w:p>
    <w:p w:rsidR="0099794E" w:rsidRPr="004D1F91" w:rsidRDefault="0099794E" w:rsidP="004D1F91">
      <w:pPr>
        <w:spacing w:after="0" w:line="276" w:lineRule="auto"/>
        <w:jc w:val="both"/>
        <w:textAlignment w:val="baseline"/>
        <w:rPr>
          <w:rFonts w:ascii="Arial" w:eastAsia="Times New Roman" w:hAnsi="Arial" w:cs="Arial"/>
          <w:sz w:val="24"/>
          <w:szCs w:val="24"/>
          <w:lang w:val="es-ES" w:eastAsia="es-CO"/>
        </w:rPr>
      </w:pPr>
    </w:p>
    <w:p w:rsidR="0099794E" w:rsidRPr="004D1F91" w:rsidRDefault="0099794E" w:rsidP="004D1F91">
      <w:pPr>
        <w:spacing w:after="0" w:line="276" w:lineRule="auto"/>
        <w:jc w:val="both"/>
        <w:textAlignment w:val="baseline"/>
        <w:rPr>
          <w:rFonts w:ascii="Arial" w:eastAsia="Times New Roman" w:hAnsi="Arial" w:cs="Arial"/>
          <w:sz w:val="24"/>
          <w:szCs w:val="24"/>
          <w:lang w:val="es-ES" w:eastAsia="es-CO"/>
        </w:rPr>
      </w:pPr>
      <w:r w:rsidRPr="004D1F91">
        <w:rPr>
          <w:rFonts w:ascii="Arial" w:eastAsia="Times New Roman" w:hAnsi="Arial" w:cs="Arial"/>
          <w:sz w:val="24"/>
          <w:szCs w:val="24"/>
          <w:lang w:val="es-ES" w:eastAsia="es-CO"/>
        </w:rPr>
        <w:t>Posteriormente</w:t>
      </w:r>
      <w:r w:rsidR="006F2625" w:rsidRPr="004D1F91">
        <w:rPr>
          <w:rFonts w:ascii="Arial" w:eastAsia="Times New Roman" w:hAnsi="Arial" w:cs="Arial"/>
          <w:sz w:val="24"/>
          <w:szCs w:val="24"/>
          <w:lang w:val="es-ES" w:eastAsia="es-CO"/>
        </w:rPr>
        <w:t>, frente a la sanción moratoria prevista en el artículo 65 del CST</w:t>
      </w:r>
      <w:r w:rsidR="00DA565E" w:rsidRPr="004D1F91">
        <w:rPr>
          <w:rFonts w:ascii="Arial" w:eastAsia="Times New Roman" w:hAnsi="Arial" w:cs="Arial"/>
          <w:sz w:val="24"/>
          <w:szCs w:val="24"/>
          <w:lang w:val="es-ES" w:eastAsia="es-CO"/>
        </w:rPr>
        <w:t xml:space="preserve">, puso de presente la postura que sobre el tema ha tenido la Sala de Casación Laboral de la Corte Suprema de Justicia, </w:t>
      </w:r>
      <w:r w:rsidR="0055482A" w:rsidRPr="004D1F91">
        <w:rPr>
          <w:rFonts w:ascii="Arial" w:eastAsia="Times New Roman" w:hAnsi="Arial" w:cs="Arial"/>
          <w:sz w:val="24"/>
          <w:szCs w:val="24"/>
          <w:lang w:val="es-ES" w:eastAsia="es-CO"/>
        </w:rPr>
        <w:t xml:space="preserve">señalando que conforme con el caudal probatorio analizado en el proceso, no existe razones que permitan ubicar el comportamiento de la entidad empleadora en la esfera de la buena fe, </w:t>
      </w:r>
      <w:r w:rsidR="00C62712" w:rsidRPr="004D1F91">
        <w:rPr>
          <w:rFonts w:ascii="Arial" w:eastAsia="Times New Roman" w:hAnsi="Arial" w:cs="Arial"/>
          <w:sz w:val="24"/>
          <w:szCs w:val="24"/>
          <w:lang w:val="es-ES" w:eastAsia="es-CO"/>
        </w:rPr>
        <w:t xml:space="preserve">razón por la que la condenó a reconocer y pagar un día de salario por cada día retardo a partir de la fecha en que </w:t>
      </w:r>
      <w:r w:rsidR="00724796" w:rsidRPr="004D1F91">
        <w:rPr>
          <w:rFonts w:ascii="Arial" w:eastAsia="Times New Roman" w:hAnsi="Arial" w:cs="Arial"/>
          <w:sz w:val="24"/>
          <w:szCs w:val="24"/>
          <w:lang w:val="es-ES" w:eastAsia="es-CO"/>
        </w:rPr>
        <w:t xml:space="preserve">finalizó el último contrato de trabajo, hasta que se verifique el pago total de la obligación, dado que el salario devengado por el actor en esa última relación contractual </w:t>
      </w:r>
      <w:r w:rsidR="00BB7414" w:rsidRPr="004D1F91">
        <w:rPr>
          <w:rFonts w:ascii="Arial" w:eastAsia="Times New Roman" w:hAnsi="Arial" w:cs="Arial"/>
          <w:sz w:val="24"/>
          <w:szCs w:val="24"/>
          <w:lang w:val="es-ES" w:eastAsia="es-CO"/>
        </w:rPr>
        <w:t xml:space="preserve">fue equivalente al salario mínimo legal mensual vigente, el cual no se vio alterado en el proceso, ya que durante ese periodo no se demostró que la prestación del servicio en </w:t>
      </w:r>
      <w:r w:rsidR="00731EDC" w:rsidRPr="004D1F91">
        <w:rPr>
          <w:rFonts w:ascii="Arial" w:eastAsia="Times New Roman" w:hAnsi="Arial" w:cs="Arial"/>
          <w:sz w:val="24"/>
          <w:szCs w:val="24"/>
          <w:lang w:val="es-ES" w:eastAsia="es-CO"/>
        </w:rPr>
        <w:t>un horario por fuera de la jornada máxima legal.</w:t>
      </w:r>
    </w:p>
    <w:p w:rsidR="00731EDC" w:rsidRPr="004D1F91" w:rsidRDefault="00731EDC" w:rsidP="004D1F91">
      <w:pPr>
        <w:spacing w:after="0" w:line="276" w:lineRule="auto"/>
        <w:jc w:val="both"/>
        <w:textAlignment w:val="baseline"/>
        <w:rPr>
          <w:rFonts w:ascii="Arial" w:eastAsia="Times New Roman" w:hAnsi="Arial" w:cs="Arial"/>
          <w:sz w:val="24"/>
          <w:szCs w:val="24"/>
          <w:lang w:val="es-ES" w:eastAsia="es-CO"/>
        </w:rPr>
      </w:pPr>
    </w:p>
    <w:p w:rsidR="00BA15E7" w:rsidRPr="004D1F91" w:rsidRDefault="00C6584D" w:rsidP="004D1F91">
      <w:pPr>
        <w:spacing w:after="0" w:line="276" w:lineRule="auto"/>
        <w:jc w:val="both"/>
        <w:textAlignment w:val="baseline"/>
        <w:rPr>
          <w:rFonts w:ascii="Arial" w:eastAsia="Times New Roman" w:hAnsi="Arial" w:cs="Arial"/>
          <w:sz w:val="24"/>
          <w:szCs w:val="24"/>
          <w:lang w:val="es-ES" w:eastAsia="es-CO"/>
        </w:rPr>
      </w:pPr>
      <w:r w:rsidRPr="004D1F91">
        <w:rPr>
          <w:rFonts w:ascii="Arial" w:eastAsia="Times New Roman" w:hAnsi="Arial" w:cs="Arial"/>
          <w:sz w:val="24"/>
          <w:szCs w:val="24"/>
          <w:lang w:val="es-ES" w:eastAsia="es-CO"/>
        </w:rPr>
        <w:t>A</w:t>
      </w:r>
      <w:r w:rsidR="00731EDC" w:rsidRPr="004D1F91">
        <w:rPr>
          <w:rFonts w:ascii="Arial" w:eastAsia="Times New Roman" w:hAnsi="Arial" w:cs="Arial"/>
          <w:sz w:val="24"/>
          <w:szCs w:val="24"/>
          <w:lang w:val="es-ES" w:eastAsia="es-CO"/>
        </w:rPr>
        <w:t xml:space="preserve">l encontrar que </w:t>
      </w:r>
      <w:r w:rsidRPr="004D1F91">
        <w:rPr>
          <w:rFonts w:ascii="Arial" w:eastAsia="Times New Roman" w:hAnsi="Arial" w:cs="Arial"/>
          <w:sz w:val="24"/>
          <w:szCs w:val="24"/>
          <w:lang w:val="es-ES" w:eastAsia="es-CO"/>
        </w:rPr>
        <w:t xml:space="preserve">el comportamiento del empleador no se ajustó </w:t>
      </w:r>
      <w:r w:rsidR="007A0BBB" w:rsidRPr="004D1F91">
        <w:rPr>
          <w:rFonts w:ascii="Arial" w:eastAsia="Times New Roman" w:hAnsi="Arial" w:cs="Arial"/>
          <w:sz w:val="24"/>
          <w:szCs w:val="24"/>
          <w:lang w:val="es-ES" w:eastAsia="es-CO"/>
        </w:rPr>
        <w:t xml:space="preserve">a la ley en lo concerniente al reconocimiento del tiempo suplementario a que tenía derecho el trabajador, </w:t>
      </w:r>
      <w:r w:rsidR="00B65308" w:rsidRPr="004D1F91">
        <w:rPr>
          <w:rFonts w:ascii="Arial" w:eastAsia="Times New Roman" w:hAnsi="Arial" w:cs="Arial"/>
          <w:sz w:val="24"/>
          <w:szCs w:val="24"/>
          <w:lang w:val="es-ES" w:eastAsia="es-CO"/>
        </w:rPr>
        <w:t xml:space="preserve">decidió compulsar copias al </w:t>
      </w:r>
      <w:r w:rsidR="00DB18AB" w:rsidRPr="004D1F91">
        <w:rPr>
          <w:rFonts w:ascii="Arial" w:eastAsia="Times New Roman" w:hAnsi="Arial" w:cs="Arial"/>
          <w:sz w:val="24"/>
          <w:szCs w:val="24"/>
          <w:lang w:val="es-ES" w:eastAsia="es-CO"/>
        </w:rPr>
        <w:t>Ministerio del Trabajo para que ejerza vigilancia sobre la empresa</w:t>
      </w:r>
      <w:r w:rsidR="005733E1" w:rsidRPr="004D1F91">
        <w:rPr>
          <w:rFonts w:ascii="Arial" w:eastAsia="Times New Roman" w:hAnsi="Arial" w:cs="Arial"/>
          <w:sz w:val="24"/>
          <w:szCs w:val="24"/>
          <w:lang w:val="es-ES" w:eastAsia="es-CO"/>
        </w:rPr>
        <w:t xml:space="preserve">, para que </w:t>
      </w:r>
      <w:r w:rsidR="00BA15E7" w:rsidRPr="004D1F91">
        <w:rPr>
          <w:rFonts w:ascii="Arial" w:eastAsia="Times New Roman" w:hAnsi="Arial" w:cs="Arial"/>
          <w:sz w:val="24"/>
          <w:szCs w:val="24"/>
          <w:lang w:val="es-ES" w:eastAsia="es-CO"/>
        </w:rPr>
        <w:t xml:space="preserve">investigue, de ser necesario, las conductas en las que pudo incurrir la sociedad Empresa Alcalá S.A. </w:t>
      </w:r>
      <w:r w:rsidR="007E67F9" w:rsidRPr="004D1F91">
        <w:rPr>
          <w:rFonts w:ascii="Arial" w:eastAsia="Times New Roman" w:hAnsi="Arial" w:cs="Arial"/>
          <w:sz w:val="24"/>
          <w:szCs w:val="24"/>
          <w:lang w:val="es-ES" w:eastAsia="es-CO"/>
        </w:rPr>
        <w:t>en sus actuaciones frente a los derechos mínimos de los trabajadores.</w:t>
      </w:r>
    </w:p>
    <w:p w:rsidR="009468E7" w:rsidRPr="004D1F91" w:rsidRDefault="009468E7" w:rsidP="004D1F91">
      <w:pPr>
        <w:spacing w:after="0" w:line="276" w:lineRule="auto"/>
        <w:jc w:val="both"/>
        <w:textAlignment w:val="baseline"/>
        <w:rPr>
          <w:rFonts w:ascii="Arial" w:eastAsia="Times New Roman" w:hAnsi="Arial" w:cs="Arial"/>
          <w:sz w:val="24"/>
          <w:szCs w:val="24"/>
          <w:lang w:val="es-ES" w:eastAsia="es-CO"/>
        </w:rPr>
      </w:pPr>
    </w:p>
    <w:p w:rsidR="009468E7" w:rsidRPr="004D1F91" w:rsidRDefault="009468E7" w:rsidP="004D1F91">
      <w:pPr>
        <w:spacing w:after="0" w:line="276" w:lineRule="auto"/>
        <w:jc w:val="both"/>
        <w:textAlignment w:val="baseline"/>
        <w:rPr>
          <w:rFonts w:ascii="Arial" w:eastAsia="Times New Roman" w:hAnsi="Arial" w:cs="Arial"/>
          <w:sz w:val="24"/>
          <w:szCs w:val="24"/>
          <w:lang w:val="es-ES" w:eastAsia="es-CO"/>
        </w:rPr>
      </w:pPr>
      <w:r w:rsidRPr="004D1F91">
        <w:rPr>
          <w:rFonts w:ascii="Arial" w:eastAsia="Times New Roman" w:hAnsi="Arial" w:cs="Arial"/>
          <w:sz w:val="24"/>
          <w:szCs w:val="24"/>
          <w:lang w:val="es-ES" w:eastAsia="es-CO"/>
        </w:rPr>
        <w:t>Finalmente condenó en costas procesales a la entidad accionada en un 70% a favor de la parte actora.</w:t>
      </w:r>
    </w:p>
    <w:p w:rsidR="00194821" w:rsidRPr="004D1F91" w:rsidRDefault="00194821" w:rsidP="004D1F91">
      <w:pPr>
        <w:spacing w:after="0" w:line="276" w:lineRule="auto"/>
        <w:jc w:val="both"/>
        <w:textAlignment w:val="baseline"/>
        <w:rPr>
          <w:rFonts w:ascii="Arial" w:eastAsia="Times New Roman" w:hAnsi="Arial" w:cs="Arial"/>
          <w:sz w:val="24"/>
          <w:szCs w:val="24"/>
          <w:lang w:val="es-ES" w:eastAsia="es-CO"/>
        </w:rPr>
      </w:pPr>
    </w:p>
    <w:p w:rsidR="00194821" w:rsidRPr="004D1F91" w:rsidRDefault="00194821" w:rsidP="004D1F91">
      <w:pPr>
        <w:spacing w:after="0" w:line="276" w:lineRule="auto"/>
        <w:jc w:val="both"/>
        <w:textAlignment w:val="baseline"/>
        <w:rPr>
          <w:rFonts w:ascii="Arial" w:eastAsia="Times New Roman" w:hAnsi="Arial" w:cs="Arial"/>
          <w:sz w:val="24"/>
          <w:szCs w:val="24"/>
          <w:lang w:val="es-ES" w:eastAsia="es-CO"/>
        </w:rPr>
      </w:pPr>
      <w:r w:rsidRPr="004D1F91">
        <w:rPr>
          <w:rFonts w:ascii="Arial" w:eastAsia="Times New Roman" w:hAnsi="Arial" w:cs="Arial"/>
          <w:sz w:val="24"/>
          <w:szCs w:val="24"/>
          <w:lang w:val="es-ES" w:eastAsia="es-CO"/>
        </w:rPr>
        <w:t xml:space="preserve">Inconformes parcialmente con la decisión, </w:t>
      </w:r>
      <w:r w:rsidR="00304034" w:rsidRPr="004D1F91">
        <w:rPr>
          <w:rFonts w:ascii="Arial" w:eastAsia="Times New Roman" w:hAnsi="Arial" w:cs="Arial"/>
          <w:sz w:val="24"/>
          <w:szCs w:val="24"/>
          <w:lang w:val="es-ES" w:eastAsia="es-CO"/>
        </w:rPr>
        <w:t>ambas partes interpusieron recurso de apelación en los siguientes términos:</w:t>
      </w:r>
    </w:p>
    <w:p w:rsidR="007D6401" w:rsidRPr="004D1F91" w:rsidRDefault="007D6401" w:rsidP="004D1F91">
      <w:pPr>
        <w:spacing w:after="0" w:line="276" w:lineRule="auto"/>
        <w:jc w:val="both"/>
        <w:textAlignment w:val="baseline"/>
        <w:rPr>
          <w:rFonts w:ascii="Arial" w:eastAsia="Times New Roman" w:hAnsi="Arial" w:cs="Arial"/>
          <w:sz w:val="24"/>
          <w:szCs w:val="24"/>
          <w:lang w:val="es-ES" w:eastAsia="es-CO"/>
        </w:rPr>
      </w:pPr>
    </w:p>
    <w:p w:rsidR="007E67F9" w:rsidRPr="004D1F91" w:rsidRDefault="007D6401" w:rsidP="004D1F91">
      <w:pPr>
        <w:spacing w:after="0" w:line="276" w:lineRule="auto"/>
        <w:jc w:val="both"/>
        <w:textAlignment w:val="baseline"/>
        <w:rPr>
          <w:rFonts w:ascii="Arial" w:eastAsia="Times New Roman" w:hAnsi="Arial" w:cs="Arial"/>
          <w:sz w:val="24"/>
          <w:szCs w:val="24"/>
          <w:lang w:val="es-ES" w:eastAsia="es-CO"/>
        </w:rPr>
      </w:pPr>
      <w:r w:rsidRPr="004D1F91">
        <w:rPr>
          <w:rFonts w:ascii="Arial" w:eastAsia="Times New Roman" w:hAnsi="Arial" w:cs="Arial"/>
          <w:sz w:val="24"/>
          <w:szCs w:val="24"/>
          <w:lang w:val="es-ES" w:eastAsia="es-CO"/>
        </w:rPr>
        <w:t xml:space="preserve">La </w:t>
      </w:r>
      <w:r w:rsidR="007E67F9" w:rsidRPr="004D1F91">
        <w:rPr>
          <w:rFonts w:ascii="Arial" w:eastAsia="Times New Roman" w:hAnsi="Arial" w:cs="Arial"/>
          <w:sz w:val="24"/>
          <w:szCs w:val="24"/>
          <w:lang w:val="es-ES" w:eastAsia="es-CO"/>
        </w:rPr>
        <w:t xml:space="preserve">apoderada judicial de la </w:t>
      </w:r>
      <w:r w:rsidRPr="004D1F91">
        <w:rPr>
          <w:rFonts w:ascii="Arial" w:eastAsia="Times New Roman" w:hAnsi="Arial" w:cs="Arial"/>
          <w:sz w:val="24"/>
          <w:szCs w:val="24"/>
          <w:lang w:val="es-ES" w:eastAsia="es-CO"/>
        </w:rPr>
        <w:t xml:space="preserve">parte actora sostiene que conforme con lo previsto en el artículo 46 del CST, si bien </w:t>
      </w:r>
      <w:r w:rsidR="00441465" w:rsidRPr="004D1F91">
        <w:rPr>
          <w:rFonts w:ascii="Arial" w:eastAsia="Times New Roman" w:hAnsi="Arial" w:cs="Arial"/>
          <w:sz w:val="24"/>
          <w:szCs w:val="24"/>
          <w:lang w:val="es-ES" w:eastAsia="es-CO"/>
        </w:rPr>
        <w:t xml:space="preserve">el trabajador y el empleador tienen la facultad de </w:t>
      </w:r>
      <w:r w:rsidR="001A3325" w:rsidRPr="004D1F91">
        <w:rPr>
          <w:rFonts w:ascii="Arial" w:eastAsia="Times New Roman" w:hAnsi="Arial" w:cs="Arial"/>
          <w:sz w:val="24"/>
          <w:szCs w:val="24"/>
          <w:lang w:val="es-ES" w:eastAsia="es-CO"/>
        </w:rPr>
        <w:t xml:space="preserve">pactar los contratos de trabajo por un término inferior a un año, lo cierto es que después de la </w:t>
      </w:r>
      <w:r w:rsidR="0049382C" w:rsidRPr="004D1F91">
        <w:rPr>
          <w:rFonts w:ascii="Arial" w:eastAsia="Times New Roman" w:hAnsi="Arial" w:cs="Arial"/>
          <w:sz w:val="24"/>
          <w:szCs w:val="24"/>
          <w:lang w:val="es-ES" w:eastAsia="es-CO"/>
        </w:rPr>
        <w:t>tercera prorroga el contrato de trabajo se renueva automáticamente por un periodo de un año</w:t>
      </w:r>
      <w:r w:rsidR="00FD2B34" w:rsidRPr="004D1F91">
        <w:rPr>
          <w:rFonts w:ascii="Arial" w:eastAsia="Times New Roman" w:hAnsi="Arial" w:cs="Arial"/>
          <w:sz w:val="24"/>
          <w:szCs w:val="24"/>
          <w:lang w:val="es-ES" w:eastAsia="es-CO"/>
        </w:rPr>
        <w:t xml:space="preserve">, </w:t>
      </w:r>
      <w:r w:rsidR="000A1924" w:rsidRPr="004D1F91">
        <w:rPr>
          <w:rFonts w:ascii="Arial" w:eastAsia="Times New Roman" w:hAnsi="Arial" w:cs="Arial"/>
          <w:sz w:val="24"/>
          <w:szCs w:val="24"/>
          <w:lang w:val="es-ES" w:eastAsia="es-CO"/>
        </w:rPr>
        <w:t xml:space="preserve">tal y como </w:t>
      </w:r>
      <w:r w:rsidR="00FF0979" w:rsidRPr="004D1F91">
        <w:rPr>
          <w:rFonts w:ascii="Arial" w:eastAsia="Times New Roman" w:hAnsi="Arial" w:cs="Arial"/>
          <w:sz w:val="24"/>
          <w:szCs w:val="24"/>
          <w:lang w:val="es-ES" w:eastAsia="es-CO"/>
        </w:rPr>
        <w:t>aconteció en este caso en el que el señor Leonel Villa Pérez</w:t>
      </w:r>
      <w:r w:rsidR="009B00D3" w:rsidRPr="004D1F91">
        <w:rPr>
          <w:rFonts w:ascii="Arial" w:eastAsia="Times New Roman" w:hAnsi="Arial" w:cs="Arial"/>
          <w:sz w:val="24"/>
          <w:szCs w:val="24"/>
          <w:lang w:val="es-ES" w:eastAsia="es-CO"/>
        </w:rPr>
        <w:t xml:space="preserve"> y la sociedad empleadora renovaron una vez más la relación laboral</w:t>
      </w:r>
      <w:r w:rsidR="007E67F9" w:rsidRPr="004D1F91">
        <w:rPr>
          <w:rFonts w:ascii="Arial" w:eastAsia="Times New Roman" w:hAnsi="Arial" w:cs="Arial"/>
          <w:sz w:val="24"/>
          <w:szCs w:val="24"/>
          <w:lang w:val="es-ES" w:eastAsia="es-CO"/>
        </w:rPr>
        <w:t>; lo que implica que el último contrato de tra</w:t>
      </w:r>
      <w:r w:rsidR="00FC238D" w:rsidRPr="004D1F91">
        <w:rPr>
          <w:rFonts w:ascii="Arial" w:eastAsia="Times New Roman" w:hAnsi="Arial" w:cs="Arial"/>
          <w:sz w:val="24"/>
          <w:szCs w:val="24"/>
          <w:lang w:val="es-ES" w:eastAsia="es-CO"/>
        </w:rPr>
        <w:t xml:space="preserve">bajo se renovó por un año y por el término reseñado por la </w:t>
      </w:r>
      <w:r w:rsidR="00BA5A17" w:rsidRPr="004D1F91">
        <w:rPr>
          <w:rFonts w:ascii="Arial" w:eastAsia="Times New Roman" w:hAnsi="Arial" w:cs="Arial"/>
          <w:i/>
          <w:iCs/>
          <w:sz w:val="24"/>
          <w:szCs w:val="24"/>
          <w:lang w:val="es-ES" w:eastAsia="es-CO"/>
        </w:rPr>
        <w:t xml:space="preserve">a quo </w:t>
      </w:r>
      <w:r w:rsidR="00BA5A17" w:rsidRPr="004D1F91">
        <w:rPr>
          <w:rFonts w:ascii="Arial" w:eastAsia="Times New Roman" w:hAnsi="Arial" w:cs="Arial"/>
          <w:sz w:val="24"/>
          <w:szCs w:val="24"/>
          <w:lang w:val="es-ES" w:eastAsia="es-CO"/>
        </w:rPr>
        <w:t>en la sentencia.</w:t>
      </w:r>
    </w:p>
    <w:p w:rsidR="00E61860" w:rsidRPr="004D1F91" w:rsidRDefault="00E61860" w:rsidP="004D1F91">
      <w:pPr>
        <w:spacing w:after="0" w:line="276" w:lineRule="auto"/>
        <w:jc w:val="both"/>
        <w:textAlignment w:val="baseline"/>
        <w:rPr>
          <w:rFonts w:ascii="Arial" w:eastAsia="Times New Roman" w:hAnsi="Arial" w:cs="Arial"/>
          <w:sz w:val="24"/>
          <w:szCs w:val="24"/>
          <w:lang w:val="es-ES" w:eastAsia="es-CO"/>
        </w:rPr>
      </w:pPr>
    </w:p>
    <w:p w:rsidR="00E61860" w:rsidRPr="004D1F91" w:rsidRDefault="00493E89" w:rsidP="004D1F91">
      <w:pPr>
        <w:spacing w:after="0" w:line="276" w:lineRule="auto"/>
        <w:jc w:val="both"/>
        <w:textAlignment w:val="baseline"/>
        <w:rPr>
          <w:rFonts w:ascii="Arial" w:eastAsia="Times New Roman" w:hAnsi="Arial" w:cs="Arial"/>
          <w:sz w:val="24"/>
          <w:szCs w:val="24"/>
          <w:lang w:val="es-ES" w:eastAsia="es-CO"/>
        </w:rPr>
      </w:pPr>
      <w:r w:rsidRPr="004D1F91">
        <w:rPr>
          <w:rFonts w:ascii="Arial" w:eastAsia="Times New Roman" w:hAnsi="Arial" w:cs="Arial"/>
          <w:sz w:val="24"/>
          <w:szCs w:val="24"/>
          <w:lang w:val="es-ES" w:eastAsia="es-CO"/>
        </w:rPr>
        <w:t xml:space="preserve">Por su parte, </w:t>
      </w:r>
      <w:r w:rsidR="00D61158" w:rsidRPr="004D1F91">
        <w:rPr>
          <w:rFonts w:ascii="Arial" w:eastAsia="Times New Roman" w:hAnsi="Arial" w:cs="Arial"/>
          <w:sz w:val="24"/>
          <w:szCs w:val="24"/>
          <w:lang w:val="es-ES" w:eastAsia="es-CO"/>
        </w:rPr>
        <w:t xml:space="preserve">la sociedad Expreso Alcalá S.A. manifiesta que su inconformidad está dirigida con la imposición de la sanción moratoria del artículo </w:t>
      </w:r>
      <w:r w:rsidR="009458DD" w:rsidRPr="004D1F91">
        <w:rPr>
          <w:rFonts w:ascii="Arial" w:eastAsia="Times New Roman" w:hAnsi="Arial" w:cs="Arial"/>
          <w:sz w:val="24"/>
          <w:szCs w:val="24"/>
          <w:lang w:val="es-ES" w:eastAsia="es-CO"/>
        </w:rPr>
        <w:t>65 del CST</w:t>
      </w:r>
      <w:r w:rsidR="00414516" w:rsidRPr="004D1F91">
        <w:rPr>
          <w:rFonts w:ascii="Arial" w:eastAsia="Times New Roman" w:hAnsi="Arial" w:cs="Arial"/>
          <w:sz w:val="24"/>
          <w:szCs w:val="24"/>
          <w:lang w:val="es-ES" w:eastAsia="es-CO"/>
        </w:rPr>
        <w:t xml:space="preserve">, ya que como </w:t>
      </w:r>
      <w:r w:rsidR="00F959A3" w:rsidRPr="004D1F91">
        <w:rPr>
          <w:rFonts w:ascii="Arial" w:eastAsia="Times New Roman" w:hAnsi="Arial" w:cs="Arial"/>
          <w:sz w:val="24"/>
          <w:szCs w:val="24"/>
          <w:lang w:val="es-ES" w:eastAsia="es-CO"/>
        </w:rPr>
        <w:t xml:space="preserve">claramente lo ha sentado la jurisprudencia de la Sala de Casación Laboral, ella no es de aplicación automática, señalando a continuación que en este caso quedó </w:t>
      </w:r>
      <w:r w:rsidR="00065C60" w:rsidRPr="004D1F91">
        <w:rPr>
          <w:rFonts w:ascii="Arial" w:eastAsia="Times New Roman" w:hAnsi="Arial" w:cs="Arial"/>
          <w:sz w:val="24"/>
          <w:szCs w:val="24"/>
          <w:lang w:val="es-ES" w:eastAsia="es-CO"/>
        </w:rPr>
        <w:lastRenderedPageBreak/>
        <w:t>plenamente acreditaba la buena fe de la entidad empleadora, ya que la omisión en el pago del tiempo suplementario se debió a que en el gremio del transporte</w:t>
      </w:r>
      <w:r w:rsidR="0026278E" w:rsidRPr="004D1F91">
        <w:rPr>
          <w:rFonts w:ascii="Arial" w:eastAsia="Times New Roman" w:hAnsi="Arial" w:cs="Arial"/>
          <w:sz w:val="24"/>
          <w:szCs w:val="24"/>
          <w:lang w:val="es-ES" w:eastAsia="es-CO"/>
        </w:rPr>
        <w:t xml:space="preserve">, además del salario básico, se le otorga al conductor el beneficio de recaudar </w:t>
      </w:r>
      <w:r w:rsidR="009B450C" w:rsidRPr="004D1F91">
        <w:rPr>
          <w:rFonts w:ascii="Arial" w:eastAsia="Times New Roman" w:hAnsi="Arial" w:cs="Arial"/>
          <w:sz w:val="24"/>
          <w:szCs w:val="24"/>
          <w:lang w:val="es-ES" w:eastAsia="es-CO"/>
        </w:rPr>
        <w:t>el valor de los pasajes que se cancelan por fuera de l</w:t>
      </w:r>
      <w:r w:rsidR="00D67CCD" w:rsidRPr="004D1F91">
        <w:rPr>
          <w:rFonts w:ascii="Arial" w:eastAsia="Times New Roman" w:hAnsi="Arial" w:cs="Arial"/>
          <w:sz w:val="24"/>
          <w:szCs w:val="24"/>
          <w:lang w:val="es-ES" w:eastAsia="es-CO"/>
        </w:rPr>
        <w:t>o</w:t>
      </w:r>
      <w:r w:rsidR="009B450C" w:rsidRPr="004D1F91">
        <w:rPr>
          <w:rFonts w:ascii="Arial" w:eastAsia="Times New Roman" w:hAnsi="Arial" w:cs="Arial"/>
          <w:sz w:val="24"/>
          <w:szCs w:val="24"/>
          <w:lang w:val="es-ES" w:eastAsia="es-CO"/>
        </w:rPr>
        <w:t xml:space="preserve">s terminales y de los puntos de </w:t>
      </w:r>
      <w:r w:rsidR="005533CE" w:rsidRPr="004D1F91">
        <w:rPr>
          <w:rFonts w:ascii="Arial" w:eastAsia="Times New Roman" w:hAnsi="Arial" w:cs="Arial"/>
          <w:sz w:val="24"/>
          <w:szCs w:val="24"/>
          <w:lang w:val="es-ES" w:eastAsia="es-CO"/>
        </w:rPr>
        <w:t>control de la empresa</w:t>
      </w:r>
      <w:r w:rsidR="00EF3426" w:rsidRPr="004D1F91">
        <w:rPr>
          <w:rFonts w:ascii="Arial" w:eastAsia="Times New Roman" w:hAnsi="Arial" w:cs="Arial"/>
          <w:sz w:val="24"/>
          <w:szCs w:val="24"/>
          <w:lang w:val="es-ES" w:eastAsia="es-CO"/>
        </w:rPr>
        <w:t xml:space="preserve">, con los que no solamente se pagaban los gastos que generaba el vehículo, sino que se compensa el tiempo suplementario, pues no de otra manera los trabajadores </w:t>
      </w:r>
      <w:r w:rsidR="00E0530C" w:rsidRPr="004D1F91">
        <w:rPr>
          <w:rFonts w:ascii="Arial" w:eastAsia="Times New Roman" w:hAnsi="Arial" w:cs="Arial"/>
          <w:sz w:val="24"/>
          <w:szCs w:val="24"/>
          <w:lang w:val="es-ES" w:eastAsia="es-CO"/>
        </w:rPr>
        <w:t xml:space="preserve">se prestaban para trabajar en </w:t>
      </w:r>
      <w:r w:rsidR="00E07CC8" w:rsidRPr="004D1F91">
        <w:rPr>
          <w:rFonts w:ascii="Arial" w:eastAsia="Times New Roman" w:hAnsi="Arial" w:cs="Arial"/>
          <w:sz w:val="24"/>
          <w:szCs w:val="24"/>
          <w:lang w:val="es-ES" w:eastAsia="es-CO"/>
        </w:rPr>
        <w:t xml:space="preserve">esas jornadas adicionales, en otros términos, esa es una práctica usual en el gremio, que demuestra la buena fe con la que siempre actuó </w:t>
      </w:r>
      <w:r w:rsidR="00AF113F" w:rsidRPr="004D1F91">
        <w:rPr>
          <w:rFonts w:ascii="Arial" w:eastAsia="Times New Roman" w:hAnsi="Arial" w:cs="Arial"/>
          <w:sz w:val="24"/>
          <w:szCs w:val="24"/>
          <w:lang w:val="es-ES" w:eastAsia="es-CO"/>
        </w:rPr>
        <w:t xml:space="preserve">la sociedad empleadora; motivos que dicho sea de paso, permiten que se levante la orden de compulsar copias </w:t>
      </w:r>
      <w:r w:rsidR="003D20BF" w:rsidRPr="004D1F91">
        <w:rPr>
          <w:rFonts w:ascii="Arial" w:eastAsia="Times New Roman" w:hAnsi="Arial" w:cs="Arial"/>
          <w:sz w:val="24"/>
          <w:szCs w:val="24"/>
          <w:lang w:val="es-ES" w:eastAsia="es-CO"/>
        </w:rPr>
        <w:t>al Ministerio del Trabajo.</w:t>
      </w:r>
    </w:p>
    <w:p w:rsidR="002328A0" w:rsidRPr="004D1F91" w:rsidRDefault="002328A0" w:rsidP="004D1F91">
      <w:pPr>
        <w:spacing w:after="0" w:line="276" w:lineRule="auto"/>
        <w:jc w:val="both"/>
        <w:textAlignment w:val="baseline"/>
        <w:rPr>
          <w:rFonts w:ascii="Arial" w:eastAsia="Times New Roman" w:hAnsi="Arial" w:cs="Arial"/>
          <w:sz w:val="24"/>
          <w:szCs w:val="24"/>
          <w:lang w:val="es-ES" w:eastAsia="es-CO"/>
        </w:rPr>
      </w:pPr>
      <w:r w:rsidRPr="004D1F91">
        <w:rPr>
          <w:rFonts w:ascii="Arial" w:eastAsia="Times New Roman" w:hAnsi="Arial" w:cs="Arial"/>
          <w:sz w:val="24"/>
          <w:szCs w:val="24"/>
          <w:lang w:eastAsia="es-CO"/>
        </w:rPr>
        <w:t>  </w:t>
      </w:r>
    </w:p>
    <w:p w:rsidR="002328A0" w:rsidRPr="004D1F91" w:rsidRDefault="002328A0" w:rsidP="004D1F91">
      <w:pPr>
        <w:spacing w:after="0" w:line="276" w:lineRule="auto"/>
        <w:jc w:val="center"/>
        <w:textAlignment w:val="baseline"/>
        <w:rPr>
          <w:rFonts w:ascii="Arial" w:eastAsia="Times New Roman" w:hAnsi="Arial" w:cs="Arial"/>
          <w:sz w:val="24"/>
          <w:szCs w:val="24"/>
          <w:lang w:eastAsia="es-CO"/>
        </w:rPr>
      </w:pPr>
      <w:r w:rsidRPr="004D1F91">
        <w:rPr>
          <w:rFonts w:ascii="Arial" w:eastAsia="Times New Roman" w:hAnsi="Arial" w:cs="Arial"/>
          <w:b/>
          <w:bCs/>
          <w:sz w:val="24"/>
          <w:szCs w:val="24"/>
          <w:lang w:val="es-ES" w:eastAsia="es-CO"/>
        </w:rPr>
        <w:t>ALEGATOS DE CONCLUSIÓN </w:t>
      </w:r>
      <w:r w:rsidRPr="004D1F91">
        <w:rPr>
          <w:rFonts w:ascii="Arial" w:eastAsia="Times New Roman" w:hAnsi="Arial" w:cs="Arial"/>
          <w:sz w:val="24"/>
          <w:szCs w:val="24"/>
          <w:lang w:val="es-ES" w:eastAsia="es-CO"/>
        </w:rPr>
        <w:t> </w:t>
      </w:r>
      <w:r w:rsidRPr="004D1F91">
        <w:rPr>
          <w:rFonts w:ascii="Arial" w:eastAsia="Times New Roman" w:hAnsi="Arial" w:cs="Arial"/>
          <w:sz w:val="24"/>
          <w:szCs w:val="24"/>
          <w:lang w:eastAsia="es-CO"/>
        </w:rPr>
        <w:t>   </w:t>
      </w:r>
    </w:p>
    <w:p w:rsidR="002328A0" w:rsidRPr="004D1F91" w:rsidRDefault="002328A0" w:rsidP="004D1F91">
      <w:pPr>
        <w:spacing w:after="0" w:line="276" w:lineRule="auto"/>
        <w:jc w:val="center"/>
        <w:textAlignment w:val="baseline"/>
        <w:rPr>
          <w:rFonts w:ascii="Arial" w:eastAsia="Times New Roman" w:hAnsi="Arial" w:cs="Arial"/>
          <w:sz w:val="24"/>
          <w:szCs w:val="24"/>
          <w:lang w:eastAsia="es-CO"/>
        </w:rPr>
      </w:pPr>
      <w:r w:rsidRPr="004D1F91">
        <w:rPr>
          <w:rFonts w:ascii="Arial" w:eastAsia="Times New Roman" w:hAnsi="Arial" w:cs="Arial"/>
          <w:sz w:val="24"/>
          <w:szCs w:val="24"/>
          <w:lang w:val="es-MX" w:eastAsia="es-CO"/>
        </w:rPr>
        <w:t> </w:t>
      </w:r>
      <w:r w:rsidRPr="004D1F91">
        <w:rPr>
          <w:rFonts w:ascii="Arial" w:eastAsia="Times New Roman" w:hAnsi="Arial" w:cs="Arial"/>
          <w:sz w:val="24"/>
          <w:szCs w:val="24"/>
          <w:lang w:eastAsia="es-CO"/>
        </w:rPr>
        <w:t>  </w:t>
      </w:r>
    </w:p>
    <w:p w:rsidR="00262A3B" w:rsidRPr="004D1F91" w:rsidRDefault="002328A0" w:rsidP="004D1F91">
      <w:pPr>
        <w:spacing w:after="0" w:line="276" w:lineRule="auto"/>
        <w:jc w:val="both"/>
        <w:textAlignment w:val="baseline"/>
        <w:rPr>
          <w:rFonts w:ascii="Arial" w:eastAsia="Times New Roman" w:hAnsi="Arial" w:cs="Arial"/>
          <w:sz w:val="24"/>
          <w:szCs w:val="24"/>
          <w:lang w:val="es-ES" w:eastAsia="es-CO"/>
        </w:rPr>
      </w:pPr>
      <w:r w:rsidRPr="004D1F91">
        <w:rPr>
          <w:rFonts w:ascii="Arial" w:eastAsia="Times New Roman" w:hAnsi="Arial" w:cs="Arial"/>
          <w:sz w:val="24"/>
          <w:szCs w:val="24"/>
          <w:lang w:val="es-ES" w:eastAsia="es-CO"/>
        </w:rPr>
        <w:t>Conforme se dejó plasmado en la constancia emitida por la Secretaría de la Corporación, </w:t>
      </w:r>
      <w:r w:rsidR="00262A3B" w:rsidRPr="004D1F91">
        <w:rPr>
          <w:rFonts w:ascii="Arial" w:eastAsia="Times New Roman" w:hAnsi="Arial" w:cs="Arial"/>
          <w:sz w:val="24"/>
          <w:szCs w:val="24"/>
          <w:lang w:val="es-ES" w:eastAsia="es-CO"/>
        </w:rPr>
        <w:t>las partes dejaron transcurrir en silencio el término otorgado para presentar los alegatos de conclusión.</w:t>
      </w:r>
    </w:p>
    <w:p w:rsidR="002328A0" w:rsidRPr="004D1F91" w:rsidRDefault="002328A0" w:rsidP="004D1F91">
      <w:pPr>
        <w:spacing w:after="0" w:line="276" w:lineRule="auto"/>
        <w:jc w:val="both"/>
        <w:textAlignment w:val="baseline"/>
        <w:rPr>
          <w:rFonts w:ascii="Arial" w:eastAsia="Times New Roman" w:hAnsi="Arial" w:cs="Arial"/>
          <w:sz w:val="24"/>
          <w:szCs w:val="24"/>
          <w:lang w:eastAsia="es-CO"/>
        </w:rPr>
      </w:pPr>
      <w:r w:rsidRPr="004D1F91">
        <w:rPr>
          <w:rFonts w:ascii="Arial" w:eastAsia="Times New Roman" w:hAnsi="Arial" w:cs="Arial"/>
          <w:sz w:val="24"/>
          <w:szCs w:val="24"/>
          <w:lang w:eastAsia="es-CO"/>
        </w:rPr>
        <w:t>  </w:t>
      </w:r>
    </w:p>
    <w:p w:rsidR="002328A0" w:rsidRPr="004D1F91" w:rsidRDefault="002328A0" w:rsidP="004D1F91">
      <w:pPr>
        <w:spacing w:after="0" w:line="276" w:lineRule="auto"/>
        <w:jc w:val="both"/>
        <w:textAlignment w:val="baseline"/>
        <w:rPr>
          <w:rFonts w:ascii="Arial" w:eastAsia="Times New Roman" w:hAnsi="Arial" w:cs="Arial"/>
          <w:sz w:val="24"/>
          <w:szCs w:val="24"/>
          <w:lang w:eastAsia="es-CO"/>
        </w:rPr>
      </w:pPr>
      <w:r w:rsidRPr="004D1F91">
        <w:rPr>
          <w:rFonts w:ascii="Arial" w:eastAsia="Times New Roman" w:hAnsi="Arial" w:cs="Arial"/>
          <w:sz w:val="24"/>
          <w:szCs w:val="24"/>
          <w:lang w:val="es-ES" w:eastAsia="es-CO"/>
        </w:rPr>
        <w:t xml:space="preserve">Atendidas las argumentaciones </w:t>
      </w:r>
      <w:r w:rsidR="00262A3B" w:rsidRPr="004D1F91">
        <w:rPr>
          <w:rFonts w:ascii="Arial" w:eastAsia="Times New Roman" w:hAnsi="Arial" w:cs="Arial"/>
          <w:sz w:val="24"/>
          <w:szCs w:val="24"/>
          <w:lang w:val="es-ES" w:eastAsia="es-CO"/>
        </w:rPr>
        <w:t>expuestas en la</w:t>
      </w:r>
      <w:r w:rsidR="009F05A9" w:rsidRPr="004D1F91">
        <w:rPr>
          <w:rFonts w:ascii="Arial" w:eastAsia="Times New Roman" w:hAnsi="Arial" w:cs="Arial"/>
          <w:sz w:val="24"/>
          <w:szCs w:val="24"/>
          <w:lang w:val="es-ES" w:eastAsia="es-CO"/>
        </w:rPr>
        <w:t xml:space="preserve">s sustentaciones de los recursos de apelación, </w:t>
      </w:r>
      <w:r w:rsidRPr="004D1F91">
        <w:rPr>
          <w:rFonts w:ascii="Arial" w:eastAsia="Times New Roman" w:hAnsi="Arial" w:cs="Arial"/>
          <w:sz w:val="24"/>
          <w:szCs w:val="24"/>
          <w:lang w:val="es-ES" w:eastAsia="es-CO"/>
        </w:rPr>
        <w:t>a esta Sala de Decisión le corresponde resolver los siguientes:</w:t>
      </w:r>
      <w:r w:rsidRPr="004D1F91">
        <w:rPr>
          <w:rFonts w:ascii="Arial" w:eastAsia="Times New Roman" w:hAnsi="Arial" w:cs="Arial"/>
          <w:sz w:val="24"/>
          <w:szCs w:val="24"/>
          <w:lang w:eastAsia="es-CO"/>
        </w:rPr>
        <w:t>   </w:t>
      </w:r>
    </w:p>
    <w:p w:rsidR="002328A0" w:rsidRPr="004D1F91" w:rsidRDefault="002328A0" w:rsidP="004D1F91">
      <w:pPr>
        <w:spacing w:after="0" w:line="276" w:lineRule="auto"/>
        <w:jc w:val="both"/>
        <w:textAlignment w:val="baseline"/>
        <w:rPr>
          <w:rFonts w:ascii="Arial" w:eastAsia="Times New Roman" w:hAnsi="Arial" w:cs="Arial"/>
          <w:sz w:val="24"/>
          <w:szCs w:val="24"/>
          <w:lang w:eastAsia="es-CO"/>
        </w:rPr>
      </w:pPr>
      <w:r w:rsidRPr="004D1F91">
        <w:rPr>
          <w:rFonts w:ascii="Arial" w:eastAsia="Times New Roman" w:hAnsi="Arial" w:cs="Arial"/>
          <w:sz w:val="24"/>
          <w:szCs w:val="24"/>
          <w:lang w:eastAsia="es-CO"/>
        </w:rPr>
        <w:t>  </w:t>
      </w:r>
    </w:p>
    <w:p w:rsidR="002328A0" w:rsidRPr="004D1F91" w:rsidRDefault="002328A0" w:rsidP="004D1F91">
      <w:pPr>
        <w:spacing w:after="0" w:line="276" w:lineRule="auto"/>
        <w:jc w:val="center"/>
        <w:textAlignment w:val="baseline"/>
        <w:rPr>
          <w:rFonts w:ascii="Arial" w:eastAsia="Times New Roman" w:hAnsi="Arial" w:cs="Arial"/>
          <w:sz w:val="24"/>
          <w:szCs w:val="24"/>
          <w:lang w:eastAsia="es-CO"/>
        </w:rPr>
      </w:pPr>
      <w:r w:rsidRPr="004D1F91">
        <w:rPr>
          <w:rFonts w:ascii="Arial" w:eastAsia="Times New Roman" w:hAnsi="Arial" w:cs="Arial"/>
          <w:b/>
          <w:bCs/>
          <w:sz w:val="24"/>
          <w:szCs w:val="24"/>
          <w:lang w:val="es-ES" w:eastAsia="es-CO"/>
        </w:rPr>
        <w:t>PROBLEMAS JURÍDICOS</w:t>
      </w:r>
      <w:r w:rsidRPr="004D1F91">
        <w:rPr>
          <w:rFonts w:ascii="Arial" w:eastAsia="Times New Roman" w:hAnsi="Arial" w:cs="Arial"/>
          <w:sz w:val="24"/>
          <w:szCs w:val="24"/>
          <w:lang w:eastAsia="es-CO"/>
        </w:rPr>
        <w:t>  </w:t>
      </w:r>
    </w:p>
    <w:p w:rsidR="002328A0" w:rsidRPr="004D1F91" w:rsidRDefault="002328A0" w:rsidP="004D1F91">
      <w:pPr>
        <w:spacing w:after="0" w:line="276" w:lineRule="auto"/>
        <w:ind w:right="615"/>
        <w:jc w:val="both"/>
        <w:textAlignment w:val="baseline"/>
        <w:rPr>
          <w:rFonts w:ascii="Arial" w:eastAsia="Times New Roman" w:hAnsi="Arial" w:cs="Arial"/>
          <w:sz w:val="24"/>
          <w:szCs w:val="24"/>
          <w:lang w:eastAsia="es-CO"/>
        </w:rPr>
      </w:pPr>
      <w:r w:rsidRPr="004D1F91">
        <w:rPr>
          <w:rFonts w:ascii="Arial" w:eastAsia="Times New Roman" w:hAnsi="Arial" w:cs="Arial"/>
          <w:sz w:val="24"/>
          <w:szCs w:val="24"/>
          <w:lang w:eastAsia="es-CO"/>
        </w:rPr>
        <w:t>  </w:t>
      </w:r>
    </w:p>
    <w:p w:rsidR="002328A0" w:rsidRPr="004D1F91" w:rsidRDefault="002328A0" w:rsidP="004D1F91">
      <w:pPr>
        <w:spacing w:after="0" w:line="276" w:lineRule="auto"/>
        <w:ind w:left="555" w:right="555"/>
        <w:jc w:val="both"/>
        <w:textAlignment w:val="baseline"/>
        <w:rPr>
          <w:rFonts w:ascii="Arial" w:eastAsia="Times New Roman" w:hAnsi="Arial" w:cs="Arial"/>
          <w:b/>
          <w:bCs/>
          <w:i/>
          <w:sz w:val="24"/>
          <w:szCs w:val="24"/>
          <w:lang w:val="es-ES" w:eastAsia="es-CO"/>
        </w:rPr>
      </w:pPr>
      <w:r w:rsidRPr="004D1F91">
        <w:rPr>
          <w:rFonts w:ascii="Arial" w:eastAsia="Times New Roman" w:hAnsi="Arial" w:cs="Arial"/>
          <w:b/>
          <w:bCs/>
          <w:i/>
          <w:sz w:val="24"/>
          <w:szCs w:val="24"/>
          <w:lang w:val="es-ES" w:eastAsia="es-CO"/>
        </w:rPr>
        <w:t>¿</w:t>
      </w:r>
      <w:r w:rsidR="003E78CC" w:rsidRPr="004D1F91">
        <w:rPr>
          <w:rFonts w:ascii="Arial" w:eastAsia="Times New Roman" w:hAnsi="Arial" w:cs="Arial"/>
          <w:b/>
          <w:bCs/>
          <w:i/>
          <w:sz w:val="24"/>
          <w:szCs w:val="24"/>
          <w:lang w:val="es-ES" w:eastAsia="es-CO"/>
        </w:rPr>
        <w:t xml:space="preserve">Le asiste razón a la parte actora cuándo afirma que el último contrato de trabajo entre el señor Leonel Villa Pérez </w:t>
      </w:r>
      <w:r w:rsidR="00011971" w:rsidRPr="004D1F91">
        <w:rPr>
          <w:rFonts w:ascii="Arial" w:eastAsia="Times New Roman" w:hAnsi="Arial" w:cs="Arial"/>
          <w:b/>
          <w:bCs/>
          <w:i/>
          <w:sz w:val="24"/>
          <w:szCs w:val="24"/>
          <w:lang w:val="es-ES" w:eastAsia="es-CO"/>
        </w:rPr>
        <w:t>y la sociedad Expreso Alcalá S.A. se renovó por un periodo de un año</w:t>
      </w:r>
      <w:r w:rsidRPr="004D1F91">
        <w:rPr>
          <w:rFonts w:ascii="Arial" w:eastAsia="Times New Roman" w:hAnsi="Arial" w:cs="Arial"/>
          <w:b/>
          <w:bCs/>
          <w:i/>
          <w:sz w:val="24"/>
          <w:szCs w:val="24"/>
          <w:lang w:val="es-ES" w:eastAsia="es-CO"/>
        </w:rPr>
        <w:t>?</w:t>
      </w:r>
    </w:p>
    <w:p w:rsidR="002328A0" w:rsidRPr="004D1F91" w:rsidRDefault="002328A0" w:rsidP="004D1F91">
      <w:pPr>
        <w:spacing w:after="0" w:line="276" w:lineRule="auto"/>
        <w:ind w:right="555"/>
        <w:jc w:val="both"/>
        <w:textAlignment w:val="baseline"/>
        <w:rPr>
          <w:rFonts w:ascii="Arial" w:eastAsia="Times New Roman" w:hAnsi="Arial" w:cs="Arial"/>
          <w:b/>
          <w:bCs/>
          <w:i/>
          <w:sz w:val="24"/>
          <w:szCs w:val="24"/>
          <w:lang w:val="es-ES" w:eastAsia="es-CO"/>
        </w:rPr>
      </w:pPr>
    </w:p>
    <w:p w:rsidR="00741E6A" w:rsidRPr="004D1F91" w:rsidRDefault="002328A0" w:rsidP="004D1F91">
      <w:pPr>
        <w:spacing w:after="0" w:line="276" w:lineRule="auto"/>
        <w:ind w:left="555" w:right="555"/>
        <w:jc w:val="both"/>
        <w:textAlignment w:val="baseline"/>
        <w:rPr>
          <w:rFonts w:ascii="Arial" w:eastAsia="Times New Roman" w:hAnsi="Arial" w:cs="Arial"/>
          <w:b/>
          <w:bCs/>
          <w:i/>
          <w:sz w:val="24"/>
          <w:szCs w:val="24"/>
          <w:lang w:val="es-ES" w:eastAsia="es-CO"/>
        </w:rPr>
      </w:pPr>
      <w:r w:rsidRPr="004D1F91">
        <w:rPr>
          <w:rFonts w:ascii="Arial" w:eastAsia="Times New Roman" w:hAnsi="Arial" w:cs="Arial"/>
          <w:b/>
          <w:bCs/>
          <w:i/>
          <w:sz w:val="24"/>
          <w:szCs w:val="24"/>
          <w:lang w:val="es-ES" w:eastAsia="es-CO"/>
        </w:rPr>
        <w:t>¿</w:t>
      </w:r>
      <w:r w:rsidR="00741E6A" w:rsidRPr="004D1F91">
        <w:rPr>
          <w:rFonts w:ascii="Arial" w:eastAsia="Times New Roman" w:hAnsi="Arial" w:cs="Arial"/>
          <w:b/>
          <w:bCs/>
          <w:i/>
          <w:sz w:val="24"/>
          <w:szCs w:val="24"/>
          <w:lang w:val="es-ES" w:eastAsia="es-CO"/>
        </w:rPr>
        <w:t xml:space="preserve">Quedó demostrado en el proceso que la omisión en el pago del tiempo suplementario por parte de la sociedad Expreso Alcalá S.A. obedeció a razones </w:t>
      </w:r>
      <w:r w:rsidR="006D0472" w:rsidRPr="004D1F91">
        <w:rPr>
          <w:rFonts w:ascii="Arial" w:eastAsia="Times New Roman" w:hAnsi="Arial" w:cs="Arial"/>
          <w:b/>
          <w:bCs/>
          <w:i/>
          <w:sz w:val="24"/>
          <w:szCs w:val="24"/>
          <w:lang w:val="es-ES" w:eastAsia="es-CO"/>
        </w:rPr>
        <w:t>que se deben ubicar en la esfera de la buena fe</w:t>
      </w:r>
      <w:r w:rsidRPr="004D1F91">
        <w:rPr>
          <w:rFonts w:ascii="Arial" w:eastAsia="Times New Roman" w:hAnsi="Arial" w:cs="Arial"/>
          <w:b/>
          <w:bCs/>
          <w:i/>
          <w:sz w:val="24"/>
          <w:szCs w:val="24"/>
          <w:lang w:val="es-ES" w:eastAsia="es-CO"/>
        </w:rPr>
        <w:t>?</w:t>
      </w:r>
    </w:p>
    <w:p w:rsidR="00741E6A" w:rsidRPr="004D1F91" w:rsidRDefault="00741E6A" w:rsidP="004D1F91">
      <w:pPr>
        <w:spacing w:after="0" w:line="276" w:lineRule="auto"/>
        <w:ind w:left="555" w:right="555"/>
        <w:jc w:val="both"/>
        <w:textAlignment w:val="baseline"/>
        <w:rPr>
          <w:rFonts w:ascii="Arial" w:eastAsia="Times New Roman" w:hAnsi="Arial" w:cs="Arial"/>
          <w:b/>
          <w:bCs/>
          <w:i/>
          <w:sz w:val="24"/>
          <w:szCs w:val="24"/>
          <w:lang w:val="es-ES" w:eastAsia="es-CO"/>
        </w:rPr>
      </w:pPr>
    </w:p>
    <w:p w:rsidR="002328A0" w:rsidRPr="004D1F91" w:rsidRDefault="00741E6A" w:rsidP="004D1F91">
      <w:pPr>
        <w:spacing w:after="0" w:line="276" w:lineRule="auto"/>
        <w:ind w:left="555" w:right="555"/>
        <w:jc w:val="both"/>
        <w:textAlignment w:val="baseline"/>
        <w:rPr>
          <w:rFonts w:ascii="Arial" w:eastAsia="Times New Roman" w:hAnsi="Arial" w:cs="Arial"/>
          <w:i/>
          <w:sz w:val="24"/>
          <w:szCs w:val="24"/>
          <w:lang w:eastAsia="es-CO"/>
        </w:rPr>
      </w:pPr>
      <w:r w:rsidRPr="004D1F91">
        <w:rPr>
          <w:rFonts w:ascii="Arial" w:eastAsia="Times New Roman" w:hAnsi="Arial" w:cs="Arial"/>
          <w:b/>
          <w:bCs/>
          <w:i/>
          <w:sz w:val="24"/>
          <w:szCs w:val="24"/>
          <w:lang w:val="es-ES" w:eastAsia="es-CO"/>
        </w:rPr>
        <w:t>Conforme con la respuesta al</w:t>
      </w:r>
      <w:r w:rsidR="006D0472" w:rsidRPr="004D1F91">
        <w:rPr>
          <w:rFonts w:ascii="Arial" w:eastAsia="Times New Roman" w:hAnsi="Arial" w:cs="Arial"/>
          <w:b/>
          <w:bCs/>
          <w:i/>
          <w:sz w:val="24"/>
          <w:szCs w:val="24"/>
          <w:lang w:val="es-ES" w:eastAsia="es-CO"/>
        </w:rPr>
        <w:t xml:space="preserve"> interrogante anterior ¿Hay lugar a exonerar a la entidad demandada de la condena </w:t>
      </w:r>
      <w:r w:rsidR="00C36D9B" w:rsidRPr="004D1F91">
        <w:rPr>
          <w:rFonts w:ascii="Arial" w:eastAsia="Times New Roman" w:hAnsi="Arial" w:cs="Arial"/>
          <w:b/>
          <w:bCs/>
          <w:i/>
          <w:sz w:val="24"/>
          <w:szCs w:val="24"/>
          <w:lang w:val="es-ES" w:eastAsia="es-CO"/>
        </w:rPr>
        <w:t xml:space="preserve">emitida por concepto de sanción moratoria del artículo 65 del CST, así como levantar la orden de compulsar copias </w:t>
      </w:r>
      <w:r w:rsidR="0081526E" w:rsidRPr="004D1F91">
        <w:rPr>
          <w:rFonts w:ascii="Arial" w:eastAsia="Times New Roman" w:hAnsi="Arial" w:cs="Arial"/>
          <w:b/>
          <w:bCs/>
          <w:i/>
          <w:sz w:val="24"/>
          <w:szCs w:val="24"/>
          <w:lang w:val="es-ES" w:eastAsia="es-CO"/>
        </w:rPr>
        <w:t>al Ministerio del Trabajo para que investigue su accionar?</w:t>
      </w:r>
    </w:p>
    <w:p w:rsidR="002328A0" w:rsidRPr="004D1F91" w:rsidRDefault="002328A0" w:rsidP="004D1F91">
      <w:pPr>
        <w:spacing w:after="0" w:line="276" w:lineRule="auto"/>
        <w:ind w:right="555"/>
        <w:jc w:val="both"/>
        <w:textAlignment w:val="baseline"/>
        <w:rPr>
          <w:rFonts w:ascii="Arial" w:eastAsia="Times New Roman" w:hAnsi="Arial" w:cs="Arial"/>
          <w:sz w:val="24"/>
          <w:szCs w:val="24"/>
          <w:lang w:eastAsia="es-CO"/>
        </w:rPr>
      </w:pPr>
      <w:r w:rsidRPr="004D1F91">
        <w:rPr>
          <w:rFonts w:ascii="Arial" w:eastAsia="Times New Roman" w:hAnsi="Arial" w:cs="Arial"/>
          <w:sz w:val="24"/>
          <w:szCs w:val="24"/>
          <w:lang w:eastAsia="es-CO"/>
        </w:rPr>
        <w:t> </w:t>
      </w:r>
    </w:p>
    <w:p w:rsidR="004D1F91" w:rsidRPr="004D1F91" w:rsidRDefault="002328A0" w:rsidP="004D1F91">
      <w:pPr>
        <w:spacing w:after="0" w:line="276" w:lineRule="auto"/>
        <w:jc w:val="both"/>
        <w:textAlignment w:val="baseline"/>
        <w:rPr>
          <w:rFonts w:ascii="Arial" w:eastAsia="Times New Roman" w:hAnsi="Arial" w:cs="Arial"/>
          <w:sz w:val="24"/>
          <w:szCs w:val="24"/>
          <w:lang w:eastAsia="es-CO"/>
        </w:rPr>
      </w:pPr>
      <w:r w:rsidRPr="004D1F91">
        <w:rPr>
          <w:rFonts w:ascii="Arial" w:eastAsia="Times New Roman" w:hAnsi="Arial" w:cs="Arial"/>
          <w:sz w:val="24"/>
          <w:szCs w:val="24"/>
          <w:lang w:eastAsia="es-CO"/>
        </w:rPr>
        <w:t>Antes de resolver la instancia, se considera necesario precisar</w:t>
      </w:r>
      <w:r w:rsidR="004D1F91" w:rsidRPr="004D1F91">
        <w:rPr>
          <w:rFonts w:ascii="Arial" w:eastAsia="Times New Roman" w:hAnsi="Arial" w:cs="Arial"/>
          <w:sz w:val="24"/>
          <w:szCs w:val="24"/>
          <w:lang w:eastAsia="es-CO"/>
        </w:rPr>
        <w:t xml:space="preserve"> </w:t>
      </w:r>
      <w:r w:rsidRPr="004D1F91">
        <w:rPr>
          <w:rFonts w:ascii="Arial" w:eastAsia="Times New Roman" w:hAnsi="Arial" w:cs="Arial"/>
          <w:sz w:val="24"/>
          <w:szCs w:val="24"/>
          <w:lang w:eastAsia="es-CO"/>
        </w:rPr>
        <w:t>los</w:t>
      </w:r>
      <w:r w:rsidR="004D1F91">
        <w:rPr>
          <w:rFonts w:ascii="Arial" w:eastAsia="Times New Roman" w:hAnsi="Arial" w:cs="Arial"/>
          <w:sz w:val="24"/>
          <w:szCs w:val="24"/>
          <w:lang w:eastAsia="es-CO"/>
        </w:rPr>
        <w:t xml:space="preserve"> </w:t>
      </w:r>
      <w:r w:rsidRPr="004D1F91">
        <w:rPr>
          <w:rFonts w:ascii="Arial" w:eastAsia="Times New Roman" w:hAnsi="Arial" w:cs="Arial"/>
          <w:sz w:val="24"/>
          <w:szCs w:val="24"/>
          <w:lang w:eastAsia="es-CO"/>
        </w:rPr>
        <w:t>siguientes</w:t>
      </w:r>
      <w:r w:rsidR="004D1F91">
        <w:rPr>
          <w:rFonts w:ascii="Arial" w:eastAsia="Times New Roman" w:hAnsi="Arial" w:cs="Arial"/>
          <w:sz w:val="24"/>
          <w:szCs w:val="24"/>
          <w:lang w:eastAsia="es-CO"/>
        </w:rPr>
        <w:t xml:space="preserve"> </w:t>
      </w:r>
      <w:r w:rsidRPr="004D1F91">
        <w:rPr>
          <w:rFonts w:ascii="Arial" w:eastAsia="Times New Roman" w:hAnsi="Arial" w:cs="Arial"/>
          <w:sz w:val="24"/>
          <w:szCs w:val="24"/>
          <w:lang w:eastAsia="es-CO"/>
        </w:rPr>
        <w:t>aspectos:</w:t>
      </w:r>
    </w:p>
    <w:p w:rsidR="00A37042" w:rsidRPr="004D1F91" w:rsidRDefault="00A37042" w:rsidP="004D1F91">
      <w:pPr>
        <w:spacing w:after="0" w:line="276" w:lineRule="auto"/>
        <w:jc w:val="both"/>
        <w:textAlignment w:val="baseline"/>
        <w:rPr>
          <w:rFonts w:ascii="Arial" w:eastAsia="Times New Roman" w:hAnsi="Arial" w:cs="Arial"/>
          <w:sz w:val="24"/>
          <w:szCs w:val="24"/>
          <w:lang w:eastAsia="es-CO"/>
        </w:rPr>
      </w:pPr>
    </w:p>
    <w:p w:rsidR="00A37042" w:rsidRPr="004D1F91" w:rsidRDefault="0025709B" w:rsidP="004D1F91">
      <w:pPr>
        <w:spacing w:after="0" w:line="276" w:lineRule="auto"/>
        <w:jc w:val="both"/>
        <w:textAlignment w:val="baseline"/>
        <w:rPr>
          <w:rFonts w:ascii="Arial" w:eastAsia="Times New Roman" w:hAnsi="Arial" w:cs="Arial"/>
          <w:b/>
          <w:bCs/>
          <w:sz w:val="24"/>
          <w:szCs w:val="24"/>
          <w:lang w:eastAsia="es-CO"/>
        </w:rPr>
      </w:pPr>
      <w:r w:rsidRPr="004D1F91">
        <w:rPr>
          <w:rFonts w:ascii="Arial" w:eastAsia="Times New Roman" w:hAnsi="Arial" w:cs="Arial"/>
          <w:b/>
          <w:bCs/>
          <w:sz w:val="24"/>
          <w:szCs w:val="24"/>
          <w:lang w:eastAsia="es-CO"/>
        </w:rPr>
        <w:t>1. EL CONTRATO DE TRABAJO A TÉRMINO FIJO.</w:t>
      </w:r>
    </w:p>
    <w:p w:rsidR="0025709B" w:rsidRPr="004D1F91" w:rsidRDefault="0025709B" w:rsidP="004D1F91">
      <w:pPr>
        <w:spacing w:after="0" w:line="276" w:lineRule="auto"/>
        <w:jc w:val="both"/>
        <w:textAlignment w:val="baseline"/>
        <w:rPr>
          <w:rFonts w:ascii="Arial" w:eastAsia="Times New Roman" w:hAnsi="Arial" w:cs="Arial"/>
          <w:b/>
          <w:bCs/>
          <w:sz w:val="24"/>
          <w:szCs w:val="24"/>
          <w:lang w:eastAsia="es-CO"/>
        </w:rPr>
      </w:pPr>
    </w:p>
    <w:p w:rsidR="0025709B" w:rsidRPr="004D1F91" w:rsidRDefault="0025709B" w:rsidP="004D1F91">
      <w:pPr>
        <w:spacing w:after="0" w:line="276" w:lineRule="auto"/>
        <w:jc w:val="both"/>
        <w:textAlignment w:val="baseline"/>
        <w:rPr>
          <w:rFonts w:ascii="Arial" w:eastAsia="Times New Roman" w:hAnsi="Arial" w:cs="Arial"/>
          <w:b/>
          <w:bCs/>
          <w:sz w:val="24"/>
          <w:szCs w:val="24"/>
          <w:lang w:eastAsia="es-CO"/>
        </w:rPr>
      </w:pPr>
      <w:bookmarkStart w:id="0" w:name="_Hlk69200118"/>
      <w:r w:rsidRPr="004D1F91">
        <w:rPr>
          <w:rFonts w:ascii="Arial" w:eastAsia="Times New Roman" w:hAnsi="Arial" w:cs="Arial"/>
          <w:sz w:val="24"/>
          <w:szCs w:val="24"/>
          <w:lang w:eastAsia="es-CO"/>
        </w:rPr>
        <w:t>Prevé el artículo 46 del CST</w:t>
      </w:r>
      <w:r w:rsidR="007211D9" w:rsidRPr="004D1F91">
        <w:rPr>
          <w:rFonts w:ascii="Arial" w:eastAsia="Times New Roman" w:hAnsi="Arial" w:cs="Arial"/>
          <w:sz w:val="24"/>
          <w:szCs w:val="24"/>
          <w:lang w:eastAsia="es-CO"/>
        </w:rPr>
        <w:t xml:space="preserve">, que el contrato de trabajo a término fijo debe constar siempre por escrito y su duración no puede ser superior a </w:t>
      </w:r>
      <w:r w:rsidR="00507F18" w:rsidRPr="004D1F91">
        <w:rPr>
          <w:rFonts w:ascii="Arial" w:eastAsia="Times New Roman" w:hAnsi="Arial" w:cs="Arial"/>
          <w:sz w:val="24"/>
          <w:szCs w:val="24"/>
          <w:lang w:eastAsia="es-CO"/>
        </w:rPr>
        <w:t>tres (3) años, pero es renovable indefinidamente; señalando a renglón seguido</w:t>
      </w:r>
      <w:r w:rsidR="00B065CC" w:rsidRPr="004D1F91">
        <w:rPr>
          <w:rFonts w:ascii="Arial" w:eastAsia="Times New Roman" w:hAnsi="Arial" w:cs="Arial"/>
          <w:sz w:val="24"/>
          <w:szCs w:val="24"/>
          <w:lang w:eastAsia="es-CO"/>
        </w:rPr>
        <w:t xml:space="preserve">, que si antes de la fecha de vencimiento del término estipulado, ninguna de las partes avisa por escrito </w:t>
      </w:r>
      <w:r w:rsidR="00FE0B2D" w:rsidRPr="004D1F91">
        <w:rPr>
          <w:rFonts w:ascii="Arial" w:eastAsia="Times New Roman" w:hAnsi="Arial" w:cs="Arial"/>
          <w:sz w:val="24"/>
          <w:szCs w:val="24"/>
          <w:lang w:eastAsia="es-CO"/>
        </w:rPr>
        <w:t>a la otra su determinación de no prorrogarlo, con una antelación no menor</w:t>
      </w:r>
      <w:r w:rsidR="00BE7367" w:rsidRPr="004D1F91">
        <w:rPr>
          <w:rFonts w:ascii="Arial" w:eastAsia="Times New Roman" w:hAnsi="Arial" w:cs="Arial"/>
          <w:sz w:val="24"/>
          <w:szCs w:val="24"/>
          <w:lang w:eastAsia="es-CO"/>
        </w:rPr>
        <w:t xml:space="preserve"> a treinta (30) días, el contrato se entiende renovado por un periodo igual al inicialmente pactado, y así sucesivamente</w:t>
      </w:r>
      <w:r w:rsidR="009B1E40" w:rsidRPr="004D1F91">
        <w:rPr>
          <w:rFonts w:ascii="Arial" w:eastAsia="Times New Roman" w:hAnsi="Arial" w:cs="Arial"/>
          <w:sz w:val="24"/>
          <w:szCs w:val="24"/>
          <w:lang w:eastAsia="es-CO"/>
        </w:rPr>
        <w:t xml:space="preserve">; sin embargo, si el término fijo es inferior a un (1) año, únicamente </w:t>
      </w:r>
      <w:r w:rsidR="00E80FE2" w:rsidRPr="004D1F91">
        <w:rPr>
          <w:rFonts w:ascii="Arial" w:eastAsia="Times New Roman" w:hAnsi="Arial" w:cs="Arial"/>
          <w:b/>
          <w:bCs/>
          <w:sz w:val="24"/>
          <w:szCs w:val="24"/>
          <w:lang w:eastAsia="es-CO"/>
        </w:rPr>
        <w:t>podrá prorrogarse sucesivamente el contrato hasta por tres (3) periodos iguales</w:t>
      </w:r>
      <w:r w:rsidR="002138F6" w:rsidRPr="004D1F91">
        <w:rPr>
          <w:rFonts w:ascii="Arial" w:eastAsia="Times New Roman" w:hAnsi="Arial" w:cs="Arial"/>
          <w:b/>
          <w:bCs/>
          <w:sz w:val="24"/>
          <w:szCs w:val="24"/>
          <w:lang w:eastAsia="es-CO"/>
        </w:rPr>
        <w:t xml:space="preserve"> </w:t>
      </w:r>
      <w:r w:rsidR="002138F6" w:rsidRPr="004D1F91">
        <w:rPr>
          <w:rFonts w:ascii="Arial" w:eastAsia="Times New Roman" w:hAnsi="Arial" w:cs="Arial"/>
          <w:b/>
          <w:bCs/>
          <w:sz w:val="24"/>
          <w:szCs w:val="24"/>
          <w:lang w:eastAsia="es-CO"/>
        </w:rPr>
        <w:lastRenderedPageBreak/>
        <w:t>o inferiores, al cabo de los cuales el término de renovación no podrá ser inferior a un (1) año, y así sucesivamente.</w:t>
      </w:r>
    </w:p>
    <w:bookmarkEnd w:id="0"/>
    <w:p w:rsidR="0081526E" w:rsidRPr="004D1F91" w:rsidRDefault="0081526E" w:rsidP="004D1F91">
      <w:pPr>
        <w:spacing w:after="0" w:line="276" w:lineRule="auto"/>
        <w:jc w:val="both"/>
        <w:textAlignment w:val="baseline"/>
        <w:rPr>
          <w:rFonts w:ascii="Arial" w:eastAsia="Times New Roman" w:hAnsi="Arial" w:cs="Arial"/>
          <w:sz w:val="24"/>
          <w:szCs w:val="24"/>
          <w:lang w:eastAsia="es-CO"/>
        </w:rPr>
      </w:pPr>
    </w:p>
    <w:p w:rsidR="002328A0" w:rsidRPr="004D1F91" w:rsidRDefault="00522D20" w:rsidP="004D1F91">
      <w:pPr>
        <w:spacing w:after="0" w:line="276" w:lineRule="auto"/>
        <w:jc w:val="both"/>
        <w:textAlignment w:val="baseline"/>
        <w:rPr>
          <w:rFonts w:ascii="Arial" w:eastAsia="Times New Roman" w:hAnsi="Arial" w:cs="Arial"/>
          <w:b/>
          <w:bCs/>
          <w:sz w:val="24"/>
          <w:szCs w:val="24"/>
          <w:lang w:eastAsia="es-CO"/>
        </w:rPr>
      </w:pPr>
      <w:r w:rsidRPr="004D1F91">
        <w:rPr>
          <w:rFonts w:ascii="Arial" w:eastAsia="Times New Roman" w:hAnsi="Arial" w:cs="Arial"/>
          <w:b/>
          <w:bCs/>
          <w:sz w:val="24"/>
          <w:szCs w:val="24"/>
          <w:lang w:eastAsia="es-CO"/>
        </w:rPr>
        <w:t xml:space="preserve">2. </w:t>
      </w:r>
      <w:r w:rsidR="002328A0" w:rsidRPr="004D1F91">
        <w:rPr>
          <w:rFonts w:ascii="Arial" w:eastAsia="Times New Roman" w:hAnsi="Arial" w:cs="Arial"/>
          <w:b/>
          <w:bCs/>
          <w:sz w:val="24"/>
          <w:szCs w:val="24"/>
          <w:lang w:eastAsia="es-CO"/>
        </w:rPr>
        <w:t>DE LAS SANCIONES MORATORIAS</w:t>
      </w:r>
    </w:p>
    <w:p w:rsidR="002328A0" w:rsidRPr="004D1F91" w:rsidRDefault="002328A0" w:rsidP="004D1F91">
      <w:pPr>
        <w:spacing w:after="0" w:line="276" w:lineRule="auto"/>
        <w:jc w:val="both"/>
        <w:textAlignment w:val="baseline"/>
        <w:rPr>
          <w:rFonts w:ascii="Arial" w:eastAsia="Times New Roman" w:hAnsi="Arial" w:cs="Arial"/>
          <w:b/>
          <w:bCs/>
          <w:sz w:val="24"/>
          <w:szCs w:val="24"/>
          <w:lang w:eastAsia="es-CO"/>
        </w:rPr>
      </w:pPr>
    </w:p>
    <w:p w:rsidR="002328A0" w:rsidRPr="004D1F91" w:rsidRDefault="002328A0" w:rsidP="004D1F91">
      <w:pPr>
        <w:spacing w:after="0" w:line="276" w:lineRule="auto"/>
        <w:jc w:val="both"/>
        <w:textAlignment w:val="baseline"/>
        <w:rPr>
          <w:rFonts w:ascii="Arial" w:eastAsia="Times New Roman" w:hAnsi="Arial" w:cs="Arial"/>
          <w:sz w:val="24"/>
          <w:szCs w:val="24"/>
          <w:lang w:eastAsia="es-CO"/>
        </w:rPr>
      </w:pPr>
      <w:bookmarkStart w:id="1" w:name="_Hlk69200193"/>
      <w:r w:rsidRPr="004D1F91">
        <w:rPr>
          <w:rFonts w:ascii="Arial" w:eastAsia="Times New Roman" w:hAnsi="Arial" w:cs="Arial"/>
          <w:sz w:val="24"/>
          <w:szCs w:val="24"/>
          <w:lang w:eastAsia="es-CO"/>
        </w:rPr>
        <w:t>Ha sostenido de manera uniforme la Sala de Casación Laboral, que las sanciones moratorias que se generan por la falta de pago de los salarios, prestaciones sociales, así como las que se causan por la falta de consignación de las cesantías,  no operan de manera automática, ya que en cada caso en concreto se debe adelantar un análisis del comportamiento que asumió el empleador moroso, para verificar si existen razones serias y atendibles que justifiquen su conducta y lo ubiquen en el terreno de la buena fe.</w:t>
      </w:r>
    </w:p>
    <w:bookmarkEnd w:id="1"/>
    <w:p w:rsidR="002328A0" w:rsidRPr="004D1F91" w:rsidRDefault="002328A0" w:rsidP="004D1F91">
      <w:pPr>
        <w:spacing w:after="0" w:line="276" w:lineRule="auto"/>
        <w:jc w:val="both"/>
        <w:textAlignment w:val="baseline"/>
        <w:rPr>
          <w:rFonts w:ascii="Arial" w:eastAsia="Times New Roman" w:hAnsi="Arial" w:cs="Arial"/>
          <w:sz w:val="24"/>
          <w:szCs w:val="24"/>
          <w:lang w:eastAsia="es-CO"/>
        </w:rPr>
      </w:pPr>
    </w:p>
    <w:p w:rsidR="002328A0" w:rsidRPr="004D1F91" w:rsidRDefault="002328A0" w:rsidP="004D1F91">
      <w:pPr>
        <w:spacing w:after="0" w:line="276" w:lineRule="auto"/>
        <w:jc w:val="both"/>
        <w:textAlignment w:val="baseline"/>
        <w:rPr>
          <w:rFonts w:ascii="Arial" w:eastAsia="Times New Roman" w:hAnsi="Arial" w:cs="Arial"/>
          <w:sz w:val="24"/>
          <w:szCs w:val="24"/>
          <w:lang w:eastAsia="es-CO"/>
        </w:rPr>
      </w:pPr>
      <w:r w:rsidRPr="004D1F91">
        <w:rPr>
          <w:rFonts w:ascii="Arial" w:eastAsia="Times New Roman" w:hAnsi="Arial" w:cs="Arial"/>
          <w:sz w:val="24"/>
          <w:szCs w:val="24"/>
          <w:lang w:eastAsia="es-CO"/>
        </w:rPr>
        <w:t>Dicha posición fue reiterada en las sentencias CSJ SL14651-2014 y SL 6119 de 26 de abril de 2017 radicación Nº50514 ésta última con ponencia de la Magistrada Clara Cecilia Dueñas Quevedo, en la que recordó:</w:t>
      </w:r>
    </w:p>
    <w:p w:rsidR="002328A0" w:rsidRPr="004D1F91" w:rsidRDefault="002328A0" w:rsidP="004D1F91">
      <w:pPr>
        <w:spacing w:after="0" w:line="276" w:lineRule="auto"/>
        <w:jc w:val="both"/>
        <w:textAlignment w:val="baseline"/>
        <w:rPr>
          <w:rFonts w:ascii="Arial" w:eastAsia="Times New Roman" w:hAnsi="Arial" w:cs="Arial"/>
          <w:sz w:val="24"/>
          <w:szCs w:val="24"/>
          <w:lang w:eastAsia="es-CO"/>
        </w:rPr>
      </w:pPr>
    </w:p>
    <w:p w:rsidR="002328A0" w:rsidRPr="00F26687" w:rsidRDefault="002328A0" w:rsidP="00F26687">
      <w:pPr>
        <w:spacing w:after="0" w:line="240" w:lineRule="auto"/>
        <w:ind w:left="426" w:right="420"/>
        <w:jc w:val="both"/>
        <w:textAlignment w:val="baseline"/>
        <w:rPr>
          <w:rFonts w:ascii="Arial" w:eastAsia="Times New Roman" w:hAnsi="Arial" w:cs="Arial"/>
          <w:i/>
          <w:iCs/>
          <w:szCs w:val="24"/>
          <w:lang w:eastAsia="es-CO"/>
        </w:rPr>
      </w:pPr>
      <w:r w:rsidRPr="00F26687">
        <w:rPr>
          <w:rFonts w:ascii="Arial" w:eastAsia="Times New Roman" w:hAnsi="Arial" w:cs="Arial"/>
          <w:i/>
          <w:iCs/>
          <w:szCs w:val="24"/>
          <w:lang w:eastAsia="es-CO"/>
        </w:rPr>
        <w:t>“Sólo como fruto de esa labor de exploración de tal comportamiento, le es dable al juez fulminar o no condena contra el empleador. Si tal análisis demuestra que éste tuvo razones serias y atendibles, que le generaron el convencimiento sincero y honesto de no deber, o que justifiquen su incumplimiento, el administrador de justicia lo exonerará de la carga moratoria, desde luego que la buena fe no puede merecer una sanción, en tanto que, como paradigma de la vida en sociedad, informa y guía el obrar de los hombres.</w:t>
      </w:r>
    </w:p>
    <w:p w:rsidR="002328A0" w:rsidRPr="00F26687" w:rsidRDefault="002328A0" w:rsidP="00F26687">
      <w:pPr>
        <w:spacing w:after="0" w:line="240" w:lineRule="auto"/>
        <w:ind w:left="426" w:right="420"/>
        <w:jc w:val="both"/>
        <w:textAlignment w:val="baseline"/>
        <w:rPr>
          <w:rFonts w:ascii="Arial" w:eastAsia="Times New Roman" w:hAnsi="Arial" w:cs="Arial"/>
          <w:i/>
          <w:iCs/>
          <w:szCs w:val="24"/>
          <w:lang w:eastAsia="es-CO"/>
        </w:rPr>
      </w:pPr>
    </w:p>
    <w:p w:rsidR="002328A0" w:rsidRPr="00F26687" w:rsidRDefault="002328A0" w:rsidP="00F26687">
      <w:pPr>
        <w:spacing w:after="0" w:line="240" w:lineRule="auto"/>
        <w:ind w:left="426" w:right="420"/>
        <w:jc w:val="both"/>
        <w:textAlignment w:val="baseline"/>
        <w:rPr>
          <w:rFonts w:ascii="Arial" w:eastAsia="Times New Roman" w:hAnsi="Arial" w:cs="Arial"/>
          <w:i/>
          <w:iCs/>
          <w:szCs w:val="24"/>
          <w:lang w:eastAsia="es-CO"/>
        </w:rPr>
      </w:pPr>
      <w:r w:rsidRPr="00F26687">
        <w:rPr>
          <w:rFonts w:ascii="Arial" w:eastAsia="Times New Roman" w:hAnsi="Arial" w:cs="Arial"/>
          <w:i/>
          <w:iCs/>
          <w:szCs w:val="24"/>
          <w:lang w:eastAsia="es-CO"/>
        </w:rPr>
        <w:t>De suerte que la indemnización moratoria procede cuando, después del examen del material probatorio, el juez concluye que el empleador no estuvo asistido de buena fe.”</w:t>
      </w:r>
    </w:p>
    <w:p w:rsidR="002328A0" w:rsidRPr="004D1F91" w:rsidRDefault="002328A0" w:rsidP="004D1F91">
      <w:pPr>
        <w:spacing w:after="0" w:line="276" w:lineRule="auto"/>
        <w:jc w:val="both"/>
        <w:textAlignment w:val="baseline"/>
        <w:rPr>
          <w:rFonts w:ascii="Arial" w:eastAsia="Times New Roman" w:hAnsi="Arial" w:cs="Arial"/>
          <w:sz w:val="24"/>
          <w:szCs w:val="24"/>
          <w:lang w:eastAsia="es-CO"/>
        </w:rPr>
      </w:pPr>
      <w:r w:rsidRPr="004D1F91">
        <w:rPr>
          <w:rFonts w:ascii="Arial" w:eastAsia="Times New Roman" w:hAnsi="Arial" w:cs="Arial"/>
          <w:sz w:val="24"/>
          <w:szCs w:val="24"/>
          <w:lang w:eastAsia="es-CO"/>
        </w:rPr>
        <w:t> </w:t>
      </w:r>
    </w:p>
    <w:p w:rsidR="002328A0" w:rsidRPr="004D1F91" w:rsidRDefault="002328A0" w:rsidP="004D1F91">
      <w:pPr>
        <w:spacing w:after="0" w:line="276" w:lineRule="auto"/>
        <w:ind w:right="270"/>
        <w:jc w:val="both"/>
        <w:textAlignment w:val="baseline"/>
        <w:rPr>
          <w:rFonts w:ascii="Arial" w:eastAsia="Times New Roman" w:hAnsi="Arial" w:cs="Arial"/>
          <w:sz w:val="24"/>
          <w:szCs w:val="24"/>
          <w:lang w:eastAsia="es-CO"/>
        </w:rPr>
      </w:pPr>
      <w:r w:rsidRPr="004D1F91">
        <w:rPr>
          <w:rFonts w:ascii="Arial" w:eastAsia="Times New Roman" w:hAnsi="Arial" w:cs="Arial"/>
          <w:b/>
          <w:bCs/>
          <w:sz w:val="24"/>
          <w:szCs w:val="24"/>
          <w:lang w:eastAsia="es-CO"/>
        </w:rPr>
        <w:t>EL CASO CONCRETO</w:t>
      </w:r>
      <w:r w:rsidRPr="004D1F91">
        <w:rPr>
          <w:rFonts w:ascii="Arial" w:eastAsia="Times New Roman" w:hAnsi="Arial" w:cs="Arial"/>
          <w:sz w:val="24"/>
          <w:szCs w:val="24"/>
          <w:lang w:eastAsia="es-CO"/>
        </w:rPr>
        <w:t>  </w:t>
      </w:r>
    </w:p>
    <w:p w:rsidR="002328A0" w:rsidRPr="004D1F91" w:rsidRDefault="002328A0" w:rsidP="004D1F91">
      <w:pPr>
        <w:spacing w:after="0" w:line="276" w:lineRule="auto"/>
        <w:ind w:right="270"/>
        <w:jc w:val="both"/>
        <w:textAlignment w:val="baseline"/>
        <w:rPr>
          <w:rFonts w:ascii="Arial" w:eastAsia="Times New Roman" w:hAnsi="Arial" w:cs="Arial"/>
          <w:sz w:val="24"/>
          <w:szCs w:val="24"/>
          <w:lang w:eastAsia="es-CO"/>
        </w:rPr>
      </w:pPr>
      <w:r w:rsidRPr="004D1F91">
        <w:rPr>
          <w:rFonts w:ascii="Arial" w:eastAsia="Times New Roman" w:hAnsi="Arial" w:cs="Arial"/>
          <w:sz w:val="24"/>
          <w:szCs w:val="24"/>
          <w:lang w:eastAsia="es-CO"/>
        </w:rPr>
        <w:t>   </w:t>
      </w:r>
    </w:p>
    <w:p w:rsidR="00B23811" w:rsidRPr="004D1F91" w:rsidRDefault="00B23811" w:rsidP="004D1F91">
      <w:pPr>
        <w:spacing w:after="0" w:line="276" w:lineRule="auto"/>
        <w:jc w:val="both"/>
        <w:textAlignment w:val="baseline"/>
        <w:rPr>
          <w:rFonts w:ascii="Arial" w:eastAsia="Times New Roman" w:hAnsi="Arial" w:cs="Arial"/>
          <w:b/>
          <w:bCs/>
          <w:sz w:val="24"/>
          <w:szCs w:val="24"/>
          <w:lang w:eastAsia="es-CO"/>
        </w:rPr>
      </w:pPr>
      <w:r w:rsidRPr="004D1F91">
        <w:rPr>
          <w:rFonts w:ascii="Arial" w:eastAsia="Times New Roman" w:hAnsi="Arial" w:cs="Arial"/>
          <w:b/>
          <w:bCs/>
          <w:sz w:val="24"/>
          <w:szCs w:val="24"/>
          <w:lang w:eastAsia="es-CO"/>
        </w:rPr>
        <w:t>Resolución del recurso de apelación interpuesto por la parte actora.</w:t>
      </w:r>
    </w:p>
    <w:p w:rsidR="00B426FF" w:rsidRPr="004D1F91" w:rsidRDefault="00B426FF" w:rsidP="004D1F91">
      <w:pPr>
        <w:spacing w:after="0" w:line="276" w:lineRule="auto"/>
        <w:jc w:val="both"/>
        <w:textAlignment w:val="baseline"/>
        <w:rPr>
          <w:rFonts w:ascii="Arial" w:eastAsia="Times New Roman" w:hAnsi="Arial" w:cs="Arial"/>
          <w:b/>
          <w:bCs/>
          <w:sz w:val="24"/>
          <w:szCs w:val="24"/>
          <w:lang w:eastAsia="es-CO"/>
        </w:rPr>
      </w:pPr>
    </w:p>
    <w:p w:rsidR="00841FF3" w:rsidRPr="004D1F91" w:rsidRDefault="00B426FF" w:rsidP="004D1F91">
      <w:pPr>
        <w:spacing w:after="0" w:line="276" w:lineRule="auto"/>
        <w:jc w:val="both"/>
        <w:textAlignment w:val="baseline"/>
        <w:rPr>
          <w:rFonts w:ascii="Arial" w:eastAsia="Times New Roman" w:hAnsi="Arial" w:cs="Arial"/>
          <w:sz w:val="24"/>
          <w:szCs w:val="24"/>
          <w:lang w:eastAsia="es-CO"/>
        </w:rPr>
      </w:pPr>
      <w:r w:rsidRPr="004D1F91">
        <w:rPr>
          <w:rFonts w:ascii="Arial" w:eastAsia="Times New Roman" w:hAnsi="Arial" w:cs="Arial"/>
          <w:sz w:val="24"/>
          <w:szCs w:val="24"/>
          <w:lang w:eastAsia="es-CO"/>
        </w:rPr>
        <w:t xml:space="preserve">Como se precisó en los antecedentes del caso, </w:t>
      </w:r>
      <w:r w:rsidR="008F5938" w:rsidRPr="004D1F91">
        <w:rPr>
          <w:rFonts w:ascii="Arial" w:eastAsia="Times New Roman" w:hAnsi="Arial" w:cs="Arial"/>
          <w:sz w:val="24"/>
          <w:szCs w:val="24"/>
          <w:lang w:eastAsia="es-CO"/>
        </w:rPr>
        <w:t>no existe discusión en</w:t>
      </w:r>
      <w:r w:rsidR="00DB3F25" w:rsidRPr="004D1F91">
        <w:rPr>
          <w:rFonts w:ascii="Arial" w:eastAsia="Times New Roman" w:hAnsi="Arial" w:cs="Arial"/>
          <w:sz w:val="24"/>
          <w:szCs w:val="24"/>
          <w:lang w:eastAsia="es-CO"/>
        </w:rPr>
        <w:t xml:space="preserve"> que entre el señor Leonel Villa Pérez y la sociedad Expreso Alcalá S.A. existieron </w:t>
      </w:r>
      <w:r w:rsidR="00641298" w:rsidRPr="004D1F91">
        <w:rPr>
          <w:rFonts w:ascii="Arial" w:eastAsia="Times New Roman" w:hAnsi="Arial" w:cs="Arial"/>
          <w:sz w:val="24"/>
          <w:szCs w:val="24"/>
          <w:lang w:eastAsia="es-CO"/>
        </w:rPr>
        <w:t>dieciocho contratos individuales de trabajo a término fijo</w:t>
      </w:r>
      <w:r w:rsidR="008D6363" w:rsidRPr="004D1F91">
        <w:rPr>
          <w:rFonts w:ascii="Arial" w:eastAsia="Times New Roman" w:hAnsi="Arial" w:cs="Arial"/>
          <w:sz w:val="24"/>
          <w:szCs w:val="24"/>
          <w:lang w:eastAsia="es-CO"/>
        </w:rPr>
        <w:t xml:space="preserve">, pues así desprende de la demanda -fls.4 a 26- y su correspondiente contestación -fls.418 a 428-, </w:t>
      </w:r>
      <w:r w:rsidR="004B38CA" w:rsidRPr="004D1F91">
        <w:rPr>
          <w:rFonts w:ascii="Arial" w:eastAsia="Times New Roman" w:hAnsi="Arial" w:cs="Arial"/>
          <w:sz w:val="24"/>
          <w:szCs w:val="24"/>
          <w:lang w:eastAsia="es-CO"/>
        </w:rPr>
        <w:t>siendo oportuno precisar que</w:t>
      </w:r>
      <w:r w:rsidR="002C54A2" w:rsidRPr="004D1F91">
        <w:rPr>
          <w:rFonts w:ascii="Arial" w:eastAsia="Times New Roman" w:hAnsi="Arial" w:cs="Arial"/>
          <w:sz w:val="24"/>
          <w:szCs w:val="24"/>
          <w:lang w:eastAsia="es-CO"/>
        </w:rPr>
        <w:t>,</w:t>
      </w:r>
      <w:r w:rsidR="004B38CA" w:rsidRPr="004D1F91">
        <w:rPr>
          <w:rFonts w:ascii="Arial" w:eastAsia="Times New Roman" w:hAnsi="Arial" w:cs="Arial"/>
          <w:sz w:val="24"/>
          <w:szCs w:val="24"/>
          <w:lang w:eastAsia="es-CO"/>
        </w:rPr>
        <w:t xml:space="preserve"> </w:t>
      </w:r>
      <w:r w:rsidR="00FA39EB" w:rsidRPr="004D1F91">
        <w:rPr>
          <w:rFonts w:ascii="Arial" w:eastAsia="Times New Roman" w:hAnsi="Arial" w:cs="Arial"/>
          <w:sz w:val="24"/>
          <w:szCs w:val="24"/>
          <w:lang w:eastAsia="es-CO"/>
        </w:rPr>
        <w:t xml:space="preserve">al iniciar la presente acción, la parte actora </w:t>
      </w:r>
      <w:r w:rsidR="002C54A2" w:rsidRPr="004D1F91">
        <w:rPr>
          <w:rFonts w:ascii="Arial" w:eastAsia="Times New Roman" w:hAnsi="Arial" w:cs="Arial"/>
          <w:sz w:val="24"/>
          <w:szCs w:val="24"/>
          <w:lang w:eastAsia="es-CO"/>
        </w:rPr>
        <w:t xml:space="preserve">nunca puso en </w:t>
      </w:r>
      <w:r w:rsidR="00992C18" w:rsidRPr="004D1F91">
        <w:rPr>
          <w:rFonts w:ascii="Arial" w:eastAsia="Times New Roman" w:hAnsi="Arial" w:cs="Arial"/>
          <w:sz w:val="24"/>
          <w:szCs w:val="24"/>
          <w:lang w:eastAsia="es-CO"/>
        </w:rPr>
        <w:t>entredicho</w:t>
      </w:r>
      <w:r w:rsidR="002C54A2" w:rsidRPr="004D1F91">
        <w:rPr>
          <w:rFonts w:ascii="Arial" w:eastAsia="Times New Roman" w:hAnsi="Arial" w:cs="Arial"/>
          <w:sz w:val="24"/>
          <w:szCs w:val="24"/>
          <w:lang w:eastAsia="es-CO"/>
        </w:rPr>
        <w:t xml:space="preserve"> la legalidad de los diecisiete primeros contratos de trabajo</w:t>
      </w:r>
      <w:r w:rsidR="00F74C40" w:rsidRPr="004D1F91">
        <w:rPr>
          <w:rFonts w:ascii="Arial" w:eastAsia="Times New Roman" w:hAnsi="Arial" w:cs="Arial"/>
          <w:sz w:val="24"/>
          <w:szCs w:val="24"/>
          <w:lang w:eastAsia="es-CO"/>
        </w:rPr>
        <w:t xml:space="preserve"> y tampoco alegó la unidad contractual, </w:t>
      </w:r>
      <w:r w:rsidR="00E63E65" w:rsidRPr="004D1F91">
        <w:rPr>
          <w:rFonts w:ascii="Arial" w:eastAsia="Times New Roman" w:hAnsi="Arial" w:cs="Arial"/>
          <w:sz w:val="24"/>
          <w:szCs w:val="24"/>
          <w:lang w:eastAsia="es-CO"/>
        </w:rPr>
        <w:t xml:space="preserve">pues lo que aspiraba con la declaración de cada uno de ellos, era el posterior </w:t>
      </w:r>
      <w:r w:rsidR="004637CA" w:rsidRPr="004D1F91">
        <w:rPr>
          <w:rFonts w:ascii="Arial" w:eastAsia="Times New Roman" w:hAnsi="Arial" w:cs="Arial"/>
          <w:sz w:val="24"/>
          <w:szCs w:val="24"/>
          <w:lang w:eastAsia="es-CO"/>
        </w:rPr>
        <w:t xml:space="preserve">reconocimiento y </w:t>
      </w:r>
      <w:r w:rsidR="00E63E65" w:rsidRPr="004D1F91">
        <w:rPr>
          <w:rFonts w:ascii="Arial" w:eastAsia="Times New Roman" w:hAnsi="Arial" w:cs="Arial"/>
          <w:sz w:val="24"/>
          <w:szCs w:val="24"/>
          <w:lang w:eastAsia="es-CO"/>
        </w:rPr>
        <w:t xml:space="preserve">pago del tiempo suplementario y la reliquidación de las prestaciones sociales, vacaciones y </w:t>
      </w:r>
      <w:r w:rsidR="004637CA" w:rsidRPr="004D1F91">
        <w:rPr>
          <w:rFonts w:ascii="Arial" w:eastAsia="Times New Roman" w:hAnsi="Arial" w:cs="Arial"/>
          <w:sz w:val="24"/>
          <w:szCs w:val="24"/>
          <w:lang w:eastAsia="es-CO"/>
        </w:rPr>
        <w:t>aportes a la seguridad social; centr</w:t>
      </w:r>
      <w:r w:rsidR="001F789B" w:rsidRPr="004D1F91">
        <w:rPr>
          <w:rFonts w:ascii="Arial" w:eastAsia="Times New Roman" w:hAnsi="Arial" w:cs="Arial"/>
          <w:sz w:val="24"/>
          <w:szCs w:val="24"/>
          <w:lang w:eastAsia="es-CO"/>
        </w:rPr>
        <w:t>ándose después en último contrato de trabajo</w:t>
      </w:r>
      <w:r w:rsidR="009E571B" w:rsidRPr="004D1F91">
        <w:rPr>
          <w:rFonts w:ascii="Arial" w:eastAsia="Times New Roman" w:hAnsi="Arial" w:cs="Arial"/>
          <w:sz w:val="24"/>
          <w:szCs w:val="24"/>
          <w:lang w:eastAsia="es-CO"/>
        </w:rPr>
        <w:t>, respecto del cual controvirtió la forma en que fue finalizado y sus consecuencias jurídicas y económicas.</w:t>
      </w:r>
    </w:p>
    <w:p w:rsidR="00841FF3" w:rsidRPr="004D1F91" w:rsidRDefault="00841FF3" w:rsidP="004D1F91">
      <w:pPr>
        <w:spacing w:after="0" w:line="276" w:lineRule="auto"/>
        <w:jc w:val="both"/>
        <w:textAlignment w:val="baseline"/>
        <w:rPr>
          <w:rFonts w:ascii="Arial" w:eastAsia="Times New Roman" w:hAnsi="Arial" w:cs="Arial"/>
          <w:sz w:val="24"/>
          <w:szCs w:val="24"/>
          <w:lang w:eastAsia="es-CO"/>
        </w:rPr>
      </w:pPr>
    </w:p>
    <w:p w:rsidR="000D0349" w:rsidRPr="004D1F91" w:rsidRDefault="006B3AEB" w:rsidP="004D1F91">
      <w:pPr>
        <w:spacing w:after="0" w:line="276" w:lineRule="auto"/>
        <w:jc w:val="both"/>
        <w:textAlignment w:val="baseline"/>
        <w:rPr>
          <w:rFonts w:ascii="Arial" w:eastAsia="Times New Roman" w:hAnsi="Arial" w:cs="Arial"/>
          <w:sz w:val="24"/>
          <w:szCs w:val="24"/>
          <w:lang w:eastAsia="es-CO"/>
        </w:rPr>
      </w:pPr>
      <w:r w:rsidRPr="004D1F91">
        <w:rPr>
          <w:rFonts w:ascii="Arial" w:eastAsia="Times New Roman" w:hAnsi="Arial" w:cs="Arial"/>
          <w:sz w:val="24"/>
          <w:szCs w:val="24"/>
          <w:lang w:eastAsia="es-CO"/>
        </w:rPr>
        <w:t xml:space="preserve">Es precisamente </w:t>
      </w:r>
      <w:r w:rsidR="008301BE" w:rsidRPr="004D1F91">
        <w:rPr>
          <w:rFonts w:ascii="Arial" w:eastAsia="Times New Roman" w:hAnsi="Arial" w:cs="Arial"/>
          <w:sz w:val="24"/>
          <w:szCs w:val="24"/>
          <w:lang w:eastAsia="es-CO"/>
        </w:rPr>
        <w:t>e</w:t>
      </w:r>
      <w:r w:rsidR="003745F6" w:rsidRPr="004D1F91">
        <w:rPr>
          <w:rFonts w:ascii="Arial" w:eastAsia="Times New Roman" w:hAnsi="Arial" w:cs="Arial"/>
          <w:sz w:val="24"/>
          <w:szCs w:val="24"/>
          <w:lang w:eastAsia="es-CO"/>
        </w:rPr>
        <w:t>se</w:t>
      </w:r>
      <w:r w:rsidR="008301BE" w:rsidRPr="004D1F91">
        <w:rPr>
          <w:rFonts w:ascii="Arial" w:eastAsia="Times New Roman" w:hAnsi="Arial" w:cs="Arial"/>
          <w:sz w:val="24"/>
          <w:szCs w:val="24"/>
          <w:lang w:eastAsia="es-CO"/>
        </w:rPr>
        <w:t xml:space="preserve"> último aspecto el que genera que la apoderada judicial de la parte actora</w:t>
      </w:r>
      <w:r w:rsidR="00992C18" w:rsidRPr="004D1F91">
        <w:rPr>
          <w:rFonts w:ascii="Arial" w:eastAsia="Times New Roman" w:hAnsi="Arial" w:cs="Arial"/>
          <w:sz w:val="24"/>
          <w:szCs w:val="24"/>
          <w:lang w:eastAsia="es-CO"/>
        </w:rPr>
        <w:t xml:space="preserve"> </w:t>
      </w:r>
      <w:r w:rsidR="003745F6" w:rsidRPr="004D1F91">
        <w:rPr>
          <w:rFonts w:ascii="Arial" w:eastAsia="Times New Roman" w:hAnsi="Arial" w:cs="Arial"/>
          <w:sz w:val="24"/>
          <w:szCs w:val="24"/>
          <w:lang w:eastAsia="es-CO"/>
        </w:rPr>
        <w:t xml:space="preserve">interponga el recurso de apelación en contra de la decisión adoptada por el Juzgado Primero Laboral del Circuito, </w:t>
      </w:r>
      <w:r w:rsidR="009F11F2" w:rsidRPr="004D1F91">
        <w:rPr>
          <w:rFonts w:ascii="Arial" w:eastAsia="Times New Roman" w:hAnsi="Arial" w:cs="Arial"/>
          <w:sz w:val="24"/>
          <w:szCs w:val="24"/>
          <w:lang w:eastAsia="es-CO"/>
        </w:rPr>
        <w:t>ya que,</w:t>
      </w:r>
      <w:r w:rsidR="00133D45" w:rsidRPr="004D1F91">
        <w:rPr>
          <w:rFonts w:ascii="Arial" w:eastAsia="Times New Roman" w:hAnsi="Arial" w:cs="Arial"/>
          <w:sz w:val="24"/>
          <w:szCs w:val="24"/>
          <w:lang w:eastAsia="es-CO"/>
        </w:rPr>
        <w:t xml:space="preserve"> en su sentir, conforme </w:t>
      </w:r>
      <w:r w:rsidR="6C8DCF5D" w:rsidRPr="004D1F91">
        <w:rPr>
          <w:rFonts w:ascii="Arial" w:eastAsia="Times New Roman" w:hAnsi="Arial" w:cs="Arial"/>
          <w:sz w:val="24"/>
          <w:szCs w:val="24"/>
          <w:lang w:eastAsia="es-CO"/>
        </w:rPr>
        <w:t>a</w:t>
      </w:r>
      <w:r w:rsidR="00133D45" w:rsidRPr="004D1F91">
        <w:rPr>
          <w:rFonts w:ascii="Arial" w:eastAsia="Times New Roman" w:hAnsi="Arial" w:cs="Arial"/>
          <w:sz w:val="24"/>
          <w:szCs w:val="24"/>
          <w:lang w:eastAsia="es-CO"/>
        </w:rPr>
        <w:t xml:space="preserve"> las voces del artículo 46 del CST</w:t>
      </w:r>
      <w:r w:rsidR="00496B2F" w:rsidRPr="004D1F91">
        <w:rPr>
          <w:rFonts w:ascii="Arial" w:eastAsia="Times New Roman" w:hAnsi="Arial" w:cs="Arial"/>
          <w:sz w:val="24"/>
          <w:szCs w:val="24"/>
          <w:lang w:eastAsia="es-CO"/>
        </w:rPr>
        <w:t xml:space="preserve">, el último contrato de trabajo se había </w:t>
      </w:r>
      <w:r w:rsidR="00496B2F" w:rsidRPr="004D1F91">
        <w:rPr>
          <w:rFonts w:ascii="Arial" w:eastAsia="Times New Roman" w:hAnsi="Arial" w:cs="Arial"/>
          <w:b/>
          <w:bCs/>
          <w:sz w:val="24"/>
          <w:szCs w:val="24"/>
          <w:lang w:eastAsia="es-CO"/>
        </w:rPr>
        <w:t xml:space="preserve">renovado automáticamente </w:t>
      </w:r>
      <w:r w:rsidR="00A31F05" w:rsidRPr="004D1F91">
        <w:rPr>
          <w:rFonts w:ascii="Arial" w:eastAsia="Times New Roman" w:hAnsi="Arial" w:cs="Arial"/>
          <w:b/>
          <w:bCs/>
          <w:sz w:val="24"/>
          <w:szCs w:val="24"/>
          <w:lang w:eastAsia="es-CO"/>
        </w:rPr>
        <w:t>por un periodo de un año a partir del 26 de febrero de 2016</w:t>
      </w:r>
      <w:r w:rsidR="009F338F" w:rsidRPr="004D1F91">
        <w:rPr>
          <w:rFonts w:ascii="Arial" w:eastAsia="Times New Roman" w:hAnsi="Arial" w:cs="Arial"/>
          <w:b/>
          <w:bCs/>
          <w:sz w:val="24"/>
          <w:szCs w:val="24"/>
          <w:lang w:eastAsia="es-CO"/>
        </w:rPr>
        <w:t xml:space="preserve">, </w:t>
      </w:r>
      <w:r w:rsidR="009F338F" w:rsidRPr="004D1F91">
        <w:rPr>
          <w:rFonts w:ascii="Arial" w:eastAsia="Times New Roman" w:hAnsi="Arial" w:cs="Arial"/>
          <w:sz w:val="24"/>
          <w:szCs w:val="24"/>
          <w:lang w:eastAsia="es-CO"/>
        </w:rPr>
        <w:t>al considerar que con los d</w:t>
      </w:r>
      <w:r w:rsidR="004D7B6E" w:rsidRPr="004D1F91">
        <w:rPr>
          <w:rFonts w:ascii="Arial" w:eastAsia="Times New Roman" w:hAnsi="Arial" w:cs="Arial"/>
          <w:sz w:val="24"/>
          <w:szCs w:val="24"/>
          <w:lang w:eastAsia="es-CO"/>
        </w:rPr>
        <w:t xml:space="preserve">iecisiete contratos anteriores se había cumplido el plazo </w:t>
      </w:r>
      <w:r w:rsidR="004D7B6E" w:rsidRPr="004D1F91">
        <w:rPr>
          <w:rFonts w:ascii="Arial" w:eastAsia="Times New Roman" w:hAnsi="Arial" w:cs="Arial"/>
          <w:sz w:val="24"/>
          <w:szCs w:val="24"/>
          <w:lang w:eastAsia="es-CO"/>
        </w:rPr>
        <w:lastRenderedPageBreak/>
        <w:t>inicialmente pactado</w:t>
      </w:r>
      <w:r w:rsidR="00EF0536" w:rsidRPr="004D1F91">
        <w:rPr>
          <w:rFonts w:ascii="Arial" w:eastAsia="Times New Roman" w:hAnsi="Arial" w:cs="Arial"/>
          <w:sz w:val="24"/>
          <w:szCs w:val="24"/>
          <w:lang w:eastAsia="es-CO"/>
        </w:rPr>
        <w:t>, las tres prorrogas correspondientes, por lo que ese último contrato de trabajo no podía ser inferior a un año.</w:t>
      </w:r>
    </w:p>
    <w:p w:rsidR="009F11F2" w:rsidRPr="004D1F91" w:rsidRDefault="009F11F2" w:rsidP="004D1F91">
      <w:pPr>
        <w:spacing w:after="0" w:line="276" w:lineRule="auto"/>
        <w:jc w:val="both"/>
        <w:textAlignment w:val="baseline"/>
        <w:rPr>
          <w:rFonts w:ascii="Arial" w:eastAsia="Times New Roman" w:hAnsi="Arial" w:cs="Arial"/>
          <w:sz w:val="24"/>
          <w:szCs w:val="24"/>
          <w:lang w:eastAsia="es-CO"/>
        </w:rPr>
      </w:pPr>
    </w:p>
    <w:p w:rsidR="009F11F2" w:rsidRPr="004D1F91" w:rsidRDefault="009F11F2" w:rsidP="004D1F91">
      <w:pPr>
        <w:spacing w:after="0" w:line="276" w:lineRule="auto"/>
        <w:jc w:val="both"/>
        <w:textAlignment w:val="baseline"/>
        <w:rPr>
          <w:rFonts w:ascii="Arial" w:eastAsia="Times New Roman" w:hAnsi="Arial" w:cs="Arial"/>
          <w:sz w:val="24"/>
          <w:szCs w:val="24"/>
          <w:lang w:eastAsia="es-CO"/>
        </w:rPr>
      </w:pPr>
      <w:r w:rsidRPr="004D1F91">
        <w:rPr>
          <w:rFonts w:ascii="Arial" w:eastAsia="Times New Roman" w:hAnsi="Arial" w:cs="Arial"/>
          <w:sz w:val="24"/>
          <w:szCs w:val="24"/>
          <w:lang w:eastAsia="es-CO"/>
        </w:rPr>
        <w:t>Equivocad</w:t>
      </w:r>
      <w:r w:rsidR="003165F4" w:rsidRPr="004D1F91">
        <w:rPr>
          <w:rFonts w:ascii="Arial" w:eastAsia="Times New Roman" w:hAnsi="Arial" w:cs="Arial"/>
          <w:sz w:val="24"/>
          <w:szCs w:val="24"/>
          <w:lang w:eastAsia="es-CO"/>
        </w:rPr>
        <w:t>a interpretación que del artículo en cita hace la profesional del derecho, pues como se</w:t>
      </w:r>
      <w:r w:rsidR="004B25B2" w:rsidRPr="004D1F91">
        <w:rPr>
          <w:rFonts w:ascii="Arial" w:eastAsia="Times New Roman" w:hAnsi="Arial" w:cs="Arial"/>
          <w:sz w:val="24"/>
          <w:szCs w:val="24"/>
          <w:lang w:eastAsia="es-CO"/>
        </w:rPr>
        <w:t xml:space="preserve"> desprende de</w:t>
      </w:r>
      <w:r w:rsidR="004978D1" w:rsidRPr="004D1F91">
        <w:rPr>
          <w:rFonts w:ascii="Arial" w:eastAsia="Times New Roman" w:hAnsi="Arial" w:cs="Arial"/>
          <w:sz w:val="24"/>
          <w:szCs w:val="24"/>
          <w:lang w:eastAsia="es-CO"/>
        </w:rPr>
        <w:t xml:space="preserve"> su redacción</w:t>
      </w:r>
      <w:r w:rsidR="00056866" w:rsidRPr="004D1F91">
        <w:rPr>
          <w:rFonts w:ascii="Arial" w:eastAsia="Times New Roman" w:hAnsi="Arial" w:cs="Arial"/>
          <w:sz w:val="24"/>
          <w:szCs w:val="24"/>
          <w:lang w:eastAsia="es-CO"/>
        </w:rPr>
        <w:t>, la prorrogas se ejecutan dentro de un mismo contrato de trab</w:t>
      </w:r>
      <w:r w:rsidR="000770BD" w:rsidRPr="004D1F91">
        <w:rPr>
          <w:rFonts w:ascii="Arial" w:eastAsia="Times New Roman" w:hAnsi="Arial" w:cs="Arial"/>
          <w:sz w:val="24"/>
          <w:szCs w:val="24"/>
          <w:lang w:eastAsia="es-CO"/>
        </w:rPr>
        <w:t xml:space="preserve">ajo, es decir, forman una unidad, situación que no acontece en este evento, ya que como se </w:t>
      </w:r>
      <w:r w:rsidR="00555A29" w:rsidRPr="004D1F91">
        <w:rPr>
          <w:rFonts w:ascii="Arial" w:eastAsia="Times New Roman" w:hAnsi="Arial" w:cs="Arial"/>
          <w:sz w:val="24"/>
          <w:szCs w:val="24"/>
          <w:lang w:eastAsia="es-CO"/>
        </w:rPr>
        <w:t>dijo anteriormente, las partes al trabar el lit</w:t>
      </w:r>
      <w:r w:rsidR="00EA348E" w:rsidRPr="004D1F91">
        <w:rPr>
          <w:rFonts w:ascii="Arial" w:eastAsia="Times New Roman" w:hAnsi="Arial" w:cs="Arial"/>
          <w:sz w:val="24"/>
          <w:szCs w:val="24"/>
          <w:lang w:eastAsia="es-CO"/>
        </w:rPr>
        <w:t xml:space="preserve">igio, dejaron por fuera de cualquier discusión la legalidad de los diecisiete primeros contratos individuales de trabajo suscritos entre </w:t>
      </w:r>
      <w:r w:rsidR="00C031BF" w:rsidRPr="004D1F91">
        <w:rPr>
          <w:rFonts w:ascii="Arial" w:eastAsia="Times New Roman" w:hAnsi="Arial" w:cs="Arial"/>
          <w:sz w:val="24"/>
          <w:szCs w:val="24"/>
          <w:lang w:eastAsia="es-CO"/>
        </w:rPr>
        <w:t xml:space="preserve">el señor Leonel Villa Pérez y la sociedad Expreso Alcalá S.A., lo que quiere decir, que después de finalizado </w:t>
      </w:r>
      <w:r w:rsidR="00886C70" w:rsidRPr="004D1F91">
        <w:rPr>
          <w:rFonts w:ascii="Arial" w:eastAsia="Times New Roman" w:hAnsi="Arial" w:cs="Arial"/>
          <w:sz w:val="24"/>
          <w:szCs w:val="24"/>
          <w:lang w:eastAsia="es-CO"/>
        </w:rPr>
        <w:t>cada uno de ellos, se rompía la unidad contractual</w:t>
      </w:r>
      <w:r w:rsidR="0027265B" w:rsidRPr="004D1F91">
        <w:rPr>
          <w:rFonts w:ascii="Arial" w:eastAsia="Times New Roman" w:hAnsi="Arial" w:cs="Arial"/>
          <w:sz w:val="24"/>
          <w:szCs w:val="24"/>
          <w:lang w:eastAsia="es-CO"/>
        </w:rPr>
        <w:t xml:space="preserve"> y después de determinado tiempo iniciaban un nuevo contrato de trabajo</w:t>
      </w:r>
      <w:r w:rsidR="0049515F" w:rsidRPr="004D1F91">
        <w:rPr>
          <w:rFonts w:ascii="Arial" w:eastAsia="Times New Roman" w:hAnsi="Arial" w:cs="Arial"/>
          <w:sz w:val="24"/>
          <w:szCs w:val="24"/>
          <w:lang w:eastAsia="es-CO"/>
        </w:rPr>
        <w:t xml:space="preserve">; por lo que una vez finalizó el diecisieteavo contrato de trabajo que se prolongó entre el </w:t>
      </w:r>
      <w:r w:rsidR="00556752" w:rsidRPr="004D1F91">
        <w:rPr>
          <w:rFonts w:ascii="Arial" w:eastAsia="Times New Roman" w:hAnsi="Arial" w:cs="Arial"/>
          <w:sz w:val="24"/>
          <w:szCs w:val="24"/>
          <w:lang w:eastAsia="es-CO"/>
        </w:rPr>
        <w:t xml:space="preserve">20 de marzo de 2015 y el 5 de enero de </w:t>
      </w:r>
      <w:r w:rsidR="00DF7EFF" w:rsidRPr="004D1F91">
        <w:rPr>
          <w:rFonts w:ascii="Arial" w:eastAsia="Times New Roman" w:hAnsi="Arial" w:cs="Arial"/>
          <w:sz w:val="24"/>
          <w:szCs w:val="24"/>
          <w:lang w:eastAsia="es-CO"/>
        </w:rPr>
        <w:t xml:space="preserve">2016, se rompió ese vínculo contractual y posteriormente inició uno nuevo el 26 de febrero de 2016, esto es, </w:t>
      </w:r>
      <w:r w:rsidR="00621144" w:rsidRPr="004D1F91">
        <w:rPr>
          <w:rFonts w:ascii="Arial" w:eastAsia="Times New Roman" w:hAnsi="Arial" w:cs="Arial"/>
          <w:sz w:val="24"/>
          <w:szCs w:val="24"/>
          <w:lang w:eastAsia="es-CO"/>
        </w:rPr>
        <w:t>1 mes y 21 días después de finiquitarse el anterior contrato individual de trabajo</w:t>
      </w:r>
      <w:r w:rsidR="00C352A8" w:rsidRPr="004D1F91">
        <w:rPr>
          <w:rFonts w:ascii="Arial" w:eastAsia="Times New Roman" w:hAnsi="Arial" w:cs="Arial"/>
          <w:sz w:val="24"/>
          <w:szCs w:val="24"/>
          <w:lang w:eastAsia="es-CO"/>
        </w:rPr>
        <w:t xml:space="preserve">, contando las partes con la facultad de convenirlo en la forma determinada en el artículo 46 del CST, </w:t>
      </w:r>
      <w:r w:rsidR="00D115B9" w:rsidRPr="004D1F91">
        <w:rPr>
          <w:rFonts w:ascii="Arial" w:eastAsia="Times New Roman" w:hAnsi="Arial" w:cs="Arial"/>
          <w:sz w:val="24"/>
          <w:szCs w:val="24"/>
          <w:lang w:eastAsia="es-CO"/>
        </w:rPr>
        <w:t xml:space="preserve">pactando el trabajador y la sociedad empleadora, iniciar un nuevo contrato individual de trabajo a término fijo </w:t>
      </w:r>
      <w:r w:rsidR="009077DD" w:rsidRPr="004D1F91">
        <w:rPr>
          <w:rFonts w:ascii="Arial" w:eastAsia="Times New Roman" w:hAnsi="Arial" w:cs="Arial"/>
          <w:sz w:val="24"/>
          <w:szCs w:val="24"/>
          <w:lang w:eastAsia="es-CO"/>
        </w:rPr>
        <w:t>por un término de cuatro meses</w:t>
      </w:r>
      <w:r w:rsidR="007323EE" w:rsidRPr="004D1F91">
        <w:rPr>
          <w:rFonts w:ascii="Arial" w:eastAsia="Times New Roman" w:hAnsi="Arial" w:cs="Arial"/>
          <w:sz w:val="24"/>
          <w:szCs w:val="24"/>
          <w:lang w:eastAsia="es-CO"/>
        </w:rPr>
        <w:t xml:space="preserve">, como se aprecia en el documento visible a folios </w:t>
      </w:r>
      <w:r w:rsidR="00B81498" w:rsidRPr="004D1F91">
        <w:rPr>
          <w:rFonts w:ascii="Arial" w:eastAsia="Times New Roman" w:hAnsi="Arial" w:cs="Arial"/>
          <w:sz w:val="24"/>
          <w:szCs w:val="24"/>
          <w:lang w:eastAsia="es-CO"/>
        </w:rPr>
        <w:t xml:space="preserve">438 a 440 del expediente </w:t>
      </w:r>
      <w:r w:rsidR="007323EE" w:rsidRPr="004D1F91">
        <w:rPr>
          <w:rFonts w:ascii="Arial" w:eastAsia="Times New Roman" w:hAnsi="Arial" w:cs="Arial"/>
          <w:sz w:val="24"/>
          <w:szCs w:val="24"/>
          <w:lang w:eastAsia="es-CO"/>
        </w:rPr>
        <w:t>(contrato de trabajo)</w:t>
      </w:r>
      <w:r w:rsidR="00644004" w:rsidRPr="004D1F91">
        <w:rPr>
          <w:rFonts w:ascii="Arial" w:eastAsia="Times New Roman" w:hAnsi="Arial" w:cs="Arial"/>
          <w:sz w:val="24"/>
          <w:szCs w:val="24"/>
          <w:lang w:eastAsia="es-CO"/>
        </w:rPr>
        <w:t>.</w:t>
      </w:r>
    </w:p>
    <w:p w:rsidR="00644004" w:rsidRPr="004D1F91" w:rsidRDefault="00644004" w:rsidP="004D1F91">
      <w:pPr>
        <w:spacing w:after="0" w:line="276" w:lineRule="auto"/>
        <w:jc w:val="both"/>
        <w:textAlignment w:val="baseline"/>
        <w:rPr>
          <w:rFonts w:ascii="Arial" w:eastAsia="Times New Roman" w:hAnsi="Arial" w:cs="Arial"/>
          <w:sz w:val="24"/>
          <w:szCs w:val="24"/>
          <w:lang w:eastAsia="es-CO"/>
        </w:rPr>
      </w:pPr>
    </w:p>
    <w:p w:rsidR="00644004" w:rsidRPr="004D1F91" w:rsidRDefault="004A075F" w:rsidP="004D1F91">
      <w:pPr>
        <w:spacing w:after="0" w:line="276" w:lineRule="auto"/>
        <w:jc w:val="both"/>
        <w:textAlignment w:val="baseline"/>
        <w:rPr>
          <w:rFonts w:ascii="Arial" w:eastAsia="Times New Roman" w:hAnsi="Arial" w:cs="Arial"/>
          <w:sz w:val="24"/>
          <w:szCs w:val="24"/>
          <w:lang w:eastAsia="es-CO"/>
        </w:rPr>
      </w:pPr>
      <w:r w:rsidRPr="004D1F91">
        <w:rPr>
          <w:rFonts w:ascii="Arial" w:eastAsia="Times New Roman" w:hAnsi="Arial" w:cs="Arial"/>
          <w:sz w:val="24"/>
          <w:szCs w:val="24"/>
          <w:lang w:eastAsia="es-CO"/>
        </w:rPr>
        <w:t>Como puede verse, no resulta correcto afirmar que</w:t>
      </w:r>
      <w:r w:rsidR="000B152D" w:rsidRPr="004D1F91">
        <w:rPr>
          <w:rFonts w:ascii="Arial" w:eastAsia="Times New Roman" w:hAnsi="Arial" w:cs="Arial"/>
          <w:sz w:val="24"/>
          <w:szCs w:val="24"/>
          <w:lang w:eastAsia="es-CO"/>
        </w:rPr>
        <w:t xml:space="preserve"> el último contrato individual de trabajo a término fijo inferior a un año</w:t>
      </w:r>
      <w:r w:rsidR="00601D07" w:rsidRPr="004D1F91">
        <w:rPr>
          <w:rFonts w:ascii="Arial" w:eastAsia="Times New Roman" w:hAnsi="Arial" w:cs="Arial"/>
          <w:sz w:val="24"/>
          <w:szCs w:val="24"/>
          <w:lang w:eastAsia="es-CO"/>
        </w:rPr>
        <w:t xml:space="preserve">, se produjo como producto de una renovación sucesiva del vínculo laboral, ya que como se explicó anteriormente, cada uno de los dieciocho contratos de trabajo que se presentaron entre las partes, no constituían una unidad </w:t>
      </w:r>
      <w:r w:rsidR="004121D0" w:rsidRPr="004D1F91">
        <w:rPr>
          <w:rFonts w:ascii="Arial" w:eastAsia="Times New Roman" w:hAnsi="Arial" w:cs="Arial"/>
          <w:sz w:val="24"/>
          <w:szCs w:val="24"/>
          <w:lang w:eastAsia="es-CO"/>
        </w:rPr>
        <w:t xml:space="preserve">contractual, </w:t>
      </w:r>
      <w:r w:rsidR="1F8C691E" w:rsidRPr="004D1F91">
        <w:rPr>
          <w:rFonts w:ascii="Arial" w:eastAsia="Times New Roman" w:hAnsi="Arial" w:cs="Arial"/>
          <w:sz w:val="24"/>
          <w:szCs w:val="24"/>
          <w:lang w:eastAsia="es-CO"/>
        </w:rPr>
        <w:t>puesto</w:t>
      </w:r>
      <w:r w:rsidR="004121D0" w:rsidRPr="004D1F91">
        <w:rPr>
          <w:rFonts w:ascii="Arial" w:eastAsia="Times New Roman" w:hAnsi="Arial" w:cs="Arial"/>
          <w:sz w:val="24"/>
          <w:szCs w:val="24"/>
          <w:lang w:eastAsia="es-CO"/>
        </w:rPr>
        <w:t xml:space="preserve"> que cada uno de ellos </w:t>
      </w:r>
      <w:r w:rsidR="7076F3C1" w:rsidRPr="004D1F91">
        <w:rPr>
          <w:rFonts w:ascii="Arial" w:eastAsia="Times New Roman" w:hAnsi="Arial" w:cs="Arial"/>
          <w:sz w:val="24"/>
          <w:szCs w:val="24"/>
          <w:lang w:eastAsia="es-CO"/>
        </w:rPr>
        <w:t>transcurrió</w:t>
      </w:r>
      <w:r w:rsidR="004121D0" w:rsidRPr="004D1F91">
        <w:rPr>
          <w:rFonts w:ascii="Arial" w:eastAsia="Times New Roman" w:hAnsi="Arial" w:cs="Arial"/>
          <w:sz w:val="24"/>
          <w:szCs w:val="24"/>
          <w:lang w:eastAsia="es-CO"/>
        </w:rPr>
        <w:t xml:space="preserve"> de forma independiente</w:t>
      </w:r>
      <w:r w:rsidR="7C2CFA7E" w:rsidRPr="004D1F91">
        <w:rPr>
          <w:rFonts w:ascii="Arial" w:eastAsia="Times New Roman" w:hAnsi="Arial" w:cs="Arial"/>
          <w:sz w:val="24"/>
          <w:szCs w:val="24"/>
          <w:lang w:eastAsia="es-CO"/>
        </w:rPr>
        <w:t xml:space="preserve"> y así lo dieron por sentado las partes desde la demanda y su contestación</w:t>
      </w:r>
      <w:r w:rsidR="004121D0" w:rsidRPr="004D1F91">
        <w:rPr>
          <w:rFonts w:ascii="Arial" w:eastAsia="Times New Roman" w:hAnsi="Arial" w:cs="Arial"/>
          <w:sz w:val="24"/>
          <w:szCs w:val="24"/>
          <w:lang w:eastAsia="es-CO"/>
        </w:rPr>
        <w:t>.</w:t>
      </w:r>
    </w:p>
    <w:p w:rsidR="004121D0" w:rsidRPr="004D1F91" w:rsidRDefault="004121D0" w:rsidP="004D1F91">
      <w:pPr>
        <w:spacing w:after="0" w:line="276" w:lineRule="auto"/>
        <w:jc w:val="both"/>
        <w:textAlignment w:val="baseline"/>
        <w:rPr>
          <w:rFonts w:ascii="Arial" w:eastAsia="Times New Roman" w:hAnsi="Arial" w:cs="Arial"/>
          <w:sz w:val="24"/>
          <w:szCs w:val="24"/>
          <w:lang w:eastAsia="es-CO"/>
        </w:rPr>
      </w:pPr>
    </w:p>
    <w:p w:rsidR="009F11F2" w:rsidRPr="004D1F91" w:rsidRDefault="004121D0" w:rsidP="004D1F91">
      <w:pPr>
        <w:spacing w:after="0" w:line="276" w:lineRule="auto"/>
        <w:jc w:val="both"/>
        <w:textAlignment w:val="baseline"/>
        <w:rPr>
          <w:rFonts w:ascii="Arial" w:eastAsia="Times New Roman" w:hAnsi="Arial" w:cs="Arial"/>
          <w:sz w:val="24"/>
          <w:szCs w:val="24"/>
          <w:lang w:eastAsia="es-CO"/>
        </w:rPr>
      </w:pPr>
      <w:r w:rsidRPr="004D1F91">
        <w:rPr>
          <w:rFonts w:ascii="Arial" w:eastAsia="Times New Roman" w:hAnsi="Arial" w:cs="Arial"/>
          <w:sz w:val="24"/>
          <w:szCs w:val="24"/>
          <w:lang w:eastAsia="es-CO"/>
        </w:rPr>
        <w:t xml:space="preserve">Así las cosas, como el último contrato de trabajo, que iba desde el 26 de febrero de 2016 hasta el 25 de junio de 2016, </w:t>
      </w:r>
      <w:r w:rsidR="00004226" w:rsidRPr="004D1F91">
        <w:rPr>
          <w:rFonts w:ascii="Arial" w:eastAsia="Times New Roman" w:hAnsi="Arial" w:cs="Arial"/>
          <w:sz w:val="24"/>
          <w:szCs w:val="24"/>
          <w:lang w:eastAsia="es-CO"/>
        </w:rPr>
        <w:t xml:space="preserve">fue terminado unilateralmente y sin justa causa por parte de la sociedad Expreso Alcalá </w:t>
      </w:r>
      <w:r w:rsidR="003200E4" w:rsidRPr="004D1F91">
        <w:rPr>
          <w:rFonts w:ascii="Arial" w:eastAsia="Times New Roman" w:hAnsi="Arial" w:cs="Arial"/>
          <w:sz w:val="24"/>
          <w:szCs w:val="24"/>
          <w:lang w:eastAsia="es-CO"/>
        </w:rPr>
        <w:t xml:space="preserve">S.A. </w:t>
      </w:r>
      <w:r w:rsidR="00004226" w:rsidRPr="004D1F91">
        <w:rPr>
          <w:rFonts w:ascii="Arial" w:eastAsia="Times New Roman" w:hAnsi="Arial" w:cs="Arial"/>
          <w:sz w:val="24"/>
          <w:szCs w:val="24"/>
          <w:lang w:eastAsia="es-CO"/>
        </w:rPr>
        <w:t>el 9 de marzo de 2016, como lo concluyó la funcionaria de primera instancia</w:t>
      </w:r>
      <w:r w:rsidR="003200E4" w:rsidRPr="004D1F91">
        <w:rPr>
          <w:rFonts w:ascii="Arial" w:eastAsia="Times New Roman" w:hAnsi="Arial" w:cs="Arial"/>
          <w:sz w:val="24"/>
          <w:szCs w:val="24"/>
          <w:lang w:eastAsia="es-CO"/>
        </w:rPr>
        <w:t>, sin que esa decisión ha</w:t>
      </w:r>
      <w:r w:rsidR="004422F6" w:rsidRPr="004D1F91">
        <w:rPr>
          <w:rFonts w:ascii="Arial" w:eastAsia="Times New Roman" w:hAnsi="Arial" w:cs="Arial"/>
          <w:sz w:val="24"/>
          <w:szCs w:val="24"/>
          <w:lang w:eastAsia="es-CO"/>
        </w:rPr>
        <w:t xml:space="preserve">ya sido objeto de apelación, las consecuencias jurídicas y económicas se encuentran previstas en el artículo </w:t>
      </w:r>
      <w:r w:rsidR="00E220BD" w:rsidRPr="004D1F91">
        <w:rPr>
          <w:rFonts w:ascii="Arial" w:eastAsia="Times New Roman" w:hAnsi="Arial" w:cs="Arial"/>
          <w:sz w:val="24"/>
          <w:szCs w:val="24"/>
          <w:lang w:eastAsia="es-CO"/>
        </w:rPr>
        <w:t>64 del CST</w:t>
      </w:r>
      <w:r w:rsidR="00451D5A" w:rsidRPr="004D1F91">
        <w:rPr>
          <w:rFonts w:ascii="Arial" w:eastAsia="Times New Roman" w:hAnsi="Arial" w:cs="Arial"/>
          <w:sz w:val="24"/>
          <w:szCs w:val="24"/>
          <w:lang w:eastAsia="es-CO"/>
        </w:rPr>
        <w:t xml:space="preserve">, refiriéndose en su inciso 3°, que al </w:t>
      </w:r>
      <w:r w:rsidR="00A631E3" w:rsidRPr="004D1F91">
        <w:rPr>
          <w:rFonts w:ascii="Arial" w:eastAsia="Times New Roman" w:hAnsi="Arial" w:cs="Arial"/>
          <w:sz w:val="24"/>
          <w:szCs w:val="24"/>
          <w:lang w:eastAsia="es-CO"/>
        </w:rPr>
        <w:t>trabajador que se le haya dado por terminado unilateralmente y sin justa causa el contrato de trabajo a término fijo</w:t>
      </w:r>
      <w:r w:rsidR="00CC2D32" w:rsidRPr="004D1F91">
        <w:rPr>
          <w:rFonts w:ascii="Arial" w:eastAsia="Times New Roman" w:hAnsi="Arial" w:cs="Arial"/>
          <w:sz w:val="24"/>
          <w:szCs w:val="24"/>
          <w:lang w:eastAsia="es-CO"/>
        </w:rPr>
        <w:t xml:space="preserve">, se le deberá cancelar, única y exclusivamente, una indemnización </w:t>
      </w:r>
      <w:r w:rsidR="00BF6A57" w:rsidRPr="004D1F91">
        <w:rPr>
          <w:rFonts w:ascii="Arial" w:eastAsia="Times New Roman" w:hAnsi="Arial" w:cs="Arial"/>
          <w:sz w:val="24"/>
          <w:szCs w:val="24"/>
          <w:lang w:eastAsia="es-CO"/>
        </w:rPr>
        <w:t xml:space="preserve">equivalente </w:t>
      </w:r>
      <w:r w:rsidR="00CC2D32" w:rsidRPr="004D1F91">
        <w:rPr>
          <w:rFonts w:ascii="Arial" w:eastAsia="Times New Roman" w:hAnsi="Arial" w:cs="Arial"/>
          <w:sz w:val="24"/>
          <w:szCs w:val="24"/>
          <w:lang w:eastAsia="es-CO"/>
        </w:rPr>
        <w:t xml:space="preserve">al valor de los salarios </w:t>
      </w:r>
      <w:r w:rsidR="00BF6A57" w:rsidRPr="004D1F91">
        <w:rPr>
          <w:rFonts w:ascii="Arial" w:eastAsia="Times New Roman" w:hAnsi="Arial" w:cs="Arial"/>
          <w:sz w:val="24"/>
          <w:szCs w:val="24"/>
          <w:lang w:eastAsia="es-CO"/>
        </w:rPr>
        <w:t xml:space="preserve">correspondientes al tiempo que </w:t>
      </w:r>
      <w:r w:rsidR="007A213B" w:rsidRPr="004D1F91">
        <w:rPr>
          <w:rFonts w:ascii="Arial" w:eastAsia="Times New Roman" w:hAnsi="Arial" w:cs="Arial"/>
          <w:sz w:val="24"/>
          <w:szCs w:val="24"/>
          <w:lang w:eastAsia="es-CO"/>
        </w:rPr>
        <w:t>faltare para cumplir el plazo estipulado, en este caso</w:t>
      </w:r>
      <w:r w:rsidR="00BE758F" w:rsidRPr="004D1F91">
        <w:rPr>
          <w:rFonts w:ascii="Arial" w:eastAsia="Times New Roman" w:hAnsi="Arial" w:cs="Arial"/>
          <w:sz w:val="24"/>
          <w:szCs w:val="24"/>
          <w:lang w:eastAsia="es-CO"/>
        </w:rPr>
        <w:t>, lo</w:t>
      </w:r>
      <w:r w:rsidR="00726E5E" w:rsidRPr="004D1F91">
        <w:rPr>
          <w:rFonts w:ascii="Arial" w:eastAsia="Times New Roman" w:hAnsi="Arial" w:cs="Arial"/>
          <w:sz w:val="24"/>
          <w:szCs w:val="24"/>
          <w:lang w:eastAsia="es-CO"/>
        </w:rPr>
        <w:t xml:space="preserve">s comprendidos entre el 10 de marzo de 2016 y el 25 de junio de 2016, como </w:t>
      </w:r>
      <w:r w:rsidR="6606D1D6" w:rsidRPr="004D1F91">
        <w:rPr>
          <w:rFonts w:ascii="Arial" w:eastAsia="Times New Roman" w:hAnsi="Arial" w:cs="Arial"/>
          <w:sz w:val="24"/>
          <w:szCs w:val="24"/>
          <w:lang w:eastAsia="es-CO"/>
        </w:rPr>
        <w:t>correct</w:t>
      </w:r>
      <w:r w:rsidR="00726E5E" w:rsidRPr="004D1F91">
        <w:rPr>
          <w:rFonts w:ascii="Arial" w:eastAsia="Times New Roman" w:hAnsi="Arial" w:cs="Arial"/>
          <w:sz w:val="24"/>
          <w:szCs w:val="24"/>
          <w:lang w:eastAsia="es-CO"/>
        </w:rPr>
        <w:t xml:space="preserve">amente lo </w:t>
      </w:r>
      <w:r w:rsidR="6EA69C13" w:rsidRPr="004D1F91">
        <w:rPr>
          <w:rFonts w:ascii="Arial" w:eastAsia="Times New Roman" w:hAnsi="Arial" w:cs="Arial"/>
          <w:sz w:val="24"/>
          <w:szCs w:val="24"/>
          <w:lang w:eastAsia="es-CO"/>
        </w:rPr>
        <w:t>determinó</w:t>
      </w:r>
      <w:r w:rsidR="00726E5E" w:rsidRPr="004D1F91">
        <w:rPr>
          <w:rFonts w:ascii="Arial" w:eastAsia="Times New Roman" w:hAnsi="Arial" w:cs="Arial"/>
          <w:sz w:val="24"/>
          <w:szCs w:val="24"/>
          <w:lang w:eastAsia="es-CO"/>
        </w:rPr>
        <w:t xml:space="preserve"> el juzgado de conocimiento.</w:t>
      </w:r>
    </w:p>
    <w:p w:rsidR="00D123E6" w:rsidRPr="004D1F91" w:rsidRDefault="00D123E6" w:rsidP="004D1F91">
      <w:pPr>
        <w:spacing w:after="0" w:line="276" w:lineRule="auto"/>
        <w:jc w:val="both"/>
        <w:textAlignment w:val="baseline"/>
        <w:rPr>
          <w:rFonts w:ascii="Arial" w:eastAsia="Times New Roman" w:hAnsi="Arial" w:cs="Arial"/>
          <w:sz w:val="24"/>
          <w:szCs w:val="24"/>
          <w:lang w:eastAsia="es-CO"/>
        </w:rPr>
      </w:pPr>
    </w:p>
    <w:p w:rsidR="00D123E6" w:rsidRPr="004D1F91" w:rsidRDefault="00FB5F78" w:rsidP="004D1F91">
      <w:pPr>
        <w:spacing w:after="0" w:line="276" w:lineRule="auto"/>
        <w:jc w:val="both"/>
        <w:textAlignment w:val="baseline"/>
        <w:rPr>
          <w:rFonts w:ascii="Arial" w:eastAsia="Times New Roman" w:hAnsi="Arial" w:cs="Arial"/>
          <w:sz w:val="24"/>
          <w:szCs w:val="24"/>
          <w:lang w:eastAsia="es-CO"/>
        </w:rPr>
      </w:pPr>
      <w:r w:rsidRPr="004D1F91">
        <w:rPr>
          <w:rFonts w:ascii="Arial" w:eastAsia="Times New Roman" w:hAnsi="Arial" w:cs="Arial"/>
          <w:sz w:val="24"/>
          <w:szCs w:val="24"/>
          <w:lang w:eastAsia="es-CO"/>
        </w:rPr>
        <w:t>Conforme con lo expuesto, no le asiste razón en sus argumentos a la apoderada judicial de la parte actora en la sustentación del recurso de apelación</w:t>
      </w:r>
      <w:r w:rsidR="00623081" w:rsidRPr="004D1F91">
        <w:rPr>
          <w:rFonts w:ascii="Arial" w:eastAsia="Times New Roman" w:hAnsi="Arial" w:cs="Arial"/>
          <w:sz w:val="24"/>
          <w:szCs w:val="24"/>
          <w:lang w:eastAsia="es-CO"/>
        </w:rPr>
        <w:t xml:space="preserve"> y por tanto se resuelve desfavorablemente.</w:t>
      </w:r>
    </w:p>
    <w:p w:rsidR="00436526" w:rsidRPr="004D1F91" w:rsidRDefault="00436526" w:rsidP="004D1F91">
      <w:pPr>
        <w:spacing w:after="0" w:line="276" w:lineRule="auto"/>
        <w:jc w:val="both"/>
        <w:textAlignment w:val="baseline"/>
        <w:rPr>
          <w:rFonts w:ascii="Arial" w:eastAsia="Times New Roman" w:hAnsi="Arial" w:cs="Arial"/>
          <w:sz w:val="24"/>
          <w:szCs w:val="24"/>
          <w:lang w:eastAsia="es-CO"/>
        </w:rPr>
      </w:pPr>
    </w:p>
    <w:p w:rsidR="00436526" w:rsidRPr="004D1F91" w:rsidRDefault="00FC634F" w:rsidP="004D1F91">
      <w:pPr>
        <w:spacing w:after="0" w:line="276" w:lineRule="auto"/>
        <w:jc w:val="both"/>
        <w:textAlignment w:val="baseline"/>
        <w:rPr>
          <w:rFonts w:ascii="Arial" w:eastAsia="Times New Roman" w:hAnsi="Arial" w:cs="Arial"/>
          <w:b/>
          <w:bCs/>
          <w:sz w:val="24"/>
          <w:szCs w:val="24"/>
          <w:lang w:eastAsia="es-CO"/>
        </w:rPr>
      </w:pPr>
      <w:r w:rsidRPr="004D1F91">
        <w:rPr>
          <w:rFonts w:ascii="Arial" w:eastAsia="Times New Roman" w:hAnsi="Arial" w:cs="Arial"/>
          <w:b/>
          <w:bCs/>
          <w:sz w:val="24"/>
          <w:szCs w:val="24"/>
          <w:lang w:eastAsia="es-CO"/>
        </w:rPr>
        <w:t>Resolución del recurso de apelación interpuesto por Expreso Alcalá S.A.</w:t>
      </w:r>
    </w:p>
    <w:p w:rsidR="00FC634F" w:rsidRPr="004D1F91" w:rsidRDefault="00FC634F" w:rsidP="004D1F91">
      <w:pPr>
        <w:spacing w:after="0" w:line="276" w:lineRule="auto"/>
        <w:jc w:val="both"/>
        <w:textAlignment w:val="baseline"/>
        <w:rPr>
          <w:rFonts w:ascii="Arial" w:eastAsia="Times New Roman" w:hAnsi="Arial" w:cs="Arial"/>
          <w:b/>
          <w:bCs/>
          <w:sz w:val="24"/>
          <w:szCs w:val="24"/>
          <w:lang w:eastAsia="es-CO"/>
        </w:rPr>
      </w:pPr>
    </w:p>
    <w:p w:rsidR="002F4437" w:rsidRPr="004D1F91" w:rsidRDefault="002F4437" w:rsidP="004D1F91">
      <w:pPr>
        <w:spacing w:after="0" w:line="276" w:lineRule="auto"/>
        <w:jc w:val="both"/>
        <w:textAlignment w:val="baseline"/>
        <w:rPr>
          <w:rFonts w:ascii="Arial" w:eastAsia="Times New Roman" w:hAnsi="Arial" w:cs="Arial"/>
          <w:sz w:val="24"/>
          <w:szCs w:val="24"/>
          <w:lang w:eastAsia="es-CO"/>
        </w:rPr>
      </w:pPr>
      <w:r w:rsidRPr="004D1F91">
        <w:rPr>
          <w:rFonts w:ascii="Arial" w:eastAsia="Times New Roman" w:hAnsi="Arial" w:cs="Arial"/>
          <w:sz w:val="24"/>
          <w:szCs w:val="24"/>
          <w:lang w:eastAsia="es-CO"/>
        </w:rPr>
        <w:t>Estima el apoderado judicial de la sociedad accionada</w:t>
      </w:r>
      <w:r w:rsidR="00570C9A" w:rsidRPr="004D1F91">
        <w:rPr>
          <w:rFonts w:ascii="Arial" w:eastAsia="Times New Roman" w:hAnsi="Arial" w:cs="Arial"/>
          <w:sz w:val="24"/>
          <w:szCs w:val="24"/>
          <w:lang w:eastAsia="es-CO"/>
        </w:rPr>
        <w:t xml:space="preserve">, que de acuerdo con el caudal probatorio allegado al proceso, se logró demostrar que la omisión </w:t>
      </w:r>
      <w:r w:rsidR="006D1DE2" w:rsidRPr="004D1F91">
        <w:rPr>
          <w:rFonts w:ascii="Arial" w:eastAsia="Times New Roman" w:hAnsi="Arial" w:cs="Arial"/>
          <w:sz w:val="24"/>
          <w:szCs w:val="24"/>
          <w:lang w:eastAsia="es-CO"/>
        </w:rPr>
        <w:t>en el pago del tiempo suplementario por la entidad empleadora</w:t>
      </w:r>
      <w:r w:rsidR="00B71CA3" w:rsidRPr="004D1F91">
        <w:rPr>
          <w:rFonts w:ascii="Arial" w:eastAsia="Times New Roman" w:hAnsi="Arial" w:cs="Arial"/>
          <w:sz w:val="24"/>
          <w:szCs w:val="24"/>
          <w:lang w:eastAsia="es-CO"/>
        </w:rPr>
        <w:t xml:space="preserve"> a favor del trabajador Leonel Villa </w:t>
      </w:r>
      <w:r w:rsidR="00B71CA3" w:rsidRPr="004D1F91">
        <w:rPr>
          <w:rFonts w:ascii="Arial" w:eastAsia="Times New Roman" w:hAnsi="Arial" w:cs="Arial"/>
          <w:sz w:val="24"/>
          <w:szCs w:val="24"/>
          <w:lang w:eastAsia="es-CO"/>
        </w:rPr>
        <w:lastRenderedPageBreak/>
        <w:t xml:space="preserve">Pérez, obedeció a razones que se deben poner en el plano de la buena fe, </w:t>
      </w:r>
      <w:r w:rsidR="007F27BC" w:rsidRPr="004D1F91">
        <w:rPr>
          <w:rFonts w:ascii="Arial" w:eastAsia="Times New Roman" w:hAnsi="Arial" w:cs="Arial"/>
          <w:sz w:val="24"/>
          <w:szCs w:val="24"/>
          <w:lang w:eastAsia="es-CO"/>
        </w:rPr>
        <w:t>y por tanto, se le debe absolver de la imposición de la sanción moratoria prevista en el artículo 65 del CST y consecuencialmente de la orden dirigida al Ministerio del Trabajo para que investigue su accionar</w:t>
      </w:r>
      <w:r w:rsidR="001C1DBB" w:rsidRPr="004D1F91">
        <w:rPr>
          <w:rFonts w:ascii="Arial" w:eastAsia="Times New Roman" w:hAnsi="Arial" w:cs="Arial"/>
          <w:sz w:val="24"/>
          <w:szCs w:val="24"/>
          <w:lang w:eastAsia="es-CO"/>
        </w:rPr>
        <w:t>.</w:t>
      </w:r>
    </w:p>
    <w:p w:rsidR="001C1DBB" w:rsidRPr="004D1F91" w:rsidRDefault="001C1DBB" w:rsidP="004D1F91">
      <w:pPr>
        <w:spacing w:after="0" w:line="276" w:lineRule="auto"/>
        <w:jc w:val="both"/>
        <w:textAlignment w:val="baseline"/>
        <w:rPr>
          <w:rFonts w:ascii="Arial" w:eastAsia="Times New Roman" w:hAnsi="Arial" w:cs="Arial"/>
          <w:sz w:val="24"/>
          <w:szCs w:val="24"/>
          <w:lang w:eastAsia="es-CO"/>
        </w:rPr>
      </w:pPr>
    </w:p>
    <w:p w:rsidR="001C1DBB" w:rsidRPr="004D1F91" w:rsidRDefault="001C1DBB" w:rsidP="004D1F91">
      <w:pPr>
        <w:spacing w:after="0" w:line="276" w:lineRule="auto"/>
        <w:jc w:val="both"/>
        <w:textAlignment w:val="baseline"/>
        <w:rPr>
          <w:rFonts w:ascii="Arial" w:eastAsia="Times New Roman" w:hAnsi="Arial" w:cs="Arial"/>
          <w:sz w:val="24"/>
          <w:szCs w:val="24"/>
          <w:lang w:eastAsia="es-CO"/>
        </w:rPr>
      </w:pPr>
      <w:r w:rsidRPr="004D1F91">
        <w:rPr>
          <w:rFonts w:ascii="Arial" w:eastAsia="Times New Roman" w:hAnsi="Arial" w:cs="Arial"/>
          <w:sz w:val="24"/>
          <w:szCs w:val="24"/>
          <w:lang w:eastAsia="es-CO"/>
        </w:rPr>
        <w:t xml:space="preserve">Siguiendo entonces el derrotero marcado </w:t>
      </w:r>
      <w:r w:rsidR="00753371" w:rsidRPr="004D1F91">
        <w:rPr>
          <w:rFonts w:ascii="Arial" w:eastAsia="Times New Roman" w:hAnsi="Arial" w:cs="Arial"/>
          <w:sz w:val="24"/>
          <w:szCs w:val="24"/>
          <w:lang w:eastAsia="es-CO"/>
        </w:rPr>
        <w:t>en la jurisprudencia que sobre el tema ha emitido la Sala de Casación Laboral de la Corte Suprema de Justicia</w:t>
      </w:r>
      <w:r w:rsidR="00EB7E6F" w:rsidRPr="004D1F91">
        <w:rPr>
          <w:rFonts w:ascii="Arial" w:eastAsia="Times New Roman" w:hAnsi="Arial" w:cs="Arial"/>
          <w:sz w:val="24"/>
          <w:szCs w:val="24"/>
          <w:lang w:eastAsia="es-CO"/>
        </w:rPr>
        <w:t xml:space="preserve">, y al valorar las pruebas allegadas al proceso, </w:t>
      </w:r>
      <w:r w:rsidR="005C5E50" w:rsidRPr="004D1F91">
        <w:rPr>
          <w:rFonts w:ascii="Arial" w:eastAsia="Times New Roman" w:hAnsi="Arial" w:cs="Arial"/>
          <w:sz w:val="24"/>
          <w:szCs w:val="24"/>
          <w:lang w:eastAsia="es-CO"/>
        </w:rPr>
        <w:t xml:space="preserve">concluye esta Corporación que la omisión en el pago del tiempo suplementario </w:t>
      </w:r>
      <w:r w:rsidR="00F16C87" w:rsidRPr="004D1F91">
        <w:rPr>
          <w:rFonts w:ascii="Arial" w:eastAsia="Times New Roman" w:hAnsi="Arial" w:cs="Arial"/>
          <w:sz w:val="24"/>
          <w:szCs w:val="24"/>
          <w:lang w:eastAsia="es-CO"/>
        </w:rPr>
        <w:t>a favor del trabajador, no están precedidas de un comportamiento y accionar que se puede enmarcar dentro de la esfera de la buena fe, tal y como pasa a explicarse.</w:t>
      </w:r>
    </w:p>
    <w:p w:rsidR="00F16C87" w:rsidRPr="004D1F91" w:rsidRDefault="00F16C87" w:rsidP="004D1F91">
      <w:pPr>
        <w:spacing w:after="0" w:line="276" w:lineRule="auto"/>
        <w:jc w:val="both"/>
        <w:textAlignment w:val="baseline"/>
        <w:rPr>
          <w:rFonts w:ascii="Arial" w:eastAsia="Times New Roman" w:hAnsi="Arial" w:cs="Arial"/>
          <w:sz w:val="24"/>
          <w:szCs w:val="24"/>
          <w:lang w:eastAsia="es-CO"/>
        </w:rPr>
      </w:pPr>
    </w:p>
    <w:p w:rsidR="0096374D" w:rsidRPr="004D1F91" w:rsidRDefault="00F16C87" w:rsidP="004D1F91">
      <w:pPr>
        <w:spacing w:after="0" w:line="276" w:lineRule="auto"/>
        <w:jc w:val="both"/>
        <w:textAlignment w:val="baseline"/>
        <w:rPr>
          <w:rFonts w:ascii="Arial" w:eastAsia="Times New Roman" w:hAnsi="Arial" w:cs="Arial"/>
          <w:sz w:val="24"/>
          <w:szCs w:val="24"/>
          <w:lang w:eastAsia="es-CO"/>
        </w:rPr>
      </w:pPr>
      <w:r w:rsidRPr="004D1F91">
        <w:rPr>
          <w:rFonts w:ascii="Arial" w:eastAsia="Times New Roman" w:hAnsi="Arial" w:cs="Arial"/>
          <w:sz w:val="24"/>
          <w:szCs w:val="24"/>
          <w:lang w:eastAsia="es-CO"/>
        </w:rPr>
        <w:t xml:space="preserve">Para dar luces sobre </w:t>
      </w:r>
      <w:r w:rsidR="00A26DF8" w:rsidRPr="004D1F91">
        <w:rPr>
          <w:rFonts w:ascii="Arial" w:eastAsia="Times New Roman" w:hAnsi="Arial" w:cs="Arial"/>
          <w:sz w:val="24"/>
          <w:szCs w:val="24"/>
          <w:lang w:eastAsia="es-CO"/>
        </w:rPr>
        <w:t xml:space="preserve">la actividad laboral que ejecutó </w:t>
      </w:r>
      <w:r w:rsidR="00EF5560" w:rsidRPr="004D1F91">
        <w:rPr>
          <w:rFonts w:ascii="Arial" w:eastAsia="Times New Roman" w:hAnsi="Arial" w:cs="Arial"/>
          <w:sz w:val="24"/>
          <w:szCs w:val="24"/>
          <w:lang w:eastAsia="es-CO"/>
        </w:rPr>
        <w:t xml:space="preserve">como conductor </w:t>
      </w:r>
      <w:r w:rsidR="00A26DF8" w:rsidRPr="004D1F91">
        <w:rPr>
          <w:rFonts w:ascii="Arial" w:eastAsia="Times New Roman" w:hAnsi="Arial" w:cs="Arial"/>
          <w:sz w:val="24"/>
          <w:szCs w:val="24"/>
          <w:lang w:eastAsia="es-CO"/>
        </w:rPr>
        <w:t>el señor Leonel Villa Pérez a favor de la sociedad Expreso Alca</w:t>
      </w:r>
      <w:r w:rsidR="00EF5560" w:rsidRPr="004D1F91">
        <w:rPr>
          <w:rFonts w:ascii="Arial" w:eastAsia="Times New Roman" w:hAnsi="Arial" w:cs="Arial"/>
          <w:sz w:val="24"/>
          <w:szCs w:val="24"/>
          <w:lang w:eastAsia="es-CO"/>
        </w:rPr>
        <w:t xml:space="preserve">lá S.A., fueron escuchados los testimonios de </w:t>
      </w:r>
      <w:r w:rsidR="00184E1A" w:rsidRPr="004D1F91">
        <w:rPr>
          <w:rFonts w:ascii="Arial" w:eastAsia="Times New Roman" w:hAnsi="Arial" w:cs="Arial"/>
          <w:sz w:val="24"/>
          <w:szCs w:val="24"/>
          <w:lang w:eastAsia="es-CO"/>
        </w:rPr>
        <w:t>Isaac Martínez</w:t>
      </w:r>
      <w:r w:rsidR="00CE3E0F" w:rsidRPr="004D1F91">
        <w:rPr>
          <w:rFonts w:ascii="Arial" w:eastAsia="Times New Roman" w:hAnsi="Arial" w:cs="Arial"/>
          <w:sz w:val="24"/>
          <w:szCs w:val="24"/>
          <w:lang w:eastAsia="es-CO"/>
        </w:rPr>
        <w:t>, Juan Carlos Ríos Castañeda</w:t>
      </w:r>
      <w:r w:rsidR="0038452D" w:rsidRPr="004D1F91">
        <w:rPr>
          <w:rFonts w:ascii="Arial" w:eastAsia="Times New Roman" w:hAnsi="Arial" w:cs="Arial"/>
          <w:sz w:val="24"/>
          <w:szCs w:val="24"/>
          <w:lang w:eastAsia="es-CO"/>
        </w:rPr>
        <w:t xml:space="preserve">, Julián Muñoz Granada (por petición de la entidad demandada), </w:t>
      </w:r>
      <w:r w:rsidR="00DD4CE2" w:rsidRPr="004D1F91">
        <w:rPr>
          <w:rFonts w:ascii="Arial" w:eastAsia="Times New Roman" w:hAnsi="Arial" w:cs="Arial"/>
          <w:sz w:val="24"/>
          <w:szCs w:val="24"/>
          <w:lang w:eastAsia="es-CO"/>
        </w:rPr>
        <w:t>Ricaurte Buitrago Pérez</w:t>
      </w:r>
      <w:r w:rsidR="00EC42A4" w:rsidRPr="004D1F91">
        <w:rPr>
          <w:rFonts w:ascii="Arial" w:eastAsia="Times New Roman" w:hAnsi="Arial" w:cs="Arial"/>
          <w:sz w:val="24"/>
          <w:szCs w:val="24"/>
          <w:lang w:eastAsia="es-CO"/>
        </w:rPr>
        <w:t xml:space="preserve"> y Edgar Guerrero Zapata (por solicitud de la parte actora)</w:t>
      </w:r>
      <w:r w:rsidR="00DE2B54" w:rsidRPr="004D1F91">
        <w:rPr>
          <w:rFonts w:ascii="Arial" w:eastAsia="Times New Roman" w:hAnsi="Arial" w:cs="Arial"/>
          <w:sz w:val="24"/>
          <w:szCs w:val="24"/>
          <w:lang w:eastAsia="es-CO"/>
        </w:rPr>
        <w:t xml:space="preserve">; </w:t>
      </w:r>
      <w:r w:rsidR="002B0047" w:rsidRPr="004D1F91">
        <w:rPr>
          <w:rFonts w:ascii="Arial" w:eastAsia="Times New Roman" w:hAnsi="Arial" w:cs="Arial"/>
          <w:sz w:val="24"/>
          <w:szCs w:val="24"/>
          <w:lang w:eastAsia="es-CO"/>
        </w:rPr>
        <w:t xml:space="preserve">quienes como compañeros de trabajo del accionante en varios periodos, fueron contundentes y coincidentes en señalar que </w:t>
      </w:r>
      <w:r w:rsidR="00D71BEF" w:rsidRPr="004D1F91">
        <w:rPr>
          <w:rFonts w:ascii="Arial" w:eastAsia="Times New Roman" w:hAnsi="Arial" w:cs="Arial"/>
          <w:sz w:val="24"/>
          <w:szCs w:val="24"/>
          <w:lang w:eastAsia="es-CO"/>
        </w:rPr>
        <w:t>el demandante prestaba sus servicios como conductor en jornadas laborales que siempre excedían la</w:t>
      </w:r>
      <w:r w:rsidR="00E24184" w:rsidRPr="004D1F91">
        <w:rPr>
          <w:rFonts w:ascii="Arial" w:eastAsia="Times New Roman" w:hAnsi="Arial" w:cs="Arial"/>
          <w:sz w:val="24"/>
          <w:szCs w:val="24"/>
          <w:lang w:eastAsia="es-CO"/>
        </w:rPr>
        <w:t>s ocho horas ordinarias, puesto que habitualmente inic</w:t>
      </w:r>
      <w:r w:rsidR="002D0EF8" w:rsidRPr="004D1F91">
        <w:rPr>
          <w:rFonts w:ascii="Arial" w:eastAsia="Times New Roman" w:hAnsi="Arial" w:cs="Arial"/>
          <w:sz w:val="24"/>
          <w:szCs w:val="24"/>
          <w:lang w:eastAsia="es-CO"/>
        </w:rPr>
        <w:t>i</w:t>
      </w:r>
      <w:r w:rsidR="00E24184" w:rsidRPr="004D1F91">
        <w:rPr>
          <w:rFonts w:ascii="Arial" w:eastAsia="Times New Roman" w:hAnsi="Arial" w:cs="Arial"/>
          <w:sz w:val="24"/>
          <w:szCs w:val="24"/>
          <w:lang w:eastAsia="es-CO"/>
        </w:rPr>
        <w:t>aba las rutas</w:t>
      </w:r>
      <w:r w:rsidR="002D0EF8" w:rsidRPr="004D1F91">
        <w:rPr>
          <w:rFonts w:ascii="Arial" w:eastAsia="Times New Roman" w:hAnsi="Arial" w:cs="Arial"/>
          <w:sz w:val="24"/>
          <w:szCs w:val="24"/>
          <w:lang w:eastAsia="es-CO"/>
        </w:rPr>
        <w:t xml:space="preserve"> asignadas a las 5:00 am y su labor se podía extender más allá de las 7:00 pm u 8:00 pm, </w:t>
      </w:r>
      <w:r w:rsidR="0089182A" w:rsidRPr="004D1F91">
        <w:rPr>
          <w:rFonts w:ascii="Arial" w:eastAsia="Times New Roman" w:hAnsi="Arial" w:cs="Arial"/>
          <w:sz w:val="24"/>
          <w:szCs w:val="24"/>
          <w:lang w:eastAsia="es-CO"/>
        </w:rPr>
        <w:t>informando que la entidad empleadora no le reconocía a ninguno de sus trabajadores el tiempo suplementario de trabajo</w:t>
      </w:r>
      <w:r w:rsidR="003B7624" w:rsidRPr="004D1F91">
        <w:rPr>
          <w:rFonts w:ascii="Arial" w:eastAsia="Times New Roman" w:hAnsi="Arial" w:cs="Arial"/>
          <w:sz w:val="24"/>
          <w:szCs w:val="24"/>
          <w:lang w:eastAsia="es-CO"/>
        </w:rPr>
        <w:t>; respecto al argumento</w:t>
      </w:r>
      <w:r w:rsidR="00D250B0" w:rsidRPr="004D1F91">
        <w:rPr>
          <w:rFonts w:ascii="Arial" w:eastAsia="Times New Roman" w:hAnsi="Arial" w:cs="Arial"/>
          <w:sz w:val="24"/>
          <w:szCs w:val="24"/>
          <w:lang w:eastAsia="es-CO"/>
        </w:rPr>
        <w:t xml:space="preserve"> </w:t>
      </w:r>
      <w:r w:rsidR="003B7624" w:rsidRPr="004D1F91">
        <w:rPr>
          <w:rFonts w:ascii="Arial" w:eastAsia="Times New Roman" w:hAnsi="Arial" w:cs="Arial"/>
          <w:sz w:val="24"/>
          <w:szCs w:val="24"/>
          <w:lang w:eastAsia="es-CO"/>
        </w:rPr>
        <w:t>que soporta la defensa de la sociedad Expreso Alcalá S.A.</w:t>
      </w:r>
      <w:r w:rsidR="00E9764D" w:rsidRPr="004D1F91">
        <w:rPr>
          <w:rFonts w:ascii="Arial" w:eastAsia="Times New Roman" w:hAnsi="Arial" w:cs="Arial"/>
          <w:sz w:val="24"/>
          <w:szCs w:val="24"/>
          <w:lang w:eastAsia="es-CO"/>
        </w:rPr>
        <w:t xml:space="preserve">, esto es, que al trabajador se le compensaba de cierta manera el trabajo por fuera de la jornada ordinaria </w:t>
      </w:r>
      <w:r w:rsidR="00A22E4C" w:rsidRPr="004D1F91">
        <w:rPr>
          <w:rFonts w:ascii="Arial" w:eastAsia="Times New Roman" w:hAnsi="Arial" w:cs="Arial"/>
          <w:sz w:val="24"/>
          <w:szCs w:val="24"/>
          <w:lang w:eastAsia="es-CO"/>
        </w:rPr>
        <w:t>con los pasajes que cobraba por fuera de</w:t>
      </w:r>
      <w:r w:rsidR="00D25DA0" w:rsidRPr="004D1F91">
        <w:rPr>
          <w:rFonts w:ascii="Arial" w:eastAsia="Times New Roman" w:hAnsi="Arial" w:cs="Arial"/>
          <w:sz w:val="24"/>
          <w:szCs w:val="24"/>
          <w:lang w:eastAsia="es-CO"/>
        </w:rPr>
        <w:t xml:space="preserve"> l</w:t>
      </w:r>
      <w:r w:rsidR="00707CA3" w:rsidRPr="004D1F91">
        <w:rPr>
          <w:rFonts w:ascii="Arial" w:eastAsia="Times New Roman" w:hAnsi="Arial" w:cs="Arial"/>
          <w:sz w:val="24"/>
          <w:szCs w:val="24"/>
          <w:lang w:eastAsia="es-CO"/>
        </w:rPr>
        <w:t>o</w:t>
      </w:r>
      <w:r w:rsidR="00D25DA0" w:rsidRPr="004D1F91">
        <w:rPr>
          <w:rFonts w:ascii="Arial" w:eastAsia="Times New Roman" w:hAnsi="Arial" w:cs="Arial"/>
          <w:sz w:val="24"/>
          <w:szCs w:val="24"/>
          <w:lang w:eastAsia="es-CO"/>
        </w:rPr>
        <w:t>s terminales de transporte y de los puestos o puntos de control de la empresa, manifestaron la totalidad de los testigos, con excepción del señor Julián Muñoz Granada</w:t>
      </w:r>
      <w:r w:rsidR="00E325C7" w:rsidRPr="004D1F91">
        <w:rPr>
          <w:rFonts w:ascii="Arial" w:eastAsia="Times New Roman" w:hAnsi="Arial" w:cs="Arial"/>
          <w:sz w:val="24"/>
          <w:szCs w:val="24"/>
          <w:lang w:eastAsia="es-CO"/>
        </w:rPr>
        <w:t xml:space="preserve">, a quien no se le hicieron preguntas frente al punto, que esos dineros, coloquialmente llamados ambulancias, no estaban destinados </w:t>
      </w:r>
      <w:r w:rsidR="00B4140E" w:rsidRPr="004D1F91">
        <w:rPr>
          <w:rFonts w:ascii="Arial" w:eastAsia="Times New Roman" w:hAnsi="Arial" w:cs="Arial"/>
          <w:sz w:val="24"/>
          <w:szCs w:val="24"/>
          <w:lang w:eastAsia="es-CO"/>
        </w:rPr>
        <w:t xml:space="preserve">a remunerar las horas extras, recargos nocturnos, dominicales y festivos, ya que </w:t>
      </w:r>
      <w:r w:rsidR="006659CF" w:rsidRPr="004D1F91">
        <w:rPr>
          <w:rFonts w:ascii="Arial" w:eastAsia="Times New Roman" w:hAnsi="Arial" w:cs="Arial"/>
          <w:sz w:val="24"/>
          <w:szCs w:val="24"/>
          <w:lang w:eastAsia="es-CO"/>
        </w:rPr>
        <w:t xml:space="preserve">esas “ambulancias” estaban dirigidas a pagar </w:t>
      </w:r>
      <w:r w:rsidR="009D6D98" w:rsidRPr="004D1F91">
        <w:rPr>
          <w:rFonts w:ascii="Arial" w:eastAsia="Times New Roman" w:hAnsi="Arial" w:cs="Arial"/>
          <w:sz w:val="24"/>
          <w:szCs w:val="24"/>
          <w:lang w:eastAsia="es-CO"/>
        </w:rPr>
        <w:t xml:space="preserve">los gastos </w:t>
      </w:r>
      <w:r w:rsidR="00F32F85" w:rsidRPr="004D1F91">
        <w:rPr>
          <w:rFonts w:ascii="Arial" w:eastAsia="Times New Roman" w:hAnsi="Arial" w:cs="Arial"/>
          <w:sz w:val="24"/>
          <w:szCs w:val="24"/>
          <w:lang w:eastAsia="es-CO"/>
        </w:rPr>
        <w:t xml:space="preserve">que generaba la operación del vehículo de transporte público que se le asignada, es decir, que esos dineros que se recaudaban por fuera de </w:t>
      </w:r>
      <w:r w:rsidR="00733B57" w:rsidRPr="004D1F91">
        <w:rPr>
          <w:rFonts w:ascii="Arial" w:eastAsia="Times New Roman" w:hAnsi="Arial" w:cs="Arial"/>
          <w:sz w:val="24"/>
          <w:szCs w:val="24"/>
          <w:lang w:eastAsia="es-CO"/>
        </w:rPr>
        <w:t>las taquillas,</w:t>
      </w:r>
      <w:r w:rsidR="003805F7" w:rsidRPr="004D1F91">
        <w:rPr>
          <w:rFonts w:ascii="Arial" w:eastAsia="Times New Roman" w:hAnsi="Arial" w:cs="Arial"/>
          <w:sz w:val="24"/>
          <w:szCs w:val="24"/>
          <w:lang w:eastAsia="es-CO"/>
        </w:rPr>
        <w:t xml:space="preserve"> eran destinados a </w:t>
      </w:r>
      <w:proofErr w:type="spellStart"/>
      <w:r w:rsidR="003805F7" w:rsidRPr="004D1F91">
        <w:rPr>
          <w:rFonts w:ascii="Arial" w:eastAsia="Times New Roman" w:hAnsi="Arial" w:cs="Arial"/>
          <w:sz w:val="24"/>
          <w:szCs w:val="24"/>
          <w:lang w:eastAsia="es-CO"/>
        </w:rPr>
        <w:t>tanquear</w:t>
      </w:r>
      <w:proofErr w:type="spellEnd"/>
      <w:r w:rsidR="003805F7" w:rsidRPr="004D1F91">
        <w:rPr>
          <w:rFonts w:ascii="Arial" w:eastAsia="Times New Roman" w:hAnsi="Arial" w:cs="Arial"/>
          <w:sz w:val="24"/>
          <w:szCs w:val="24"/>
          <w:lang w:eastAsia="es-CO"/>
        </w:rPr>
        <w:t xml:space="preserve"> el vehículo, cancelar los peajes</w:t>
      </w:r>
      <w:r w:rsidR="00707CA3" w:rsidRPr="004D1F91">
        <w:rPr>
          <w:rFonts w:ascii="Arial" w:eastAsia="Times New Roman" w:hAnsi="Arial" w:cs="Arial"/>
          <w:sz w:val="24"/>
          <w:szCs w:val="24"/>
          <w:lang w:eastAsia="es-CO"/>
        </w:rPr>
        <w:t>, pagar la salida del terminal</w:t>
      </w:r>
      <w:r w:rsidR="009E603F" w:rsidRPr="004D1F91">
        <w:rPr>
          <w:rFonts w:ascii="Arial" w:eastAsia="Times New Roman" w:hAnsi="Arial" w:cs="Arial"/>
          <w:sz w:val="24"/>
          <w:szCs w:val="24"/>
          <w:lang w:eastAsia="es-CO"/>
        </w:rPr>
        <w:t>, así como comprarle a la propia empresa la planilla de ruta</w:t>
      </w:r>
      <w:r w:rsidR="00D12855" w:rsidRPr="004D1F91">
        <w:rPr>
          <w:rFonts w:ascii="Arial" w:eastAsia="Times New Roman" w:hAnsi="Arial" w:cs="Arial"/>
          <w:sz w:val="24"/>
          <w:szCs w:val="24"/>
          <w:lang w:eastAsia="es-CO"/>
        </w:rPr>
        <w:t xml:space="preserve"> con la que controlaban los desplazamientos,</w:t>
      </w:r>
      <w:r w:rsidR="00760B89" w:rsidRPr="004D1F91">
        <w:rPr>
          <w:rFonts w:ascii="Arial" w:eastAsia="Times New Roman" w:hAnsi="Arial" w:cs="Arial"/>
          <w:sz w:val="24"/>
          <w:szCs w:val="24"/>
          <w:lang w:eastAsia="es-CO"/>
        </w:rPr>
        <w:t xml:space="preserve"> agregando que esa plata en muchas oportunidades no alcanzaba para </w:t>
      </w:r>
      <w:proofErr w:type="spellStart"/>
      <w:r w:rsidR="00760B89" w:rsidRPr="004D1F91">
        <w:rPr>
          <w:rFonts w:ascii="Arial" w:eastAsia="Times New Roman" w:hAnsi="Arial" w:cs="Arial"/>
          <w:sz w:val="24"/>
          <w:szCs w:val="24"/>
          <w:lang w:eastAsia="es-CO"/>
        </w:rPr>
        <w:t>tanquear</w:t>
      </w:r>
      <w:proofErr w:type="spellEnd"/>
      <w:r w:rsidR="00760B89" w:rsidRPr="004D1F91">
        <w:rPr>
          <w:rFonts w:ascii="Arial" w:eastAsia="Times New Roman" w:hAnsi="Arial" w:cs="Arial"/>
          <w:sz w:val="24"/>
          <w:szCs w:val="24"/>
          <w:lang w:eastAsia="es-CO"/>
        </w:rPr>
        <w:t xml:space="preserve"> el carro, por lo que a los conductores les tocada sacar de su propio salario</w:t>
      </w:r>
      <w:r w:rsidR="006F5D34" w:rsidRPr="004D1F91">
        <w:rPr>
          <w:rFonts w:ascii="Arial" w:eastAsia="Times New Roman" w:hAnsi="Arial" w:cs="Arial"/>
          <w:sz w:val="24"/>
          <w:szCs w:val="24"/>
          <w:lang w:eastAsia="es-CO"/>
        </w:rPr>
        <w:t xml:space="preserve"> para </w:t>
      </w:r>
      <w:proofErr w:type="spellStart"/>
      <w:r w:rsidR="006F5D34" w:rsidRPr="004D1F91">
        <w:rPr>
          <w:rFonts w:ascii="Arial" w:eastAsia="Times New Roman" w:hAnsi="Arial" w:cs="Arial"/>
          <w:sz w:val="24"/>
          <w:szCs w:val="24"/>
          <w:lang w:eastAsia="es-CO"/>
        </w:rPr>
        <w:t>tanquearlo</w:t>
      </w:r>
      <w:proofErr w:type="spellEnd"/>
      <w:r w:rsidR="005A7E47" w:rsidRPr="004D1F91">
        <w:rPr>
          <w:rFonts w:ascii="Arial" w:eastAsia="Times New Roman" w:hAnsi="Arial" w:cs="Arial"/>
          <w:sz w:val="24"/>
          <w:szCs w:val="24"/>
          <w:lang w:eastAsia="es-CO"/>
        </w:rPr>
        <w:t xml:space="preserve">; así mismo señalaron que </w:t>
      </w:r>
      <w:r w:rsidR="0077639D" w:rsidRPr="004D1F91">
        <w:rPr>
          <w:rFonts w:ascii="Arial" w:eastAsia="Times New Roman" w:hAnsi="Arial" w:cs="Arial"/>
          <w:sz w:val="24"/>
          <w:szCs w:val="24"/>
          <w:lang w:eastAsia="es-CO"/>
        </w:rPr>
        <w:t xml:space="preserve">la empresa no tenía parqueaderos propios, razón por la que le entregaban </w:t>
      </w:r>
      <w:r w:rsidR="00C22387" w:rsidRPr="004D1F91">
        <w:rPr>
          <w:rFonts w:ascii="Arial" w:eastAsia="Times New Roman" w:hAnsi="Arial" w:cs="Arial"/>
          <w:sz w:val="24"/>
          <w:szCs w:val="24"/>
          <w:lang w:eastAsia="es-CO"/>
        </w:rPr>
        <w:t>la custodi</w:t>
      </w:r>
      <w:r w:rsidR="00234148" w:rsidRPr="004D1F91">
        <w:rPr>
          <w:rFonts w:ascii="Arial" w:eastAsia="Times New Roman" w:hAnsi="Arial" w:cs="Arial"/>
          <w:sz w:val="24"/>
          <w:szCs w:val="24"/>
          <w:lang w:eastAsia="es-CO"/>
        </w:rPr>
        <w:t>a</w:t>
      </w:r>
      <w:r w:rsidR="00C22387" w:rsidRPr="004D1F91">
        <w:rPr>
          <w:rFonts w:ascii="Arial" w:eastAsia="Times New Roman" w:hAnsi="Arial" w:cs="Arial"/>
          <w:sz w:val="24"/>
          <w:szCs w:val="24"/>
          <w:lang w:eastAsia="es-CO"/>
        </w:rPr>
        <w:t xml:space="preserve"> total de los vehículos a sus conductores, quienes debían conseguir y pagar los parqueaderos</w:t>
      </w:r>
      <w:r w:rsidR="001F2674" w:rsidRPr="004D1F91">
        <w:rPr>
          <w:rFonts w:ascii="Arial" w:eastAsia="Times New Roman" w:hAnsi="Arial" w:cs="Arial"/>
          <w:sz w:val="24"/>
          <w:szCs w:val="24"/>
          <w:lang w:eastAsia="es-CO"/>
        </w:rPr>
        <w:t xml:space="preserve"> de las “ambulancias” o de su propio dinero</w:t>
      </w:r>
      <w:r w:rsidR="00513415" w:rsidRPr="004D1F91">
        <w:rPr>
          <w:rFonts w:ascii="Arial" w:eastAsia="Times New Roman" w:hAnsi="Arial" w:cs="Arial"/>
          <w:sz w:val="24"/>
          <w:szCs w:val="24"/>
          <w:lang w:eastAsia="es-CO"/>
        </w:rPr>
        <w:t xml:space="preserve">; finalmente, dieron a conocer, que la </w:t>
      </w:r>
      <w:r w:rsidR="007F1269" w:rsidRPr="004D1F91">
        <w:rPr>
          <w:rFonts w:ascii="Arial" w:eastAsia="Times New Roman" w:hAnsi="Arial" w:cs="Arial"/>
          <w:sz w:val="24"/>
          <w:szCs w:val="24"/>
          <w:lang w:eastAsia="es-CO"/>
        </w:rPr>
        <w:t>empresa tampoco tenía relevos para sus conductores</w:t>
      </w:r>
      <w:r w:rsidR="004F7F70" w:rsidRPr="004D1F91">
        <w:rPr>
          <w:rFonts w:ascii="Arial" w:eastAsia="Times New Roman" w:hAnsi="Arial" w:cs="Arial"/>
          <w:sz w:val="24"/>
          <w:szCs w:val="24"/>
          <w:lang w:eastAsia="es-CO"/>
        </w:rPr>
        <w:t xml:space="preserve">, explicando el testigo Julián Muñoz Granada, que </w:t>
      </w:r>
      <w:r w:rsidR="00BF3B7A" w:rsidRPr="004D1F91">
        <w:rPr>
          <w:rFonts w:ascii="Arial" w:eastAsia="Times New Roman" w:hAnsi="Arial" w:cs="Arial"/>
          <w:sz w:val="24"/>
          <w:szCs w:val="24"/>
          <w:lang w:eastAsia="es-CO"/>
        </w:rPr>
        <w:t xml:space="preserve">en el caso de los vehículos de propiedad de Expreso Alcalá S.A., no se contrataban </w:t>
      </w:r>
      <w:r w:rsidR="00367AF7" w:rsidRPr="004D1F91">
        <w:rPr>
          <w:rFonts w:ascii="Arial" w:eastAsia="Times New Roman" w:hAnsi="Arial" w:cs="Arial"/>
          <w:sz w:val="24"/>
          <w:szCs w:val="24"/>
          <w:lang w:eastAsia="es-CO"/>
        </w:rPr>
        <w:t xml:space="preserve">relevos, pero que respecto a los vehículos que no eran propios, </w:t>
      </w:r>
      <w:r w:rsidR="00A603FD" w:rsidRPr="004D1F91">
        <w:rPr>
          <w:rFonts w:ascii="Arial" w:eastAsia="Times New Roman" w:hAnsi="Arial" w:cs="Arial"/>
          <w:sz w:val="24"/>
          <w:szCs w:val="24"/>
          <w:lang w:eastAsia="es-CO"/>
        </w:rPr>
        <w:t xml:space="preserve">eran </w:t>
      </w:r>
      <w:r w:rsidR="00A30EE3" w:rsidRPr="004D1F91">
        <w:rPr>
          <w:rFonts w:ascii="Arial" w:eastAsia="Times New Roman" w:hAnsi="Arial" w:cs="Arial"/>
          <w:sz w:val="24"/>
          <w:szCs w:val="24"/>
          <w:lang w:eastAsia="es-CO"/>
        </w:rPr>
        <w:t>sus dueños los encargados de</w:t>
      </w:r>
      <w:r w:rsidR="00A603FD" w:rsidRPr="004D1F91">
        <w:rPr>
          <w:rFonts w:ascii="Arial" w:eastAsia="Times New Roman" w:hAnsi="Arial" w:cs="Arial"/>
          <w:sz w:val="24"/>
          <w:szCs w:val="24"/>
          <w:lang w:eastAsia="es-CO"/>
        </w:rPr>
        <w:t xml:space="preserve"> contratar un relevo </w:t>
      </w:r>
      <w:r w:rsidR="00A30EE3" w:rsidRPr="004D1F91">
        <w:rPr>
          <w:rFonts w:ascii="Arial" w:eastAsia="Times New Roman" w:hAnsi="Arial" w:cs="Arial"/>
          <w:sz w:val="24"/>
          <w:szCs w:val="24"/>
          <w:lang w:eastAsia="es-CO"/>
        </w:rPr>
        <w:t>para</w:t>
      </w:r>
      <w:r w:rsidR="00A603FD" w:rsidRPr="004D1F91">
        <w:rPr>
          <w:rFonts w:ascii="Arial" w:eastAsia="Times New Roman" w:hAnsi="Arial" w:cs="Arial"/>
          <w:sz w:val="24"/>
          <w:szCs w:val="24"/>
          <w:lang w:eastAsia="es-CO"/>
        </w:rPr>
        <w:t xml:space="preserve"> los conductores</w:t>
      </w:r>
      <w:r w:rsidR="0096374D" w:rsidRPr="004D1F91">
        <w:rPr>
          <w:rFonts w:ascii="Arial" w:eastAsia="Times New Roman" w:hAnsi="Arial" w:cs="Arial"/>
          <w:sz w:val="24"/>
          <w:szCs w:val="24"/>
          <w:lang w:eastAsia="es-CO"/>
        </w:rPr>
        <w:t>.</w:t>
      </w:r>
    </w:p>
    <w:p w:rsidR="0096374D" w:rsidRPr="004D1F91" w:rsidRDefault="0096374D" w:rsidP="004D1F91">
      <w:pPr>
        <w:spacing w:after="0" w:line="276" w:lineRule="auto"/>
        <w:jc w:val="both"/>
        <w:textAlignment w:val="baseline"/>
        <w:rPr>
          <w:rFonts w:ascii="Arial" w:eastAsia="Times New Roman" w:hAnsi="Arial" w:cs="Arial"/>
          <w:sz w:val="24"/>
          <w:szCs w:val="24"/>
          <w:lang w:eastAsia="es-CO"/>
        </w:rPr>
      </w:pPr>
    </w:p>
    <w:p w:rsidR="00313DC7" w:rsidRPr="004D1F91" w:rsidRDefault="0096374D" w:rsidP="004D1F91">
      <w:pPr>
        <w:spacing w:after="0" w:line="276" w:lineRule="auto"/>
        <w:jc w:val="both"/>
        <w:textAlignment w:val="baseline"/>
        <w:rPr>
          <w:rFonts w:ascii="Arial" w:eastAsia="Times New Roman" w:hAnsi="Arial" w:cs="Arial"/>
          <w:sz w:val="24"/>
          <w:szCs w:val="24"/>
          <w:lang w:eastAsia="es-CO"/>
        </w:rPr>
      </w:pPr>
      <w:r w:rsidRPr="004D1F91">
        <w:rPr>
          <w:rFonts w:ascii="Arial" w:eastAsia="Times New Roman" w:hAnsi="Arial" w:cs="Arial"/>
          <w:sz w:val="24"/>
          <w:szCs w:val="24"/>
          <w:lang w:eastAsia="es-CO"/>
        </w:rPr>
        <w:t xml:space="preserve">Nótese que de acuerdo con lo dicho por los testigos, </w:t>
      </w:r>
      <w:r w:rsidR="001E7FE4" w:rsidRPr="004D1F91">
        <w:rPr>
          <w:rFonts w:ascii="Arial" w:eastAsia="Times New Roman" w:hAnsi="Arial" w:cs="Arial"/>
          <w:sz w:val="24"/>
          <w:szCs w:val="24"/>
          <w:lang w:eastAsia="es-CO"/>
        </w:rPr>
        <w:t>no es cierto que la empresa demandada intentara compensar la omisión en el pago del tiempo suplementario con la</w:t>
      </w:r>
      <w:r w:rsidR="00DF775C" w:rsidRPr="004D1F91">
        <w:rPr>
          <w:rFonts w:ascii="Arial" w:eastAsia="Times New Roman" w:hAnsi="Arial" w:cs="Arial"/>
          <w:sz w:val="24"/>
          <w:szCs w:val="24"/>
          <w:lang w:eastAsia="es-CO"/>
        </w:rPr>
        <w:t xml:space="preserve">s “ambulancias” que el señor Leonel Villa Pérez recaudaba con el producto de los </w:t>
      </w:r>
      <w:r w:rsidR="00DF775C" w:rsidRPr="004D1F91">
        <w:rPr>
          <w:rFonts w:ascii="Arial" w:eastAsia="Times New Roman" w:hAnsi="Arial" w:cs="Arial"/>
          <w:sz w:val="24"/>
          <w:szCs w:val="24"/>
          <w:lang w:eastAsia="es-CO"/>
        </w:rPr>
        <w:lastRenderedPageBreak/>
        <w:t>pasajes cobrados por fuera de taquilla</w:t>
      </w:r>
      <w:r w:rsidR="0049074E" w:rsidRPr="004D1F91">
        <w:rPr>
          <w:rFonts w:ascii="Arial" w:eastAsia="Times New Roman" w:hAnsi="Arial" w:cs="Arial"/>
          <w:sz w:val="24"/>
          <w:szCs w:val="24"/>
          <w:lang w:eastAsia="es-CO"/>
        </w:rPr>
        <w:t xml:space="preserve">, ya que esos dineros realmente tenían como destinación el pago de los gastos operacionales, </w:t>
      </w:r>
      <w:r w:rsidR="00D93291" w:rsidRPr="004D1F91">
        <w:rPr>
          <w:rFonts w:ascii="Arial" w:eastAsia="Times New Roman" w:hAnsi="Arial" w:cs="Arial"/>
          <w:sz w:val="24"/>
          <w:szCs w:val="24"/>
          <w:lang w:eastAsia="es-CO"/>
        </w:rPr>
        <w:t xml:space="preserve">resultando inconcebible, que en muchas ocasiones fuera el trabajador quien de su propio salario tuviera que correr con </w:t>
      </w:r>
      <w:r w:rsidR="00514D4A" w:rsidRPr="004D1F91">
        <w:rPr>
          <w:rFonts w:ascii="Arial" w:eastAsia="Times New Roman" w:hAnsi="Arial" w:cs="Arial"/>
          <w:sz w:val="24"/>
          <w:szCs w:val="24"/>
          <w:lang w:eastAsia="es-CO"/>
        </w:rPr>
        <w:t xml:space="preserve">el valor de las </w:t>
      </w:r>
      <w:proofErr w:type="spellStart"/>
      <w:r w:rsidR="00514D4A" w:rsidRPr="004D1F91">
        <w:rPr>
          <w:rFonts w:ascii="Arial" w:eastAsia="Times New Roman" w:hAnsi="Arial" w:cs="Arial"/>
          <w:sz w:val="24"/>
          <w:szCs w:val="24"/>
          <w:lang w:eastAsia="es-CO"/>
        </w:rPr>
        <w:t>tanqueadas</w:t>
      </w:r>
      <w:proofErr w:type="spellEnd"/>
      <w:r w:rsidR="00514D4A" w:rsidRPr="004D1F91">
        <w:rPr>
          <w:rFonts w:ascii="Arial" w:eastAsia="Times New Roman" w:hAnsi="Arial" w:cs="Arial"/>
          <w:sz w:val="24"/>
          <w:szCs w:val="24"/>
          <w:lang w:eastAsia="es-CO"/>
        </w:rPr>
        <w:t xml:space="preserve"> del vehículo y así mismo tuviera que hacerse responsable del valor del parqueadero, ya que la empresa no destinó un siti</w:t>
      </w:r>
      <w:r w:rsidR="24261F62" w:rsidRPr="004D1F91">
        <w:rPr>
          <w:rFonts w:ascii="Arial" w:eastAsia="Times New Roman" w:hAnsi="Arial" w:cs="Arial"/>
          <w:sz w:val="24"/>
          <w:szCs w:val="24"/>
          <w:lang w:eastAsia="es-CO"/>
        </w:rPr>
        <w:t>o</w:t>
      </w:r>
      <w:r w:rsidR="00514D4A" w:rsidRPr="004D1F91">
        <w:rPr>
          <w:rFonts w:ascii="Arial" w:eastAsia="Times New Roman" w:hAnsi="Arial" w:cs="Arial"/>
          <w:sz w:val="24"/>
          <w:szCs w:val="24"/>
          <w:lang w:eastAsia="es-CO"/>
        </w:rPr>
        <w:t xml:space="preserve"> para guardar los vehículos de transporte público con los que genera toda su operación</w:t>
      </w:r>
      <w:r w:rsidR="00B31B90" w:rsidRPr="004D1F91">
        <w:rPr>
          <w:rFonts w:ascii="Arial" w:eastAsia="Times New Roman" w:hAnsi="Arial" w:cs="Arial"/>
          <w:sz w:val="24"/>
          <w:szCs w:val="24"/>
          <w:lang w:eastAsia="es-CO"/>
        </w:rPr>
        <w:t>; como tampoco resulta atinado que sea el propio trabajador quien le deba comprar la hoja de la ruta a su empleador, para poder poner en marcha la operación</w:t>
      </w:r>
      <w:r w:rsidR="00313DC7" w:rsidRPr="004D1F91">
        <w:rPr>
          <w:rFonts w:ascii="Arial" w:eastAsia="Times New Roman" w:hAnsi="Arial" w:cs="Arial"/>
          <w:sz w:val="24"/>
          <w:szCs w:val="24"/>
          <w:lang w:eastAsia="es-CO"/>
        </w:rPr>
        <w:t>.</w:t>
      </w:r>
    </w:p>
    <w:p w:rsidR="00313DC7" w:rsidRPr="004D1F91" w:rsidRDefault="00313DC7" w:rsidP="004D1F91">
      <w:pPr>
        <w:spacing w:after="0" w:line="276" w:lineRule="auto"/>
        <w:jc w:val="both"/>
        <w:textAlignment w:val="baseline"/>
        <w:rPr>
          <w:rFonts w:ascii="Arial" w:eastAsia="Times New Roman" w:hAnsi="Arial" w:cs="Arial"/>
          <w:sz w:val="24"/>
          <w:szCs w:val="24"/>
          <w:lang w:eastAsia="es-CO"/>
        </w:rPr>
      </w:pPr>
    </w:p>
    <w:p w:rsidR="00F917A6" w:rsidRPr="004D1F91" w:rsidRDefault="00313DC7" w:rsidP="004D1F91">
      <w:pPr>
        <w:spacing w:after="0" w:line="276" w:lineRule="auto"/>
        <w:jc w:val="both"/>
        <w:textAlignment w:val="baseline"/>
        <w:rPr>
          <w:rFonts w:ascii="Arial" w:eastAsia="Times New Roman" w:hAnsi="Arial" w:cs="Arial"/>
          <w:sz w:val="24"/>
          <w:szCs w:val="24"/>
          <w:lang w:eastAsia="es-CO"/>
        </w:rPr>
      </w:pPr>
      <w:r w:rsidRPr="004D1F91">
        <w:rPr>
          <w:rFonts w:ascii="Arial" w:eastAsia="Times New Roman" w:hAnsi="Arial" w:cs="Arial"/>
          <w:sz w:val="24"/>
          <w:szCs w:val="24"/>
          <w:lang w:eastAsia="es-CO"/>
        </w:rPr>
        <w:t>De acuerdo con lo expuesto</w:t>
      </w:r>
      <w:r w:rsidR="00740960" w:rsidRPr="004D1F91">
        <w:rPr>
          <w:rFonts w:ascii="Arial" w:eastAsia="Times New Roman" w:hAnsi="Arial" w:cs="Arial"/>
          <w:sz w:val="24"/>
          <w:szCs w:val="24"/>
          <w:lang w:eastAsia="es-CO"/>
        </w:rPr>
        <w:t xml:space="preserve">, no queda duda en que </w:t>
      </w:r>
      <w:r w:rsidR="00D4621E" w:rsidRPr="004D1F91">
        <w:rPr>
          <w:rFonts w:ascii="Arial" w:eastAsia="Times New Roman" w:hAnsi="Arial" w:cs="Arial"/>
          <w:sz w:val="24"/>
          <w:szCs w:val="24"/>
          <w:lang w:eastAsia="es-CO"/>
        </w:rPr>
        <w:t xml:space="preserve">el comportamiento de la sociedad Expreso Alcalá S.A. en su calidad de empleador del señor Leonel Villa Pérez, no puede enmarcarse dentro de la buena fe, </w:t>
      </w:r>
      <w:r w:rsidR="00710286" w:rsidRPr="004D1F91">
        <w:rPr>
          <w:rFonts w:ascii="Arial" w:eastAsia="Times New Roman" w:hAnsi="Arial" w:cs="Arial"/>
          <w:sz w:val="24"/>
          <w:szCs w:val="24"/>
          <w:lang w:eastAsia="es-CO"/>
        </w:rPr>
        <w:t xml:space="preserve">pues por el contrario, lo que emerge dentro del plenario, es que su accionar estuvo dirigido a conculcar los derechos mínimos de su trabajador, </w:t>
      </w:r>
      <w:r w:rsidR="00D41D70" w:rsidRPr="004D1F91">
        <w:rPr>
          <w:rFonts w:ascii="Arial" w:eastAsia="Times New Roman" w:hAnsi="Arial" w:cs="Arial"/>
          <w:sz w:val="24"/>
          <w:szCs w:val="24"/>
          <w:lang w:eastAsia="es-CO"/>
        </w:rPr>
        <w:t xml:space="preserve">razones por las que no es viable exonerarlo de la imposición de la sanción moratoria prevista </w:t>
      </w:r>
      <w:r w:rsidR="00F917A6" w:rsidRPr="004D1F91">
        <w:rPr>
          <w:rFonts w:ascii="Arial" w:eastAsia="Times New Roman" w:hAnsi="Arial" w:cs="Arial"/>
          <w:sz w:val="24"/>
          <w:szCs w:val="24"/>
          <w:lang w:eastAsia="es-CO"/>
        </w:rPr>
        <w:t>en el artículo 65 del CST, ni mucho menos la orden de compulsar copias al Ministerio del Trabajo para investigue su accionar.</w:t>
      </w:r>
    </w:p>
    <w:p w:rsidR="00F917A6" w:rsidRPr="004D1F91" w:rsidRDefault="00F917A6" w:rsidP="004D1F91">
      <w:pPr>
        <w:spacing w:after="0" w:line="276" w:lineRule="auto"/>
        <w:jc w:val="both"/>
        <w:textAlignment w:val="baseline"/>
        <w:rPr>
          <w:rFonts w:ascii="Arial" w:eastAsia="Times New Roman" w:hAnsi="Arial" w:cs="Arial"/>
          <w:sz w:val="24"/>
          <w:szCs w:val="24"/>
          <w:lang w:eastAsia="es-CO"/>
        </w:rPr>
      </w:pPr>
    </w:p>
    <w:p w:rsidR="00DE2B54" w:rsidRPr="004D1F91" w:rsidRDefault="00F917A6" w:rsidP="004D1F91">
      <w:pPr>
        <w:spacing w:after="0" w:line="276" w:lineRule="auto"/>
        <w:jc w:val="both"/>
        <w:textAlignment w:val="baseline"/>
        <w:rPr>
          <w:rFonts w:ascii="Arial" w:eastAsia="Times New Roman" w:hAnsi="Arial" w:cs="Arial"/>
          <w:sz w:val="24"/>
          <w:szCs w:val="24"/>
          <w:lang w:eastAsia="es-CO"/>
        </w:rPr>
      </w:pPr>
      <w:r w:rsidRPr="004D1F91">
        <w:rPr>
          <w:rFonts w:ascii="Arial" w:eastAsia="Times New Roman" w:hAnsi="Arial" w:cs="Arial"/>
          <w:sz w:val="24"/>
          <w:szCs w:val="24"/>
          <w:lang w:eastAsia="es-CO"/>
        </w:rPr>
        <w:t>De esta manera queda resuelto desfavorablemente el recurso de apelación interpuesto por la entidad demandada.</w:t>
      </w:r>
    </w:p>
    <w:p w:rsidR="00F917A6" w:rsidRPr="004D1F91" w:rsidRDefault="00F917A6" w:rsidP="004D1F91">
      <w:pPr>
        <w:spacing w:after="0" w:line="276" w:lineRule="auto"/>
        <w:jc w:val="both"/>
        <w:textAlignment w:val="baseline"/>
        <w:rPr>
          <w:rFonts w:ascii="Arial" w:eastAsia="Times New Roman" w:hAnsi="Arial" w:cs="Arial"/>
          <w:sz w:val="24"/>
          <w:szCs w:val="24"/>
          <w:lang w:eastAsia="es-CO"/>
        </w:rPr>
      </w:pPr>
    </w:p>
    <w:p w:rsidR="00F917A6" w:rsidRPr="004D1F91" w:rsidRDefault="00172FAA" w:rsidP="004D1F91">
      <w:pPr>
        <w:spacing w:after="0" w:line="276" w:lineRule="auto"/>
        <w:jc w:val="both"/>
        <w:textAlignment w:val="baseline"/>
        <w:rPr>
          <w:rFonts w:ascii="Arial" w:eastAsia="Times New Roman" w:hAnsi="Arial" w:cs="Arial"/>
          <w:sz w:val="24"/>
          <w:szCs w:val="24"/>
          <w:lang w:eastAsia="es-CO"/>
        </w:rPr>
      </w:pPr>
      <w:r w:rsidRPr="004D1F91">
        <w:rPr>
          <w:rFonts w:ascii="Arial" w:eastAsia="Times New Roman" w:hAnsi="Arial" w:cs="Arial"/>
          <w:sz w:val="24"/>
          <w:szCs w:val="24"/>
          <w:lang w:eastAsia="es-CO"/>
        </w:rPr>
        <w:t xml:space="preserve">Al no salir avante los recursos de apelación formulados por las partes, no hay lugar a imponer </w:t>
      </w:r>
      <w:r w:rsidR="00BD352C" w:rsidRPr="004D1F91">
        <w:rPr>
          <w:rFonts w:ascii="Arial" w:eastAsia="Times New Roman" w:hAnsi="Arial" w:cs="Arial"/>
          <w:sz w:val="24"/>
          <w:szCs w:val="24"/>
          <w:lang w:eastAsia="es-CO"/>
        </w:rPr>
        <w:t>costas procesales en esta sede.</w:t>
      </w:r>
    </w:p>
    <w:p w:rsidR="002328A0" w:rsidRPr="004D1F91" w:rsidRDefault="002328A0" w:rsidP="004D1F91">
      <w:pPr>
        <w:spacing w:after="0" w:line="276" w:lineRule="auto"/>
        <w:jc w:val="both"/>
        <w:textAlignment w:val="baseline"/>
        <w:rPr>
          <w:rFonts w:ascii="Arial" w:eastAsia="Times New Roman" w:hAnsi="Arial" w:cs="Arial"/>
          <w:sz w:val="24"/>
          <w:szCs w:val="24"/>
          <w:lang w:eastAsia="es-CO"/>
        </w:rPr>
      </w:pPr>
      <w:r w:rsidRPr="004D1F91">
        <w:rPr>
          <w:rFonts w:ascii="Arial" w:eastAsia="Times New Roman" w:hAnsi="Arial" w:cs="Arial"/>
          <w:sz w:val="24"/>
          <w:szCs w:val="24"/>
          <w:lang w:eastAsia="es-CO"/>
        </w:rPr>
        <w:t>   </w:t>
      </w:r>
    </w:p>
    <w:p w:rsidR="002328A0" w:rsidRPr="004D1F91" w:rsidRDefault="002328A0" w:rsidP="004D1F91">
      <w:pPr>
        <w:spacing w:after="0" w:line="276" w:lineRule="auto"/>
        <w:jc w:val="both"/>
        <w:textAlignment w:val="baseline"/>
        <w:rPr>
          <w:rFonts w:ascii="Arial" w:eastAsia="Times New Roman" w:hAnsi="Arial" w:cs="Arial"/>
          <w:sz w:val="24"/>
          <w:szCs w:val="24"/>
          <w:lang w:eastAsia="es-CO"/>
        </w:rPr>
      </w:pPr>
      <w:r w:rsidRPr="004D1F91">
        <w:rPr>
          <w:rFonts w:ascii="Arial" w:eastAsia="Times New Roman" w:hAnsi="Arial" w:cs="Arial"/>
          <w:sz w:val="24"/>
          <w:szCs w:val="24"/>
          <w:lang w:val="es-ES" w:eastAsia="es-CO"/>
        </w:rPr>
        <w:t>En mérito de lo expuesto, la </w:t>
      </w:r>
      <w:r w:rsidRPr="004D1F91">
        <w:rPr>
          <w:rFonts w:ascii="Arial" w:eastAsia="Times New Roman" w:hAnsi="Arial" w:cs="Arial"/>
          <w:b/>
          <w:bCs/>
          <w:sz w:val="24"/>
          <w:szCs w:val="24"/>
          <w:lang w:val="es-ES" w:eastAsia="es-CO"/>
        </w:rPr>
        <w:t>Sala de Decisión Laboral del Tribunal Superior de Pereira</w:t>
      </w:r>
      <w:r w:rsidRPr="004D1F91">
        <w:rPr>
          <w:rFonts w:ascii="Arial" w:eastAsia="Times New Roman" w:hAnsi="Arial" w:cs="Arial"/>
          <w:sz w:val="24"/>
          <w:szCs w:val="24"/>
          <w:lang w:val="es-ES" w:eastAsia="es-CO"/>
        </w:rPr>
        <w:t>, administrando justicia en nombre de la República y por autoridad de la ley, </w:t>
      </w:r>
      <w:r w:rsidRPr="004D1F91">
        <w:rPr>
          <w:rFonts w:ascii="Arial" w:eastAsia="Times New Roman" w:hAnsi="Arial" w:cs="Arial"/>
          <w:sz w:val="24"/>
          <w:szCs w:val="24"/>
          <w:lang w:eastAsia="es-CO"/>
        </w:rPr>
        <w:t>  </w:t>
      </w:r>
    </w:p>
    <w:p w:rsidR="002328A0" w:rsidRPr="004D1F91" w:rsidRDefault="002328A0" w:rsidP="004D1F91">
      <w:pPr>
        <w:spacing w:after="0" w:line="276" w:lineRule="auto"/>
        <w:jc w:val="both"/>
        <w:textAlignment w:val="baseline"/>
        <w:rPr>
          <w:rFonts w:ascii="Arial" w:eastAsia="Times New Roman" w:hAnsi="Arial" w:cs="Arial"/>
          <w:sz w:val="24"/>
          <w:szCs w:val="24"/>
          <w:lang w:eastAsia="es-CO"/>
        </w:rPr>
      </w:pPr>
      <w:r w:rsidRPr="004D1F91">
        <w:rPr>
          <w:rFonts w:ascii="Arial" w:eastAsia="Times New Roman" w:hAnsi="Arial" w:cs="Arial"/>
          <w:sz w:val="24"/>
          <w:szCs w:val="24"/>
          <w:lang w:eastAsia="es-CO"/>
        </w:rPr>
        <w:t>  </w:t>
      </w:r>
    </w:p>
    <w:p w:rsidR="002328A0" w:rsidRPr="004D1F91" w:rsidRDefault="002328A0" w:rsidP="004D1F91">
      <w:pPr>
        <w:spacing w:after="0" w:line="276" w:lineRule="auto"/>
        <w:jc w:val="center"/>
        <w:textAlignment w:val="baseline"/>
        <w:rPr>
          <w:rFonts w:ascii="Arial" w:eastAsia="Times New Roman" w:hAnsi="Arial" w:cs="Arial"/>
          <w:sz w:val="24"/>
          <w:szCs w:val="24"/>
          <w:lang w:eastAsia="es-CO"/>
        </w:rPr>
      </w:pPr>
      <w:r w:rsidRPr="004D1F91">
        <w:rPr>
          <w:rFonts w:ascii="Arial" w:eastAsia="Times New Roman" w:hAnsi="Arial" w:cs="Arial"/>
          <w:b/>
          <w:bCs/>
          <w:sz w:val="24"/>
          <w:szCs w:val="24"/>
          <w:lang w:val="es-ES" w:eastAsia="es-CO"/>
        </w:rPr>
        <w:t>RESUELVE</w:t>
      </w:r>
      <w:r w:rsidRPr="004D1F91">
        <w:rPr>
          <w:rFonts w:ascii="Arial" w:eastAsia="Times New Roman" w:hAnsi="Arial" w:cs="Arial"/>
          <w:sz w:val="24"/>
          <w:szCs w:val="24"/>
          <w:lang w:eastAsia="es-CO"/>
        </w:rPr>
        <w:t>  </w:t>
      </w:r>
    </w:p>
    <w:p w:rsidR="002328A0" w:rsidRPr="004D1F91" w:rsidRDefault="002328A0" w:rsidP="004D1F91">
      <w:pPr>
        <w:spacing w:after="0" w:line="276" w:lineRule="auto"/>
        <w:jc w:val="center"/>
        <w:textAlignment w:val="baseline"/>
        <w:rPr>
          <w:rFonts w:ascii="Arial" w:eastAsia="Times New Roman" w:hAnsi="Arial" w:cs="Arial"/>
          <w:sz w:val="24"/>
          <w:szCs w:val="24"/>
          <w:lang w:eastAsia="es-CO"/>
        </w:rPr>
      </w:pPr>
      <w:r w:rsidRPr="004D1F91">
        <w:rPr>
          <w:rFonts w:ascii="Arial" w:eastAsia="Times New Roman" w:hAnsi="Arial" w:cs="Arial"/>
          <w:sz w:val="24"/>
          <w:szCs w:val="24"/>
          <w:lang w:eastAsia="es-CO"/>
        </w:rPr>
        <w:t>  </w:t>
      </w:r>
    </w:p>
    <w:p w:rsidR="002328A0" w:rsidRPr="004D1F91" w:rsidRDefault="00BD352C" w:rsidP="004D1F91">
      <w:pPr>
        <w:spacing w:after="0" w:line="276" w:lineRule="auto"/>
        <w:jc w:val="both"/>
        <w:textAlignment w:val="baseline"/>
        <w:rPr>
          <w:rFonts w:ascii="Arial" w:eastAsia="Times New Roman" w:hAnsi="Arial" w:cs="Arial"/>
          <w:sz w:val="24"/>
          <w:szCs w:val="24"/>
          <w:lang w:val="es-ES" w:eastAsia="es-CO"/>
        </w:rPr>
      </w:pPr>
      <w:r w:rsidRPr="004D1F91">
        <w:rPr>
          <w:rFonts w:ascii="Arial" w:eastAsia="Times New Roman" w:hAnsi="Arial" w:cs="Arial"/>
          <w:b/>
          <w:bCs/>
          <w:sz w:val="24"/>
          <w:szCs w:val="24"/>
          <w:lang w:val="es-ES" w:eastAsia="es-CO"/>
        </w:rPr>
        <w:t xml:space="preserve">CONFIRMAR </w:t>
      </w:r>
      <w:r w:rsidRPr="004D1F91">
        <w:rPr>
          <w:rFonts w:ascii="Arial" w:eastAsia="Times New Roman" w:hAnsi="Arial" w:cs="Arial"/>
          <w:sz w:val="24"/>
          <w:szCs w:val="24"/>
          <w:lang w:val="es-ES" w:eastAsia="es-CO"/>
        </w:rPr>
        <w:t xml:space="preserve">en su integridad la sentencia proferida por el Juzgado </w:t>
      </w:r>
      <w:r w:rsidR="00CA2A3A" w:rsidRPr="004D1F91">
        <w:rPr>
          <w:rFonts w:ascii="Arial" w:eastAsia="Times New Roman" w:hAnsi="Arial" w:cs="Arial"/>
          <w:sz w:val="24"/>
          <w:szCs w:val="24"/>
          <w:lang w:val="es-ES" w:eastAsia="es-CO"/>
        </w:rPr>
        <w:t>Primero Laboral del Circuito el 14 de octubre de 2020.</w:t>
      </w:r>
    </w:p>
    <w:p w:rsidR="002328A0" w:rsidRPr="004D1F91" w:rsidRDefault="002328A0" w:rsidP="004D1F91">
      <w:pPr>
        <w:spacing w:after="0" w:line="276" w:lineRule="auto"/>
        <w:jc w:val="both"/>
        <w:textAlignment w:val="baseline"/>
        <w:rPr>
          <w:rFonts w:ascii="Arial" w:eastAsia="Times New Roman" w:hAnsi="Arial" w:cs="Arial"/>
          <w:sz w:val="24"/>
          <w:szCs w:val="24"/>
          <w:lang w:val="es-ES" w:eastAsia="es-CO"/>
        </w:rPr>
      </w:pPr>
    </w:p>
    <w:p w:rsidR="002328A0" w:rsidRPr="004D1F91" w:rsidRDefault="002328A0" w:rsidP="004D1F91">
      <w:pPr>
        <w:spacing w:after="0" w:line="276" w:lineRule="auto"/>
        <w:jc w:val="both"/>
        <w:textAlignment w:val="baseline"/>
        <w:rPr>
          <w:rFonts w:ascii="Arial" w:eastAsia="Times New Roman" w:hAnsi="Arial" w:cs="Arial"/>
          <w:sz w:val="24"/>
          <w:szCs w:val="24"/>
          <w:lang w:val="es-ES" w:eastAsia="es-CO"/>
        </w:rPr>
      </w:pPr>
      <w:r w:rsidRPr="004D1F91">
        <w:rPr>
          <w:rFonts w:ascii="Arial" w:eastAsia="Times New Roman" w:hAnsi="Arial" w:cs="Arial"/>
          <w:sz w:val="24"/>
          <w:szCs w:val="24"/>
          <w:lang w:val="es-ES" w:eastAsia="es-CO"/>
        </w:rPr>
        <w:t>Sin costas en esta sede.</w:t>
      </w:r>
    </w:p>
    <w:p w:rsidR="0001139A" w:rsidRPr="004D1F91" w:rsidRDefault="0001139A" w:rsidP="004D1F91">
      <w:pPr>
        <w:spacing w:after="0" w:line="276" w:lineRule="auto"/>
        <w:jc w:val="both"/>
        <w:textAlignment w:val="baseline"/>
        <w:rPr>
          <w:rFonts w:ascii="Arial" w:eastAsia="Times New Roman" w:hAnsi="Arial" w:cs="Arial"/>
          <w:sz w:val="24"/>
          <w:szCs w:val="24"/>
          <w:lang w:val="es-ES" w:eastAsia="es-CO"/>
        </w:rPr>
      </w:pPr>
    </w:p>
    <w:p w:rsidR="0001139A" w:rsidRPr="004D1F91" w:rsidRDefault="0001139A" w:rsidP="004D1F91">
      <w:pPr>
        <w:spacing w:after="0" w:line="276" w:lineRule="auto"/>
        <w:jc w:val="both"/>
        <w:textAlignment w:val="baseline"/>
        <w:rPr>
          <w:rFonts w:ascii="Arial" w:eastAsia="Times New Roman" w:hAnsi="Arial" w:cs="Arial"/>
          <w:sz w:val="24"/>
          <w:szCs w:val="24"/>
          <w:lang w:val="es-ES" w:eastAsia="es-CO"/>
        </w:rPr>
      </w:pPr>
      <w:r w:rsidRPr="004D1F91">
        <w:rPr>
          <w:rFonts w:ascii="Arial" w:eastAsia="Times New Roman" w:hAnsi="Arial" w:cs="Arial"/>
          <w:sz w:val="24"/>
          <w:szCs w:val="24"/>
          <w:lang w:val="es-ES" w:eastAsia="es-CO"/>
        </w:rPr>
        <w:t>Notifíquese por estado y a los correos electrónicos de los apoderados judiciales de las partes.</w:t>
      </w:r>
    </w:p>
    <w:p w:rsidR="002328A0" w:rsidRPr="004D1F91" w:rsidRDefault="002328A0" w:rsidP="004D1F91">
      <w:pPr>
        <w:spacing w:after="0" w:line="276" w:lineRule="auto"/>
        <w:jc w:val="both"/>
        <w:textAlignment w:val="baseline"/>
        <w:rPr>
          <w:rFonts w:ascii="Arial" w:eastAsia="Times New Roman" w:hAnsi="Arial" w:cs="Arial"/>
          <w:b/>
          <w:bCs/>
          <w:sz w:val="24"/>
          <w:szCs w:val="24"/>
          <w:lang w:val="es-ES" w:eastAsia="es-CO"/>
        </w:rPr>
      </w:pPr>
    </w:p>
    <w:p w:rsidR="004D1F91" w:rsidRPr="008135D0" w:rsidRDefault="004D1F91" w:rsidP="004D1F91">
      <w:pPr>
        <w:spacing w:after="0" w:line="276" w:lineRule="auto"/>
        <w:jc w:val="both"/>
        <w:textAlignment w:val="baseline"/>
        <w:rPr>
          <w:rFonts w:ascii="Arial" w:eastAsia="Times New Roman" w:hAnsi="Arial" w:cs="Arial"/>
          <w:sz w:val="24"/>
          <w:szCs w:val="24"/>
          <w:lang w:eastAsia="es-CO"/>
        </w:rPr>
      </w:pPr>
      <w:r w:rsidRPr="008135D0">
        <w:rPr>
          <w:rFonts w:ascii="Arial" w:eastAsia="Times New Roman" w:hAnsi="Arial" w:cs="Arial"/>
          <w:sz w:val="24"/>
          <w:szCs w:val="24"/>
          <w:lang w:eastAsia="es-CO"/>
        </w:rPr>
        <w:t>Quienes Integran la Sala,</w:t>
      </w:r>
    </w:p>
    <w:p w:rsidR="004D1F91" w:rsidRPr="008135D0" w:rsidRDefault="004D1F91" w:rsidP="004D1F91">
      <w:pPr>
        <w:spacing w:after="0" w:line="276" w:lineRule="auto"/>
        <w:textAlignment w:val="baseline"/>
        <w:rPr>
          <w:rFonts w:ascii="Times New Roman" w:eastAsia="Times New Roman" w:hAnsi="Times New Roman" w:cs="Times New Roman"/>
          <w:sz w:val="24"/>
          <w:szCs w:val="24"/>
          <w:lang w:eastAsia="es-CO"/>
        </w:rPr>
      </w:pPr>
    </w:p>
    <w:p w:rsidR="004D1F91" w:rsidRPr="008135D0" w:rsidRDefault="004D1F91" w:rsidP="004D1F91">
      <w:pPr>
        <w:spacing w:after="0" w:line="276" w:lineRule="auto"/>
        <w:jc w:val="both"/>
        <w:textAlignment w:val="baseline"/>
        <w:rPr>
          <w:rFonts w:ascii="Calibri" w:eastAsia="Times New Roman" w:hAnsi="Calibri" w:cs="Times New Roman"/>
          <w:sz w:val="24"/>
          <w:szCs w:val="24"/>
          <w:lang w:eastAsia="es-CO"/>
        </w:rPr>
      </w:pPr>
    </w:p>
    <w:p w:rsidR="004D1F91" w:rsidRPr="008135D0" w:rsidRDefault="004D1F91" w:rsidP="004D1F91">
      <w:pPr>
        <w:spacing w:after="0" w:line="276" w:lineRule="auto"/>
        <w:jc w:val="center"/>
        <w:textAlignment w:val="baseline"/>
        <w:rPr>
          <w:rFonts w:ascii="Arial" w:eastAsia="Times New Roman" w:hAnsi="Arial" w:cs="Arial"/>
          <w:sz w:val="24"/>
          <w:szCs w:val="24"/>
          <w:lang w:eastAsia="es-CO"/>
        </w:rPr>
      </w:pPr>
      <w:r w:rsidRPr="008135D0">
        <w:rPr>
          <w:rFonts w:ascii="Arial" w:eastAsia="Times New Roman" w:hAnsi="Arial" w:cs="Arial"/>
          <w:b/>
          <w:bCs/>
          <w:sz w:val="24"/>
          <w:szCs w:val="24"/>
          <w:lang w:val="es-ES" w:eastAsia="es-CO"/>
        </w:rPr>
        <w:t>JULIO CÉSAR SALAZAR MUÑOZ</w:t>
      </w:r>
    </w:p>
    <w:p w:rsidR="004D1F91" w:rsidRPr="008135D0" w:rsidRDefault="004D1F91" w:rsidP="004D1F91">
      <w:pPr>
        <w:spacing w:after="0" w:line="276" w:lineRule="auto"/>
        <w:jc w:val="center"/>
        <w:textAlignment w:val="baseline"/>
        <w:rPr>
          <w:rFonts w:ascii="Arial" w:eastAsia="Times New Roman" w:hAnsi="Arial" w:cs="Arial"/>
          <w:sz w:val="24"/>
          <w:szCs w:val="24"/>
          <w:lang w:eastAsia="es-CO"/>
        </w:rPr>
      </w:pPr>
      <w:r w:rsidRPr="008135D0">
        <w:rPr>
          <w:rFonts w:ascii="Arial" w:eastAsia="Times New Roman" w:hAnsi="Arial" w:cs="Arial"/>
          <w:sz w:val="24"/>
          <w:szCs w:val="24"/>
          <w:lang w:val="es-ES" w:eastAsia="es-CO"/>
        </w:rPr>
        <w:t>Magistrado Ponente</w:t>
      </w:r>
    </w:p>
    <w:p w:rsidR="004D1F91" w:rsidRPr="008135D0" w:rsidRDefault="004D1F91" w:rsidP="004D1F91">
      <w:pPr>
        <w:spacing w:after="0" w:line="276" w:lineRule="auto"/>
        <w:textAlignment w:val="baseline"/>
        <w:rPr>
          <w:rFonts w:ascii="Arial" w:eastAsia="Times New Roman" w:hAnsi="Arial" w:cs="Arial"/>
          <w:sz w:val="24"/>
          <w:szCs w:val="24"/>
          <w:lang w:eastAsia="es-CO"/>
        </w:rPr>
      </w:pPr>
    </w:p>
    <w:p w:rsidR="004D1F91" w:rsidRPr="008135D0" w:rsidRDefault="004D1F91" w:rsidP="004D1F91">
      <w:pPr>
        <w:spacing w:after="0" w:line="276" w:lineRule="auto"/>
        <w:textAlignment w:val="baseline"/>
        <w:rPr>
          <w:rFonts w:ascii="Arial" w:eastAsia="Times New Roman" w:hAnsi="Arial" w:cs="Arial"/>
          <w:sz w:val="24"/>
          <w:szCs w:val="24"/>
          <w:lang w:eastAsia="es-CO"/>
        </w:rPr>
      </w:pPr>
    </w:p>
    <w:p w:rsidR="004D1F91" w:rsidRPr="008135D0" w:rsidRDefault="004D1F91" w:rsidP="004D1F91">
      <w:pPr>
        <w:spacing w:after="0" w:line="276" w:lineRule="auto"/>
        <w:jc w:val="center"/>
        <w:textAlignment w:val="baseline"/>
        <w:rPr>
          <w:rFonts w:ascii="Arial" w:eastAsia="Times New Roman" w:hAnsi="Arial" w:cs="Arial"/>
          <w:sz w:val="24"/>
          <w:szCs w:val="24"/>
          <w:lang w:eastAsia="es-CO"/>
        </w:rPr>
      </w:pPr>
      <w:r w:rsidRPr="008135D0">
        <w:rPr>
          <w:rFonts w:ascii="Arial" w:eastAsia="Times New Roman" w:hAnsi="Arial" w:cs="Arial"/>
          <w:b/>
          <w:bCs/>
          <w:sz w:val="24"/>
          <w:szCs w:val="24"/>
          <w:lang w:val="es-ES" w:eastAsia="es-CO"/>
        </w:rPr>
        <w:t>ANA LUCÍA CAICEDO CALDERÓN</w:t>
      </w:r>
      <w:r w:rsidRPr="008135D0">
        <w:rPr>
          <w:rFonts w:ascii="Arial" w:eastAsia="Times New Roman" w:hAnsi="Arial" w:cs="Arial"/>
          <w:sz w:val="24"/>
          <w:szCs w:val="24"/>
          <w:lang w:eastAsia="es-CO"/>
        </w:rPr>
        <w:t>  </w:t>
      </w:r>
    </w:p>
    <w:p w:rsidR="004D1F91" w:rsidRPr="008135D0" w:rsidRDefault="004D1F91" w:rsidP="004D1F91">
      <w:pPr>
        <w:spacing w:after="0" w:line="276" w:lineRule="auto"/>
        <w:jc w:val="center"/>
        <w:textAlignment w:val="baseline"/>
        <w:rPr>
          <w:rFonts w:ascii="Arial" w:eastAsia="Calibri" w:hAnsi="Arial" w:cs="Arial"/>
          <w:sz w:val="24"/>
          <w:szCs w:val="24"/>
        </w:rPr>
      </w:pPr>
      <w:r w:rsidRPr="008135D0">
        <w:rPr>
          <w:rFonts w:ascii="Arial" w:eastAsia="Times New Roman" w:hAnsi="Arial" w:cs="Arial"/>
          <w:sz w:val="24"/>
          <w:szCs w:val="24"/>
          <w:lang w:val="es-ES" w:eastAsia="es-CO"/>
        </w:rPr>
        <w:t>Magistrada</w:t>
      </w:r>
    </w:p>
    <w:p w:rsidR="004D1F91" w:rsidRPr="008135D0" w:rsidRDefault="004D1F91" w:rsidP="004D1F91">
      <w:pPr>
        <w:spacing w:after="0" w:line="276" w:lineRule="auto"/>
        <w:textAlignment w:val="baseline"/>
        <w:rPr>
          <w:rFonts w:ascii="Arial" w:eastAsia="Times New Roman" w:hAnsi="Arial" w:cs="Arial"/>
          <w:sz w:val="24"/>
          <w:szCs w:val="24"/>
          <w:lang w:eastAsia="es-CO"/>
        </w:rPr>
      </w:pPr>
    </w:p>
    <w:p w:rsidR="004D1F91" w:rsidRPr="008135D0" w:rsidRDefault="004D1F91" w:rsidP="004D1F91">
      <w:pPr>
        <w:spacing w:after="0" w:line="276" w:lineRule="auto"/>
        <w:textAlignment w:val="baseline"/>
        <w:rPr>
          <w:rFonts w:ascii="Arial" w:eastAsia="Calibri" w:hAnsi="Arial" w:cs="Arial"/>
          <w:sz w:val="24"/>
          <w:szCs w:val="24"/>
        </w:rPr>
      </w:pPr>
    </w:p>
    <w:p w:rsidR="004D1F91" w:rsidRPr="008135D0" w:rsidRDefault="004D1F91" w:rsidP="004D1F91">
      <w:pPr>
        <w:spacing w:after="0" w:line="276" w:lineRule="auto"/>
        <w:jc w:val="center"/>
        <w:textAlignment w:val="baseline"/>
        <w:rPr>
          <w:rFonts w:ascii="Arial" w:eastAsia="Times New Roman" w:hAnsi="Arial" w:cs="Arial"/>
          <w:b/>
          <w:bCs/>
          <w:sz w:val="24"/>
          <w:szCs w:val="24"/>
          <w:lang w:eastAsia="es-CO"/>
        </w:rPr>
      </w:pPr>
      <w:r w:rsidRPr="008135D0">
        <w:rPr>
          <w:rFonts w:ascii="Arial" w:eastAsia="Times New Roman" w:hAnsi="Arial" w:cs="Arial"/>
          <w:b/>
          <w:bCs/>
          <w:sz w:val="24"/>
          <w:szCs w:val="24"/>
          <w:lang w:eastAsia="es-CO"/>
        </w:rPr>
        <w:t>GERMÁN DARÍO GÓEZ VINASCO</w:t>
      </w:r>
    </w:p>
    <w:p w:rsidR="00107DA3" w:rsidRPr="004D1F91" w:rsidRDefault="004D1F91" w:rsidP="004D1F91">
      <w:pPr>
        <w:spacing w:after="0" w:line="276" w:lineRule="auto"/>
        <w:jc w:val="center"/>
        <w:textAlignment w:val="baseline"/>
        <w:rPr>
          <w:rFonts w:ascii="Arial" w:eastAsia="Calibri" w:hAnsi="Arial" w:cs="Arial"/>
          <w:sz w:val="24"/>
          <w:szCs w:val="24"/>
        </w:rPr>
      </w:pPr>
      <w:r w:rsidRPr="008135D0">
        <w:rPr>
          <w:rFonts w:ascii="Arial" w:eastAsia="Times New Roman" w:hAnsi="Arial" w:cs="Arial"/>
          <w:sz w:val="24"/>
          <w:szCs w:val="24"/>
          <w:lang w:val="es-ES" w:eastAsia="es-CO"/>
        </w:rPr>
        <w:t>Magistrado</w:t>
      </w:r>
      <w:bookmarkStart w:id="2" w:name="_GoBack"/>
      <w:bookmarkEnd w:id="2"/>
    </w:p>
    <w:sectPr w:rsidR="00107DA3" w:rsidRPr="004D1F91" w:rsidSect="00F26687">
      <w:headerReference w:type="default" r:id="rId9"/>
      <w:footerReference w:type="default" r:id="rId10"/>
      <w:pgSz w:w="12242" w:h="18722" w:code="258"/>
      <w:pgMar w:top="1814" w:right="1247" w:bottom="1247" w:left="1814"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7386852" w16cex:dateUtc="2021-02-22T14:54:35.017Z"/>
  <w16cex:commentExtensible w16cex:durableId="01A50A50" w16cex:dateUtc="2021-03-01T17:21:26.04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56D9" w:rsidRDefault="009C56D9" w:rsidP="0001139A">
      <w:pPr>
        <w:spacing w:after="0" w:line="240" w:lineRule="auto"/>
      </w:pPr>
      <w:r>
        <w:separator/>
      </w:r>
    </w:p>
  </w:endnote>
  <w:endnote w:type="continuationSeparator" w:id="0">
    <w:p w:rsidR="009C56D9" w:rsidRDefault="009C56D9" w:rsidP="00011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8395"/>
      <w:docPartObj>
        <w:docPartGallery w:val="Page Numbers (Bottom of Page)"/>
        <w:docPartUnique/>
      </w:docPartObj>
    </w:sdtPr>
    <w:sdtEndPr>
      <w:rPr>
        <w:rFonts w:ascii="Arial" w:hAnsi="Arial" w:cs="Arial"/>
        <w:sz w:val="24"/>
      </w:rPr>
    </w:sdtEndPr>
    <w:sdtContent>
      <w:p w:rsidR="0001139A" w:rsidRPr="004D1F91" w:rsidRDefault="0001139A">
        <w:pPr>
          <w:pStyle w:val="Piedepgina"/>
          <w:jc w:val="right"/>
          <w:rPr>
            <w:rFonts w:ascii="Arial" w:hAnsi="Arial" w:cs="Arial"/>
            <w:sz w:val="24"/>
          </w:rPr>
        </w:pPr>
        <w:r w:rsidRPr="004D1F91">
          <w:rPr>
            <w:rFonts w:ascii="Arial" w:hAnsi="Arial" w:cs="Arial"/>
            <w:sz w:val="18"/>
            <w:szCs w:val="16"/>
          </w:rPr>
          <w:fldChar w:fldCharType="begin"/>
        </w:r>
        <w:r w:rsidRPr="004D1F91">
          <w:rPr>
            <w:rFonts w:ascii="Arial" w:hAnsi="Arial" w:cs="Arial"/>
            <w:sz w:val="18"/>
            <w:szCs w:val="16"/>
          </w:rPr>
          <w:instrText xml:space="preserve"> PAGE   \* MERGEFORMAT </w:instrText>
        </w:r>
        <w:r w:rsidRPr="004D1F91">
          <w:rPr>
            <w:rFonts w:ascii="Arial" w:hAnsi="Arial" w:cs="Arial"/>
            <w:sz w:val="18"/>
            <w:szCs w:val="16"/>
          </w:rPr>
          <w:fldChar w:fldCharType="separate"/>
        </w:r>
        <w:r w:rsidR="00800D04" w:rsidRPr="004D1F91">
          <w:rPr>
            <w:rFonts w:ascii="Arial" w:hAnsi="Arial" w:cs="Arial"/>
            <w:noProof/>
            <w:sz w:val="18"/>
            <w:szCs w:val="16"/>
          </w:rPr>
          <w:t>16</w:t>
        </w:r>
        <w:r w:rsidRPr="004D1F91">
          <w:rPr>
            <w:rFonts w:ascii="Arial" w:hAnsi="Arial" w:cs="Arial"/>
            <w:sz w:val="18"/>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56D9" w:rsidRDefault="009C56D9" w:rsidP="0001139A">
      <w:pPr>
        <w:spacing w:after="0" w:line="240" w:lineRule="auto"/>
      </w:pPr>
      <w:r>
        <w:separator/>
      </w:r>
    </w:p>
  </w:footnote>
  <w:footnote w:type="continuationSeparator" w:id="0">
    <w:p w:rsidR="009C56D9" w:rsidRDefault="009C56D9" w:rsidP="000113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F91" w:rsidRPr="004D1F91" w:rsidRDefault="0001139A" w:rsidP="004D1F91">
    <w:pPr>
      <w:spacing w:after="0" w:line="240" w:lineRule="auto"/>
      <w:jc w:val="center"/>
      <w:textAlignment w:val="baseline"/>
      <w:rPr>
        <w:rFonts w:ascii="Arial" w:eastAsia="Times New Roman" w:hAnsi="Arial" w:cs="Arial"/>
        <w:sz w:val="18"/>
        <w:szCs w:val="16"/>
        <w:lang w:eastAsia="es-CO"/>
      </w:rPr>
    </w:pPr>
    <w:r w:rsidRPr="004D1F91">
      <w:rPr>
        <w:rFonts w:ascii="Arial" w:eastAsia="Times New Roman" w:hAnsi="Arial" w:cs="Arial"/>
        <w:sz w:val="18"/>
        <w:szCs w:val="16"/>
        <w:lang w:eastAsia="es-CO"/>
      </w:rPr>
      <w:t>Leonel Villa Pérez Vs Expreso Alcalá S.A.</w:t>
    </w:r>
  </w:p>
  <w:p w:rsidR="0001139A" w:rsidRPr="004D1F91" w:rsidRDefault="0001139A" w:rsidP="004D1F91">
    <w:pPr>
      <w:spacing w:after="0" w:line="240" w:lineRule="auto"/>
      <w:jc w:val="center"/>
      <w:textAlignment w:val="baseline"/>
      <w:rPr>
        <w:rFonts w:ascii="Arial" w:eastAsia="Times New Roman" w:hAnsi="Arial" w:cs="Arial"/>
        <w:sz w:val="28"/>
        <w:szCs w:val="24"/>
        <w:lang w:eastAsia="es-CO"/>
      </w:rPr>
    </w:pPr>
    <w:r w:rsidRPr="004D1F91">
      <w:rPr>
        <w:rFonts w:ascii="Arial" w:eastAsia="Times New Roman" w:hAnsi="Arial" w:cs="Arial"/>
        <w:sz w:val="18"/>
        <w:szCs w:val="16"/>
        <w:lang w:eastAsia="es-CO"/>
      </w:rPr>
      <w:t>Rad. 66001310500120170044201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328A0"/>
    <w:rsid w:val="00004226"/>
    <w:rsid w:val="0001139A"/>
    <w:rsid w:val="00011971"/>
    <w:rsid w:val="000142D4"/>
    <w:rsid w:val="00041F64"/>
    <w:rsid w:val="00042468"/>
    <w:rsid w:val="0004376B"/>
    <w:rsid w:val="0005281A"/>
    <w:rsid w:val="000550F4"/>
    <w:rsid w:val="00056866"/>
    <w:rsid w:val="00065C60"/>
    <w:rsid w:val="00065FB3"/>
    <w:rsid w:val="000770BD"/>
    <w:rsid w:val="000912AD"/>
    <w:rsid w:val="000921A4"/>
    <w:rsid w:val="000A1924"/>
    <w:rsid w:val="000B152D"/>
    <w:rsid w:val="000C1739"/>
    <w:rsid w:val="000D0275"/>
    <w:rsid w:val="000D0349"/>
    <w:rsid w:val="000D0EA1"/>
    <w:rsid w:val="000E6827"/>
    <w:rsid w:val="001177A5"/>
    <w:rsid w:val="001255EB"/>
    <w:rsid w:val="00133D45"/>
    <w:rsid w:val="00134D46"/>
    <w:rsid w:val="0013500C"/>
    <w:rsid w:val="001556F2"/>
    <w:rsid w:val="00164525"/>
    <w:rsid w:val="00172FAA"/>
    <w:rsid w:val="001743FC"/>
    <w:rsid w:val="00184E1A"/>
    <w:rsid w:val="001919B4"/>
    <w:rsid w:val="00194821"/>
    <w:rsid w:val="001A3325"/>
    <w:rsid w:val="001C0A2F"/>
    <w:rsid w:val="001C1DBB"/>
    <w:rsid w:val="001D592A"/>
    <w:rsid w:val="001D6C22"/>
    <w:rsid w:val="001E4D9F"/>
    <w:rsid w:val="001E7FE4"/>
    <w:rsid w:val="001F17F5"/>
    <w:rsid w:val="001F2621"/>
    <w:rsid w:val="001F2674"/>
    <w:rsid w:val="001F789B"/>
    <w:rsid w:val="002032B2"/>
    <w:rsid w:val="002138F6"/>
    <w:rsid w:val="00227E2C"/>
    <w:rsid w:val="002328A0"/>
    <w:rsid w:val="00234148"/>
    <w:rsid w:val="0024010D"/>
    <w:rsid w:val="00245F41"/>
    <w:rsid w:val="0025520D"/>
    <w:rsid w:val="0025709B"/>
    <w:rsid w:val="00257697"/>
    <w:rsid w:val="0026278E"/>
    <w:rsid w:val="00262A3B"/>
    <w:rsid w:val="0027265B"/>
    <w:rsid w:val="00274F7A"/>
    <w:rsid w:val="00280D0B"/>
    <w:rsid w:val="002A4C20"/>
    <w:rsid w:val="002A7870"/>
    <w:rsid w:val="002B0047"/>
    <w:rsid w:val="002B57D1"/>
    <w:rsid w:val="002C440C"/>
    <w:rsid w:val="002C4D3A"/>
    <w:rsid w:val="002C54A2"/>
    <w:rsid w:val="002D0EF8"/>
    <w:rsid w:val="002F35A5"/>
    <w:rsid w:val="002F4437"/>
    <w:rsid w:val="00300AFF"/>
    <w:rsid w:val="003015B4"/>
    <w:rsid w:val="00304034"/>
    <w:rsid w:val="0031231F"/>
    <w:rsid w:val="00313A86"/>
    <w:rsid w:val="00313DC7"/>
    <w:rsid w:val="003165F4"/>
    <w:rsid w:val="003200E4"/>
    <w:rsid w:val="003355C2"/>
    <w:rsid w:val="003520FB"/>
    <w:rsid w:val="003544F2"/>
    <w:rsid w:val="00365188"/>
    <w:rsid w:val="00366477"/>
    <w:rsid w:val="00367881"/>
    <w:rsid w:val="00367AF7"/>
    <w:rsid w:val="00370526"/>
    <w:rsid w:val="00372742"/>
    <w:rsid w:val="003745F6"/>
    <w:rsid w:val="003805F7"/>
    <w:rsid w:val="0038452D"/>
    <w:rsid w:val="00387CA3"/>
    <w:rsid w:val="003A1115"/>
    <w:rsid w:val="003A24CB"/>
    <w:rsid w:val="003B7624"/>
    <w:rsid w:val="003C6D46"/>
    <w:rsid w:val="003D20BF"/>
    <w:rsid w:val="003D681B"/>
    <w:rsid w:val="003E43C6"/>
    <w:rsid w:val="003E78CC"/>
    <w:rsid w:val="003F4142"/>
    <w:rsid w:val="004121D0"/>
    <w:rsid w:val="0041397D"/>
    <w:rsid w:val="00414516"/>
    <w:rsid w:val="00436526"/>
    <w:rsid w:val="00441465"/>
    <w:rsid w:val="004422F6"/>
    <w:rsid w:val="004448CC"/>
    <w:rsid w:val="00451D5A"/>
    <w:rsid w:val="004637CA"/>
    <w:rsid w:val="00466298"/>
    <w:rsid w:val="004702B6"/>
    <w:rsid w:val="004762A0"/>
    <w:rsid w:val="0049074E"/>
    <w:rsid w:val="0049382C"/>
    <w:rsid w:val="00493E89"/>
    <w:rsid w:val="0049515F"/>
    <w:rsid w:val="00496B2F"/>
    <w:rsid w:val="004978D1"/>
    <w:rsid w:val="004A075F"/>
    <w:rsid w:val="004B25B2"/>
    <w:rsid w:val="004B38CA"/>
    <w:rsid w:val="004C0105"/>
    <w:rsid w:val="004C32E5"/>
    <w:rsid w:val="004D1F91"/>
    <w:rsid w:val="004D7B6E"/>
    <w:rsid w:val="004E210C"/>
    <w:rsid w:val="004F0D3F"/>
    <w:rsid w:val="004F7C75"/>
    <w:rsid w:val="004F7F70"/>
    <w:rsid w:val="00504F66"/>
    <w:rsid w:val="00505220"/>
    <w:rsid w:val="005052F5"/>
    <w:rsid w:val="00507ECB"/>
    <w:rsid w:val="00507F18"/>
    <w:rsid w:val="00513415"/>
    <w:rsid w:val="00514D4A"/>
    <w:rsid w:val="00522D20"/>
    <w:rsid w:val="005273D6"/>
    <w:rsid w:val="005313C0"/>
    <w:rsid w:val="005418FF"/>
    <w:rsid w:val="005533CE"/>
    <w:rsid w:val="0055482A"/>
    <w:rsid w:val="00555A29"/>
    <w:rsid w:val="00556752"/>
    <w:rsid w:val="00570C9A"/>
    <w:rsid w:val="00571601"/>
    <w:rsid w:val="00571CD9"/>
    <w:rsid w:val="005733E1"/>
    <w:rsid w:val="005A3439"/>
    <w:rsid w:val="005A7E47"/>
    <w:rsid w:val="005C242F"/>
    <w:rsid w:val="005C35C9"/>
    <w:rsid w:val="005C5E50"/>
    <w:rsid w:val="005D2280"/>
    <w:rsid w:val="005E2348"/>
    <w:rsid w:val="00601D07"/>
    <w:rsid w:val="00607C02"/>
    <w:rsid w:val="00617D56"/>
    <w:rsid w:val="00621144"/>
    <w:rsid w:val="00623081"/>
    <w:rsid w:val="0063378C"/>
    <w:rsid w:val="006403B3"/>
    <w:rsid w:val="00641298"/>
    <w:rsid w:val="00642528"/>
    <w:rsid w:val="00644004"/>
    <w:rsid w:val="00663277"/>
    <w:rsid w:val="006659CF"/>
    <w:rsid w:val="006722D5"/>
    <w:rsid w:val="006864A6"/>
    <w:rsid w:val="006932A2"/>
    <w:rsid w:val="0069604F"/>
    <w:rsid w:val="006971A7"/>
    <w:rsid w:val="006B0C9E"/>
    <w:rsid w:val="006B3AEB"/>
    <w:rsid w:val="006B7149"/>
    <w:rsid w:val="006D0472"/>
    <w:rsid w:val="006D1DE2"/>
    <w:rsid w:val="006E3A6C"/>
    <w:rsid w:val="006E44F0"/>
    <w:rsid w:val="006E7C54"/>
    <w:rsid w:val="006F2625"/>
    <w:rsid w:val="006F5D34"/>
    <w:rsid w:val="007030B8"/>
    <w:rsid w:val="00705098"/>
    <w:rsid w:val="00707CA3"/>
    <w:rsid w:val="00710286"/>
    <w:rsid w:val="00713F12"/>
    <w:rsid w:val="00713F56"/>
    <w:rsid w:val="00720C61"/>
    <w:rsid w:val="007211D9"/>
    <w:rsid w:val="0072387D"/>
    <w:rsid w:val="00724796"/>
    <w:rsid w:val="00726E5E"/>
    <w:rsid w:val="00727FA9"/>
    <w:rsid w:val="00730E78"/>
    <w:rsid w:val="00731EDC"/>
    <w:rsid w:val="007323EE"/>
    <w:rsid w:val="00733B57"/>
    <w:rsid w:val="00740960"/>
    <w:rsid w:val="00741E6A"/>
    <w:rsid w:val="00753371"/>
    <w:rsid w:val="00760B89"/>
    <w:rsid w:val="0077639D"/>
    <w:rsid w:val="007A0BBB"/>
    <w:rsid w:val="007A213B"/>
    <w:rsid w:val="007A65D8"/>
    <w:rsid w:val="007B36AF"/>
    <w:rsid w:val="007C5349"/>
    <w:rsid w:val="007D6401"/>
    <w:rsid w:val="007E33C8"/>
    <w:rsid w:val="007E558F"/>
    <w:rsid w:val="007E67F9"/>
    <w:rsid w:val="007F1269"/>
    <w:rsid w:val="007F27BC"/>
    <w:rsid w:val="00800C03"/>
    <w:rsid w:val="00800D04"/>
    <w:rsid w:val="00802556"/>
    <w:rsid w:val="00802C99"/>
    <w:rsid w:val="00807C23"/>
    <w:rsid w:val="0081414B"/>
    <w:rsid w:val="0081526E"/>
    <w:rsid w:val="008301BE"/>
    <w:rsid w:val="00836E66"/>
    <w:rsid w:val="00841FF3"/>
    <w:rsid w:val="00846AA0"/>
    <w:rsid w:val="0085147C"/>
    <w:rsid w:val="00853F15"/>
    <w:rsid w:val="008800DC"/>
    <w:rsid w:val="00886C70"/>
    <w:rsid w:val="0089182A"/>
    <w:rsid w:val="00893A9D"/>
    <w:rsid w:val="008B5004"/>
    <w:rsid w:val="008D6363"/>
    <w:rsid w:val="008E246B"/>
    <w:rsid w:val="008E3E20"/>
    <w:rsid w:val="008E7F84"/>
    <w:rsid w:val="008F3E49"/>
    <w:rsid w:val="008F5938"/>
    <w:rsid w:val="008F65C0"/>
    <w:rsid w:val="009077DD"/>
    <w:rsid w:val="009241B4"/>
    <w:rsid w:val="00933517"/>
    <w:rsid w:val="009413C0"/>
    <w:rsid w:val="009458DD"/>
    <w:rsid w:val="009468E7"/>
    <w:rsid w:val="00952128"/>
    <w:rsid w:val="009540DF"/>
    <w:rsid w:val="009542DA"/>
    <w:rsid w:val="00954C8E"/>
    <w:rsid w:val="0096374D"/>
    <w:rsid w:val="0097048B"/>
    <w:rsid w:val="00984CD2"/>
    <w:rsid w:val="00992C18"/>
    <w:rsid w:val="0099584D"/>
    <w:rsid w:val="0099794E"/>
    <w:rsid w:val="009A1286"/>
    <w:rsid w:val="009A1773"/>
    <w:rsid w:val="009A44BC"/>
    <w:rsid w:val="009B00D3"/>
    <w:rsid w:val="009B1E40"/>
    <w:rsid w:val="009B334C"/>
    <w:rsid w:val="009B450C"/>
    <w:rsid w:val="009C3090"/>
    <w:rsid w:val="009C56D9"/>
    <w:rsid w:val="009D1331"/>
    <w:rsid w:val="009D6D98"/>
    <w:rsid w:val="009E01D1"/>
    <w:rsid w:val="009E571B"/>
    <w:rsid w:val="009E603F"/>
    <w:rsid w:val="009F05A9"/>
    <w:rsid w:val="009F0E24"/>
    <w:rsid w:val="009F11F2"/>
    <w:rsid w:val="009F1A48"/>
    <w:rsid w:val="009F338F"/>
    <w:rsid w:val="00A02956"/>
    <w:rsid w:val="00A20185"/>
    <w:rsid w:val="00A22E4C"/>
    <w:rsid w:val="00A2555E"/>
    <w:rsid w:val="00A26DF8"/>
    <w:rsid w:val="00A30EE3"/>
    <w:rsid w:val="00A31F05"/>
    <w:rsid w:val="00A34287"/>
    <w:rsid w:val="00A37042"/>
    <w:rsid w:val="00A42C58"/>
    <w:rsid w:val="00A443EC"/>
    <w:rsid w:val="00A53357"/>
    <w:rsid w:val="00A603FD"/>
    <w:rsid w:val="00A625EC"/>
    <w:rsid w:val="00A631E3"/>
    <w:rsid w:val="00A80CC7"/>
    <w:rsid w:val="00A83395"/>
    <w:rsid w:val="00A8722C"/>
    <w:rsid w:val="00A9104E"/>
    <w:rsid w:val="00A92413"/>
    <w:rsid w:val="00AB0532"/>
    <w:rsid w:val="00AC760B"/>
    <w:rsid w:val="00AD18E1"/>
    <w:rsid w:val="00AF113F"/>
    <w:rsid w:val="00AF610F"/>
    <w:rsid w:val="00AF7C9B"/>
    <w:rsid w:val="00B065CC"/>
    <w:rsid w:val="00B22F73"/>
    <w:rsid w:val="00B23811"/>
    <w:rsid w:val="00B31B90"/>
    <w:rsid w:val="00B4140E"/>
    <w:rsid w:val="00B426FF"/>
    <w:rsid w:val="00B5471C"/>
    <w:rsid w:val="00B65308"/>
    <w:rsid w:val="00B71CA3"/>
    <w:rsid w:val="00B71CE1"/>
    <w:rsid w:val="00B81498"/>
    <w:rsid w:val="00B84AAD"/>
    <w:rsid w:val="00B97285"/>
    <w:rsid w:val="00BA15E7"/>
    <w:rsid w:val="00BA5A17"/>
    <w:rsid w:val="00BB2553"/>
    <w:rsid w:val="00BB7414"/>
    <w:rsid w:val="00BC02DF"/>
    <w:rsid w:val="00BD352C"/>
    <w:rsid w:val="00BE718D"/>
    <w:rsid w:val="00BE7367"/>
    <w:rsid w:val="00BE758F"/>
    <w:rsid w:val="00BF3B7A"/>
    <w:rsid w:val="00BF6A57"/>
    <w:rsid w:val="00C031BF"/>
    <w:rsid w:val="00C05492"/>
    <w:rsid w:val="00C2038F"/>
    <w:rsid w:val="00C22387"/>
    <w:rsid w:val="00C2512B"/>
    <w:rsid w:val="00C2576F"/>
    <w:rsid w:val="00C352A8"/>
    <w:rsid w:val="00C36D9B"/>
    <w:rsid w:val="00C40C43"/>
    <w:rsid w:val="00C46A85"/>
    <w:rsid w:val="00C512A1"/>
    <w:rsid w:val="00C53BC6"/>
    <w:rsid w:val="00C60020"/>
    <w:rsid w:val="00C62712"/>
    <w:rsid w:val="00C6313E"/>
    <w:rsid w:val="00C6584D"/>
    <w:rsid w:val="00C741E8"/>
    <w:rsid w:val="00C95796"/>
    <w:rsid w:val="00CA2A3A"/>
    <w:rsid w:val="00CA49F0"/>
    <w:rsid w:val="00CA5967"/>
    <w:rsid w:val="00CB50D2"/>
    <w:rsid w:val="00CB57B1"/>
    <w:rsid w:val="00CC29D0"/>
    <w:rsid w:val="00CC2D32"/>
    <w:rsid w:val="00CE3E0F"/>
    <w:rsid w:val="00CF5FE4"/>
    <w:rsid w:val="00CF7E1E"/>
    <w:rsid w:val="00D05FD9"/>
    <w:rsid w:val="00D111D9"/>
    <w:rsid w:val="00D115B9"/>
    <w:rsid w:val="00D123E6"/>
    <w:rsid w:val="00D12855"/>
    <w:rsid w:val="00D17146"/>
    <w:rsid w:val="00D239F8"/>
    <w:rsid w:val="00D250B0"/>
    <w:rsid w:val="00D25DA0"/>
    <w:rsid w:val="00D33A56"/>
    <w:rsid w:val="00D34CDC"/>
    <w:rsid w:val="00D35A3F"/>
    <w:rsid w:val="00D41D70"/>
    <w:rsid w:val="00D4621E"/>
    <w:rsid w:val="00D466C2"/>
    <w:rsid w:val="00D47AAA"/>
    <w:rsid w:val="00D61158"/>
    <w:rsid w:val="00D63059"/>
    <w:rsid w:val="00D67CCD"/>
    <w:rsid w:val="00D71BEF"/>
    <w:rsid w:val="00D75B4C"/>
    <w:rsid w:val="00D8303B"/>
    <w:rsid w:val="00D87435"/>
    <w:rsid w:val="00D87917"/>
    <w:rsid w:val="00D93291"/>
    <w:rsid w:val="00D9593B"/>
    <w:rsid w:val="00DA565E"/>
    <w:rsid w:val="00DB18AB"/>
    <w:rsid w:val="00DB3C64"/>
    <w:rsid w:val="00DB3F25"/>
    <w:rsid w:val="00DD2805"/>
    <w:rsid w:val="00DD2FC9"/>
    <w:rsid w:val="00DD4CE2"/>
    <w:rsid w:val="00DD5140"/>
    <w:rsid w:val="00DE1CA3"/>
    <w:rsid w:val="00DE2B54"/>
    <w:rsid w:val="00DF3A2F"/>
    <w:rsid w:val="00DF775C"/>
    <w:rsid w:val="00DF7EFF"/>
    <w:rsid w:val="00E02D49"/>
    <w:rsid w:val="00E04EB4"/>
    <w:rsid w:val="00E0530C"/>
    <w:rsid w:val="00E07CC8"/>
    <w:rsid w:val="00E1037B"/>
    <w:rsid w:val="00E220BD"/>
    <w:rsid w:val="00E24184"/>
    <w:rsid w:val="00E27AFE"/>
    <w:rsid w:val="00E325C7"/>
    <w:rsid w:val="00E36339"/>
    <w:rsid w:val="00E363CC"/>
    <w:rsid w:val="00E479C8"/>
    <w:rsid w:val="00E6185D"/>
    <w:rsid w:val="00E61860"/>
    <w:rsid w:val="00E61CBF"/>
    <w:rsid w:val="00E63E65"/>
    <w:rsid w:val="00E6524E"/>
    <w:rsid w:val="00E67CDB"/>
    <w:rsid w:val="00E7370C"/>
    <w:rsid w:val="00E8060F"/>
    <w:rsid w:val="00E80FE2"/>
    <w:rsid w:val="00E91739"/>
    <w:rsid w:val="00E9764D"/>
    <w:rsid w:val="00EA348E"/>
    <w:rsid w:val="00EB7E6F"/>
    <w:rsid w:val="00EC42A4"/>
    <w:rsid w:val="00EE131D"/>
    <w:rsid w:val="00EF0536"/>
    <w:rsid w:val="00EF3426"/>
    <w:rsid w:val="00EF49D8"/>
    <w:rsid w:val="00EF5560"/>
    <w:rsid w:val="00F05D77"/>
    <w:rsid w:val="00F06503"/>
    <w:rsid w:val="00F104D2"/>
    <w:rsid w:val="00F16C87"/>
    <w:rsid w:val="00F21FDE"/>
    <w:rsid w:val="00F24E1A"/>
    <w:rsid w:val="00F26687"/>
    <w:rsid w:val="00F32F85"/>
    <w:rsid w:val="00F3545D"/>
    <w:rsid w:val="00F35B14"/>
    <w:rsid w:val="00F54CE6"/>
    <w:rsid w:val="00F577EC"/>
    <w:rsid w:val="00F66206"/>
    <w:rsid w:val="00F67437"/>
    <w:rsid w:val="00F70076"/>
    <w:rsid w:val="00F723BA"/>
    <w:rsid w:val="00F74C40"/>
    <w:rsid w:val="00F847EB"/>
    <w:rsid w:val="00F917A6"/>
    <w:rsid w:val="00F92FDD"/>
    <w:rsid w:val="00F9521F"/>
    <w:rsid w:val="00F959A3"/>
    <w:rsid w:val="00FA39EB"/>
    <w:rsid w:val="00FB5F78"/>
    <w:rsid w:val="00FC238D"/>
    <w:rsid w:val="00FC634F"/>
    <w:rsid w:val="00FD06D0"/>
    <w:rsid w:val="00FD2B34"/>
    <w:rsid w:val="00FD3860"/>
    <w:rsid w:val="00FE0B2D"/>
    <w:rsid w:val="00FF0979"/>
    <w:rsid w:val="00FF5251"/>
    <w:rsid w:val="071B97C9"/>
    <w:rsid w:val="10E06FF6"/>
    <w:rsid w:val="1A24A064"/>
    <w:rsid w:val="1F8C691E"/>
    <w:rsid w:val="24261F62"/>
    <w:rsid w:val="2BBF00C4"/>
    <w:rsid w:val="33DA2928"/>
    <w:rsid w:val="3F4B8C2C"/>
    <w:rsid w:val="3FED2162"/>
    <w:rsid w:val="40FA0CB2"/>
    <w:rsid w:val="4DCEDCC7"/>
    <w:rsid w:val="58C4AAF9"/>
    <w:rsid w:val="5D2D7DB9"/>
    <w:rsid w:val="5F22B1A6"/>
    <w:rsid w:val="63582CF5"/>
    <w:rsid w:val="6606D1D6"/>
    <w:rsid w:val="6C8DCF5D"/>
    <w:rsid w:val="6EA69C13"/>
    <w:rsid w:val="7076F3C1"/>
    <w:rsid w:val="7C2CFA7E"/>
    <w:rsid w:val="7DF6F0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15B6B"/>
  <w15:docId w15:val="{44B2DA63-AE26-4D1A-AC83-EF56572D7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28A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F65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5709B"/>
    <w:pPr>
      <w:ind w:left="720"/>
      <w:contextualSpacing/>
    </w:pPr>
  </w:style>
  <w:style w:type="paragraph" w:styleId="Textocomentario">
    <w:name w:val="annotation text"/>
    <w:basedOn w:val="Normal"/>
    <w:link w:val="TextocomentarioCar"/>
    <w:uiPriority w:val="99"/>
    <w:semiHidden/>
    <w:unhideWhenUsed/>
    <w:rsid w:val="00EF49D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F49D8"/>
    <w:rPr>
      <w:sz w:val="20"/>
      <w:szCs w:val="20"/>
    </w:rPr>
  </w:style>
  <w:style w:type="character" w:styleId="Refdecomentario">
    <w:name w:val="annotation reference"/>
    <w:basedOn w:val="Fuentedeprrafopredeter"/>
    <w:uiPriority w:val="99"/>
    <w:semiHidden/>
    <w:unhideWhenUsed/>
    <w:rsid w:val="00EF49D8"/>
    <w:rPr>
      <w:sz w:val="16"/>
      <w:szCs w:val="16"/>
    </w:rPr>
  </w:style>
  <w:style w:type="paragraph" w:styleId="Textodeglobo">
    <w:name w:val="Balloon Text"/>
    <w:basedOn w:val="Normal"/>
    <w:link w:val="TextodegloboCar"/>
    <w:uiPriority w:val="99"/>
    <w:semiHidden/>
    <w:unhideWhenUsed/>
    <w:rsid w:val="00F21FD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1FDE"/>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8E246B"/>
    <w:rPr>
      <w:b/>
      <w:bCs/>
    </w:rPr>
  </w:style>
  <w:style w:type="character" w:customStyle="1" w:styleId="AsuntodelcomentarioCar">
    <w:name w:val="Asunto del comentario Car"/>
    <w:basedOn w:val="TextocomentarioCar"/>
    <w:link w:val="Asuntodelcomentario"/>
    <w:uiPriority w:val="99"/>
    <w:semiHidden/>
    <w:rsid w:val="008E246B"/>
    <w:rPr>
      <w:b/>
      <w:bCs/>
      <w:sz w:val="20"/>
      <w:szCs w:val="20"/>
    </w:rPr>
  </w:style>
  <w:style w:type="paragraph" w:styleId="Encabezado">
    <w:name w:val="header"/>
    <w:basedOn w:val="Normal"/>
    <w:link w:val="EncabezadoCar"/>
    <w:uiPriority w:val="99"/>
    <w:unhideWhenUsed/>
    <w:rsid w:val="0001139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1139A"/>
  </w:style>
  <w:style w:type="paragraph" w:styleId="Piedepgina">
    <w:name w:val="footer"/>
    <w:basedOn w:val="Normal"/>
    <w:link w:val="PiedepginaCar"/>
    <w:uiPriority w:val="99"/>
    <w:unhideWhenUsed/>
    <w:rsid w:val="0001139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1139A"/>
  </w:style>
  <w:style w:type="character" w:customStyle="1" w:styleId="eop">
    <w:name w:val="eop"/>
    <w:rsid w:val="0001139A"/>
  </w:style>
  <w:style w:type="paragraph" w:styleId="Textoindependiente">
    <w:name w:val="Body Text"/>
    <w:basedOn w:val="Normal"/>
    <w:link w:val="TextoindependienteCar"/>
    <w:rsid w:val="0001139A"/>
    <w:pPr>
      <w:spacing w:after="0" w:line="360" w:lineRule="auto"/>
      <w:jc w:val="both"/>
    </w:pPr>
    <w:rPr>
      <w:rFonts w:ascii="Arial" w:eastAsia="Times New Roman" w:hAnsi="Arial" w:cs="Times New Roman"/>
      <w:sz w:val="26"/>
      <w:szCs w:val="20"/>
      <w:lang w:val="es-ES_tradnl" w:eastAsia="es-ES"/>
    </w:rPr>
  </w:style>
  <w:style w:type="character" w:customStyle="1" w:styleId="TextoindependienteCar">
    <w:name w:val="Texto independiente Car"/>
    <w:basedOn w:val="Fuentedeprrafopredeter"/>
    <w:link w:val="Textoindependiente"/>
    <w:rsid w:val="0001139A"/>
    <w:rPr>
      <w:rFonts w:ascii="Arial" w:eastAsia="Times New Roman" w:hAnsi="Arial" w:cs="Times New Roman"/>
      <w:sz w:val="26"/>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687dbcb01f1741db"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011816-2282-4079-BFA8-B88E7FE00059}">
  <ds:schemaRefs>
    <ds:schemaRef ds:uri="http://schemas.microsoft.com/sharepoint/v3/contenttype/forms"/>
  </ds:schemaRefs>
</ds:datastoreItem>
</file>

<file path=customXml/itemProps2.xml><?xml version="1.0" encoding="utf-8"?>
<ds:datastoreItem xmlns:ds="http://schemas.openxmlformats.org/officeDocument/2006/customXml" ds:itemID="{531A201F-B696-48C6-B12B-556E0832C844}">
  <ds:schemaRefs>
    <ds:schemaRef ds:uri="http://schemas.microsoft.com/office/2006/metadata/properties"/>
    <ds:schemaRef ds:uri="http://schemas.microsoft.com/office/infopath/2007/PartnerControls"/>
    <ds:schemaRef ds:uri="b157412b-f7d0-435c-8dc3-c57cc9ba3390"/>
  </ds:schemaRefs>
</ds:datastoreItem>
</file>

<file path=customXml/itemProps3.xml><?xml version="1.0" encoding="utf-8"?>
<ds:datastoreItem xmlns:ds="http://schemas.openxmlformats.org/officeDocument/2006/customXml" ds:itemID="{024F3D43-A057-4F2C-B50A-5E97E26032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4246</Words>
  <Characters>23353</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442</cp:revision>
  <dcterms:created xsi:type="dcterms:W3CDTF">2021-02-15T18:50:00Z</dcterms:created>
  <dcterms:modified xsi:type="dcterms:W3CDTF">2021-04-13T15:02:00Z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