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E6A" w:rsidRPr="008A290B" w:rsidRDefault="00662E6A" w:rsidP="00662E6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62E6A" w:rsidRDefault="00662E6A" w:rsidP="00662E6A">
      <w:pPr>
        <w:jc w:val="both"/>
        <w:rPr>
          <w:rFonts w:ascii="Arial" w:hAnsi="Arial" w:cs="Arial"/>
          <w:sz w:val="20"/>
          <w:szCs w:val="20"/>
          <w:lang w:val="es-419"/>
        </w:rPr>
      </w:pPr>
    </w:p>
    <w:p w:rsidR="00662E6A" w:rsidRPr="00662E6A" w:rsidRDefault="00662E6A" w:rsidP="00662E6A">
      <w:pPr>
        <w:jc w:val="both"/>
        <w:rPr>
          <w:rFonts w:ascii="Arial" w:hAnsi="Arial" w:cs="Arial"/>
          <w:sz w:val="20"/>
          <w:szCs w:val="20"/>
          <w:lang w:val="es-419"/>
        </w:rPr>
      </w:pPr>
      <w:r w:rsidRPr="00662E6A">
        <w:rPr>
          <w:rFonts w:ascii="Arial" w:hAnsi="Arial" w:cs="Arial"/>
          <w:sz w:val="20"/>
          <w:szCs w:val="20"/>
          <w:lang w:val="es-419"/>
        </w:rPr>
        <w:t>Providencia:</w:t>
      </w:r>
      <w:r>
        <w:rPr>
          <w:rFonts w:ascii="Arial" w:hAnsi="Arial" w:cs="Arial"/>
          <w:sz w:val="20"/>
          <w:szCs w:val="20"/>
          <w:lang w:val="es-419"/>
        </w:rPr>
        <w:tab/>
      </w:r>
      <w:r w:rsidRPr="00662E6A">
        <w:rPr>
          <w:rFonts w:ascii="Arial" w:hAnsi="Arial" w:cs="Arial"/>
          <w:sz w:val="20"/>
          <w:szCs w:val="20"/>
          <w:lang w:val="es-419"/>
        </w:rPr>
        <w:tab/>
        <w:t>Sentencia de 21 de junio de 2021</w:t>
      </w:r>
    </w:p>
    <w:p w:rsidR="00662E6A" w:rsidRPr="00662E6A" w:rsidRDefault="00662E6A" w:rsidP="00662E6A">
      <w:pPr>
        <w:jc w:val="both"/>
        <w:rPr>
          <w:rFonts w:ascii="Arial" w:hAnsi="Arial" w:cs="Arial"/>
          <w:sz w:val="20"/>
          <w:szCs w:val="20"/>
          <w:lang w:val="es-419"/>
        </w:rPr>
      </w:pPr>
      <w:r w:rsidRPr="00662E6A">
        <w:rPr>
          <w:rFonts w:ascii="Arial" w:hAnsi="Arial" w:cs="Arial"/>
          <w:sz w:val="20"/>
          <w:szCs w:val="20"/>
          <w:lang w:val="es-419"/>
        </w:rPr>
        <w:t>Radicación Nro.:</w:t>
      </w:r>
      <w:r w:rsidRPr="00662E6A">
        <w:rPr>
          <w:rFonts w:ascii="Arial" w:hAnsi="Arial" w:cs="Arial"/>
          <w:sz w:val="20"/>
          <w:szCs w:val="20"/>
          <w:lang w:val="es-419"/>
        </w:rPr>
        <w:tab/>
        <w:t>66400318900120210117301</w:t>
      </w:r>
    </w:p>
    <w:p w:rsidR="00662E6A" w:rsidRPr="00662E6A" w:rsidRDefault="00662E6A" w:rsidP="00662E6A">
      <w:pPr>
        <w:jc w:val="both"/>
        <w:rPr>
          <w:rFonts w:ascii="Arial" w:hAnsi="Arial" w:cs="Arial"/>
          <w:sz w:val="20"/>
          <w:szCs w:val="20"/>
          <w:lang w:val="es-419"/>
        </w:rPr>
      </w:pPr>
      <w:r w:rsidRPr="00662E6A">
        <w:rPr>
          <w:rFonts w:ascii="Arial" w:hAnsi="Arial" w:cs="Arial"/>
          <w:sz w:val="20"/>
          <w:szCs w:val="20"/>
          <w:lang w:val="es-419"/>
        </w:rPr>
        <w:t>Accionante:</w:t>
      </w:r>
      <w:r w:rsidRPr="00662E6A">
        <w:rPr>
          <w:rFonts w:ascii="Arial" w:hAnsi="Arial" w:cs="Arial"/>
          <w:sz w:val="20"/>
          <w:szCs w:val="20"/>
          <w:lang w:val="es-419"/>
        </w:rPr>
        <w:tab/>
      </w:r>
      <w:r w:rsidRPr="00662E6A">
        <w:rPr>
          <w:rFonts w:ascii="Arial" w:hAnsi="Arial" w:cs="Arial"/>
          <w:sz w:val="20"/>
          <w:szCs w:val="20"/>
          <w:lang w:val="es-419"/>
        </w:rPr>
        <w:tab/>
        <w:t xml:space="preserve">Luis Eduardo Marulanda </w:t>
      </w:r>
    </w:p>
    <w:p w:rsidR="00662E6A" w:rsidRPr="00662E6A" w:rsidRDefault="00662E6A" w:rsidP="00662E6A">
      <w:pPr>
        <w:jc w:val="both"/>
        <w:rPr>
          <w:rFonts w:ascii="Arial" w:hAnsi="Arial" w:cs="Arial"/>
          <w:sz w:val="20"/>
          <w:szCs w:val="20"/>
          <w:lang w:val="es-419"/>
        </w:rPr>
      </w:pPr>
      <w:r w:rsidRPr="00662E6A">
        <w:rPr>
          <w:rFonts w:ascii="Arial" w:hAnsi="Arial" w:cs="Arial"/>
          <w:sz w:val="20"/>
          <w:szCs w:val="20"/>
          <w:lang w:val="es-419"/>
        </w:rPr>
        <w:t>Accionado:</w:t>
      </w:r>
      <w:r>
        <w:rPr>
          <w:rFonts w:ascii="Arial" w:hAnsi="Arial" w:cs="Arial"/>
          <w:sz w:val="20"/>
          <w:szCs w:val="20"/>
          <w:lang w:val="es-419"/>
        </w:rPr>
        <w:tab/>
      </w:r>
      <w:r w:rsidRPr="00662E6A">
        <w:rPr>
          <w:rFonts w:ascii="Arial" w:hAnsi="Arial" w:cs="Arial"/>
          <w:sz w:val="20"/>
          <w:szCs w:val="20"/>
          <w:lang w:val="es-419"/>
        </w:rPr>
        <w:tab/>
        <w:t>Policía Nacional –</w:t>
      </w:r>
      <w:r>
        <w:rPr>
          <w:rFonts w:ascii="Arial" w:hAnsi="Arial" w:cs="Arial"/>
          <w:sz w:val="20"/>
          <w:szCs w:val="20"/>
          <w:lang w:val="es-419"/>
        </w:rPr>
        <w:t xml:space="preserve"> </w:t>
      </w:r>
      <w:r w:rsidRPr="00662E6A">
        <w:rPr>
          <w:rFonts w:ascii="Arial" w:hAnsi="Arial" w:cs="Arial"/>
          <w:sz w:val="20"/>
          <w:szCs w:val="20"/>
          <w:lang w:val="es-419"/>
        </w:rPr>
        <w:t>La Virginia Rda</w:t>
      </w:r>
      <w:r>
        <w:rPr>
          <w:rFonts w:ascii="Arial" w:hAnsi="Arial" w:cs="Arial"/>
          <w:sz w:val="20"/>
          <w:szCs w:val="20"/>
          <w:lang w:val="es-419"/>
        </w:rPr>
        <w:t>.</w:t>
      </w:r>
    </w:p>
    <w:p w:rsidR="00662E6A" w:rsidRPr="00662E6A" w:rsidRDefault="00662E6A" w:rsidP="00662E6A">
      <w:pPr>
        <w:jc w:val="both"/>
        <w:rPr>
          <w:rFonts w:ascii="Arial" w:hAnsi="Arial" w:cs="Arial"/>
          <w:sz w:val="20"/>
          <w:szCs w:val="20"/>
          <w:lang w:val="es-419"/>
        </w:rPr>
      </w:pPr>
      <w:r>
        <w:rPr>
          <w:rFonts w:ascii="Arial" w:hAnsi="Arial" w:cs="Arial"/>
          <w:sz w:val="20"/>
          <w:szCs w:val="20"/>
          <w:lang w:val="es-419"/>
        </w:rPr>
        <w:tab/>
      </w:r>
      <w:r>
        <w:rPr>
          <w:rFonts w:ascii="Arial" w:hAnsi="Arial" w:cs="Arial"/>
          <w:sz w:val="20"/>
          <w:szCs w:val="20"/>
          <w:lang w:val="es-419"/>
        </w:rPr>
        <w:tab/>
      </w:r>
      <w:r w:rsidRPr="00662E6A">
        <w:rPr>
          <w:rFonts w:ascii="Arial" w:hAnsi="Arial" w:cs="Arial"/>
          <w:sz w:val="20"/>
          <w:szCs w:val="20"/>
          <w:lang w:val="es-419"/>
        </w:rPr>
        <w:tab/>
        <w:t>Policía Metropolitana de Pereira –</w:t>
      </w:r>
      <w:r>
        <w:rPr>
          <w:rFonts w:ascii="Arial" w:hAnsi="Arial" w:cs="Arial"/>
          <w:sz w:val="20"/>
          <w:szCs w:val="20"/>
          <w:lang w:val="es-419"/>
        </w:rPr>
        <w:t xml:space="preserve"> </w:t>
      </w:r>
      <w:r w:rsidRPr="00662E6A">
        <w:rPr>
          <w:rFonts w:ascii="Arial" w:hAnsi="Arial" w:cs="Arial"/>
          <w:sz w:val="20"/>
          <w:szCs w:val="20"/>
          <w:lang w:val="es-419"/>
        </w:rPr>
        <w:t>MEPER</w:t>
      </w:r>
    </w:p>
    <w:p w:rsidR="00662E6A" w:rsidRPr="00662E6A" w:rsidRDefault="00662E6A" w:rsidP="00662E6A">
      <w:pPr>
        <w:jc w:val="both"/>
        <w:rPr>
          <w:rFonts w:ascii="Arial" w:hAnsi="Arial" w:cs="Arial"/>
          <w:sz w:val="20"/>
          <w:szCs w:val="20"/>
          <w:lang w:val="es-419"/>
        </w:rPr>
      </w:pPr>
      <w:r w:rsidRPr="00662E6A">
        <w:rPr>
          <w:rFonts w:ascii="Arial" w:hAnsi="Arial" w:cs="Arial"/>
          <w:sz w:val="20"/>
          <w:szCs w:val="20"/>
          <w:lang w:val="es-419"/>
        </w:rPr>
        <w:t>Proceso:</w:t>
      </w:r>
      <w:r w:rsidRPr="00662E6A">
        <w:rPr>
          <w:rFonts w:ascii="Arial" w:hAnsi="Arial" w:cs="Arial"/>
          <w:sz w:val="20"/>
          <w:szCs w:val="20"/>
          <w:lang w:val="es-419"/>
        </w:rPr>
        <w:tab/>
      </w:r>
      <w:r w:rsidRPr="00662E6A">
        <w:rPr>
          <w:rFonts w:ascii="Arial" w:hAnsi="Arial" w:cs="Arial"/>
          <w:sz w:val="20"/>
          <w:szCs w:val="20"/>
          <w:lang w:val="es-419"/>
        </w:rPr>
        <w:tab/>
        <w:t xml:space="preserve">Acción de Tutela </w:t>
      </w:r>
    </w:p>
    <w:p w:rsidR="00662E6A" w:rsidRPr="00662E6A" w:rsidRDefault="00662E6A" w:rsidP="00662E6A">
      <w:pPr>
        <w:jc w:val="both"/>
        <w:rPr>
          <w:rFonts w:ascii="Arial" w:hAnsi="Arial" w:cs="Arial"/>
          <w:sz w:val="20"/>
          <w:szCs w:val="20"/>
          <w:lang w:val="es-419"/>
        </w:rPr>
      </w:pPr>
      <w:r w:rsidRPr="00662E6A">
        <w:rPr>
          <w:rFonts w:ascii="Arial" w:hAnsi="Arial" w:cs="Arial"/>
          <w:sz w:val="20"/>
          <w:szCs w:val="20"/>
          <w:lang w:val="es-419"/>
        </w:rPr>
        <w:t>Juzgado de origen:</w:t>
      </w:r>
      <w:r w:rsidRPr="00662E6A">
        <w:rPr>
          <w:rFonts w:ascii="Arial" w:hAnsi="Arial" w:cs="Arial"/>
          <w:sz w:val="20"/>
          <w:szCs w:val="20"/>
          <w:lang w:val="es-419"/>
        </w:rPr>
        <w:tab/>
        <w:t>Juzgado Promiscuo del Circuito de La Virginia</w:t>
      </w:r>
    </w:p>
    <w:p w:rsidR="00662E6A" w:rsidRDefault="00662E6A" w:rsidP="00662E6A">
      <w:pPr>
        <w:jc w:val="both"/>
        <w:rPr>
          <w:rFonts w:ascii="Arial" w:hAnsi="Arial" w:cs="Arial"/>
          <w:sz w:val="20"/>
          <w:szCs w:val="20"/>
          <w:lang w:val="es-419"/>
        </w:rPr>
      </w:pPr>
      <w:r w:rsidRPr="00662E6A">
        <w:rPr>
          <w:rFonts w:ascii="Arial" w:hAnsi="Arial" w:cs="Arial"/>
          <w:sz w:val="20"/>
          <w:szCs w:val="20"/>
          <w:lang w:val="es-419"/>
        </w:rPr>
        <w:t>Magistrado Ponente:</w:t>
      </w:r>
      <w:r w:rsidRPr="00662E6A">
        <w:rPr>
          <w:rFonts w:ascii="Arial" w:hAnsi="Arial" w:cs="Arial"/>
          <w:sz w:val="20"/>
          <w:szCs w:val="20"/>
          <w:lang w:val="es-419"/>
        </w:rPr>
        <w:tab/>
        <w:t>Julio César Salazar Muñoz</w:t>
      </w:r>
    </w:p>
    <w:p w:rsidR="00662E6A" w:rsidRDefault="00662E6A" w:rsidP="00662E6A">
      <w:pPr>
        <w:jc w:val="both"/>
        <w:rPr>
          <w:rFonts w:ascii="Arial" w:hAnsi="Arial" w:cs="Arial"/>
          <w:sz w:val="20"/>
          <w:szCs w:val="20"/>
          <w:lang w:val="es-419"/>
        </w:rPr>
      </w:pPr>
    </w:p>
    <w:p w:rsidR="00662E6A" w:rsidRPr="00E32969" w:rsidRDefault="00662E6A" w:rsidP="00662E6A">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406EC8">
        <w:rPr>
          <w:rFonts w:ascii="Arial" w:hAnsi="Arial" w:cs="Arial"/>
          <w:b/>
          <w:bCs/>
          <w:iCs/>
          <w:sz w:val="20"/>
          <w:szCs w:val="20"/>
          <w:lang w:val="es-419" w:eastAsia="fr-FR"/>
        </w:rPr>
        <w:t xml:space="preserve">DERECHO DE PETICIÓN / DEFINICIÓN / TÉRMINO PARA CONTESTAR </w:t>
      </w:r>
      <w:r w:rsidRPr="00E32969">
        <w:rPr>
          <w:rFonts w:ascii="Arial" w:hAnsi="Arial" w:cs="Arial"/>
          <w:b/>
          <w:bCs/>
          <w:iCs/>
          <w:sz w:val="20"/>
          <w:szCs w:val="20"/>
          <w:lang w:val="es-419" w:eastAsia="fr-FR"/>
        </w:rPr>
        <w:t xml:space="preserve">/ </w:t>
      </w:r>
      <w:r w:rsidR="00406EC8">
        <w:rPr>
          <w:rFonts w:ascii="Arial" w:hAnsi="Arial" w:cs="Arial"/>
          <w:b/>
          <w:bCs/>
          <w:iCs/>
          <w:sz w:val="20"/>
          <w:szCs w:val="20"/>
          <w:lang w:val="es-419" w:eastAsia="fr-FR"/>
        </w:rPr>
        <w:t>REQUISITOS DE LA RESPUESTA / CASO: EL ACCIONADO NO RECIBIÓ LA PETICIÓN</w:t>
      </w:r>
      <w:r w:rsidR="00BC5F13">
        <w:rPr>
          <w:rFonts w:ascii="Arial" w:hAnsi="Arial" w:cs="Arial"/>
          <w:b/>
          <w:bCs/>
          <w:iCs/>
          <w:sz w:val="20"/>
          <w:szCs w:val="20"/>
          <w:lang w:val="es-419" w:eastAsia="fr-FR"/>
        </w:rPr>
        <w:t xml:space="preserve"> POR ERROR EN EL CORREO ELECTRÓNICO UTILIZADO.</w:t>
      </w:r>
    </w:p>
    <w:p w:rsidR="00662E6A" w:rsidRPr="00E32969" w:rsidRDefault="00662E6A" w:rsidP="00662E6A">
      <w:pPr>
        <w:jc w:val="both"/>
        <w:rPr>
          <w:rFonts w:ascii="Arial" w:hAnsi="Arial" w:cs="Arial"/>
          <w:sz w:val="20"/>
          <w:szCs w:val="20"/>
          <w:lang w:val="es-419"/>
        </w:rPr>
      </w:pPr>
    </w:p>
    <w:p w:rsidR="002A73E6" w:rsidRPr="002A73E6" w:rsidRDefault="002A73E6" w:rsidP="002A73E6">
      <w:pPr>
        <w:jc w:val="both"/>
        <w:rPr>
          <w:rFonts w:ascii="Arial" w:hAnsi="Arial" w:cs="Arial"/>
          <w:sz w:val="20"/>
          <w:szCs w:val="20"/>
          <w:lang w:val="es-419"/>
        </w:rPr>
      </w:pPr>
      <w:r w:rsidRPr="002A73E6">
        <w:rPr>
          <w:rFonts w:ascii="Arial" w:hAnsi="Arial" w:cs="Arial"/>
          <w:sz w:val="20"/>
          <w:szCs w:val="20"/>
          <w:lang w:val="es-419"/>
        </w:rPr>
        <w:t xml:space="preserve">El derecho de petición, está consagrado en el artículo 23 de la Constitución Nacional, el cual señala: </w:t>
      </w:r>
    </w:p>
    <w:p w:rsidR="002A73E6" w:rsidRPr="002A73E6" w:rsidRDefault="002A73E6" w:rsidP="002A73E6">
      <w:pPr>
        <w:jc w:val="both"/>
        <w:rPr>
          <w:rFonts w:ascii="Arial" w:hAnsi="Arial" w:cs="Arial"/>
          <w:sz w:val="20"/>
          <w:szCs w:val="20"/>
          <w:lang w:val="es-419"/>
        </w:rPr>
      </w:pPr>
    </w:p>
    <w:p w:rsidR="002A73E6" w:rsidRPr="002A73E6" w:rsidRDefault="002A73E6" w:rsidP="002A73E6">
      <w:pPr>
        <w:jc w:val="both"/>
        <w:rPr>
          <w:rFonts w:ascii="Arial" w:hAnsi="Arial" w:cs="Arial"/>
          <w:sz w:val="20"/>
          <w:szCs w:val="20"/>
          <w:lang w:val="es-419"/>
        </w:rPr>
      </w:pPr>
      <w:r w:rsidRPr="002A73E6">
        <w:rPr>
          <w:rFonts w:ascii="Arial" w:hAnsi="Arial" w:cs="Arial"/>
          <w:sz w:val="20"/>
          <w:szCs w:val="20"/>
          <w:lang w:val="es-419"/>
        </w:rPr>
        <w:t>“Toda persona tiene derecho a presentar peticiones respetuosas a las autoridades por motivo de interés general o particular y a obtener pronta resolución</w:t>
      </w:r>
      <w:r>
        <w:rPr>
          <w:rFonts w:ascii="Arial" w:hAnsi="Arial" w:cs="Arial"/>
          <w:sz w:val="20"/>
          <w:szCs w:val="20"/>
          <w:lang w:val="es-419"/>
        </w:rPr>
        <w:t>…”</w:t>
      </w:r>
      <w:r w:rsidRPr="002A73E6">
        <w:rPr>
          <w:rFonts w:ascii="Arial" w:hAnsi="Arial" w:cs="Arial"/>
          <w:sz w:val="20"/>
          <w:szCs w:val="20"/>
          <w:lang w:val="es-419"/>
        </w:rPr>
        <w:t>.</w:t>
      </w:r>
    </w:p>
    <w:p w:rsidR="002A73E6" w:rsidRPr="002A73E6" w:rsidRDefault="002A73E6" w:rsidP="002A73E6">
      <w:pPr>
        <w:jc w:val="both"/>
        <w:rPr>
          <w:rFonts w:ascii="Arial" w:hAnsi="Arial" w:cs="Arial"/>
          <w:sz w:val="20"/>
          <w:szCs w:val="20"/>
          <w:lang w:val="es-419"/>
        </w:rPr>
      </w:pPr>
    </w:p>
    <w:p w:rsidR="002A73E6" w:rsidRPr="002A73E6" w:rsidRDefault="002A73E6" w:rsidP="002A73E6">
      <w:pPr>
        <w:jc w:val="both"/>
        <w:rPr>
          <w:rFonts w:ascii="Arial" w:hAnsi="Arial" w:cs="Arial"/>
          <w:sz w:val="20"/>
          <w:szCs w:val="20"/>
          <w:lang w:val="es-419"/>
        </w:rPr>
      </w:pPr>
      <w:r w:rsidRPr="002A73E6">
        <w:rPr>
          <w:rFonts w:ascii="Arial" w:hAnsi="Arial" w:cs="Arial"/>
          <w:sz w:val="20"/>
          <w:szCs w:val="20"/>
          <w:lang w:val="es-419"/>
        </w:rPr>
        <w:t xml:space="preserve">A su vez, la </w:t>
      </w:r>
      <w:r w:rsidRPr="002A73E6">
        <w:rPr>
          <w:rFonts w:ascii="Arial" w:hAnsi="Arial" w:cs="Arial"/>
          <w:sz w:val="20"/>
          <w:szCs w:val="20"/>
          <w:lang w:val="es-419"/>
        </w:rPr>
        <w:t xml:space="preserve">Ley Estatutaria </w:t>
      </w:r>
      <w:r w:rsidRPr="002A73E6">
        <w:rPr>
          <w:rFonts w:ascii="Arial" w:hAnsi="Arial" w:cs="Arial"/>
          <w:sz w:val="20"/>
          <w:szCs w:val="20"/>
          <w:lang w:val="es-419"/>
        </w:rPr>
        <w:t>1755 de 2015</w:t>
      </w:r>
      <w:r w:rsidR="00676F39">
        <w:rPr>
          <w:rFonts w:ascii="Arial" w:hAnsi="Arial" w:cs="Arial"/>
          <w:sz w:val="20"/>
          <w:szCs w:val="20"/>
          <w:lang w:val="es-419"/>
        </w:rPr>
        <w:t>…</w:t>
      </w:r>
      <w:r w:rsidRPr="002A73E6">
        <w:rPr>
          <w:rFonts w:ascii="Arial" w:hAnsi="Arial" w:cs="Arial"/>
          <w:sz w:val="20"/>
          <w:szCs w:val="20"/>
          <w:lang w:val="es-419"/>
        </w:rPr>
        <w:t xml:space="preserve"> en su artículo 1º sustituyó el artículo 14 de la Ley 1437 de 2011, en los siguientes términos:</w:t>
      </w:r>
    </w:p>
    <w:p w:rsidR="002A73E6" w:rsidRPr="002A73E6" w:rsidRDefault="002A73E6" w:rsidP="002A73E6">
      <w:pPr>
        <w:jc w:val="both"/>
        <w:rPr>
          <w:rFonts w:ascii="Arial" w:hAnsi="Arial" w:cs="Arial"/>
          <w:sz w:val="20"/>
          <w:szCs w:val="20"/>
          <w:lang w:val="es-419"/>
        </w:rPr>
      </w:pPr>
    </w:p>
    <w:p w:rsidR="00662E6A" w:rsidRPr="00E32969" w:rsidRDefault="00676F39" w:rsidP="002A73E6">
      <w:pPr>
        <w:jc w:val="both"/>
        <w:rPr>
          <w:rFonts w:ascii="Arial" w:hAnsi="Arial" w:cs="Arial"/>
          <w:sz w:val="20"/>
          <w:szCs w:val="20"/>
          <w:lang w:val="es-419"/>
        </w:rPr>
      </w:pPr>
      <w:r>
        <w:rPr>
          <w:rFonts w:ascii="Arial" w:hAnsi="Arial" w:cs="Arial"/>
          <w:sz w:val="20"/>
          <w:szCs w:val="20"/>
          <w:lang w:val="es-419"/>
        </w:rPr>
        <w:t>“</w:t>
      </w:r>
      <w:r w:rsidR="002A73E6" w:rsidRPr="002A73E6">
        <w:rPr>
          <w:rFonts w:ascii="Arial" w:hAnsi="Arial" w:cs="Arial"/>
          <w:sz w:val="20"/>
          <w:szCs w:val="20"/>
          <w:lang w:val="es-419"/>
        </w:rPr>
        <w:t>Artículo 14. Términos para resolver las distintas modalidades de peticiones. Salvo norma legal especial y so pena de sanción disciplinaria, toda petición deberá resolverse dentro de los quince (15) días siguientes a su recepción</w:t>
      </w:r>
      <w:r>
        <w:rPr>
          <w:rFonts w:ascii="Arial" w:hAnsi="Arial" w:cs="Arial"/>
          <w:sz w:val="20"/>
          <w:szCs w:val="20"/>
          <w:lang w:val="es-419"/>
        </w:rPr>
        <w:t>”</w:t>
      </w:r>
      <w:r w:rsidR="002A73E6" w:rsidRPr="002A73E6">
        <w:rPr>
          <w:rFonts w:ascii="Arial" w:hAnsi="Arial" w:cs="Arial"/>
          <w:sz w:val="20"/>
          <w:szCs w:val="20"/>
          <w:lang w:val="es-419"/>
        </w:rPr>
        <w:t>.</w:t>
      </w:r>
      <w:r>
        <w:rPr>
          <w:rFonts w:ascii="Arial" w:hAnsi="Arial" w:cs="Arial"/>
          <w:sz w:val="20"/>
          <w:szCs w:val="20"/>
          <w:lang w:val="es-419"/>
        </w:rPr>
        <w:t xml:space="preserve"> (…)</w:t>
      </w:r>
    </w:p>
    <w:p w:rsidR="00662E6A" w:rsidRPr="00E32969" w:rsidRDefault="00662E6A" w:rsidP="00662E6A">
      <w:pPr>
        <w:jc w:val="both"/>
        <w:rPr>
          <w:rFonts w:ascii="Arial" w:hAnsi="Arial" w:cs="Arial"/>
          <w:sz w:val="20"/>
          <w:szCs w:val="20"/>
          <w:lang w:val="es-419"/>
        </w:rPr>
      </w:pPr>
    </w:p>
    <w:p w:rsidR="00662E6A" w:rsidRDefault="00935F7F" w:rsidP="00662E6A">
      <w:pPr>
        <w:jc w:val="both"/>
        <w:rPr>
          <w:rFonts w:ascii="Arial" w:hAnsi="Arial" w:cs="Arial"/>
          <w:sz w:val="20"/>
          <w:szCs w:val="20"/>
          <w:lang w:val="es-419"/>
        </w:rPr>
      </w:pPr>
      <w:r w:rsidRPr="00935F7F">
        <w:rPr>
          <w:rFonts w:ascii="Arial" w:hAnsi="Arial" w:cs="Arial"/>
          <w:sz w:val="20"/>
          <w:szCs w:val="20"/>
          <w:lang w:val="es-419"/>
        </w:rPr>
        <w:t xml:space="preserve">Desde otra perspectiva, el derecho de petición implica la facultad de obtener de la entidad frente a quien se hace la solicitud una respuesta a tiempo y de fondo, por ello se ha dicho que la respuesta que se dé al derecho de petición debe cumplir los siguientes requisitos: i) Ser oportuna; </w:t>
      </w:r>
      <w:proofErr w:type="spellStart"/>
      <w:r w:rsidRPr="00935F7F">
        <w:rPr>
          <w:rFonts w:ascii="Arial" w:hAnsi="Arial" w:cs="Arial"/>
          <w:sz w:val="20"/>
          <w:szCs w:val="20"/>
          <w:lang w:val="es-419"/>
        </w:rPr>
        <w:t>ii</w:t>
      </w:r>
      <w:proofErr w:type="spellEnd"/>
      <w:r w:rsidRPr="00935F7F">
        <w:rPr>
          <w:rFonts w:ascii="Arial" w:hAnsi="Arial" w:cs="Arial"/>
          <w:sz w:val="20"/>
          <w:szCs w:val="20"/>
          <w:lang w:val="es-419"/>
        </w:rPr>
        <w:t xml:space="preserve">) Resolver de fondo, en forma clara, precisa y congruente lo solicitado y; </w:t>
      </w:r>
      <w:proofErr w:type="spellStart"/>
      <w:r w:rsidRPr="00935F7F">
        <w:rPr>
          <w:rFonts w:ascii="Arial" w:hAnsi="Arial" w:cs="Arial"/>
          <w:sz w:val="20"/>
          <w:szCs w:val="20"/>
          <w:lang w:val="es-419"/>
        </w:rPr>
        <w:t>iii</w:t>
      </w:r>
      <w:proofErr w:type="spellEnd"/>
      <w:r w:rsidRPr="00935F7F">
        <w:rPr>
          <w:rFonts w:ascii="Arial" w:hAnsi="Arial" w:cs="Arial"/>
          <w:sz w:val="20"/>
          <w:szCs w:val="20"/>
          <w:lang w:val="es-419"/>
        </w:rPr>
        <w:t>) Ser puesta en conocimiento del peticionario.</w:t>
      </w:r>
      <w:r w:rsidR="00406EC8">
        <w:rPr>
          <w:rFonts w:ascii="Arial" w:hAnsi="Arial" w:cs="Arial"/>
          <w:sz w:val="20"/>
          <w:szCs w:val="20"/>
          <w:lang w:val="es-419"/>
        </w:rPr>
        <w:t xml:space="preserve"> (…)</w:t>
      </w:r>
    </w:p>
    <w:p w:rsidR="00662E6A" w:rsidRDefault="00662E6A" w:rsidP="00662E6A">
      <w:pPr>
        <w:jc w:val="both"/>
        <w:rPr>
          <w:rFonts w:ascii="Arial" w:hAnsi="Arial" w:cs="Arial"/>
          <w:sz w:val="20"/>
          <w:szCs w:val="20"/>
          <w:lang w:val="es-419"/>
        </w:rPr>
      </w:pPr>
    </w:p>
    <w:p w:rsidR="00662E6A" w:rsidRPr="00E32969" w:rsidRDefault="00406EC8" w:rsidP="00662E6A">
      <w:pPr>
        <w:jc w:val="both"/>
        <w:rPr>
          <w:rFonts w:ascii="Arial" w:hAnsi="Arial" w:cs="Arial"/>
          <w:sz w:val="20"/>
          <w:szCs w:val="20"/>
          <w:lang w:val="es-419"/>
        </w:rPr>
      </w:pPr>
      <w:r>
        <w:rPr>
          <w:rFonts w:ascii="Arial" w:hAnsi="Arial" w:cs="Arial"/>
          <w:sz w:val="20"/>
          <w:szCs w:val="20"/>
          <w:lang w:val="es-419"/>
        </w:rPr>
        <w:t xml:space="preserve">… </w:t>
      </w:r>
      <w:r w:rsidRPr="00406EC8">
        <w:rPr>
          <w:rFonts w:ascii="Arial" w:hAnsi="Arial" w:cs="Arial"/>
          <w:sz w:val="20"/>
          <w:szCs w:val="20"/>
          <w:lang w:val="es-419"/>
        </w:rPr>
        <w:t>es del caso señalar que para determinar si en realidad en el presente asunto la entidad accionada afectó el derecho de petición del actor, necesario se hace establecer si, en efecto, la solicitud fue debidamente radicada en el correo electrónico de la Estación La Virginia de la Policía Metropolitana de Pereira y para ello, baste decir que revisado el directorio de la Institución en su página web se puede colegir sin temor a equívocos, que el correo de dicha Unidad es meper.elavirginia@policia.gov.co – Directorio Policía Metropolitana de Pereira – Estación La Virginia y no meper.elavorginia@policia.gov.co., dirección electrónica a la que fue remitida la petición.</w:t>
      </w:r>
    </w:p>
    <w:p w:rsidR="00662E6A" w:rsidRDefault="00662E6A" w:rsidP="00662E6A">
      <w:pPr>
        <w:jc w:val="both"/>
        <w:rPr>
          <w:rFonts w:ascii="Arial" w:hAnsi="Arial" w:cs="Arial"/>
          <w:sz w:val="20"/>
          <w:szCs w:val="20"/>
        </w:rPr>
      </w:pPr>
    </w:p>
    <w:p w:rsidR="00662E6A" w:rsidRDefault="00662E6A" w:rsidP="00662E6A">
      <w:pPr>
        <w:jc w:val="both"/>
        <w:rPr>
          <w:rFonts w:ascii="Arial" w:hAnsi="Arial" w:cs="Arial"/>
          <w:sz w:val="20"/>
          <w:szCs w:val="20"/>
        </w:rPr>
      </w:pPr>
    </w:p>
    <w:p w:rsidR="00662E6A" w:rsidRDefault="00662E6A" w:rsidP="00662E6A">
      <w:pPr>
        <w:jc w:val="both"/>
        <w:rPr>
          <w:rFonts w:ascii="Arial" w:hAnsi="Arial" w:cs="Arial"/>
          <w:sz w:val="20"/>
          <w:szCs w:val="20"/>
        </w:rPr>
      </w:pPr>
    </w:p>
    <w:bookmarkEnd w:id="0"/>
    <w:p w:rsidR="0090265B" w:rsidRPr="00662E6A" w:rsidRDefault="0090265B" w:rsidP="00662E6A">
      <w:pPr>
        <w:spacing w:line="276" w:lineRule="auto"/>
        <w:jc w:val="center"/>
        <w:rPr>
          <w:rFonts w:ascii="Arial" w:hAnsi="Arial" w:cs="Arial"/>
          <w:b/>
        </w:rPr>
      </w:pPr>
      <w:r w:rsidRPr="00662E6A">
        <w:rPr>
          <w:rFonts w:ascii="Arial" w:hAnsi="Arial" w:cs="Arial"/>
          <w:b/>
        </w:rPr>
        <w:t>TRIBUNAL SUPERIOR DEL DISTRITO JUDICIAL</w:t>
      </w:r>
    </w:p>
    <w:p w:rsidR="0090265B" w:rsidRPr="00662E6A" w:rsidRDefault="0090265B" w:rsidP="00662E6A">
      <w:pPr>
        <w:spacing w:line="276" w:lineRule="auto"/>
        <w:jc w:val="center"/>
        <w:rPr>
          <w:rFonts w:ascii="Arial" w:hAnsi="Arial" w:cs="Arial"/>
          <w:b/>
        </w:rPr>
      </w:pPr>
      <w:r w:rsidRPr="00662E6A">
        <w:rPr>
          <w:rFonts w:ascii="Arial" w:hAnsi="Arial" w:cs="Arial"/>
          <w:b/>
        </w:rPr>
        <w:t>SALA LABORAL</w:t>
      </w:r>
    </w:p>
    <w:p w:rsidR="0090265B" w:rsidRPr="00662E6A" w:rsidRDefault="0090265B" w:rsidP="00662E6A">
      <w:pPr>
        <w:spacing w:line="276" w:lineRule="auto"/>
        <w:jc w:val="center"/>
        <w:rPr>
          <w:rFonts w:ascii="Arial" w:hAnsi="Arial" w:cs="Arial"/>
          <w:b/>
        </w:rPr>
      </w:pPr>
      <w:r w:rsidRPr="00662E6A">
        <w:rPr>
          <w:rFonts w:ascii="Arial" w:hAnsi="Arial" w:cs="Arial"/>
          <w:b/>
        </w:rPr>
        <w:t>MAGISTRADO PONENTE: JULIO CÉSAR SALAZAR MUÑOZ</w:t>
      </w:r>
    </w:p>
    <w:p w:rsidR="0090265B" w:rsidRPr="00662E6A" w:rsidRDefault="0090265B" w:rsidP="00662E6A">
      <w:pPr>
        <w:spacing w:line="276" w:lineRule="auto"/>
        <w:jc w:val="center"/>
        <w:rPr>
          <w:rFonts w:ascii="Arial" w:hAnsi="Arial" w:cs="Arial"/>
        </w:rPr>
      </w:pPr>
    </w:p>
    <w:p w:rsidR="0090265B" w:rsidRPr="00662E6A" w:rsidRDefault="009945C9" w:rsidP="00662E6A">
      <w:pPr>
        <w:spacing w:line="276" w:lineRule="auto"/>
        <w:jc w:val="center"/>
        <w:rPr>
          <w:rFonts w:ascii="Arial" w:hAnsi="Arial" w:cs="Arial"/>
        </w:rPr>
      </w:pPr>
      <w:r w:rsidRPr="00662E6A">
        <w:rPr>
          <w:rFonts w:ascii="Arial" w:hAnsi="Arial" w:cs="Arial"/>
        </w:rPr>
        <w:t xml:space="preserve">Pereira, </w:t>
      </w:r>
      <w:r w:rsidR="00783997" w:rsidRPr="00662E6A">
        <w:rPr>
          <w:rFonts w:ascii="Arial" w:hAnsi="Arial" w:cs="Arial"/>
        </w:rPr>
        <w:t>veintiuno</w:t>
      </w:r>
      <w:r w:rsidR="008504D3" w:rsidRPr="00662E6A">
        <w:rPr>
          <w:rFonts w:ascii="Arial" w:hAnsi="Arial" w:cs="Arial"/>
        </w:rPr>
        <w:t xml:space="preserve"> de junio de dos mil veintiuno</w:t>
      </w:r>
      <w:r w:rsidR="00783128" w:rsidRPr="00662E6A">
        <w:rPr>
          <w:rFonts w:ascii="Arial" w:hAnsi="Arial" w:cs="Arial"/>
        </w:rPr>
        <w:t xml:space="preserve"> </w:t>
      </w:r>
    </w:p>
    <w:p w:rsidR="0090265B" w:rsidRPr="00662E6A" w:rsidRDefault="005947E8" w:rsidP="00662E6A">
      <w:pPr>
        <w:spacing w:line="276" w:lineRule="auto"/>
        <w:jc w:val="center"/>
        <w:rPr>
          <w:rFonts w:ascii="Arial" w:hAnsi="Arial" w:cs="Arial"/>
        </w:rPr>
      </w:pPr>
      <w:r w:rsidRPr="00662E6A">
        <w:rPr>
          <w:rFonts w:ascii="Arial" w:hAnsi="Arial" w:cs="Arial"/>
        </w:rPr>
        <w:t xml:space="preserve">Acta de Sala de Discusión No </w:t>
      </w:r>
      <w:r w:rsidR="00F91223" w:rsidRPr="00662E6A">
        <w:rPr>
          <w:rFonts w:ascii="Arial" w:hAnsi="Arial" w:cs="Arial"/>
        </w:rPr>
        <w:t>74</w:t>
      </w:r>
      <w:r w:rsidR="0074084F" w:rsidRPr="00662E6A">
        <w:rPr>
          <w:rFonts w:ascii="Arial" w:hAnsi="Arial" w:cs="Arial"/>
        </w:rPr>
        <w:t xml:space="preserve"> </w:t>
      </w:r>
      <w:r w:rsidR="0090265B" w:rsidRPr="00662E6A">
        <w:rPr>
          <w:rFonts w:ascii="Arial" w:hAnsi="Arial" w:cs="Arial"/>
        </w:rPr>
        <w:t xml:space="preserve">de </w:t>
      </w:r>
      <w:r w:rsidR="00783997" w:rsidRPr="00662E6A">
        <w:rPr>
          <w:rFonts w:ascii="Arial" w:hAnsi="Arial" w:cs="Arial"/>
        </w:rPr>
        <w:t>21</w:t>
      </w:r>
      <w:r w:rsidR="008504D3" w:rsidRPr="00662E6A">
        <w:rPr>
          <w:rFonts w:ascii="Arial" w:hAnsi="Arial" w:cs="Arial"/>
        </w:rPr>
        <w:t xml:space="preserve"> de junio</w:t>
      </w:r>
      <w:r w:rsidR="00195052" w:rsidRPr="00662E6A">
        <w:rPr>
          <w:rFonts w:ascii="Arial" w:hAnsi="Arial" w:cs="Arial"/>
        </w:rPr>
        <w:t xml:space="preserve"> </w:t>
      </w:r>
      <w:r w:rsidR="00882BF7" w:rsidRPr="00662E6A">
        <w:rPr>
          <w:rFonts w:ascii="Arial" w:hAnsi="Arial" w:cs="Arial"/>
        </w:rPr>
        <w:t>de 2021</w:t>
      </w:r>
    </w:p>
    <w:p w:rsidR="0090265B" w:rsidRPr="00662E6A" w:rsidRDefault="0090265B" w:rsidP="00662E6A">
      <w:pPr>
        <w:spacing w:line="276" w:lineRule="auto"/>
        <w:jc w:val="both"/>
        <w:rPr>
          <w:rFonts w:ascii="Arial" w:hAnsi="Arial" w:cs="Arial"/>
        </w:rPr>
      </w:pPr>
    </w:p>
    <w:p w:rsidR="007E7C18" w:rsidRPr="00662E6A" w:rsidRDefault="0090265B" w:rsidP="00662E6A">
      <w:pPr>
        <w:pStyle w:val="Textoindependiente"/>
        <w:spacing w:line="276" w:lineRule="auto"/>
        <w:rPr>
          <w:rFonts w:cs="Arial"/>
          <w:b/>
          <w:sz w:val="24"/>
          <w:szCs w:val="24"/>
        </w:rPr>
      </w:pPr>
      <w:r w:rsidRPr="00662E6A">
        <w:rPr>
          <w:rFonts w:cs="Arial"/>
          <w:sz w:val="24"/>
          <w:szCs w:val="24"/>
        </w:rPr>
        <w:t xml:space="preserve">Procede la Sala Laboral del Tribunal Superior de Pereira a resolver la impugnación presentada </w:t>
      </w:r>
      <w:r w:rsidR="000E646B" w:rsidRPr="00662E6A">
        <w:rPr>
          <w:rFonts w:cs="Arial"/>
          <w:sz w:val="24"/>
          <w:szCs w:val="24"/>
        </w:rPr>
        <w:t xml:space="preserve">por </w:t>
      </w:r>
      <w:r w:rsidR="00195052" w:rsidRPr="00662E6A">
        <w:rPr>
          <w:rFonts w:cs="Arial"/>
          <w:sz w:val="24"/>
          <w:szCs w:val="24"/>
        </w:rPr>
        <w:t xml:space="preserve">el </w:t>
      </w:r>
      <w:r w:rsidR="008504D3" w:rsidRPr="00662E6A">
        <w:rPr>
          <w:rFonts w:cs="Arial"/>
          <w:sz w:val="24"/>
          <w:szCs w:val="24"/>
        </w:rPr>
        <w:t xml:space="preserve">señor </w:t>
      </w:r>
      <w:r w:rsidR="008504D3" w:rsidRPr="00662E6A">
        <w:rPr>
          <w:rFonts w:cs="Arial"/>
          <w:b/>
          <w:sz w:val="24"/>
          <w:szCs w:val="24"/>
        </w:rPr>
        <w:t>LUIS EDUARDO MARULANDA</w:t>
      </w:r>
      <w:r w:rsidR="00F75E2E" w:rsidRPr="00662E6A">
        <w:rPr>
          <w:rFonts w:cs="Arial"/>
          <w:b/>
          <w:sz w:val="24"/>
          <w:szCs w:val="24"/>
        </w:rPr>
        <w:t xml:space="preserve"> </w:t>
      </w:r>
      <w:r w:rsidR="00BF147B" w:rsidRPr="00662E6A">
        <w:rPr>
          <w:rFonts w:cs="Arial"/>
          <w:sz w:val="24"/>
          <w:szCs w:val="24"/>
        </w:rPr>
        <w:t xml:space="preserve">contra la sentencia </w:t>
      </w:r>
      <w:r w:rsidRPr="00662E6A">
        <w:rPr>
          <w:rFonts w:cs="Arial"/>
          <w:sz w:val="24"/>
          <w:szCs w:val="24"/>
        </w:rPr>
        <w:t xml:space="preserve">proferida por el Juzgado </w:t>
      </w:r>
      <w:r w:rsidR="008504D3" w:rsidRPr="00662E6A">
        <w:rPr>
          <w:rFonts w:cs="Arial"/>
          <w:sz w:val="24"/>
          <w:szCs w:val="24"/>
        </w:rPr>
        <w:t>Promiscuo del Circuito de la Virginia –</w:t>
      </w:r>
      <w:r w:rsidR="002C7498">
        <w:rPr>
          <w:rFonts w:cs="Arial"/>
          <w:sz w:val="24"/>
          <w:szCs w:val="24"/>
        </w:rPr>
        <w:t xml:space="preserve"> </w:t>
      </w:r>
      <w:r w:rsidR="008504D3" w:rsidRPr="00662E6A">
        <w:rPr>
          <w:rFonts w:cs="Arial"/>
          <w:sz w:val="24"/>
          <w:szCs w:val="24"/>
        </w:rPr>
        <w:t>Rda</w:t>
      </w:r>
      <w:r w:rsidR="002C7498">
        <w:rPr>
          <w:rFonts w:cs="Arial"/>
          <w:sz w:val="24"/>
          <w:szCs w:val="24"/>
        </w:rPr>
        <w:t>.</w:t>
      </w:r>
      <w:r w:rsidR="00195052" w:rsidRPr="00662E6A">
        <w:rPr>
          <w:rFonts w:cs="Arial"/>
          <w:sz w:val="24"/>
          <w:szCs w:val="24"/>
        </w:rPr>
        <w:t xml:space="preserve"> </w:t>
      </w:r>
      <w:r w:rsidR="00BF147B" w:rsidRPr="00662E6A">
        <w:rPr>
          <w:rFonts w:cs="Arial"/>
          <w:sz w:val="24"/>
          <w:szCs w:val="24"/>
        </w:rPr>
        <w:t>el día</w:t>
      </w:r>
      <w:r w:rsidR="00B75347" w:rsidRPr="00662E6A">
        <w:rPr>
          <w:rFonts w:cs="Arial"/>
          <w:sz w:val="24"/>
          <w:szCs w:val="24"/>
        </w:rPr>
        <w:t xml:space="preserve"> </w:t>
      </w:r>
      <w:r w:rsidR="008504D3" w:rsidRPr="00662E6A">
        <w:rPr>
          <w:rFonts w:cs="Arial"/>
          <w:sz w:val="24"/>
          <w:szCs w:val="24"/>
        </w:rPr>
        <w:t>20 de abril de 2021</w:t>
      </w:r>
      <w:r w:rsidR="00B764C4" w:rsidRPr="00662E6A">
        <w:rPr>
          <w:rFonts w:cs="Arial"/>
          <w:sz w:val="24"/>
          <w:szCs w:val="24"/>
        </w:rPr>
        <w:t>, dentro de la acción de tutela que l</w:t>
      </w:r>
      <w:r w:rsidR="00195052" w:rsidRPr="00662E6A">
        <w:rPr>
          <w:rFonts w:cs="Arial"/>
          <w:sz w:val="24"/>
          <w:szCs w:val="24"/>
        </w:rPr>
        <w:t>e</w:t>
      </w:r>
      <w:r w:rsidR="00B764C4" w:rsidRPr="00662E6A">
        <w:rPr>
          <w:rFonts w:cs="Arial"/>
          <w:sz w:val="24"/>
          <w:szCs w:val="24"/>
        </w:rPr>
        <w:t xml:space="preserve"> promueve </w:t>
      </w:r>
      <w:r w:rsidR="008504D3" w:rsidRPr="00662E6A">
        <w:rPr>
          <w:rFonts w:cs="Arial"/>
          <w:sz w:val="24"/>
          <w:szCs w:val="24"/>
        </w:rPr>
        <w:t>a la</w:t>
      </w:r>
      <w:r w:rsidR="00195052" w:rsidRPr="00662E6A">
        <w:rPr>
          <w:rFonts w:cs="Arial"/>
          <w:sz w:val="24"/>
          <w:szCs w:val="24"/>
        </w:rPr>
        <w:t xml:space="preserve"> </w:t>
      </w:r>
      <w:r w:rsidR="008504D3" w:rsidRPr="00662E6A">
        <w:rPr>
          <w:rFonts w:cs="Arial"/>
          <w:b/>
          <w:sz w:val="24"/>
          <w:szCs w:val="24"/>
        </w:rPr>
        <w:t>POLICÍA NACIONAL – LA VIRGINIA</w:t>
      </w:r>
      <w:r w:rsidR="002C7498">
        <w:rPr>
          <w:rFonts w:cs="Arial"/>
          <w:b/>
          <w:sz w:val="24"/>
          <w:szCs w:val="24"/>
        </w:rPr>
        <w:t>,</w:t>
      </w:r>
      <w:r w:rsidR="008504D3" w:rsidRPr="00662E6A">
        <w:rPr>
          <w:rFonts w:cs="Arial"/>
          <w:b/>
          <w:sz w:val="24"/>
          <w:szCs w:val="24"/>
        </w:rPr>
        <w:t xml:space="preserve"> RDA</w:t>
      </w:r>
      <w:r w:rsidR="002C7498">
        <w:rPr>
          <w:rFonts w:cs="Arial"/>
          <w:b/>
          <w:sz w:val="24"/>
          <w:szCs w:val="24"/>
        </w:rPr>
        <w:t>.</w:t>
      </w:r>
      <w:r w:rsidR="008504D3" w:rsidRPr="00662E6A">
        <w:rPr>
          <w:rFonts w:cs="Arial"/>
          <w:b/>
          <w:sz w:val="24"/>
          <w:szCs w:val="24"/>
        </w:rPr>
        <w:t xml:space="preserve">, </w:t>
      </w:r>
      <w:r w:rsidR="008504D3" w:rsidRPr="00662E6A">
        <w:rPr>
          <w:rFonts w:cs="Arial"/>
          <w:sz w:val="24"/>
          <w:szCs w:val="24"/>
        </w:rPr>
        <w:t xml:space="preserve">donde fue vinculada la </w:t>
      </w:r>
      <w:r w:rsidR="008504D3" w:rsidRPr="00662E6A">
        <w:rPr>
          <w:rFonts w:cs="Arial"/>
          <w:b/>
          <w:sz w:val="24"/>
          <w:szCs w:val="24"/>
        </w:rPr>
        <w:t xml:space="preserve">POLICÍA METROPOLITANA DE PEREIRA </w:t>
      </w:r>
      <w:r w:rsidR="002C7498">
        <w:rPr>
          <w:rFonts w:cs="Arial"/>
          <w:b/>
          <w:sz w:val="24"/>
          <w:szCs w:val="24"/>
        </w:rPr>
        <w:t xml:space="preserve">– </w:t>
      </w:r>
      <w:r w:rsidR="008504D3" w:rsidRPr="00662E6A">
        <w:rPr>
          <w:rFonts w:cs="Arial"/>
          <w:b/>
          <w:sz w:val="24"/>
          <w:szCs w:val="24"/>
        </w:rPr>
        <w:t>MEPER</w:t>
      </w:r>
      <w:r w:rsidR="00B764C4" w:rsidRPr="00662E6A">
        <w:rPr>
          <w:rFonts w:cs="Arial"/>
          <w:b/>
          <w:sz w:val="24"/>
          <w:szCs w:val="24"/>
        </w:rPr>
        <w:t>.</w:t>
      </w:r>
    </w:p>
    <w:p w:rsidR="00B764C4" w:rsidRPr="00662E6A" w:rsidRDefault="00B764C4" w:rsidP="00662E6A">
      <w:pPr>
        <w:pStyle w:val="Textoindependiente"/>
        <w:spacing w:line="276" w:lineRule="auto"/>
        <w:rPr>
          <w:rFonts w:cs="Arial"/>
          <w:sz w:val="24"/>
          <w:szCs w:val="24"/>
        </w:rPr>
      </w:pPr>
    </w:p>
    <w:p w:rsidR="0090265B" w:rsidRPr="00662E6A" w:rsidRDefault="00195052" w:rsidP="00662E6A">
      <w:pPr>
        <w:pStyle w:val="Ttulo2"/>
        <w:spacing w:line="276" w:lineRule="auto"/>
        <w:jc w:val="center"/>
        <w:rPr>
          <w:rFonts w:cs="Arial"/>
          <w:szCs w:val="24"/>
        </w:rPr>
      </w:pPr>
      <w:r w:rsidRPr="00662E6A">
        <w:rPr>
          <w:rFonts w:cs="Arial"/>
          <w:szCs w:val="24"/>
        </w:rPr>
        <w:t>A</w:t>
      </w:r>
      <w:r w:rsidR="0090265B" w:rsidRPr="00662E6A">
        <w:rPr>
          <w:rFonts w:cs="Arial"/>
          <w:szCs w:val="24"/>
        </w:rPr>
        <w:t>NTECEDENTES</w:t>
      </w:r>
    </w:p>
    <w:p w:rsidR="0090265B" w:rsidRPr="00662E6A" w:rsidRDefault="0090265B" w:rsidP="00662E6A">
      <w:pPr>
        <w:spacing w:line="276" w:lineRule="auto"/>
        <w:jc w:val="both"/>
        <w:rPr>
          <w:rFonts w:ascii="Arial" w:hAnsi="Arial" w:cs="Arial"/>
        </w:rPr>
      </w:pPr>
    </w:p>
    <w:p w:rsidR="00346A74" w:rsidRPr="00662E6A" w:rsidRDefault="00DA255D" w:rsidP="00662E6A">
      <w:pPr>
        <w:spacing w:line="276" w:lineRule="auto"/>
        <w:jc w:val="both"/>
        <w:rPr>
          <w:rFonts w:ascii="Arial" w:hAnsi="Arial" w:cs="Arial"/>
        </w:rPr>
      </w:pPr>
      <w:r w:rsidRPr="00662E6A">
        <w:rPr>
          <w:rFonts w:ascii="Arial" w:hAnsi="Arial" w:cs="Arial"/>
        </w:rPr>
        <w:lastRenderedPageBreak/>
        <w:t xml:space="preserve">Indica el señor </w:t>
      </w:r>
      <w:r w:rsidR="00392271" w:rsidRPr="00662E6A">
        <w:rPr>
          <w:rFonts w:ascii="Arial" w:hAnsi="Arial" w:cs="Arial"/>
        </w:rPr>
        <w:t>Luis Eduardo Marulanda que el día 1º de febrero del año que corre, solicitó a la Policía Nacional de la Virginia el registro de las grabaciones del barrio el Jardín de ese municipio, en el sector del puente Francisco Jaramillo Ocho y del puente contiguo al referido barrio, en el horario de las 11 am a 12</w:t>
      </w:r>
      <w:r w:rsidR="00F65233" w:rsidRPr="00662E6A">
        <w:rPr>
          <w:rFonts w:ascii="Arial" w:hAnsi="Arial" w:cs="Arial"/>
        </w:rPr>
        <w:t xml:space="preserve"> </w:t>
      </w:r>
      <w:r w:rsidR="00392271" w:rsidRPr="00662E6A">
        <w:rPr>
          <w:rFonts w:ascii="Arial" w:hAnsi="Arial" w:cs="Arial"/>
        </w:rPr>
        <w:t xml:space="preserve">m, pruebas que requiere con fines judiciales, dado que su hija y su nieta fallecieron al interior de su vivienda, después de que un camión irrumpiera en </w:t>
      </w:r>
      <w:r w:rsidR="4E57A326" w:rsidRPr="00662E6A">
        <w:rPr>
          <w:rFonts w:ascii="Arial" w:hAnsi="Arial" w:cs="Arial"/>
        </w:rPr>
        <w:t xml:space="preserve">la </w:t>
      </w:r>
      <w:r w:rsidR="00392271" w:rsidRPr="00662E6A">
        <w:rPr>
          <w:rFonts w:ascii="Arial" w:hAnsi="Arial" w:cs="Arial"/>
        </w:rPr>
        <w:t>morada y cegara sus vidas.</w:t>
      </w:r>
    </w:p>
    <w:p w:rsidR="00392271" w:rsidRPr="00662E6A" w:rsidRDefault="00392271" w:rsidP="00662E6A">
      <w:pPr>
        <w:spacing w:line="276" w:lineRule="auto"/>
        <w:jc w:val="both"/>
        <w:rPr>
          <w:rFonts w:ascii="Arial" w:hAnsi="Arial" w:cs="Arial"/>
        </w:rPr>
      </w:pPr>
    </w:p>
    <w:p w:rsidR="00392271" w:rsidRPr="00662E6A" w:rsidRDefault="00392271" w:rsidP="00662E6A">
      <w:pPr>
        <w:spacing w:line="276" w:lineRule="auto"/>
        <w:jc w:val="both"/>
        <w:rPr>
          <w:rFonts w:ascii="Arial" w:hAnsi="Arial" w:cs="Arial"/>
        </w:rPr>
      </w:pPr>
      <w:r w:rsidRPr="00662E6A">
        <w:rPr>
          <w:rFonts w:ascii="Arial" w:hAnsi="Arial" w:cs="Arial"/>
        </w:rPr>
        <w:t xml:space="preserve">Refiere que han pasado más de 20 días sin respuesta de la entidad accionada, motivo por el cual considera vulnerados sus derechos fundamentales de petición y de </w:t>
      </w:r>
      <w:r w:rsidR="00935F7F" w:rsidRPr="00662E6A">
        <w:rPr>
          <w:rFonts w:ascii="Arial" w:hAnsi="Arial" w:cs="Arial"/>
        </w:rPr>
        <w:t>acceso a</w:t>
      </w:r>
      <w:r w:rsidRPr="00662E6A">
        <w:rPr>
          <w:rFonts w:ascii="Arial" w:hAnsi="Arial" w:cs="Arial"/>
        </w:rPr>
        <w:t xml:space="preserve"> la administración de justicia, por lo tanto, solicita su protección y como consecuencia, que se ordene a la Alcaldía de la Virginia (Sic) se pronuncie sobre su petición</w:t>
      </w:r>
    </w:p>
    <w:p w:rsidR="00346A74" w:rsidRPr="00662E6A" w:rsidRDefault="00346A74" w:rsidP="00662E6A">
      <w:pPr>
        <w:spacing w:line="276" w:lineRule="auto"/>
        <w:jc w:val="both"/>
        <w:rPr>
          <w:rFonts w:ascii="Arial" w:hAnsi="Arial" w:cs="Arial"/>
        </w:rPr>
      </w:pPr>
    </w:p>
    <w:p w:rsidR="0090265B" w:rsidRPr="00662E6A" w:rsidRDefault="0090265B" w:rsidP="00662E6A">
      <w:pPr>
        <w:pStyle w:val="Ttulo2"/>
        <w:spacing w:line="276" w:lineRule="auto"/>
        <w:jc w:val="center"/>
        <w:rPr>
          <w:rFonts w:cs="Arial"/>
          <w:szCs w:val="24"/>
        </w:rPr>
      </w:pPr>
      <w:r w:rsidRPr="00662E6A">
        <w:rPr>
          <w:rFonts w:cs="Arial"/>
          <w:szCs w:val="24"/>
        </w:rPr>
        <w:t>TRÁMITE IMPARTIDO</w:t>
      </w:r>
    </w:p>
    <w:p w:rsidR="0090265B" w:rsidRPr="00662E6A" w:rsidRDefault="0090265B" w:rsidP="00662E6A">
      <w:pPr>
        <w:spacing w:line="276" w:lineRule="auto"/>
        <w:rPr>
          <w:rFonts w:ascii="Arial" w:hAnsi="Arial" w:cs="Arial"/>
          <w:lang w:val="es-ES_tradnl"/>
        </w:rPr>
      </w:pPr>
    </w:p>
    <w:p w:rsidR="00A4697B" w:rsidRPr="00662E6A" w:rsidRDefault="0090265B" w:rsidP="00662E6A">
      <w:pPr>
        <w:spacing w:line="276" w:lineRule="auto"/>
        <w:jc w:val="both"/>
        <w:rPr>
          <w:rFonts w:ascii="Arial" w:hAnsi="Arial" w:cs="Arial"/>
        </w:rPr>
      </w:pPr>
      <w:r w:rsidRPr="00662E6A">
        <w:rPr>
          <w:rFonts w:ascii="Arial" w:hAnsi="Arial" w:cs="Arial"/>
        </w:rPr>
        <w:t xml:space="preserve">La acción de tutela </w:t>
      </w:r>
      <w:r w:rsidR="00AA31C0" w:rsidRPr="00662E6A">
        <w:rPr>
          <w:rFonts w:ascii="Arial" w:hAnsi="Arial" w:cs="Arial"/>
        </w:rPr>
        <w:t>fue admitida por</w:t>
      </w:r>
      <w:r w:rsidR="00A4697B" w:rsidRPr="00662E6A">
        <w:rPr>
          <w:rFonts w:ascii="Arial" w:hAnsi="Arial" w:cs="Arial"/>
        </w:rPr>
        <w:t xml:space="preserve"> </w:t>
      </w:r>
      <w:r w:rsidR="001E0E22" w:rsidRPr="00662E6A">
        <w:rPr>
          <w:rFonts w:ascii="Arial" w:hAnsi="Arial" w:cs="Arial"/>
        </w:rPr>
        <w:t>e</w:t>
      </w:r>
      <w:r w:rsidR="00A4697B" w:rsidRPr="00662E6A">
        <w:rPr>
          <w:rFonts w:ascii="Arial" w:hAnsi="Arial" w:cs="Arial"/>
        </w:rPr>
        <w:t xml:space="preserve">l Juzgado </w:t>
      </w:r>
      <w:r w:rsidR="00392271" w:rsidRPr="00662E6A">
        <w:rPr>
          <w:rFonts w:ascii="Arial" w:hAnsi="Arial" w:cs="Arial"/>
        </w:rPr>
        <w:t>Promiscuo del Circuito de la Virginia -</w:t>
      </w:r>
      <w:proofErr w:type="spellStart"/>
      <w:r w:rsidR="00392271" w:rsidRPr="00662E6A">
        <w:rPr>
          <w:rFonts w:ascii="Arial" w:hAnsi="Arial" w:cs="Arial"/>
        </w:rPr>
        <w:t>Rda</w:t>
      </w:r>
      <w:proofErr w:type="spellEnd"/>
      <w:r w:rsidR="00AA31C0" w:rsidRPr="00662E6A">
        <w:rPr>
          <w:rFonts w:ascii="Arial" w:hAnsi="Arial" w:cs="Arial"/>
        </w:rPr>
        <w:t xml:space="preserve"> por auto de fecha </w:t>
      </w:r>
      <w:r w:rsidR="00392271" w:rsidRPr="00662E6A">
        <w:rPr>
          <w:rFonts w:ascii="Arial" w:hAnsi="Arial" w:cs="Arial"/>
        </w:rPr>
        <w:t>8 de abril de 2021</w:t>
      </w:r>
      <w:r w:rsidR="005318E3" w:rsidRPr="00662E6A">
        <w:rPr>
          <w:rFonts w:ascii="Arial" w:hAnsi="Arial" w:cs="Arial"/>
        </w:rPr>
        <w:t xml:space="preserve">, </w:t>
      </w:r>
      <w:r w:rsidR="001C5950" w:rsidRPr="00662E6A">
        <w:rPr>
          <w:rFonts w:ascii="Arial" w:hAnsi="Arial" w:cs="Arial"/>
        </w:rPr>
        <w:t xml:space="preserve">providencia en la que se concedió a la entidad accionada el </w:t>
      </w:r>
      <w:r w:rsidR="00AA31C0" w:rsidRPr="00662E6A">
        <w:rPr>
          <w:rFonts w:ascii="Arial" w:hAnsi="Arial" w:cs="Arial"/>
        </w:rPr>
        <w:t>término</w:t>
      </w:r>
      <w:r w:rsidR="001A7450" w:rsidRPr="00662E6A">
        <w:rPr>
          <w:rFonts w:ascii="Arial" w:hAnsi="Arial" w:cs="Arial"/>
        </w:rPr>
        <w:t xml:space="preserve"> de </w:t>
      </w:r>
      <w:r w:rsidR="002C7498" w:rsidRPr="00662E6A">
        <w:rPr>
          <w:rFonts w:ascii="Arial" w:hAnsi="Arial" w:cs="Arial"/>
        </w:rPr>
        <w:t>dos (</w:t>
      </w:r>
      <w:r w:rsidR="00AA31C0" w:rsidRPr="00662E6A">
        <w:rPr>
          <w:rFonts w:ascii="Arial" w:hAnsi="Arial" w:cs="Arial"/>
        </w:rPr>
        <w:t>2) días para que ejercieran</w:t>
      </w:r>
      <w:r w:rsidR="0088589B" w:rsidRPr="00662E6A">
        <w:rPr>
          <w:rFonts w:ascii="Arial" w:hAnsi="Arial" w:cs="Arial"/>
        </w:rPr>
        <w:t xml:space="preserve"> su legítimo derecho de defensa</w:t>
      </w:r>
      <w:r w:rsidR="00392271" w:rsidRPr="00662E6A">
        <w:rPr>
          <w:rFonts w:ascii="Arial" w:hAnsi="Arial" w:cs="Arial"/>
        </w:rPr>
        <w:t>, al paso que se orden</w:t>
      </w:r>
      <w:r w:rsidR="200B93D0" w:rsidRPr="00662E6A">
        <w:rPr>
          <w:rFonts w:ascii="Arial" w:hAnsi="Arial" w:cs="Arial"/>
        </w:rPr>
        <w:t>ó</w:t>
      </w:r>
      <w:r w:rsidR="00392271" w:rsidRPr="00662E6A">
        <w:rPr>
          <w:rFonts w:ascii="Arial" w:hAnsi="Arial" w:cs="Arial"/>
        </w:rPr>
        <w:t xml:space="preserve"> la vinculación de la Policía Metropolitana de Pereira –MEPER-, entidad a la que se le confirió igual </w:t>
      </w:r>
      <w:r w:rsidR="00225260" w:rsidRPr="00662E6A">
        <w:rPr>
          <w:rFonts w:ascii="Arial" w:hAnsi="Arial" w:cs="Arial"/>
        </w:rPr>
        <w:t>lapso para dar respuesta al libelo inicial.</w:t>
      </w:r>
    </w:p>
    <w:p w:rsidR="00A13D25" w:rsidRPr="00662E6A" w:rsidRDefault="00A13D25" w:rsidP="00662E6A">
      <w:pPr>
        <w:spacing w:line="276" w:lineRule="auto"/>
        <w:jc w:val="both"/>
        <w:rPr>
          <w:rFonts w:ascii="Arial" w:hAnsi="Arial" w:cs="Arial"/>
        </w:rPr>
      </w:pPr>
    </w:p>
    <w:p w:rsidR="000E643E" w:rsidRPr="00662E6A" w:rsidRDefault="007E4E2D" w:rsidP="00662E6A">
      <w:pPr>
        <w:spacing w:line="276" w:lineRule="auto"/>
        <w:jc w:val="both"/>
        <w:rPr>
          <w:rFonts w:ascii="Arial" w:hAnsi="Arial" w:cs="Arial"/>
        </w:rPr>
      </w:pPr>
      <w:r w:rsidRPr="00662E6A">
        <w:rPr>
          <w:rFonts w:ascii="Arial" w:hAnsi="Arial" w:cs="Arial"/>
        </w:rPr>
        <w:t>En escrito de fecha 10 de abril de 2021 la Policía Metropolitana de Pereira</w:t>
      </w:r>
      <w:r w:rsidR="00F11C26" w:rsidRPr="00662E6A">
        <w:rPr>
          <w:rFonts w:ascii="Arial" w:hAnsi="Arial" w:cs="Arial"/>
        </w:rPr>
        <w:t xml:space="preserve"> indicó que revisados sus los archivos físicos y digitales allegados a la Estación de Policía La Virginia, se constat</w:t>
      </w:r>
      <w:r w:rsidR="34F458B3" w:rsidRPr="00662E6A">
        <w:rPr>
          <w:rFonts w:ascii="Arial" w:hAnsi="Arial" w:cs="Arial"/>
        </w:rPr>
        <w:t>ó</w:t>
      </w:r>
      <w:r w:rsidR="00F11C26" w:rsidRPr="00662E6A">
        <w:rPr>
          <w:rFonts w:ascii="Arial" w:hAnsi="Arial" w:cs="Arial"/>
        </w:rPr>
        <w:t xml:space="preserve"> que ning</w:t>
      </w:r>
      <w:r w:rsidR="6AF973A7" w:rsidRPr="00662E6A">
        <w:rPr>
          <w:rFonts w:ascii="Arial" w:hAnsi="Arial" w:cs="Arial"/>
        </w:rPr>
        <w:t>una petición</w:t>
      </w:r>
      <w:r w:rsidR="00F11C26" w:rsidRPr="00662E6A">
        <w:rPr>
          <w:rFonts w:ascii="Arial" w:hAnsi="Arial" w:cs="Arial"/>
        </w:rPr>
        <w:t xml:space="preserve"> suscrit</w:t>
      </w:r>
      <w:r w:rsidR="33E9A379" w:rsidRPr="00662E6A">
        <w:rPr>
          <w:rFonts w:ascii="Arial" w:hAnsi="Arial" w:cs="Arial"/>
        </w:rPr>
        <w:t>a</w:t>
      </w:r>
      <w:r w:rsidR="00F11C26" w:rsidRPr="00662E6A">
        <w:rPr>
          <w:rFonts w:ascii="Arial" w:hAnsi="Arial" w:cs="Arial"/>
        </w:rPr>
        <w:t xml:space="preserve"> por el señor Luis Eduardo Marulanda fue radicad</w:t>
      </w:r>
      <w:r w:rsidR="63CB5738" w:rsidRPr="00662E6A">
        <w:rPr>
          <w:rFonts w:ascii="Arial" w:hAnsi="Arial" w:cs="Arial"/>
        </w:rPr>
        <w:t>a</w:t>
      </w:r>
      <w:r w:rsidR="00F11C26" w:rsidRPr="00662E6A">
        <w:rPr>
          <w:rFonts w:ascii="Arial" w:hAnsi="Arial" w:cs="Arial"/>
        </w:rPr>
        <w:t xml:space="preserve"> en esa entidad.</w:t>
      </w:r>
    </w:p>
    <w:p w:rsidR="00F11C26" w:rsidRPr="00662E6A" w:rsidRDefault="00F11C26" w:rsidP="00662E6A">
      <w:pPr>
        <w:spacing w:line="276" w:lineRule="auto"/>
        <w:jc w:val="both"/>
        <w:rPr>
          <w:rFonts w:ascii="Arial" w:hAnsi="Arial" w:cs="Arial"/>
        </w:rPr>
      </w:pPr>
    </w:p>
    <w:p w:rsidR="00F11C26" w:rsidRPr="00662E6A" w:rsidRDefault="00F11C26" w:rsidP="00662E6A">
      <w:pPr>
        <w:spacing w:line="276" w:lineRule="auto"/>
        <w:jc w:val="both"/>
        <w:rPr>
          <w:rFonts w:ascii="Arial" w:hAnsi="Arial" w:cs="Arial"/>
        </w:rPr>
      </w:pPr>
      <w:r w:rsidRPr="00662E6A">
        <w:rPr>
          <w:rFonts w:ascii="Arial" w:hAnsi="Arial" w:cs="Arial"/>
        </w:rPr>
        <w:t>Indicó que luego de revisado</w:t>
      </w:r>
      <w:r w:rsidR="750462C7" w:rsidRPr="00662E6A">
        <w:rPr>
          <w:rFonts w:ascii="Arial" w:hAnsi="Arial" w:cs="Arial"/>
        </w:rPr>
        <w:t>s</w:t>
      </w:r>
      <w:r w:rsidRPr="00662E6A">
        <w:rPr>
          <w:rFonts w:ascii="Arial" w:hAnsi="Arial" w:cs="Arial"/>
        </w:rPr>
        <w:t xml:space="preserve"> los documentos aportados con el líbelo introductor, se pudo concluir que el correo al que fue dirigida la petición no corresponde a ninguna de sus dependencias</w:t>
      </w:r>
      <w:r w:rsidR="00935F7F">
        <w:rPr>
          <w:rFonts w:ascii="Arial" w:hAnsi="Arial" w:cs="Arial"/>
        </w:rPr>
        <w:t xml:space="preserve"> –</w:t>
      </w:r>
      <w:r w:rsidRPr="00662E6A">
        <w:rPr>
          <w:rFonts w:ascii="Arial" w:hAnsi="Arial" w:cs="Arial"/>
        </w:rPr>
        <w:t xml:space="preserve"> </w:t>
      </w:r>
      <w:hyperlink r:id="rId11" w:history="1">
        <w:r w:rsidR="00935F7F" w:rsidRPr="00D24620">
          <w:rPr>
            <w:rStyle w:val="Hipervnculo"/>
            <w:rFonts w:ascii="Arial" w:hAnsi="Arial" w:cs="Arial"/>
          </w:rPr>
          <w:t>meper.elavorginia@policia.gov.co</w:t>
        </w:r>
      </w:hyperlink>
      <w:r w:rsidRPr="00662E6A">
        <w:rPr>
          <w:rFonts w:ascii="Arial" w:hAnsi="Arial" w:cs="Arial"/>
        </w:rPr>
        <w:t>, pues el corre</w:t>
      </w:r>
      <w:r w:rsidR="58CE14BF" w:rsidRPr="00662E6A">
        <w:rPr>
          <w:rFonts w:ascii="Arial" w:hAnsi="Arial" w:cs="Arial"/>
        </w:rPr>
        <w:t>o</w:t>
      </w:r>
      <w:r w:rsidRPr="00662E6A">
        <w:rPr>
          <w:rFonts w:ascii="Arial" w:hAnsi="Arial" w:cs="Arial"/>
        </w:rPr>
        <w:t xml:space="preserve"> correcto de la estación es  </w:t>
      </w:r>
      <w:hyperlink r:id="rId12">
        <w:r w:rsidRPr="00662E6A">
          <w:rPr>
            <w:rStyle w:val="Hipervnculo"/>
            <w:rFonts w:ascii="Arial" w:hAnsi="Arial" w:cs="Arial"/>
          </w:rPr>
          <w:t>meper.elavirginia@policia.gov.co</w:t>
        </w:r>
      </w:hyperlink>
      <w:r w:rsidRPr="00662E6A">
        <w:rPr>
          <w:rFonts w:ascii="Arial" w:hAnsi="Arial" w:cs="Arial"/>
        </w:rPr>
        <w:t>.</w:t>
      </w:r>
    </w:p>
    <w:p w:rsidR="00F11C26" w:rsidRPr="00662E6A" w:rsidRDefault="00F11C26" w:rsidP="00662E6A">
      <w:pPr>
        <w:spacing w:line="276" w:lineRule="auto"/>
        <w:jc w:val="both"/>
        <w:rPr>
          <w:rFonts w:ascii="Arial" w:hAnsi="Arial" w:cs="Arial"/>
        </w:rPr>
      </w:pPr>
    </w:p>
    <w:p w:rsidR="00E44F2B" w:rsidRPr="00662E6A" w:rsidRDefault="00F11C26" w:rsidP="00662E6A">
      <w:pPr>
        <w:spacing w:line="276" w:lineRule="auto"/>
        <w:jc w:val="both"/>
        <w:rPr>
          <w:rFonts w:ascii="Arial" w:hAnsi="Arial" w:cs="Arial"/>
        </w:rPr>
      </w:pPr>
      <w:r w:rsidRPr="00662E6A">
        <w:rPr>
          <w:rFonts w:ascii="Arial" w:hAnsi="Arial" w:cs="Arial"/>
        </w:rPr>
        <w:t>Con todo y lo anterior, señala que</w:t>
      </w:r>
      <w:r w:rsidR="33BA5108" w:rsidRPr="00662E6A">
        <w:rPr>
          <w:rFonts w:ascii="Arial" w:hAnsi="Arial" w:cs="Arial"/>
        </w:rPr>
        <w:t>,</w:t>
      </w:r>
      <w:r w:rsidRPr="00662E6A">
        <w:rPr>
          <w:rFonts w:ascii="Arial" w:hAnsi="Arial" w:cs="Arial"/>
        </w:rPr>
        <w:t xml:space="preserve"> en comunicación de fecha 9 de abril de </w:t>
      </w:r>
      <w:r w:rsidR="00E44F2B" w:rsidRPr="00662E6A">
        <w:rPr>
          <w:rFonts w:ascii="Arial" w:hAnsi="Arial" w:cs="Arial"/>
        </w:rPr>
        <w:t xml:space="preserve">2020, dirigida a los correos electrónicos </w:t>
      </w:r>
      <w:hyperlink r:id="rId13">
        <w:r w:rsidR="00E44F2B" w:rsidRPr="00662E6A">
          <w:rPr>
            <w:rStyle w:val="Hipervnculo"/>
            <w:rFonts w:ascii="Arial" w:hAnsi="Arial" w:cs="Arial"/>
          </w:rPr>
          <w:t>cristianabogado222@hotmail.com</w:t>
        </w:r>
      </w:hyperlink>
      <w:r w:rsidR="00E44F2B" w:rsidRPr="00662E6A">
        <w:rPr>
          <w:rFonts w:ascii="Arial" w:hAnsi="Arial" w:cs="Arial"/>
        </w:rPr>
        <w:t xml:space="preserve"> y </w:t>
      </w:r>
      <w:hyperlink r:id="rId14">
        <w:r w:rsidR="00E44F2B" w:rsidRPr="00662E6A">
          <w:rPr>
            <w:rStyle w:val="Hipervnculo"/>
            <w:rFonts w:ascii="Arial" w:hAnsi="Arial" w:cs="Arial"/>
          </w:rPr>
          <w:t>mundolegalabogados@gmail.com</w:t>
        </w:r>
      </w:hyperlink>
      <w:r w:rsidR="00E44F2B" w:rsidRPr="00662E6A">
        <w:rPr>
          <w:rFonts w:ascii="Arial" w:hAnsi="Arial" w:cs="Arial"/>
        </w:rPr>
        <w:t xml:space="preserve"> fue remitida respuesta a la petición elevada por el accionante, </w:t>
      </w:r>
      <w:r w:rsidR="38208758" w:rsidRPr="00662E6A">
        <w:rPr>
          <w:rFonts w:ascii="Arial" w:hAnsi="Arial" w:cs="Arial"/>
        </w:rPr>
        <w:t>de</w:t>
      </w:r>
      <w:r w:rsidR="00E44F2B" w:rsidRPr="00662E6A">
        <w:rPr>
          <w:rFonts w:ascii="Arial" w:hAnsi="Arial" w:cs="Arial"/>
        </w:rPr>
        <w:t xml:space="preserve"> la cual tuvo conocimiento con ocasión a la interposición de la presente acción de tutela, por lo que solicita que se declare el hecho superado por carencia actual de objeto.</w:t>
      </w:r>
    </w:p>
    <w:p w:rsidR="00E44F2B" w:rsidRPr="00662E6A" w:rsidRDefault="00E44F2B" w:rsidP="00662E6A">
      <w:pPr>
        <w:spacing w:line="276" w:lineRule="auto"/>
        <w:jc w:val="both"/>
        <w:rPr>
          <w:rFonts w:ascii="Arial" w:hAnsi="Arial" w:cs="Arial"/>
        </w:rPr>
      </w:pPr>
    </w:p>
    <w:p w:rsidR="00F11C26" w:rsidRPr="00662E6A" w:rsidRDefault="00E44F2B" w:rsidP="00662E6A">
      <w:pPr>
        <w:spacing w:line="276" w:lineRule="auto"/>
        <w:jc w:val="both"/>
        <w:rPr>
          <w:rFonts w:ascii="Arial" w:hAnsi="Arial" w:cs="Arial"/>
        </w:rPr>
      </w:pPr>
      <w:r w:rsidRPr="00662E6A">
        <w:rPr>
          <w:rFonts w:ascii="Arial" w:hAnsi="Arial" w:cs="Arial"/>
        </w:rPr>
        <w:t>En escrito presentado por el accionante sin fecha, ést</w:t>
      </w:r>
      <w:r w:rsidR="00F65233" w:rsidRPr="00662E6A">
        <w:rPr>
          <w:rFonts w:ascii="Arial" w:hAnsi="Arial" w:cs="Arial"/>
        </w:rPr>
        <w:t>e</w:t>
      </w:r>
      <w:r w:rsidRPr="00662E6A">
        <w:rPr>
          <w:rFonts w:ascii="Arial" w:hAnsi="Arial" w:cs="Arial"/>
        </w:rPr>
        <w:t xml:space="preserve"> manifiesta su inconformidad frente a la respuesta brindad</w:t>
      </w:r>
      <w:r w:rsidR="763D31FF" w:rsidRPr="00662E6A">
        <w:rPr>
          <w:rFonts w:ascii="Arial" w:hAnsi="Arial" w:cs="Arial"/>
        </w:rPr>
        <w:t>a</w:t>
      </w:r>
      <w:r w:rsidRPr="00662E6A">
        <w:rPr>
          <w:rFonts w:ascii="Arial" w:hAnsi="Arial" w:cs="Arial"/>
        </w:rPr>
        <w:t xml:space="preserve"> por la Institución tutelada, pues estima que ésta debió explicar cuál es el término que se tiene, según los reglamentos para la custodia de la</w:t>
      </w:r>
      <w:r w:rsidR="3C4DE9E3" w:rsidRPr="00662E6A">
        <w:rPr>
          <w:rFonts w:ascii="Arial" w:hAnsi="Arial" w:cs="Arial"/>
        </w:rPr>
        <w:t>s</w:t>
      </w:r>
      <w:r w:rsidRPr="00662E6A">
        <w:rPr>
          <w:rFonts w:ascii="Arial" w:hAnsi="Arial" w:cs="Arial"/>
        </w:rPr>
        <w:t xml:space="preserve"> grabaciones solicitadas, pues considera que dicho registro debe permanecer al servicio de la institución, más aún cuando se trata de elementos que deben brindar seguridad a la comunidad.</w:t>
      </w:r>
      <w:r w:rsidR="00F11C26" w:rsidRPr="00662E6A">
        <w:rPr>
          <w:rFonts w:ascii="Arial" w:hAnsi="Arial" w:cs="Arial"/>
        </w:rPr>
        <w:t xml:space="preserve"> </w:t>
      </w:r>
    </w:p>
    <w:p w:rsidR="00AA31C0" w:rsidRPr="00662E6A" w:rsidRDefault="00AA31C0" w:rsidP="00662E6A">
      <w:pPr>
        <w:spacing w:line="276" w:lineRule="auto"/>
        <w:jc w:val="both"/>
        <w:rPr>
          <w:rFonts w:ascii="Arial" w:hAnsi="Arial" w:cs="Arial"/>
        </w:rPr>
      </w:pPr>
    </w:p>
    <w:p w:rsidR="00FF7215" w:rsidRPr="00662E6A" w:rsidRDefault="009F6100" w:rsidP="00662E6A">
      <w:pPr>
        <w:spacing w:line="276" w:lineRule="auto"/>
        <w:jc w:val="both"/>
        <w:rPr>
          <w:rFonts w:ascii="Arial" w:hAnsi="Arial" w:cs="Arial"/>
        </w:rPr>
      </w:pPr>
      <w:r w:rsidRPr="00662E6A">
        <w:rPr>
          <w:rFonts w:ascii="Arial" w:hAnsi="Arial" w:cs="Arial"/>
        </w:rPr>
        <w:t xml:space="preserve">Llegado el día del fallo, el Juzgado de conocimiento </w:t>
      </w:r>
      <w:r w:rsidR="00FF7215" w:rsidRPr="00662E6A">
        <w:rPr>
          <w:rFonts w:ascii="Arial" w:hAnsi="Arial" w:cs="Arial"/>
        </w:rPr>
        <w:t xml:space="preserve">negó la protección reclamada al concluir que al haber sido enviada la petición a un correo que no corresponde a la </w:t>
      </w:r>
      <w:r w:rsidR="00FF7215" w:rsidRPr="00662E6A">
        <w:rPr>
          <w:rFonts w:ascii="Arial" w:hAnsi="Arial" w:cs="Arial"/>
        </w:rPr>
        <w:lastRenderedPageBreak/>
        <w:t xml:space="preserve">Policía de la Virginia, ninguna vulneración de garantías fundamentales puede endilgársele. </w:t>
      </w:r>
    </w:p>
    <w:p w:rsidR="00FF7215" w:rsidRPr="00662E6A" w:rsidRDefault="00FF7215" w:rsidP="00662E6A">
      <w:pPr>
        <w:spacing w:line="276" w:lineRule="auto"/>
        <w:jc w:val="both"/>
        <w:rPr>
          <w:rFonts w:ascii="Arial" w:hAnsi="Arial" w:cs="Arial"/>
        </w:rPr>
      </w:pPr>
    </w:p>
    <w:p w:rsidR="00936AFE" w:rsidRPr="00662E6A" w:rsidRDefault="00936AFE" w:rsidP="00662E6A">
      <w:pPr>
        <w:spacing w:line="276" w:lineRule="auto"/>
        <w:jc w:val="both"/>
        <w:rPr>
          <w:rFonts w:ascii="Arial" w:hAnsi="Arial" w:cs="Arial"/>
        </w:rPr>
      </w:pPr>
      <w:r w:rsidRPr="00662E6A">
        <w:rPr>
          <w:rFonts w:ascii="Arial" w:hAnsi="Arial" w:cs="Arial"/>
        </w:rPr>
        <w:t>Respecto al conocimiento que tuvo la Institución de la petición por cuenta de la interposición de la acción, señaló la juez de la causa que el término para darle respuesta no había vencido, lo que indica que tampoco, frente a este supuesto se puede hablar de afectación de las garantías fundamental</w:t>
      </w:r>
      <w:r w:rsidR="76C56C89" w:rsidRPr="00662E6A">
        <w:rPr>
          <w:rFonts w:ascii="Arial" w:hAnsi="Arial" w:cs="Arial"/>
        </w:rPr>
        <w:t>es</w:t>
      </w:r>
      <w:r w:rsidRPr="00662E6A">
        <w:rPr>
          <w:rFonts w:ascii="Arial" w:hAnsi="Arial" w:cs="Arial"/>
        </w:rPr>
        <w:t xml:space="preserve"> que señala el s</w:t>
      </w:r>
      <w:r w:rsidR="00F65233" w:rsidRPr="00662E6A">
        <w:rPr>
          <w:rFonts w:ascii="Arial" w:hAnsi="Arial" w:cs="Arial"/>
        </w:rPr>
        <w:t>eñor Marulanda como conculcadas; sin embargo, instó a la institución a atender la petición de manera oportuna, brindando una respuesta de fondo, clara y precisa.</w:t>
      </w:r>
    </w:p>
    <w:p w:rsidR="00936AFE" w:rsidRPr="00662E6A" w:rsidRDefault="00936AFE" w:rsidP="00662E6A">
      <w:pPr>
        <w:spacing w:line="276" w:lineRule="auto"/>
        <w:jc w:val="both"/>
        <w:rPr>
          <w:rFonts w:ascii="Arial" w:hAnsi="Arial" w:cs="Arial"/>
        </w:rPr>
      </w:pPr>
    </w:p>
    <w:p w:rsidR="00BB16CB" w:rsidRPr="00662E6A" w:rsidRDefault="00D972CE" w:rsidP="00662E6A">
      <w:pPr>
        <w:spacing w:line="276" w:lineRule="auto"/>
        <w:jc w:val="both"/>
        <w:rPr>
          <w:rFonts w:ascii="Arial" w:hAnsi="Arial" w:cs="Arial"/>
        </w:rPr>
      </w:pPr>
      <w:r w:rsidRPr="00662E6A">
        <w:rPr>
          <w:rFonts w:ascii="Arial" w:hAnsi="Arial" w:cs="Arial"/>
        </w:rPr>
        <w:t xml:space="preserve">Inconforme </w:t>
      </w:r>
      <w:r w:rsidR="00A53D92" w:rsidRPr="00662E6A">
        <w:rPr>
          <w:rFonts w:ascii="Arial" w:hAnsi="Arial" w:cs="Arial"/>
        </w:rPr>
        <w:t>con la decisión</w:t>
      </w:r>
      <w:r w:rsidR="00F65233" w:rsidRPr="00662E6A">
        <w:rPr>
          <w:rFonts w:ascii="Arial" w:hAnsi="Arial" w:cs="Arial"/>
        </w:rPr>
        <w:t>,</w:t>
      </w:r>
      <w:r w:rsidR="00A53D92" w:rsidRPr="00662E6A">
        <w:rPr>
          <w:rFonts w:ascii="Arial" w:hAnsi="Arial" w:cs="Arial"/>
        </w:rPr>
        <w:t xml:space="preserve"> el promotor de la acción la impugnó señalando no es</w:t>
      </w:r>
      <w:r w:rsidR="00F65233" w:rsidRPr="00662E6A">
        <w:rPr>
          <w:rFonts w:ascii="Arial" w:hAnsi="Arial" w:cs="Arial"/>
        </w:rPr>
        <w:t>tar de acuerdo con la negativa de</w:t>
      </w:r>
      <w:r w:rsidR="00A53D92" w:rsidRPr="00662E6A">
        <w:rPr>
          <w:rFonts w:ascii="Arial" w:hAnsi="Arial" w:cs="Arial"/>
        </w:rPr>
        <w:t xml:space="preserve"> proteger sus derechos fundamentales, toda vez que afirma que la petición que originó la solicitud de amparo fue remitida al corre</w:t>
      </w:r>
      <w:r w:rsidR="006A4ACA" w:rsidRPr="00662E6A">
        <w:rPr>
          <w:rFonts w:ascii="Arial" w:hAnsi="Arial" w:cs="Arial"/>
        </w:rPr>
        <w:t>o</w:t>
      </w:r>
      <w:r w:rsidR="00A53D92" w:rsidRPr="00662E6A">
        <w:rPr>
          <w:rFonts w:ascii="Arial" w:hAnsi="Arial" w:cs="Arial"/>
        </w:rPr>
        <w:t xml:space="preserve"> reportado por la Policía Nacional de La Virginia en su página web.</w:t>
      </w:r>
    </w:p>
    <w:p w:rsidR="00A53D92" w:rsidRPr="00662E6A" w:rsidRDefault="00A53D92" w:rsidP="00662E6A">
      <w:pPr>
        <w:spacing w:line="276" w:lineRule="auto"/>
        <w:jc w:val="both"/>
        <w:rPr>
          <w:rFonts w:ascii="Arial" w:hAnsi="Arial" w:cs="Arial"/>
        </w:rPr>
      </w:pPr>
    </w:p>
    <w:p w:rsidR="00A53D92" w:rsidRPr="00662E6A" w:rsidRDefault="00A53D92" w:rsidP="00662E6A">
      <w:pPr>
        <w:spacing w:line="276" w:lineRule="auto"/>
        <w:jc w:val="both"/>
        <w:rPr>
          <w:rFonts w:ascii="Arial" w:hAnsi="Arial" w:cs="Arial"/>
        </w:rPr>
      </w:pPr>
      <w:r w:rsidRPr="00662E6A">
        <w:rPr>
          <w:rFonts w:ascii="Arial" w:hAnsi="Arial" w:cs="Arial"/>
        </w:rPr>
        <w:t xml:space="preserve">Por lo demás, se encuentra de acuerdo con la orden impartida en el ordinal segundo de la providencia, toda vez que </w:t>
      </w:r>
      <w:r w:rsidR="6EA9D46E" w:rsidRPr="00662E6A">
        <w:rPr>
          <w:rFonts w:ascii="Arial" w:hAnsi="Arial" w:cs="Arial"/>
        </w:rPr>
        <w:t>la institución</w:t>
      </w:r>
      <w:r w:rsidRPr="00662E6A">
        <w:rPr>
          <w:rFonts w:ascii="Arial" w:hAnsi="Arial" w:cs="Arial"/>
        </w:rPr>
        <w:t xml:space="preserve"> está obligada a brindar la información por tratarse de una </w:t>
      </w:r>
      <w:r w:rsidR="68C7702C" w:rsidRPr="00662E6A">
        <w:rPr>
          <w:rFonts w:ascii="Arial" w:hAnsi="Arial" w:cs="Arial"/>
        </w:rPr>
        <w:t>entidad</w:t>
      </w:r>
      <w:r w:rsidRPr="00662E6A">
        <w:rPr>
          <w:rFonts w:ascii="Arial" w:hAnsi="Arial" w:cs="Arial"/>
        </w:rPr>
        <w:t xml:space="preserve"> que brinda seguridad al Estado.</w:t>
      </w:r>
    </w:p>
    <w:p w:rsidR="00C04D2D" w:rsidRPr="00662E6A" w:rsidRDefault="00C04D2D" w:rsidP="00662E6A">
      <w:pPr>
        <w:tabs>
          <w:tab w:val="left" w:pos="4164"/>
        </w:tabs>
        <w:spacing w:line="276" w:lineRule="auto"/>
        <w:jc w:val="both"/>
        <w:rPr>
          <w:rFonts w:ascii="Arial" w:hAnsi="Arial" w:cs="Arial"/>
        </w:rPr>
      </w:pPr>
    </w:p>
    <w:p w:rsidR="00D62760" w:rsidRPr="00662E6A" w:rsidRDefault="00D62760" w:rsidP="00662E6A">
      <w:pPr>
        <w:tabs>
          <w:tab w:val="left" w:pos="4164"/>
        </w:tabs>
        <w:spacing w:line="276" w:lineRule="auto"/>
        <w:jc w:val="center"/>
        <w:rPr>
          <w:rFonts w:ascii="Arial" w:hAnsi="Arial" w:cs="Arial"/>
          <w:b/>
        </w:rPr>
      </w:pPr>
      <w:r w:rsidRPr="00662E6A">
        <w:rPr>
          <w:rFonts w:ascii="Arial" w:hAnsi="Arial" w:cs="Arial"/>
          <w:b/>
        </w:rPr>
        <w:t>CONSIDERACIONES</w:t>
      </w:r>
    </w:p>
    <w:p w:rsidR="00D62760" w:rsidRPr="00662E6A" w:rsidRDefault="00D62760" w:rsidP="00662E6A">
      <w:pPr>
        <w:spacing w:line="276" w:lineRule="auto"/>
        <w:jc w:val="both"/>
        <w:rPr>
          <w:rFonts w:ascii="Arial" w:hAnsi="Arial" w:cs="Arial"/>
        </w:rPr>
      </w:pPr>
    </w:p>
    <w:p w:rsidR="00D62760" w:rsidRPr="00662E6A" w:rsidRDefault="00A53D92" w:rsidP="00662E6A">
      <w:pPr>
        <w:spacing w:line="276" w:lineRule="auto"/>
        <w:jc w:val="both"/>
        <w:rPr>
          <w:rFonts w:ascii="Arial" w:hAnsi="Arial" w:cs="Arial"/>
          <w:b/>
        </w:rPr>
      </w:pPr>
      <w:r w:rsidRPr="00662E6A">
        <w:rPr>
          <w:rFonts w:ascii="Arial" w:hAnsi="Arial" w:cs="Arial"/>
          <w:b/>
        </w:rPr>
        <w:t xml:space="preserve">PROBLEMAS </w:t>
      </w:r>
      <w:r w:rsidR="00D62760" w:rsidRPr="00662E6A">
        <w:rPr>
          <w:rFonts w:ascii="Arial" w:hAnsi="Arial" w:cs="Arial"/>
          <w:b/>
        </w:rPr>
        <w:t>JURÍDICO</w:t>
      </w:r>
      <w:r w:rsidRPr="00662E6A">
        <w:rPr>
          <w:rFonts w:ascii="Arial" w:hAnsi="Arial" w:cs="Arial"/>
          <w:b/>
        </w:rPr>
        <w:t>S</w:t>
      </w:r>
    </w:p>
    <w:p w:rsidR="00D62760" w:rsidRPr="00662E6A" w:rsidRDefault="00D62760" w:rsidP="00662E6A">
      <w:pPr>
        <w:spacing w:line="276" w:lineRule="auto"/>
        <w:jc w:val="both"/>
        <w:rPr>
          <w:rFonts w:ascii="Arial" w:hAnsi="Arial" w:cs="Arial"/>
          <w:b/>
        </w:rPr>
      </w:pPr>
    </w:p>
    <w:p w:rsidR="00D62760" w:rsidRPr="00662E6A" w:rsidRDefault="00D62760" w:rsidP="00662E6A">
      <w:pPr>
        <w:spacing w:line="276" w:lineRule="auto"/>
        <w:ind w:left="284" w:right="476"/>
        <w:jc w:val="both"/>
        <w:rPr>
          <w:rFonts w:ascii="Arial" w:hAnsi="Arial" w:cs="Arial"/>
          <w:b/>
          <w:i/>
        </w:rPr>
      </w:pPr>
      <w:r w:rsidRPr="00662E6A">
        <w:rPr>
          <w:rFonts w:ascii="Arial" w:hAnsi="Arial" w:cs="Arial"/>
          <w:b/>
          <w:i/>
        </w:rPr>
        <w:t>¿</w:t>
      </w:r>
      <w:r w:rsidR="00A53D92" w:rsidRPr="00662E6A">
        <w:rPr>
          <w:rFonts w:ascii="Arial" w:hAnsi="Arial" w:cs="Arial"/>
          <w:b/>
          <w:i/>
        </w:rPr>
        <w:t>Afectó la Policía Nacional las garantías fundamentales del accionante</w:t>
      </w:r>
      <w:r w:rsidRPr="00662E6A">
        <w:rPr>
          <w:rFonts w:ascii="Arial" w:hAnsi="Arial" w:cs="Arial"/>
          <w:b/>
          <w:i/>
        </w:rPr>
        <w:t>?</w:t>
      </w:r>
    </w:p>
    <w:p w:rsidR="006A4ACA" w:rsidRPr="00662E6A" w:rsidRDefault="006A4ACA" w:rsidP="00662E6A">
      <w:pPr>
        <w:spacing w:line="276" w:lineRule="auto"/>
        <w:ind w:left="284" w:right="476"/>
        <w:jc w:val="both"/>
        <w:rPr>
          <w:rFonts w:ascii="Arial" w:hAnsi="Arial" w:cs="Arial"/>
          <w:b/>
          <w:i/>
        </w:rPr>
      </w:pPr>
    </w:p>
    <w:p w:rsidR="00A53D92" w:rsidRPr="00662E6A" w:rsidRDefault="00A53D92" w:rsidP="00662E6A">
      <w:pPr>
        <w:spacing w:line="276" w:lineRule="auto"/>
        <w:ind w:left="284" w:right="476"/>
        <w:jc w:val="both"/>
        <w:rPr>
          <w:rFonts w:ascii="Arial" w:hAnsi="Arial" w:cs="Arial"/>
          <w:b/>
          <w:i/>
        </w:rPr>
      </w:pPr>
      <w:r w:rsidRPr="00662E6A">
        <w:rPr>
          <w:rFonts w:ascii="Arial" w:hAnsi="Arial" w:cs="Arial"/>
          <w:b/>
          <w:i/>
        </w:rPr>
        <w:t>¿Se configuró el hecho superado en el presente asunto?</w:t>
      </w:r>
    </w:p>
    <w:p w:rsidR="00D62760" w:rsidRPr="00662E6A" w:rsidRDefault="00D62760" w:rsidP="00662E6A">
      <w:pPr>
        <w:pStyle w:val="Textoindependienteprimerasangra2"/>
        <w:spacing w:line="276" w:lineRule="auto"/>
        <w:ind w:left="0" w:right="476" w:firstLine="0"/>
        <w:jc w:val="both"/>
        <w:rPr>
          <w:rFonts w:ascii="Arial" w:hAnsi="Arial" w:cs="Arial"/>
          <w:szCs w:val="24"/>
          <w:lang w:val="es-ES"/>
        </w:rPr>
      </w:pPr>
    </w:p>
    <w:p w:rsidR="00D62760" w:rsidRPr="00662E6A" w:rsidRDefault="00D62760" w:rsidP="00662E6A">
      <w:pPr>
        <w:pStyle w:val="Textoindependienteprimerasangra2"/>
        <w:spacing w:line="276" w:lineRule="auto"/>
        <w:ind w:left="0" w:right="476" w:firstLine="0"/>
        <w:jc w:val="both"/>
        <w:rPr>
          <w:rFonts w:ascii="Arial" w:hAnsi="Arial" w:cs="Arial"/>
          <w:b/>
          <w:i/>
          <w:szCs w:val="24"/>
        </w:rPr>
      </w:pPr>
      <w:r w:rsidRPr="00662E6A">
        <w:rPr>
          <w:rFonts w:ascii="Arial" w:hAnsi="Arial" w:cs="Arial"/>
          <w:szCs w:val="24"/>
        </w:rPr>
        <w:t>Antes de entrar a re</w:t>
      </w:r>
      <w:r w:rsidR="000C046F" w:rsidRPr="00662E6A">
        <w:rPr>
          <w:rFonts w:ascii="Arial" w:hAnsi="Arial" w:cs="Arial"/>
          <w:szCs w:val="24"/>
        </w:rPr>
        <w:t>s</w:t>
      </w:r>
      <w:r w:rsidRPr="00662E6A">
        <w:rPr>
          <w:rFonts w:ascii="Arial" w:hAnsi="Arial" w:cs="Arial"/>
          <w:szCs w:val="24"/>
        </w:rPr>
        <w:t>olver el interrogante formulado, es preciso anotar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rsidR="00D62760" w:rsidRPr="00662E6A" w:rsidRDefault="00D62760" w:rsidP="00662E6A">
      <w:pPr>
        <w:spacing w:line="276" w:lineRule="auto"/>
        <w:jc w:val="both"/>
        <w:rPr>
          <w:rFonts w:ascii="Arial" w:hAnsi="Arial" w:cs="Arial"/>
        </w:rPr>
      </w:pPr>
    </w:p>
    <w:p w:rsidR="00320647" w:rsidRPr="00662E6A" w:rsidRDefault="00320647" w:rsidP="00662E6A">
      <w:pPr>
        <w:spacing w:line="276" w:lineRule="auto"/>
        <w:ind w:right="20"/>
        <w:jc w:val="both"/>
        <w:rPr>
          <w:rFonts w:ascii="Arial" w:hAnsi="Arial" w:cs="Arial"/>
          <w:b/>
        </w:rPr>
      </w:pPr>
      <w:r w:rsidRPr="00662E6A">
        <w:rPr>
          <w:rFonts w:ascii="Arial" w:hAnsi="Arial" w:cs="Arial"/>
          <w:b/>
        </w:rPr>
        <w:t>1. DERECHO DE PETICIÓN</w:t>
      </w:r>
    </w:p>
    <w:p w:rsidR="00320647" w:rsidRPr="00662E6A" w:rsidRDefault="00320647" w:rsidP="00662E6A">
      <w:pPr>
        <w:spacing w:line="276" w:lineRule="auto"/>
        <w:jc w:val="both"/>
        <w:rPr>
          <w:rFonts w:ascii="Arial" w:hAnsi="Arial" w:cs="Arial"/>
          <w:b/>
        </w:rPr>
      </w:pPr>
    </w:p>
    <w:p w:rsidR="00320647" w:rsidRPr="00662E6A" w:rsidRDefault="00320647" w:rsidP="00662E6A">
      <w:pPr>
        <w:spacing w:line="276" w:lineRule="auto"/>
        <w:jc w:val="both"/>
        <w:rPr>
          <w:rFonts w:ascii="Arial" w:hAnsi="Arial" w:cs="Arial"/>
        </w:rPr>
      </w:pPr>
      <w:r w:rsidRPr="00662E6A">
        <w:rPr>
          <w:rFonts w:ascii="Arial" w:hAnsi="Arial" w:cs="Arial"/>
        </w:rPr>
        <w:t xml:space="preserve">El derecho de petición, está consagrado en el artículo 23 de la Constitución Nacional, el cual señala: </w:t>
      </w:r>
    </w:p>
    <w:p w:rsidR="00320647" w:rsidRPr="00662E6A" w:rsidRDefault="00320647" w:rsidP="00662E6A">
      <w:pPr>
        <w:spacing w:line="276" w:lineRule="auto"/>
        <w:jc w:val="both"/>
        <w:rPr>
          <w:rFonts w:ascii="Arial" w:hAnsi="Arial" w:cs="Arial"/>
        </w:rPr>
      </w:pPr>
    </w:p>
    <w:p w:rsidR="00320647" w:rsidRPr="002C7498" w:rsidRDefault="00320647" w:rsidP="002C7498">
      <w:pPr>
        <w:ind w:left="426" w:right="420"/>
        <w:jc w:val="both"/>
        <w:rPr>
          <w:rFonts w:ascii="Arial" w:hAnsi="Arial" w:cs="Arial"/>
          <w:i/>
          <w:sz w:val="22"/>
        </w:rPr>
      </w:pPr>
      <w:r w:rsidRPr="002C7498">
        <w:rPr>
          <w:rFonts w:ascii="Arial" w:hAnsi="Arial" w:cs="Arial"/>
          <w:i/>
          <w:sz w:val="22"/>
        </w:rPr>
        <w:t>“Toda persona tiene derecho a presentar peticiones respetuosas a las autoridades por motivo de interés general o particular y a obtener pronta resolución.</w:t>
      </w:r>
    </w:p>
    <w:p w:rsidR="00320647" w:rsidRPr="002C7498" w:rsidRDefault="00320647" w:rsidP="002C7498">
      <w:pPr>
        <w:ind w:left="426" w:right="420"/>
        <w:jc w:val="both"/>
        <w:rPr>
          <w:rFonts w:ascii="Arial" w:hAnsi="Arial" w:cs="Arial"/>
          <w:i/>
          <w:sz w:val="22"/>
        </w:rPr>
      </w:pPr>
    </w:p>
    <w:p w:rsidR="00320647" w:rsidRPr="002C7498" w:rsidRDefault="00320647" w:rsidP="002C7498">
      <w:pPr>
        <w:ind w:left="426" w:right="420"/>
        <w:jc w:val="both"/>
        <w:rPr>
          <w:rFonts w:ascii="Arial" w:hAnsi="Arial" w:cs="Arial"/>
          <w:i/>
          <w:sz w:val="22"/>
        </w:rPr>
      </w:pPr>
      <w:r w:rsidRPr="002C7498">
        <w:rPr>
          <w:rFonts w:ascii="Arial" w:hAnsi="Arial" w:cs="Arial"/>
          <w:i/>
          <w:sz w:val="22"/>
        </w:rPr>
        <w:t>El legislador podrá reglamentar su ejercicio ante organizaciones privadas para garantizar los derechos fundamentales”.</w:t>
      </w:r>
    </w:p>
    <w:p w:rsidR="00320647" w:rsidRPr="00662E6A" w:rsidRDefault="00320647" w:rsidP="00662E6A">
      <w:pPr>
        <w:spacing w:line="276" w:lineRule="auto"/>
        <w:jc w:val="both"/>
        <w:rPr>
          <w:rFonts w:ascii="Arial" w:hAnsi="Arial" w:cs="Arial"/>
          <w:i/>
        </w:rPr>
      </w:pPr>
    </w:p>
    <w:p w:rsidR="00320647" w:rsidRDefault="00320647" w:rsidP="004159A9">
      <w:pPr>
        <w:tabs>
          <w:tab w:val="left" w:pos="1276"/>
        </w:tabs>
        <w:autoSpaceDN w:val="0"/>
        <w:spacing w:line="276" w:lineRule="auto"/>
        <w:jc w:val="both"/>
        <w:rPr>
          <w:rFonts w:ascii="Arial" w:hAnsi="Arial" w:cs="Arial"/>
        </w:rPr>
      </w:pPr>
      <w:r w:rsidRPr="00662E6A">
        <w:rPr>
          <w:rFonts w:ascii="Arial" w:hAnsi="Arial" w:cs="Arial"/>
        </w:rPr>
        <w:t>A su vez, la ley estatutaria 1755 de 2015, por medio de la cual fue regulado el Derecho Fundamental de Petición, en su artículo 1º sustituyó el artículo 14 de la Ley 1437 de 2011, en los siguientes términos:</w:t>
      </w:r>
    </w:p>
    <w:p w:rsidR="004159A9" w:rsidRPr="004159A9" w:rsidRDefault="004159A9" w:rsidP="004159A9">
      <w:pPr>
        <w:tabs>
          <w:tab w:val="left" w:pos="1276"/>
        </w:tabs>
        <w:autoSpaceDN w:val="0"/>
        <w:spacing w:line="276" w:lineRule="auto"/>
        <w:jc w:val="both"/>
        <w:rPr>
          <w:rFonts w:ascii="Arial" w:hAnsi="Arial" w:cs="Arial"/>
        </w:rPr>
      </w:pPr>
    </w:p>
    <w:p w:rsidR="001A60BE" w:rsidRPr="004159A9" w:rsidRDefault="00320647" w:rsidP="004159A9">
      <w:pPr>
        <w:ind w:left="426" w:right="420"/>
        <w:jc w:val="both"/>
        <w:rPr>
          <w:rFonts w:ascii="Arial" w:hAnsi="Arial" w:cs="Arial"/>
          <w:i/>
          <w:sz w:val="22"/>
        </w:rPr>
      </w:pPr>
      <w:r w:rsidRPr="004159A9">
        <w:rPr>
          <w:rFonts w:ascii="Arial" w:hAnsi="Arial" w:cs="Arial"/>
          <w:i/>
          <w:sz w:val="22"/>
        </w:rPr>
        <w:lastRenderedPageBreak/>
        <w:t xml:space="preserve">Artículo 14. Términos para resolver las distintas modalidades de peticiones. Salvo norma legal especial y so pena de sanción disciplinaria, toda petición deberá resolverse dentro de los quince (15) días siguientes a su recepción. </w:t>
      </w:r>
    </w:p>
    <w:p w:rsidR="001A60BE" w:rsidRPr="004159A9" w:rsidRDefault="001A60BE" w:rsidP="004159A9">
      <w:pPr>
        <w:ind w:left="426" w:right="420"/>
        <w:jc w:val="both"/>
        <w:rPr>
          <w:rFonts w:ascii="Arial" w:hAnsi="Arial" w:cs="Arial"/>
          <w:i/>
          <w:sz w:val="22"/>
        </w:rPr>
      </w:pPr>
    </w:p>
    <w:p w:rsidR="00F93BBF" w:rsidRPr="004159A9" w:rsidRDefault="001A60BE" w:rsidP="004159A9">
      <w:pPr>
        <w:ind w:left="426" w:right="420"/>
        <w:jc w:val="both"/>
        <w:rPr>
          <w:rFonts w:ascii="Arial" w:hAnsi="Arial" w:cs="Arial"/>
          <w:i/>
          <w:sz w:val="22"/>
        </w:rPr>
      </w:pPr>
      <w:r w:rsidRPr="004159A9">
        <w:rPr>
          <w:rFonts w:ascii="Arial" w:hAnsi="Arial" w:cs="Arial"/>
          <w:i/>
          <w:sz w:val="22"/>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0C046F" w:rsidRPr="00662E6A" w:rsidRDefault="000C046F" w:rsidP="00662E6A">
      <w:pPr>
        <w:autoSpaceDE w:val="0"/>
        <w:autoSpaceDN w:val="0"/>
        <w:adjustRightInd w:val="0"/>
        <w:spacing w:line="276" w:lineRule="auto"/>
        <w:jc w:val="both"/>
        <w:rPr>
          <w:rFonts w:ascii="Arial" w:hAnsi="Arial" w:cs="Arial"/>
        </w:rPr>
      </w:pPr>
    </w:p>
    <w:p w:rsidR="00320647" w:rsidRPr="00662E6A" w:rsidRDefault="00320647" w:rsidP="00662E6A">
      <w:pPr>
        <w:autoSpaceDE w:val="0"/>
        <w:autoSpaceDN w:val="0"/>
        <w:adjustRightInd w:val="0"/>
        <w:spacing w:line="276" w:lineRule="auto"/>
        <w:jc w:val="both"/>
        <w:rPr>
          <w:rFonts w:ascii="Arial" w:hAnsi="Arial" w:cs="Arial"/>
        </w:rPr>
      </w:pPr>
      <w:r w:rsidRPr="00662E6A">
        <w:rPr>
          <w:rFonts w:ascii="Arial" w:hAnsi="Arial" w:cs="Arial"/>
        </w:rPr>
        <w:t xml:space="preserve">Desde otra perspectiva, el derecho de petición implica la facultad de obtener de la entidad frente a quien se hace la solicitud una respuesta a tiempo y de fondo, por ello se ha dicho que la respuesta que se dé al derecho de petición debe cumplir los siguientes requisitos: </w:t>
      </w:r>
      <w:r w:rsidRPr="00662E6A">
        <w:rPr>
          <w:rFonts w:ascii="Arial" w:hAnsi="Arial" w:cs="Arial"/>
          <w:b/>
          <w:bCs/>
          <w:i/>
        </w:rPr>
        <w:t>i)</w:t>
      </w:r>
      <w:r w:rsidRPr="00662E6A">
        <w:rPr>
          <w:rFonts w:ascii="Arial" w:hAnsi="Arial" w:cs="Arial"/>
          <w:b/>
          <w:bCs/>
        </w:rPr>
        <w:t xml:space="preserve"> </w:t>
      </w:r>
      <w:r w:rsidRPr="00662E6A">
        <w:rPr>
          <w:rFonts w:ascii="Arial" w:hAnsi="Arial" w:cs="Arial"/>
          <w:bCs/>
        </w:rPr>
        <w:t>S</w:t>
      </w:r>
      <w:r w:rsidRPr="00662E6A">
        <w:rPr>
          <w:rFonts w:ascii="Arial" w:hAnsi="Arial" w:cs="Arial"/>
        </w:rPr>
        <w:t xml:space="preserve">er oportuna; </w:t>
      </w:r>
      <w:proofErr w:type="spellStart"/>
      <w:r w:rsidRPr="00662E6A">
        <w:rPr>
          <w:rFonts w:ascii="Arial" w:hAnsi="Arial" w:cs="Arial"/>
          <w:b/>
          <w:bCs/>
          <w:i/>
        </w:rPr>
        <w:t>ii</w:t>
      </w:r>
      <w:proofErr w:type="spellEnd"/>
      <w:r w:rsidRPr="00662E6A">
        <w:rPr>
          <w:rFonts w:ascii="Arial" w:hAnsi="Arial" w:cs="Arial"/>
          <w:b/>
          <w:bCs/>
          <w:i/>
        </w:rPr>
        <w:t>)</w:t>
      </w:r>
      <w:r w:rsidRPr="00662E6A">
        <w:rPr>
          <w:rFonts w:ascii="Arial" w:hAnsi="Arial" w:cs="Arial"/>
          <w:b/>
          <w:bCs/>
        </w:rPr>
        <w:t xml:space="preserve"> </w:t>
      </w:r>
      <w:r w:rsidRPr="00662E6A">
        <w:rPr>
          <w:rFonts w:ascii="Arial" w:hAnsi="Arial" w:cs="Arial"/>
        </w:rPr>
        <w:t xml:space="preserve">Resolver de fondo, en forma clara, precisa y congruente lo solicitado y; </w:t>
      </w:r>
      <w:proofErr w:type="spellStart"/>
      <w:r w:rsidRPr="00676F39">
        <w:rPr>
          <w:rFonts w:ascii="Arial" w:hAnsi="Arial" w:cs="Arial"/>
          <w:b/>
          <w:i/>
        </w:rPr>
        <w:t>i</w:t>
      </w:r>
      <w:r w:rsidRPr="00676F39">
        <w:rPr>
          <w:rFonts w:ascii="Arial" w:hAnsi="Arial" w:cs="Arial"/>
          <w:b/>
          <w:bCs/>
          <w:i/>
        </w:rPr>
        <w:t>ii</w:t>
      </w:r>
      <w:proofErr w:type="spellEnd"/>
      <w:r w:rsidRPr="00662E6A">
        <w:rPr>
          <w:rFonts w:ascii="Arial" w:hAnsi="Arial" w:cs="Arial"/>
          <w:b/>
          <w:bCs/>
          <w:i/>
        </w:rPr>
        <w:t>)</w:t>
      </w:r>
      <w:r w:rsidRPr="00662E6A">
        <w:rPr>
          <w:rFonts w:ascii="Arial" w:hAnsi="Arial" w:cs="Arial"/>
          <w:b/>
          <w:bCs/>
        </w:rPr>
        <w:t xml:space="preserve"> </w:t>
      </w:r>
      <w:r w:rsidRPr="00662E6A">
        <w:rPr>
          <w:rFonts w:ascii="Arial" w:hAnsi="Arial" w:cs="Arial"/>
          <w:bCs/>
        </w:rPr>
        <w:t>S</w:t>
      </w:r>
      <w:r w:rsidRPr="00662E6A">
        <w:rPr>
          <w:rFonts w:ascii="Arial" w:hAnsi="Arial" w:cs="Arial"/>
        </w:rPr>
        <w:t>er puesta en conocimiento del peticionario.</w:t>
      </w:r>
    </w:p>
    <w:p w:rsidR="00320647" w:rsidRPr="00662E6A" w:rsidRDefault="00320647" w:rsidP="00662E6A">
      <w:pPr>
        <w:spacing w:line="276" w:lineRule="auto"/>
        <w:jc w:val="both"/>
        <w:rPr>
          <w:rFonts w:ascii="Arial" w:hAnsi="Arial" w:cs="Arial"/>
        </w:rPr>
      </w:pPr>
    </w:p>
    <w:p w:rsidR="00320647" w:rsidRPr="00662E6A" w:rsidRDefault="00320647" w:rsidP="00662E6A">
      <w:pPr>
        <w:spacing w:line="276" w:lineRule="auto"/>
        <w:jc w:val="both"/>
        <w:rPr>
          <w:rFonts w:ascii="Arial" w:hAnsi="Arial" w:cs="Arial"/>
          <w:b/>
        </w:rPr>
      </w:pPr>
      <w:r w:rsidRPr="00662E6A">
        <w:rPr>
          <w:rFonts w:ascii="Arial" w:hAnsi="Arial" w:cs="Arial"/>
        </w:rPr>
        <w:t xml:space="preserve">Conforme con lo anterior, el titular de la petición tiene derecho a obtener, dentro de los términos legales, la correspondiente contestación, bien sea en interés particular como en el presente caso, o general. Con este derecho se busca básicamente que se brinde respuesta precisa y de fondo a lo solicitado, </w:t>
      </w:r>
      <w:r w:rsidRPr="00662E6A">
        <w:rPr>
          <w:rFonts w:ascii="Arial" w:hAnsi="Arial" w:cs="Arial"/>
          <w:b/>
        </w:rPr>
        <w:t>sin que ello implique que la contestación sea obligatoriamente en sentido positivo.</w:t>
      </w:r>
      <w:r w:rsidR="004C4278" w:rsidRPr="00662E6A">
        <w:rPr>
          <w:rFonts w:ascii="Arial" w:hAnsi="Arial" w:cs="Arial"/>
          <w:b/>
        </w:rPr>
        <w:t xml:space="preserve"> </w:t>
      </w:r>
      <w:r w:rsidR="004C4278" w:rsidRPr="00662E6A">
        <w:rPr>
          <w:rFonts w:ascii="Arial" w:hAnsi="Arial" w:cs="Arial"/>
        </w:rPr>
        <w:t>(Negrilla para resaltar).</w:t>
      </w:r>
    </w:p>
    <w:p w:rsidR="00320647" w:rsidRPr="00662E6A" w:rsidRDefault="00320647" w:rsidP="00662E6A">
      <w:pPr>
        <w:spacing w:line="276" w:lineRule="auto"/>
        <w:jc w:val="both"/>
        <w:rPr>
          <w:rFonts w:ascii="Arial" w:hAnsi="Arial" w:cs="Arial"/>
        </w:rPr>
      </w:pPr>
    </w:p>
    <w:p w:rsidR="00320647" w:rsidRPr="00662E6A" w:rsidRDefault="00320647" w:rsidP="00662E6A">
      <w:pPr>
        <w:spacing w:line="276" w:lineRule="auto"/>
        <w:jc w:val="both"/>
        <w:rPr>
          <w:rFonts w:ascii="Arial" w:hAnsi="Arial" w:cs="Arial"/>
          <w:b/>
        </w:rPr>
      </w:pPr>
      <w:r w:rsidRPr="00662E6A">
        <w:rPr>
          <w:rFonts w:ascii="Arial" w:hAnsi="Arial" w:cs="Arial"/>
          <w:b/>
        </w:rPr>
        <w:t>2. CASO CONCRETO</w:t>
      </w:r>
    </w:p>
    <w:p w:rsidR="000C046F" w:rsidRPr="00662E6A" w:rsidRDefault="000C046F" w:rsidP="00662E6A">
      <w:pPr>
        <w:tabs>
          <w:tab w:val="left" w:pos="0"/>
        </w:tabs>
        <w:suppressAutoHyphens/>
        <w:spacing w:line="276" w:lineRule="auto"/>
        <w:jc w:val="both"/>
        <w:rPr>
          <w:rFonts w:ascii="Arial" w:hAnsi="Arial" w:cs="Arial"/>
        </w:rPr>
      </w:pPr>
    </w:p>
    <w:p w:rsidR="003B4935" w:rsidRPr="00662E6A" w:rsidRDefault="001554C9" w:rsidP="00662E6A">
      <w:pPr>
        <w:tabs>
          <w:tab w:val="left" w:pos="0"/>
        </w:tabs>
        <w:suppressAutoHyphens/>
        <w:spacing w:line="276" w:lineRule="auto"/>
        <w:jc w:val="both"/>
        <w:rPr>
          <w:rFonts w:ascii="Arial" w:hAnsi="Arial" w:cs="Arial"/>
        </w:rPr>
      </w:pPr>
      <w:r w:rsidRPr="00662E6A">
        <w:rPr>
          <w:rFonts w:ascii="Arial" w:hAnsi="Arial" w:cs="Arial"/>
        </w:rPr>
        <w:t>En el presente asunto, el actor reprocha de la Policía Nacional Estación de Policía de La Virginia –</w:t>
      </w:r>
      <w:r w:rsidR="004159A9">
        <w:rPr>
          <w:rFonts w:ascii="Arial" w:hAnsi="Arial" w:cs="Arial"/>
        </w:rPr>
        <w:t xml:space="preserve"> </w:t>
      </w:r>
      <w:proofErr w:type="spellStart"/>
      <w:r w:rsidRPr="00662E6A">
        <w:rPr>
          <w:rFonts w:ascii="Arial" w:hAnsi="Arial" w:cs="Arial"/>
        </w:rPr>
        <w:t>Rda</w:t>
      </w:r>
      <w:proofErr w:type="spellEnd"/>
      <w:r w:rsidRPr="00662E6A">
        <w:rPr>
          <w:rFonts w:ascii="Arial" w:hAnsi="Arial" w:cs="Arial"/>
        </w:rPr>
        <w:t xml:space="preserve"> el silencio frente a la petición que elevara el día 1º de febrero de </w:t>
      </w:r>
      <w:r w:rsidR="00676F39" w:rsidRPr="00662E6A">
        <w:rPr>
          <w:rFonts w:ascii="Arial" w:hAnsi="Arial" w:cs="Arial"/>
        </w:rPr>
        <w:t>2020, a</w:t>
      </w:r>
      <w:r w:rsidRPr="00662E6A">
        <w:rPr>
          <w:rFonts w:ascii="Arial" w:hAnsi="Arial" w:cs="Arial"/>
        </w:rPr>
        <w:t xml:space="preserve"> través de la cual solicitó copia de las grabaciones y material fílmico de un sector de dicho municipio.</w:t>
      </w:r>
    </w:p>
    <w:p w:rsidR="003B1619" w:rsidRPr="00662E6A" w:rsidRDefault="003B1619" w:rsidP="00662E6A">
      <w:pPr>
        <w:tabs>
          <w:tab w:val="left" w:pos="0"/>
        </w:tabs>
        <w:suppressAutoHyphens/>
        <w:spacing w:line="276" w:lineRule="auto"/>
        <w:jc w:val="both"/>
        <w:rPr>
          <w:rFonts w:ascii="Arial" w:hAnsi="Arial" w:cs="Arial"/>
        </w:rPr>
      </w:pPr>
    </w:p>
    <w:p w:rsidR="003B1619" w:rsidRPr="00662E6A" w:rsidRDefault="003B1619" w:rsidP="00662E6A">
      <w:pPr>
        <w:tabs>
          <w:tab w:val="left" w:pos="0"/>
        </w:tabs>
        <w:suppressAutoHyphens/>
        <w:spacing w:line="276" w:lineRule="auto"/>
        <w:jc w:val="both"/>
        <w:rPr>
          <w:rFonts w:ascii="Arial" w:hAnsi="Arial" w:cs="Arial"/>
        </w:rPr>
      </w:pPr>
      <w:r w:rsidRPr="00662E6A">
        <w:rPr>
          <w:rFonts w:ascii="Arial" w:hAnsi="Arial" w:cs="Arial"/>
        </w:rPr>
        <w:t>Para empezar, es del caso señalar que para determinar si en realidad en el presente asunto la entidad accionada afectó el derecho de petición del actor, necesario se hace establecer si, en efecto, la solicitud fue debidamente radicada en el correo electrónico de la Estación La Virginia de la Policía Metropolitana de Pereira y para ello, baste decir que revi</w:t>
      </w:r>
      <w:r w:rsidR="00676F39">
        <w:rPr>
          <w:rFonts w:ascii="Arial" w:hAnsi="Arial" w:cs="Arial"/>
        </w:rPr>
        <w:t>s</w:t>
      </w:r>
      <w:r w:rsidRPr="00662E6A">
        <w:rPr>
          <w:rFonts w:ascii="Arial" w:hAnsi="Arial" w:cs="Arial"/>
        </w:rPr>
        <w:t xml:space="preserve">ado el directorio de la Institución en su página web se puede </w:t>
      </w:r>
      <w:r w:rsidR="00692071" w:rsidRPr="00662E6A">
        <w:rPr>
          <w:rFonts w:ascii="Arial" w:hAnsi="Arial" w:cs="Arial"/>
        </w:rPr>
        <w:t xml:space="preserve">colegir sin temor a equívocos, que el correo de dicha Unidad es </w:t>
      </w:r>
      <w:hyperlink r:id="rId15" w:history="1">
        <w:r w:rsidR="00935F7F" w:rsidRPr="00D24620">
          <w:rPr>
            <w:rStyle w:val="Hipervnculo"/>
            <w:rFonts w:ascii="Arial" w:hAnsi="Arial" w:cs="Arial"/>
          </w:rPr>
          <w:t>meper.elavirginia@policia.gov.co</w:t>
        </w:r>
      </w:hyperlink>
      <w:r w:rsidR="007C731F" w:rsidRPr="00662E6A">
        <w:rPr>
          <w:rFonts w:ascii="Arial" w:hAnsi="Arial" w:cs="Arial"/>
        </w:rPr>
        <w:t xml:space="preserve"> –</w:t>
      </w:r>
      <w:r w:rsidR="004159A9">
        <w:rPr>
          <w:rFonts w:ascii="Arial" w:hAnsi="Arial" w:cs="Arial"/>
        </w:rPr>
        <w:t xml:space="preserve"> </w:t>
      </w:r>
      <w:r w:rsidR="007C731F" w:rsidRPr="00662E6A">
        <w:rPr>
          <w:rFonts w:ascii="Arial" w:hAnsi="Arial" w:cs="Arial"/>
        </w:rPr>
        <w:t>Directorio</w:t>
      </w:r>
      <w:r w:rsidR="004159A9">
        <w:rPr>
          <w:rFonts w:ascii="Arial" w:hAnsi="Arial" w:cs="Arial"/>
        </w:rPr>
        <w:t xml:space="preserve"> </w:t>
      </w:r>
      <w:r w:rsidR="007C731F" w:rsidRPr="00662E6A">
        <w:rPr>
          <w:rFonts w:ascii="Arial" w:hAnsi="Arial" w:cs="Arial"/>
        </w:rPr>
        <w:t>Policía Metropolitana de Pereira</w:t>
      </w:r>
      <w:r w:rsidR="004159A9">
        <w:rPr>
          <w:rFonts w:ascii="Arial" w:hAnsi="Arial" w:cs="Arial"/>
        </w:rPr>
        <w:t xml:space="preserve"> –</w:t>
      </w:r>
      <w:r w:rsidR="007C731F" w:rsidRPr="00662E6A">
        <w:rPr>
          <w:rFonts w:ascii="Arial" w:hAnsi="Arial" w:cs="Arial"/>
        </w:rPr>
        <w:t xml:space="preserve"> Estación La Virginia y no </w:t>
      </w:r>
      <w:hyperlink r:id="rId16" w:history="1">
        <w:r w:rsidR="00DE6226" w:rsidRPr="00662E6A">
          <w:rPr>
            <w:rStyle w:val="Hipervnculo"/>
            <w:rFonts w:ascii="Arial" w:hAnsi="Arial" w:cs="Arial"/>
          </w:rPr>
          <w:t>meper.elavorginia@policia.gov.co</w:t>
        </w:r>
      </w:hyperlink>
      <w:r w:rsidR="00DE6226" w:rsidRPr="00662E6A">
        <w:rPr>
          <w:rFonts w:ascii="Arial" w:hAnsi="Arial" w:cs="Arial"/>
        </w:rPr>
        <w:t>., dirección electrónica a la que fue remitida la petición.</w:t>
      </w:r>
    </w:p>
    <w:p w:rsidR="00DE6226" w:rsidRPr="00662E6A" w:rsidRDefault="00DE6226" w:rsidP="00662E6A">
      <w:pPr>
        <w:tabs>
          <w:tab w:val="left" w:pos="0"/>
        </w:tabs>
        <w:suppressAutoHyphens/>
        <w:spacing w:line="276" w:lineRule="auto"/>
        <w:jc w:val="both"/>
        <w:rPr>
          <w:rFonts w:ascii="Arial" w:hAnsi="Arial" w:cs="Arial"/>
        </w:rPr>
      </w:pPr>
    </w:p>
    <w:p w:rsidR="00DE6226" w:rsidRPr="00662E6A" w:rsidRDefault="00DE6226" w:rsidP="00662E6A">
      <w:pPr>
        <w:suppressAutoHyphens/>
        <w:spacing w:line="276" w:lineRule="auto"/>
        <w:jc w:val="both"/>
        <w:rPr>
          <w:rFonts w:ascii="Arial" w:hAnsi="Arial" w:cs="Arial"/>
        </w:rPr>
      </w:pPr>
      <w:r w:rsidRPr="00662E6A">
        <w:rPr>
          <w:rFonts w:ascii="Arial" w:hAnsi="Arial" w:cs="Arial"/>
        </w:rPr>
        <w:t xml:space="preserve">En ese orden de ideas, acertada estuvo la decisión de primer grado en negar la protección reclamada, en tanto que ninguna omisión incurrió la Policía Metropolitana de la Estación de la Virginia (RDA), pues </w:t>
      </w:r>
      <w:r w:rsidR="60C105EC" w:rsidRPr="00662E6A">
        <w:rPr>
          <w:rFonts w:ascii="Arial" w:hAnsi="Arial" w:cs="Arial"/>
        </w:rPr>
        <w:t>en realidad no recibió</w:t>
      </w:r>
      <w:r w:rsidRPr="00662E6A">
        <w:rPr>
          <w:rFonts w:ascii="Arial" w:hAnsi="Arial" w:cs="Arial"/>
        </w:rPr>
        <w:t xml:space="preserve"> petici</w:t>
      </w:r>
      <w:r w:rsidR="00F07FA3" w:rsidRPr="00662E6A">
        <w:rPr>
          <w:rFonts w:ascii="Arial" w:hAnsi="Arial" w:cs="Arial"/>
        </w:rPr>
        <w:t xml:space="preserve">ón a nombre del señor Luis Eduardo Marulanda </w:t>
      </w:r>
      <w:r w:rsidR="3ED0414A" w:rsidRPr="00662E6A">
        <w:rPr>
          <w:rFonts w:ascii="Arial" w:hAnsi="Arial" w:cs="Arial"/>
        </w:rPr>
        <w:t>en su</w:t>
      </w:r>
      <w:r w:rsidR="00F07FA3" w:rsidRPr="00662E6A">
        <w:rPr>
          <w:rFonts w:ascii="Arial" w:hAnsi="Arial" w:cs="Arial"/>
        </w:rPr>
        <w:t xml:space="preserve"> bandeja de entrada del correo electrónico institucional.</w:t>
      </w:r>
    </w:p>
    <w:p w:rsidR="00F07FA3" w:rsidRPr="00662E6A" w:rsidRDefault="00F07FA3" w:rsidP="00662E6A">
      <w:pPr>
        <w:tabs>
          <w:tab w:val="left" w:pos="0"/>
        </w:tabs>
        <w:suppressAutoHyphens/>
        <w:spacing w:line="276" w:lineRule="auto"/>
        <w:jc w:val="both"/>
        <w:rPr>
          <w:rFonts w:ascii="Arial" w:hAnsi="Arial" w:cs="Arial"/>
        </w:rPr>
      </w:pPr>
    </w:p>
    <w:p w:rsidR="00F07FA3" w:rsidRPr="00662E6A" w:rsidRDefault="00F07FA3" w:rsidP="00662E6A">
      <w:pPr>
        <w:suppressAutoHyphens/>
        <w:spacing w:line="276" w:lineRule="auto"/>
        <w:jc w:val="both"/>
        <w:rPr>
          <w:rFonts w:ascii="Arial" w:hAnsi="Arial" w:cs="Arial"/>
        </w:rPr>
      </w:pPr>
      <w:r w:rsidRPr="00662E6A">
        <w:rPr>
          <w:rFonts w:ascii="Arial" w:hAnsi="Arial" w:cs="Arial"/>
        </w:rPr>
        <w:t xml:space="preserve">Ahora, la diligencia con la que actuó la accionada a conocer la interposición de la presente acción de tutela, obliga a la Sala a declarar la carencia actual del objeto por hecho superado, toda vez que la institución, mediante comunicación de fecha </w:t>
      </w:r>
      <w:r w:rsidR="00081119" w:rsidRPr="00662E6A">
        <w:rPr>
          <w:rFonts w:ascii="Arial" w:hAnsi="Arial" w:cs="Arial"/>
        </w:rPr>
        <w:t xml:space="preserve">9 de abril de 2021, remitida al correo electrónico del peticionario, le informó de la imposibilidad de suministrarle las grabaciones que requiere, toda vez que la </w:t>
      </w:r>
      <w:r w:rsidR="00081119" w:rsidRPr="00662E6A">
        <w:rPr>
          <w:rFonts w:ascii="Arial" w:hAnsi="Arial" w:cs="Arial"/>
        </w:rPr>
        <w:lastRenderedPageBreak/>
        <w:t>capacidad de almacenamiento del servidor es de aproximadamente tres (3) meses, el cual, una vez trascurrido, se reescribe automáticamente siendo imposible recuperar la información borrada, por lo que</w:t>
      </w:r>
      <w:r w:rsidR="237CD4C4" w:rsidRPr="00662E6A">
        <w:rPr>
          <w:rFonts w:ascii="Arial" w:hAnsi="Arial" w:cs="Arial"/>
        </w:rPr>
        <w:t>, según su explicación,</w:t>
      </w:r>
      <w:r w:rsidR="00081119" w:rsidRPr="00662E6A">
        <w:rPr>
          <w:rFonts w:ascii="Arial" w:hAnsi="Arial" w:cs="Arial"/>
        </w:rPr>
        <w:t xml:space="preserve"> no fue posible hacerle entrega el material solicitado, haciendo notar la Sala que la petición del actor es de fecha 1º de febrero de 2021 y los hechos en los cuales fallecieron su hija y su nieta datan del 11 de junio de 2020.</w:t>
      </w:r>
    </w:p>
    <w:p w:rsidR="001D126A" w:rsidRPr="00662E6A" w:rsidRDefault="001D126A" w:rsidP="00662E6A">
      <w:pPr>
        <w:tabs>
          <w:tab w:val="left" w:pos="0"/>
        </w:tabs>
        <w:suppressAutoHyphens/>
        <w:spacing w:line="276" w:lineRule="auto"/>
        <w:jc w:val="both"/>
        <w:rPr>
          <w:rFonts w:ascii="Arial" w:hAnsi="Arial" w:cs="Arial"/>
        </w:rPr>
      </w:pPr>
    </w:p>
    <w:p w:rsidR="001D126A" w:rsidRPr="00662E6A" w:rsidRDefault="001D126A" w:rsidP="00662E6A">
      <w:pPr>
        <w:suppressAutoHyphens/>
        <w:spacing w:line="276" w:lineRule="auto"/>
        <w:jc w:val="both"/>
        <w:rPr>
          <w:rFonts w:ascii="Arial" w:hAnsi="Arial" w:cs="Arial"/>
        </w:rPr>
      </w:pPr>
      <w:r w:rsidRPr="00662E6A">
        <w:rPr>
          <w:rFonts w:ascii="Arial" w:hAnsi="Arial" w:cs="Arial"/>
        </w:rPr>
        <w:t xml:space="preserve">La misma entidad, le informó de la posibilidad de agotar el trámite ante la Concesión Vial Pacífico III, pues al parecer una de las cámaras pertenece a dicha concesión, que cuenta con el correo electrónico </w:t>
      </w:r>
      <w:hyperlink r:id="rId17">
        <w:r w:rsidRPr="00662E6A">
          <w:rPr>
            <w:rStyle w:val="Hipervnculo"/>
            <w:rFonts w:ascii="Arial" w:hAnsi="Arial" w:cs="Arial"/>
          </w:rPr>
          <w:t>contactenos@pacificotres.com</w:t>
        </w:r>
      </w:hyperlink>
      <w:r w:rsidRPr="00662E6A">
        <w:rPr>
          <w:rFonts w:ascii="Arial" w:hAnsi="Arial" w:cs="Arial"/>
        </w:rPr>
        <w:t>, al que afirma remitió la solicitud del peti</w:t>
      </w:r>
      <w:r w:rsidR="362C65CE" w:rsidRPr="00662E6A">
        <w:rPr>
          <w:rFonts w:ascii="Arial" w:hAnsi="Arial" w:cs="Arial"/>
        </w:rPr>
        <w:t>ci</w:t>
      </w:r>
      <w:r w:rsidRPr="00662E6A">
        <w:rPr>
          <w:rFonts w:ascii="Arial" w:hAnsi="Arial" w:cs="Arial"/>
        </w:rPr>
        <w:t>onario.</w:t>
      </w:r>
    </w:p>
    <w:p w:rsidR="001D126A" w:rsidRPr="00662E6A" w:rsidRDefault="001D126A" w:rsidP="00662E6A">
      <w:pPr>
        <w:tabs>
          <w:tab w:val="left" w:pos="0"/>
        </w:tabs>
        <w:suppressAutoHyphens/>
        <w:spacing w:line="276" w:lineRule="auto"/>
        <w:jc w:val="both"/>
        <w:rPr>
          <w:rFonts w:ascii="Arial" w:hAnsi="Arial" w:cs="Arial"/>
        </w:rPr>
      </w:pPr>
    </w:p>
    <w:p w:rsidR="00877FFB" w:rsidRPr="00662E6A" w:rsidRDefault="001D126A" w:rsidP="00662E6A">
      <w:pPr>
        <w:suppressAutoHyphens/>
        <w:spacing w:line="276" w:lineRule="auto"/>
        <w:jc w:val="both"/>
        <w:rPr>
          <w:rFonts w:ascii="Arial" w:hAnsi="Arial" w:cs="Arial"/>
        </w:rPr>
      </w:pPr>
      <w:r w:rsidRPr="00662E6A">
        <w:rPr>
          <w:rFonts w:ascii="Arial" w:hAnsi="Arial" w:cs="Arial"/>
        </w:rPr>
        <w:t>De acuerdo con lo expuesto, la conminación que hizo</w:t>
      </w:r>
      <w:r w:rsidR="00877FFB" w:rsidRPr="00662E6A">
        <w:rPr>
          <w:rFonts w:ascii="Arial" w:hAnsi="Arial" w:cs="Arial"/>
        </w:rPr>
        <w:t xml:space="preserve"> la funcionaria de primer grado a la accionada se tornaba innecesaria, pues desde que atendió el requerimiento del Despacho</w:t>
      </w:r>
      <w:r w:rsidR="2C839572" w:rsidRPr="00662E6A">
        <w:rPr>
          <w:rFonts w:ascii="Arial" w:hAnsi="Arial" w:cs="Arial"/>
        </w:rPr>
        <w:t>,</w:t>
      </w:r>
      <w:r w:rsidR="00877FFB" w:rsidRPr="00662E6A">
        <w:rPr>
          <w:rFonts w:ascii="Arial" w:hAnsi="Arial" w:cs="Arial"/>
        </w:rPr>
        <w:t xml:space="preserve"> la Institución dio respuesta </w:t>
      </w:r>
      <w:r w:rsidR="5FE8861C" w:rsidRPr="00662E6A">
        <w:rPr>
          <w:rFonts w:ascii="Arial" w:hAnsi="Arial" w:cs="Arial"/>
        </w:rPr>
        <w:t xml:space="preserve">completa </w:t>
      </w:r>
      <w:r w:rsidR="00877FFB" w:rsidRPr="00662E6A">
        <w:rPr>
          <w:rFonts w:ascii="Arial" w:hAnsi="Arial" w:cs="Arial"/>
        </w:rPr>
        <w:t>a la petición del demandante, lo cual implica entonces que en esta Sede el numeral segundo de la decisión impugnada será revocado, para en su lugar declarar la carencia actual de objeto por hecho superado.</w:t>
      </w:r>
    </w:p>
    <w:p w:rsidR="001554C9" w:rsidRPr="00662E6A" w:rsidRDefault="001554C9" w:rsidP="00662E6A">
      <w:pPr>
        <w:tabs>
          <w:tab w:val="left" w:pos="0"/>
        </w:tabs>
        <w:suppressAutoHyphens/>
        <w:spacing w:line="276" w:lineRule="auto"/>
        <w:jc w:val="both"/>
        <w:rPr>
          <w:rFonts w:ascii="Arial" w:hAnsi="Arial" w:cs="Arial"/>
        </w:rPr>
      </w:pPr>
    </w:p>
    <w:p w:rsidR="00D27059" w:rsidRPr="00662E6A" w:rsidRDefault="00D27059" w:rsidP="00662E6A">
      <w:pPr>
        <w:spacing w:line="276" w:lineRule="auto"/>
        <w:jc w:val="both"/>
        <w:rPr>
          <w:rFonts w:ascii="Arial" w:hAnsi="Arial" w:cs="Arial"/>
        </w:rPr>
      </w:pPr>
      <w:r w:rsidRPr="00662E6A">
        <w:rPr>
          <w:rFonts w:ascii="Arial" w:hAnsi="Arial" w:cs="Arial"/>
        </w:rPr>
        <w:t xml:space="preserve">En virtud de lo anterior, la </w:t>
      </w:r>
      <w:r w:rsidRPr="00662E6A">
        <w:rPr>
          <w:rFonts w:ascii="Arial" w:hAnsi="Arial" w:cs="Arial"/>
          <w:b/>
        </w:rPr>
        <w:t xml:space="preserve">Sala de Decisión </w:t>
      </w:r>
      <w:r w:rsidR="001259A9" w:rsidRPr="00662E6A">
        <w:rPr>
          <w:rFonts w:ascii="Arial" w:hAnsi="Arial" w:cs="Arial"/>
          <w:b/>
        </w:rPr>
        <w:t xml:space="preserve">Laboral </w:t>
      </w:r>
      <w:r w:rsidRPr="00662E6A">
        <w:rPr>
          <w:rFonts w:ascii="Arial" w:hAnsi="Arial" w:cs="Arial"/>
          <w:b/>
        </w:rPr>
        <w:t>del Tribunal Superior del Distrito Judicial de Pereira</w:t>
      </w:r>
      <w:r w:rsidRPr="00662E6A">
        <w:rPr>
          <w:rFonts w:ascii="Arial" w:hAnsi="Arial" w:cs="Arial"/>
        </w:rPr>
        <w:t xml:space="preserve">, administrando justicia en nombre del Pueblo y por mandato de la Constitución, </w:t>
      </w:r>
    </w:p>
    <w:p w:rsidR="00D27059" w:rsidRPr="00662E6A" w:rsidRDefault="00D27059" w:rsidP="00662E6A">
      <w:pPr>
        <w:spacing w:line="276" w:lineRule="auto"/>
        <w:jc w:val="both"/>
        <w:rPr>
          <w:rFonts w:ascii="Arial" w:hAnsi="Arial" w:cs="Arial"/>
        </w:rPr>
      </w:pPr>
    </w:p>
    <w:p w:rsidR="00D27059" w:rsidRPr="00662E6A" w:rsidRDefault="00D27059" w:rsidP="00662E6A">
      <w:pPr>
        <w:spacing w:line="276" w:lineRule="auto"/>
        <w:jc w:val="center"/>
        <w:rPr>
          <w:rFonts w:ascii="Arial" w:hAnsi="Arial" w:cs="Arial"/>
          <w:b/>
        </w:rPr>
      </w:pPr>
      <w:r w:rsidRPr="00662E6A">
        <w:rPr>
          <w:rFonts w:ascii="Arial" w:hAnsi="Arial" w:cs="Arial"/>
          <w:b/>
        </w:rPr>
        <w:t>RESUELVE</w:t>
      </w:r>
    </w:p>
    <w:p w:rsidR="00D27059" w:rsidRPr="00662E6A" w:rsidRDefault="00D27059" w:rsidP="00662E6A">
      <w:pPr>
        <w:spacing w:line="276" w:lineRule="auto"/>
        <w:ind w:left="567" w:hanging="567"/>
        <w:jc w:val="center"/>
        <w:rPr>
          <w:rFonts w:ascii="Arial" w:hAnsi="Arial" w:cs="Arial"/>
          <w:b/>
        </w:rPr>
      </w:pPr>
    </w:p>
    <w:p w:rsidR="00497B93" w:rsidRPr="00662E6A" w:rsidRDefault="00D27059" w:rsidP="00662E6A">
      <w:pPr>
        <w:spacing w:line="276" w:lineRule="auto"/>
        <w:jc w:val="both"/>
        <w:rPr>
          <w:rFonts w:ascii="Arial" w:hAnsi="Arial" w:cs="Arial"/>
        </w:rPr>
      </w:pPr>
      <w:r w:rsidRPr="00662E6A">
        <w:rPr>
          <w:rFonts w:ascii="Arial" w:hAnsi="Arial" w:cs="Arial"/>
          <w:b/>
        </w:rPr>
        <w:t xml:space="preserve">PRIMERO: </w:t>
      </w:r>
      <w:r w:rsidR="00406EC8" w:rsidRPr="00662E6A">
        <w:rPr>
          <w:rFonts w:ascii="Arial" w:hAnsi="Arial" w:cs="Arial"/>
          <w:b/>
        </w:rPr>
        <w:t xml:space="preserve">REVOCAR </w:t>
      </w:r>
      <w:r w:rsidR="00406EC8" w:rsidRPr="00662E6A">
        <w:rPr>
          <w:rFonts w:ascii="Arial" w:hAnsi="Arial" w:cs="Arial"/>
        </w:rPr>
        <w:t>el</w:t>
      </w:r>
      <w:r w:rsidR="00877FFB" w:rsidRPr="00662E6A">
        <w:rPr>
          <w:rFonts w:ascii="Arial" w:hAnsi="Arial" w:cs="Arial"/>
        </w:rPr>
        <w:t xml:space="preserve"> ordinal segundo de la sentencia proferida por el </w:t>
      </w:r>
      <w:r w:rsidRPr="00662E6A">
        <w:rPr>
          <w:rFonts w:ascii="Arial" w:hAnsi="Arial" w:cs="Arial"/>
        </w:rPr>
        <w:t xml:space="preserve">Juzgado </w:t>
      </w:r>
      <w:r w:rsidR="00877FFB" w:rsidRPr="00662E6A">
        <w:rPr>
          <w:rFonts w:ascii="Arial" w:hAnsi="Arial" w:cs="Arial"/>
        </w:rPr>
        <w:t>Promiscuo del Circuito de La Virginia Risaralda</w:t>
      </w:r>
      <w:r w:rsidRPr="00662E6A">
        <w:rPr>
          <w:rFonts w:ascii="Arial" w:hAnsi="Arial" w:cs="Arial"/>
        </w:rPr>
        <w:t xml:space="preserve">, el día </w:t>
      </w:r>
      <w:r w:rsidR="00877FFB" w:rsidRPr="00662E6A">
        <w:rPr>
          <w:rFonts w:ascii="Arial" w:hAnsi="Arial" w:cs="Arial"/>
        </w:rPr>
        <w:t xml:space="preserve">20 de abril de </w:t>
      </w:r>
      <w:r w:rsidR="00332C09" w:rsidRPr="00662E6A">
        <w:rPr>
          <w:rFonts w:ascii="Arial" w:hAnsi="Arial" w:cs="Arial"/>
        </w:rPr>
        <w:t>202</w:t>
      </w:r>
      <w:r w:rsidR="002202FC" w:rsidRPr="00662E6A">
        <w:rPr>
          <w:rFonts w:ascii="Arial" w:hAnsi="Arial" w:cs="Arial"/>
        </w:rPr>
        <w:t>1</w:t>
      </w:r>
      <w:r w:rsidR="00877FFB" w:rsidRPr="00662E6A">
        <w:rPr>
          <w:rFonts w:ascii="Arial" w:hAnsi="Arial" w:cs="Arial"/>
        </w:rPr>
        <w:t>, para en su lugar declarar la carencia actual de objeto por hecho superado</w:t>
      </w:r>
      <w:r w:rsidR="0020668C" w:rsidRPr="00662E6A">
        <w:rPr>
          <w:rFonts w:ascii="Arial" w:hAnsi="Arial" w:cs="Arial"/>
        </w:rPr>
        <w:t>.</w:t>
      </w:r>
    </w:p>
    <w:p w:rsidR="0020668C" w:rsidRPr="00662E6A" w:rsidRDefault="0020668C" w:rsidP="00662E6A">
      <w:pPr>
        <w:spacing w:line="276" w:lineRule="auto"/>
        <w:jc w:val="both"/>
        <w:rPr>
          <w:rFonts w:ascii="Arial" w:hAnsi="Arial" w:cs="Arial"/>
          <w:b/>
        </w:rPr>
      </w:pPr>
    </w:p>
    <w:p w:rsidR="00877FFB" w:rsidRPr="00662E6A" w:rsidRDefault="002202FC" w:rsidP="00662E6A">
      <w:pPr>
        <w:spacing w:line="276" w:lineRule="auto"/>
        <w:jc w:val="both"/>
        <w:rPr>
          <w:rFonts w:ascii="Arial" w:hAnsi="Arial" w:cs="Arial"/>
        </w:rPr>
      </w:pPr>
      <w:r w:rsidRPr="00662E6A">
        <w:rPr>
          <w:rFonts w:ascii="Arial" w:hAnsi="Arial" w:cs="Arial"/>
          <w:b/>
        </w:rPr>
        <w:t>SEGUNDO</w:t>
      </w:r>
      <w:r w:rsidR="0020668C" w:rsidRPr="00662E6A">
        <w:rPr>
          <w:rFonts w:ascii="Arial" w:hAnsi="Arial" w:cs="Arial"/>
          <w:b/>
        </w:rPr>
        <w:t xml:space="preserve">: </w:t>
      </w:r>
      <w:r w:rsidR="00877FFB" w:rsidRPr="00662E6A">
        <w:rPr>
          <w:rFonts w:ascii="Arial" w:hAnsi="Arial" w:cs="Arial"/>
          <w:b/>
        </w:rPr>
        <w:t xml:space="preserve">CONFIRMAR </w:t>
      </w:r>
      <w:r w:rsidR="00877FFB" w:rsidRPr="00662E6A">
        <w:rPr>
          <w:rFonts w:ascii="Arial" w:hAnsi="Arial" w:cs="Arial"/>
        </w:rPr>
        <w:t>en todo lo demás la providencia impugnada.</w:t>
      </w:r>
    </w:p>
    <w:p w:rsidR="00877FFB" w:rsidRPr="00662E6A" w:rsidRDefault="00877FFB" w:rsidP="00662E6A">
      <w:pPr>
        <w:spacing w:line="276" w:lineRule="auto"/>
        <w:jc w:val="both"/>
        <w:rPr>
          <w:rFonts w:ascii="Arial" w:hAnsi="Arial" w:cs="Arial"/>
          <w:b/>
        </w:rPr>
      </w:pPr>
    </w:p>
    <w:p w:rsidR="00D27059" w:rsidRPr="00662E6A" w:rsidRDefault="00877FFB" w:rsidP="00662E6A">
      <w:pPr>
        <w:spacing w:line="276" w:lineRule="auto"/>
        <w:jc w:val="both"/>
        <w:rPr>
          <w:rFonts w:ascii="Arial" w:hAnsi="Arial" w:cs="Arial"/>
        </w:rPr>
      </w:pPr>
      <w:r w:rsidRPr="00662E6A">
        <w:rPr>
          <w:rFonts w:ascii="Arial" w:hAnsi="Arial" w:cs="Arial"/>
          <w:b/>
        </w:rPr>
        <w:t xml:space="preserve">TERCERO: </w:t>
      </w:r>
      <w:r w:rsidR="00D27059" w:rsidRPr="00662E6A">
        <w:rPr>
          <w:rFonts w:ascii="Arial" w:hAnsi="Arial" w:cs="Arial"/>
          <w:b/>
        </w:rPr>
        <w:t>NOTIF</w:t>
      </w:r>
      <w:r w:rsidR="002202FC" w:rsidRPr="00662E6A">
        <w:rPr>
          <w:rFonts w:ascii="Arial" w:hAnsi="Arial" w:cs="Arial"/>
          <w:b/>
        </w:rPr>
        <w:t>ICAR</w:t>
      </w:r>
      <w:r w:rsidR="00D27059" w:rsidRPr="00662E6A">
        <w:rPr>
          <w:rFonts w:ascii="Arial" w:hAnsi="Arial" w:cs="Arial"/>
          <w:b/>
        </w:rPr>
        <w:t xml:space="preserve"> </w:t>
      </w:r>
      <w:r w:rsidR="00D27059" w:rsidRPr="00662E6A">
        <w:rPr>
          <w:rFonts w:ascii="Arial" w:hAnsi="Arial" w:cs="Arial"/>
          <w:bCs/>
        </w:rPr>
        <w:t>esta decisión a las parte</w:t>
      </w:r>
      <w:r w:rsidR="002202FC" w:rsidRPr="00662E6A">
        <w:rPr>
          <w:rFonts w:ascii="Arial" w:hAnsi="Arial" w:cs="Arial"/>
          <w:bCs/>
        </w:rPr>
        <w:t>s</w:t>
      </w:r>
      <w:r w:rsidR="00D27059" w:rsidRPr="00662E6A">
        <w:rPr>
          <w:rFonts w:ascii="Arial" w:hAnsi="Arial" w:cs="Arial"/>
          <w:bCs/>
        </w:rPr>
        <w:t xml:space="preserve"> por el medio más expedito.</w:t>
      </w:r>
    </w:p>
    <w:p w:rsidR="00D27059" w:rsidRPr="00662E6A" w:rsidRDefault="00D27059" w:rsidP="00662E6A">
      <w:pPr>
        <w:widowControl w:val="0"/>
        <w:spacing w:line="276" w:lineRule="auto"/>
        <w:rPr>
          <w:rFonts w:ascii="Arial" w:hAnsi="Arial" w:cs="Arial"/>
          <w:color w:val="CCFFFF"/>
        </w:rPr>
      </w:pPr>
    </w:p>
    <w:p w:rsidR="00D27059" w:rsidRPr="00662E6A" w:rsidRDefault="00877FFB" w:rsidP="00662E6A">
      <w:pPr>
        <w:pStyle w:val="Textoindependiente"/>
        <w:spacing w:line="276" w:lineRule="auto"/>
        <w:rPr>
          <w:rFonts w:cs="Arial"/>
          <w:sz w:val="24"/>
          <w:szCs w:val="24"/>
        </w:rPr>
      </w:pPr>
      <w:r w:rsidRPr="00662E6A">
        <w:rPr>
          <w:rFonts w:cs="Arial"/>
          <w:b/>
          <w:bCs/>
          <w:sz w:val="24"/>
          <w:szCs w:val="24"/>
          <w:lang w:val="es-ES"/>
        </w:rPr>
        <w:t>CUARTO</w:t>
      </w:r>
      <w:r w:rsidR="00D27059" w:rsidRPr="00662E6A">
        <w:rPr>
          <w:rFonts w:cs="Arial"/>
          <w:b/>
          <w:bCs/>
          <w:sz w:val="24"/>
          <w:szCs w:val="24"/>
        </w:rPr>
        <w:t xml:space="preserve">: </w:t>
      </w:r>
      <w:r w:rsidR="002202FC" w:rsidRPr="00662E6A">
        <w:rPr>
          <w:rFonts w:cs="Arial"/>
          <w:b/>
          <w:bCs/>
          <w:sz w:val="24"/>
          <w:szCs w:val="24"/>
        </w:rPr>
        <w:t>ENVIAR</w:t>
      </w:r>
      <w:r w:rsidR="00D27059" w:rsidRPr="00662E6A">
        <w:rPr>
          <w:rFonts w:cs="Arial"/>
          <w:sz w:val="24"/>
          <w:szCs w:val="24"/>
        </w:rPr>
        <w:t xml:space="preserve"> a la Corte Constitucional</w:t>
      </w:r>
      <w:r w:rsidR="002202FC" w:rsidRPr="00662E6A">
        <w:rPr>
          <w:rFonts w:cs="Arial"/>
          <w:sz w:val="24"/>
          <w:szCs w:val="24"/>
        </w:rPr>
        <w:t xml:space="preserve"> </w:t>
      </w:r>
      <w:r w:rsidR="00D27059" w:rsidRPr="00662E6A">
        <w:rPr>
          <w:rFonts w:cs="Arial"/>
          <w:sz w:val="24"/>
          <w:szCs w:val="24"/>
        </w:rPr>
        <w:t>para su eventual revisión.</w:t>
      </w:r>
    </w:p>
    <w:p w:rsidR="00D27059" w:rsidRPr="00662E6A" w:rsidRDefault="00D27059" w:rsidP="00662E6A">
      <w:pPr>
        <w:widowControl w:val="0"/>
        <w:spacing w:line="276" w:lineRule="auto"/>
        <w:rPr>
          <w:rFonts w:ascii="Arial" w:hAnsi="Arial" w:cs="Arial"/>
          <w:color w:val="CCFFFF"/>
          <w:lang w:val="es-ES_tradnl"/>
        </w:rPr>
      </w:pPr>
    </w:p>
    <w:p w:rsidR="00D27059" w:rsidRPr="00662E6A" w:rsidRDefault="00D27059" w:rsidP="00662E6A">
      <w:pPr>
        <w:spacing w:line="276" w:lineRule="auto"/>
        <w:jc w:val="both"/>
        <w:rPr>
          <w:rFonts w:ascii="Arial" w:hAnsi="Arial" w:cs="Arial"/>
          <w:spacing w:val="-2"/>
        </w:rPr>
      </w:pPr>
      <w:r w:rsidRPr="00662E6A">
        <w:rPr>
          <w:rFonts w:ascii="Arial" w:hAnsi="Arial" w:cs="Arial"/>
          <w:b/>
          <w:spacing w:val="-2"/>
        </w:rPr>
        <w:t>CÓPIESE, NOTIFÍQUESE Y CÚMPLASE.</w:t>
      </w:r>
      <w:r w:rsidRPr="00662E6A">
        <w:rPr>
          <w:rFonts w:ascii="Arial" w:hAnsi="Arial" w:cs="Arial"/>
          <w:spacing w:val="-2"/>
        </w:rPr>
        <w:t xml:space="preserve"> </w:t>
      </w:r>
    </w:p>
    <w:p w:rsidR="00D27059" w:rsidRPr="00662E6A" w:rsidRDefault="00D27059" w:rsidP="00662E6A">
      <w:pPr>
        <w:spacing w:line="276" w:lineRule="auto"/>
        <w:jc w:val="both"/>
        <w:rPr>
          <w:rFonts w:ascii="Arial" w:hAnsi="Arial" w:cs="Arial"/>
          <w:spacing w:val="-2"/>
        </w:rPr>
      </w:pPr>
    </w:p>
    <w:p w:rsidR="00662E6A" w:rsidRPr="00662E6A" w:rsidRDefault="00662E6A" w:rsidP="00662E6A">
      <w:pPr>
        <w:spacing w:line="276" w:lineRule="auto"/>
        <w:jc w:val="both"/>
        <w:textAlignment w:val="baseline"/>
        <w:rPr>
          <w:rFonts w:ascii="Arial" w:hAnsi="Arial" w:cs="Arial"/>
          <w:lang w:val="es-CO" w:eastAsia="es-CO"/>
        </w:rPr>
      </w:pPr>
      <w:r w:rsidRPr="00662E6A">
        <w:rPr>
          <w:rFonts w:ascii="Arial" w:hAnsi="Arial" w:cs="Arial"/>
          <w:lang w:val="es-CO" w:eastAsia="es-CO"/>
        </w:rPr>
        <w:t>Quienes Integran la Sala,</w:t>
      </w:r>
    </w:p>
    <w:p w:rsidR="00662E6A" w:rsidRPr="00662E6A" w:rsidRDefault="00662E6A" w:rsidP="00662E6A">
      <w:pPr>
        <w:spacing w:line="276" w:lineRule="auto"/>
        <w:textAlignment w:val="baseline"/>
        <w:rPr>
          <w:rFonts w:ascii="Arial" w:hAnsi="Arial" w:cs="Arial"/>
          <w:lang w:val="es-CO" w:eastAsia="es-CO"/>
        </w:rPr>
      </w:pPr>
    </w:p>
    <w:p w:rsidR="00662E6A" w:rsidRPr="00662E6A" w:rsidRDefault="00662E6A" w:rsidP="00662E6A">
      <w:pPr>
        <w:spacing w:line="276" w:lineRule="auto"/>
        <w:jc w:val="both"/>
        <w:textAlignment w:val="baseline"/>
        <w:rPr>
          <w:rFonts w:ascii="Arial" w:hAnsi="Arial" w:cs="Arial"/>
          <w:lang w:val="es-CO" w:eastAsia="es-CO"/>
        </w:rPr>
      </w:pPr>
    </w:p>
    <w:p w:rsidR="00662E6A" w:rsidRPr="00662E6A" w:rsidRDefault="00662E6A" w:rsidP="00662E6A">
      <w:pPr>
        <w:spacing w:line="276" w:lineRule="auto"/>
        <w:jc w:val="both"/>
        <w:textAlignment w:val="baseline"/>
        <w:rPr>
          <w:rFonts w:ascii="Arial" w:hAnsi="Arial" w:cs="Arial"/>
          <w:lang w:val="es-CO" w:eastAsia="es-CO"/>
        </w:rPr>
      </w:pPr>
    </w:p>
    <w:p w:rsidR="00662E6A" w:rsidRPr="00662E6A" w:rsidRDefault="00662E6A" w:rsidP="00662E6A">
      <w:pPr>
        <w:spacing w:line="276" w:lineRule="auto"/>
        <w:jc w:val="center"/>
        <w:textAlignment w:val="baseline"/>
        <w:rPr>
          <w:rFonts w:ascii="Arial" w:hAnsi="Arial" w:cs="Arial"/>
          <w:lang w:val="es-CO" w:eastAsia="es-CO"/>
        </w:rPr>
      </w:pPr>
      <w:r w:rsidRPr="00662E6A">
        <w:rPr>
          <w:rFonts w:ascii="Arial" w:hAnsi="Arial" w:cs="Arial"/>
          <w:b/>
          <w:bCs/>
          <w:lang w:eastAsia="es-CO"/>
        </w:rPr>
        <w:t>JULIO CÉSAR SALAZAR MUÑOZ</w:t>
      </w:r>
    </w:p>
    <w:p w:rsidR="00662E6A" w:rsidRPr="00662E6A" w:rsidRDefault="00662E6A" w:rsidP="00662E6A">
      <w:pPr>
        <w:spacing w:line="276" w:lineRule="auto"/>
        <w:jc w:val="center"/>
        <w:textAlignment w:val="baseline"/>
        <w:rPr>
          <w:rFonts w:ascii="Arial" w:hAnsi="Arial" w:cs="Arial"/>
          <w:lang w:val="es-CO" w:eastAsia="es-CO"/>
        </w:rPr>
      </w:pPr>
      <w:r w:rsidRPr="00662E6A">
        <w:rPr>
          <w:rFonts w:ascii="Arial" w:hAnsi="Arial" w:cs="Arial"/>
          <w:lang w:eastAsia="es-CO"/>
        </w:rPr>
        <w:t>Magistrado Ponente</w:t>
      </w:r>
    </w:p>
    <w:p w:rsidR="00662E6A" w:rsidRPr="00662E6A" w:rsidRDefault="00662E6A" w:rsidP="00662E6A">
      <w:pPr>
        <w:spacing w:line="276" w:lineRule="auto"/>
        <w:textAlignment w:val="baseline"/>
        <w:rPr>
          <w:rFonts w:ascii="Arial" w:hAnsi="Arial" w:cs="Arial"/>
          <w:lang w:val="es-CO" w:eastAsia="es-CO"/>
        </w:rPr>
      </w:pPr>
    </w:p>
    <w:p w:rsidR="00662E6A" w:rsidRPr="00662E6A" w:rsidRDefault="00662E6A" w:rsidP="00662E6A">
      <w:pPr>
        <w:spacing w:line="276" w:lineRule="auto"/>
        <w:textAlignment w:val="baseline"/>
        <w:rPr>
          <w:rFonts w:ascii="Arial" w:hAnsi="Arial" w:cs="Arial"/>
          <w:lang w:val="es-CO" w:eastAsia="es-CO"/>
        </w:rPr>
      </w:pPr>
    </w:p>
    <w:p w:rsidR="00662E6A" w:rsidRPr="00662E6A" w:rsidRDefault="00662E6A" w:rsidP="00662E6A">
      <w:pPr>
        <w:spacing w:line="276" w:lineRule="auto"/>
        <w:textAlignment w:val="baseline"/>
        <w:rPr>
          <w:rFonts w:ascii="Arial" w:hAnsi="Arial" w:cs="Arial"/>
          <w:lang w:val="es-CO" w:eastAsia="es-CO"/>
        </w:rPr>
      </w:pPr>
    </w:p>
    <w:p w:rsidR="00662E6A" w:rsidRPr="00662E6A" w:rsidRDefault="00662E6A" w:rsidP="00662E6A">
      <w:pPr>
        <w:spacing w:line="276" w:lineRule="auto"/>
        <w:textAlignment w:val="baseline"/>
        <w:rPr>
          <w:rFonts w:ascii="Arial" w:hAnsi="Arial" w:cs="Arial"/>
          <w:lang w:val="es-CO" w:eastAsia="es-CO"/>
        </w:rPr>
      </w:pPr>
      <w:r w:rsidRPr="00662E6A">
        <w:rPr>
          <w:rFonts w:ascii="Arial" w:hAnsi="Arial" w:cs="Arial"/>
          <w:b/>
          <w:bCs/>
          <w:lang w:eastAsia="es-CO"/>
        </w:rPr>
        <w:t>ANA LUCÍA CAICEDO CALDERÓN</w:t>
      </w:r>
      <w:r w:rsidRPr="00662E6A">
        <w:rPr>
          <w:rFonts w:ascii="Arial" w:hAnsi="Arial" w:cs="Arial"/>
          <w:lang w:val="es-CO" w:eastAsia="es-CO"/>
        </w:rPr>
        <w:t> </w:t>
      </w:r>
      <w:r w:rsidRPr="00662E6A">
        <w:rPr>
          <w:rFonts w:ascii="Arial" w:hAnsi="Arial" w:cs="Arial"/>
          <w:lang w:val="es-CO" w:eastAsia="es-CO"/>
        </w:rPr>
        <w:tab/>
      </w:r>
      <w:r w:rsidRPr="00662E6A">
        <w:rPr>
          <w:rFonts w:ascii="Arial" w:hAnsi="Arial" w:cs="Arial"/>
          <w:lang w:val="es-CO" w:eastAsia="es-CO"/>
        </w:rPr>
        <w:tab/>
      </w:r>
      <w:r w:rsidRPr="00662E6A">
        <w:rPr>
          <w:rFonts w:ascii="Arial" w:hAnsi="Arial" w:cs="Arial"/>
          <w:b/>
          <w:bCs/>
          <w:lang w:val="es-CO" w:eastAsia="es-CO"/>
        </w:rPr>
        <w:t>GERMÁN DARÍO GÓEZ VINASCO</w:t>
      </w:r>
    </w:p>
    <w:p w:rsidR="001259A9" w:rsidRPr="00662E6A" w:rsidRDefault="00662E6A" w:rsidP="00662E6A">
      <w:pPr>
        <w:spacing w:line="276" w:lineRule="auto"/>
        <w:jc w:val="both"/>
        <w:textAlignment w:val="baseline"/>
        <w:rPr>
          <w:rFonts w:ascii="Arial" w:eastAsia="Calibri" w:hAnsi="Arial" w:cs="Arial"/>
          <w:lang w:val="es-CO" w:eastAsia="en-US"/>
        </w:rPr>
      </w:pPr>
      <w:r w:rsidRPr="00662E6A">
        <w:rPr>
          <w:rFonts w:ascii="Arial" w:hAnsi="Arial" w:cs="Arial"/>
          <w:lang w:eastAsia="es-CO"/>
        </w:rPr>
        <w:t>Magistrada</w:t>
      </w:r>
      <w:r w:rsidRPr="00662E6A">
        <w:rPr>
          <w:rFonts w:ascii="Arial" w:hAnsi="Arial" w:cs="Arial"/>
          <w:lang w:eastAsia="es-CO"/>
        </w:rPr>
        <w:tab/>
      </w:r>
      <w:r w:rsidRPr="00662E6A">
        <w:rPr>
          <w:rFonts w:ascii="Arial" w:hAnsi="Arial" w:cs="Arial"/>
          <w:lang w:eastAsia="es-CO"/>
        </w:rPr>
        <w:tab/>
      </w:r>
      <w:r w:rsidRPr="00662E6A">
        <w:rPr>
          <w:rFonts w:ascii="Arial" w:hAnsi="Arial" w:cs="Arial"/>
          <w:lang w:eastAsia="es-CO"/>
        </w:rPr>
        <w:tab/>
      </w:r>
      <w:r w:rsidRPr="00662E6A">
        <w:rPr>
          <w:rFonts w:ascii="Arial" w:hAnsi="Arial" w:cs="Arial"/>
          <w:lang w:eastAsia="es-CO"/>
        </w:rPr>
        <w:tab/>
      </w:r>
      <w:r w:rsidRPr="00662E6A">
        <w:rPr>
          <w:rFonts w:ascii="Arial" w:hAnsi="Arial" w:cs="Arial"/>
          <w:lang w:eastAsia="es-CO"/>
        </w:rPr>
        <w:tab/>
      </w:r>
      <w:r w:rsidRPr="00662E6A">
        <w:rPr>
          <w:rFonts w:ascii="Arial" w:hAnsi="Arial" w:cs="Arial"/>
          <w:lang w:eastAsia="es-CO"/>
        </w:rPr>
        <w:tab/>
        <w:t>Magistrad</w:t>
      </w:r>
      <w:r>
        <w:rPr>
          <w:rFonts w:ascii="Arial" w:hAnsi="Arial" w:cs="Arial"/>
          <w:lang w:eastAsia="es-CO"/>
        </w:rPr>
        <w:t>o</w:t>
      </w:r>
      <w:bookmarkStart w:id="1" w:name="_GoBack"/>
      <w:bookmarkEnd w:id="1"/>
    </w:p>
    <w:sectPr w:rsidR="001259A9" w:rsidRPr="00662E6A" w:rsidSect="00662E6A">
      <w:headerReference w:type="default" r:id="rId18"/>
      <w:footerReference w:type="default" r:id="rId19"/>
      <w:headerReference w:type="first" r:id="rId20"/>
      <w:pgSz w:w="12242" w:h="18722" w:code="258"/>
      <w:pgMar w:top="1871" w:right="1304" w:bottom="1304" w:left="1871"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73A4FF" w16cex:dateUtc="2021-04-06T04:06:04.341Z"/>
  <w16cex:commentExtensible w16cex:durableId="1B178C8E" w16cex:dateUtc="2021-04-07T14:00:09.593Z"/>
  <w16cex:commentExtensible w16cex:durableId="4C127A8E" w16cex:dateUtc="2021-04-07T15:58:52.19Z"/>
  <w16cex:commentExtensible w16cex:durableId="2C88A7A6" w16cex:dateUtc="2021-06-18T18:15:21.705Z"/>
  <w16cex:commentExtensible w16cex:durableId="0CCB48C3" w16cex:dateUtc="2021-06-18T18:29:45.347Z"/>
  <w16cex:commentExtensible w16cex:durableId="6F1B9669" w16cex:dateUtc="2021-06-21T15:43:02.278Z"/>
  <w16cex:commentExtensible w16cex:durableId="619A3F6F" w16cex:dateUtc="2021-06-21T16:08:14.04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A6D" w:rsidRDefault="00C74A6D">
      <w:r>
        <w:separator/>
      </w:r>
    </w:p>
  </w:endnote>
  <w:endnote w:type="continuationSeparator" w:id="0">
    <w:p w:rsidR="00C74A6D" w:rsidRDefault="00C7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66" w:rsidRPr="002C7498" w:rsidRDefault="000103F8" w:rsidP="002C7498">
    <w:pPr>
      <w:pStyle w:val="Ttulo1"/>
      <w:spacing w:before="0" w:after="0"/>
      <w:ind w:right="50"/>
      <w:jc w:val="right"/>
      <w:rPr>
        <w:rFonts w:ascii="Arial" w:hAnsi="Arial" w:cs="Arial"/>
        <w:b w:val="0"/>
        <w:sz w:val="18"/>
        <w:szCs w:val="14"/>
      </w:rPr>
    </w:pPr>
    <w:r w:rsidRPr="002C7498">
      <w:rPr>
        <w:rFonts w:ascii="Arial" w:hAnsi="Arial" w:cs="Arial"/>
        <w:b w:val="0"/>
        <w:sz w:val="18"/>
        <w:szCs w:val="14"/>
      </w:rPr>
      <w:fldChar w:fldCharType="begin"/>
    </w:r>
    <w:r w:rsidR="00AD00C6" w:rsidRPr="002C7498">
      <w:rPr>
        <w:rFonts w:ascii="Arial" w:hAnsi="Arial" w:cs="Arial"/>
        <w:b w:val="0"/>
        <w:sz w:val="18"/>
        <w:szCs w:val="14"/>
      </w:rPr>
      <w:instrText>PAGE   \* MERGEFORMAT</w:instrText>
    </w:r>
    <w:r w:rsidRPr="002C7498">
      <w:rPr>
        <w:rFonts w:ascii="Arial" w:hAnsi="Arial" w:cs="Arial"/>
        <w:b w:val="0"/>
        <w:sz w:val="18"/>
        <w:szCs w:val="14"/>
      </w:rPr>
      <w:fldChar w:fldCharType="separate"/>
    </w:r>
    <w:r w:rsidR="00F91223" w:rsidRPr="002C7498">
      <w:rPr>
        <w:rFonts w:ascii="Arial" w:hAnsi="Arial" w:cs="Arial"/>
        <w:b w:val="0"/>
        <w:sz w:val="18"/>
        <w:szCs w:val="14"/>
      </w:rPr>
      <w:t>6</w:t>
    </w:r>
    <w:r w:rsidRPr="002C7498">
      <w:rPr>
        <w:rFonts w:ascii="Arial" w:hAnsi="Arial" w:cs="Arial"/>
        <w:b w:val="0"/>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A6D" w:rsidRDefault="00C74A6D">
      <w:r>
        <w:separator/>
      </w:r>
    </w:p>
  </w:footnote>
  <w:footnote w:type="continuationSeparator" w:id="0">
    <w:p w:rsidR="00C74A6D" w:rsidRDefault="00C74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498" w:rsidRPr="002C7498" w:rsidRDefault="007A3E5E" w:rsidP="002C7498">
    <w:pPr>
      <w:pStyle w:val="Ttulo1"/>
      <w:spacing w:before="0" w:after="0"/>
      <w:ind w:right="50"/>
      <w:jc w:val="center"/>
      <w:rPr>
        <w:rFonts w:ascii="Arial" w:hAnsi="Arial" w:cs="Arial"/>
        <w:b w:val="0"/>
        <w:sz w:val="18"/>
        <w:szCs w:val="14"/>
      </w:rPr>
    </w:pPr>
    <w:r w:rsidRPr="002C7498">
      <w:rPr>
        <w:rFonts w:ascii="Arial" w:hAnsi="Arial" w:cs="Arial"/>
        <w:b w:val="0"/>
        <w:sz w:val="18"/>
        <w:szCs w:val="14"/>
      </w:rPr>
      <w:t>Luis Eduardo Marulanda Vs Policía Metropolitana de Pereira-Estación La Virginia</w:t>
    </w:r>
  </w:p>
  <w:p w:rsidR="00E55166" w:rsidRPr="002C7498" w:rsidRDefault="007A3E5E" w:rsidP="002C7498">
    <w:pPr>
      <w:pStyle w:val="Ttulo1"/>
      <w:spacing w:before="0" w:after="0"/>
      <w:ind w:right="50"/>
      <w:jc w:val="center"/>
      <w:rPr>
        <w:rFonts w:ascii="Arial" w:hAnsi="Arial" w:cs="Arial"/>
        <w:b w:val="0"/>
        <w:sz w:val="18"/>
        <w:szCs w:val="14"/>
      </w:rPr>
    </w:pPr>
    <w:r w:rsidRPr="002C7498">
      <w:rPr>
        <w:rFonts w:ascii="Arial" w:hAnsi="Arial" w:cs="Arial"/>
        <w:b w:val="0"/>
        <w:sz w:val="18"/>
        <w:szCs w:val="14"/>
      </w:rPr>
      <w:t>Rad 66400318900120210117300</w:t>
    </w:r>
  </w:p>
  <w:p w:rsidR="00E55166" w:rsidRDefault="00E55166">
    <w:pPr>
      <w:pStyle w:val="Encabezado"/>
      <w:ind w:right="360"/>
    </w:pPr>
  </w:p>
  <w:p w:rsidR="00E55166" w:rsidRDefault="00E55166">
    <w:pPr>
      <w:pStyle w:val="Encabezado"/>
      <w:ind w:right="360"/>
    </w:pPr>
  </w:p>
  <w:p w:rsidR="00E55166" w:rsidRDefault="00E55166">
    <w:pPr>
      <w:pStyle w:val="Encabezado"/>
      <w:ind w:right="360"/>
    </w:pPr>
  </w:p>
  <w:p w:rsidR="00E55166" w:rsidRDefault="00E5516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66" w:rsidRDefault="00E55166">
    <w:pPr>
      <w:pStyle w:val="Encabezado"/>
      <w:ind w:right="360"/>
      <w:rPr>
        <w:lang w:val="es-MX"/>
      </w:rPr>
    </w:pPr>
  </w:p>
  <w:p w:rsidR="00E55166" w:rsidRDefault="00E55166">
    <w:pPr>
      <w:pStyle w:val="Encabezado"/>
      <w:ind w:right="360"/>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624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806CE2"/>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88127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4E29B1"/>
    <w:multiLevelType w:val="hybridMultilevel"/>
    <w:tmpl w:val="7222F3AE"/>
    <w:lvl w:ilvl="0" w:tplc="0C0A0011">
      <w:start w:val="1"/>
      <w:numFmt w:val="decimal"/>
      <w:lvlText w:val="%1)"/>
      <w:lvlJc w:val="left"/>
      <w:pPr>
        <w:tabs>
          <w:tab w:val="num" w:pos="720"/>
        </w:tabs>
        <w:ind w:left="720" w:hanging="360"/>
      </w:pPr>
      <w:rPr>
        <w:rFonts w:hint="default"/>
      </w:rPr>
    </w:lvl>
    <w:lvl w:ilvl="1" w:tplc="0BF86D70">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B7C552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001A7B"/>
    <w:multiLevelType w:val="hybridMultilevel"/>
    <w:tmpl w:val="EC087E98"/>
    <w:lvl w:ilvl="0" w:tplc="5AA00C72">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6" w15:restartNumberingAfterBreak="0">
    <w:nsid w:val="2473094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ADB4BC7"/>
    <w:multiLevelType w:val="multilevel"/>
    <w:tmpl w:val="AAF60F64"/>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2B522FC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0C3E7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496EE8"/>
    <w:multiLevelType w:val="hybridMultilevel"/>
    <w:tmpl w:val="4F36390A"/>
    <w:lvl w:ilvl="0" w:tplc="35BE03F6">
      <w:start w:val="4"/>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3AEA6223"/>
    <w:multiLevelType w:val="hybridMultilevel"/>
    <w:tmpl w:val="5CEC2AD2"/>
    <w:lvl w:ilvl="0" w:tplc="A41A011E">
      <w:start w:val="3"/>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5E5261B"/>
    <w:multiLevelType w:val="multilevel"/>
    <w:tmpl w:val="2E48C9D2"/>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4" w15:restartNumberingAfterBreak="0">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5" w15:restartNumberingAfterBreak="0">
    <w:nsid w:val="4B3F72A4"/>
    <w:multiLevelType w:val="hybridMultilevel"/>
    <w:tmpl w:val="9432D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2D92681"/>
    <w:multiLevelType w:val="hybridMultilevel"/>
    <w:tmpl w:val="B7249444"/>
    <w:lvl w:ilvl="0" w:tplc="11FC396E">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EA5227E"/>
    <w:multiLevelType w:val="hybridMultilevel"/>
    <w:tmpl w:val="F40E8412"/>
    <w:lvl w:ilvl="0" w:tplc="2EA82DBC">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18" w15:restartNumberingAfterBreak="0">
    <w:nsid w:val="647E0679"/>
    <w:multiLevelType w:val="hybridMultilevel"/>
    <w:tmpl w:val="BECAFC3C"/>
    <w:lvl w:ilvl="0" w:tplc="2A542D22">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B1B2AF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4DA1E06"/>
    <w:multiLevelType w:val="hybridMultilevel"/>
    <w:tmpl w:val="3EC0A2B0"/>
    <w:lvl w:ilvl="0" w:tplc="E1840412">
      <w:start w:val="1"/>
      <w:numFmt w:val="upperRoman"/>
      <w:lvlText w:val="%1."/>
      <w:lvlJc w:val="left"/>
      <w:pPr>
        <w:tabs>
          <w:tab w:val="num" w:pos="1281"/>
        </w:tabs>
        <w:ind w:left="1281" w:hanging="720"/>
      </w:pPr>
      <w:rPr>
        <w:rFonts w:hint="default"/>
        <w:lang w:val="es-ES"/>
      </w:rPr>
    </w:lvl>
    <w:lvl w:ilvl="1" w:tplc="FB3A9EDC">
      <w:start w:val="1"/>
      <w:numFmt w:val="decimal"/>
      <w:lvlText w:val="%2."/>
      <w:lvlJc w:val="left"/>
      <w:pPr>
        <w:tabs>
          <w:tab w:val="num" w:pos="1641"/>
        </w:tabs>
        <w:ind w:left="1641" w:hanging="360"/>
      </w:pPr>
      <w:rPr>
        <w:rFonts w:hint="default"/>
      </w:rPr>
    </w:lvl>
    <w:lvl w:ilvl="2" w:tplc="0C0A001B" w:tentative="1">
      <w:start w:val="1"/>
      <w:numFmt w:val="lowerRoman"/>
      <w:lvlText w:val="%3."/>
      <w:lvlJc w:val="right"/>
      <w:pPr>
        <w:tabs>
          <w:tab w:val="num" w:pos="2361"/>
        </w:tabs>
        <w:ind w:left="2361" w:hanging="180"/>
      </w:pPr>
    </w:lvl>
    <w:lvl w:ilvl="3" w:tplc="0C0A000F" w:tentative="1">
      <w:start w:val="1"/>
      <w:numFmt w:val="decimal"/>
      <w:lvlText w:val="%4."/>
      <w:lvlJc w:val="left"/>
      <w:pPr>
        <w:tabs>
          <w:tab w:val="num" w:pos="3081"/>
        </w:tabs>
        <w:ind w:left="3081" w:hanging="360"/>
      </w:pPr>
    </w:lvl>
    <w:lvl w:ilvl="4" w:tplc="0C0A0019" w:tentative="1">
      <w:start w:val="1"/>
      <w:numFmt w:val="lowerLetter"/>
      <w:lvlText w:val="%5."/>
      <w:lvlJc w:val="left"/>
      <w:pPr>
        <w:tabs>
          <w:tab w:val="num" w:pos="3801"/>
        </w:tabs>
        <w:ind w:left="3801" w:hanging="360"/>
      </w:pPr>
    </w:lvl>
    <w:lvl w:ilvl="5" w:tplc="0C0A001B" w:tentative="1">
      <w:start w:val="1"/>
      <w:numFmt w:val="lowerRoman"/>
      <w:lvlText w:val="%6."/>
      <w:lvlJc w:val="right"/>
      <w:pPr>
        <w:tabs>
          <w:tab w:val="num" w:pos="4521"/>
        </w:tabs>
        <w:ind w:left="4521" w:hanging="180"/>
      </w:pPr>
    </w:lvl>
    <w:lvl w:ilvl="6" w:tplc="0C0A000F" w:tentative="1">
      <w:start w:val="1"/>
      <w:numFmt w:val="decimal"/>
      <w:lvlText w:val="%7."/>
      <w:lvlJc w:val="left"/>
      <w:pPr>
        <w:tabs>
          <w:tab w:val="num" w:pos="5241"/>
        </w:tabs>
        <w:ind w:left="5241" w:hanging="360"/>
      </w:pPr>
    </w:lvl>
    <w:lvl w:ilvl="7" w:tplc="0C0A0019" w:tentative="1">
      <w:start w:val="1"/>
      <w:numFmt w:val="lowerLetter"/>
      <w:lvlText w:val="%8."/>
      <w:lvlJc w:val="left"/>
      <w:pPr>
        <w:tabs>
          <w:tab w:val="num" w:pos="5961"/>
        </w:tabs>
        <w:ind w:left="5961" w:hanging="360"/>
      </w:pPr>
    </w:lvl>
    <w:lvl w:ilvl="8" w:tplc="0C0A001B" w:tentative="1">
      <w:start w:val="1"/>
      <w:numFmt w:val="lowerRoman"/>
      <w:lvlText w:val="%9."/>
      <w:lvlJc w:val="right"/>
      <w:pPr>
        <w:tabs>
          <w:tab w:val="num" w:pos="6681"/>
        </w:tabs>
        <w:ind w:left="6681" w:hanging="180"/>
      </w:pPr>
    </w:lvl>
  </w:abstractNum>
  <w:abstractNum w:abstractNumId="21" w15:restartNumberingAfterBreak="0">
    <w:nsid w:val="76FA2CCD"/>
    <w:multiLevelType w:val="hybridMultilevel"/>
    <w:tmpl w:val="D18EB97E"/>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2" w15:restartNumberingAfterBreak="0">
    <w:nsid w:val="785809BB"/>
    <w:multiLevelType w:val="hybridMultilevel"/>
    <w:tmpl w:val="AB6CCED8"/>
    <w:lvl w:ilvl="0" w:tplc="76F8A11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8"/>
  </w:num>
  <w:num w:numId="2">
    <w:abstractNumId w:val="8"/>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3">
    <w:abstractNumId w:val="9"/>
  </w:num>
  <w:num w:numId="4">
    <w:abstractNumId w:val="6"/>
  </w:num>
  <w:num w:numId="5">
    <w:abstractNumId w:val="0"/>
  </w:num>
  <w:num w:numId="6">
    <w:abstractNumId w:val="2"/>
  </w:num>
  <w:num w:numId="7">
    <w:abstractNumId w:val="4"/>
  </w:num>
  <w:num w:numId="8">
    <w:abstractNumId w:val="1"/>
  </w:num>
  <w:num w:numId="9">
    <w:abstractNumId w:val="19"/>
  </w:num>
  <w:num w:numId="10">
    <w:abstractNumId w:val="10"/>
  </w:num>
  <w:num w:numId="11">
    <w:abstractNumId w:val="7"/>
  </w:num>
  <w:num w:numId="12">
    <w:abstractNumId w:val="20"/>
  </w:num>
  <w:num w:numId="13">
    <w:abstractNumId w:val="21"/>
  </w:num>
  <w:num w:numId="14">
    <w:abstractNumId w:val="3"/>
  </w:num>
  <w:num w:numId="15">
    <w:abstractNumId w:val="17"/>
  </w:num>
  <w:num w:numId="16">
    <w:abstractNumId w:val="5"/>
  </w:num>
  <w:num w:numId="17">
    <w:abstractNumId w:val="22"/>
  </w:num>
  <w:num w:numId="18">
    <w:abstractNumId w:val="18"/>
  </w:num>
  <w:num w:numId="19">
    <w:abstractNumId w:val="11"/>
  </w:num>
  <w:num w:numId="20">
    <w:abstractNumId w:val="16"/>
  </w:num>
  <w:num w:numId="21">
    <w:abstractNumId w:val="15"/>
  </w:num>
  <w:num w:numId="22">
    <w:abstractNumId w:val="14"/>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355A"/>
    <w:rsid w:val="0000742D"/>
    <w:rsid w:val="000103F8"/>
    <w:rsid w:val="00014FEB"/>
    <w:rsid w:val="000358E7"/>
    <w:rsid w:val="00043967"/>
    <w:rsid w:val="000445B6"/>
    <w:rsid w:val="000657B2"/>
    <w:rsid w:val="0007034C"/>
    <w:rsid w:val="00072457"/>
    <w:rsid w:val="00081119"/>
    <w:rsid w:val="00081863"/>
    <w:rsid w:val="000857FC"/>
    <w:rsid w:val="00090DEF"/>
    <w:rsid w:val="000A2C1D"/>
    <w:rsid w:val="000A547C"/>
    <w:rsid w:val="000B71F0"/>
    <w:rsid w:val="000B7470"/>
    <w:rsid w:val="000C046F"/>
    <w:rsid w:val="000C07D6"/>
    <w:rsid w:val="000D0061"/>
    <w:rsid w:val="000D0550"/>
    <w:rsid w:val="000E0A9B"/>
    <w:rsid w:val="000E5F56"/>
    <w:rsid w:val="000E643E"/>
    <w:rsid w:val="000E646B"/>
    <w:rsid w:val="00106163"/>
    <w:rsid w:val="00111ECA"/>
    <w:rsid w:val="00112D3A"/>
    <w:rsid w:val="00120FBE"/>
    <w:rsid w:val="00122231"/>
    <w:rsid w:val="001253A5"/>
    <w:rsid w:val="001259A9"/>
    <w:rsid w:val="00125EA7"/>
    <w:rsid w:val="00133FB7"/>
    <w:rsid w:val="001343B8"/>
    <w:rsid w:val="00141C08"/>
    <w:rsid w:val="001535FE"/>
    <w:rsid w:val="001545D4"/>
    <w:rsid w:val="001554C9"/>
    <w:rsid w:val="00157AEE"/>
    <w:rsid w:val="00166247"/>
    <w:rsid w:val="00167A45"/>
    <w:rsid w:val="00167BF2"/>
    <w:rsid w:val="00167F8B"/>
    <w:rsid w:val="00172866"/>
    <w:rsid w:val="00177139"/>
    <w:rsid w:val="00181F6E"/>
    <w:rsid w:val="00182639"/>
    <w:rsid w:val="00191191"/>
    <w:rsid w:val="001924E2"/>
    <w:rsid w:val="00195052"/>
    <w:rsid w:val="001A49F4"/>
    <w:rsid w:val="001A60BE"/>
    <w:rsid w:val="001A7450"/>
    <w:rsid w:val="001B336F"/>
    <w:rsid w:val="001B77A3"/>
    <w:rsid w:val="001C5950"/>
    <w:rsid w:val="001C7F55"/>
    <w:rsid w:val="001D0568"/>
    <w:rsid w:val="001D126A"/>
    <w:rsid w:val="001D4A1C"/>
    <w:rsid w:val="001D6665"/>
    <w:rsid w:val="001E0E22"/>
    <w:rsid w:val="001F0626"/>
    <w:rsid w:val="0020668C"/>
    <w:rsid w:val="00207B59"/>
    <w:rsid w:val="00210E59"/>
    <w:rsid w:val="00211E51"/>
    <w:rsid w:val="0021355A"/>
    <w:rsid w:val="0021628C"/>
    <w:rsid w:val="002202FC"/>
    <w:rsid w:val="00225260"/>
    <w:rsid w:val="00235EB9"/>
    <w:rsid w:val="0024666E"/>
    <w:rsid w:val="0025070E"/>
    <w:rsid w:val="00254D91"/>
    <w:rsid w:val="0027200A"/>
    <w:rsid w:val="002758A2"/>
    <w:rsid w:val="002814AD"/>
    <w:rsid w:val="00283C0C"/>
    <w:rsid w:val="002A0A95"/>
    <w:rsid w:val="002A2AE9"/>
    <w:rsid w:val="002A73E6"/>
    <w:rsid w:val="002B5E02"/>
    <w:rsid w:val="002B60D4"/>
    <w:rsid w:val="002B7B48"/>
    <w:rsid w:val="002C02FA"/>
    <w:rsid w:val="002C7498"/>
    <w:rsid w:val="002E24F8"/>
    <w:rsid w:val="002E4DF2"/>
    <w:rsid w:val="002F2C9E"/>
    <w:rsid w:val="002F68F1"/>
    <w:rsid w:val="002F7123"/>
    <w:rsid w:val="003027F1"/>
    <w:rsid w:val="00303073"/>
    <w:rsid w:val="00303513"/>
    <w:rsid w:val="003077D5"/>
    <w:rsid w:val="003107BA"/>
    <w:rsid w:val="00314FD9"/>
    <w:rsid w:val="00320647"/>
    <w:rsid w:val="0033206F"/>
    <w:rsid w:val="00332C09"/>
    <w:rsid w:val="003428C9"/>
    <w:rsid w:val="003443AF"/>
    <w:rsid w:val="00346A74"/>
    <w:rsid w:val="0035153F"/>
    <w:rsid w:val="003650E7"/>
    <w:rsid w:val="003655A8"/>
    <w:rsid w:val="003812A2"/>
    <w:rsid w:val="00386A44"/>
    <w:rsid w:val="00392271"/>
    <w:rsid w:val="003A706B"/>
    <w:rsid w:val="003B03B9"/>
    <w:rsid w:val="003B1619"/>
    <w:rsid w:val="003B4935"/>
    <w:rsid w:val="003B6673"/>
    <w:rsid w:val="003C4428"/>
    <w:rsid w:val="003C44ED"/>
    <w:rsid w:val="003D15BF"/>
    <w:rsid w:val="003D2CBA"/>
    <w:rsid w:val="003D2DC3"/>
    <w:rsid w:val="003D3997"/>
    <w:rsid w:val="003D6010"/>
    <w:rsid w:val="003D7E30"/>
    <w:rsid w:val="003E17DB"/>
    <w:rsid w:val="003E2921"/>
    <w:rsid w:val="003F2E0C"/>
    <w:rsid w:val="003F3CAD"/>
    <w:rsid w:val="003F4749"/>
    <w:rsid w:val="00400BDD"/>
    <w:rsid w:val="0040634F"/>
    <w:rsid w:val="00406EC8"/>
    <w:rsid w:val="00412A74"/>
    <w:rsid w:val="00414219"/>
    <w:rsid w:val="004151AE"/>
    <w:rsid w:val="00415235"/>
    <w:rsid w:val="004159A9"/>
    <w:rsid w:val="004234CB"/>
    <w:rsid w:val="00425224"/>
    <w:rsid w:val="00425D80"/>
    <w:rsid w:val="004401BE"/>
    <w:rsid w:val="00441751"/>
    <w:rsid w:val="004419E2"/>
    <w:rsid w:val="00451BE3"/>
    <w:rsid w:val="00452EE8"/>
    <w:rsid w:val="00453661"/>
    <w:rsid w:val="0047632D"/>
    <w:rsid w:val="00480A1C"/>
    <w:rsid w:val="00482B91"/>
    <w:rsid w:val="00487576"/>
    <w:rsid w:val="0049405E"/>
    <w:rsid w:val="00497B93"/>
    <w:rsid w:val="004C4278"/>
    <w:rsid w:val="004C78A6"/>
    <w:rsid w:val="004D33AA"/>
    <w:rsid w:val="004D4DE7"/>
    <w:rsid w:val="004F1842"/>
    <w:rsid w:val="004F598A"/>
    <w:rsid w:val="004F6773"/>
    <w:rsid w:val="005027AB"/>
    <w:rsid w:val="005040D0"/>
    <w:rsid w:val="00505BF6"/>
    <w:rsid w:val="005113B2"/>
    <w:rsid w:val="00512694"/>
    <w:rsid w:val="00526C76"/>
    <w:rsid w:val="005318E3"/>
    <w:rsid w:val="0053379E"/>
    <w:rsid w:val="005339BD"/>
    <w:rsid w:val="00535833"/>
    <w:rsid w:val="005431E5"/>
    <w:rsid w:val="00553B82"/>
    <w:rsid w:val="00572183"/>
    <w:rsid w:val="00592204"/>
    <w:rsid w:val="00593D3B"/>
    <w:rsid w:val="005947E8"/>
    <w:rsid w:val="005950F3"/>
    <w:rsid w:val="00595E1F"/>
    <w:rsid w:val="005960A3"/>
    <w:rsid w:val="005966F3"/>
    <w:rsid w:val="00596B3F"/>
    <w:rsid w:val="005A4DDD"/>
    <w:rsid w:val="005B1865"/>
    <w:rsid w:val="005C3E9C"/>
    <w:rsid w:val="005E0C59"/>
    <w:rsid w:val="005E6957"/>
    <w:rsid w:val="005F69C2"/>
    <w:rsid w:val="006004C2"/>
    <w:rsid w:val="00600848"/>
    <w:rsid w:val="00602D9A"/>
    <w:rsid w:val="0061581C"/>
    <w:rsid w:val="00624E49"/>
    <w:rsid w:val="0062761F"/>
    <w:rsid w:val="00632B1D"/>
    <w:rsid w:val="00633870"/>
    <w:rsid w:val="00647CB7"/>
    <w:rsid w:val="0065028F"/>
    <w:rsid w:val="00655BDB"/>
    <w:rsid w:val="00662E6A"/>
    <w:rsid w:val="00670AA8"/>
    <w:rsid w:val="00670F72"/>
    <w:rsid w:val="0067387C"/>
    <w:rsid w:val="00673C3A"/>
    <w:rsid w:val="00676F39"/>
    <w:rsid w:val="0068333E"/>
    <w:rsid w:val="00686ACC"/>
    <w:rsid w:val="00687115"/>
    <w:rsid w:val="006911E2"/>
    <w:rsid w:val="00692071"/>
    <w:rsid w:val="006A134B"/>
    <w:rsid w:val="006A3827"/>
    <w:rsid w:val="006A4ACA"/>
    <w:rsid w:val="006A5F17"/>
    <w:rsid w:val="006A7CF4"/>
    <w:rsid w:val="006B7DC9"/>
    <w:rsid w:val="006C34FE"/>
    <w:rsid w:val="006C54B2"/>
    <w:rsid w:val="006D28E7"/>
    <w:rsid w:val="006D783C"/>
    <w:rsid w:val="006F6133"/>
    <w:rsid w:val="007046DC"/>
    <w:rsid w:val="00704D95"/>
    <w:rsid w:val="00705734"/>
    <w:rsid w:val="007111CC"/>
    <w:rsid w:val="00721AF2"/>
    <w:rsid w:val="00724772"/>
    <w:rsid w:val="00726A14"/>
    <w:rsid w:val="00734BBA"/>
    <w:rsid w:val="00735089"/>
    <w:rsid w:val="0074084F"/>
    <w:rsid w:val="00744875"/>
    <w:rsid w:val="00760378"/>
    <w:rsid w:val="0077009F"/>
    <w:rsid w:val="00783128"/>
    <w:rsid w:val="00783997"/>
    <w:rsid w:val="00787B49"/>
    <w:rsid w:val="00795968"/>
    <w:rsid w:val="007A3E5E"/>
    <w:rsid w:val="007A6999"/>
    <w:rsid w:val="007C731F"/>
    <w:rsid w:val="007D0D9C"/>
    <w:rsid w:val="007E4E2D"/>
    <w:rsid w:val="007E7C18"/>
    <w:rsid w:val="007F3A2C"/>
    <w:rsid w:val="007F67FD"/>
    <w:rsid w:val="0080130D"/>
    <w:rsid w:val="00802881"/>
    <w:rsid w:val="00806606"/>
    <w:rsid w:val="00815BC2"/>
    <w:rsid w:val="008362F3"/>
    <w:rsid w:val="00836B4C"/>
    <w:rsid w:val="008379D3"/>
    <w:rsid w:val="00840C00"/>
    <w:rsid w:val="008504D3"/>
    <w:rsid w:val="0086372E"/>
    <w:rsid w:val="00863F04"/>
    <w:rsid w:val="00870426"/>
    <w:rsid w:val="00874B10"/>
    <w:rsid w:val="0087515C"/>
    <w:rsid w:val="00877C92"/>
    <w:rsid w:val="00877FFB"/>
    <w:rsid w:val="00882BF7"/>
    <w:rsid w:val="00883913"/>
    <w:rsid w:val="0088589B"/>
    <w:rsid w:val="00893BA4"/>
    <w:rsid w:val="008940AA"/>
    <w:rsid w:val="008C19D2"/>
    <w:rsid w:val="008C40AE"/>
    <w:rsid w:val="008C6B32"/>
    <w:rsid w:val="008C79A7"/>
    <w:rsid w:val="008D07A6"/>
    <w:rsid w:val="008E30D1"/>
    <w:rsid w:val="008E3585"/>
    <w:rsid w:val="008E5615"/>
    <w:rsid w:val="008F266D"/>
    <w:rsid w:val="008F6D7B"/>
    <w:rsid w:val="009008BC"/>
    <w:rsid w:val="00900E2A"/>
    <w:rsid w:val="0090265B"/>
    <w:rsid w:val="00910DE9"/>
    <w:rsid w:val="009120FE"/>
    <w:rsid w:val="009237AA"/>
    <w:rsid w:val="0092559A"/>
    <w:rsid w:val="0092563C"/>
    <w:rsid w:val="00935F7F"/>
    <w:rsid w:val="00936021"/>
    <w:rsid w:val="00936AFE"/>
    <w:rsid w:val="00945972"/>
    <w:rsid w:val="0094E74D"/>
    <w:rsid w:val="009572F8"/>
    <w:rsid w:val="00961EFE"/>
    <w:rsid w:val="009630F6"/>
    <w:rsid w:val="0096765A"/>
    <w:rsid w:val="009768F1"/>
    <w:rsid w:val="00980EC1"/>
    <w:rsid w:val="00982C27"/>
    <w:rsid w:val="00992D48"/>
    <w:rsid w:val="00993121"/>
    <w:rsid w:val="00993B11"/>
    <w:rsid w:val="009945C9"/>
    <w:rsid w:val="00995930"/>
    <w:rsid w:val="009A1AFD"/>
    <w:rsid w:val="009A52F8"/>
    <w:rsid w:val="009B0649"/>
    <w:rsid w:val="009B2A32"/>
    <w:rsid w:val="009B37BD"/>
    <w:rsid w:val="009B5B2C"/>
    <w:rsid w:val="009C08DC"/>
    <w:rsid w:val="009C4562"/>
    <w:rsid w:val="009D7E83"/>
    <w:rsid w:val="009E4F11"/>
    <w:rsid w:val="009F6100"/>
    <w:rsid w:val="009F7FD8"/>
    <w:rsid w:val="00A112D1"/>
    <w:rsid w:val="00A128A5"/>
    <w:rsid w:val="00A13D25"/>
    <w:rsid w:val="00A17528"/>
    <w:rsid w:val="00A232EA"/>
    <w:rsid w:val="00A32A04"/>
    <w:rsid w:val="00A3584E"/>
    <w:rsid w:val="00A42CAD"/>
    <w:rsid w:val="00A4697B"/>
    <w:rsid w:val="00A53D92"/>
    <w:rsid w:val="00A62B88"/>
    <w:rsid w:val="00A65BDA"/>
    <w:rsid w:val="00A665CE"/>
    <w:rsid w:val="00A946D1"/>
    <w:rsid w:val="00AA31C0"/>
    <w:rsid w:val="00AA5E75"/>
    <w:rsid w:val="00AA6ED8"/>
    <w:rsid w:val="00AC327C"/>
    <w:rsid w:val="00AC32B4"/>
    <w:rsid w:val="00AD00C6"/>
    <w:rsid w:val="00AD3B39"/>
    <w:rsid w:val="00AD58CD"/>
    <w:rsid w:val="00AD7A46"/>
    <w:rsid w:val="00AE27D8"/>
    <w:rsid w:val="00AF7105"/>
    <w:rsid w:val="00B046F1"/>
    <w:rsid w:val="00B1506F"/>
    <w:rsid w:val="00B17DD2"/>
    <w:rsid w:val="00B22B4A"/>
    <w:rsid w:val="00B237E3"/>
    <w:rsid w:val="00B45799"/>
    <w:rsid w:val="00B552F9"/>
    <w:rsid w:val="00B60318"/>
    <w:rsid w:val="00B64F66"/>
    <w:rsid w:val="00B67AC3"/>
    <w:rsid w:val="00B717A4"/>
    <w:rsid w:val="00B73BB1"/>
    <w:rsid w:val="00B75347"/>
    <w:rsid w:val="00B764C4"/>
    <w:rsid w:val="00B81A8C"/>
    <w:rsid w:val="00B85F11"/>
    <w:rsid w:val="00B9582D"/>
    <w:rsid w:val="00BA5689"/>
    <w:rsid w:val="00BB16CB"/>
    <w:rsid w:val="00BB1859"/>
    <w:rsid w:val="00BB2BF9"/>
    <w:rsid w:val="00BB4056"/>
    <w:rsid w:val="00BB5AFA"/>
    <w:rsid w:val="00BC5E3E"/>
    <w:rsid w:val="00BC5F13"/>
    <w:rsid w:val="00BC78A5"/>
    <w:rsid w:val="00BD3409"/>
    <w:rsid w:val="00BD4FC1"/>
    <w:rsid w:val="00BE019E"/>
    <w:rsid w:val="00BF147B"/>
    <w:rsid w:val="00BF2655"/>
    <w:rsid w:val="00BF2844"/>
    <w:rsid w:val="00BF4717"/>
    <w:rsid w:val="00BF472B"/>
    <w:rsid w:val="00C04D2D"/>
    <w:rsid w:val="00C0697C"/>
    <w:rsid w:val="00C113E5"/>
    <w:rsid w:val="00C216E2"/>
    <w:rsid w:val="00C22502"/>
    <w:rsid w:val="00C245CC"/>
    <w:rsid w:val="00C2488E"/>
    <w:rsid w:val="00C26749"/>
    <w:rsid w:val="00C3705A"/>
    <w:rsid w:val="00C42D04"/>
    <w:rsid w:val="00C44B50"/>
    <w:rsid w:val="00C50C48"/>
    <w:rsid w:val="00C55C5F"/>
    <w:rsid w:val="00C570D5"/>
    <w:rsid w:val="00C5790D"/>
    <w:rsid w:val="00C6112A"/>
    <w:rsid w:val="00C63F87"/>
    <w:rsid w:val="00C66EA8"/>
    <w:rsid w:val="00C7067F"/>
    <w:rsid w:val="00C72810"/>
    <w:rsid w:val="00C736B2"/>
    <w:rsid w:val="00C74A6D"/>
    <w:rsid w:val="00C7591A"/>
    <w:rsid w:val="00C7787B"/>
    <w:rsid w:val="00C833CD"/>
    <w:rsid w:val="00C8664D"/>
    <w:rsid w:val="00CA4C32"/>
    <w:rsid w:val="00CD6479"/>
    <w:rsid w:val="00CE35C8"/>
    <w:rsid w:val="00CE4E64"/>
    <w:rsid w:val="00CE7514"/>
    <w:rsid w:val="00CF22F9"/>
    <w:rsid w:val="00D074FB"/>
    <w:rsid w:val="00D0755B"/>
    <w:rsid w:val="00D22D72"/>
    <w:rsid w:val="00D23BA9"/>
    <w:rsid w:val="00D24390"/>
    <w:rsid w:val="00D27059"/>
    <w:rsid w:val="00D3184C"/>
    <w:rsid w:val="00D32FE1"/>
    <w:rsid w:val="00D35C8B"/>
    <w:rsid w:val="00D367EA"/>
    <w:rsid w:val="00D37569"/>
    <w:rsid w:val="00D54B88"/>
    <w:rsid w:val="00D567F2"/>
    <w:rsid w:val="00D62760"/>
    <w:rsid w:val="00D64C1D"/>
    <w:rsid w:val="00D6781D"/>
    <w:rsid w:val="00D67D35"/>
    <w:rsid w:val="00D74783"/>
    <w:rsid w:val="00D87CFC"/>
    <w:rsid w:val="00D972CE"/>
    <w:rsid w:val="00DA255D"/>
    <w:rsid w:val="00DC442F"/>
    <w:rsid w:val="00DD2E29"/>
    <w:rsid w:val="00DE11B6"/>
    <w:rsid w:val="00DE6226"/>
    <w:rsid w:val="00DE7262"/>
    <w:rsid w:val="00DF00F6"/>
    <w:rsid w:val="00DF3924"/>
    <w:rsid w:val="00DF55C6"/>
    <w:rsid w:val="00E01F69"/>
    <w:rsid w:val="00E042A5"/>
    <w:rsid w:val="00E052D5"/>
    <w:rsid w:val="00E07A4A"/>
    <w:rsid w:val="00E11A4D"/>
    <w:rsid w:val="00E1688D"/>
    <w:rsid w:val="00E30DDA"/>
    <w:rsid w:val="00E42AF1"/>
    <w:rsid w:val="00E44F2B"/>
    <w:rsid w:val="00E55166"/>
    <w:rsid w:val="00E56329"/>
    <w:rsid w:val="00E616A0"/>
    <w:rsid w:val="00E65E57"/>
    <w:rsid w:val="00E743D5"/>
    <w:rsid w:val="00E74547"/>
    <w:rsid w:val="00E8300A"/>
    <w:rsid w:val="00E838D2"/>
    <w:rsid w:val="00E85665"/>
    <w:rsid w:val="00E86451"/>
    <w:rsid w:val="00E90A85"/>
    <w:rsid w:val="00EA173C"/>
    <w:rsid w:val="00EA5E3D"/>
    <w:rsid w:val="00EA75C8"/>
    <w:rsid w:val="00EC3428"/>
    <w:rsid w:val="00EC5C98"/>
    <w:rsid w:val="00ED2B58"/>
    <w:rsid w:val="00EE25FF"/>
    <w:rsid w:val="00EE4A63"/>
    <w:rsid w:val="00EF40C2"/>
    <w:rsid w:val="00F058A3"/>
    <w:rsid w:val="00F07F9A"/>
    <w:rsid w:val="00F07FA3"/>
    <w:rsid w:val="00F11C26"/>
    <w:rsid w:val="00F15DBB"/>
    <w:rsid w:val="00F202BF"/>
    <w:rsid w:val="00F23E29"/>
    <w:rsid w:val="00F34B7D"/>
    <w:rsid w:val="00F35B85"/>
    <w:rsid w:val="00F47C25"/>
    <w:rsid w:val="00F5029B"/>
    <w:rsid w:val="00F53BBD"/>
    <w:rsid w:val="00F65233"/>
    <w:rsid w:val="00F66FEC"/>
    <w:rsid w:val="00F67A93"/>
    <w:rsid w:val="00F75E2E"/>
    <w:rsid w:val="00F906EC"/>
    <w:rsid w:val="00F91223"/>
    <w:rsid w:val="00F93BBF"/>
    <w:rsid w:val="00FA7688"/>
    <w:rsid w:val="00FB327F"/>
    <w:rsid w:val="00FB461B"/>
    <w:rsid w:val="00FB513D"/>
    <w:rsid w:val="00FD18CE"/>
    <w:rsid w:val="00FD2C8A"/>
    <w:rsid w:val="00FD4317"/>
    <w:rsid w:val="00FD5A50"/>
    <w:rsid w:val="00FE013A"/>
    <w:rsid w:val="00FE7A48"/>
    <w:rsid w:val="00FF7215"/>
    <w:rsid w:val="05154E7F"/>
    <w:rsid w:val="096740E6"/>
    <w:rsid w:val="0F51536B"/>
    <w:rsid w:val="0FDC0B92"/>
    <w:rsid w:val="12434471"/>
    <w:rsid w:val="13D48892"/>
    <w:rsid w:val="1424C48E"/>
    <w:rsid w:val="151B2568"/>
    <w:rsid w:val="156221C7"/>
    <w:rsid w:val="17BABCF0"/>
    <w:rsid w:val="1BC4D369"/>
    <w:rsid w:val="1CA1663D"/>
    <w:rsid w:val="1E37AD76"/>
    <w:rsid w:val="200B93D0"/>
    <w:rsid w:val="237CD4C4"/>
    <w:rsid w:val="23B48DC8"/>
    <w:rsid w:val="26538984"/>
    <w:rsid w:val="28B595FA"/>
    <w:rsid w:val="2B1E1E04"/>
    <w:rsid w:val="2C839572"/>
    <w:rsid w:val="2CB9EE65"/>
    <w:rsid w:val="2D8B6F5A"/>
    <w:rsid w:val="2F3D3797"/>
    <w:rsid w:val="2FF18F27"/>
    <w:rsid w:val="328E4B10"/>
    <w:rsid w:val="33BA5108"/>
    <w:rsid w:val="33E9A379"/>
    <w:rsid w:val="34F458B3"/>
    <w:rsid w:val="35C8B2CF"/>
    <w:rsid w:val="362C65CE"/>
    <w:rsid w:val="38208758"/>
    <w:rsid w:val="38CF8AA8"/>
    <w:rsid w:val="3AF419F7"/>
    <w:rsid w:val="3BA2D5C2"/>
    <w:rsid w:val="3C4DE9E3"/>
    <w:rsid w:val="3ED0414A"/>
    <w:rsid w:val="407646E5"/>
    <w:rsid w:val="412400C5"/>
    <w:rsid w:val="47C53C26"/>
    <w:rsid w:val="4C2A8956"/>
    <w:rsid w:val="4C43B736"/>
    <w:rsid w:val="4C935333"/>
    <w:rsid w:val="4CE24382"/>
    <w:rsid w:val="4CE37B2D"/>
    <w:rsid w:val="4E57A326"/>
    <w:rsid w:val="51D5D72E"/>
    <w:rsid w:val="534A1191"/>
    <w:rsid w:val="54970CCA"/>
    <w:rsid w:val="54B7CE64"/>
    <w:rsid w:val="58CE14BF"/>
    <w:rsid w:val="5BB1CD92"/>
    <w:rsid w:val="5CA941EC"/>
    <w:rsid w:val="5CA9B7EC"/>
    <w:rsid w:val="5DC5B982"/>
    <w:rsid w:val="5E45884D"/>
    <w:rsid w:val="5F996948"/>
    <w:rsid w:val="5FE8861C"/>
    <w:rsid w:val="6052E878"/>
    <w:rsid w:val="60C105EC"/>
    <w:rsid w:val="60FD5A44"/>
    <w:rsid w:val="63850012"/>
    <w:rsid w:val="63CB5738"/>
    <w:rsid w:val="68C7702C"/>
    <w:rsid w:val="6ADAD2F7"/>
    <w:rsid w:val="6AF973A7"/>
    <w:rsid w:val="6D33CFDE"/>
    <w:rsid w:val="6EA9D46E"/>
    <w:rsid w:val="6EFF7192"/>
    <w:rsid w:val="7141695B"/>
    <w:rsid w:val="74D77DFC"/>
    <w:rsid w:val="750462C7"/>
    <w:rsid w:val="763D31FF"/>
    <w:rsid w:val="76C56C89"/>
    <w:rsid w:val="77B2E85C"/>
    <w:rsid w:val="77F15386"/>
    <w:rsid w:val="79492F95"/>
    <w:rsid w:val="7960BDDD"/>
    <w:rsid w:val="7EC45B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44BA34"/>
  <w15:docId w15:val="{352CB520-8A15-4FFF-8E2B-85D587D4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6479"/>
    <w:rPr>
      <w:sz w:val="24"/>
      <w:szCs w:val="24"/>
    </w:rPr>
  </w:style>
  <w:style w:type="paragraph" w:styleId="Ttulo1">
    <w:name w:val="heading 1"/>
    <w:basedOn w:val="Normal"/>
    <w:next w:val="Normal"/>
    <w:link w:val="Ttulo1Car"/>
    <w:qFormat/>
    <w:rsid w:val="00414219"/>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CD6479"/>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qFormat/>
    <w:rsid w:val="00CD6479"/>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
    <w:name w:val="Puesto"/>
    <w:basedOn w:val="Normal"/>
    <w:qFormat/>
    <w:rsid w:val="00CD6479"/>
    <w:pPr>
      <w:widowControl w:val="0"/>
      <w:autoSpaceDE w:val="0"/>
      <w:autoSpaceDN w:val="0"/>
      <w:adjustRightInd w:val="0"/>
      <w:jc w:val="center"/>
    </w:pPr>
    <w:rPr>
      <w:rFonts w:ascii="Roman 12cpi" w:hAnsi="Roman 12cpi"/>
      <w:b/>
      <w:bCs/>
      <w:sz w:val="20"/>
      <w:szCs w:val="20"/>
    </w:rPr>
  </w:style>
  <w:style w:type="paragraph" w:styleId="Textoindependiente">
    <w:name w:val="Body Text"/>
    <w:basedOn w:val="Normal"/>
    <w:link w:val="TextoindependienteCar"/>
    <w:rsid w:val="00CD6479"/>
    <w:pPr>
      <w:spacing w:line="360" w:lineRule="auto"/>
      <w:jc w:val="both"/>
    </w:pPr>
    <w:rPr>
      <w:rFonts w:ascii="Arial" w:hAnsi="Arial"/>
      <w:sz w:val="26"/>
      <w:szCs w:val="20"/>
      <w:lang w:val="es-ES_tradnl"/>
    </w:rPr>
  </w:style>
  <w:style w:type="paragraph" w:styleId="Textoindependiente2">
    <w:name w:val="Body Text 2"/>
    <w:basedOn w:val="Normal"/>
    <w:rsid w:val="00CD6479"/>
    <w:pPr>
      <w:spacing w:line="360" w:lineRule="auto"/>
      <w:ind w:right="51"/>
      <w:jc w:val="both"/>
    </w:pPr>
    <w:rPr>
      <w:rFonts w:ascii="Arial" w:hAnsi="Arial"/>
      <w:szCs w:val="20"/>
      <w:lang w:val="es-ES_tradnl"/>
    </w:rPr>
  </w:style>
  <w:style w:type="character" w:styleId="Refdenotaalpie">
    <w:name w:val="footnote reference"/>
    <w:aliases w:val="Footnotes refss,referencia nota al pie,Nota de pie,Texto nota al pie,Appel note de bas de page,Ref. de nota al pie 2,Fago Fußnotenzeichen,Footnote number,BVI fnr,f,texto de nota al pie Car1,Pie de Página,FC,F,4_G,16 Point"/>
    <w:uiPriority w:val="99"/>
    <w:rsid w:val="00CD6479"/>
    <w:rPr>
      <w:vertAlign w:val="superscript"/>
    </w:rPr>
  </w:style>
  <w:style w:type="paragraph" w:styleId="Cierre">
    <w:name w:val="Closing"/>
    <w:basedOn w:val="Normal"/>
    <w:rsid w:val="00CD6479"/>
    <w:pPr>
      <w:overflowPunct w:val="0"/>
      <w:autoSpaceDE w:val="0"/>
      <w:autoSpaceDN w:val="0"/>
      <w:adjustRightInd w:val="0"/>
      <w:ind w:left="4252"/>
      <w:textAlignment w:val="baseline"/>
    </w:pPr>
    <w:rPr>
      <w:szCs w:val="20"/>
      <w:lang w:val="es-ES_tradnl"/>
    </w:rPr>
  </w:style>
  <w:style w:type="paragraph" w:styleId="Textonotapie">
    <w:name w:val="footnote text"/>
    <w:aliases w:val="Texto nota pie Car,Footnote Text Char Char Char Char Char,Footnote Text Char Char Char Char,Footnote reference,FA Fu,Footnote Text Char Char Char Car,Footnote Text Char Char Char,Footnote Text Char,Ref. de nota al pie1"/>
    <w:basedOn w:val="Normal"/>
    <w:link w:val="TextonotapieCar2"/>
    <w:uiPriority w:val="99"/>
    <w:qFormat/>
    <w:rsid w:val="00CD6479"/>
    <w:rPr>
      <w:sz w:val="20"/>
      <w:szCs w:val="20"/>
      <w:lang w:val="es-ES_tradnl"/>
    </w:rPr>
  </w:style>
  <w:style w:type="paragraph" w:styleId="Encabezado">
    <w:name w:val="header"/>
    <w:basedOn w:val="Normal"/>
    <w:rsid w:val="00CD6479"/>
    <w:pPr>
      <w:tabs>
        <w:tab w:val="center" w:pos="4252"/>
        <w:tab w:val="right" w:pos="8504"/>
      </w:tabs>
    </w:pPr>
    <w:rPr>
      <w:sz w:val="20"/>
      <w:szCs w:val="20"/>
      <w:lang w:val="es-ES_tradnl"/>
    </w:rPr>
  </w:style>
  <w:style w:type="paragraph" w:styleId="Piedepgina">
    <w:name w:val="footer"/>
    <w:basedOn w:val="Normal"/>
    <w:rsid w:val="00CD6479"/>
    <w:pPr>
      <w:tabs>
        <w:tab w:val="center" w:pos="4419"/>
        <w:tab w:val="right" w:pos="8838"/>
      </w:tabs>
    </w:pPr>
    <w:rPr>
      <w:sz w:val="20"/>
      <w:szCs w:val="20"/>
      <w:lang w:val="es-ES_tradnl"/>
    </w:rPr>
  </w:style>
  <w:style w:type="character" w:styleId="Hipervnculo">
    <w:name w:val="Hyperlink"/>
    <w:rsid w:val="00CD6479"/>
    <w:rPr>
      <w:rFonts w:ascii="Times New Roman" w:hAnsi="Times New Roman" w:cs="Times New Roman" w:hint="default"/>
      <w:color w:val="660099"/>
      <w:u w:val="single"/>
    </w:rPr>
  </w:style>
  <w:style w:type="character" w:customStyle="1" w:styleId="PiedepginaCar">
    <w:name w:val="Pie de página Car"/>
    <w:locked/>
    <w:rsid w:val="00CD6479"/>
    <w:rPr>
      <w:lang w:val="es-ES_tradnl" w:eastAsia="es-ES" w:bidi="ar-SA"/>
    </w:rPr>
  </w:style>
  <w:style w:type="paragraph" w:styleId="Textodebloque">
    <w:name w:val="Block Text"/>
    <w:basedOn w:val="Normal"/>
    <w:rsid w:val="00CD6479"/>
    <w:pPr>
      <w:overflowPunct w:val="0"/>
      <w:autoSpaceDE w:val="0"/>
      <w:autoSpaceDN w:val="0"/>
      <w:adjustRightInd w:val="0"/>
      <w:ind w:left="360" w:right="740"/>
      <w:jc w:val="both"/>
    </w:pPr>
    <w:rPr>
      <w:rFonts w:ascii="Arial" w:hAnsi="Arial" w:cs="Arial"/>
      <w:i/>
      <w:iCs/>
      <w:sz w:val="20"/>
      <w:lang w:val="es-CO"/>
    </w:rPr>
  </w:style>
  <w:style w:type="paragraph" w:styleId="NormalWeb">
    <w:name w:val="Normal (Web)"/>
    <w:basedOn w:val="Normal"/>
    <w:uiPriority w:val="99"/>
    <w:rsid w:val="00CD6479"/>
    <w:pPr>
      <w:spacing w:before="100" w:beforeAutospacing="1" w:after="100" w:afterAutospacing="1"/>
    </w:pPr>
    <w:rPr>
      <w:rFonts w:ascii="Arial Unicode MS" w:eastAsia="Arial Unicode MS" w:hAnsi="Arial Unicode MS" w:cs="Arial Unicode MS"/>
    </w:rPr>
  </w:style>
  <w:style w:type="character" w:customStyle="1" w:styleId="Ttulo1Car">
    <w:name w:val="Título 1 Car"/>
    <w:link w:val="Ttulo1"/>
    <w:rsid w:val="00414219"/>
    <w:rPr>
      <w:rFonts w:ascii="Cambria" w:eastAsia="Times New Roman" w:hAnsi="Cambria" w:cs="Times New Roman"/>
      <w:b/>
      <w:bCs/>
      <w:kern w:val="32"/>
      <w:sz w:val="32"/>
      <w:szCs w:val="32"/>
    </w:rPr>
  </w:style>
  <w:style w:type="paragraph" w:customStyle="1" w:styleId="CM37">
    <w:name w:val="CM37"/>
    <w:basedOn w:val="Normal"/>
    <w:next w:val="Normal"/>
    <w:uiPriority w:val="99"/>
    <w:rsid w:val="001535FE"/>
    <w:pPr>
      <w:autoSpaceDE w:val="0"/>
      <w:autoSpaceDN w:val="0"/>
      <w:adjustRightInd w:val="0"/>
    </w:pPr>
    <w:rPr>
      <w:rFonts w:ascii="Arial" w:hAnsi="Arial" w:cs="Arial"/>
    </w:rPr>
  </w:style>
  <w:style w:type="paragraph" w:customStyle="1" w:styleId="CM4">
    <w:name w:val="CM4"/>
    <w:basedOn w:val="Normal"/>
    <w:next w:val="Normal"/>
    <w:uiPriority w:val="99"/>
    <w:rsid w:val="001535FE"/>
    <w:pPr>
      <w:autoSpaceDE w:val="0"/>
      <w:autoSpaceDN w:val="0"/>
      <w:adjustRightInd w:val="0"/>
    </w:pPr>
    <w:rPr>
      <w:rFonts w:ascii="Arial" w:hAnsi="Arial" w:cs="Arial"/>
    </w:rPr>
  </w:style>
  <w:style w:type="character" w:customStyle="1" w:styleId="TextoindependienteCar">
    <w:name w:val="Texto independiente Car"/>
    <w:link w:val="Textoindependiente"/>
    <w:rsid w:val="00C833CD"/>
    <w:rPr>
      <w:rFonts w:ascii="Arial" w:hAnsi="Arial"/>
      <w:sz w:val="26"/>
      <w:lang w:val="es-ES_tradnl"/>
    </w:rPr>
  </w:style>
  <w:style w:type="character" w:customStyle="1" w:styleId="TextonotapieCar2">
    <w:name w:val="Texto nota pie Car2"/>
    <w:aliases w:val="Texto nota pie Car Car,Footnote Text Char Char Char Char Char Car,Footnote Text Char Char Char Char Car1,Footnote reference Car,FA Fu Car1,Footnote Text Char Char Char Car Car,Footnote Text Char Char Char Car1,Footnote Text Char Car1"/>
    <w:link w:val="Textonotapie"/>
    <w:uiPriority w:val="99"/>
    <w:locked/>
    <w:rsid w:val="00C833CD"/>
    <w:rPr>
      <w:lang w:val="es-ES_tradnl"/>
    </w:rPr>
  </w:style>
  <w:style w:type="paragraph" w:styleId="Textodeglobo">
    <w:name w:val="Balloon Text"/>
    <w:basedOn w:val="Normal"/>
    <w:link w:val="TextodegloboCar"/>
    <w:rsid w:val="00B717A4"/>
    <w:rPr>
      <w:rFonts w:ascii="Segoe UI" w:hAnsi="Segoe UI" w:cs="Segoe UI"/>
      <w:sz w:val="18"/>
      <w:szCs w:val="18"/>
    </w:rPr>
  </w:style>
  <w:style w:type="character" w:customStyle="1" w:styleId="TextodegloboCar">
    <w:name w:val="Texto de globo Car"/>
    <w:link w:val="Textodeglobo"/>
    <w:rsid w:val="00B717A4"/>
    <w:rPr>
      <w:rFonts w:ascii="Segoe UI" w:hAnsi="Segoe UI" w:cs="Segoe UI"/>
      <w:sz w:val="18"/>
      <w:szCs w:val="18"/>
    </w:rPr>
  </w:style>
  <w:style w:type="character" w:customStyle="1" w:styleId="TextonotapieCar1">
    <w:name w:val="Texto nota pie Car1"/>
    <w:aliases w:val="Footnote Text Char Car,Footnote Text Char Char Char Char Car,Footnote Text Char Char Char Char Char Char Char Char Car,Footnote Text Char Char Char Char Char Char1 Car,Footnote Text Char Char Char Char Char Char Char1 Car,FA Fu Car"/>
    <w:uiPriority w:val="99"/>
    <w:locked/>
    <w:rsid w:val="00D62760"/>
  </w:style>
  <w:style w:type="paragraph" w:styleId="Prrafodelista">
    <w:name w:val="List Paragraph"/>
    <w:basedOn w:val="Normal"/>
    <w:uiPriority w:val="34"/>
    <w:qFormat/>
    <w:rsid w:val="00D62760"/>
    <w:pPr>
      <w:spacing w:after="200" w:line="276" w:lineRule="auto"/>
      <w:ind w:left="720"/>
      <w:contextualSpacing/>
    </w:pPr>
    <w:rPr>
      <w:rFonts w:ascii="Calibri" w:hAnsi="Calibri"/>
      <w:sz w:val="22"/>
      <w:szCs w:val="22"/>
      <w:lang w:eastAsia="en-US"/>
    </w:rPr>
  </w:style>
  <w:style w:type="character" w:customStyle="1" w:styleId="citaCar">
    <w:name w:val="cita Car"/>
    <w:link w:val="cita"/>
    <w:locked/>
    <w:rsid w:val="00D62760"/>
    <w:rPr>
      <w:rFonts w:eastAsia="SimSun"/>
      <w:sz w:val="28"/>
    </w:rPr>
  </w:style>
  <w:style w:type="paragraph" w:customStyle="1" w:styleId="cita">
    <w:name w:val="cita"/>
    <w:basedOn w:val="Normal"/>
    <w:link w:val="citaCar"/>
    <w:qFormat/>
    <w:rsid w:val="00D62760"/>
    <w:pPr>
      <w:widowControl w:val="0"/>
      <w:autoSpaceDE w:val="0"/>
      <w:autoSpaceDN w:val="0"/>
      <w:ind w:left="851" w:right="618"/>
      <w:jc w:val="both"/>
    </w:pPr>
    <w:rPr>
      <w:rFonts w:eastAsia="SimSun"/>
      <w:sz w:val="28"/>
      <w:szCs w:val="20"/>
    </w:rPr>
  </w:style>
  <w:style w:type="paragraph" w:styleId="Sangradetextonormal">
    <w:name w:val="Body Text Indent"/>
    <w:basedOn w:val="Normal"/>
    <w:link w:val="SangradetextonormalCar"/>
    <w:rsid w:val="00D62760"/>
    <w:pPr>
      <w:spacing w:after="120"/>
      <w:ind w:left="283"/>
    </w:pPr>
  </w:style>
  <w:style w:type="character" w:customStyle="1" w:styleId="SangradetextonormalCar">
    <w:name w:val="Sangría de texto normal Car"/>
    <w:link w:val="Sangradetextonormal"/>
    <w:rsid w:val="00D62760"/>
    <w:rPr>
      <w:sz w:val="24"/>
      <w:szCs w:val="24"/>
    </w:rPr>
  </w:style>
  <w:style w:type="paragraph" w:styleId="Textoindependienteprimerasangra2">
    <w:name w:val="Body Text First Indent 2"/>
    <w:basedOn w:val="Sangradetextonormal"/>
    <w:link w:val="Textoindependienteprimerasangra2Car"/>
    <w:rsid w:val="00D62760"/>
    <w:pPr>
      <w:overflowPunct w:val="0"/>
      <w:autoSpaceDE w:val="0"/>
      <w:autoSpaceDN w:val="0"/>
      <w:adjustRightInd w:val="0"/>
      <w:ind w:firstLine="210"/>
      <w:textAlignment w:val="baseline"/>
    </w:pPr>
    <w:rPr>
      <w:szCs w:val="20"/>
      <w:lang w:val="es-ES_tradnl"/>
    </w:rPr>
  </w:style>
  <w:style w:type="character" w:customStyle="1" w:styleId="Textoindependienteprimerasangra2Car">
    <w:name w:val="Texto independiente primera sangría 2 Car"/>
    <w:link w:val="Textoindependienteprimerasangra2"/>
    <w:rsid w:val="00D62760"/>
    <w:rPr>
      <w:sz w:val="24"/>
      <w:szCs w:val="24"/>
      <w:lang w:val="es-ES_tradnl"/>
    </w:rPr>
  </w:style>
  <w:style w:type="paragraph" w:customStyle="1" w:styleId="Cuadrculamedia1-nfasis21">
    <w:name w:val="Cuadrícula media 1 - Énfasis 21"/>
    <w:basedOn w:val="Normal"/>
    <w:qFormat/>
    <w:rsid w:val="00482B91"/>
    <w:pPr>
      <w:ind w:left="720"/>
    </w:pPr>
  </w:style>
  <w:style w:type="character" w:customStyle="1" w:styleId="baj">
    <w:name w:val="b_aj"/>
    <w:basedOn w:val="Fuentedeprrafopredeter"/>
    <w:rsid w:val="00F93BBF"/>
  </w:style>
  <w:style w:type="paragraph" w:styleId="Textocomentario">
    <w:name w:val="annotation text"/>
    <w:basedOn w:val="Normal"/>
    <w:link w:val="TextocomentarioCar"/>
    <w:rsid w:val="00D567F2"/>
    <w:rPr>
      <w:sz w:val="20"/>
      <w:szCs w:val="20"/>
    </w:rPr>
  </w:style>
  <w:style w:type="character" w:customStyle="1" w:styleId="TextocomentarioCar">
    <w:name w:val="Texto comentario Car"/>
    <w:basedOn w:val="Fuentedeprrafopredeter"/>
    <w:link w:val="Textocomentario"/>
    <w:rsid w:val="00D567F2"/>
  </w:style>
  <w:style w:type="character" w:styleId="Refdecomentario">
    <w:name w:val="annotation reference"/>
    <w:basedOn w:val="Fuentedeprrafopredeter"/>
    <w:rsid w:val="00D567F2"/>
    <w:rPr>
      <w:sz w:val="16"/>
      <w:szCs w:val="16"/>
    </w:rPr>
  </w:style>
  <w:style w:type="character" w:customStyle="1" w:styleId="eop">
    <w:name w:val="eop"/>
    <w:basedOn w:val="Fuentedeprrafopredeter"/>
    <w:rsid w:val="00E85665"/>
  </w:style>
  <w:style w:type="paragraph" w:styleId="Sinespaciado">
    <w:name w:val="No Spacing"/>
    <w:link w:val="SinespaciadoCar"/>
    <w:uiPriority w:val="1"/>
    <w:qFormat/>
    <w:rsid w:val="00662E6A"/>
    <w:rPr>
      <w:rFonts w:ascii="Calibri" w:hAnsi="Calibri"/>
      <w:sz w:val="22"/>
      <w:szCs w:val="22"/>
    </w:rPr>
  </w:style>
  <w:style w:type="character" w:customStyle="1" w:styleId="SinespaciadoCar">
    <w:name w:val="Sin espaciado Car"/>
    <w:link w:val="Sinespaciado"/>
    <w:uiPriority w:val="1"/>
    <w:locked/>
    <w:rsid w:val="00662E6A"/>
    <w:rPr>
      <w:rFonts w:ascii="Calibri" w:hAnsi="Calibri"/>
      <w:sz w:val="22"/>
      <w:szCs w:val="22"/>
    </w:rPr>
  </w:style>
  <w:style w:type="character" w:styleId="Mencinsinresolver">
    <w:name w:val="Unresolved Mention"/>
    <w:basedOn w:val="Fuentedeprrafopredeter"/>
    <w:uiPriority w:val="99"/>
    <w:semiHidden/>
    <w:unhideWhenUsed/>
    <w:rsid w:val="00935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790939">
      <w:bodyDiv w:val="1"/>
      <w:marLeft w:val="0"/>
      <w:marRight w:val="0"/>
      <w:marTop w:val="0"/>
      <w:marBottom w:val="0"/>
      <w:divBdr>
        <w:top w:val="none" w:sz="0" w:space="0" w:color="auto"/>
        <w:left w:val="none" w:sz="0" w:space="0" w:color="auto"/>
        <w:bottom w:val="none" w:sz="0" w:space="0" w:color="auto"/>
        <w:right w:val="none" w:sz="0" w:space="0" w:color="auto"/>
      </w:divBdr>
    </w:div>
    <w:div w:id="162846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istianabogado222@hotmail.com" TargetMode="External"/><Relationship Id="rId18" Type="http://schemas.openxmlformats.org/officeDocument/2006/relationships/header" Target="header1.xml"/><Relationship Id="Rad5368de4eae4ecf"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eper.elavirginia@policia.gov.co" TargetMode="External"/><Relationship Id="rId17" Type="http://schemas.openxmlformats.org/officeDocument/2006/relationships/hyperlink" Target="mailto:contactenos@pacificotres.com" TargetMode="External"/><Relationship Id="rId2" Type="http://schemas.openxmlformats.org/officeDocument/2006/relationships/customXml" Target="../customXml/item2.xml"/><Relationship Id="rId16" Type="http://schemas.openxmlformats.org/officeDocument/2006/relationships/hyperlink" Target="mailto:meper.elavorginia@policia.gov.c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per.elavorginia@policia.gov.co-" TargetMode="External"/><Relationship Id="rId5" Type="http://schemas.openxmlformats.org/officeDocument/2006/relationships/numbering" Target="numbering.xml"/><Relationship Id="rId15" Type="http://schemas.openxmlformats.org/officeDocument/2006/relationships/hyperlink" Target="mailto:meper.elavirginia@policia.gov.co"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undolegalabogados@gmail.com"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88E1A-4151-474A-8411-ECF7CD7C6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A03DD6-275C-4B76-B651-FFE735D58E7B}">
  <ds:schemaRefs>
    <ds:schemaRef ds:uri="http://schemas.microsoft.com/sharepoint/v3/contenttype/forms"/>
  </ds:schemaRefs>
</ds:datastoreItem>
</file>

<file path=customXml/itemProps3.xml><?xml version="1.0" encoding="utf-8"?>
<ds:datastoreItem xmlns:ds="http://schemas.openxmlformats.org/officeDocument/2006/customXml" ds:itemID="{F300FE2C-89E2-43DC-B200-757C06FB94D3}">
  <ds:schemaRefs>
    <ds:schemaRef ds:uri="http://schemas.microsoft.com/office/2006/metadata/properties"/>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4BE293EE-A0FC-40C3-886B-641A810F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2149</Words>
  <Characters>11820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Sentencia del 6 de diciembre de 2011</vt:lpstr>
    </vt:vector>
  </TitlesOfParts>
  <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Sentencia del 6 de diciembre de 2011</dc:title>
  <dc:creator>cpiedraa</dc:creator>
  <cp:lastModifiedBy>Hermides Alonso Gaviria Ocampo</cp:lastModifiedBy>
  <cp:revision>11</cp:revision>
  <cp:lastPrinted>2020-01-31T15:49:00Z</cp:lastPrinted>
  <dcterms:created xsi:type="dcterms:W3CDTF">2021-06-18T04:29:00Z</dcterms:created>
  <dcterms:modified xsi:type="dcterms:W3CDTF">2021-07-15T20:43:00Z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