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297E" w14:textId="77777777" w:rsidR="004801B7" w:rsidRPr="008A290B" w:rsidRDefault="004801B7" w:rsidP="004801B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CC8B2F" w14:textId="77777777" w:rsidR="004801B7" w:rsidRDefault="004801B7" w:rsidP="004801B7">
      <w:pPr>
        <w:jc w:val="both"/>
        <w:rPr>
          <w:rFonts w:ascii="Arial" w:hAnsi="Arial" w:cs="Arial"/>
          <w:sz w:val="20"/>
          <w:szCs w:val="20"/>
          <w:lang w:val="es-419"/>
        </w:rPr>
      </w:pPr>
    </w:p>
    <w:p w14:paraId="0F045DB3" w14:textId="0C6CF715" w:rsidR="004801B7" w:rsidRPr="00E32969" w:rsidRDefault="004801B7" w:rsidP="004801B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96DC5">
        <w:rPr>
          <w:rFonts w:ascii="Arial" w:hAnsi="Arial" w:cs="Arial"/>
          <w:b/>
          <w:bCs/>
          <w:iCs/>
          <w:sz w:val="20"/>
          <w:szCs w:val="20"/>
          <w:lang w:val="es-419" w:eastAsia="fr-FR"/>
        </w:rPr>
        <w:t xml:space="preserve">SEGURIDAD SOCIAL / RECONOCIMIENTO PENSIÓN DE INVALIDEZ / PRETENSIÓN DE QUE SE MODIFIQUE LA FECHA DE ESTRUCTURACIÓN / </w:t>
      </w:r>
      <w:r w:rsidR="00903C59">
        <w:rPr>
          <w:rFonts w:ascii="Arial" w:hAnsi="Arial" w:cs="Arial"/>
          <w:b/>
          <w:bCs/>
          <w:iCs/>
          <w:sz w:val="20"/>
          <w:szCs w:val="20"/>
          <w:lang w:val="es-419" w:eastAsia="fr-FR"/>
        </w:rPr>
        <w:t>PRINCIPIO DE SUBSIDIARIEDAD / EXISTENCIA DE OTROS MEDIOS DE DEFENSA JUDICIAL / DEBEN UTILIZARSE EN VISTA DEL PROFUNDO ANÁLISIS PROBATORIO QUE REQUIERE</w:t>
      </w:r>
      <w:r w:rsidR="0099508D">
        <w:rPr>
          <w:rFonts w:ascii="Arial" w:hAnsi="Arial" w:cs="Arial"/>
          <w:b/>
          <w:bCs/>
          <w:iCs/>
          <w:sz w:val="20"/>
          <w:szCs w:val="20"/>
          <w:lang w:val="es-419" w:eastAsia="fr-FR"/>
        </w:rPr>
        <w:t xml:space="preserve"> EL ASUNTO.</w:t>
      </w:r>
    </w:p>
    <w:p w14:paraId="358B446A" w14:textId="77777777" w:rsidR="004801B7" w:rsidRPr="00E32969" w:rsidRDefault="004801B7" w:rsidP="004801B7">
      <w:pPr>
        <w:jc w:val="both"/>
        <w:rPr>
          <w:rFonts w:ascii="Arial" w:hAnsi="Arial" w:cs="Arial"/>
          <w:sz w:val="20"/>
          <w:szCs w:val="20"/>
          <w:lang w:val="es-419"/>
        </w:rPr>
      </w:pPr>
    </w:p>
    <w:p w14:paraId="2EA1925E" w14:textId="4AE8DBB1" w:rsidR="002F1240" w:rsidRPr="002F1240" w:rsidRDefault="002F1240" w:rsidP="002F1240">
      <w:pPr>
        <w:jc w:val="both"/>
        <w:rPr>
          <w:rFonts w:ascii="Arial" w:hAnsi="Arial" w:cs="Arial"/>
          <w:sz w:val="20"/>
          <w:szCs w:val="20"/>
          <w:lang w:val="es-419"/>
        </w:rPr>
      </w:pPr>
      <w:r>
        <w:rPr>
          <w:rFonts w:ascii="Arial" w:hAnsi="Arial" w:cs="Arial"/>
          <w:sz w:val="20"/>
          <w:szCs w:val="20"/>
          <w:lang w:val="es-419"/>
        </w:rPr>
        <w:t xml:space="preserve">… </w:t>
      </w:r>
      <w:r w:rsidRPr="002F1240">
        <w:rPr>
          <w:rFonts w:ascii="Arial" w:hAnsi="Arial" w:cs="Arial"/>
          <w:sz w:val="20"/>
          <w:szCs w:val="20"/>
          <w:lang w:val="es-419"/>
        </w:rPr>
        <w:t>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14:paraId="0778F831" w14:textId="77777777" w:rsidR="002F1240" w:rsidRPr="002F1240" w:rsidRDefault="002F1240" w:rsidP="002F1240">
      <w:pPr>
        <w:jc w:val="both"/>
        <w:rPr>
          <w:rFonts w:ascii="Arial" w:hAnsi="Arial" w:cs="Arial"/>
          <w:sz w:val="20"/>
          <w:szCs w:val="20"/>
          <w:lang w:val="es-419"/>
        </w:rPr>
      </w:pPr>
    </w:p>
    <w:p w14:paraId="46D633B0" w14:textId="77777777" w:rsidR="002F1240" w:rsidRPr="002F1240" w:rsidRDefault="002F1240" w:rsidP="002F1240">
      <w:pPr>
        <w:jc w:val="both"/>
        <w:rPr>
          <w:rFonts w:ascii="Arial" w:hAnsi="Arial" w:cs="Arial"/>
          <w:sz w:val="20"/>
          <w:szCs w:val="20"/>
          <w:lang w:val="es-419"/>
        </w:rPr>
      </w:pPr>
      <w:r w:rsidRPr="002F1240">
        <w:rPr>
          <w:rFonts w:ascii="Arial" w:hAnsi="Arial" w:cs="Arial"/>
          <w:sz w:val="20"/>
          <w:szCs w:val="20"/>
          <w:lang w:val="es-419"/>
        </w:rPr>
        <w:t>Sobre la procedibilidad de la tutela:</w:t>
      </w:r>
    </w:p>
    <w:p w14:paraId="2289B025" w14:textId="77777777" w:rsidR="002F1240" w:rsidRPr="002F1240" w:rsidRDefault="002F1240" w:rsidP="002F1240">
      <w:pPr>
        <w:jc w:val="both"/>
        <w:rPr>
          <w:rFonts w:ascii="Arial" w:hAnsi="Arial" w:cs="Arial"/>
          <w:sz w:val="20"/>
          <w:szCs w:val="20"/>
          <w:lang w:val="es-419"/>
        </w:rPr>
      </w:pPr>
    </w:p>
    <w:p w14:paraId="3ACC6CAD" w14:textId="0B5BFA62" w:rsidR="004801B7" w:rsidRPr="00E32969" w:rsidRDefault="002F1240" w:rsidP="002F1240">
      <w:pPr>
        <w:jc w:val="both"/>
        <w:rPr>
          <w:rFonts w:ascii="Arial" w:hAnsi="Arial" w:cs="Arial"/>
          <w:sz w:val="20"/>
          <w:szCs w:val="20"/>
          <w:lang w:val="es-419"/>
        </w:rPr>
      </w:pPr>
      <w:r w:rsidRPr="002F1240">
        <w:rPr>
          <w:rFonts w:ascii="Arial" w:hAnsi="Arial" w:cs="Arial"/>
          <w:sz w:val="20"/>
          <w:szCs w:val="20"/>
          <w:lang w:val="es-419"/>
        </w:rPr>
        <w:t>El artículo 86 constitucional indica que la acción de tutela solo procederá cuando “el afectado no disponga de otro medio de defensa judicial, salvo que aquella se utilice como mecanismo transitorio para evitar un perjuicio irremediable”</w:t>
      </w:r>
      <w:r>
        <w:rPr>
          <w:rFonts w:ascii="Arial" w:hAnsi="Arial" w:cs="Arial"/>
          <w:sz w:val="20"/>
          <w:szCs w:val="20"/>
          <w:lang w:val="es-419"/>
        </w:rPr>
        <w:t xml:space="preserve"> …</w:t>
      </w:r>
    </w:p>
    <w:p w14:paraId="4F71FE57" w14:textId="77777777" w:rsidR="004801B7" w:rsidRPr="00E32969" w:rsidRDefault="004801B7" w:rsidP="004801B7">
      <w:pPr>
        <w:jc w:val="both"/>
        <w:rPr>
          <w:rFonts w:ascii="Arial" w:hAnsi="Arial" w:cs="Arial"/>
          <w:sz w:val="20"/>
          <w:szCs w:val="20"/>
          <w:lang w:val="es-419"/>
        </w:rPr>
      </w:pPr>
    </w:p>
    <w:p w14:paraId="6337331C" w14:textId="21765987" w:rsidR="004801B7" w:rsidRDefault="00AB39EC" w:rsidP="004801B7">
      <w:pPr>
        <w:jc w:val="both"/>
        <w:rPr>
          <w:rFonts w:ascii="Arial" w:hAnsi="Arial" w:cs="Arial"/>
          <w:sz w:val="20"/>
          <w:szCs w:val="20"/>
          <w:lang w:val="es-419"/>
        </w:rPr>
      </w:pPr>
      <w:r>
        <w:rPr>
          <w:rFonts w:ascii="Arial" w:hAnsi="Arial" w:cs="Arial"/>
          <w:sz w:val="20"/>
          <w:szCs w:val="20"/>
          <w:lang w:val="es-419"/>
        </w:rPr>
        <w:t xml:space="preserve">… </w:t>
      </w:r>
      <w:r w:rsidRPr="00AB39EC">
        <w:rPr>
          <w:rFonts w:ascii="Arial" w:hAnsi="Arial" w:cs="Arial"/>
          <w:sz w:val="20"/>
          <w:szCs w:val="20"/>
          <w:lang w:val="es-419"/>
        </w:rPr>
        <w:t>una de las causales de improcedencia es la verificación de que al accionante le asiste otro medio de defensa judicial, pues ello materializa el carácter subsidiario y residual de esta acción, ya que no en todos los casos es el Juez de tutela el llamado a proteger o pronunciarse sobre la presunta vulneración de unos derechos fundamentales, toda vez que el legislador estableció que este tipo de asuntos pueden y deben ser ventilados ante la justicia ordinaria donde por especialidades están en la capacidad de resolver con más precisión el conflicto propuesto</w:t>
      </w:r>
      <w:r>
        <w:rPr>
          <w:rFonts w:ascii="Arial" w:hAnsi="Arial" w:cs="Arial"/>
          <w:sz w:val="20"/>
          <w:szCs w:val="20"/>
          <w:lang w:val="es-419"/>
        </w:rPr>
        <w:t>…</w:t>
      </w:r>
    </w:p>
    <w:p w14:paraId="57B09B67" w14:textId="77777777" w:rsidR="004801B7" w:rsidRDefault="004801B7" w:rsidP="004801B7">
      <w:pPr>
        <w:jc w:val="both"/>
        <w:rPr>
          <w:rFonts w:ascii="Arial" w:hAnsi="Arial" w:cs="Arial"/>
          <w:sz w:val="20"/>
          <w:szCs w:val="20"/>
          <w:lang w:val="es-419"/>
        </w:rPr>
      </w:pPr>
    </w:p>
    <w:p w14:paraId="2D469D47" w14:textId="4D4F3C6D" w:rsidR="004801B7" w:rsidRPr="00E32969" w:rsidRDefault="00C000F2" w:rsidP="004801B7">
      <w:pPr>
        <w:jc w:val="both"/>
        <w:rPr>
          <w:rFonts w:ascii="Arial" w:hAnsi="Arial" w:cs="Arial"/>
          <w:sz w:val="20"/>
          <w:szCs w:val="20"/>
          <w:lang w:val="es-419"/>
        </w:rPr>
      </w:pPr>
      <w:r>
        <w:rPr>
          <w:rFonts w:ascii="Arial" w:hAnsi="Arial" w:cs="Arial"/>
          <w:sz w:val="20"/>
          <w:szCs w:val="20"/>
          <w:lang w:val="es-419"/>
        </w:rPr>
        <w:t xml:space="preserve">… </w:t>
      </w:r>
      <w:r w:rsidRPr="00C000F2">
        <w:rPr>
          <w:rFonts w:ascii="Arial" w:hAnsi="Arial" w:cs="Arial"/>
          <w:sz w:val="20"/>
          <w:szCs w:val="20"/>
          <w:lang w:val="es-419"/>
        </w:rPr>
        <w:t xml:space="preserve">encuentra la Colegiatura que, aunque se sabe que en efecto la señora ELIANA padece una serie de patologías que no solo la limitan desde el punto de vista laboral, sino que también afectan su calidad de vida, ello per se no puede traducirse en que en su caso sea necesaria la intervención del juez de tutela para dirimir un asunto que va más allá de ordenarle a la Junta Nacional de Calificación de Invalidez pronunciarse nuevamente respecto a un tema sobre el cual ya emitió su concepto, se dice esto, porque es evidente que la inconformidad de la parte actora con los dictámenes </w:t>
      </w:r>
      <w:proofErr w:type="spellStart"/>
      <w:r w:rsidRPr="00C000F2">
        <w:rPr>
          <w:rFonts w:ascii="Arial" w:hAnsi="Arial" w:cs="Arial"/>
          <w:sz w:val="20"/>
          <w:szCs w:val="20"/>
          <w:lang w:val="es-419"/>
        </w:rPr>
        <w:t>plurimencionados</w:t>
      </w:r>
      <w:proofErr w:type="spellEnd"/>
      <w:r w:rsidRPr="00C000F2">
        <w:rPr>
          <w:rFonts w:ascii="Arial" w:hAnsi="Arial" w:cs="Arial"/>
          <w:sz w:val="20"/>
          <w:szCs w:val="20"/>
          <w:lang w:val="es-419"/>
        </w:rPr>
        <w:t xml:space="preserve"> radica en que si se mantiene la postura de que la fecha de estructuración de la invalidez de ELIANA OROZCO es del 8 de enero del año 2015, ella no puede acceder a la pensión de invalidez</w:t>
      </w:r>
      <w:r>
        <w:rPr>
          <w:rFonts w:ascii="Arial" w:hAnsi="Arial" w:cs="Arial"/>
          <w:sz w:val="20"/>
          <w:szCs w:val="20"/>
          <w:lang w:val="es-419"/>
        </w:rPr>
        <w:t>…</w:t>
      </w:r>
    </w:p>
    <w:p w14:paraId="090C84FD" w14:textId="73CE06D3" w:rsidR="004801B7" w:rsidRDefault="004801B7" w:rsidP="004801B7">
      <w:pPr>
        <w:jc w:val="both"/>
        <w:rPr>
          <w:rFonts w:ascii="Arial" w:hAnsi="Arial" w:cs="Arial"/>
          <w:sz w:val="20"/>
          <w:szCs w:val="20"/>
        </w:rPr>
      </w:pPr>
    </w:p>
    <w:p w14:paraId="41E8B5B4" w14:textId="510F1C53" w:rsidR="00C000F2" w:rsidRDefault="00E96DC5" w:rsidP="004801B7">
      <w:pPr>
        <w:jc w:val="both"/>
        <w:rPr>
          <w:rFonts w:ascii="Arial" w:hAnsi="Arial" w:cs="Arial"/>
          <w:sz w:val="20"/>
          <w:szCs w:val="20"/>
        </w:rPr>
      </w:pPr>
      <w:r>
        <w:rPr>
          <w:rFonts w:ascii="Arial" w:hAnsi="Arial" w:cs="Arial"/>
          <w:sz w:val="20"/>
          <w:szCs w:val="20"/>
        </w:rPr>
        <w:t xml:space="preserve">… </w:t>
      </w:r>
      <w:r w:rsidRPr="00E96DC5">
        <w:rPr>
          <w:rFonts w:ascii="Arial" w:hAnsi="Arial" w:cs="Arial"/>
          <w:sz w:val="20"/>
          <w:szCs w:val="20"/>
        </w:rPr>
        <w:t>dentro del presente asunto no se observa la ocurrencia de un perjuicio irremediable que implique la intervención urgente del Juez de tutela para paliar la situación de la señora ELIANA OROZCO POSADA, pues a pesar de todo lo aportado en el expediente, en ello no se observa que ella se encuentre en una situación tal que le sea imposible poder interponer una demanda laboral ordinaria para que sea revisado el dictamen definitivo emitido por la Junta Nacional de Calificación de Invalidez</w:t>
      </w:r>
      <w:r>
        <w:rPr>
          <w:rFonts w:ascii="Arial" w:hAnsi="Arial" w:cs="Arial"/>
          <w:sz w:val="20"/>
          <w:szCs w:val="20"/>
        </w:rPr>
        <w:t>…</w:t>
      </w:r>
    </w:p>
    <w:p w14:paraId="78480359" w14:textId="77777777" w:rsidR="00C000F2" w:rsidRDefault="00C000F2" w:rsidP="004801B7">
      <w:pPr>
        <w:jc w:val="both"/>
        <w:rPr>
          <w:rFonts w:ascii="Arial" w:hAnsi="Arial" w:cs="Arial"/>
          <w:sz w:val="20"/>
          <w:szCs w:val="20"/>
        </w:rPr>
      </w:pPr>
    </w:p>
    <w:p w14:paraId="4056895E" w14:textId="77777777" w:rsidR="004801B7" w:rsidRDefault="004801B7" w:rsidP="004801B7">
      <w:pPr>
        <w:jc w:val="both"/>
        <w:rPr>
          <w:rFonts w:ascii="Arial" w:hAnsi="Arial" w:cs="Arial"/>
          <w:sz w:val="20"/>
          <w:szCs w:val="20"/>
        </w:rPr>
      </w:pPr>
    </w:p>
    <w:p w14:paraId="52E0C279" w14:textId="77777777" w:rsidR="004801B7" w:rsidRDefault="004801B7" w:rsidP="004801B7">
      <w:pPr>
        <w:jc w:val="both"/>
        <w:rPr>
          <w:rFonts w:ascii="Arial" w:hAnsi="Arial" w:cs="Arial"/>
          <w:sz w:val="20"/>
          <w:szCs w:val="20"/>
        </w:rPr>
      </w:pPr>
    </w:p>
    <w:bookmarkEnd w:id="0"/>
    <w:p w14:paraId="24E23BDC" w14:textId="77777777" w:rsidR="00EC3FC9" w:rsidRPr="00FA3999" w:rsidRDefault="00EC3FC9" w:rsidP="00FA3999">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FA3999">
        <w:rPr>
          <w:rFonts w:ascii="Tahoma" w:hAnsi="Tahoma" w:cs="Tahoma"/>
          <w:i w:val="0"/>
          <w:szCs w:val="24"/>
        </w:rPr>
        <w:t>REPÚBLICA DE COLOMBIA</w:t>
      </w:r>
    </w:p>
    <w:p w14:paraId="161F24E4" w14:textId="77777777" w:rsidR="00EC3FC9" w:rsidRPr="00FA3999" w:rsidRDefault="00EC3FC9" w:rsidP="00FA3999">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FA3999">
        <w:rPr>
          <w:rFonts w:ascii="Tahoma" w:hAnsi="Tahoma" w:cs="Tahoma"/>
          <w:i w:val="0"/>
          <w:szCs w:val="24"/>
        </w:rPr>
        <w:t>RAMA JUDICIAL DEL PODER PÚBLICO</w:t>
      </w:r>
    </w:p>
    <w:p w14:paraId="43D6FA9F" w14:textId="77777777" w:rsidR="00EC3FC9" w:rsidRPr="00FA3999" w:rsidRDefault="00AA50B2" w:rsidP="00FA3999">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FA3999">
        <w:rPr>
          <w:rFonts w:ascii="Tahoma" w:hAnsi="Tahoma" w:cs="Tahoma"/>
          <w:szCs w:val="24"/>
        </w:rPr>
        <w:fldChar w:fldCharType="begin"/>
      </w:r>
      <w:r w:rsidRPr="00FA3999">
        <w:rPr>
          <w:rFonts w:ascii="Tahoma" w:hAnsi="Tahoma" w:cs="Tahoma"/>
          <w:szCs w:val="24"/>
        </w:rPr>
        <w:instrText xml:space="preserve"> INCLUDEPICTURE  "\\\\172.16.12.60\\windows\\TEMP\\PKGE121.GIF" \* MERGEFORMATINET </w:instrText>
      </w:r>
      <w:r w:rsidRPr="00FA3999">
        <w:rPr>
          <w:rFonts w:ascii="Tahoma" w:hAnsi="Tahoma" w:cs="Tahoma"/>
          <w:szCs w:val="24"/>
        </w:rPr>
        <w:fldChar w:fldCharType="separate"/>
      </w:r>
      <w:r w:rsidR="000A1A16" w:rsidRPr="00FA3999">
        <w:rPr>
          <w:rFonts w:ascii="Tahoma" w:hAnsi="Tahoma" w:cs="Tahoma"/>
          <w:szCs w:val="24"/>
        </w:rPr>
        <w:fldChar w:fldCharType="begin"/>
      </w:r>
      <w:r w:rsidR="000A1A16" w:rsidRPr="00FA3999">
        <w:rPr>
          <w:rFonts w:ascii="Tahoma" w:hAnsi="Tahoma" w:cs="Tahoma"/>
          <w:szCs w:val="24"/>
        </w:rPr>
        <w:instrText xml:space="preserve"> INCLUDEPICTURE  "\\\\172.16.12.60\\windows\\TEMP\\PKGE121.GIF" \* MERGEFORMATINET </w:instrText>
      </w:r>
      <w:r w:rsidR="000A1A16" w:rsidRPr="00FA3999">
        <w:rPr>
          <w:rFonts w:ascii="Tahoma" w:hAnsi="Tahoma" w:cs="Tahoma"/>
          <w:szCs w:val="24"/>
        </w:rPr>
        <w:fldChar w:fldCharType="separate"/>
      </w:r>
      <w:r w:rsidR="003976C6" w:rsidRPr="00FA3999">
        <w:rPr>
          <w:rFonts w:ascii="Tahoma" w:hAnsi="Tahoma" w:cs="Tahoma"/>
          <w:szCs w:val="24"/>
        </w:rPr>
        <w:fldChar w:fldCharType="begin"/>
      </w:r>
      <w:r w:rsidR="003976C6" w:rsidRPr="00FA3999">
        <w:rPr>
          <w:rFonts w:ascii="Tahoma" w:hAnsi="Tahoma" w:cs="Tahoma"/>
          <w:szCs w:val="24"/>
        </w:rPr>
        <w:instrText xml:space="preserve"> INCLUDEPICTURE  "\\\\172.16.12.60\\windows\\TEMP\\PKGE121.GIF" \* MERGEFORMATINET </w:instrText>
      </w:r>
      <w:r w:rsidR="003976C6" w:rsidRPr="00FA3999">
        <w:rPr>
          <w:rFonts w:ascii="Tahoma" w:hAnsi="Tahoma" w:cs="Tahoma"/>
          <w:szCs w:val="24"/>
        </w:rPr>
        <w:fldChar w:fldCharType="separate"/>
      </w:r>
      <w:r w:rsidR="00D541F4" w:rsidRPr="00FA3999">
        <w:rPr>
          <w:rFonts w:ascii="Tahoma" w:hAnsi="Tahoma" w:cs="Tahoma"/>
          <w:szCs w:val="24"/>
        </w:rPr>
        <w:fldChar w:fldCharType="begin"/>
      </w:r>
      <w:r w:rsidR="00D541F4" w:rsidRPr="00FA3999">
        <w:rPr>
          <w:rFonts w:ascii="Tahoma" w:hAnsi="Tahoma" w:cs="Tahoma"/>
          <w:szCs w:val="24"/>
        </w:rPr>
        <w:instrText xml:space="preserve"> INCLUDEPICTURE  "\\\\172.16.12.60\\windows\\TEMP\\PKGE121.GIF" \* MERGEFORMATINET </w:instrText>
      </w:r>
      <w:r w:rsidR="00D541F4" w:rsidRPr="00FA3999">
        <w:rPr>
          <w:rFonts w:ascii="Tahoma" w:hAnsi="Tahoma" w:cs="Tahoma"/>
          <w:szCs w:val="24"/>
        </w:rPr>
        <w:fldChar w:fldCharType="separate"/>
      </w:r>
      <w:r w:rsidR="008C3519" w:rsidRPr="00FA3999">
        <w:rPr>
          <w:rFonts w:ascii="Tahoma" w:hAnsi="Tahoma" w:cs="Tahoma"/>
          <w:szCs w:val="24"/>
        </w:rPr>
        <w:fldChar w:fldCharType="begin"/>
      </w:r>
      <w:r w:rsidR="008C3519" w:rsidRPr="00FA3999">
        <w:rPr>
          <w:rFonts w:ascii="Tahoma" w:hAnsi="Tahoma" w:cs="Tahoma"/>
          <w:szCs w:val="24"/>
        </w:rPr>
        <w:instrText xml:space="preserve"> INCLUDEPICTURE  "\\\\172.16.12.60\\windows\\TEMP\\PKGE121.GIF" \* MERGEFORMATINET </w:instrText>
      </w:r>
      <w:r w:rsidR="008C3519" w:rsidRPr="00FA3999">
        <w:rPr>
          <w:rFonts w:ascii="Tahoma" w:hAnsi="Tahoma" w:cs="Tahoma"/>
          <w:szCs w:val="24"/>
        </w:rPr>
        <w:fldChar w:fldCharType="separate"/>
      </w:r>
      <w:r w:rsidR="001270AC" w:rsidRPr="00FA3999">
        <w:rPr>
          <w:rFonts w:ascii="Tahoma" w:hAnsi="Tahoma" w:cs="Tahoma"/>
          <w:szCs w:val="24"/>
        </w:rPr>
        <w:fldChar w:fldCharType="begin"/>
      </w:r>
      <w:r w:rsidR="001270AC" w:rsidRPr="00FA3999">
        <w:rPr>
          <w:rFonts w:ascii="Tahoma" w:hAnsi="Tahoma" w:cs="Tahoma"/>
          <w:szCs w:val="24"/>
        </w:rPr>
        <w:instrText xml:space="preserve"> INCLUDEPICTURE  "\\\\172.16.12.60\\windows\\TEMP\\PKGE121.GIF" \* MERGEFORMATINET </w:instrText>
      </w:r>
      <w:r w:rsidR="001270AC" w:rsidRPr="00FA3999">
        <w:rPr>
          <w:rFonts w:ascii="Tahoma" w:hAnsi="Tahoma" w:cs="Tahoma"/>
          <w:szCs w:val="24"/>
        </w:rPr>
        <w:fldChar w:fldCharType="separate"/>
      </w:r>
      <w:r w:rsidR="00E6366F" w:rsidRPr="00FA3999">
        <w:rPr>
          <w:rFonts w:ascii="Tahoma" w:hAnsi="Tahoma" w:cs="Tahoma"/>
          <w:szCs w:val="24"/>
        </w:rPr>
        <w:fldChar w:fldCharType="begin"/>
      </w:r>
      <w:r w:rsidR="00E6366F" w:rsidRPr="00FA3999">
        <w:rPr>
          <w:rFonts w:ascii="Tahoma" w:hAnsi="Tahoma" w:cs="Tahoma"/>
          <w:szCs w:val="24"/>
        </w:rPr>
        <w:instrText xml:space="preserve"> INCLUDEPICTURE  "\\\\172.16.12.60\\windows\\TEMP\\PKGE121.GIF" \* MERGEFORMATINET </w:instrText>
      </w:r>
      <w:r w:rsidR="00E6366F" w:rsidRPr="00FA3999">
        <w:rPr>
          <w:rFonts w:ascii="Tahoma" w:hAnsi="Tahoma" w:cs="Tahoma"/>
          <w:szCs w:val="24"/>
        </w:rPr>
        <w:fldChar w:fldCharType="separate"/>
      </w:r>
      <w:r w:rsidR="001C55A6" w:rsidRPr="00FA3999">
        <w:rPr>
          <w:rFonts w:ascii="Tahoma" w:hAnsi="Tahoma" w:cs="Tahoma"/>
          <w:szCs w:val="24"/>
        </w:rPr>
        <w:fldChar w:fldCharType="begin"/>
      </w:r>
      <w:r w:rsidR="001C55A6" w:rsidRPr="00FA3999">
        <w:rPr>
          <w:rFonts w:ascii="Tahoma" w:hAnsi="Tahoma" w:cs="Tahoma"/>
          <w:szCs w:val="24"/>
        </w:rPr>
        <w:instrText xml:space="preserve"> INCLUDEPICTURE  "\\\\172.16.12.60\\windows\\TEMP\\PKGE121.GIF" \* MERGEFORMATINET </w:instrText>
      </w:r>
      <w:r w:rsidR="001C55A6" w:rsidRPr="00FA3999">
        <w:rPr>
          <w:rFonts w:ascii="Tahoma" w:hAnsi="Tahoma" w:cs="Tahoma"/>
          <w:szCs w:val="24"/>
        </w:rPr>
        <w:fldChar w:fldCharType="separate"/>
      </w:r>
      <w:r w:rsidR="006D26EE" w:rsidRPr="00FA3999">
        <w:rPr>
          <w:rFonts w:ascii="Tahoma" w:hAnsi="Tahoma" w:cs="Tahoma"/>
          <w:szCs w:val="24"/>
        </w:rPr>
        <w:fldChar w:fldCharType="begin"/>
      </w:r>
      <w:r w:rsidR="006D26EE" w:rsidRPr="00FA3999">
        <w:rPr>
          <w:rFonts w:ascii="Tahoma" w:hAnsi="Tahoma" w:cs="Tahoma"/>
          <w:szCs w:val="24"/>
        </w:rPr>
        <w:instrText xml:space="preserve"> INCLUDEPICTURE  "\\\\172.16.12.60\\windows\\TEMP\\PKGE121.GIF" \* MERGEFORMATINET </w:instrText>
      </w:r>
      <w:r w:rsidR="006D26EE" w:rsidRPr="00FA3999">
        <w:rPr>
          <w:rFonts w:ascii="Tahoma" w:hAnsi="Tahoma" w:cs="Tahoma"/>
          <w:szCs w:val="24"/>
        </w:rPr>
        <w:fldChar w:fldCharType="separate"/>
      </w:r>
      <w:r w:rsidR="001C3E67" w:rsidRPr="00FA3999">
        <w:rPr>
          <w:rFonts w:ascii="Tahoma" w:hAnsi="Tahoma" w:cs="Tahoma"/>
          <w:szCs w:val="24"/>
        </w:rPr>
        <w:fldChar w:fldCharType="begin"/>
      </w:r>
      <w:r w:rsidR="001C3E67" w:rsidRPr="00FA3999">
        <w:rPr>
          <w:rFonts w:ascii="Tahoma" w:hAnsi="Tahoma" w:cs="Tahoma"/>
          <w:szCs w:val="24"/>
        </w:rPr>
        <w:instrText xml:space="preserve"> INCLUDEPICTURE  "\\\\172.16.12.60\\windows\\TEMP\\PKGE121.GIF" \* MERGEFORMATINET </w:instrText>
      </w:r>
      <w:r w:rsidR="001C3E67" w:rsidRPr="00FA3999">
        <w:rPr>
          <w:rFonts w:ascii="Tahoma" w:hAnsi="Tahoma" w:cs="Tahoma"/>
          <w:szCs w:val="24"/>
        </w:rPr>
        <w:fldChar w:fldCharType="separate"/>
      </w:r>
      <w:r w:rsidR="00E07B7C" w:rsidRPr="00FA3999">
        <w:rPr>
          <w:rFonts w:ascii="Tahoma" w:hAnsi="Tahoma" w:cs="Tahoma"/>
          <w:szCs w:val="24"/>
        </w:rPr>
        <w:fldChar w:fldCharType="begin"/>
      </w:r>
      <w:r w:rsidR="00E07B7C" w:rsidRPr="00FA3999">
        <w:rPr>
          <w:rFonts w:ascii="Tahoma" w:hAnsi="Tahoma" w:cs="Tahoma"/>
          <w:szCs w:val="24"/>
        </w:rPr>
        <w:instrText xml:space="preserve"> INCLUDEPICTURE  "\\\\172.16.12.60\\windows\\TEMP\\PKGE121.GIF" \* MERGEFORMATINET </w:instrText>
      </w:r>
      <w:r w:rsidR="00E07B7C" w:rsidRPr="00FA3999">
        <w:rPr>
          <w:rFonts w:ascii="Tahoma" w:hAnsi="Tahoma" w:cs="Tahoma"/>
          <w:szCs w:val="24"/>
        </w:rPr>
        <w:fldChar w:fldCharType="separate"/>
      </w:r>
      <w:r w:rsidR="00C85180">
        <w:rPr>
          <w:rFonts w:ascii="Tahoma" w:hAnsi="Tahoma" w:cs="Tahoma"/>
          <w:szCs w:val="24"/>
        </w:rPr>
        <w:fldChar w:fldCharType="begin"/>
      </w:r>
      <w:r w:rsidR="00C85180">
        <w:rPr>
          <w:rFonts w:ascii="Tahoma" w:hAnsi="Tahoma" w:cs="Tahoma"/>
          <w:szCs w:val="24"/>
        </w:rPr>
        <w:instrText xml:space="preserve"> INCLUDEPICTURE  "\\\\172.16.12.60\\windows\\TEMP\\PKGE121.GIF" \* MERGEFORMATINET </w:instrText>
      </w:r>
      <w:r w:rsidR="00C85180">
        <w:rPr>
          <w:rFonts w:ascii="Tahoma" w:hAnsi="Tahoma" w:cs="Tahoma"/>
          <w:szCs w:val="24"/>
        </w:rPr>
        <w:fldChar w:fldCharType="separate"/>
      </w:r>
      <w:r w:rsidR="0076259A">
        <w:rPr>
          <w:rFonts w:ascii="Tahoma" w:hAnsi="Tahoma" w:cs="Tahoma"/>
          <w:szCs w:val="24"/>
        </w:rPr>
        <w:fldChar w:fldCharType="begin"/>
      </w:r>
      <w:r w:rsidR="0076259A">
        <w:rPr>
          <w:rFonts w:ascii="Tahoma" w:hAnsi="Tahoma" w:cs="Tahoma"/>
          <w:szCs w:val="24"/>
        </w:rPr>
        <w:instrText xml:space="preserve"> </w:instrText>
      </w:r>
      <w:r w:rsidR="0076259A">
        <w:rPr>
          <w:rFonts w:ascii="Tahoma" w:hAnsi="Tahoma" w:cs="Tahoma"/>
          <w:szCs w:val="24"/>
        </w:rPr>
        <w:instrText>INCLUDEPICTURE  "\\\\172.16.12.60\\windows\\TEMP\\PKGE121.GIF" \* MERGEFORMATINET</w:instrText>
      </w:r>
      <w:r w:rsidR="0076259A">
        <w:rPr>
          <w:rFonts w:ascii="Tahoma" w:hAnsi="Tahoma" w:cs="Tahoma"/>
          <w:szCs w:val="24"/>
        </w:rPr>
        <w:instrText xml:space="preserve"> </w:instrText>
      </w:r>
      <w:r w:rsidR="0076259A">
        <w:rPr>
          <w:rFonts w:ascii="Tahoma" w:hAnsi="Tahoma" w:cs="Tahoma"/>
          <w:szCs w:val="24"/>
        </w:rPr>
        <w:fldChar w:fldCharType="separate"/>
      </w:r>
      <w:r w:rsidR="008147AA">
        <w:rPr>
          <w:rFonts w:ascii="Tahoma" w:hAnsi="Tahoma" w:cs="Tahoma"/>
          <w:szCs w:val="24"/>
        </w:rPr>
        <w:pict w14:anchorId="6F8D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8.25pt">
            <v:imagedata r:id="rId7" r:href="rId8"/>
          </v:shape>
        </w:pict>
      </w:r>
      <w:r w:rsidR="0076259A">
        <w:rPr>
          <w:rFonts w:ascii="Tahoma" w:hAnsi="Tahoma" w:cs="Tahoma"/>
          <w:szCs w:val="24"/>
        </w:rPr>
        <w:fldChar w:fldCharType="end"/>
      </w:r>
      <w:r w:rsidR="00C85180">
        <w:rPr>
          <w:rFonts w:ascii="Tahoma" w:hAnsi="Tahoma" w:cs="Tahoma"/>
          <w:szCs w:val="24"/>
        </w:rPr>
        <w:fldChar w:fldCharType="end"/>
      </w:r>
      <w:r w:rsidR="00E07B7C" w:rsidRPr="00FA3999">
        <w:rPr>
          <w:rFonts w:ascii="Tahoma" w:hAnsi="Tahoma" w:cs="Tahoma"/>
          <w:szCs w:val="24"/>
        </w:rPr>
        <w:fldChar w:fldCharType="end"/>
      </w:r>
      <w:r w:rsidR="001C3E67" w:rsidRPr="00FA3999">
        <w:rPr>
          <w:rFonts w:ascii="Tahoma" w:hAnsi="Tahoma" w:cs="Tahoma"/>
          <w:szCs w:val="24"/>
        </w:rPr>
        <w:fldChar w:fldCharType="end"/>
      </w:r>
      <w:r w:rsidR="006D26EE" w:rsidRPr="00FA3999">
        <w:rPr>
          <w:rFonts w:ascii="Tahoma" w:hAnsi="Tahoma" w:cs="Tahoma"/>
          <w:szCs w:val="24"/>
        </w:rPr>
        <w:fldChar w:fldCharType="end"/>
      </w:r>
      <w:r w:rsidR="001C55A6" w:rsidRPr="00FA3999">
        <w:rPr>
          <w:rFonts w:ascii="Tahoma" w:hAnsi="Tahoma" w:cs="Tahoma"/>
          <w:szCs w:val="24"/>
        </w:rPr>
        <w:fldChar w:fldCharType="end"/>
      </w:r>
      <w:r w:rsidR="00E6366F" w:rsidRPr="00FA3999">
        <w:rPr>
          <w:rFonts w:ascii="Tahoma" w:hAnsi="Tahoma" w:cs="Tahoma"/>
          <w:szCs w:val="24"/>
        </w:rPr>
        <w:fldChar w:fldCharType="end"/>
      </w:r>
      <w:r w:rsidR="001270AC" w:rsidRPr="00FA3999">
        <w:rPr>
          <w:rFonts w:ascii="Tahoma" w:hAnsi="Tahoma" w:cs="Tahoma"/>
          <w:szCs w:val="24"/>
        </w:rPr>
        <w:fldChar w:fldCharType="end"/>
      </w:r>
      <w:r w:rsidR="008C3519" w:rsidRPr="00FA3999">
        <w:rPr>
          <w:rFonts w:ascii="Tahoma" w:hAnsi="Tahoma" w:cs="Tahoma"/>
          <w:szCs w:val="24"/>
        </w:rPr>
        <w:fldChar w:fldCharType="end"/>
      </w:r>
      <w:r w:rsidR="00D541F4" w:rsidRPr="00FA3999">
        <w:rPr>
          <w:rFonts w:ascii="Tahoma" w:hAnsi="Tahoma" w:cs="Tahoma"/>
          <w:szCs w:val="24"/>
        </w:rPr>
        <w:fldChar w:fldCharType="end"/>
      </w:r>
      <w:r w:rsidR="003976C6" w:rsidRPr="00FA3999">
        <w:rPr>
          <w:rFonts w:ascii="Tahoma" w:hAnsi="Tahoma" w:cs="Tahoma"/>
          <w:szCs w:val="24"/>
        </w:rPr>
        <w:fldChar w:fldCharType="end"/>
      </w:r>
      <w:r w:rsidR="000A1A16" w:rsidRPr="00FA3999">
        <w:rPr>
          <w:rFonts w:ascii="Tahoma" w:hAnsi="Tahoma" w:cs="Tahoma"/>
          <w:szCs w:val="24"/>
        </w:rPr>
        <w:fldChar w:fldCharType="end"/>
      </w:r>
      <w:r w:rsidRPr="00FA3999">
        <w:rPr>
          <w:rFonts w:ascii="Tahoma" w:hAnsi="Tahoma" w:cs="Tahoma"/>
          <w:szCs w:val="24"/>
        </w:rPr>
        <w:fldChar w:fldCharType="end"/>
      </w:r>
    </w:p>
    <w:p w14:paraId="29597DA8" w14:textId="77777777" w:rsidR="00EC3FC9" w:rsidRPr="00FA3999" w:rsidRDefault="00EC3FC9" w:rsidP="00FA3999">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FA3999">
        <w:rPr>
          <w:rFonts w:ascii="Tahoma" w:hAnsi="Tahoma" w:cs="Tahoma"/>
          <w:i w:val="0"/>
          <w:szCs w:val="24"/>
        </w:rPr>
        <w:t>SALA DE DECISIÓN PENAL</w:t>
      </w:r>
    </w:p>
    <w:p w14:paraId="69364BFA" w14:textId="77777777" w:rsidR="00EC3FC9" w:rsidRPr="00FA3999" w:rsidRDefault="00EC3FC9" w:rsidP="00FA3999">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FA3999">
        <w:rPr>
          <w:rFonts w:ascii="Tahoma" w:hAnsi="Tahoma" w:cs="Tahoma"/>
          <w:bCs w:val="0"/>
          <w:i w:val="0"/>
          <w:szCs w:val="24"/>
        </w:rPr>
        <w:t xml:space="preserve">TRIBUNAL SUPERIOR DEL </w:t>
      </w:r>
      <w:r w:rsidRPr="00FA3999">
        <w:rPr>
          <w:rFonts w:ascii="Tahoma" w:hAnsi="Tahoma" w:cs="Tahoma"/>
          <w:i w:val="0"/>
          <w:szCs w:val="24"/>
        </w:rPr>
        <w:t>DISTRITO JUDICIAL DE PEREIRA</w:t>
      </w:r>
    </w:p>
    <w:p w14:paraId="630DADA1" w14:textId="77777777" w:rsidR="00EC3FC9" w:rsidRPr="00FA3999" w:rsidRDefault="00EC3FC9" w:rsidP="00FA3999">
      <w:pPr>
        <w:suppressAutoHyphens/>
        <w:spacing w:line="276" w:lineRule="auto"/>
        <w:jc w:val="center"/>
        <w:rPr>
          <w:rFonts w:ascii="Tahoma" w:hAnsi="Tahoma" w:cs="Tahoma"/>
          <w:spacing w:val="-4"/>
        </w:rPr>
      </w:pPr>
    </w:p>
    <w:p w14:paraId="1ECAE457" w14:textId="77777777" w:rsidR="00EC3FC9" w:rsidRPr="00FA3999" w:rsidRDefault="00EC3FC9" w:rsidP="00FA3999">
      <w:pPr>
        <w:suppressAutoHyphens/>
        <w:spacing w:line="276" w:lineRule="auto"/>
        <w:jc w:val="center"/>
        <w:rPr>
          <w:rFonts w:ascii="Tahoma" w:hAnsi="Tahoma" w:cs="Tahoma"/>
          <w:spacing w:val="-4"/>
        </w:rPr>
      </w:pPr>
      <w:r w:rsidRPr="00FA3999">
        <w:rPr>
          <w:rFonts w:ascii="Tahoma" w:hAnsi="Tahoma" w:cs="Tahoma"/>
          <w:spacing w:val="-4"/>
        </w:rPr>
        <w:t>Magistrado Ponente</w:t>
      </w:r>
    </w:p>
    <w:p w14:paraId="68A691D4" w14:textId="77777777" w:rsidR="00EC3FC9" w:rsidRPr="00FA3999" w:rsidRDefault="00EC3FC9" w:rsidP="00FA3999">
      <w:pPr>
        <w:suppressAutoHyphens/>
        <w:spacing w:line="276" w:lineRule="auto"/>
        <w:jc w:val="center"/>
        <w:rPr>
          <w:rFonts w:ascii="Tahoma" w:hAnsi="Tahoma" w:cs="Tahoma"/>
          <w:b/>
          <w:bCs/>
          <w:spacing w:val="-4"/>
        </w:rPr>
      </w:pPr>
      <w:r w:rsidRPr="00FA3999">
        <w:rPr>
          <w:rFonts w:ascii="Tahoma" w:hAnsi="Tahoma" w:cs="Tahoma"/>
          <w:b/>
          <w:bCs/>
          <w:spacing w:val="-4"/>
        </w:rPr>
        <w:t>MANUEL YARZAGARAY BANDERA</w:t>
      </w:r>
    </w:p>
    <w:p w14:paraId="59356302" w14:textId="77777777" w:rsidR="00EC3FC9" w:rsidRPr="00FA3999" w:rsidRDefault="00EC3FC9" w:rsidP="00FA3999">
      <w:pPr>
        <w:suppressAutoHyphens/>
        <w:spacing w:line="276" w:lineRule="auto"/>
        <w:rPr>
          <w:rFonts w:ascii="Tahoma" w:hAnsi="Tahoma" w:cs="Tahoma"/>
          <w:b/>
          <w:bCs/>
          <w:spacing w:val="-4"/>
        </w:rPr>
      </w:pPr>
    </w:p>
    <w:p w14:paraId="70241A44" w14:textId="77777777" w:rsidR="00EC3FC9" w:rsidRPr="00FA3999" w:rsidRDefault="00EC3FC9" w:rsidP="00FA3999">
      <w:pPr>
        <w:suppressAutoHyphens/>
        <w:spacing w:line="276" w:lineRule="auto"/>
        <w:jc w:val="center"/>
        <w:rPr>
          <w:rFonts w:ascii="Tahoma" w:hAnsi="Tahoma" w:cs="Tahoma"/>
          <w:b/>
          <w:bCs/>
          <w:spacing w:val="-4"/>
        </w:rPr>
      </w:pPr>
      <w:r w:rsidRPr="00FA3999">
        <w:rPr>
          <w:rFonts w:ascii="Tahoma" w:hAnsi="Tahoma" w:cs="Tahoma"/>
          <w:b/>
          <w:bCs/>
          <w:spacing w:val="-4"/>
        </w:rPr>
        <w:t>SENTENCIA DE TUTELA SEGUNDA INSTANCIA</w:t>
      </w:r>
    </w:p>
    <w:p w14:paraId="34109B0A" w14:textId="77777777" w:rsidR="00EC3FC9" w:rsidRPr="00FA3999" w:rsidRDefault="00EC3FC9" w:rsidP="00FA3999">
      <w:pPr>
        <w:widowControl w:val="0"/>
        <w:autoSpaceDE w:val="0"/>
        <w:autoSpaceDN w:val="0"/>
        <w:adjustRightInd w:val="0"/>
        <w:spacing w:line="276" w:lineRule="auto"/>
        <w:jc w:val="both"/>
        <w:rPr>
          <w:rFonts w:ascii="Tahoma" w:hAnsi="Tahoma" w:cs="Tahoma"/>
        </w:rPr>
      </w:pPr>
    </w:p>
    <w:p w14:paraId="7C189DAE" w14:textId="706F0DBA" w:rsidR="00EC3FC9" w:rsidRPr="00FA3999" w:rsidRDefault="00EC3FC9" w:rsidP="00FA3999">
      <w:pPr>
        <w:widowControl w:val="0"/>
        <w:autoSpaceDE w:val="0"/>
        <w:autoSpaceDN w:val="0"/>
        <w:adjustRightInd w:val="0"/>
        <w:spacing w:line="276" w:lineRule="auto"/>
        <w:jc w:val="both"/>
        <w:rPr>
          <w:rFonts w:ascii="Tahoma" w:hAnsi="Tahoma" w:cs="Tahoma"/>
          <w:bCs/>
        </w:rPr>
      </w:pPr>
      <w:bookmarkStart w:id="1" w:name="_GoBack"/>
      <w:bookmarkEnd w:id="1"/>
      <w:r w:rsidRPr="00FA3999">
        <w:rPr>
          <w:rFonts w:ascii="Tahoma" w:hAnsi="Tahoma" w:cs="Tahoma"/>
          <w:bCs/>
        </w:rPr>
        <w:lastRenderedPageBreak/>
        <w:t>Pereira,</w:t>
      </w:r>
      <w:r w:rsidR="009C5912" w:rsidRPr="00FA3999">
        <w:rPr>
          <w:rFonts w:ascii="Tahoma" w:hAnsi="Tahoma" w:cs="Tahoma"/>
          <w:bCs/>
        </w:rPr>
        <w:t xml:space="preserve"> doce</w:t>
      </w:r>
      <w:r w:rsidR="001270AC" w:rsidRPr="00FA3999">
        <w:rPr>
          <w:rFonts w:ascii="Tahoma" w:hAnsi="Tahoma" w:cs="Tahoma"/>
          <w:bCs/>
        </w:rPr>
        <w:t xml:space="preserve"> </w:t>
      </w:r>
      <w:r w:rsidRPr="00FA3999">
        <w:rPr>
          <w:rFonts w:ascii="Tahoma" w:hAnsi="Tahoma" w:cs="Tahoma"/>
          <w:bCs/>
        </w:rPr>
        <w:t>(</w:t>
      </w:r>
      <w:r w:rsidR="009C5912" w:rsidRPr="00FA3999">
        <w:rPr>
          <w:rFonts w:ascii="Tahoma" w:hAnsi="Tahoma" w:cs="Tahoma"/>
          <w:bCs/>
        </w:rPr>
        <w:t>12</w:t>
      </w:r>
      <w:r w:rsidRPr="00FA3999">
        <w:rPr>
          <w:rFonts w:ascii="Tahoma" w:hAnsi="Tahoma" w:cs="Tahoma"/>
          <w:bCs/>
        </w:rPr>
        <w:t xml:space="preserve">) de </w:t>
      </w:r>
      <w:r w:rsidR="009E3C08" w:rsidRPr="00FA3999">
        <w:rPr>
          <w:rFonts w:ascii="Tahoma" w:hAnsi="Tahoma" w:cs="Tahoma"/>
          <w:bCs/>
        </w:rPr>
        <w:t xml:space="preserve">marzo </w:t>
      </w:r>
      <w:r w:rsidRPr="00FA3999">
        <w:rPr>
          <w:rFonts w:ascii="Tahoma" w:hAnsi="Tahoma" w:cs="Tahoma"/>
          <w:bCs/>
        </w:rPr>
        <w:t xml:space="preserve">de dos mil </w:t>
      </w:r>
      <w:r w:rsidR="009E3C08" w:rsidRPr="00FA3999">
        <w:rPr>
          <w:rFonts w:ascii="Tahoma" w:hAnsi="Tahoma" w:cs="Tahoma"/>
          <w:bCs/>
        </w:rPr>
        <w:t>veintiuno</w:t>
      </w:r>
      <w:r w:rsidRPr="00FA3999">
        <w:rPr>
          <w:rFonts w:ascii="Tahoma" w:hAnsi="Tahoma" w:cs="Tahoma"/>
          <w:bCs/>
        </w:rPr>
        <w:t xml:space="preserve"> (20</w:t>
      </w:r>
      <w:r w:rsidR="009E3C08" w:rsidRPr="00FA3999">
        <w:rPr>
          <w:rFonts w:ascii="Tahoma" w:hAnsi="Tahoma" w:cs="Tahoma"/>
          <w:bCs/>
        </w:rPr>
        <w:t>21</w:t>
      </w:r>
      <w:r w:rsidRPr="00FA3999">
        <w:rPr>
          <w:rFonts w:ascii="Tahoma" w:hAnsi="Tahoma" w:cs="Tahoma"/>
          <w:bCs/>
        </w:rPr>
        <w:t>)</w:t>
      </w:r>
    </w:p>
    <w:p w14:paraId="57660E40" w14:textId="1DD29FA7" w:rsidR="00EC3FC9" w:rsidRPr="00FA3999" w:rsidRDefault="00EC3FC9" w:rsidP="00FA3999">
      <w:pPr>
        <w:tabs>
          <w:tab w:val="left" w:pos="2266"/>
          <w:tab w:val="left" w:pos="2549"/>
        </w:tabs>
        <w:suppressAutoHyphens/>
        <w:spacing w:line="276" w:lineRule="auto"/>
        <w:jc w:val="both"/>
        <w:rPr>
          <w:rFonts w:ascii="Tahoma" w:hAnsi="Tahoma" w:cs="Tahoma"/>
          <w:bCs/>
        </w:rPr>
      </w:pPr>
      <w:r w:rsidRPr="00FA3999">
        <w:rPr>
          <w:rFonts w:ascii="Tahoma" w:hAnsi="Tahoma" w:cs="Tahoma"/>
          <w:bCs/>
        </w:rPr>
        <w:t>Hora</w:t>
      </w:r>
      <w:r w:rsidR="009E3C08" w:rsidRPr="00FA3999">
        <w:rPr>
          <w:rFonts w:ascii="Tahoma" w:hAnsi="Tahoma" w:cs="Tahoma"/>
          <w:bCs/>
        </w:rPr>
        <w:t>:</w:t>
      </w:r>
      <w:r w:rsidRPr="00FA3999">
        <w:rPr>
          <w:rFonts w:ascii="Tahoma" w:hAnsi="Tahoma" w:cs="Tahoma"/>
          <w:bCs/>
        </w:rPr>
        <w:t xml:space="preserve"> </w:t>
      </w:r>
      <w:r w:rsidR="009C5912" w:rsidRPr="00FA3999">
        <w:rPr>
          <w:rFonts w:ascii="Tahoma" w:hAnsi="Tahoma" w:cs="Tahoma"/>
          <w:bCs/>
        </w:rPr>
        <w:t xml:space="preserve">2:40 p.m. </w:t>
      </w:r>
    </w:p>
    <w:p w14:paraId="331AB082" w14:textId="548C05BB" w:rsidR="00BC7B2A" w:rsidRPr="00FA3999" w:rsidRDefault="00EC3FC9" w:rsidP="00FA3999">
      <w:pPr>
        <w:tabs>
          <w:tab w:val="left" w:pos="2266"/>
          <w:tab w:val="left" w:pos="2549"/>
        </w:tabs>
        <w:suppressAutoHyphens/>
        <w:spacing w:line="276" w:lineRule="auto"/>
        <w:jc w:val="both"/>
        <w:rPr>
          <w:rFonts w:ascii="Tahoma" w:hAnsi="Tahoma" w:cs="Tahoma"/>
          <w:spacing w:val="-3"/>
        </w:rPr>
      </w:pPr>
      <w:r w:rsidRPr="00FA3999">
        <w:rPr>
          <w:rFonts w:ascii="Tahoma" w:hAnsi="Tahoma" w:cs="Tahoma"/>
          <w:spacing w:val="-3"/>
        </w:rPr>
        <w:t xml:space="preserve">Aprobado por Acta No. </w:t>
      </w:r>
      <w:r w:rsidR="009C5912" w:rsidRPr="00FA3999">
        <w:rPr>
          <w:rFonts w:ascii="Tahoma" w:hAnsi="Tahoma" w:cs="Tahoma"/>
          <w:spacing w:val="-3"/>
        </w:rPr>
        <w:t>169</w:t>
      </w:r>
    </w:p>
    <w:tbl>
      <w:tblPr>
        <w:tblpPr w:leftFromText="141" w:rightFromText="141" w:vertAnchor="text" w:horzAnchor="margin" w:tblpXSpec="center" w:tblpY="370"/>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673"/>
      </w:tblGrid>
      <w:tr w:rsidR="00EC3FC9" w:rsidRPr="00FA3999" w14:paraId="1949A0B6" w14:textId="77777777" w:rsidTr="00FA3999">
        <w:trPr>
          <w:trHeight w:val="71"/>
        </w:trPr>
        <w:tc>
          <w:tcPr>
            <w:tcW w:w="1838" w:type="dxa"/>
            <w:shd w:val="clear" w:color="auto" w:fill="auto"/>
          </w:tcPr>
          <w:p w14:paraId="21F23722" w14:textId="77777777" w:rsidR="00EC3FC9" w:rsidRPr="00FA3999" w:rsidRDefault="00EC3FC9" w:rsidP="00FA3999">
            <w:pPr>
              <w:widowControl w:val="0"/>
              <w:autoSpaceDE w:val="0"/>
              <w:autoSpaceDN w:val="0"/>
              <w:adjustRightInd w:val="0"/>
              <w:ind w:left="142" w:right="-51" w:hanging="142"/>
              <w:jc w:val="both"/>
              <w:rPr>
                <w:rFonts w:ascii="Tahoma" w:hAnsi="Tahoma" w:cs="Tahoma"/>
                <w:b/>
                <w:bCs/>
                <w:sz w:val="22"/>
              </w:rPr>
            </w:pPr>
            <w:r w:rsidRPr="00FA3999">
              <w:rPr>
                <w:rFonts w:ascii="Tahoma" w:hAnsi="Tahoma" w:cs="Tahoma"/>
                <w:b/>
                <w:bCs/>
                <w:sz w:val="22"/>
              </w:rPr>
              <w:t>Radicación:</w:t>
            </w:r>
          </w:p>
        </w:tc>
        <w:tc>
          <w:tcPr>
            <w:tcW w:w="6673" w:type="dxa"/>
            <w:shd w:val="clear" w:color="auto" w:fill="auto"/>
          </w:tcPr>
          <w:p w14:paraId="6439D267" w14:textId="77777777" w:rsidR="00EC3FC9" w:rsidRPr="00FA3999" w:rsidRDefault="009E3C08" w:rsidP="00FA3999">
            <w:pPr>
              <w:widowControl w:val="0"/>
              <w:autoSpaceDE w:val="0"/>
              <w:autoSpaceDN w:val="0"/>
              <w:adjustRightInd w:val="0"/>
              <w:ind w:left="142" w:right="-51" w:hanging="142"/>
              <w:jc w:val="both"/>
              <w:rPr>
                <w:rFonts w:ascii="Tahoma" w:hAnsi="Tahoma" w:cs="Tahoma"/>
                <w:bCs/>
                <w:sz w:val="22"/>
              </w:rPr>
            </w:pPr>
            <w:r w:rsidRPr="00FA3999">
              <w:rPr>
                <w:rFonts w:ascii="Tahoma" w:hAnsi="Tahoma" w:cs="Tahoma"/>
                <w:bCs/>
                <w:sz w:val="22"/>
              </w:rPr>
              <w:t>66001 31 87 003 2020 00043 01</w:t>
            </w:r>
          </w:p>
        </w:tc>
      </w:tr>
      <w:tr w:rsidR="00EC3FC9" w:rsidRPr="00FA3999" w14:paraId="0E341D3C" w14:textId="77777777" w:rsidTr="00FA3999">
        <w:trPr>
          <w:trHeight w:val="275"/>
        </w:trPr>
        <w:tc>
          <w:tcPr>
            <w:tcW w:w="1838" w:type="dxa"/>
            <w:shd w:val="clear" w:color="auto" w:fill="auto"/>
          </w:tcPr>
          <w:p w14:paraId="38A71579" w14:textId="77777777" w:rsidR="00EC3FC9" w:rsidRPr="00FA3999" w:rsidRDefault="00EC3FC9" w:rsidP="00FA3999">
            <w:pPr>
              <w:widowControl w:val="0"/>
              <w:autoSpaceDE w:val="0"/>
              <w:autoSpaceDN w:val="0"/>
              <w:adjustRightInd w:val="0"/>
              <w:ind w:left="142" w:right="-51" w:hanging="142"/>
              <w:jc w:val="both"/>
              <w:rPr>
                <w:rFonts w:ascii="Tahoma" w:hAnsi="Tahoma" w:cs="Tahoma"/>
                <w:b/>
                <w:bCs/>
                <w:sz w:val="22"/>
              </w:rPr>
            </w:pPr>
            <w:r w:rsidRPr="00FA3999">
              <w:rPr>
                <w:rFonts w:ascii="Tahoma" w:hAnsi="Tahoma" w:cs="Tahoma"/>
                <w:b/>
                <w:bCs/>
                <w:sz w:val="22"/>
              </w:rPr>
              <w:t xml:space="preserve">Accionante:   </w:t>
            </w:r>
          </w:p>
        </w:tc>
        <w:tc>
          <w:tcPr>
            <w:tcW w:w="6673" w:type="dxa"/>
            <w:shd w:val="clear" w:color="auto" w:fill="auto"/>
          </w:tcPr>
          <w:p w14:paraId="7CEF9500" w14:textId="77777777" w:rsidR="00EC3FC9" w:rsidRPr="00FA3999" w:rsidRDefault="009E3C08" w:rsidP="00FA3999">
            <w:pPr>
              <w:widowControl w:val="0"/>
              <w:autoSpaceDE w:val="0"/>
              <w:autoSpaceDN w:val="0"/>
              <w:adjustRightInd w:val="0"/>
              <w:ind w:right="-51"/>
              <w:jc w:val="both"/>
              <w:rPr>
                <w:rFonts w:ascii="Tahoma" w:hAnsi="Tahoma" w:cs="Tahoma"/>
                <w:bCs/>
                <w:sz w:val="22"/>
              </w:rPr>
            </w:pPr>
            <w:r w:rsidRPr="00FA3999">
              <w:rPr>
                <w:rFonts w:ascii="Tahoma" w:hAnsi="Tahoma" w:cs="Tahoma"/>
                <w:bCs/>
                <w:sz w:val="22"/>
              </w:rPr>
              <w:t>Eliana Orozco Posada</w:t>
            </w:r>
          </w:p>
        </w:tc>
      </w:tr>
      <w:tr w:rsidR="00EC3FC9" w:rsidRPr="00FA3999" w14:paraId="52BEBAA7" w14:textId="77777777" w:rsidTr="00FA3999">
        <w:trPr>
          <w:trHeight w:val="280"/>
        </w:trPr>
        <w:tc>
          <w:tcPr>
            <w:tcW w:w="1838" w:type="dxa"/>
            <w:shd w:val="clear" w:color="auto" w:fill="auto"/>
          </w:tcPr>
          <w:p w14:paraId="00524092" w14:textId="77777777" w:rsidR="00EC3FC9" w:rsidRPr="00FA3999" w:rsidRDefault="00EC3FC9" w:rsidP="00FA3999">
            <w:pPr>
              <w:widowControl w:val="0"/>
              <w:autoSpaceDE w:val="0"/>
              <w:autoSpaceDN w:val="0"/>
              <w:adjustRightInd w:val="0"/>
              <w:ind w:left="142" w:right="-51" w:hanging="142"/>
              <w:jc w:val="both"/>
              <w:rPr>
                <w:rFonts w:ascii="Tahoma" w:hAnsi="Tahoma" w:cs="Tahoma"/>
                <w:b/>
                <w:bCs/>
                <w:sz w:val="22"/>
              </w:rPr>
            </w:pPr>
            <w:r w:rsidRPr="00FA3999">
              <w:rPr>
                <w:rFonts w:ascii="Tahoma" w:hAnsi="Tahoma" w:cs="Tahoma"/>
                <w:b/>
                <w:bCs/>
                <w:sz w:val="22"/>
              </w:rPr>
              <w:t>Accionado:</w:t>
            </w:r>
          </w:p>
        </w:tc>
        <w:tc>
          <w:tcPr>
            <w:tcW w:w="6673" w:type="dxa"/>
            <w:shd w:val="clear" w:color="auto" w:fill="auto"/>
          </w:tcPr>
          <w:p w14:paraId="6E83D63C" w14:textId="77777777" w:rsidR="00EC3FC9" w:rsidRPr="00FA3999" w:rsidRDefault="009E3C08" w:rsidP="00FA3999">
            <w:pPr>
              <w:widowControl w:val="0"/>
              <w:autoSpaceDE w:val="0"/>
              <w:autoSpaceDN w:val="0"/>
              <w:adjustRightInd w:val="0"/>
              <w:ind w:left="142" w:right="-51" w:hanging="142"/>
              <w:jc w:val="both"/>
              <w:rPr>
                <w:rFonts w:ascii="Tahoma" w:hAnsi="Tahoma" w:cs="Tahoma"/>
                <w:bCs/>
                <w:sz w:val="22"/>
              </w:rPr>
            </w:pPr>
            <w:r w:rsidRPr="00FA3999">
              <w:rPr>
                <w:rFonts w:ascii="Tahoma" w:hAnsi="Tahoma" w:cs="Tahoma"/>
                <w:bCs/>
                <w:sz w:val="22"/>
              </w:rPr>
              <w:t xml:space="preserve">Junta Nacional de Calificación de Invalidez </w:t>
            </w:r>
            <w:r w:rsidR="00EC3FC9" w:rsidRPr="00FA3999">
              <w:rPr>
                <w:rFonts w:ascii="Tahoma" w:hAnsi="Tahoma" w:cs="Tahoma"/>
                <w:bCs/>
                <w:sz w:val="22"/>
              </w:rPr>
              <w:t xml:space="preserve">                                                                                                                                                                                                                                                                                                                                                                                                                                                                                                                                                                                                                                                                                                                                                                                                                                                                                                                                                                                                                                                                                                                                                                                                                                                                                                                                                                                                                                                                                                                                                                                                                                                                                                                                                                                                                                                                                                                                                                                                                                                                                                                                                                                                                                                                                                                                                                                                                                                                                                                                                                                                                                                                                                                                                                                                                                                                                                                                                                                                                                                                                                                                                                                                                                                                                                                                                                                                                                                                                                                                                                                                                                                                                                                                                                                                                                                                                                                                                                                                                                                                                                                                                                                                                                                                                                                                                                                                                                                                                                                                                                                                                                                                                                                                                                                                                                                                                                                                                                                                                                                                                                                                                                                                                                                                                                                                                                                                                                                                                                                                                                                                                                                                                                                                                                                                                                                                                                                                                                                                                                                                                                                                                                                                                                                                                                                                                                                                                                                                                                                                                                                                                                                                                                                                                                                                                                                                                                                                                                                                                                                                                                                                                                                                                                                                                                                                                                                                                                                                                                                                                                                                                                                                                                                                                                                                                                                                                                                                                                                                                                                                                                                                                                                                                                                                                                                                                                                                                                                                                                                                                                                                                                                                                                                                          </w:t>
            </w:r>
          </w:p>
        </w:tc>
      </w:tr>
      <w:tr w:rsidR="00EC3FC9" w:rsidRPr="00FA3999" w14:paraId="527F18D9" w14:textId="77777777" w:rsidTr="00FA3999">
        <w:trPr>
          <w:trHeight w:val="257"/>
        </w:trPr>
        <w:tc>
          <w:tcPr>
            <w:tcW w:w="1838" w:type="dxa"/>
            <w:shd w:val="clear" w:color="auto" w:fill="auto"/>
          </w:tcPr>
          <w:p w14:paraId="7A0B6E75" w14:textId="77777777" w:rsidR="00EC3FC9" w:rsidRPr="00FA3999" w:rsidRDefault="00EC3FC9" w:rsidP="00FA3999">
            <w:pPr>
              <w:widowControl w:val="0"/>
              <w:autoSpaceDE w:val="0"/>
              <w:autoSpaceDN w:val="0"/>
              <w:adjustRightInd w:val="0"/>
              <w:ind w:left="142" w:right="-51" w:hanging="142"/>
              <w:jc w:val="both"/>
              <w:rPr>
                <w:rFonts w:ascii="Tahoma" w:hAnsi="Tahoma" w:cs="Tahoma"/>
                <w:b/>
                <w:bCs/>
                <w:sz w:val="22"/>
              </w:rPr>
            </w:pPr>
            <w:r w:rsidRPr="00FA3999">
              <w:rPr>
                <w:rFonts w:ascii="Tahoma" w:hAnsi="Tahoma" w:cs="Tahoma"/>
                <w:b/>
                <w:bCs/>
                <w:sz w:val="22"/>
              </w:rPr>
              <w:t>Procedencia:</w:t>
            </w:r>
          </w:p>
        </w:tc>
        <w:tc>
          <w:tcPr>
            <w:tcW w:w="6673" w:type="dxa"/>
            <w:shd w:val="clear" w:color="auto" w:fill="auto"/>
          </w:tcPr>
          <w:p w14:paraId="23997DE2" w14:textId="77777777" w:rsidR="00EC3FC9" w:rsidRPr="00FA3999" w:rsidRDefault="009E3C08" w:rsidP="00FA3999">
            <w:pPr>
              <w:widowControl w:val="0"/>
              <w:autoSpaceDE w:val="0"/>
              <w:autoSpaceDN w:val="0"/>
              <w:adjustRightInd w:val="0"/>
              <w:ind w:left="142" w:right="-51" w:hanging="142"/>
              <w:jc w:val="both"/>
              <w:rPr>
                <w:rFonts w:ascii="Tahoma" w:hAnsi="Tahoma" w:cs="Tahoma"/>
                <w:bCs/>
                <w:sz w:val="22"/>
              </w:rPr>
            </w:pPr>
            <w:r w:rsidRPr="00FA3999">
              <w:rPr>
                <w:rFonts w:ascii="Tahoma" w:hAnsi="Tahoma" w:cs="Tahoma"/>
                <w:bCs/>
                <w:sz w:val="22"/>
              </w:rPr>
              <w:t xml:space="preserve">Juzgado Tercero de Ejecución de Penas y Medidas de Seguridad </w:t>
            </w:r>
          </w:p>
        </w:tc>
      </w:tr>
      <w:tr w:rsidR="00EC3FC9" w:rsidRPr="00FA3999" w14:paraId="52D6527C" w14:textId="77777777" w:rsidTr="00FA3999">
        <w:trPr>
          <w:trHeight w:val="257"/>
        </w:trPr>
        <w:tc>
          <w:tcPr>
            <w:tcW w:w="1838" w:type="dxa"/>
            <w:shd w:val="clear" w:color="auto" w:fill="auto"/>
          </w:tcPr>
          <w:p w14:paraId="70E91D30" w14:textId="77777777" w:rsidR="00EC3FC9" w:rsidRPr="00FA3999" w:rsidRDefault="00EC3FC9" w:rsidP="00FA3999">
            <w:pPr>
              <w:widowControl w:val="0"/>
              <w:autoSpaceDE w:val="0"/>
              <w:autoSpaceDN w:val="0"/>
              <w:adjustRightInd w:val="0"/>
              <w:ind w:left="142" w:right="-51" w:hanging="142"/>
              <w:jc w:val="both"/>
              <w:rPr>
                <w:rFonts w:ascii="Tahoma" w:hAnsi="Tahoma" w:cs="Tahoma"/>
                <w:b/>
                <w:bCs/>
                <w:sz w:val="22"/>
              </w:rPr>
            </w:pPr>
            <w:r w:rsidRPr="00FA3999">
              <w:rPr>
                <w:rFonts w:ascii="Tahoma" w:hAnsi="Tahoma" w:cs="Tahoma"/>
                <w:b/>
                <w:bCs/>
                <w:sz w:val="22"/>
              </w:rPr>
              <w:t xml:space="preserve">Decisión: </w:t>
            </w:r>
          </w:p>
        </w:tc>
        <w:tc>
          <w:tcPr>
            <w:tcW w:w="6673" w:type="dxa"/>
            <w:shd w:val="clear" w:color="auto" w:fill="auto"/>
          </w:tcPr>
          <w:p w14:paraId="3A11AAE8" w14:textId="77777777" w:rsidR="00EC3FC9" w:rsidRPr="00FA3999" w:rsidRDefault="00EC3FC9" w:rsidP="00FA3999">
            <w:pPr>
              <w:widowControl w:val="0"/>
              <w:autoSpaceDE w:val="0"/>
              <w:autoSpaceDN w:val="0"/>
              <w:adjustRightInd w:val="0"/>
              <w:ind w:left="142" w:right="-51" w:hanging="142"/>
              <w:jc w:val="both"/>
              <w:rPr>
                <w:rFonts w:ascii="Tahoma" w:hAnsi="Tahoma" w:cs="Tahoma"/>
                <w:bCs/>
                <w:sz w:val="22"/>
              </w:rPr>
            </w:pPr>
            <w:r w:rsidRPr="00FA3999">
              <w:rPr>
                <w:rFonts w:ascii="Tahoma" w:hAnsi="Tahoma" w:cs="Tahoma"/>
                <w:bCs/>
                <w:sz w:val="22"/>
              </w:rPr>
              <w:t xml:space="preserve">Confirma </w:t>
            </w:r>
          </w:p>
        </w:tc>
      </w:tr>
    </w:tbl>
    <w:p w14:paraId="44C14F4E" w14:textId="77777777" w:rsidR="00EC3FC9" w:rsidRPr="00FA3999" w:rsidRDefault="00EC3FC9" w:rsidP="00FA3999">
      <w:pPr>
        <w:widowControl w:val="0"/>
        <w:autoSpaceDE w:val="0"/>
        <w:autoSpaceDN w:val="0"/>
        <w:adjustRightInd w:val="0"/>
        <w:spacing w:line="276" w:lineRule="auto"/>
        <w:jc w:val="center"/>
        <w:rPr>
          <w:rFonts w:ascii="Tahoma" w:hAnsi="Tahoma" w:cs="Tahoma"/>
          <w:b/>
        </w:rPr>
      </w:pPr>
    </w:p>
    <w:p w14:paraId="3B3A9D07" w14:textId="77777777" w:rsidR="00EC3FC9" w:rsidRPr="00FA3999" w:rsidRDefault="00EC3FC9" w:rsidP="00FA3999">
      <w:pPr>
        <w:widowControl w:val="0"/>
        <w:autoSpaceDE w:val="0"/>
        <w:autoSpaceDN w:val="0"/>
        <w:adjustRightInd w:val="0"/>
        <w:spacing w:line="276" w:lineRule="auto"/>
        <w:jc w:val="center"/>
        <w:rPr>
          <w:rFonts w:ascii="Tahoma" w:hAnsi="Tahoma" w:cs="Tahoma"/>
          <w:b/>
        </w:rPr>
      </w:pPr>
    </w:p>
    <w:p w14:paraId="6B0EDF31" w14:textId="6322E597" w:rsidR="00EC3FC9" w:rsidRPr="00FA3999" w:rsidRDefault="00EC3FC9" w:rsidP="00FA3999">
      <w:pPr>
        <w:widowControl w:val="0"/>
        <w:autoSpaceDE w:val="0"/>
        <w:autoSpaceDN w:val="0"/>
        <w:adjustRightInd w:val="0"/>
        <w:spacing w:line="276" w:lineRule="auto"/>
        <w:jc w:val="center"/>
        <w:rPr>
          <w:rFonts w:ascii="Tahoma" w:hAnsi="Tahoma" w:cs="Tahoma"/>
          <w:b/>
        </w:rPr>
      </w:pPr>
      <w:r w:rsidRPr="00FA3999">
        <w:rPr>
          <w:rFonts w:ascii="Tahoma" w:hAnsi="Tahoma" w:cs="Tahoma"/>
          <w:b/>
        </w:rPr>
        <w:t>ASUNTO:</w:t>
      </w:r>
    </w:p>
    <w:p w14:paraId="34954700" w14:textId="77777777" w:rsidR="00EC3FC9" w:rsidRPr="00FA3999" w:rsidRDefault="00EC3FC9" w:rsidP="00FA3999">
      <w:pPr>
        <w:widowControl w:val="0"/>
        <w:tabs>
          <w:tab w:val="left" w:pos="561"/>
        </w:tabs>
        <w:autoSpaceDE w:val="0"/>
        <w:spacing w:line="276" w:lineRule="auto"/>
        <w:rPr>
          <w:rFonts w:ascii="Tahoma" w:hAnsi="Tahoma" w:cs="Tahoma"/>
          <w:b/>
        </w:rPr>
      </w:pPr>
    </w:p>
    <w:p w14:paraId="5DD18990" w14:textId="77777777" w:rsidR="00796AE1" w:rsidRPr="00FA3999" w:rsidRDefault="00EC3FC9" w:rsidP="00FA3999">
      <w:pPr>
        <w:widowControl w:val="0"/>
        <w:autoSpaceDE w:val="0"/>
        <w:spacing w:line="276" w:lineRule="auto"/>
        <w:jc w:val="both"/>
        <w:rPr>
          <w:rFonts w:ascii="Tahoma" w:hAnsi="Tahoma" w:cs="Tahoma"/>
          <w:b/>
          <w:bCs/>
        </w:rPr>
      </w:pPr>
      <w:r w:rsidRPr="00FA3999">
        <w:rPr>
          <w:rFonts w:ascii="Tahoma" w:hAnsi="Tahoma" w:cs="Tahoma"/>
        </w:rPr>
        <w:t>Se pronuncia la Sala en torno a</w:t>
      </w:r>
      <w:r w:rsidRPr="00FA3999">
        <w:rPr>
          <w:rFonts w:ascii="Tahoma" w:hAnsi="Tahoma" w:cs="Tahoma"/>
          <w:bCs/>
        </w:rPr>
        <w:t xml:space="preserve"> la impugnación interpuesta por </w:t>
      </w:r>
      <w:r w:rsidR="0049331E" w:rsidRPr="00FA3999">
        <w:rPr>
          <w:rFonts w:ascii="Tahoma" w:hAnsi="Tahoma" w:cs="Tahoma"/>
          <w:bCs/>
        </w:rPr>
        <w:t xml:space="preserve">el apoderado </w:t>
      </w:r>
      <w:r w:rsidR="009E3C08" w:rsidRPr="00FA3999">
        <w:rPr>
          <w:rFonts w:ascii="Tahoma" w:hAnsi="Tahoma" w:cs="Tahoma"/>
          <w:bCs/>
        </w:rPr>
        <w:t xml:space="preserve">judicial </w:t>
      </w:r>
      <w:r w:rsidR="0049331E" w:rsidRPr="00FA3999">
        <w:rPr>
          <w:rFonts w:ascii="Tahoma" w:hAnsi="Tahoma" w:cs="Tahoma"/>
          <w:bCs/>
        </w:rPr>
        <w:t>de</w:t>
      </w:r>
      <w:r w:rsidR="009E3C08" w:rsidRPr="00FA3999">
        <w:rPr>
          <w:rFonts w:ascii="Tahoma" w:hAnsi="Tahoma" w:cs="Tahoma"/>
          <w:bCs/>
        </w:rPr>
        <w:t xml:space="preserve"> </w:t>
      </w:r>
      <w:r w:rsidR="0049331E" w:rsidRPr="00FA3999">
        <w:rPr>
          <w:rFonts w:ascii="Tahoma" w:hAnsi="Tahoma" w:cs="Tahoma"/>
          <w:bCs/>
        </w:rPr>
        <w:t>l</w:t>
      </w:r>
      <w:r w:rsidR="009E3C08" w:rsidRPr="00FA3999">
        <w:rPr>
          <w:rFonts w:ascii="Tahoma" w:hAnsi="Tahoma" w:cs="Tahoma"/>
          <w:bCs/>
        </w:rPr>
        <w:t>a</w:t>
      </w:r>
      <w:r w:rsidR="0049331E" w:rsidRPr="00FA3999">
        <w:rPr>
          <w:rFonts w:ascii="Tahoma" w:hAnsi="Tahoma" w:cs="Tahoma"/>
          <w:bCs/>
        </w:rPr>
        <w:t xml:space="preserve"> señor</w:t>
      </w:r>
      <w:r w:rsidR="009E3C08" w:rsidRPr="00FA3999">
        <w:rPr>
          <w:rFonts w:ascii="Tahoma" w:hAnsi="Tahoma" w:cs="Tahoma"/>
          <w:bCs/>
        </w:rPr>
        <w:t>a</w:t>
      </w:r>
      <w:r w:rsidR="0049331E" w:rsidRPr="00FA3999">
        <w:rPr>
          <w:rFonts w:ascii="Tahoma" w:hAnsi="Tahoma" w:cs="Tahoma"/>
          <w:bCs/>
        </w:rPr>
        <w:t xml:space="preserve"> </w:t>
      </w:r>
      <w:r w:rsidR="009E3C08" w:rsidRPr="00FA3999">
        <w:rPr>
          <w:rFonts w:ascii="Tahoma" w:hAnsi="Tahoma" w:cs="Tahoma"/>
          <w:b/>
          <w:bCs/>
        </w:rPr>
        <w:t>ELIANA OROZCO POSADA</w:t>
      </w:r>
      <w:r w:rsidRPr="00FA3999">
        <w:rPr>
          <w:rFonts w:ascii="Tahoma" w:hAnsi="Tahoma" w:cs="Tahoma"/>
          <w:bCs/>
        </w:rPr>
        <w:t xml:space="preserve">, contra el fallo proferido por el Juzgado </w:t>
      </w:r>
      <w:r w:rsidR="00F53199" w:rsidRPr="00FA3999">
        <w:rPr>
          <w:rFonts w:ascii="Tahoma" w:hAnsi="Tahoma" w:cs="Tahoma"/>
          <w:bCs/>
        </w:rPr>
        <w:t>Tercero de Ejecución de Penas y Medidas de Seguridad</w:t>
      </w:r>
      <w:r w:rsidRPr="00FA3999">
        <w:rPr>
          <w:rFonts w:ascii="Tahoma" w:hAnsi="Tahoma" w:cs="Tahoma"/>
          <w:bCs/>
        </w:rPr>
        <w:t xml:space="preserve"> de Pereira el </w:t>
      </w:r>
      <w:r w:rsidR="00F53199" w:rsidRPr="00FA3999">
        <w:rPr>
          <w:rFonts w:ascii="Tahoma" w:hAnsi="Tahoma" w:cs="Tahoma"/>
          <w:bCs/>
        </w:rPr>
        <w:t>16 de diciembre de 2020</w:t>
      </w:r>
      <w:r w:rsidRPr="00FA3999">
        <w:rPr>
          <w:rFonts w:ascii="Tahoma" w:hAnsi="Tahoma" w:cs="Tahoma"/>
          <w:bCs/>
        </w:rPr>
        <w:t xml:space="preserve">, mediante el cual resolvió </w:t>
      </w:r>
      <w:r w:rsidR="0049331E" w:rsidRPr="00FA3999">
        <w:rPr>
          <w:rFonts w:ascii="Tahoma" w:hAnsi="Tahoma" w:cs="Tahoma"/>
          <w:bCs/>
        </w:rPr>
        <w:t>negar el amparo reclamado en contra</w:t>
      </w:r>
      <w:r w:rsidR="00796AE1" w:rsidRPr="00FA3999">
        <w:rPr>
          <w:rFonts w:ascii="Tahoma" w:hAnsi="Tahoma" w:cs="Tahoma"/>
          <w:bCs/>
        </w:rPr>
        <w:t xml:space="preserve"> de</w:t>
      </w:r>
      <w:r w:rsidR="0049331E" w:rsidRPr="00FA3999">
        <w:rPr>
          <w:rFonts w:ascii="Tahoma" w:hAnsi="Tahoma" w:cs="Tahoma"/>
          <w:bCs/>
        </w:rPr>
        <w:t xml:space="preserve"> </w:t>
      </w:r>
      <w:r w:rsidR="00796AE1" w:rsidRPr="00FA3999">
        <w:rPr>
          <w:rFonts w:ascii="Tahoma" w:hAnsi="Tahoma" w:cs="Tahoma"/>
          <w:bCs/>
        </w:rPr>
        <w:t xml:space="preserve">la </w:t>
      </w:r>
      <w:r w:rsidR="00F53199" w:rsidRPr="00FA3999">
        <w:rPr>
          <w:rFonts w:ascii="Tahoma" w:hAnsi="Tahoma" w:cs="Tahoma"/>
          <w:b/>
          <w:bCs/>
        </w:rPr>
        <w:t>JUNTA NACIONAL DE CALIFICACIÓN DE INVALIDEZ y la AFP PROTECCIÓN</w:t>
      </w:r>
      <w:r w:rsidR="00F53199" w:rsidRPr="00FA3999">
        <w:rPr>
          <w:rFonts w:ascii="Tahoma" w:hAnsi="Tahoma" w:cs="Tahoma"/>
          <w:bCs/>
        </w:rPr>
        <w:t>.</w:t>
      </w:r>
    </w:p>
    <w:p w14:paraId="4A974CDA" w14:textId="77777777" w:rsidR="00EC3FC9" w:rsidRPr="00FA3999" w:rsidRDefault="00EC3FC9" w:rsidP="00FA3999">
      <w:pPr>
        <w:widowControl w:val="0"/>
        <w:autoSpaceDE w:val="0"/>
        <w:spacing w:line="276" w:lineRule="auto"/>
        <w:jc w:val="both"/>
        <w:rPr>
          <w:rFonts w:ascii="Tahoma" w:hAnsi="Tahoma" w:cs="Tahoma"/>
          <w:b/>
        </w:rPr>
      </w:pPr>
      <w:r w:rsidRPr="00FA3999">
        <w:rPr>
          <w:rFonts w:ascii="Tahoma" w:hAnsi="Tahoma" w:cs="Tahoma"/>
          <w:b/>
        </w:rPr>
        <w:t xml:space="preserve">             </w:t>
      </w:r>
    </w:p>
    <w:p w14:paraId="296C247C" w14:textId="77777777" w:rsidR="00EC3FC9" w:rsidRPr="00FA3999" w:rsidRDefault="00EC3FC9" w:rsidP="00FA3999">
      <w:pPr>
        <w:widowControl w:val="0"/>
        <w:autoSpaceDE w:val="0"/>
        <w:spacing w:line="276" w:lineRule="auto"/>
        <w:jc w:val="center"/>
        <w:rPr>
          <w:rFonts w:ascii="Tahoma" w:hAnsi="Tahoma" w:cs="Tahoma"/>
          <w:b/>
        </w:rPr>
      </w:pPr>
      <w:r w:rsidRPr="00FA3999">
        <w:rPr>
          <w:rFonts w:ascii="Tahoma" w:hAnsi="Tahoma" w:cs="Tahoma"/>
          <w:b/>
        </w:rPr>
        <w:t>ANTECEDENTES:</w:t>
      </w:r>
    </w:p>
    <w:p w14:paraId="34C061FE" w14:textId="77777777" w:rsidR="00EC3FC9" w:rsidRPr="00FA3999" w:rsidRDefault="00EC3FC9" w:rsidP="00FA3999">
      <w:pPr>
        <w:widowControl w:val="0"/>
        <w:autoSpaceDE w:val="0"/>
        <w:spacing w:line="276" w:lineRule="auto"/>
        <w:jc w:val="center"/>
        <w:rPr>
          <w:rFonts w:ascii="Tahoma" w:hAnsi="Tahoma" w:cs="Tahoma"/>
          <w:b/>
        </w:rPr>
      </w:pPr>
    </w:p>
    <w:p w14:paraId="537C28E9" w14:textId="77777777" w:rsidR="00EC3FC9" w:rsidRPr="00FA3999" w:rsidRDefault="0049331E" w:rsidP="00FA3999">
      <w:pPr>
        <w:widowControl w:val="0"/>
        <w:autoSpaceDE w:val="0"/>
        <w:spacing w:line="276" w:lineRule="auto"/>
        <w:jc w:val="both"/>
        <w:rPr>
          <w:rFonts w:ascii="Tahoma" w:hAnsi="Tahoma" w:cs="Tahoma"/>
          <w:bCs/>
        </w:rPr>
      </w:pPr>
      <w:r w:rsidRPr="00FA3999">
        <w:rPr>
          <w:rFonts w:ascii="Tahoma" w:hAnsi="Tahoma" w:cs="Tahoma"/>
          <w:bCs/>
        </w:rPr>
        <w:t xml:space="preserve">El abogado </w:t>
      </w:r>
      <w:r w:rsidR="00F53199" w:rsidRPr="00FA3999">
        <w:rPr>
          <w:rFonts w:ascii="Tahoma" w:hAnsi="Tahoma" w:cs="Tahoma"/>
          <w:bCs/>
        </w:rPr>
        <w:t>José Orlando Cardona Restrepo</w:t>
      </w:r>
      <w:r w:rsidRPr="00FA3999">
        <w:rPr>
          <w:rFonts w:ascii="Tahoma" w:hAnsi="Tahoma" w:cs="Tahoma"/>
          <w:bCs/>
        </w:rPr>
        <w:t>, como representante judicial de</w:t>
      </w:r>
      <w:r w:rsidR="00F53199" w:rsidRPr="00FA3999">
        <w:rPr>
          <w:rFonts w:ascii="Tahoma" w:hAnsi="Tahoma" w:cs="Tahoma"/>
          <w:bCs/>
        </w:rPr>
        <w:t xml:space="preserve"> la</w:t>
      </w:r>
      <w:r w:rsidRPr="00FA3999">
        <w:rPr>
          <w:rFonts w:ascii="Tahoma" w:hAnsi="Tahoma" w:cs="Tahoma"/>
          <w:bCs/>
        </w:rPr>
        <w:t xml:space="preserve"> señor</w:t>
      </w:r>
      <w:r w:rsidR="00F53199" w:rsidRPr="00FA3999">
        <w:rPr>
          <w:rFonts w:ascii="Tahoma" w:hAnsi="Tahoma" w:cs="Tahoma"/>
          <w:bCs/>
        </w:rPr>
        <w:t>a</w:t>
      </w:r>
      <w:r w:rsidRPr="00FA3999">
        <w:rPr>
          <w:rFonts w:ascii="Tahoma" w:hAnsi="Tahoma" w:cs="Tahoma"/>
          <w:bCs/>
        </w:rPr>
        <w:t xml:space="preserve"> </w:t>
      </w:r>
      <w:r w:rsidR="00F53199" w:rsidRPr="00FA3999">
        <w:rPr>
          <w:rFonts w:ascii="Tahoma" w:hAnsi="Tahoma" w:cs="Tahoma"/>
          <w:bCs/>
        </w:rPr>
        <w:t>ELIANA OROZCO POSADA</w:t>
      </w:r>
      <w:r w:rsidR="00EC3FC9" w:rsidRPr="00FA3999">
        <w:rPr>
          <w:rFonts w:ascii="Tahoma" w:hAnsi="Tahoma" w:cs="Tahoma"/>
          <w:bCs/>
        </w:rPr>
        <w:t>, present</w:t>
      </w:r>
      <w:r w:rsidR="00FF4840" w:rsidRPr="00FA3999">
        <w:rPr>
          <w:rFonts w:ascii="Tahoma" w:hAnsi="Tahoma" w:cs="Tahoma"/>
          <w:bCs/>
        </w:rPr>
        <w:t>ó</w:t>
      </w:r>
      <w:r w:rsidR="00EC3FC9" w:rsidRPr="00FA3999">
        <w:rPr>
          <w:rFonts w:ascii="Tahoma" w:hAnsi="Tahoma" w:cs="Tahoma"/>
          <w:bCs/>
        </w:rPr>
        <w:t xml:space="preserve"> acción de tutela contra </w:t>
      </w:r>
      <w:r w:rsidR="00F53199" w:rsidRPr="00FA3999">
        <w:rPr>
          <w:rFonts w:ascii="Tahoma" w:hAnsi="Tahoma" w:cs="Tahoma"/>
          <w:bCs/>
        </w:rPr>
        <w:t>la Junta Nacional de Calificación de Invalidez y la AFP Protección</w:t>
      </w:r>
      <w:r w:rsidR="00EC3FC9" w:rsidRPr="00FA3999">
        <w:rPr>
          <w:rFonts w:ascii="Tahoma" w:hAnsi="Tahoma" w:cs="Tahoma"/>
          <w:bCs/>
        </w:rPr>
        <w:t>, al considerar vulnerado</w:t>
      </w:r>
      <w:r w:rsidRPr="00FA3999">
        <w:rPr>
          <w:rFonts w:ascii="Tahoma" w:hAnsi="Tahoma" w:cs="Tahoma"/>
          <w:bCs/>
        </w:rPr>
        <w:t>s</w:t>
      </w:r>
      <w:r w:rsidR="00EC3FC9" w:rsidRPr="00FA3999">
        <w:rPr>
          <w:rFonts w:ascii="Tahoma" w:hAnsi="Tahoma" w:cs="Tahoma"/>
          <w:bCs/>
        </w:rPr>
        <w:t xml:space="preserve"> su</w:t>
      </w:r>
      <w:r w:rsidRPr="00FA3999">
        <w:rPr>
          <w:rFonts w:ascii="Tahoma" w:hAnsi="Tahoma" w:cs="Tahoma"/>
          <w:bCs/>
        </w:rPr>
        <w:t>s</w:t>
      </w:r>
      <w:r w:rsidR="00EC3FC9" w:rsidRPr="00FA3999">
        <w:rPr>
          <w:rFonts w:ascii="Tahoma" w:hAnsi="Tahoma" w:cs="Tahoma"/>
          <w:bCs/>
        </w:rPr>
        <w:t xml:space="preserve"> derecho</w:t>
      </w:r>
      <w:r w:rsidRPr="00FA3999">
        <w:rPr>
          <w:rFonts w:ascii="Tahoma" w:hAnsi="Tahoma" w:cs="Tahoma"/>
          <w:bCs/>
        </w:rPr>
        <w:t>s</w:t>
      </w:r>
      <w:r w:rsidR="00EC3FC9" w:rsidRPr="00FA3999">
        <w:rPr>
          <w:rFonts w:ascii="Tahoma" w:hAnsi="Tahoma" w:cs="Tahoma"/>
          <w:bCs/>
        </w:rPr>
        <w:t xml:space="preserve"> fundamental</w:t>
      </w:r>
      <w:r w:rsidRPr="00FA3999">
        <w:rPr>
          <w:rFonts w:ascii="Tahoma" w:hAnsi="Tahoma" w:cs="Tahoma"/>
          <w:bCs/>
        </w:rPr>
        <w:t>es a</w:t>
      </w:r>
      <w:r w:rsidR="00F53199" w:rsidRPr="00FA3999">
        <w:rPr>
          <w:rFonts w:ascii="Tahoma" w:hAnsi="Tahoma" w:cs="Tahoma"/>
          <w:bCs/>
        </w:rPr>
        <w:t xml:space="preserve">l debido proceso, defensa, buena fe, petición y seguridad social, </w:t>
      </w:r>
      <w:r w:rsidR="00EC3FC9" w:rsidRPr="00FA3999">
        <w:rPr>
          <w:rFonts w:ascii="Tahoma" w:hAnsi="Tahoma" w:cs="Tahoma"/>
          <w:bCs/>
        </w:rPr>
        <w:t xml:space="preserve">ello con base en los siguientes hechos:  </w:t>
      </w:r>
    </w:p>
    <w:p w14:paraId="5D3A521A" w14:textId="77777777" w:rsidR="00EC3FC9" w:rsidRPr="00FA3999" w:rsidRDefault="00EC3FC9" w:rsidP="00FA3999">
      <w:pPr>
        <w:widowControl w:val="0"/>
        <w:autoSpaceDE w:val="0"/>
        <w:spacing w:line="276" w:lineRule="auto"/>
        <w:jc w:val="both"/>
        <w:rPr>
          <w:rFonts w:ascii="Tahoma" w:hAnsi="Tahoma" w:cs="Tahoma"/>
          <w:bCs/>
        </w:rPr>
      </w:pPr>
    </w:p>
    <w:p w14:paraId="216C9905" w14:textId="77777777" w:rsidR="00D662B8" w:rsidRPr="00FA3999" w:rsidRDefault="00EA2F01" w:rsidP="00FA3999">
      <w:pPr>
        <w:widowControl w:val="0"/>
        <w:numPr>
          <w:ilvl w:val="0"/>
          <w:numId w:val="1"/>
        </w:numPr>
        <w:autoSpaceDE w:val="0"/>
        <w:spacing w:line="276" w:lineRule="auto"/>
        <w:ind w:left="426"/>
        <w:jc w:val="both"/>
        <w:rPr>
          <w:rFonts w:ascii="Tahoma" w:hAnsi="Tahoma" w:cs="Tahoma"/>
          <w:bCs/>
        </w:rPr>
      </w:pPr>
      <w:r w:rsidRPr="00FA3999">
        <w:rPr>
          <w:rFonts w:ascii="Tahoma" w:hAnsi="Tahoma" w:cs="Tahoma"/>
          <w:bCs/>
        </w:rPr>
        <w:t xml:space="preserve">El </w:t>
      </w:r>
      <w:r w:rsidR="00F53199" w:rsidRPr="00FA3999">
        <w:rPr>
          <w:rFonts w:ascii="Tahoma" w:hAnsi="Tahoma" w:cs="Tahoma"/>
          <w:bCs/>
        </w:rPr>
        <w:t>26 de abril de 2015, la señora ELIANA</w:t>
      </w:r>
      <w:r w:rsidR="000C5C5A" w:rsidRPr="00FA3999">
        <w:rPr>
          <w:rFonts w:ascii="Tahoma" w:hAnsi="Tahoma" w:cs="Tahoma"/>
          <w:bCs/>
        </w:rPr>
        <w:t>, en atención a diversas patologías que la aquejan,</w:t>
      </w:r>
      <w:r w:rsidR="00F53199" w:rsidRPr="00FA3999">
        <w:rPr>
          <w:rFonts w:ascii="Tahoma" w:hAnsi="Tahoma" w:cs="Tahoma"/>
          <w:bCs/>
        </w:rPr>
        <w:t xml:space="preserve"> fue calificada por la AFP Protección con una pérdida de capacidad laboral equivalente al 83.1%, por enfermedad de origen común y estructurada el 08 de enero de 2015, decisión que le fuera notificada el 05 de julio de 2016</w:t>
      </w:r>
      <w:r w:rsidR="00D662B8" w:rsidRPr="00FA3999">
        <w:rPr>
          <w:rFonts w:ascii="Tahoma" w:hAnsi="Tahoma" w:cs="Tahoma"/>
          <w:bCs/>
        </w:rPr>
        <w:t>.</w:t>
      </w:r>
      <w:r w:rsidR="000C5C5A" w:rsidRPr="00FA3999">
        <w:rPr>
          <w:rFonts w:ascii="Tahoma" w:hAnsi="Tahoma" w:cs="Tahoma"/>
          <w:bCs/>
        </w:rPr>
        <w:t xml:space="preserve"> Para ese entonces, a pesar del porcentaje que se le calificó, ella tenía la expectativa continuar laborando con algunas limitaciones moderadas, razón por la cual siguió cotizando al sistema de seguridad social.  </w:t>
      </w:r>
    </w:p>
    <w:p w14:paraId="5E372C08" w14:textId="77777777" w:rsidR="00D662B8" w:rsidRPr="00FA3999" w:rsidRDefault="00D662B8" w:rsidP="00FA3999">
      <w:pPr>
        <w:widowControl w:val="0"/>
        <w:autoSpaceDE w:val="0"/>
        <w:spacing w:line="276" w:lineRule="auto"/>
        <w:ind w:left="426"/>
        <w:jc w:val="both"/>
        <w:rPr>
          <w:rFonts w:ascii="Tahoma" w:hAnsi="Tahoma" w:cs="Tahoma"/>
          <w:bCs/>
        </w:rPr>
      </w:pPr>
    </w:p>
    <w:p w14:paraId="05A1193C" w14:textId="77777777" w:rsidR="00D662B8" w:rsidRPr="00FA3999" w:rsidRDefault="000C5C5A" w:rsidP="00FA3999">
      <w:pPr>
        <w:widowControl w:val="0"/>
        <w:numPr>
          <w:ilvl w:val="0"/>
          <w:numId w:val="1"/>
        </w:numPr>
        <w:autoSpaceDE w:val="0"/>
        <w:spacing w:line="276" w:lineRule="auto"/>
        <w:ind w:left="426"/>
        <w:jc w:val="both"/>
        <w:rPr>
          <w:rFonts w:ascii="Tahoma" w:hAnsi="Tahoma" w:cs="Tahoma"/>
          <w:bCs/>
        </w:rPr>
      </w:pPr>
      <w:r w:rsidRPr="00FA3999">
        <w:rPr>
          <w:rFonts w:ascii="Tahoma" w:hAnsi="Tahoma" w:cs="Tahoma"/>
          <w:bCs/>
        </w:rPr>
        <w:t xml:space="preserve">Pasados tres años desde el dictamen previo, y al ver que su estado de salud continuaba desmejorando, se le solicitó a la AFP Protección la revisión de la calificación de pérdida de la capacidad laboral, lo cual fue negado mediante decisión del 02 de octubre de 2018, sin ofrecerle la posibilidad de interponer recursos en contra esa determinación y sin remitir su caso a la Junta Regional de Calificación de Invalidez. </w:t>
      </w:r>
    </w:p>
    <w:p w14:paraId="1051BC9C" w14:textId="77777777" w:rsidR="00D662B8" w:rsidRPr="00FA3999" w:rsidRDefault="00D662B8" w:rsidP="00FA3999">
      <w:pPr>
        <w:pStyle w:val="Prrafodelista"/>
        <w:spacing w:line="276" w:lineRule="auto"/>
        <w:rPr>
          <w:rFonts w:ascii="Tahoma" w:hAnsi="Tahoma" w:cs="Tahoma"/>
          <w:bCs/>
        </w:rPr>
      </w:pPr>
    </w:p>
    <w:p w14:paraId="2ABD6DC9" w14:textId="77777777" w:rsidR="00D662B8" w:rsidRPr="00FA3999" w:rsidRDefault="000C5C5A" w:rsidP="00FA3999">
      <w:pPr>
        <w:widowControl w:val="0"/>
        <w:numPr>
          <w:ilvl w:val="0"/>
          <w:numId w:val="1"/>
        </w:numPr>
        <w:autoSpaceDE w:val="0"/>
        <w:spacing w:line="276" w:lineRule="auto"/>
        <w:ind w:left="426"/>
        <w:jc w:val="both"/>
        <w:rPr>
          <w:rFonts w:ascii="Tahoma" w:hAnsi="Tahoma" w:cs="Tahoma"/>
          <w:bCs/>
        </w:rPr>
      </w:pPr>
      <w:r w:rsidRPr="00FA3999">
        <w:rPr>
          <w:rFonts w:ascii="Tahoma" w:hAnsi="Tahoma" w:cs="Tahoma"/>
          <w:bCs/>
        </w:rPr>
        <w:t xml:space="preserve">En atención a esa situación, la actora, decidió acudir de manera directa ante la Junta Regional de Calificación de Invalidez de Risaralda para </w:t>
      </w:r>
      <w:r w:rsidR="00ED4243" w:rsidRPr="00FA3999">
        <w:rPr>
          <w:rFonts w:ascii="Tahoma" w:hAnsi="Tahoma" w:cs="Tahoma"/>
          <w:bCs/>
        </w:rPr>
        <w:t xml:space="preserve">que se revisara su PCL; esa junta se pronunció mediante dictamen del 23 de octubre de 2019, indicando una pérdida de capacidad laboral del 85.60%, sin posibilidad de ejercer rol laboral alguno por restricciones completas, con una fecha de estructuración el </w:t>
      </w:r>
      <w:r w:rsidR="00ED4243" w:rsidRPr="00FA3999">
        <w:rPr>
          <w:rFonts w:ascii="Tahoma" w:hAnsi="Tahoma" w:cs="Tahoma"/>
          <w:bCs/>
        </w:rPr>
        <w:lastRenderedPageBreak/>
        <w:t xml:space="preserve">08 de enero de 2015. </w:t>
      </w:r>
    </w:p>
    <w:p w14:paraId="40298BF1" w14:textId="77777777" w:rsidR="00D662B8" w:rsidRPr="00FA3999" w:rsidRDefault="00D662B8" w:rsidP="00FA3999">
      <w:pPr>
        <w:pStyle w:val="Prrafodelista"/>
        <w:spacing w:line="276" w:lineRule="auto"/>
        <w:rPr>
          <w:rFonts w:ascii="Tahoma" w:hAnsi="Tahoma" w:cs="Tahoma"/>
          <w:bCs/>
        </w:rPr>
      </w:pPr>
    </w:p>
    <w:p w14:paraId="14EA60D0" w14:textId="77777777" w:rsidR="001A30E5" w:rsidRPr="00FA3999" w:rsidRDefault="00ED4243" w:rsidP="00FA3999">
      <w:pPr>
        <w:widowControl w:val="0"/>
        <w:numPr>
          <w:ilvl w:val="0"/>
          <w:numId w:val="1"/>
        </w:numPr>
        <w:autoSpaceDE w:val="0"/>
        <w:spacing w:line="276" w:lineRule="auto"/>
        <w:ind w:left="426"/>
        <w:jc w:val="both"/>
        <w:rPr>
          <w:rFonts w:ascii="Tahoma" w:hAnsi="Tahoma" w:cs="Tahoma"/>
          <w:bCs/>
        </w:rPr>
      </w:pPr>
      <w:r w:rsidRPr="00FA3999">
        <w:rPr>
          <w:rFonts w:ascii="Tahoma" w:hAnsi="Tahoma" w:cs="Tahoma"/>
          <w:bCs/>
        </w:rPr>
        <w:t xml:space="preserve">Inconforme con la fecha de estructuración de la invalidez, el representante judicial de la actora, presentó el 07 de noviembre de 2019 escrito de reposición y en subsidio de apelación de la decisión referida, indicando que la invalidez de la señora OROZCO debía tener como fecha de estructuración el momento en que se agotaron sus posibilidades de recuperación y se determinaron restricciones completas para laboral, en especial teniendo en cuenta que ella continuó cotizando al sistema de seguridad social hasta diciembre de 2019. </w:t>
      </w:r>
    </w:p>
    <w:p w14:paraId="7E90D13E" w14:textId="77777777" w:rsidR="001A30E5" w:rsidRPr="00FA3999" w:rsidRDefault="001A30E5" w:rsidP="00FA3999">
      <w:pPr>
        <w:pStyle w:val="Prrafodelista"/>
        <w:spacing w:line="276" w:lineRule="auto"/>
        <w:rPr>
          <w:rFonts w:ascii="Tahoma" w:hAnsi="Tahoma" w:cs="Tahoma"/>
          <w:bCs/>
        </w:rPr>
      </w:pPr>
    </w:p>
    <w:p w14:paraId="14B834E2" w14:textId="77777777" w:rsidR="001A30E5" w:rsidRPr="00FA3999" w:rsidRDefault="000A46CD" w:rsidP="00FA3999">
      <w:pPr>
        <w:widowControl w:val="0"/>
        <w:numPr>
          <w:ilvl w:val="0"/>
          <w:numId w:val="1"/>
        </w:numPr>
        <w:autoSpaceDE w:val="0"/>
        <w:spacing w:line="276" w:lineRule="auto"/>
        <w:ind w:left="426"/>
        <w:jc w:val="both"/>
        <w:rPr>
          <w:rFonts w:ascii="Tahoma" w:hAnsi="Tahoma" w:cs="Tahoma"/>
          <w:bCs/>
        </w:rPr>
      </w:pPr>
      <w:r w:rsidRPr="00FA3999">
        <w:rPr>
          <w:rFonts w:ascii="Tahoma" w:hAnsi="Tahoma" w:cs="Tahoma"/>
          <w:bCs/>
        </w:rPr>
        <w:t xml:space="preserve">Después de haber tenido que interponer acción de tutela para que se diera trámite a los recursos interpuestos contra el dictamen en mención, se logró que la Junta Nacional de Calificación de Invalidez se pronunciara respecto al dictamen emitido por la Junta Regional de Calificación de Invalidez de Risaralda, </w:t>
      </w:r>
      <w:r w:rsidR="00157BF7" w:rsidRPr="00FA3999">
        <w:rPr>
          <w:rFonts w:ascii="Tahoma" w:hAnsi="Tahoma" w:cs="Tahoma"/>
          <w:bCs/>
        </w:rPr>
        <w:t>lo cual se dio el 12 de noviembre de 2020 mediante dictamen No. 1093218030-34468, en el que, indica el libelista, se excluyeron en su totalidad todos los documentos probatorios aportados en 68 folios el 06 de noviembre de esa anualidad, tendientes a demostrar que la fecha de estructuración de la invalidez no era el 08 de enero de 2015, sino que la misma era posterior, esto es cuando los médicos determinaron que no había ninguna posibilidad de recuperación para la paciente y por ende sus restricciones laborales eran totales, por ende la decisión respecto a la situación planteada se tomó solo con base en lo existente dentro del expediente remitido por la Junta Regional de Calificación de Invalidez</w:t>
      </w:r>
      <w:r w:rsidR="0056666B" w:rsidRPr="00FA3999">
        <w:rPr>
          <w:rFonts w:ascii="Tahoma" w:hAnsi="Tahoma" w:cs="Tahoma"/>
          <w:bCs/>
        </w:rPr>
        <w:t>, además de que no se citó a la paciente para su valoración</w:t>
      </w:r>
      <w:r w:rsidR="00157BF7" w:rsidRPr="00FA3999">
        <w:rPr>
          <w:rFonts w:ascii="Tahoma" w:hAnsi="Tahoma" w:cs="Tahoma"/>
          <w:bCs/>
        </w:rPr>
        <w:t xml:space="preserve">. </w:t>
      </w:r>
    </w:p>
    <w:p w14:paraId="79D1713A" w14:textId="77777777" w:rsidR="001A30E5" w:rsidRPr="00FA3999" w:rsidRDefault="001A30E5" w:rsidP="00FA3999">
      <w:pPr>
        <w:widowControl w:val="0"/>
        <w:autoSpaceDE w:val="0"/>
        <w:spacing w:line="276" w:lineRule="auto"/>
        <w:rPr>
          <w:rFonts w:ascii="Tahoma" w:hAnsi="Tahoma" w:cs="Tahoma"/>
          <w:bCs/>
        </w:rPr>
      </w:pPr>
    </w:p>
    <w:p w14:paraId="72F1C7F0" w14:textId="77777777" w:rsidR="0056666B" w:rsidRPr="00FA3999" w:rsidRDefault="0056666B" w:rsidP="00FA3999">
      <w:pPr>
        <w:widowControl w:val="0"/>
        <w:autoSpaceDE w:val="0"/>
        <w:spacing w:line="276" w:lineRule="auto"/>
        <w:jc w:val="both"/>
        <w:rPr>
          <w:rFonts w:ascii="Tahoma" w:hAnsi="Tahoma" w:cs="Tahoma"/>
          <w:bCs/>
        </w:rPr>
      </w:pPr>
      <w:r w:rsidRPr="00FA3999">
        <w:rPr>
          <w:rFonts w:ascii="Tahoma" w:hAnsi="Tahoma" w:cs="Tahoma"/>
          <w:bCs/>
        </w:rPr>
        <w:t xml:space="preserve">Considera el libelista que con todo lo anterior a su representada se le han vulnerado sus derechos fundamentales, entre ellos el debido proceso, pues la Junta Nacional de Calificación de Invalidez </w:t>
      </w:r>
      <w:r w:rsidR="00CE7A7C" w:rsidRPr="00FA3999">
        <w:rPr>
          <w:rFonts w:ascii="Tahoma" w:hAnsi="Tahoma" w:cs="Tahoma"/>
          <w:bCs/>
        </w:rPr>
        <w:t>no revisó su asunto de acuerdo a lo establecido en el Decreto 1072 de 2015.</w:t>
      </w:r>
    </w:p>
    <w:p w14:paraId="4090246B" w14:textId="77777777" w:rsidR="00157BF7" w:rsidRPr="00FA3999" w:rsidRDefault="00157BF7" w:rsidP="00FA3999">
      <w:pPr>
        <w:widowControl w:val="0"/>
        <w:autoSpaceDE w:val="0"/>
        <w:spacing w:line="276" w:lineRule="auto"/>
        <w:rPr>
          <w:rFonts w:ascii="Tahoma" w:hAnsi="Tahoma" w:cs="Tahoma"/>
          <w:b/>
          <w:bCs/>
        </w:rPr>
      </w:pPr>
    </w:p>
    <w:p w14:paraId="74D1FBCD" w14:textId="77777777" w:rsidR="00EC3FC9" w:rsidRPr="00FA3999" w:rsidRDefault="00EC3FC9" w:rsidP="00FA3999">
      <w:pPr>
        <w:widowControl w:val="0"/>
        <w:autoSpaceDE w:val="0"/>
        <w:spacing w:line="276" w:lineRule="auto"/>
        <w:jc w:val="center"/>
        <w:rPr>
          <w:rFonts w:ascii="Tahoma" w:hAnsi="Tahoma" w:cs="Tahoma"/>
          <w:b/>
          <w:bCs/>
        </w:rPr>
      </w:pPr>
      <w:r w:rsidRPr="00FA3999">
        <w:rPr>
          <w:rFonts w:ascii="Tahoma" w:hAnsi="Tahoma" w:cs="Tahoma"/>
          <w:b/>
          <w:bCs/>
        </w:rPr>
        <w:t>PRETENSIONES:</w:t>
      </w:r>
    </w:p>
    <w:p w14:paraId="36B5ECFF" w14:textId="77777777" w:rsidR="00EC3FC9" w:rsidRPr="00FA3999" w:rsidRDefault="00EC3FC9" w:rsidP="00FA3999">
      <w:pPr>
        <w:pStyle w:val="Prrafodelista"/>
        <w:spacing w:line="276" w:lineRule="auto"/>
        <w:ind w:left="0"/>
        <w:rPr>
          <w:rFonts w:ascii="Tahoma" w:hAnsi="Tahoma" w:cs="Tahoma"/>
          <w:bCs/>
        </w:rPr>
      </w:pPr>
    </w:p>
    <w:p w14:paraId="7C51C07C" w14:textId="77777777" w:rsidR="00FF4840" w:rsidRPr="00FA3999" w:rsidRDefault="001A30E5" w:rsidP="00FA3999">
      <w:pPr>
        <w:widowControl w:val="0"/>
        <w:autoSpaceDE w:val="0"/>
        <w:spacing w:line="276" w:lineRule="auto"/>
        <w:jc w:val="both"/>
        <w:rPr>
          <w:rFonts w:ascii="Tahoma" w:hAnsi="Tahoma" w:cs="Tahoma"/>
          <w:bCs/>
        </w:rPr>
      </w:pPr>
      <w:r w:rsidRPr="00FA3999">
        <w:rPr>
          <w:rFonts w:ascii="Tahoma" w:hAnsi="Tahoma" w:cs="Tahoma"/>
          <w:bCs/>
        </w:rPr>
        <w:t xml:space="preserve">Por </w:t>
      </w:r>
      <w:r w:rsidR="00EC3FC9" w:rsidRPr="00FA3999">
        <w:rPr>
          <w:rFonts w:ascii="Tahoma" w:hAnsi="Tahoma" w:cs="Tahoma"/>
          <w:bCs/>
        </w:rPr>
        <w:t xml:space="preserve">lo anterior, solicitó que se </w:t>
      </w:r>
      <w:r w:rsidR="00FF4840" w:rsidRPr="00FA3999">
        <w:rPr>
          <w:rFonts w:ascii="Tahoma" w:hAnsi="Tahoma" w:cs="Tahoma"/>
          <w:bCs/>
        </w:rPr>
        <w:t>tutel</w:t>
      </w:r>
      <w:r w:rsidRPr="00FA3999">
        <w:rPr>
          <w:rFonts w:ascii="Tahoma" w:hAnsi="Tahoma" w:cs="Tahoma"/>
          <w:bCs/>
        </w:rPr>
        <w:t xml:space="preserve">en los derechos fundamentales </w:t>
      </w:r>
      <w:r w:rsidR="00CE7A7C" w:rsidRPr="00FA3999">
        <w:rPr>
          <w:rFonts w:ascii="Tahoma" w:hAnsi="Tahoma" w:cs="Tahoma"/>
          <w:bCs/>
        </w:rPr>
        <w:t xml:space="preserve">de la señora OROZCO POSADA y en atención a ello, se le </w:t>
      </w:r>
      <w:r w:rsidR="00116DF6" w:rsidRPr="00FA3999">
        <w:rPr>
          <w:rFonts w:ascii="Tahoma" w:hAnsi="Tahoma" w:cs="Tahoma"/>
          <w:bCs/>
        </w:rPr>
        <w:t xml:space="preserve">ordene a la Junta Nacional de Calificación de Invalidez emitir un nuevo dictamen teniendo en cuenta los referentes jurisprudenciales respecto a la existencia de enfermedades crónicas, progresivas, permanentes e irreversibles como modificación del rol laboral, en condiciones especiales por restricciones completas, sin posibilidad de rol ocupacional, con la inclusión de todos los fundamentos de calificación aportados junto con el escrito de apelación. </w:t>
      </w:r>
    </w:p>
    <w:p w14:paraId="67524AAF" w14:textId="77777777" w:rsidR="00116DF6" w:rsidRPr="00FA3999" w:rsidRDefault="00116DF6" w:rsidP="00FA3999">
      <w:pPr>
        <w:widowControl w:val="0"/>
        <w:autoSpaceDE w:val="0"/>
        <w:spacing w:line="276" w:lineRule="auto"/>
        <w:jc w:val="both"/>
        <w:rPr>
          <w:rFonts w:ascii="Tahoma" w:hAnsi="Tahoma" w:cs="Tahoma"/>
          <w:bCs/>
        </w:rPr>
      </w:pPr>
    </w:p>
    <w:p w14:paraId="5B07FC4E" w14:textId="77777777" w:rsidR="00116DF6" w:rsidRPr="00FA3999" w:rsidRDefault="00116DF6" w:rsidP="00FA3999">
      <w:pPr>
        <w:widowControl w:val="0"/>
        <w:autoSpaceDE w:val="0"/>
        <w:spacing w:line="276" w:lineRule="auto"/>
        <w:jc w:val="both"/>
        <w:rPr>
          <w:rFonts w:ascii="Tahoma" w:hAnsi="Tahoma" w:cs="Tahoma"/>
          <w:bCs/>
        </w:rPr>
      </w:pPr>
      <w:r w:rsidRPr="00FA3999">
        <w:rPr>
          <w:rFonts w:ascii="Tahoma" w:hAnsi="Tahoma" w:cs="Tahoma"/>
          <w:bCs/>
        </w:rPr>
        <w:t xml:space="preserve">Además de ello, solicitó que se le ordene a la AFP Protección pagar los honorarios correspondientes a las Juntas de Calificación de Invalidez en sus dos instancias. </w:t>
      </w:r>
    </w:p>
    <w:p w14:paraId="5C672948" w14:textId="77777777" w:rsidR="00FF4840" w:rsidRPr="00FA3999" w:rsidRDefault="00FF4840" w:rsidP="00FA3999">
      <w:pPr>
        <w:widowControl w:val="0"/>
        <w:autoSpaceDE w:val="0"/>
        <w:spacing w:line="276" w:lineRule="auto"/>
        <w:jc w:val="both"/>
        <w:rPr>
          <w:rFonts w:ascii="Tahoma" w:hAnsi="Tahoma" w:cs="Tahoma"/>
          <w:bCs/>
        </w:rPr>
      </w:pPr>
    </w:p>
    <w:p w14:paraId="7CA78D0A" w14:textId="77777777" w:rsidR="00EC3FC9" w:rsidRPr="00FA3999" w:rsidRDefault="00EC3FC9" w:rsidP="00FA3999">
      <w:pPr>
        <w:widowControl w:val="0"/>
        <w:tabs>
          <w:tab w:val="left" w:pos="561"/>
        </w:tabs>
        <w:autoSpaceDE w:val="0"/>
        <w:spacing w:line="276" w:lineRule="auto"/>
        <w:jc w:val="center"/>
        <w:rPr>
          <w:rFonts w:ascii="Tahoma" w:hAnsi="Tahoma" w:cs="Tahoma"/>
          <w:b/>
          <w:bCs/>
        </w:rPr>
      </w:pPr>
      <w:r w:rsidRPr="00FA3999">
        <w:rPr>
          <w:rFonts w:ascii="Tahoma" w:hAnsi="Tahoma" w:cs="Tahoma"/>
          <w:b/>
          <w:bCs/>
        </w:rPr>
        <w:t>SENTENCIA DE PRIMERA INSTANCIA:</w:t>
      </w:r>
    </w:p>
    <w:p w14:paraId="42DAA953" w14:textId="77777777" w:rsidR="00EC3FC9" w:rsidRPr="00FA3999" w:rsidRDefault="00EC3FC9" w:rsidP="00FA3999">
      <w:pPr>
        <w:widowControl w:val="0"/>
        <w:tabs>
          <w:tab w:val="left" w:pos="561"/>
        </w:tabs>
        <w:autoSpaceDE w:val="0"/>
        <w:spacing w:line="276" w:lineRule="auto"/>
        <w:jc w:val="both"/>
        <w:rPr>
          <w:rFonts w:ascii="Tahoma" w:hAnsi="Tahoma" w:cs="Tahoma"/>
          <w:spacing w:val="-3"/>
        </w:rPr>
      </w:pPr>
    </w:p>
    <w:p w14:paraId="599EB62F" w14:textId="77777777" w:rsidR="00363B39" w:rsidRPr="00FA3999" w:rsidRDefault="00EC3FC9" w:rsidP="00FA3999">
      <w:pPr>
        <w:widowControl w:val="0"/>
        <w:tabs>
          <w:tab w:val="left" w:pos="561"/>
        </w:tabs>
        <w:autoSpaceDE w:val="0"/>
        <w:spacing w:line="276" w:lineRule="auto"/>
        <w:jc w:val="both"/>
        <w:rPr>
          <w:rFonts w:ascii="Tahoma" w:hAnsi="Tahoma" w:cs="Tahoma"/>
          <w:spacing w:val="-3"/>
        </w:rPr>
      </w:pPr>
      <w:r w:rsidRPr="00FA3999">
        <w:rPr>
          <w:rFonts w:ascii="Tahoma" w:hAnsi="Tahoma" w:cs="Tahoma"/>
          <w:spacing w:val="-3"/>
        </w:rPr>
        <w:lastRenderedPageBreak/>
        <w:t xml:space="preserve">El </w:t>
      </w:r>
      <w:r w:rsidRPr="00FA3999">
        <w:rPr>
          <w:rFonts w:ascii="Tahoma" w:hAnsi="Tahoma" w:cs="Tahoma"/>
          <w:bCs/>
        </w:rPr>
        <w:t xml:space="preserve">Juzgado </w:t>
      </w:r>
      <w:r w:rsidR="00470454" w:rsidRPr="00FA3999">
        <w:rPr>
          <w:rFonts w:ascii="Tahoma" w:hAnsi="Tahoma" w:cs="Tahoma"/>
          <w:bCs/>
        </w:rPr>
        <w:t>Tercero de Ejecución de Penas y Medias de Seguridad de</w:t>
      </w:r>
      <w:r w:rsidRPr="00FA3999">
        <w:rPr>
          <w:rFonts w:ascii="Tahoma" w:hAnsi="Tahoma" w:cs="Tahoma"/>
          <w:bCs/>
        </w:rPr>
        <w:t xml:space="preserve"> </w:t>
      </w:r>
      <w:r w:rsidR="00FF4840" w:rsidRPr="00FA3999">
        <w:rPr>
          <w:rFonts w:ascii="Tahoma" w:hAnsi="Tahoma" w:cs="Tahoma"/>
          <w:bCs/>
        </w:rPr>
        <w:t xml:space="preserve">Pereira </w:t>
      </w:r>
      <w:r w:rsidRPr="00FA3999">
        <w:rPr>
          <w:rFonts w:ascii="Tahoma" w:hAnsi="Tahoma" w:cs="Tahoma"/>
          <w:spacing w:val="-3"/>
        </w:rPr>
        <w:t xml:space="preserve">avocó el </w:t>
      </w:r>
      <w:r w:rsidR="00363B39" w:rsidRPr="00FA3999">
        <w:rPr>
          <w:rFonts w:ascii="Tahoma" w:hAnsi="Tahoma" w:cs="Tahoma"/>
          <w:spacing w:val="-3"/>
        </w:rPr>
        <w:t>conocimiento de la actuación el</w:t>
      </w:r>
      <w:r w:rsidR="00961FFD" w:rsidRPr="00FA3999">
        <w:rPr>
          <w:rFonts w:ascii="Tahoma" w:hAnsi="Tahoma" w:cs="Tahoma"/>
          <w:spacing w:val="-3"/>
        </w:rPr>
        <w:t xml:space="preserve"> </w:t>
      </w:r>
      <w:r w:rsidR="00470454" w:rsidRPr="00FA3999">
        <w:rPr>
          <w:rFonts w:ascii="Tahoma" w:hAnsi="Tahoma" w:cs="Tahoma"/>
          <w:spacing w:val="-3"/>
        </w:rPr>
        <w:t>03 de diciembre de 2020</w:t>
      </w:r>
      <w:r w:rsidR="00363B39" w:rsidRPr="00FA3999">
        <w:rPr>
          <w:rFonts w:ascii="Tahoma" w:hAnsi="Tahoma" w:cs="Tahoma"/>
          <w:spacing w:val="-3"/>
        </w:rPr>
        <w:t xml:space="preserve"> </w:t>
      </w:r>
      <w:r w:rsidR="00470454" w:rsidRPr="00FA3999">
        <w:rPr>
          <w:rFonts w:ascii="Tahoma" w:hAnsi="Tahoma" w:cs="Tahoma"/>
          <w:spacing w:val="-3"/>
        </w:rPr>
        <w:t xml:space="preserve">ordenando correr traslado de la actuación a las entidades accionadas para que ejercieran su derecho de defensa. </w:t>
      </w:r>
    </w:p>
    <w:p w14:paraId="38C00B88" w14:textId="77777777" w:rsidR="00EC3FC9" w:rsidRPr="00FA3999" w:rsidRDefault="00EC3FC9" w:rsidP="00FA3999">
      <w:pPr>
        <w:spacing w:line="276" w:lineRule="auto"/>
        <w:jc w:val="both"/>
        <w:rPr>
          <w:rFonts w:ascii="Tahoma" w:hAnsi="Tahoma" w:cs="Tahoma"/>
          <w:b/>
          <w:spacing w:val="-3"/>
        </w:rPr>
      </w:pPr>
    </w:p>
    <w:p w14:paraId="3A872DCF" w14:textId="77777777" w:rsidR="00961FFD" w:rsidRPr="00FA3999" w:rsidRDefault="00EC3FC9" w:rsidP="00FA3999">
      <w:pPr>
        <w:spacing w:line="276" w:lineRule="auto"/>
        <w:jc w:val="both"/>
        <w:rPr>
          <w:rFonts w:ascii="Tahoma" w:hAnsi="Tahoma" w:cs="Tahoma"/>
          <w:bCs/>
        </w:rPr>
      </w:pPr>
      <w:r w:rsidRPr="00FA3999">
        <w:rPr>
          <w:rFonts w:ascii="Tahoma" w:hAnsi="Tahoma" w:cs="Tahoma"/>
          <w:spacing w:val="-3"/>
        </w:rPr>
        <w:t xml:space="preserve">Posteriormente, al efectuar el estudio de la situación fáctica planteada, </w:t>
      </w:r>
      <w:r w:rsidR="002107C8" w:rsidRPr="00FA3999">
        <w:rPr>
          <w:rFonts w:ascii="Tahoma" w:hAnsi="Tahoma" w:cs="Tahoma"/>
          <w:spacing w:val="-3"/>
        </w:rPr>
        <w:t xml:space="preserve">el Juez de primer nivel resolvió </w:t>
      </w:r>
      <w:r w:rsidRPr="00FA3999">
        <w:rPr>
          <w:rFonts w:ascii="Tahoma" w:hAnsi="Tahoma" w:cs="Tahoma"/>
          <w:spacing w:val="-3"/>
        </w:rPr>
        <w:t xml:space="preserve">mediante sentencia del </w:t>
      </w:r>
      <w:r w:rsidR="00470454" w:rsidRPr="00FA3999">
        <w:rPr>
          <w:rFonts w:ascii="Tahoma" w:hAnsi="Tahoma" w:cs="Tahoma"/>
          <w:spacing w:val="-3"/>
        </w:rPr>
        <w:t>16 de diciembre de 2020</w:t>
      </w:r>
      <w:r w:rsidRPr="00FA3999">
        <w:rPr>
          <w:rFonts w:ascii="Tahoma" w:hAnsi="Tahoma" w:cs="Tahoma"/>
          <w:spacing w:val="-3"/>
        </w:rPr>
        <w:t xml:space="preserve"> </w:t>
      </w:r>
      <w:r w:rsidR="00961FFD" w:rsidRPr="00FA3999">
        <w:rPr>
          <w:rFonts w:ascii="Tahoma" w:hAnsi="Tahoma" w:cs="Tahoma"/>
          <w:spacing w:val="-3"/>
        </w:rPr>
        <w:t xml:space="preserve">negar por improcedente el amparo de los </w:t>
      </w:r>
      <w:r w:rsidRPr="00FA3999">
        <w:rPr>
          <w:rFonts w:ascii="Tahoma" w:hAnsi="Tahoma" w:cs="Tahoma"/>
          <w:bCs/>
        </w:rPr>
        <w:t>derecho</w:t>
      </w:r>
      <w:r w:rsidR="00FF4840" w:rsidRPr="00FA3999">
        <w:rPr>
          <w:rFonts w:ascii="Tahoma" w:hAnsi="Tahoma" w:cs="Tahoma"/>
          <w:bCs/>
        </w:rPr>
        <w:t>s</w:t>
      </w:r>
      <w:r w:rsidRPr="00FA3999">
        <w:rPr>
          <w:rFonts w:ascii="Tahoma" w:hAnsi="Tahoma" w:cs="Tahoma"/>
          <w:bCs/>
        </w:rPr>
        <w:t xml:space="preserve"> </w:t>
      </w:r>
      <w:r w:rsidR="00961FFD" w:rsidRPr="00FA3999">
        <w:rPr>
          <w:rFonts w:ascii="Tahoma" w:hAnsi="Tahoma" w:cs="Tahoma"/>
          <w:bCs/>
        </w:rPr>
        <w:t xml:space="preserve">reclamados, al considerar que </w:t>
      </w:r>
      <w:r w:rsidR="006923F9" w:rsidRPr="00FA3999">
        <w:rPr>
          <w:rFonts w:ascii="Tahoma" w:hAnsi="Tahoma" w:cs="Tahoma"/>
          <w:bCs/>
        </w:rPr>
        <w:t xml:space="preserve">la </w:t>
      </w:r>
      <w:r w:rsidR="00961FFD" w:rsidRPr="00FA3999">
        <w:rPr>
          <w:rFonts w:ascii="Tahoma" w:hAnsi="Tahoma" w:cs="Tahoma"/>
          <w:bCs/>
        </w:rPr>
        <w:t xml:space="preserve">accionante puede acudir </w:t>
      </w:r>
      <w:r w:rsidR="006923F9" w:rsidRPr="00FA3999">
        <w:rPr>
          <w:rFonts w:ascii="Tahoma" w:hAnsi="Tahoma" w:cs="Tahoma"/>
          <w:bCs/>
        </w:rPr>
        <w:t xml:space="preserve">a otros medios de defensa judicial establecidos en la jurisdicción laboral y administrativa para lograr que allí se dirima el conflicto planteado, que en el fondo está encaminado es a que a la señora ELIANA OROZCO POSADA se le reconozca la pensión por invalidez. </w:t>
      </w:r>
    </w:p>
    <w:p w14:paraId="6EF52A06" w14:textId="77777777" w:rsidR="00EC3FC9" w:rsidRPr="00FA3999" w:rsidRDefault="00EC3FC9" w:rsidP="00FA3999">
      <w:pPr>
        <w:spacing w:line="276" w:lineRule="auto"/>
        <w:jc w:val="both"/>
        <w:rPr>
          <w:rFonts w:ascii="Tahoma" w:hAnsi="Tahoma" w:cs="Tahoma"/>
          <w:spacing w:val="-3"/>
        </w:rPr>
      </w:pPr>
    </w:p>
    <w:p w14:paraId="4E5A217D" w14:textId="77777777" w:rsidR="00EC3FC9" w:rsidRPr="00FA3999" w:rsidRDefault="00EC3FC9" w:rsidP="00FA3999">
      <w:pPr>
        <w:widowControl w:val="0"/>
        <w:tabs>
          <w:tab w:val="left" w:pos="588"/>
        </w:tabs>
        <w:autoSpaceDE w:val="0"/>
        <w:spacing w:line="276" w:lineRule="auto"/>
        <w:jc w:val="center"/>
        <w:rPr>
          <w:rFonts w:ascii="Tahoma" w:hAnsi="Tahoma" w:cs="Tahoma"/>
          <w:b/>
          <w:bCs/>
        </w:rPr>
      </w:pPr>
      <w:r w:rsidRPr="00FA3999">
        <w:rPr>
          <w:rFonts w:ascii="Tahoma" w:hAnsi="Tahoma" w:cs="Tahoma"/>
          <w:b/>
          <w:bCs/>
        </w:rPr>
        <w:t>IMPUGNACIÓN:</w:t>
      </w:r>
    </w:p>
    <w:p w14:paraId="72C3953E" w14:textId="77777777" w:rsidR="00EC3FC9" w:rsidRPr="00FA3999" w:rsidRDefault="00EC3FC9" w:rsidP="00FA3999">
      <w:pPr>
        <w:widowControl w:val="0"/>
        <w:tabs>
          <w:tab w:val="left" w:pos="588"/>
        </w:tabs>
        <w:autoSpaceDE w:val="0"/>
        <w:spacing w:line="276" w:lineRule="auto"/>
        <w:jc w:val="center"/>
        <w:rPr>
          <w:rFonts w:ascii="Tahoma" w:hAnsi="Tahoma" w:cs="Tahoma"/>
          <w:b/>
          <w:bCs/>
        </w:rPr>
      </w:pPr>
    </w:p>
    <w:p w14:paraId="54416DBF" w14:textId="77777777" w:rsidR="008D2AE6" w:rsidRPr="00FA3999" w:rsidRDefault="00B93DD6" w:rsidP="00FA3999">
      <w:pPr>
        <w:widowControl w:val="0"/>
        <w:autoSpaceDE w:val="0"/>
        <w:spacing w:line="276" w:lineRule="auto"/>
        <w:jc w:val="both"/>
        <w:rPr>
          <w:rFonts w:ascii="Tahoma" w:hAnsi="Tahoma" w:cs="Tahoma"/>
          <w:bCs/>
        </w:rPr>
      </w:pPr>
      <w:r w:rsidRPr="00FA3999">
        <w:rPr>
          <w:rFonts w:ascii="Tahoma" w:hAnsi="Tahoma" w:cs="Tahoma"/>
          <w:bCs/>
        </w:rPr>
        <w:t xml:space="preserve">El Letrado que representa los intereses de la señora OROZCO POSADA presentó de manera oportuna impugnación al fallo de primera instancia, indicando no estar de acuerdo con el mismo, porque </w:t>
      </w:r>
      <w:r w:rsidR="0036788E" w:rsidRPr="00FA3999">
        <w:rPr>
          <w:rFonts w:ascii="Tahoma" w:hAnsi="Tahoma" w:cs="Tahoma"/>
          <w:bCs/>
        </w:rPr>
        <w:t xml:space="preserve">en este se desconocieron los derechos fundamentales de su prohijada y no se tuvo en cuenta que ella, dada sus condiciones de salud, se encuentra ante un daño actual e inminente que le causa un perjuicio irremediable. Además de eso, el A-quo en ningún momento hizo revisión alguna de los temas centrales de la tutela, como por ejemplo la violación al debido proceso de calificación de la pérdida de capacidad laboral de la accionante, quien se ha visto sometida por las entidades accionadas a un proceso que se ha extendido en el tiempo y que hasta ahora ha sido mal manejado desde el punto de vista de las normas que regulan el tema. </w:t>
      </w:r>
    </w:p>
    <w:p w14:paraId="6D1C2CE6" w14:textId="77777777" w:rsidR="0036788E" w:rsidRPr="00FA3999" w:rsidRDefault="0036788E" w:rsidP="00FA3999">
      <w:pPr>
        <w:widowControl w:val="0"/>
        <w:autoSpaceDE w:val="0"/>
        <w:spacing w:line="276" w:lineRule="auto"/>
        <w:jc w:val="both"/>
        <w:rPr>
          <w:rFonts w:ascii="Tahoma" w:hAnsi="Tahoma" w:cs="Tahoma"/>
          <w:bCs/>
        </w:rPr>
      </w:pPr>
    </w:p>
    <w:p w14:paraId="6CF35EB3" w14:textId="77777777" w:rsidR="0036788E" w:rsidRPr="00FA3999" w:rsidRDefault="0036788E" w:rsidP="00FA3999">
      <w:pPr>
        <w:widowControl w:val="0"/>
        <w:autoSpaceDE w:val="0"/>
        <w:spacing w:line="276" w:lineRule="auto"/>
        <w:jc w:val="both"/>
        <w:rPr>
          <w:rFonts w:ascii="Tahoma" w:hAnsi="Tahoma" w:cs="Tahoma"/>
          <w:bCs/>
        </w:rPr>
      </w:pPr>
      <w:r w:rsidRPr="00FA3999">
        <w:rPr>
          <w:rFonts w:ascii="Tahoma" w:hAnsi="Tahoma" w:cs="Tahoma"/>
          <w:bCs/>
        </w:rPr>
        <w:t xml:space="preserve">Por lo anterior, solicita que se revoque la decisión de instancia y en su lugar se tutelen los derechos reclamados y se </w:t>
      </w:r>
      <w:proofErr w:type="gramStart"/>
      <w:r w:rsidRPr="00FA3999">
        <w:rPr>
          <w:rFonts w:ascii="Tahoma" w:hAnsi="Tahoma" w:cs="Tahoma"/>
          <w:bCs/>
        </w:rPr>
        <w:t>le</w:t>
      </w:r>
      <w:proofErr w:type="gramEnd"/>
      <w:r w:rsidRPr="00FA3999">
        <w:rPr>
          <w:rFonts w:ascii="Tahoma" w:hAnsi="Tahoma" w:cs="Tahoma"/>
          <w:bCs/>
        </w:rPr>
        <w:t xml:space="preserve"> ordene a las entidades encartadas, proceder a realizar la calificación de pérdida de capacidad laboral teniendo en cuenta todo lo aportado junto al escrito de apelación del dictamen emitido en el año 2019. </w:t>
      </w:r>
    </w:p>
    <w:p w14:paraId="4F84EFA3" w14:textId="77777777" w:rsidR="00EC3FC9" w:rsidRPr="00FA3999" w:rsidRDefault="00EC3FC9" w:rsidP="00FA3999">
      <w:pPr>
        <w:widowControl w:val="0"/>
        <w:autoSpaceDE w:val="0"/>
        <w:spacing w:line="276" w:lineRule="auto"/>
        <w:jc w:val="both"/>
        <w:rPr>
          <w:rFonts w:ascii="Tahoma" w:hAnsi="Tahoma" w:cs="Tahoma"/>
          <w:bCs/>
        </w:rPr>
      </w:pPr>
    </w:p>
    <w:p w14:paraId="39EA2EBC" w14:textId="77777777" w:rsidR="00EC3FC9" w:rsidRPr="00FA3999" w:rsidRDefault="00EC3FC9" w:rsidP="00FA3999">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FA3999">
        <w:rPr>
          <w:rFonts w:ascii="Tahoma" w:hAnsi="Tahoma" w:cs="Tahoma"/>
          <w:i w:val="0"/>
          <w:szCs w:val="24"/>
        </w:rPr>
        <w:t>CONSIDERACIONES DE LA SALA:</w:t>
      </w:r>
    </w:p>
    <w:p w14:paraId="680FB910" w14:textId="77777777" w:rsidR="00EC3FC9" w:rsidRPr="00FA3999" w:rsidRDefault="00EC3FC9" w:rsidP="00FA3999">
      <w:pPr>
        <w:suppressAutoHyphens/>
        <w:spacing w:line="276" w:lineRule="auto"/>
        <w:jc w:val="both"/>
        <w:rPr>
          <w:rFonts w:ascii="Tahoma" w:hAnsi="Tahoma" w:cs="Tahoma"/>
          <w:spacing w:val="-3"/>
        </w:rPr>
      </w:pPr>
    </w:p>
    <w:p w14:paraId="3E3B81B1" w14:textId="11C4B16E" w:rsidR="00D169BE" w:rsidRPr="00FA3999" w:rsidRDefault="00D169BE" w:rsidP="00FA3999">
      <w:pPr>
        <w:suppressAutoHyphens/>
        <w:spacing w:line="276" w:lineRule="auto"/>
        <w:jc w:val="both"/>
        <w:rPr>
          <w:rFonts w:ascii="Tahoma" w:hAnsi="Tahoma" w:cs="Tahoma"/>
          <w:b/>
          <w:spacing w:val="-3"/>
        </w:rPr>
      </w:pPr>
      <w:r w:rsidRPr="00FA3999">
        <w:rPr>
          <w:rFonts w:ascii="Tahoma" w:hAnsi="Tahoma" w:cs="Tahoma"/>
          <w:b/>
          <w:spacing w:val="-3"/>
        </w:rPr>
        <w:t>Competencia:</w:t>
      </w:r>
    </w:p>
    <w:p w14:paraId="41D78D85" w14:textId="77777777" w:rsidR="00AB4F9D" w:rsidRPr="00FA3999" w:rsidRDefault="00AB4F9D" w:rsidP="00FA3999">
      <w:pPr>
        <w:suppressAutoHyphens/>
        <w:spacing w:line="276" w:lineRule="auto"/>
        <w:jc w:val="both"/>
        <w:rPr>
          <w:rFonts w:ascii="Tahoma" w:hAnsi="Tahoma" w:cs="Tahoma"/>
          <w:b/>
          <w:spacing w:val="-3"/>
        </w:rPr>
      </w:pPr>
    </w:p>
    <w:p w14:paraId="0BEB25D7" w14:textId="77777777" w:rsidR="00A34534" w:rsidRPr="00FA3999" w:rsidRDefault="0036788E" w:rsidP="00FA3999">
      <w:pPr>
        <w:suppressAutoHyphens/>
        <w:spacing w:line="276" w:lineRule="auto"/>
        <w:jc w:val="both"/>
        <w:rPr>
          <w:rFonts w:ascii="Tahoma" w:hAnsi="Tahoma" w:cs="Tahoma"/>
          <w:spacing w:val="-3"/>
        </w:rPr>
      </w:pPr>
      <w:r w:rsidRPr="00FA3999">
        <w:rPr>
          <w:rFonts w:ascii="Tahoma" w:hAnsi="Tahoma" w:cs="Tahoma"/>
          <w:spacing w:val="-3"/>
        </w:rPr>
        <w:t>La Colegiatura se encuentra funcionalmente habilitada para desatar la impugnación interpuesta, de conformidad con los artículos 86 de la Constitución Política, 32 del Decreto 2591 de 1991 y 1º del Decreto 1983 de 2017.</w:t>
      </w:r>
    </w:p>
    <w:p w14:paraId="571767F8" w14:textId="77777777" w:rsidR="0036788E" w:rsidRPr="00FA3999" w:rsidRDefault="0036788E" w:rsidP="00FA3999">
      <w:pPr>
        <w:suppressAutoHyphens/>
        <w:spacing w:line="276" w:lineRule="auto"/>
        <w:jc w:val="both"/>
        <w:rPr>
          <w:rFonts w:ascii="Tahoma" w:hAnsi="Tahoma" w:cs="Tahoma"/>
          <w:spacing w:val="-3"/>
        </w:rPr>
      </w:pPr>
    </w:p>
    <w:p w14:paraId="37FC7E25" w14:textId="77777777" w:rsidR="00D169BE" w:rsidRPr="00FA3999" w:rsidRDefault="00D169BE" w:rsidP="00FA3999">
      <w:pPr>
        <w:suppressAutoHyphens/>
        <w:spacing w:line="276" w:lineRule="auto"/>
        <w:jc w:val="both"/>
        <w:rPr>
          <w:rFonts w:ascii="Tahoma" w:hAnsi="Tahoma" w:cs="Tahoma"/>
          <w:b/>
          <w:spacing w:val="-3"/>
        </w:rPr>
      </w:pPr>
      <w:r w:rsidRPr="00FA3999">
        <w:rPr>
          <w:rFonts w:ascii="Tahoma" w:hAnsi="Tahoma" w:cs="Tahoma"/>
          <w:b/>
          <w:spacing w:val="-3"/>
        </w:rPr>
        <w:t xml:space="preserve">Problema jurídico: </w:t>
      </w:r>
    </w:p>
    <w:p w14:paraId="6C801E3E" w14:textId="77777777" w:rsidR="00D169BE" w:rsidRPr="00FA3999" w:rsidRDefault="00D169BE" w:rsidP="00FA3999">
      <w:pPr>
        <w:suppressAutoHyphens/>
        <w:spacing w:line="276" w:lineRule="auto"/>
        <w:jc w:val="both"/>
        <w:rPr>
          <w:rFonts w:ascii="Tahoma" w:hAnsi="Tahoma" w:cs="Tahoma"/>
          <w:spacing w:val="-3"/>
        </w:rPr>
      </w:pPr>
    </w:p>
    <w:p w14:paraId="0A151156" w14:textId="77777777" w:rsidR="00A34534" w:rsidRPr="00FA3999" w:rsidRDefault="00A34534" w:rsidP="00FA3999">
      <w:pPr>
        <w:spacing w:line="276" w:lineRule="auto"/>
        <w:jc w:val="both"/>
        <w:rPr>
          <w:rFonts w:ascii="Tahoma" w:hAnsi="Tahoma" w:cs="Tahoma"/>
        </w:rPr>
      </w:pPr>
      <w:r w:rsidRPr="00FA3999">
        <w:rPr>
          <w:rFonts w:ascii="Tahoma" w:hAnsi="Tahoma" w:cs="Tahoma"/>
        </w:rPr>
        <w:t>En el presente asunto le corresponde a esta Corporación determinar</w:t>
      </w:r>
      <w:r w:rsidR="00D169BE" w:rsidRPr="00FA3999">
        <w:rPr>
          <w:rFonts w:ascii="Tahoma" w:hAnsi="Tahoma" w:cs="Tahoma"/>
        </w:rPr>
        <w:t xml:space="preserve">, si en el presente asunto las entidades accionadas han vulnerado los derechos fundamentales invocados por el representante judicial de la accionante, entre ellos, el debido proceso, y por ende se debe ordenar que se profiera de nuevo el acto administrativo por medio del cual la Junta Nacional de Calificación de Invalidez resolvió el recurso </w:t>
      </w:r>
      <w:r w:rsidR="00D169BE" w:rsidRPr="00FA3999">
        <w:rPr>
          <w:rFonts w:ascii="Tahoma" w:hAnsi="Tahoma" w:cs="Tahoma"/>
        </w:rPr>
        <w:lastRenderedPageBreak/>
        <w:t xml:space="preserve">de apelación interpuesto en contra del dictamen emitido por la Junta Regional de Calificación de Invalidez de Risaralda el </w:t>
      </w:r>
      <w:r w:rsidR="0059074F" w:rsidRPr="00FA3999">
        <w:rPr>
          <w:rFonts w:ascii="Tahoma" w:hAnsi="Tahoma" w:cs="Tahoma"/>
        </w:rPr>
        <w:t xml:space="preserve">23 de octubre de 2019. </w:t>
      </w:r>
    </w:p>
    <w:p w14:paraId="6546B76E" w14:textId="77777777" w:rsidR="00A34534" w:rsidRPr="00FA3999" w:rsidRDefault="00A34534" w:rsidP="00FA3999">
      <w:pPr>
        <w:spacing w:line="276" w:lineRule="auto"/>
        <w:jc w:val="both"/>
        <w:rPr>
          <w:rFonts w:ascii="Tahoma" w:hAnsi="Tahoma" w:cs="Tahoma"/>
        </w:rPr>
      </w:pPr>
    </w:p>
    <w:p w14:paraId="64F7D0B9" w14:textId="77777777" w:rsidR="00D169BE" w:rsidRPr="00FA3999" w:rsidRDefault="00D169BE" w:rsidP="00FA3999">
      <w:pPr>
        <w:spacing w:line="276" w:lineRule="auto"/>
        <w:jc w:val="both"/>
        <w:rPr>
          <w:rFonts w:ascii="Tahoma" w:hAnsi="Tahoma" w:cs="Tahoma"/>
          <w:b/>
        </w:rPr>
      </w:pPr>
      <w:r w:rsidRPr="00FA3999">
        <w:rPr>
          <w:rFonts w:ascii="Tahoma" w:hAnsi="Tahoma" w:cs="Tahoma"/>
          <w:b/>
        </w:rPr>
        <w:t xml:space="preserve">Solución: </w:t>
      </w:r>
    </w:p>
    <w:p w14:paraId="120F3A47" w14:textId="77777777" w:rsidR="00D169BE" w:rsidRPr="00FA3999" w:rsidRDefault="00D169BE" w:rsidP="00FA3999">
      <w:pPr>
        <w:spacing w:line="276" w:lineRule="auto"/>
        <w:jc w:val="both"/>
        <w:rPr>
          <w:rFonts w:ascii="Tahoma" w:hAnsi="Tahoma" w:cs="Tahoma"/>
        </w:rPr>
      </w:pPr>
    </w:p>
    <w:p w14:paraId="6D3B6CF0" w14:textId="77777777" w:rsidR="00A34534" w:rsidRPr="00FA3999" w:rsidRDefault="00A34534" w:rsidP="00FA3999">
      <w:pPr>
        <w:pStyle w:val="Textoindependiente"/>
        <w:spacing w:line="276" w:lineRule="auto"/>
        <w:rPr>
          <w:rFonts w:ascii="Tahoma" w:hAnsi="Tahoma" w:cs="Tahoma"/>
          <w:b w:val="0"/>
          <w:i w:val="0"/>
          <w:szCs w:val="24"/>
          <w:lang w:val="es-CO"/>
        </w:rPr>
      </w:pPr>
      <w:r w:rsidRPr="00FA3999">
        <w:rPr>
          <w:rFonts w:ascii="Tahoma" w:hAnsi="Tahoma" w:cs="Tahoma"/>
          <w:b w:val="0"/>
          <w:i w:val="0"/>
          <w:szCs w:val="24"/>
          <w:lang w:val="es-CO"/>
        </w:rPr>
        <w:t xml:space="preserve">Conforme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los derechos y las garantías inalienables del ser humano y el establecimiento de mecanismos efectivos para la protección y aplicación de los mismos. </w:t>
      </w:r>
    </w:p>
    <w:p w14:paraId="1BCF2767" w14:textId="77777777" w:rsidR="00A34534" w:rsidRPr="00FA3999" w:rsidRDefault="00A34534" w:rsidP="00FA3999">
      <w:pPr>
        <w:pStyle w:val="Textoindependiente"/>
        <w:spacing w:line="276" w:lineRule="auto"/>
        <w:rPr>
          <w:rFonts w:ascii="Tahoma" w:hAnsi="Tahoma" w:cs="Tahoma"/>
          <w:b w:val="0"/>
          <w:i w:val="0"/>
          <w:szCs w:val="24"/>
          <w:lang w:val="es-CO"/>
        </w:rPr>
      </w:pPr>
    </w:p>
    <w:p w14:paraId="752769C4" w14:textId="77777777" w:rsidR="00A34534" w:rsidRPr="00FA3999" w:rsidRDefault="00A34534" w:rsidP="00FA3999">
      <w:pPr>
        <w:spacing w:line="276" w:lineRule="auto"/>
        <w:jc w:val="both"/>
        <w:rPr>
          <w:rFonts w:ascii="Tahoma" w:hAnsi="Tahoma" w:cs="Tahoma"/>
        </w:rPr>
      </w:pPr>
      <w:r w:rsidRPr="00FA3999">
        <w:rPr>
          <w:rFonts w:ascii="Tahoma" w:hAnsi="Tahoma" w:cs="Tahoma"/>
        </w:rPr>
        <w:t xml:space="preserve">La tutela es un instrumento confiado por la Carta Política en su artículo </w:t>
      </w:r>
      <w:smartTag w:uri="urn:schemas-microsoft-com:office:smarttags" w:element="metricconverter">
        <w:smartTagPr>
          <w:attr w:name="ProductID" w:val="86 a"/>
        </w:smartTagPr>
        <w:r w:rsidRPr="00FA3999">
          <w:rPr>
            <w:rFonts w:ascii="Tahoma" w:hAnsi="Tahoma" w:cs="Tahoma"/>
          </w:rPr>
          <w:t>86 a</w:t>
        </w:r>
      </w:smartTag>
      <w:r w:rsidRPr="00FA3999">
        <w:rPr>
          <w:rFonts w:ascii="Tahoma" w:hAnsi="Tahoma" w:cs="Tahoma"/>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14:paraId="04116BC2" w14:textId="77777777" w:rsidR="00A34534" w:rsidRPr="00FA3999" w:rsidRDefault="00A34534" w:rsidP="00FA3999">
      <w:pPr>
        <w:spacing w:line="276" w:lineRule="auto"/>
        <w:jc w:val="both"/>
        <w:rPr>
          <w:rFonts w:ascii="Tahoma" w:hAnsi="Tahoma" w:cs="Tahoma"/>
        </w:rPr>
      </w:pPr>
    </w:p>
    <w:p w14:paraId="2B5FA627" w14:textId="77777777" w:rsidR="00A34534" w:rsidRPr="00FA3999" w:rsidRDefault="00A34534" w:rsidP="00FA3999">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FA3999">
        <w:rPr>
          <w:rFonts w:ascii="Tahoma" w:hAnsi="Tahoma" w:cs="Tahoma"/>
          <w:lang w:val="es-ES_tradnl"/>
        </w:rPr>
        <w:t>El asunto que ocupa la atención de esta Corporación, se concentra en el cuestionamiento que se le hace al fallo de primer nivel que negó el amparo a los derechos invocados, al precisar básicamente que en el caso del accionante le asiste otro</w:t>
      </w:r>
      <w:r w:rsidR="0059074F" w:rsidRPr="00FA3999">
        <w:rPr>
          <w:rFonts w:ascii="Tahoma" w:hAnsi="Tahoma" w:cs="Tahoma"/>
          <w:lang w:val="es-ES_tradnl"/>
        </w:rPr>
        <w:t>s</w:t>
      </w:r>
      <w:r w:rsidRPr="00FA3999">
        <w:rPr>
          <w:rFonts w:ascii="Tahoma" w:hAnsi="Tahoma" w:cs="Tahoma"/>
          <w:lang w:val="es-ES_tradnl"/>
        </w:rPr>
        <w:t xml:space="preserve"> medio</w:t>
      </w:r>
      <w:r w:rsidR="0059074F" w:rsidRPr="00FA3999">
        <w:rPr>
          <w:rFonts w:ascii="Tahoma" w:hAnsi="Tahoma" w:cs="Tahoma"/>
          <w:lang w:val="es-ES_tradnl"/>
        </w:rPr>
        <w:t>s</w:t>
      </w:r>
      <w:r w:rsidRPr="00FA3999">
        <w:rPr>
          <w:rFonts w:ascii="Tahoma" w:hAnsi="Tahoma" w:cs="Tahoma"/>
          <w:lang w:val="es-ES_tradnl"/>
        </w:rPr>
        <w:t xml:space="preserve"> de defensa judicial que le permite buscar una solución a la controversia aquí planteada.</w:t>
      </w:r>
    </w:p>
    <w:p w14:paraId="0F75F43F" w14:textId="77777777" w:rsidR="00A34534" w:rsidRPr="00FA3999" w:rsidRDefault="00A34534" w:rsidP="00FA3999">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p>
    <w:p w14:paraId="3B27D2B4" w14:textId="4067D6DA" w:rsidR="00A34534" w:rsidRPr="00FA3999" w:rsidRDefault="00A34534" w:rsidP="00FA3999">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FA3999">
        <w:rPr>
          <w:rFonts w:ascii="Tahoma" w:hAnsi="Tahoma" w:cs="Tahoma"/>
          <w:b w:val="0"/>
          <w:i w:val="0"/>
          <w:szCs w:val="24"/>
        </w:rPr>
        <w:t xml:space="preserve">Para entrar a analizar el problema jurídico hay que tener en cuenta primero </w:t>
      </w:r>
      <w:r w:rsidR="008147AA" w:rsidRPr="00FA3999">
        <w:rPr>
          <w:rFonts w:ascii="Tahoma" w:hAnsi="Tahoma" w:cs="Tahoma"/>
          <w:b w:val="0"/>
          <w:i w:val="0"/>
          <w:szCs w:val="24"/>
        </w:rPr>
        <w:t>que,</w:t>
      </w:r>
      <w:r w:rsidRPr="00FA3999">
        <w:rPr>
          <w:rFonts w:ascii="Tahoma" w:hAnsi="Tahoma" w:cs="Tahoma"/>
          <w:b w:val="0"/>
          <w:i w:val="0"/>
          <w:szCs w:val="24"/>
        </w:rPr>
        <w:t xml:space="preserv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14:paraId="01CB179D" w14:textId="77777777" w:rsidR="00A34534" w:rsidRPr="00FA3999" w:rsidRDefault="00A34534" w:rsidP="00FA3999">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67559BCE" w14:textId="77777777" w:rsidR="00A34534" w:rsidRPr="00FA3999" w:rsidRDefault="00A34534" w:rsidP="00FA3999">
      <w:pPr>
        <w:pStyle w:val="Textoindependiente2"/>
        <w:overflowPunct w:val="0"/>
        <w:autoSpaceDE w:val="0"/>
        <w:autoSpaceDN w:val="0"/>
        <w:adjustRightInd w:val="0"/>
        <w:spacing w:after="0" w:line="276" w:lineRule="auto"/>
        <w:jc w:val="both"/>
        <w:textAlignment w:val="baseline"/>
        <w:rPr>
          <w:rFonts w:ascii="Tahoma" w:hAnsi="Tahoma" w:cs="Tahoma"/>
          <w:b/>
          <w:lang w:val="es-ES_tradnl"/>
        </w:rPr>
      </w:pPr>
      <w:r w:rsidRPr="00FA3999">
        <w:rPr>
          <w:rFonts w:ascii="Tahoma" w:hAnsi="Tahoma" w:cs="Tahoma"/>
          <w:b/>
          <w:lang w:val="es-ES_tradnl"/>
        </w:rPr>
        <w:t>Sobre la procedibilidad de la tutela:</w:t>
      </w:r>
    </w:p>
    <w:p w14:paraId="5A470966" w14:textId="77777777" w:rsidR="00A34534" w:rsidRPr="00FA3999" w:rsidRDefault="00A34534" w:rsidP="00FA3999">
      <w:pPr>
        <w:pStyle w:val="Textoindependiente2"/>
        <w:overflowPunct w:val="0"/>
        <w:autoSpaceDE w:val="0"/>
        <w:autoSpaceDN w:val="0"/>
        <w:adjustRightInd w:val="0"/>
        <w:spacing w:after="0" w:line="276" w:lineRule="auto"/>
        <w:jc w:val="both"/>
        <w:textAlignment w:val="baseline"/>
        <w:rPr>
          <w:rFonts w:ascii="Tahoma" w:hAnsi="Tahoma" w:cs="Tahoma"/>
          <w:b/>
          <w:lang w:val="es-ES_tradnl"/>
        </w:rPr>
      </w:pPr>
    </w:p>
    <w:p w14:paraId="72407D8C" w14:textId="1786BBDC" w:rsidR="00A34534" w:rsidRPr="00FA3999" w:rsidRDefault="00A34534" w:rsidP="00FA3999">
      <w:pPr>
        <w:shd w:val="clear" w:color="auto" w:fill="FFFFFF"/>
        <w:spacing w:line="276" w:lineRule="auto"/>
        <w:jc w:val="both"/>
        <w:rPr>
          <w:rFonts w:ascii="Tahoma" w:hAnsi="Tahoma" w:cs="Tahoma"/>
        </w:rPr>
      </w:pPr>
      <w:r w:rsidRPr="00FA3999">
        <w:rPr>
          <w:rFonts w:ascii="Tahoma" w:hAnsi="Tahoma" w:cs="Tahoma"/>
          <w:lang w:val="es-ES_tradnl"/>
        </w:rPr>
        <w:t xml:space="preserve">El artículo 86 constitucional indica que la acción de tutela solo procederá cuando </w:t>
      </w:r>
      <w:r w:rsidRPr="00FA3999">
        <w:rPr>
          <w:rFonts w:ascii="Tahoma" w:hAnsi="Tahoma" w:cs="Tahoma"/>
          <w:i/>
        </w:rPr>
        <w:t>“</w:t>
      </w:r>
      <w:r w:rsidRPr="00FA3999">
        <w:rPr>
          <w:rFonts w:ascii="Tahoma" w:hAnsi="Tahoma" w:cs="Tahoma"/>
          <w:i/>
          <w:sz w:val="22"/>
        </w:rPr>
        <w:t>el afectado no disponga de otro medio de defensa judicial, salvo que aquella se utilice como mecanismo transitorio para evitar un perjuicio irremediable</w:t>
      </w:r>
      <w:r w:rsidRPr="00FA3999">
        <w:rPr>
          <w:rFonts w:ascii="Tahoma" w:hAnsi="Tahoma" w:cs="Tahoma"/>
          <w:i/>
        </w:rPr>
        <w:t xml:space="preserve">”. </w:t>
      </w:r>
      <w:r w:rsidRPr="00FA3999">
        <w:rPr>
          <w:rFonts w:ascii="Tahoma" w:hAnsi="Tahoma" w:cs="Tahoma"/>
        </w:rPr>
        <w:t xml:space="preserve">En consonancia con ello el artículo 6º del Decreto 2591 de 1991 indica que son causales de improcedencia de la acción de tutela, las siguientes: </w:t>
      </w:r>
    </w:p>
    <w:p w14:paraId="2F1D487D" w14:textId="77777777" w:rsidR="00A34534" w:rsidRPr="00FA3999" w:rsidRDefault="00A34534" w:rsidP="00FA3999">
      <w:pPr>
        <w:spacing w:line="276" w:lineRule="auto"/>
        <w:ind w:left="561" w:right="561"/>
        <w:jc w:val="both"/>
        <w:rPr>
          <w:rStyle w:val="textonavy"/>
          <w:rFonts w:ascii="Tahoma" w:hAnsi="Tahoma" w:cs="Tahoma"/>
          <w:i/>
        </w:rPr>
      </w:pPr>
    </w:p>
    <w:p w14:paraId="1172BB28" w14:textId="77777777" w:rsidR="00A34534" w:rsidRPr="00136372" w:rsidRDefault="00A34534" w:rsidP="00136372">
      <w:pPr>
        <w:ind w:left="454" w:right="454"/>
        <w:jc w:val="both"/>
        <w:rPr>
          <w:rFonts w:ascii="Tahoma" w:hAnsi="Tahoma" w:cs="Tahoma"/>
          <w:i/>
          <w:sz w:val="22"/>
        </w:rPr>
      </w:pPr>
      <w:r w:rsidRPr="00136372">
        <w:rPr>
          <w:rStyle w:val="textonavy"/>
          <w:rFonts w:ascii="Tahoma" w:hAnsi="Tahoma" w:cs="Tahoma"/>
          <w:sz w:val="22"/>
        </w:rPr>
        <w:t>“ARTICULO 6o. CAUSALES DE IMPROCEDENCIA DE LA TUTELA.</w:t>
      </w:r>
      <w:r w:rsidRPr="00136372">
        <w:rPr>
          <w:rStyle w:val="apple-converted-space"/>
          <w:rFonts w:ascii="Tahoma" w:hAnsi="Tahoma" w:cs="Tahoma"/>
          <w:i/>
          <w:sz w:val="22"/>
        </w:rPr>
        <w:t> </w:t>
      </w:r>
      <w:r w:rsidRPr="00136372">
        <w:rPr>
          <w:rFonts w:ascii="Tahoma" w:hAnsi="Tahoma" w:cs="Tahoma"/>
          <w:i/>
          <w:sz w:val="22"/>
        </w:rPr>
        <w:t>La acción de tutela no procederá:</w:t>
      </w:r>
    </w:p>
    <w:p w14:paraId="7982958A" w14:textId="77777777" w:rsidR="00A34534" w:rsidRPr="00136372" w:rsidRDefault="00A34534" w:rsidP="00136372">
      <w:pPr>
        <w:ind w:left="454" w:right="454"/>
        <w:jc w:val="both"/>
        <w:rPr>
          <w:rFonts w:ascii="Tahoma" w:hAnsi="Tahoma" w:cs="Tahoma"/>
          <w:i/>
          <w:sz w:val="22"/>
        </w:rPr>
      </w:pPr>
    </w:p>
    <w:p w14:paraId="21AFCF30" w14:textId="77777777" w:rsidR="00A34534" w:rsidRPr="00136372" w:rsidRDefault="00A34534" w:rsidP="00136372">
      <w:pPr>
        <w:ind w:left="454" w:right="454"/>
        <w:jc w:val="both"/>
        <w:rPr>
          <w:rFonts w:ascii="Tahoma" w:hAnsi="Tahoma" w:cs="Tahoma"/>
          <w:i/>
          <w:sz w:val="22"/>
        </w:rPr>
      </w:pPr>
      <w:r w:rsidRPr="00136372">
        <w:rPr>
          <w:rFonts w:ascii="Tahoma" w:hAnsi="Tahoma" w:cs="Tahoma"/>
          <w:i/>
          <w:sz w:val="22"/>
        </w:rPr>
        <w:t xml:space="preserve">1. Cuando existan otros recursos o medios de defensa judiciales, salvo que aquélla se utilice como mecanismo transitorio para evitar un perjuicio irremediable. La </w:t>
      </w:r>
      <w:r w:rsidRPr="00136372">
        <w:rPr>
          <w:rFonts w:ascii="Tahoma" w:hAnsi="Tahoma" w:cs="Tahoma"/>
          <w:i/>
          <w:sz w:val="22"/>
        </w:rPr>
        <w:lastRenderedPageBreak/>
        <w:t>existencia de dichos medios será apreciada en concreto, en cuanto a su eficacia, atendiendo las circunstancias en que se encuentra el solicitante.</w:t>
      </w:r>
    </w:p>
    <w:p w14:paraId="70AC283F" w14:textId="77777777" w:rsidR="00A34534" w:rsidRPr="00136372" w:rsidRDefault="00A34534" w:rsidP="00136372">
      <w:pPr>
        <w:ind w:left="454" w:right="454"/>
        <w:jc w:val="both"/>
        <w:rPr>
          <w:rFonts w:ascii="Tahoma" w:hAnsi="Tahoma" w:cs="Tahoma"/>
          <w:i/>
          <w:sz w:val="22"/>
        </w:rPr>
      </w:pPr>
    </w:p>
    <w:p w14:paraId="1790E17D" w14:textId="77777777" w:rsidR="00A34534" w:rsidRPr="00136372" w:rsidRDefault="00A34534" w:rsidP="00136372">
      <w:pPr>
        <w:ind w:left="454" w:right="454"/>
        <w:jc w:val="both"/>
        <w:rPr>
          <w:rFonts w:ascii="Tahoma" w:hAnsi="Tahoma" w:cs="Tahoma"/>
          <w:i/>
          <w:sz w:val="22"/>
        </w:rPr>
      </w:pPr>
      <w:r w:rsidRPr="00136372">
        <w:rPr>
          <w:rFonts w:ascii="Tahoma" w:hAnsi="Tahoma" w:cs="Tahoma"/>
          <w:i/>
          <w:sz w:val="22"/>
        </w:rPr>
        <w:t>2. Cuando para proteger el derecho se pueda invocar el recurso de habeas corpus.</w:t>
      </w:r>
    </w:p>
    <w:p w14:paraId="2C2741C4" w14:textId="77777777" w:rsidR="00A34534" w:rsidRPr="00136372" w:rsidRDefault="00A34534" w:rsidP="00136372">
      <w:pPr>
        <w:ind w:left="454" w:right="454"/>
        <w:jc w:val="both"/>
        <w:rPr>
          <w:rFonts w:ascii="Tahoma" w:hAnsi="Tahoma" w:cs="Tahoma"/>
          <w:i/>
          <w:sz w:val="22"/>
        </w:rPr>
      </w:pPr>
    </w:p>
    <w:p w14:paraId="7912CF5F" w14:textId="77777777" w:rsidR="00A34534" w:rsidRPr="00136372" w:rsidRDefault="00A34534" w:rsidP="00136372">
      <w:pPr>
        <w:ind w:left="454" w:right="454"/>
        <w:jc w:val="both"/>
        <w:rPr>
          <w:rFonts w:ascii="Tahoma" w:hAnsi="Tahoma" w:cs="Tahoma"/>
          <w:i/>
          <w:sz w:val="22"/>
        </w:rPr>
      </w:pPr>
      <w:r w:rsidRPr="00136372">
        <w:rPr>
          <w:rFonts w:ascii="Tahoma" w:hAnsi="Tahoma" w:cs="Tahoma"/>
          <w:i/>
          <w:sz w:val="22"/>
        </w:rPr>
        <w:t>3. Cuando se pretenda proteger derechos colectivos, tales como la paz y los demás mencionados en el artículo 88</w:t>
      </w:r>
      <w:r w:rsidRPr="00136372">
        <w:rPr>
          <w:rStyle w:val="apple-converted-space"/>
          <w:rFonts w:ascii="Tahoma" w:hAnsi="Tahoma" w:cs="Tahoma"/>
          <w:i/>
          <w:sz w:val="22"/>
        </w:rPr>
        <w:t> </w:t>
      </w:r>
      <w:r w:rsidRPr="00136372">
        <w:rPr>
          <w:rFonts w:ascii="Tahoma" w:hAnsi="Tahoma" w:cs="Tahoma"/>
          <w:i/>
          <w:sz w:val="22"/>
        </w:rPr>
        <w:t>de la Constitución Política. Lo anterior no obsta, para que el titular solicite la tutela de sus derechos amenazados o violados en situaciones que comprometan intereses o derechos colectivos siempre que se trate de impedir un perjuicio irremediable.</w:t>
      </w:r>
    </w:p>
    <w:p w14:paraId="61AA612D" w14:textId="77777777" w:rsidR="00A34534" w:rsidRPr="00136372" w:rsidRDefault="00A34534" w:rsidP="00136372">
      <w:pPr>
        <w:ind w:left="454" w:right="454"/>
        <w:jc w:val="both"/>
        <w:rPr>
          <w:rFonts w:ascii="Tahoma" w:hAnsi="Tahoma" w:cs="Tahoma"/>
          <w:i/>
          <w:sz w:val="22"/>
        </w:rPr>
      </w:pPr>
    </w:p>
    <w:p w14:paraId="605EEA51" w14:textId="77777777" w:rsidR="00A34534" w:rsidRPr="00136372" w:rsidRDefault="00A34534" w:rsidP="00136372">
      <w:pPr>
        <w:ind w:left="454" w:right="454"/>
        <w:jc w:val="both"/>
        <w:rPr>
          <w:rFonts w:ascii="Tahoma" w:hAnsi="Tahoma" w:cs="Tahoma"/>
          <w:i/>
          <w:sz w:val="22"/>
        </w:rPr>
      </w:pPr>
      <w:r w:rsidRPr="00136372">
        <w:rPr>
          <w:rFonts w:ascii="Tahoma" w:hAnsi="Tahoma" w:cs="Tahoma"/>
          <w:i/>
          <w:sz w:val="22"/>
        </w:rPr>
        <w:t>4. Cuando sea evidente que la violación del derecho originó un daño consumado, salvo cuando continúe la acción u omisión violatoria del derecho.</w:t>
      </w:r>
    </w:p>
    <w:p w14:paraId="344FFFA4" w14:textId="77777777" w:rsidR="00A34534" w:rsidRPr="00136372" w:rsidRDefault="00A34534" w:rsidP="00136372">
      <w:pPr>
        <w:ind w:left="454" w:right="454"/>
        <w:jc w:val="both"/>
        <w:rPr>
          <w:rFonts w:ascii="Tahoma" w:hAnsi="Tahoma" w:cs="Tahoma"/>
          <w:i/>
          <w:sz w:val="22"/>
        </w:rPr>
      </w:pPr>
    </w:p>
    <w:p w14:paraId="7C0F04BA" w14:textId="77777777" w:rsidR="00A34534" w:rsidRPr="00136372" w:rsidRDefault="00A34534" w:rsidP="00136372">
      <w:pPr>
        <w:ind w:left="454" w:right="454"/>
        <w:jc w:val="both"/>
        <w:rPr>
          <w:rFonts w:ascii="Tahoma" w:hAnsi="Tahoma" w:cs="Tahoma"/>
          <w:i/>
          <w:sz w:val="22"/>
        </w:rPr>
      </w:pPr>
      <w:r w:rsidRPr="00136372">
        <w:rPr>
          <w:rFonts w:ascii="Tahoma" w:hAnsi="Tahoma" w:cs="Tahoma"/>
          <w:i/>
          <w:sz w:val="22"/>
        </w:rPr>
        <w:t>5. Cuando se trate de actos de carácter general, impersonal y abstracto.”</w:t>
      </w:r>
    </w:p>
    <w:p w14:paraId="67353EB7" w14:textId="77777777" w:rsidR="00A34534" w:rsidRPr="00FA3999" w:rsidRDefault="00A34534" w:rsidP="00FA3999">
      <w:pPr>
        <w:spacing w:line="276" w:lineRule="auto"/>
        <w:jc w:val="both"/>
        <w:rPr>
          <w:rFonts w:ascii="Tahoma" w:hAnsi="Tahoma" w:cs="Tahoma"/>
        </w:rPr>
      </w:pPr>
    </w:p>
    <w:p w14:paraId="00B3E919" w14:textId="77777777" w:rsidR="00A34534" w:rsidRPr="00FA3999" w:rsidRDefault="00A34534" w:rsidP="00FA3999">
      <w:pPr>
        <w:spacing w:line="276" w:lineRule="auto"/>
        <w:jc w:val="both"/>
        <w:rPr>
          <w:rFonts w:ascii="Tahoma" w:hAnsi="Tahoma" w:cs="Tahoma"/>
        </w:rPr>
      </w:pPr>
      <w:r w:rsidRPr="00FA3999">
        <w:rPr>
          <w:rFonts w:ascii="Tahoma" w:hAnsi="Tahoma" w:cs="Tahoma"/>
        </w:rPr>
        <w:t>Así las cosas, se puede apreciar que una de las causales de improcedencia es la verificación de que al accionante le asiste</w:t>
      </w:r>
      <w:r w:rsidRPr="00FA3999">
        <w:rPr>
          <w:rFonts w:ascii="Tahoma" w:hAnsi="Tahoma" w:cs="Tahoma"/>
          <w:color w:val="FFFFFF"/>
        </w:rPr>
        <w:t xml:space="preserve"> </w:t>
      </w:r>
      <w:r w:rsidRPr="00FA3999">
        <w:rPr>
          <w:rFonts w:ascii="Tahoma" w:hAnsi="Tahoma" w:cs="Tahoma"/>
        </w:rPr>
        <w:t xml:space="preserve">otro medio de defensa judicial, pues ello materializa el carácter subsidiario y residual de esta acción, ya que no en todos los casos es el Juez de tutela el llamado a proteger o pronunciarse sobre la presunta vulneración de unos derechos fundamentales, toda vez que el legislador estableció que este tipo de asuntos pueden y deben ser ventilados ante la justicia ordinaria donde por especialidades están en la capacidad de resolver con más precisión el conflicto propuesto, especialmente en aquellos casos donde se requiere de un análisis probatorio concienzudo para determinar cuál es la norma a aplicar o inaplicar en cada caso concreto; por tanto a la tutela se debe acudir como último recurso o como el primero pero de manera transitoria y cuando a simple vista se puede establecer que de no darse la protección de los derechos de manera inmediata, quien la invoca se vería frente a un perjuicio irremediable. Frente al tema ha dicho la Corte Constitucional: </w:t>
      </w:r>
    </w:p>
    <w:p w14:paraId="110205CE" w14:textId="77777777" w:rsidR="00A34534" w:rsidRPr="00FA3999" w:rsidRDefault="00A34534" w:rsidP="00FA3999">
      <w:pPr>
        <w:spacing w:line="276" w:lineRule="auto"/>
        <w:jc w:val="both"/>
        <w:rPr>
          <w:rFonts w:ascii="Tahoma" w:hAnsi="Tahoma" w:cs="Tahoma"/>
        </w:rPr>
      </w:pPr>
    </w:p>
    <w:p w14:paraId="15A55946" w14:textId="77777777" w:rsidR="00A34534" w:rsidRPr="00136372" w:rsidRDefault="00A34534" w:rsidP="00136372">
      <w:pPr>
        <w:shd w:val="clear" w:color="auto" w:fill="FFFFFF"/>
        <w:ind w:left="454" w:right="454"/>
        <w:jc w:val="both"/>
        <w:rPr>
          <w:rFonts w:ascii="Tahoma" w:hAnsi="Tahoma" w:cs="Tahoma"/>
          <w:i/>
          <w:color w:val="000000"/>
          <w:sz w:val="22"/>
        </w:rPr>
      </w:pPr>
      <w:r w:rsidRPr="00136372">
        <w:rPr>
          <w:rFonts w:ascii="Tahoma" w:hAnsi="Tahoma" w:cs="Tahoma"/>
          <w:i/>
          <w:color w:val="000000"/>
          <w:sz w:val="22"/>
        </w:rPr>
        <w:t>“Entendida de otra manera, la acción de tutela se convertiría en un escenario de debate y decisión de litigios, y no de protección de los derechos fundamentales. Al respecto, en la sentencia T-406 de 2005, la Corte indicó:</w:t>
      </w:r>
    </w:p>
    <w:p w14:paraId="035EA292" w14:textId="77777777" w:rsidR="00A34534" w:rsidRPr="00136372" w:rsidRDefault="00A34534" w:rsidP="00136372">
      <w:pPr>
        <w:shd w:val="clear" w:color="auto" w:fill="FFFFFF"/>
        <w:ind w:left="454" w:right="454"/>
        <w:jc w:val="both"/>
        <w:rPr>
          <w:rFonts w:ascii="Tahoma" w:hAnsi="Tahoma" w:cs="Tahoma"/>
          <w:i/>
          <w:color w:val="000000"/>
          <w:sz w:val="22"/>
        </w:rPr>
      </w:pPr>
      <w:r w:rsidRPr="00136372">
        <w:rPr>
          <w:rFonts w:ascii="Tahoma" w:hAnsi="Tahoma" w:cs="Tahoma"/>
          <w:i/>
          <w:iCs/>
          <w:color w:val="000000"/>
          <w:sz w:val="22"/>
        </w:rPr>
        <w:t> </w:t>
      </w:r>
    </w:p>
    <w:p w14:paraId="608F657C" w14:textId="196BADB9" w:rsidR="00A34534" w:rsidRPr="00136372" w:rsidRDefault="00A34534" w:rsidP="00136372">
      <w:pPr>
        <w:shd w:val="clear" w:color="auto" w:fill="FFFFFF"/>
        <w:ind w:left="454" w:right="454"/>
        <w:jc w:val="both"/>
        <w:rPr>
          <w:rFonts w:ascii="Tahoma" w:hAnsi="Tahoma" w:cs="Tahoma"/>
          <w:i/>
          <w:iCs/>
          <w:color w:val="000000"/>
          <w:sz w:val="22"/>
        </w:rPr>
      </w:pPr>
      <w:r w:rsidRPr="00136372">
        <w:rPr>
          <w:rFonts w:ascii="Tahoma" w:hAnsi="Tahoma" w:cs="Tahoma"/>
          <w:i/>
          <w:iCs/>
          <w:color w:val="000000"/>
          <w:sz w:val="22"/>
        </w:rPr>
        <w:t xml:space="preserve">“Según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w:t>
      </w:r>
      <w:r w:rsidR="002A0FAD" w:rsidRPr="00136372">
        <w:rPr>
          <w:rFonts w:ascii="Tahoma" w:hAnsi="Tahoma" w:cs="Tahoma"/>
          <w:i/>
          <w:iCs/>
          <w:color w:val="000000"/>
          <w:sz w:val="22"/>
        </w:rPr>
        <w:t>fundamentales,</w:t>
      </w:r>
      <w:r w:rsidRPr="00136372">
        <w:rPr>
          <w:rFonts w:ascii="Tahoma" w:hAnsi="Tahoma" w:cs="Tahoma"/>
          <w:i/>
          <w:iCs/>
          <w:color w:val="000000"/>
          <w:sz w:val="22"/>
        </w:rPr>
        <w:t xml:space="preserve"> sino que se convertiría en una instancia de decisión de conflictos legales.  Nótese cómo de desconocerse el carácter subsidiario de la acción de tutela se distorsionaría la índole que le asignó el constituyente y se deslegitimaría la función del juez de amparo.”</w:t>
      </w:r>
    </w:p>
    <w:p w14:paraId="78352F35" w14:textId="77777777" w:rsidR="00A34534" w:rsidRPr="00136372" w:rsidRDefault="00A34534" w:rsidP="00136372">
      <w:pPr>
        <w:shd w:val="clear" w:color="auto" w:fill="FFFFFF"/>
        <w:ind w:left="454" w:right="454"/>
        <w:jc w:val="both"/>
        <w:rPr>
          <w:rFonts w:ascii="Tahoma" w:hAnsi="Tahoma" w:cs="Tahoma"/>
          <w:i/>
          <w:iCs/>
          <w:color w:val="000000"/>
          <w:sz w:val="22"/>
        </w:rPr>
      </w:pPr>
    </w:p>
    <w:p w14:paraId="2B60EEA7" w14:textId="77777777" w:rsidR="00A34534" w:rsidRPr="00136372" w:rsidRDefault="00A34534" w:rsidP="00136372">
      <w:pPr>
        <w:shd w:val="clear" w:color="auto" w:fill="FFFFFF"/>
        <w:ind w:left="454" w:right="454"/>
        <w:jc w:val="both"/>
        <w:rPr>
          <w:rFonts w:ascii="Tahoma" w:hAnsi="Tahoma" w:cs="Tahoma"/>
          <w:i/>
          <w:color w:val="000000"/>
          <w:sz w:val="22"/>
        </w:rPr>
      </w:pPr>
      <w:r w:rsidRPr="00136372">
        <w:rPr>
          <w:rFonts w:ascii="Tahoma" w:hAnsi="Tahoma" w:cs="Tahoma"/>
          <w:i/>
          <w:color w:val="000000"/>
          <w:sz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136372">
        <w:rPr>
          <w:rStyle w:val="apple-converted-space"/>
          <w:rFonts w:ascii="Tahoma" w:hAnsi="Tahoma" w:cs="Tahoma"/>
          <w:i/>
          <w:color w:val="000000"/>
          <w:sz w:val="22"/>
        </w:rPr>
        <w:t> </w:t>
      </w:r>
      <w:r w:rsidRPr="00136372">
        <w:rPr>
          <w:rFonts w:ascii="Tahoma" w:hAnsi="Tahoma" w:cs="Tahoma"/>
          <w:bCs/>
          <w:i/>
          <w:iCs/>
          <w:color w:val="000000"/>
          <w:sz w:val="22"/>
        </w:rPr>
        <w:t>(i)</w:t>
      </w:r>
      <w:r w:rsidRPr="00136372">
        <w:rPr>
          <w:rStyle w:val="apple-converted-space"/>
          <w:rFonts w:ascii="Tahoma" w:hAnsi="Tahoma" w:cs="Tahoma"/>
          <w:i/>
          <w:color w:val="000000"/>
          <w:sz w:val="22"/>
        </w:rPr>
        <w:t> </w:t>
      </w:r>
      <w:r w:rsidRPr="00136372">
        <w:rPr>
          <w:rFonts w:ascii="Tahoma" w:hAnsi="Tahoma" w:cs="Tahoma"/>
          <w:i/>
          <w:color w:val="000000"/>
          <w:sz w:val="22"/>
        </w:rPr>
        <w:t xml:space="preserve">los mecanismos y recursos ordinarios de defensa no son suficientemente idóneos y eficaces para garantizar la protección de </w:t>
      </w:r>
      <w:r w:rsidRPr="00136372">
        <w:rPr>
          <w:rFonts w:ascii="Tahoma" w:hAnsi="Tahoma" w:cs="Tahoma"/>
          <w:i/>
          <w:color w:val="000000"/>
          <w:sz w:val="22"/>
        </w:rPr>
        <w:lastRenderedPageBreak/>
        <w:t>los derechos presuntamente vulnerados o amenazados;</w:t>
      </w:r>
      <w:r w:rsidRPr="00136372">
        <w:rPr>
          <w:rStyle w:val="apple-converted-space"/>
          <w:rFonts w:ascii="Tahoma" w:hAnsi="Tahoma" w:cs="Tahoma"/>
          <w:i/>
          <w:color w:val="000000"/>
          <w:sz w:val="22"/>
        </w:rPr>
        <w:t> </w:t>
      </w:r>
      <w:r w:rsidRPr="00136372">
        <w:rPr>
          <w:rFonts w:ascii="Tahoma" w:hAnsi="Tahoma" w:cs="Tahoma"/>
          <w:bCs/>
          <w:i/>
          <w:iCs/>
          <w:color w:val="000000"/>
          <w:sz w:val="22"/>
        </w:rPr>
        <w:t>(ii)</w:t>
      </w:r>
      <w:r w:rsidRPr="00136372">
        <w:rPr>
          <w:rStyle w:val="apple-converted-space"/>
          <w:rFonts w:ascii="Tahoma" w:hAnsi="Tahoma" w:cs="Tahoma"/>
          <w:i/>
          <w:color w:val="000000"/>
          <w:sz w:val="22"/>
        </w:rPr>
        <w:t> </w:t>
      </w:r>
      <w:r w:rsidRPr="00136372">
        <w:rPr>
          <w:rFonts w:ascii="Tahoma" w:hAnsi="Tahoma" w:cs="Tahoma"/>
          <w:i/>
          <w:color w:val="000000"/>
          <w:sz w:val="22"/>
        </w:rPr>
        <w:t>se requiere el amparo constitucional como mecanismo transitorio, pues, de lo contrario, el actor se vería frente a la ocurrencia inminente de un perjuicio irremediable frente a sus derechos fundamentales; y,</w:t>
      </w:r>
      <w:r w:rsidRPr="00136372">
        <w:rPr>
          <w:rStyle w:val="apple-converted-space"/>
          <w:rFonts w:ascii="Tahoma" w:hAnsi="Tahoma" w:cs="Tahoma"/>
          <w:i/>
          <w:color w:val="000000"/>
          <w:sz w:val="22"/>
        </w:rPr>
        <w:t> </w:t>
      </w:r>
      <w:r w:rsidRPr="00136372">
        <w:rPr>
          <w:rFonts w:ascii="Tahoma" w:hAnsi="Tahoma" w:cs="Tahoma"/>
          <w:bCs/>
          <w:i/>
          <w:iCs/>
          <w:color w:val="000000"/>
          <w:sz w:val="22"/>
        </w:rPr>
        <w:t>(iii)</w:t>
      </w:r>
      <w:r w:rsidRPr="00136372">
        <w:rPr>
          <w:rStyle w:val="apple-converted-space"/>
          <w:rFonts w:ascii="Tahoma" w:hAnsi="Tahoma" w:cs="Tahoma"/>
          <w:i/>
          <w:color w:val="000000"/>
          <w:sz w:val="22"/>
        </w:rPr>
        <w:t> </w:t>
      </w:r>
      <w:r w:rsidRPr="00136372">
        <w:rPr>
          <w:rFonts w:ascii="Tahoma" w:hAnsi="Tahoma" w:cs="Tahoma"/>
          <w:i/>
          <w:color w:val="000000"/>
          <w:sz w:val="22"/>
        </w:rPr>
        <w:t>el titular de los derechos fundamentales amenazados o vulnerados es sujeto de especial protección constitucional.</w:t>
      </w:r>
    </w:p>
    <w:p w14:paraId="40B053CF" w14:textId="77777777" w:rsidR="00A34534" w:rsidRPr="00136372" w:rsidRDefault="00A34534" w:rsidP="00136372">
      <w:pPr>
        <w:shd w:val="clear" w:color="auto" w:fill="FFFFFF"/>
        <w:ind w:left="454" w:right="454"/>
        <w:jc w:val="both"/>
        <w:rPr>
          <w:rFonts w:ascii="Tahoma" w:hAnsi="Tahoma" w:cs="Tahoma"/>
          <w:i/>
          <w:color w:val="000000"/>
          <w:sz w:val="22"/>
        </w:rPr>
      </w:pPr>
      <w:r w:rsidRPr="00136372">
        <w:rPr>
          <w:rFonts w:ascii="Tahoma" w:hAnsi="Tahoma" w:cs="Tahoma"/>
          <w:i/>
          <w:color w:val="000000"/>
          <w:sz w:val="22"/>
        </w:rPr>
        <w:t> </w:t>
      </w:r>
    </w:p>
    <w:p w14:paraId="478C0F8E" w14:textId="68307A53" w:rsidR="00A34534" w:rsidRPr="00136372" w:rsidRDefault="00A34534" w:rsidP="00136372">
      <w:pPr>
        <w:shd w:val="clear" w:color="auto" w:fill="FFFFFF"/>
        <w:ind w:left="454" w:right="454"/>
        <w:jc w:val="both"/>
        <w:rPr>
          <w:rFonts w:ascii="Tahoma" w:hAnsi="Tahoma" w:cs="Tahoma"/>
          <w:i/>
          <w:color w:val="000000"/>
          <w:sz w:val="22"/>
        </w:rPr>
      </w:pPr>
      <w:r w:rsidRPr="00136372">
        <w:rPr>
          <w:rFonts w:ascii="Tahoma" w:hAnsi="Tahoma" w:cs="Tahoma"/>
          <w:i/>
          <w:color w:val="000000"/>
          <w:sz w:val="22"/>
        </w:rPr>
        <w:t>La jurisprudencia constitucional, al respecto, ha indicado que el perjuicio ha de ser</w:t>
      </w:r>
      <w:r w:rsidRPr="00136372">
        <w:rPr>
          <w:rStyle w:val="apple-converted-space"/>
          <w:rFonts w:ascii="Tahoma" w:hAnsi="Tahoma" w:cs="Tahoma"/>
          <w:i/>
          <w:color w:val="000000"/>
          <w:sz w:val="22"/>
        </w:rPr>
        <w:t> </w:t>
      </w:r>
      <w:r w:rsidRPr="00136372">
        <w:rPr>
          <w:rFonts w:ascii="Tahoma" w:hAnsi="Tahoma" w:cs="Tahoma"/>
          <w:i/>
          <w:iCs/>
          <w:color w:val="000000"/>
          <w:sz w:val="22"/>
        </w:rPr>
        <w:t>inminente</w:t>
      </w:r>
      <w:r w:rsidRPr="00136372">
        <w:rPr>
          <w:rFonts w:ascii="Tahoma" w:hAnsi="Tahoma" w:cs="Tahoma"/>
          <w:i/>
          <w:color w:val="000000"/>
          <w:sz w:val="22"/>
        </w:rPr>
        <w:t>, esto es, que amenaza o está por suceder prontamente; las medidas que se requieren para conjurar el perjuicio irremediable han de ser</w:t>
      </w:r>
      <w:r w:rsidRPr="00136372">
        <w:rPr>
          <w:rStyle w:val="apple-converted-space"/>
          <w:rFonts w:ascii="Tahoma" w:hAnsi="Tahoma" w:cs="Tahoma"/>
          <w:i/>
          <w:color w:val="000000"/>
          <w:sz w:val="22"/>
        </w:rPr>
        <w:t> </w:t>
      </w:r>
      <w:r w:rsidRPr="00136372">
        <w:rPr>
          <w:rFonts w:ascii="Tahoma" w:hAnsi="Tahoma" w:cs="Tahoma"/>
          <w:i/>
          <w:iCs/>
          <w:color w:val="000000"/>
          <w:sz w:val="22"/>
        </w:rPr>
        <w:t>urgentes</w:t>
      </w:r>
      <w:r w:rsidRPr="00136372">
        <w:rPr>
          <w:rFonts w:ascii="Tahoma" w:hAnsi="Tahoma" w:cs="Tahoma"/>
          <w:i/>
          <w:color w:val="000000"/>
          <w:sz w:val="22"/>
        </w:rPr>
        <w:t>; no basta cualquier perjuicio, se requiere que este sea</w:t>
      </w:r>
      <w:r w:rsidRPr="00136372">
        <w:rPr>
          <w:rStyle w:val="apple-converted-space"/>
          <w:rFonts w:ascii="Tahoma" w:hAnsi="Tahoma" w:cs="Tahoma"/>
          <w:i/>
          <w:color w:val="000000"/>
          <w:sz w:val="22"/>
        </w:rPr>
        <w:t> </w:t>
      </w:r>
      <w:r w:rsidRPr="00136372">
        <w:rPr>
          <w:rFonts w:ascii="Tahoma" w:hAnsi="Tahoma" w:cs="Tahoma"/>
          <w:i/>
          <w:iCs/>
          <w:color w:val="000000"/>
          <w:sz w:val="22"/>
        </w:rPr>
        <w:t>grave</w:t>
      </w:r>
      <w:r w:rsidRPr="00136372">
        <w:rPr>
          <w:rFonts w:ascii="Tahoma" w:hAnsi="Tahoma" w:cs="Tahoma"/>
          <w:i/>
          <w:color w:val="000000"/>
          <w:sz w:val="22"/>
        </w:rPr>
        <w:t xml:space="preserve">, lo que equivale a una gran intensidad del daño o menoscabo material o moral en el haber jurídico de la persona; la urgencia y la gravedad determinan que la acción de tutela sea </w:t>
      </w:r>
      <w:r w:rsidRPr="00136372">
        <w:rPr>
          <w:rFonts w:ascii="Tahoma" w:hAnsi="Tahoma" w:cs="Tahoma"/>
          <w:i/>
          <w:iCs/>
          <w:color w:val="000000"/>
          <w:sz w:val="22"/>
        </w:rPr>
        <w:t>impostergable</w:t>
      </w:r>
      <w:r w:rsidRPr="00136372">
        <w:rPr>
          <w:rFonts w:ascii="Tahoma" w:hAnsi="Tahoma" w:cs="Tahoma"/>
          <w:i/>
          <w:color w:val="000000"/>
          <w:sz w:val="22"/>
        </w:rPr>
        <w:t>, ya que tiene que ser adecuada para restablecer el orden social justo en toda su integridad.”</w:t>
      </w:r>
      <w:r w:rsidR="00136372">
        <w:rPr>
          <w:rFonts w:ascii="Tahoma" w:hAnsi="Tahoma" w:cs="Tahoma"/>
          <w:i/>
          <w:color w:val="000000"/>
          <w:sz w:val="22"/>
        </w:rPr>
        <w:t xml:space="preserve"> </w:t>
      </w:r>
      <w:r w:rsidRPr="00136372">
        <w:rPr>
          <w:rStyle w:val="Refdenotaalpie"/>
          <w:rFonts w:ascii="Tahoma" w:hAnsi="Tahoma" w:cs="Tahoma"/>
          <w:i/>
          <w:color w:val="000000"/>
          <w:sz w:val="22"/>
        </w:rPr>
        <w:footnoteReference w:id="1"/>
      </w:r>
    </w:p>
    <w:p w14:paraId="633D8EE1" w14:textId="77777777" w:rsidR="00A34534" w:rsidRPr="00FA3999" w:rsidRDefault="00A34534" w:rsidP="00FA3999">
      <w:pPr>
        <w:shd w:val="clear" w:color="auto" w:fill="FFFFFF"/>
        <w:spacing w:line="276" w:lineRule="auto"/>
        <w:ind w:left="561" w:right="561"/>
        <w:jc w:val="both"/>
        <w:rPr>
          <w:rFonts w:ascii="Tahoma" w:hAnsi="Tahoma" w:cs="Tahoma"/>
          <w:i/>
          <w:color w:val="000000"/>
        </w:rPr>
      </w:pPr>
      <w:r w:rsidRPr="00FA3999">
        <w:rPr>
          <w:rFonts w:ascii="Tahoma" w:hAnsi="Tahoma" w:cs="Tahoma"/>
          <w:i/>
          <w:color w:val="000000"/>
        </w:rPr>
        <w:t> </w:t>
      </w:r>
    </w:p>
    <w:p w14:paraId="4B9F34D7" w14:textId="77777777" w:rsidR="00A34534" w:rsidRPr="00FA3999" w:rsidRDefault="00A34534" w:rsidP="00FA3999">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FA3999">
        <w:rPr>
          <w:rFonts w:ascii="Tahoma" w:hAnsi="Tahoma" w:cs="Tahoma"/>
          <w:lang w:val="es-ES_tradnl"/>
        </w:rPr>
        <w:t>En ese orden</w:t>
      </w:r>
      <w:r w:rsidR="00BF119E" w:rsidRPr="00FA3999">
        <w:rPr>
          <w:rFonts w:ascii="Tahoma" w:hAnsi="Tahoma" w:cs="Tahoma"/>
          <w:lang w:val="es-ES_tradnl"/>
        </w:rPr>
        <w:t xml:space="preserve"> de ideas</w:t>
      </w:r>
      <w:r w:rsidRPr="00FA3999">
        <w:rPr>
          <w:rFonts w:ascii="Tahoma" w:hAnsi="Tahoma" w:cs="Tahoma"/>
          <w:lang w:val="es-ES_tradnl"/>
        </w:rPr>
        <w:t xml:space="preserve">, el juez de tutela debe ser inflexible al exigir el requisito de procedibilidad denominado residualidad, porque el mismo va dirigido a que exista completa armonía y división de las respectivas competencias que se han distribuido </w:t>
      </w:r>
      <w:r w:rsidR="00BF119E" w:rsidRPr="00FA3999">
        <w:rPr>
          <w:rFonts w:ascii="Tahoma" w:hAnsi="Tahoma" w:cs="Tahoma"/>
          <w:lang w:val="es-ES_tradnl"/>
        </w:rPr>
        <w:t>dentro de la Rama Judicial</w:t>
      </w:r>
      <w:r w:rsidRPr="00FA3999">
        <w:rPr>
          <w:rFonts w:ascii="Tahoma" w:hAnsi="Tahoma" w:cs="Tahoma"/>
          <w:lang w:val="es-ES_tradnl"/>
        </w:rPr>
        <w:t xml:space="preserve"> como uno de los poderes públicos. Ha sido doctrina constitucional probable, la siguiente:</w:t>
      </w:r>
    </w:p>
    <w:p w14:paraId="35BAF38C" w14:textId="77777777" w:rsidR="00A34534" w:rsidRPr="00FA3999" w:rsidRDefault="00A34534" w:rsidP="00FA3999">
      <w:pPr>
        <w:pStyle w:val="Textoindependiente2"/>
        <w:overflowPunct w:val="0"/>
        <w:autoSpaceDE w:val="0"/>
        <w:autoSpaceDN w:val="0"/>
        <w:adjustRightInd w:val="0"/>
        <w:spacing w:after="0" w:line="276" w:lineRule="auto"/>
        <w:ind w:right="23"/>
        <w:jc w:val="both"/>
        <w:textAlignment w:val="baseline"/>
        <w:rPr>
          <w:rFonts w:ascii="Tahoma" w:hAnsi="Tahoma" w:cs="Tahoma"/>
          <w:lang w:val="es-ES_tradnl"/>
        </w:rPr>
      </w:pPr>
    </w:p>
    <w:p w14:paraId="601E1AB9" w14:textId="426297B1" w:rsidR="00A34534" w:rsidRPr="00136372" w:rsidRDefault="00A34534" w:rsidP="00136372">
      <w:pPr>
        <w:pStyle w:val="Textoindependiente2"/>
        <w:tabs>
          <w:tab w:val="left" w:pos="8100"/>
          <w:tab w:val="left" w:pos="8280"/>
        </w:tabs>
        <w:overflowPunct w:val="0"/>
        <w:autoSpaceDE w:val="0"/>
        <w:autoSpaceDN w:val="0"/>
        <w:adjustRightInd w:val="0"/>
        <w:spacing w:after="0" w:line="240" w:lineRule="auto"/>
        <w:ind w:left="454" w:right="454"/>
        <w:jc w:val="both"/>
        <w:textAlignment w:val="baseline"/>
        <w:rPr>
          <w:rFonts w:ascii="Tahoma" w:hAnsi="Tahoma" w:cs="Tahoma"/>
          <w:i/>
          <w:sz w:val="22"/>
        </w:rPr>
      </w:pPr>
      <w:r w:rsidRPr="00136372">
        <w:rPr>
          <w:rFonts w:ascii="Tahoma" w:hAnsi="Tahoma" w:cs="Tahoma"/>
          <w:i/>
          <w:sz w:val="22"/>
          <w:lang w:val="es-ES_tradnl"/>
        </w:rPr>
        <w:t>“… cuando</w:t>
      </w:r>
      <w:r w:rsidRPr="00136372">
        <w:rPr>
          <w:rFonts w:ascii="Tahoma" w:hAnsi="Tahoma" w:cs="Tahoma"/>
          <w:i/>
          <w:iCs/>
          <w:sz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136372">
        <w:rPr>
          <w:rFonts w:ascii="Tahoma" w:hAnsi="Tahoma" w:cs="Tahoma"/>
          <w:b/>
          <w:i/>
          <w:iCs/>
          <w:sz w:val="22"/>
        </w:rPr>
        <w:t>que el problema constitucional que se plantea aparezca probado de tal manera que para la verificación de la vulneración del derecho fundamental cuyo amparo se solicita, no se requiera ningún análisis de tipo legal, reglamentario o convencional, que exija del juez constitucional un ejercicio probatorio que supere sus facultades y competencias</w:t>
      </w:r>
      <w:r w:rsidRPr="00136372">
        <w:rPr>
          <w:rFonts w:ascii="Tahoma" w:hAnsi="Tahoma" w:cs="Tahoma"/>
          <w:i/>
          <w:iCs/>
          <w:sz w:val="22"/>
        </w:rPr>
        <w:t xml:space="preserve">; y, iii) que el mecanismo judicial ordinario resulte insuficiente para proteger los derechos fundamentales violados o amenazados. No </w:t>
      </w:r>
      <w:r w:rsidR="00136372" w:rsidRPr="00136372">
        <w:rPr>
          <w:rFonts w:ascii="Tahoma" w:hAnsi="Tahoma" w:cs="Tahoma"/>
          <w:i/>
          <w:iCs/>
          <w:sz w:val="22"/>
        </w:rPr>
        <w:t>obstante,</w:t>
      </w:r>
      <w:r w:rsidRPr="00136372">
        <w:rPr>
          <w:rFonts w:ascii="Tahoma" w:hAnsi="Tahoma" w:cs="Tahoma"/>
          <w:i/>
          <w:iCs/>
          <w:sz w:val="22"/>
        </w:rPr>
        <w:t xml:space="preserve"> la regla general de solución de controversias laborales por parte de la jurisdicción competente [ordinaria o contenciosa], paralelamente la jurisprudencia constitucional ha sostenido </w:t>
      </w:r>
      <w:r w:rsidR="00136372" w:rsidRPr="00136372">
        <w:rPr>
          <w:rFonts w:ascii="Tahoma" w:hAnsi="Tahoma" w:cs="Tahoma"/>
          <w:i/>
          <w:iCs/>
          <w:sz w:val="22"/>
        </w:rPr>
        <w:t>que,</w:t>
      </w:r>
      <w:r w:rsidRPr="00136372">
        <w:rPr>
          <w:rFonts w:ascii="Tahoma" w:hAnsi="Tahoma" w:cs="Tahoma"/>
          <w:i/>
          <w:iCs/>
          <w:sz w:val="22"/>
        </w:rPr>
        <w:t xml:space="preserve"> de manera excepcional ante ciertas circunstancias, puede abrirse paso la acción de tutela para resolver ese tipo de conflictos…”.</w:t>
      </w:r>
      <w:r w:rsidRPr="00136372">
        <w:rPr>
          <w:rStyle w:val="Refdenotaalpie"/>
          <w:rFonts w:ascii="Tahoma" w:hAnsi="Tahoma" w:cs="Tahoma"/>
          <w:i/>
          <w:iCs/>
          <w:position w:val="6"/>
          <w:sz w:val="22"/>
        </w:rPr>
        <w:footnoteReference w:id="2"/>
      </w:r>
    </w:p>
    <w:p w14:paraId="7DF41561" w14:textId="77777777" w:rsidR="00A34534" w:rsidRPr="00FA3999" w:rsidRDefault="00A34534" w:rsidP="00FA3999">
      <w:pPr>
        <w:pStyle w:val="Textoindependiente2"/>
        <w:tabs>
          <w:tab w:val="left" w:pos="8100"/>
          <w:tab w:val="left" w:pos="8280"/>
        </w:tabs>
        <w:overflowPunct w:val="0"/>
        <w:autoSpaceDE w:val="0"/>
        <w:autoSpaceDN w:val="0"/>
        <w:adjustRightInd w:val="0"/>
        <w:spacing w:after="0" w:line="276" w:lineRule="auto"/>
        <w:ind w:right="902"/>
        <w:jc w:val="both"/>
        <w:textAlignment w:val="baseline"/>
        <w:rPr>
          <w:rFonts w:ascii="Tahoma" w:hAnsi="Tahoma" w:cs="Tahoma"/>
        </w:rPr>
      </w:pPr>
    </w:p>
    <w:p w14:paraId="17E512D7" w14:textId="77777777" w:rsidR="00A34534" w:rsidRPr="00FA3999" w:rsidRDefault="00A34534" w:rsidP="00FA3999">
      <w:pPr>
        <w:tabs>
          <w:tab w:val="left" w:pos="720"/>
          <w:tab w:val="left" w:pos="1701"/>
          <w:tab w:val="left" w:pos="3119"/>
          <w:tab w:val="left" w:pos="3686"/>
        </w:tabs>
        <w:spacing w:line="276" w:lineRule="auto"/>
        <w:jc w:val="both"/>
        <w:rPr>
          <w:rFonts w:ascii="Tahoma" w:hAnsi="Tahoma" w:cs="Tahoma"/>
        </w:rPr>
      </w:pPr>
      <w:r w:rsidRPr="00FA3999">
        <w:rPr>
          <w:rFonts w:ascii="Tahoma" w:hAnsi="Tahoma" w:cs="Tahoma"/>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así: </w:t>
      </w:r>
    </w:p>
    <w:p w14:paraId="4A108B76" w14:textId="77777777" w:rsidR="00A34534" w:rsidRPr="00FA3999" w:rsidRDefault="00A34534" w:rsidP="00FA3999">
      <w:pPr>
        <w:tabs>
          <w:tab w:val="left" w:pos="720"/>
          <w:tab w:val="left" w:pos="1701"/>
          <w:tab w:val="left" w:pos="3119"/>
          <w:tab w:val="left" w:pos="3686"/>
        </w:tabs>
        <w:spacing w:line="276" w:lineRule="auto"/>
        <w:jc w:val="both"/>
        <w:rPr>
          <w:rFonts w:ascii="Tahoma" w:hAnsi="Tahoma" w:cs="Tahoma"/>
          <w:i/>
        </w:rPr>
      </w:pPr>
    </w:p>
    <w:p w14:paraId="77C30109" w14:textId="04DA60C2" w:rsidR="00A34534" w:rsidRPr="00136372" w:rsidRDefault="00A34534" w:rsidP="00136372">
      <w:pPr>
        <w:ind w:left="426" w:right="420"/>
        <w:jc w:val="both"/>
        <w:rPr>
          <w:rFonts w:ascii="Tahoma" w:hAnsi="Tahoma" w:cs="Tahoma"/>
          <w:i/>
          <w:sz w:val="22"/>
        </w:rPr>
      </w:pPr>
      <w:r w:rsidRPr="00136372">
        <w:rPr>
          <w:rFonts w:ascii="Tahoma" w:hAnsi="Tahoma" w:cs="Tahoma"/>
          <w:i/>
          <w:sz w:val="22"/>
        </w:rPr>
        <w:t>“…</w:t>
      </w:r>
      <w:r w:rsidR="004801B7">
        <w:rPr>
          <w:rFonts w:ascii="Tahoma" w:hAnsi="Tahoma" w:cs="Tahoma"/>
          <w:i/>
          <w:sz w:val="22"/>
        </w:rPr>
        <w:t xml:space="preserve"> </w:t>
      </w:r>
      <w:r w:rsidRPr="00136372">
        <w:rPr>
          <w:rFonts w:ascii="Tahoma" w:hAnsi="Tahoma" w:cs="Tahoma"/>
          <w:i/>
          <w:sz w:val="22"/>
        </w:rPr>
        <w:t xml:space="preserve">también se concibe como una medida judicial subsidiaria y residual, en tanto que sólo procede en ausencia de otros mecanismos de defensa judicial, a menos que </w:t>
      </w:r>
      <w:r w:rsidRPr="00136372">
        <w:rPr>
          <w:rFonts w:ascii="Tahoma" w:hAnsi="Tahoma" w:cs="Tahoma"/>
          <w:b/>
          <w:i/>
          <w:sz w:val="22"/>
          <w:u w:val="single"/>
        </w:rPr>
        <w:t xml:space="preserve">se utilice como mecanismo transitorio </w:t>
      </w:r>
      <w:r w:rsidR="00136372" w:rsidRPr="00136372">
        <w:rPr>
          <w:rFonts w:ascii="Tahoma" w:hAnsi="Tahoma" w:cs="Tahoma"/>
          <w:b/>
          <w:i/>
          <w:sz w:val="22"/>
          <w:u w:val="single"/>
        </w:rPr>
        <w:t>para evitar</w:t>
      </w:r>
      <w:r w:rsidRPr="00136372">
        <w:rPr>
          <w:rFonts w:ascii="Tahoma" w:hAnsi="Tahoma" w:cs="Tahoma"/>
          <w:b/>
          <w:i/>
          <w:sz w:val="22"/>
          <w:u w:val="single"/>
        </w:rPr>
        <w:t xml:space="preserve"> un perjuicio irremediable y mientras se puede acudir a las acciones y recursos ordinarios</w:t>
      </w:r>
      <w:r w:rsidRPr="00136372">
        <w:rPr>
          <w:rFonts w:ascii="Tahoma" w:hAnsi="Tahoma" w:cs="Tahoma"/>
          <w:i/>
          <w:sz w:val="22"/>
        </w:rPr>
        <w:t xml:space="preserve">. Por lo mismo es claro que el constituyente no consagró con la tutela una vía procesal </w:t>
      </w:r>
      <w:r w:rsidRPr="00136372">
        <w:rPr>
          <w:rFonts w:ascii="Tahoma" w:hAnsi="Tahoma" w:cs="Tahoma"/>
          <w:i/>
          <w:sz w:val="22"/>
        </w:rPr>
        <w:lastRenderedPageBreak/>
        <w:t xml:space="preserve">alternativa o paralela a las comunes para hacer valer </w:t>
      </w:r>
      <w:r w:rsidR="00136372" w:rsidRPr="00136372">
        <w:rPr>
          <w:rFonts w:ascii="Tahoma" w:hAnsi="Tahoma" w:cs="Tahoma"/>
          <w:i/>
          <w:sz w:val="22"/>
        </w:rPr>
        <w:t>los derechos</w:t>
      </w:r>
      <w:r w:rsidRPr="00136372">
        <w:rPr>
          <w:rFonts w:ascii="Tahoma" w:hAnsi="Tahoma" w:cs="Tahoma"/>
          <w:i/>
          <w:sz w:val="22"/>
        </w:rPr>
        <w:t>, de manera que únicamente podrá utilizarse la figura en cuanto el interesado carezca de otra vía procesal para defender un derecho fundamental, y sólo esta clase de derechos…”</w:t>
      </w:r>
      <w:r w:rsidR="00136372">
        <w:rPr>
          <w:rFonts w:ascii="Tahoma" w:hAnsi="Tahoma" w:cs="Tahoma"/>
          <w:i/>
          <w:sz w:val="22"/>
        </w:rPr>
        <w:t xml:space="preserve"> </w:t>
      </w:r>
      <w:r w:rsidRPr="00136372">
        <w:rPr>
          <w:rStyle w:val="Refdenotaalpie"/>
          <w:rFonts w:ascii="Tahoma" w:hAnsi="Tahoma" w:cs="Tahoma"/>
          <w:i/>
          <w:sz w:val="22"/>
        </w:rPr>
        <w:footnoteReference w:id="3"/>
      </w:r>
    </w:p>
    <w:p w14:paraId="0F0BA7F0" w14:textId="77777777" w:rsidR="00A34534" w:rsidRPr="00FA3999" w:rsidRDefault="00A34534" w:rsidP="00FA3999">
      <w:pPr>
        <w:pStyle w:val="Textoindependiente2"/>
        <w:tabs>
          <w:tab w:val="left" w:pos="8100"/>
          <w:tab w:val="left" w:pos="8280"/>
        </w:tabs>
        <w:overflowPunct w:val="0"/>
        <w:autoSpaceDE w:val="0"/>
        <w:autoSpaceDN w:val="0"/>
        <w:adjustRightInd w:val="0"/>
        <w:spacing w:after="0" w:line="276" w:lineRule="auto"/>
        <w:ind w:right="902"/>
        <w:jc w:val="both"/>
        <w:textAlignment w:val="baseline"/>
        <w:rPr>
          <w:rFonts w:ascii="Tahoma" w:hAnsi="Tahoma" w:cs="Tahoma"/>
        </w:rPr>
      </w:pPr>
    </w:p>
    <w:p w14:paraId="4D366ACB" w14:textId="1391884E" w:rsidR="00A34534" w:rsidRDefault="00A34534" w:rsidP="00FA3999">
      <w:pPr>
        <w:pStyle w:val="Textoindependiente2"/>
        <w:overflowPunct w:val="0"/>
        <w:autoSpaceDE w:val="0"/>
        <w:autoSpaceDN w:val="0"/>
        <w:adjustRightInd w:val="0"/>
        <w:spacing w:after="0" w:line="276" w:lineRule="auto"/>
        <w:jc w:val="both"/>
        <w:textAlignment w:val="baseline"/>
        <w:rPr>
          <w:rFonts w:ascii="Tahoma" w:hAnsi="Tahoma" w:cs="Tahoma"/>
        </w:rPr>
      </w:pPr>
      <w:r w:rsidRPr="00FA3999">
        <w:rPr>
          <w:rFonts w:ascii="Tahoma" w:hAnsi="Tahoma" w:cs="Tahoma"/>
        </w:rPr>
        <w:t xml:space="preserve">Por manera </w:t>
      </w:r>
      <w:r w:rsidR="00136372" w:rsidRPr="00FA3999">
        <w:rPr>
          <w:rFonts w:ascii="Tahoma" w:hAnsi="Tahoma" w:cs="Tahoma"/>
        </w:rPr>
        <w:t>que,</w:t>
      </w:r>
      <w:r w:rsidRPr="00FA3999">
        <w:rPr>
          <w:rFonts w:ascii="Tahoma" w:hAnsi="Tahoma" w:cs="Tahoma"/>
        </w:rPr>
        <w:t xml:space="preserve"> si estos presupuestos no se satisfacen por la parte demandante, es inviable estudiar de fondo las pretensiones del actor en sede constitucional.</w:t>
      </w:r>
    </w:p>
    <w:p w14:paraId="5126E4D6" w14:textId="77777777" w:rsidR="004801B7" w:rsidRPr="00FA3999" w:rsidRDefault="004801B7" w:rsidP="00FA3999">
      <w:pPr>
        <w:pStyle w:val="Textoindependiente2"/>
        <w:overflowPunct w:val="0"/>
        <w:autoSpaceDE w:val="0"/>
        <w:autoSpaceDN w:val="0"/>
        <w:adjustRightInd w:val="0"/>
        <w:spacing w:after="0" w:line="276" w:lineRule="auto"/>
        <w:jc w:val="both"/>
        <w:textAlignment w:val="baseline"/>
        <w:rPr>
          <w:rFonts w:ascii="Tahoma" w:hAnsi="Tahoma" w:cs="Tahoma"/>
        </w:rPr>
      </w:pPr>
    </w:p>
    <w:p w14:paraId="4822F684" w14:textId="77777777" w:rsidR="00A34534" w:rsidRPr="00FA3999" w:rsidRDefault="00A34534" w:rsidP="00FA3999">
      <w:pPr>
        <w:suppressAutoHyphens/>
        <w:spacing w:line="276" w:lineRule="auto"/>
        <w:jc w:val="both"/>
        <w:rPr>
          <w:rFonts w:ascii="Tahoma" w:hAnsi="Tahoma" w:cs="Tahoma"/>
          <w:b/>
          <w:spacing w:val="-3"/>
        </w:rPr>
      </w:pPr>
      <w:r w:rsidRPr="00FA3999">
        <w:rPr>
          <w:rFonts w:ascii="Tahoma" w:hAnsi="Tahoma" w:cs="Tahoma"/>
          <w:b/>
          <w:spacing w:val="-3"/>
        </w:rPr>
        <w:t>El caso concreto:</w:t>
      </w:r>
    </w:p>
    <w:p w14:paraId="0058111B" w14:textId="77777777" w:rsidR="00A34534" w:rsidRPr="00FA3999" w:rsidRDefault="00A34534" w:rsidP="00FA3999">
      <w:pPr>
        <w:suppressAutoHyphens/>
        <w:spacing w:line="276" w:lineRule="auto"/>
        <w:jc w:val="both"/>
        <w:rPr>
          <w:rFonts w:ascii="Tahoma" w:hAnsi="Tahoma" w:cs="Tahoma"/>
          <w:spacing w:val="-3"/>
        </w:rPr>
      </w:pPr>
    </w:p>
    <w:p w14:paraId="4D94E28B" w14:textId="77777777" w:rsidR="00A34534" w:rsidRPr="00FA3999" w:rsidRDefault="00A34534" w:rsidP="00FA3999">
      <w:pPr>
        <w:suppressAutoHyphens/>
        <w:spacing w:line="276" w:lineRule="auto"/>
        <w:jc w:val="both"/>
        <w:rPr>
          <w:rFonts w:ascii="Tahoma" w:hAnsi="Tahoma" w:cs="Tahoma"/>
          <w:spacing w:val="-3"/>
        </w:rPr>
      </w:pPr>
      <w:r w:rsidRPr="00FA3999">
        <w:rPr>
          <w:rFonts w:ascii="Tahoma" w:hAnsi="Tahoma" w:cs="Tahoma"/>
          <w:spacing w:val="-3"/>
        </w:rPr>
        <w:t xml:space="preserve">En el presente asunto, </w:t>
      </w:r>
      <w:r w:rsidR="006569D0" w:rsidRPr="00FA3999">
        <w:rPr>
          <w:rFonts w:ascii="Tahoma" w:hAnsi="Tahoma" w:cs="Tahoma"/>
          <w:spacing w:val="-3"/>
        </w:rPr>
        <w:t>e</w:t>
      </w:r>
      <w:r w:rsidR="006A18B4" w:rsidRPr="00FA3999">
        <w:rPr>
          <w:rFonts w:ascii="Tahoma" w:hAnsi="Tahoma" w:cs="Tahoma"/>
          <w:spacing w:val="-3"/>
        </w:rPr>
        <w:t>l</w:t>
      </w:r>
      <w:r w:rsidRPr="00FA3999">
        <w:rPr>
          <w:rFonts w:ascii="Tahoma" w:hAnsi="Tahoma" w:cs="Tahoma"/>
          <w:spacing w:val="-3"/>
        </w:rPr>
        <w:t xml:space="preserve"> </w:t>
      </w:r>
      <w:r w:rsidR="006569D0" w:rsidRPr="00FA3999">
        <w:rPr>
          <w:rFonts w:ascii="Tahoma" w:hAnsi="Tahoma" w:cs="Tahoma"/>
          <w:spacing w:val="-3"/>
        </w:rPr>
        <w:t>apoderado de</w:t>
      </w:r>
      <w:r w:rsidR="001869A4" w:rsidRPr="00FA3999">
        <w:rPr>
          <w:rFonts w:ascii="Tahoma" w:hAnsi="Tahoma" w:cs="Tahoma"/>
          <w:spacing w:val="-3"/>
        </w:rPr>
        <w:t xml:space="preserve"> </w:t>
      </w:r>
      <w:r w:rsidR="006569D0" w:rsidRPr="00FA3999">
        <w:rPr>
          <w:rFonts w:ascii="Tahoma" w:hAnsi="Tahoma" w:cs="Tahoma"/>
          <w:spacing w:val="-3"/>
        </w:rPr>
        <w:t>l</w:t>
      </w:r>
      <w:r w:rsidR="001869A4" w:rsidRPr="00FA3999">
        <w:rPr>
          <w:rFonts w:ascii="Tahoma" w:hAnsi="Tahoma" w:cs="Tahoma"/>
          <w:spacing w:val="-3"/>
        </w:rPr>
        <w:t>a</w:t>
      </w:r>
      <w:r w:rsidR="006569D0" w:rsidRPr="00FA3999">
        <w:rPr>
          <w:rFonts w:ascii="Tahoma" w:hAnsi="Tahoma" w:cs="Tahoma"/>
          <w:spacing w:val="-3"/>
        </w:rPr>
        <w:t xml:space="preserve"> </w:t>
      </w:r>
      <w:r w:rsidRPr="00FA3999">
        <w:rPr>
          <w:rFonts w:ascii="Tahoma" w:hAnsi="Tahoma" w:cs="Tahoma"/>
          <w:spacing w:val="-3"/>
        </w:rPr>
        <w:t xml:space="preserve">accionante </w:t>
      </w:r>
      <w:r w:rsidRPr="00FA3999">
        <w:rPr>
          <w:rFonts w:ascii="Tahoma" w:hAnsi="Tahoma" w:cs="Tahoma"/>
          <w:lang w:val="es-ES_tradnl"/>
        </w:rPr>
        <w:t xml:space="preserve">pretende que el Juez de tutela </w:t>
      </w:r>
      <w:r w:rsidR="001869A4" w:rsidRPr="00FA3999">
        <w:rPr>
          <w:rFonts w:ascii="Tahoma" w:hAnsi="Tahoma" w:cs="Tahoma"/>
          <w:lang w:val="es-ES_tradnl"/>
        </w:rPr>
        <w:t xml:space="preserve">teniendo en cuenta las condiciones de salud de su representada, quien padece una serie de patologías descritas a folio </w:t>
      </w:r>
      <w:r w:rsidR="00630DD6" w:rsidRPr="00FA3999">
        <w:rPr>
          <w:rFonts w:ascii="Tahoma" w:hAnsi="Tahoma" w:cs="Tahoma"/>
          <w:lang w:val="es-ES_tradnl"/>
        </w:rPr>
        <w:t>39 del cuaderno electrónico de tutela, determine la procedencia de esta acción</w:t>
      </w:r>
      <w:r w:rsidR="000545D2" w:rsidRPr="00FA3999">
        <w:rPr>
          <w:rFonts w:ascii="Tahoma" w:hAnsi="Tahoma" w:cs="Tahoma"/>
          <w:lang w:val="es-ES_tradnl"/>
        </w:rPr>
        <w:t xml:space="preserve"> y en consecuencia de ello, se le ordene a la Junta Nacional de Calificación de Invalidez pronunciarse nuevamente sobre la apelación que interpusieran en contra del dictamen de pérdida de capacidad laboral emitido por la Junta de Calificación de Invalidez de Risaralda el 23 de octubre de 2019, teniendo en cuenta </w:t>
      </w:r>
      <w:r w:rsidR="00E87B4B" w:rsidRPr="00FA3999">
        <w:rPr>
          <w:rFonts w:ascii="Tahoma" w:hAnsi="Tahoma" w:cs="Tahoma"/>
          <w:lang w:val="es-ES_tradnl"/>
        </w:rPr>
        <w:t xml:space="preserve">lo que ellos remitieron como anexos a esa apelación, eso con el fin de </w:t>
      </w:r>
      <w:r w:rsidR="00630DD6" w:rsidRPr="00FA3999">
        <w:rPr>
          <w:rFonts w:ascii="Tahoma" w:hAnsi="Tahoma" w:cs="Tahoma"/>
          <w:lang w:val="es-ES_tradnl"/>
        </w:rPr>
        <w:t xml:space="preserve">evitarle a </w:t>
      </w:r>
      <w:r w:rsidR="00E87B4B" w:rsidRPr="00FA3999">
        <w:rPr>
          <w:rFonts w:ascii="Tahoma" w:hAnsi="Tahoma" w:cs="Tahoma"/>
          <w:lang w:val="es-ES_tradnl"/>
        </w:rPr>
        <w:t>ella</w:t>
      </w:r>
      <w:r w:rsidR="00630DD6" w:rsidRPr="00FA3999">
        <w:rPr>
          <w:rFonts w:ascii="Tahoma" w:hAnsi="Tahoma" w:cs="Tahoma"/>
          <w:lang w:val="es-ES_tradnl"/>
        </w:rPr>
        <w:t xml:space="preserve"> un perjuicio irremediable</w:t>
      </w:r>
      <w:r w:rsidR="00E87B4B" w:rsidRPr="00FA3999">
        <w:rPr>
          <w:rFonts w:ascii="Tahoma" w:hAnsi="Tahoma" w:cs="Tahoma"/>
          <w:lang w:val="es-ES_tradnl"/>
        </w:rPr>
        <w:t xml:space="preserve"> dado el daño inminente al que se está viendo sometida por la vulneración al debido proceso. </w:t>
      </w:r>
      <w:r w:rsidR="00630DD6" w:rsidRPr="00FA3999">
        <w:rPr>
          <w:rFonts w:ascii="Tahoma" w:hAnsi="Tahoma" w:cs="Tahoma"/>
          <w:lang w:val="es-ES_tradnl"/>
        </w:rPr>
        <w:t xml:space="preserve"> </w:t>
      </w:r>
    </w:p>
    <w:p w14:paraId="63C3CF01" w14:textId="77777777" w:rsidR="00A34534" w:rsidRPr="00FA3999" w:rsidRDefault="00A34534" w:rsidP="00FA3999">
      <w:pPr>
        <w:suppressAutoHyphens/>
        <w:spacing w:line="276" w:lineRule="auto"/>
        <w:jc w:val="both"/>
        <w:rPr>
          <w:rFonts w:ascii="Tahoma" w:hAnsi="Tahoma" w:cs="Tahoma"/>
          <w:spacing w:val="-3"/>
        </w:rPr>
      </w:pPr>
    </w:p>
    <w:p w14:paraId="69E93FCA" w14:textId="51BCC66E" w:rsidR="00E87B4B" w:rsidRPr="00FA3999" w:rsidRDefault="00E87B4B" w:rsidP="00FA3999">
      <w:pPr>
        <w:suppressAutoHyphens/>
        <w:spacing w:line="276" w:lineRule="auto"/>
        <w:jc w:val="both"/>
        <w:rPr>
          <w:rFonts w:ascii="Tahoma" w:hAnsi="Tahoma" w:cs="Tahoma"/>
          <w:spacing w:val="-3"/>
        </w:rPr>
      </w:pPr>
      <w:r w:rsidRPr="00FA3999">
        <w:rPr>
          <w:rFonts w:ascii="Tahoma" w:hAnsi="Tahoma" w:cs="Tahoma"/>
          <w:spacing w:val="-3"/>
        </w:rPr>
        <w:t xml:space="preserve">Revisado el presente asunto a la luz de lo que se ha dicho en precedencia, </w:t>
      </w:r>
      <w:bookmarkStart w:id="2" w:name="_Hlk73090772"/>
      <w:r w:rsidRPr="00FA3999">
        <w:rPr>
          <w:rFonts w:ascii="Tahoma" w:hAnsi="Tahoma" w:cs="Tahoma"/>
          <w:spacing w:val="-3"/>
        </w:rPr>
        <w:t xml:space="preserve">encuentra la Colegiatura que, aunque se sabe que en efecto la señora ELIANA padece una serie de patologías que no solo la limitan desde el punto de vista </w:t>
      </w:r>
      <w:r w:rsidR="007B29B2" w:rsidRPr="00FA3999">
        <w:rPr>
          <w:rFonts w:ascii="Tahoma" w:hAnsi="Tahoma" w:cs="Tahoma"/>
          <w:spacing w:val="-3"/>
        </w:rPr>
        <w:t>laboral,</w:t>
      </w:r>
      <w:r w:rsidRPr="00FA3999">
        <w:rPr>
          <w:rFonts w:ascii="Tahoma" w:hAnsi="Tahoma" w:cs="Tahoma"/>
          <w:spacing w:val="-3"/>
        </w:rPr>
        <w:t xml:space="preserve"> sino que también </w:t>
      </w:r>
      <w:r w:rsidR="00F97888" w:rsidRPr="00FA3999">
        <w:rPr>
          <w:rFonts w:ascii="Tahoma" w:hAnsi="Tahoma" w:cs="Tahoma"/>
          <w:spacing w:val="-3"/>
        </w:rPr>
        <w:t xml:space="preserve">afectan su </w:t>
      </w:r>
      <w:r w:rsidRPr="00FA3999">
        <w:rPr>
          <w:rFonts w:ascii="Tahoma" w:hAnsi="Tahoma" w:cs="Tahoma"/>
          <w:spacing w:val="-3"/>
        </w:rPr>
        <w:t xml:space="preserve">calidad de vida, ello per se no puede traducirse en que </w:t>
      </w:r>
      <w:r w:rsidR="00F97888" w:rsidRPr="00FA3999">
        <w:rPr>
          <w:rFonts w:ascii="Tahoma" w:hAnsi="Tahoma" w:cs="Tahoma"/>
          <w:spacing w:val="-3"/>
        </w:rPr>
        <w:t xml:space="preserve">en su caso sea necesaria la intervención del juez de tutela para dirimir un asunto que va más allá de ordenarle a la Junta Nacional de Calificación de Invalidez pronunciarse nuevamente respecto a un tema sobre el cual ya emitió su concepto, se dice esto, porque es evidente que la inconformidad de la parte actora con los dictámenes </w:t>
      </w:r>
      <w:proofErr w:type="spellStart"/>
      <w:r w:rsidR="00F97888" w:rsidRPr="00FA3999">
        <w:rPr>
          <w:rFonts w:ascii="Tahoma" w:hAnsi="Tahoma" w:cs="Tahoma"/>
          <w:spacing w:val="-3"/>
        </w:rPr>
        <w:t>plurimencionados</w:t>
      </w:r>
      <w:proofErr w:type="spellEnd"/>
      <w:r w:rsidR="00F97888" w:rsidRPr="00FA3999">
        <w:rPr>
          <w:rFonts w:ascii="Tahoma" w:hAnsi="Tahoma" w:cs="Tahoma"/>
          <w:spacing w:val="-3"/>
        </w:rPr>
        <w:t xml:space="preserve"> radica en que si se mantiene la postura de que la fecha de estructuración de la invalidez </w:t>
      </w:r>
      <w:r w:rsidR="00374BF7" w:rsidRPr="00FA3999">
        <w:rPr>
          <w:rFonts w:ascii="Tahoma" w:hAnsi="Tahoma" w:cs="Tahoma"/>
          <w:spacing w:val="-3"/>
        </w:rPr>
        <w:t xml:space="preserve">de ELIANA OROZCO </w:t>
      </w:r>
      <w:r w:rsidR="00F97888" w:rsidRPr="00FA3999">
        <w:rPr>
          <w:rFonts w:ascii="Tahoma" w:hAnsi="Tahoma" w:cs="Tahoma"/>
          <w:spacing w:val="-3"/>
        </w:rPr>
        <w:t xml:space="preserve">es </w:t>
      </w:r>
      <w:r w:rsidR="00AF6F71" w:rsidRPr="00FA3999">
        <w:rPr>
          <w:rFonts w:ascii="Tahoma" w:hAnsi="Tahoma" w:cs="Tahoma"/>
          <w:spacing w:val="-3"/>
        </w:rPr>
        <w:t>d</w:t>
      </w:r>
      <w:r w:rsidR="00F97888" w:rsidRPr="00FA3999">
        <w:rPr>
          <w:rFonts w:ascii="Tahoma" w:hAnsi="Tahoma" w:cs="Tahoma"/>
          <w:spacing w:val="-3"/>
        </w:rPr>
        <w:t xml:space="preserve">el </w:t>
      </w:r>
      <w:r w:rsidR="00AF6F71" w:rsidRPr="00FA3999">
        <w:rPr>
          <w:rFonts w:ascii="Tahoma" w:hAnsi="Tahoma" w:cs="Tahoma"/>
          <w:spacing w:val="-3"/>
        </w:rPr>
        <w:t>8</w:t>
      </w:r>
      <w:r w:rsidR="00F97888" w:rsidRPr="00FA3999">
        <w:rPr>
          <w:rFonts w:ascii="Tahoma" w:hAnsi="Tahoma" w:cs="Tahoma"/>
          <w:spacing w:val="-3"/>
        </w:rPr>
        <w:t xml:space="preserve"> de </w:t>
      </w:r>
      <w:r w:rsidR="00AF6F71" w:rsidRPr="00FA3999">
        <w:rPr>
          <w:rFonts w:ascii="Tahoma" w:hAnsi="Tahoma" w:cs="Tahoma"/>
          <w:spacing w:val="-3"/>
        </w:rPr>
        <w:t>enero</w:t>
      </w:r>
      <w:r w:rsidR="00F97888" w:rsidRPr="00FA3999">
        <w:rPr>
          <w:rFonts w:ascii="Tahoma" w:hAnsi="Tahoma" w:cs="Tahoma"/>
          <w:spacing w:val="-3"/>
        </w:rPr>
        <w:t xml:space="preserve"> del año 2015, ella no puede acceder a la pensión de invalidez </w:t>
      </w:r>
      <w:bookmarkEnd w:id="2"/>
      <w:r w:rsidR="00F97888" w:rsidRPr="00FA3999">
        <w:rPr>
          <w:rFonts w:ascii="Tahoma" w:hAnsi="Tahoma" w:cs="Tahoma"/>
          <w:spacing w:val="-3"/>
        </w:rPr>
        <w:t xml:space="preserve">por cuanto, como se lo </w:t>
      </w:r>
      <w:r w:rsidR="00374BF7" w:rsidRPr="00FA3999">
        <w:rPr>
          <w:rFonts w:ascii="Tahoma" w:hAnsi="Tahoma" w:cs="Tahoma"/>
          <w:spacing w:val="-3"/>
        </w:rPr>
        <w:t>indicó la AFP Protección</w:t>
      </w:r>
      <w:r w:rsidR="00F97888" w:rsidRPr="00FA3999">
        <w:rPr>
          <w:rFonts w:ascii="Tahoma" w:hAnsi="Tahoma" w:cs="Tahoma"/>
          <w:spacing w:val="-3"/>
        </w:rPr>
        <w:t xml:space="preserve"> cuando le negaron dicho reconocimiento</w:t>
      </w:r>
      <w:r w:rsidR="00374BF7" w:rsidRPr="00FA3999">
        <w:rPr>
          <w:rFonts w:ascii="Tahoma" w:hAnsi="Tahoma" w:cs="Tahoma"/>
          <w:spacing w:val="-3"/>
        </w:rPr>
        <w:t xml:space="preserve"> pensional,</w:t>
      </w:r>
      <w:r w:rsidR="00F97888" w:rsidRPr="00FA3999">
        <w:rPr>
          <w:rFonts w:ascii="Tahoma" w:hAnsi="Tahoma" w:cs="Tahoma"/>
          <w:spacing w:val="-3"/>
        </w:rPr>
        <w:t xml:space="preserve"> </w:t>
      </w:r>
      <w:r w:rsidR="00374BF7" w:rsidRPr="00FA3999">
        <w:rPr>
          <w:rFonts w:ascii="Tahoma" w:hAnsi="Tahoma" w:cs="Tahoma"/>
          <w:spacing w:val="-3"/>
        </w:rPr>
        <w:t>ella no cumple con el requisito de las semanas mínimas cotizadas hasta antes de esa fecha para acceder a la prestación; de allí que estemos ante un caso en donde no solo se debe revisar la actuación de la entidad accionada, sino que se deb</w:t>
      </w:r>
      <w:r w:rsidR="00AF6F71" w:rsidRPr="00FA3999">
        <w:rPr>
          <w:rFonts w:ascii="Tahoma" w:hAnsi="Tahoma" w:cs="Tahoma"/>
          <w:spacing w:val="-3"/>
        </w:rPr>
        <w:t>e</w:t>
      </w:r>
      <w:r w:rsidR="00374BF7" w:rsidRPr="00FA3999">
        <w:rPr>
          <w:rFonts w:ascii="Tahoma" w:hAnsi="Tahoma" w:cs="Tahoma"/>
          <w:spacing w:val="-3"/>
        </w:rPr>
        <w:t xml:space="preserve"> apreciar todo el contexto que rodea la problemática planteada, lo que hace que surja como evidente la necesidad de que la situación de la accionante sea dirimida por un juez laboral.</w:t>
      </w:r>
    </w:p>
    <w:p w14:paraId="34410DD6" w14:textId="77777777" w:rsidR="00374BF7" w:rsidRPr="00FA3999" w:rsidRDefault="00374BF7" w:rsidP="00FA3999">
      <w:pPr>
        <w:suppressAutoHyphens/>
        <w:spacing w:line="276" w:lineRule="auto"/>
        <w:jc w:val="both"/>
        <w:rPr>
          <w:rFonts w:ascii="Tahoma" w:hAnsi="Tahoma" w:cs="Tahoma"/>
          <w:spacing w:val="-3"/>
        </w:rPr>
      </w:pPr>
    </w:p>
    <w:p w14:paraId="3EBCA255" w14:textId="77777777" w:rsidR="00374BF7" w:rsidRPr="00FA3999" w:rsidRDefault="00374BF7" w:rsidP="00FA3999">
      <w:pPr>
        <w:suppressAutoHyphens/>
        <w:spacing w:line="276" w:lineRule="auto"/>
        <w:jc w:val="both"/>
        <w:rPr>
          <w:rFonts w:ascii="Tahoma" w:hAnsi="Tahoma" w:cs="Tahoma"/>
          <w:spacing w:val="-3"/>
        </w:rPr>
      </w:pPr>
      <w:r w:rsidRPr="00FA3999">
        <w:rPr>
          <w:rFonts w:ascii="Tahoma" w:hAnsi="Tahoma" w:cs="Tahoma"/>
          <w:spacing w:val="-3"/>
        </w:rPr>
        <w:t>En ese orden de cosas, a pesar de lo dicho por el apelante, dentro del presente asunto no se observa la ocurrencia de un perjuicio irremediable que implique la intervención urgente del Juez de tutela para paliar la situación de la señora ELIANA OROZCO POSADA, pues a pesar de todo lo aportado en el expediente, en ello no se observa que ella se encuentre en una situación tal que le sea imposible poder interponer una demanda laboral</w:t>
      </w:r>
      <w:r w:rsidR="00D633E4" w:rsidRPr="00FA3999">
        <w:rPr>
          <w:rFonts w:ascii="Tahoma" w:hAnsi="Tahoma" w:cs="Tahoma"/>
          <w:spacing w:val="-3"/>
        </w:rPr>
        <w:t xml:space="preserve"> ordinaria para que sea revisado el dictamen definitivo emitido por la </w:t>
      </w:r>
      <w:r w:rsidR="00D633E4" w:rsidRPr="00FA3999">
        <w:rPr>
          <w:rFonts w:ascii="Tahoma" w:hAnsi="Tahoma" w:cs="Tahoma"/>
          <w:spacing w:val="-3"/>
        </w:rPr>
        <w:lastRenderedPageBreak/>
        <w:t>Junta Nacional de Calificación</w:t>
      </w:r>
      <w:r w:rsidRPr="00FA3999">
        <w:rPr>
          <w:rFonts w:ascii="Tahoma" w:hAnsi="Tahoma" w:cs="Tahoma"/>
          <w:spacing w:val="-3"/>
        </w:rPr>
        <w:t xml:space="preserve"> </w:t>
      </w:r>
      <w:r w:rsidR="00D633E4" w:rsidRPr="00FA3999">
        <w:rPr>
          <w:rFonts w:ascii="Tahoma" w:hAnsi="Tahoma" w:cs="Tahoma"/>
          <w:spacing w:val="-3"/>
        </w:rPr>
        <w:t xml:space="preserve">de Invalidez y de paso, porque no, definir de una vez si ella tiene derecho o no al reconocimiento pensional por invalidez. </w:t>
      </w:r>
    </w:p>
    <w:p w14:paraId="255E5E25" w14:textId="77777777" w:rsidR="00A34534" w:rsidRPr="00FA3999" w:rsidRDefault="00A34534" w:rsidP="00FA3999">
      <w:pPr>
        <w:spacing w:line="276" w:lineRule="auto"/>
        <w:jc w:val="both"/>
        <w:rPr>
          <w:rFonts w:ascii="Tahoma" w:hAnsi="Tahoma" w:cs="Tahoma"/>
        </w:rPr>
      </w:pPr>
    </w:p>
    <w:p w14:paraId="304E746E" w14:textId="43B248AA" w:rsidR="00A34534" w:rsidRPr="00FA3999" w:rsidRDefault="00A34534" w:rsidP="00FA3999">
      <w:pPr>
        <w:suppressAutoHyphens/>
        <w:spacing w:line="276" w:lineRule="auto"/>
        <w:jc w:val="both"/>
        <w:rPr>
          <w:rFonts w:ascii="Tahoma" w:hAnsi="Tahoma" w:cs="Tahoma"/>
          <w:spacing w:val="-3"/>
        </w:rPr>
      </w:pPr>
      <w:r w:rsidRPr="00FA3999">
        <w:rPr>
          <w:rFonts w:ascii="Tahoma" w:hAnsi="Tahoma" w:cs="Tahoma"/>
          <w:spacing w:val="-3"/>
        </w:rPr>
        <w:t>En conclusión, la presente acción resulta improcedente toda vez que existe otro mecanismo judicial al cual puede acudir la parte accionante para buscar allí la resolución del problema jurídico aquí planteado</w:t>
      </w:r>
      <w:r w:rsidR="00286043" w:rsidRPr="00FA3999">
        <w:rPr>
          <w:rFonts w:ascii="Tahoma" w:hAnsi="Tahoma" w:cs="Tahoma"/>
          <w:spacing w:val="-3"/>
        </w:rPr>
        <w:t xml:space="preserve"> y bajo esas circunstancias </w:t>
      </w:r>
      <w:r w:rsidR="00D633E4" w:rsidRPr="00FA3999">
        <w:rPr>
          <w:rFonts w:ascii="Tahoma" w:hAnsi="Tahoma" w:cs="Tahoma"/>
          <w:spacing w:val="-3"/>
        </w:rPr>
        <w:t>lo lógico es que se proceda a</w:t>
      </w:r>
      <w:r w:rsidR="00286043" w:rsidRPr="00FA3999">
        <w:rPr>
          <w:rFonts w:ascii="Tahoma" w:hAnsi="Tahoma" w:cs="Tahoma"/>
          <w:spacing w:val="-3"/>
        </w:rPr>
        <w:t xml:space="preserve"> confirmar el fallo adoptad</w:t>
      </w:r>
      <w:r w:rsidR="00E07D79" w:rsidRPr="00FA3999">
        <w:rPr>
          <w:rFonts w:ascii="Tahoma" w:hAnsi="Tahoma" w:cs="Tahoma"/>
          <w:spacing w:val="-3"/>
        </w:rPr>
        <w:t>o</w:t>
      </w:r>
      <w:r w:rsidR="00286043" w:rsidRPr="00FA3999">
        <w:rPr>
          <w:rFonts w:ascii="Tahoma" w:hAnsi="Tahoma" w:cs="Tahoma"/>
          <w:spacing w:val="-3"/>
        </w:rPr>
        <w:t xml:space="preserve"> </w:t>
      </w:r>
      <w:r w:rsidR="00E07D79" w:rsidRPr="00FA3999">
        <w:rPr>
          <w:rFonts w:ascii="Tahoma" w:hAnsi="Tahoma" w:cs="Tahoma"/>
          <w:spacing w:val="-3"/>
        </w:rPr>
        <w:t>en</w:t>
      </w:r>
      <w:r w:rsidR="00286043" w:rsidRPr="00FA3999">
        <w:rPr>
          <w:rFonts w:ascii="Tahoma" w:hAnsi="Tahoma" w:cs="Tahoma"/>
          <w:spacing w:val="-3"/>
        </w:rPr>
        <w:t xml:space="preserve"> primera instancia</w:t>
      </w:r>
      <w:r w:rsidRPr="00FA3999">
        <w:rPr>
          <w:rFonts w:ascii="Tahoma" w:hAnsi="Tahoma" w:cs="Tahoma"/>
          <w:spacing w:val="-3"/>
        </w:rPr>
        <w:t xml:space="preserve">. </w:t>
      </w:r>
    </w:p>
    <w:p w14:paraId="4CD56246" w14:textId="77777777" w:rsidR="00A34534" w:rsidRPr="00FA3999" w:rsidRDefault="00A34534" w:rsidP="00FA3999">
      <w:pPr>
        <w:spacing w:line="276" w:lineRule="auto"/>
        <w:jc w:val="both"/>
        <w:rPr>
          <w:rFonts w:ascii="Tahoma" w:hAnsi="Tahoma" w:cs="Tahoma"/>
        </w:rPr>
      </w:pPr>
    </w:p>
    <w:p w14:paraId="3127E7C1" w14:textId="77777777" w:rsidR="00A34534" w:rsidRPr="00FA3999" w:rsidRDefault="00A34534" w:rsidP="00FA3999">
      <w:pPr>
        <w:suppressAutoHyphens/>
        <w:spacing w:line="276" w:lineRule="auto"/>
        <w:jc w:val="both"/>
        <w:rPr>
          <w:rFonts w:ascii="Tahoma" w:hAnsi="Tahoma" w:cs="Tahoma"/>
          <w:spacing w:val="-3"/>
        </w:rPr>
      </w:pPr>
      <w:r w:rsidRPr="00FA3999">
        <w:rPr>
          <w:rFonts w:ascii="Tahoma" w:hAnsi="Tahoma" w:cs="Tahoma"/>
          <w:spacing w:val="-3"/>
        </w:rPr>
        <w:t>Por lo expuesto, el Tribunal Superior del Distrito Judicial de Pereira, en Sala de Decisión Penal, administrando justicia en nombre de la República y por autoridad de la Ley,</w:t>
      </w:r>
    </w:p>
    <w:p w14:paraId="62F2A629" w14:textId="77777777" w:rsidR="00A34534" w:rsidRPr="00FA3999" w:rsidRDefault="00A34534" w:rsidP="00FA3999">
      <w:pPr>
        <w:suppressAutoHyphens/>
        <w:spacing w:line="276" w:lineRule="auto"/>
        <w:jc w:val="center"/>
        <w:rPr>
          <w:rFonts w:ascii="Tahoma" w:hAnsi="Tahoma" w:cs="Tahoma"/>
          <w:b/>
          <w:bCs/>
          <w:spacing w:val="-4"/>
        </w:rPr>
      </w:pPr>
    </w:p>
    <w:p w14:paraId="11DD64F0" w14:textId="77777777" w:rsidR="00A34534" w:rsidRPr="00FA3999" w:rsidRDefault="00A34534" w:rsidP="00FA3999">
      <w:pPr>
        <w:suppressAutoHyphens/>
        <w:spacing w:line="276" w:lineRule="auto"/>
        <w:jc w:val="center"/>
        <w:rPr>
          <w:rFonts w:ascii="Tahoma" w:hAnsi="Tahoma" w:cs="Tahoma"/>
          <w:b/>
          <w:bCs/>
          <w:spacing w:val="-4"/>
        </w:rPr>
      </w:pPr>
      <w:r w:rsidRPr="00FA3999">
        <w:rPr>
          <w:rFonts w:ascii="Tahoma" w:hAnsi="Tahoma" w:cs="Tahoma"/>
          <w:b/>
          <w:bCs/>
          <w:spacing w:val="-4"/>
        </w:rPr>
        <w:t>RESUELVE</w:t>
      </w:r>
      <w:r w:rsidR="00E07D79" w:rsidRPr="00FA3999">
        <w:rPr>
          <w:rFonts w:ascii="Tahoma" w:hAnsi="Tahoma" w:cs="Tahoma"/>
          <w:b/>
          <w:bCs/>
          <w:spacing w:val="-4"/>
        </w:rPr>
        <w:t>:</w:t>
      </w:r>
    </w:p>
    <w:p w14:paraId="75761032" w14:textId="77777777" w:rsidR="00A34534" w:rsidRPr="00FA3999" w:rsidRDefault="00A34534" w:rsidP="00FA3999">
      <w:pPr>
        <w:suppressAutoHyphens/>
        <w:spacing w:line="276" w:lineRule="auto"/>
        <w:jc w:val="center"/>
        <w:rPr>
          <w:rFonts w:ascii="Tahoma" w:hAnsi="Tahoma" w:cs="Tahoma"/>
          <w:b/>
          <w:bCs/>
          <w:spacing w:val="-4"/>
        </w:rPr>
      </w:pPr>
    </w:p>
    <w:p w14:paraId="4D58332B" w14:textId="77777777" w:rsidR="00A34534" w:rsidRPr="00FA3999" w:rsidRDefault="00A34534" w:rsidP="00FA3999">
      <w:pPr>
        <w:spacing w:line="276" w:lineRule="auto"/>
        <w:jc w:val="both"/>
        <w:rPr>
          <w:rFonts w:ascii="Tahoma" w:hAnsi="Tahoma" w:cs="Tahoma"/>
          <w:iCs/>
        </w:rPr>
      </w:pPr>
      <w:r w:rsidRPr="00FA3999">
        <w:rPr>
          <w:rFonts w:ascii="Tahoma" w:hAnsi="Tahoma" w:cs="Tahoma"/>
          <w:b/>
          <w:bCs/>
          <w:spacing w:val="-4"/>
        </w:rPr>
        <w:t xml:space="preserve">PRIMERO: CONFIRMAR </w:t>
      </w:r>
      <w:r w:rsidRPr="00FA3999">
        <w:rPr>
          <w:rFonts w:ascii="Tahoma" w:hAnsi="Tahoma" w:cs="Tahoma"/>
          <w:iCs/>
        </w:rPr>
        <w:t xml:space="preserve">el fallo de tutela proferido el </w:t>
      </w:r>
      <w:r w:rsidR="00D633E4" w:rsidRPr="00FA3999">
        <w:rPr>
          <w:rFonts w:ascii="Tahoma" w:hAnsi="Tahoma" w:cs="Tahoma"/>
          <w:iCs/>
        </w:rPr>
        <w:t>16 de diciembre de 2020</w:t>
      </w:r>
      <w:r w:rsidRPr="00FA3999">
        <w:rPr>
          <w:rFonts w:ascii="Tahoma" w:hAnsi="Tahoma" w:cs="Tahoma"/>
          <w:iCs/>
        </w:rPr>
        <w:t xml:space="preserve"> por el </w:t>
      </w:r>
      <w:r w:rsidRPr="00FA3999">
        <w:rPr>
          <w:rFonts w:ascii="Tahoma" w:hAnsi="Tahoma" w:cs="Tahoma"/>
          <w:lang w:val="es-CO"/>
        </w:rPr>
        <w:t xml:space="preserve">Juzgado </w:t>
      </w:r>
      <w:r w:rsidR="00D633E4" w:rsidRPr="00FA3999">
        <w:rPr>
          <w:rFonts w:ascii="Tahoma" w:hAnsi="Tahoma" w:cs="Tahoma"/>
          <w:lang w:val="es-CO"/>
        </w:rPr>
        <w:t>Tercero de Ejecución de Penas y Medidas de Seguridad de</w:t>
      </w:r>
      <w:r w:rsidRPr="00FA3999">
        <w:rPr>
          <w:rFonts w:ascii="Tahoma" w:hAnsi="Tahoma" w:cs="Tahoma"/>
          <w:lang w:val="es-CO"/>
        </w:rPr>
        <w:t xml:space="preserve"> Pereira</w:t>
      </w:r>
      <w:r w:rsidRPr="00FA3999">
        <w:rPr>
          <w:rFonts w:ascii="Tahoma" w:hAnsi="Tahoma" w:cs="Tahoma"/>
          <w:iCs/>
        </w:rPr>
        <w:t>, por las razones expuestas en la parte motiva de esta decisión.</w:t>
      </w:r>
    </w:p>
    <w:p w14:paraId="4BAFCCC4" w14:textId="77777777" w:rsidR="00A34534" w:rsidRPr="00FA3999" w:rsidRDefault="00A34534" w:rsidP="00FA3999">
      <w:pPr>
        <w:spacing w:line="276" w:lineRule="auto"/>
        <w:jc w:val="both"/>
        <w:rPr>
          <w:rFonts w:ascii="Tahoma" w:hAnsi="Tahoma" w:cs="Tahoma"/>
          <w:iCs/>
        </w:rPr>
      </w:pPr>
    </w:p>
    <w:p w14:paraId="324F545E" w14:textId="77777777" w:rsidR="00A34534" w:rsidRPr="00FA3999" w:rsidRDefault="00A34534" w:rsidP="00FA3999">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lang w:val="es-ES_tradnl"/>
        </w:rPr>
      </w:pPr>
      <w:r w:rsidRPr="00FA3999">
        <w:rPr>
          <w:rFonts w:ascii="Tahoma" w:hAnsi="Tahoma" w:cs="Tahoma"/>
          <w:b/>
          <w:spacing w:val="-3"/>
          <w:lang w:val="es-ES_tradnl"/>
        </w:rPr>
        <w:t>SEGUNDO: NOTIFICAR</w:t>
      </w:r>
      <w:r w:rsidRPr="00FA3999">
        <w:rPr>
          <w:rFonts w:ascii="Tahoma" w:hAnsi="Tahoma" w:cs="Tahoma"/>
          <w:b/>
        </w:rPr>
        <w:t xml:space="preserve"> </w:t>
      </w:r>
      <w:r w:rsidRPr="00FA3999">
        <w:rPr>
          <w:rFonts w:ascii="Tahoma" w:hAnsi="Tahoma" w:cs="Tahoma"/>
        </w:rPr>
        <w:t xml:space="preserve">esta providencia a las partes por el medio más expedito posible y </w:t>
      </w:r>
      <w:r w:rsidRPr="00FA3999">
        <w:rPr>
          <w:rFonts w:ascii="Tahoma" w:hAnsi="Tahoma" w:cs="Tahoma"/>
          <w:b/>
        </w:rPr>
        <w:t>REMITIR</w:t>
      </w:r>
      <w:r w:rsidRPr="00FA3999">
        <w:rPr>
          <w:rFonts w:ascii="Tahoma" w:hAnsi="Tahoma" w:cs="Tahoma"/>
        </w:rPr>
        <w:t xml:space="preserve"> la actuación a la Honorable Corte Constitucional, para su eventual revisión.</w:t>
      </w:r>
    </w:p>
    <w:p w14:paraId="286479D5" w14:textId="77777777" w:rsidR="00A34534" w:rsidRPr="00FA3999" w:rsidRDefault="00A34534" w:rsidP="00FA3999">
      <w:pPr>
        <w:spacing w:line="276" w:lineRule="auto"/>
        <w:jc w:val="both"/>
        <w:rPr>
          <w:rFonts w:ascii="Tahoma" w:hAnsi="Tahoma" w:cs="Tahoma"/>
          <w:bCs/>
          <w:spacing w:val="-4"/>
          <w:lang w:val="es-ES_tradnl"/>
        </w:rPr>
      </w:pPr>
    </w:p>
    <w:p w14:paraId="4370049A" w14:textId="77777777" w:rsidR="00136372" w:rsidRPr="00136372" w:rsidRDefault="00136372" w:rsidP="00136372">
      <w:pPr>
        <w:keepNext/>
        <w:spacing w:line="276" w:lineRule="auto"/>
        <w:jc w:val="center"/>
        <w:outlineLvl w:val="0"/>
        <w:rPr>
          <w:rFonts w:ascii="Tahoma" w:hAnsi="Tahoma" w:cs="Tahoma"/>
          <w:b/>
          <w:bCs/>
          <w:lang w:val="es-ES_tradnl"/>
        </w:rPr>
      </w:pPr>
      <w:bookmarkStart w:id="3" w:name="_Hlk72946946"/>
      <w:r w:rsidRPr="00136372">
        <w:rPr>
          <w:rFonts w:ascii="Tahoma" w:hAnsi="Tahoma" w:cs="Tahoma"/>
          <w:b/>
          <w:bCs/>
          <w:lang w:val="es-ES_tradnl"/>
        </w:rPr>
        <w:t>CÓPIESE, NOTIFÍQUESE Y CÚMPLASE</w:t>
      </w:r>
    </w:p>
    <w:p w14:paraId="3B6D5652" w14:textId="77777777" w:rsidR="00136372" w:rsidRPr="00136372" w:rsidRDefault="00136372" w:rsidP="00136372">
      <w:pPr>
        <w:spacing w:line="276" w:lineRule="auto"/>
        <w:rPr>
          <w:rFonts w:ascii="Tahoma" w:hAnsi="Tahoma" w:cs="Tahoma"/>
          <w:lang w:val="es-ES_tradnl"/>
        </w:rPr>
      </w:pPr>
    </w:p>
    <w:p w14:paraId="6C95617A" w14:textId="77777777" w:rsidR="00136372" w:rsidRPr="00136372" w:rsidRDefault="00136372" w:rsidP="00136372">
      <w:pPr>
        <w:spacing w:line="276" w:lineRule="auto"/>
        <w:rPr>
          <w:rFonts w:ascii="Tahoma" w:hAnsi="Tahoma" w:cs="Tahoma"/>
          <w:lang w:val="es-ES_tradnl"/>
        </w:rPr>
      </w:pPr>
    </w:p>
    <w:p w14:paraId="39C96F6B" w14:textId="77777777" w:rsidR="00136372" w:rsidRPr="00136372" w:rsidRDefault="00136372" w:rsidP="00136372">
      <w:pPr>
        <w:spacing w:line="276" w:lineRule="auto"/>
        <w:rPr>
          <w:rFonts w:ascii="Tahoma" w:hAnsi="Tahoma" w:cs="Tahoma"/>
          <w:lang w:val="es-ES_tradnl"/>
        </w:rPr>
      </w:pPr>
    </w:p>
    <w:p w14:paraId="7FC43D80" w14:textId="77777777" w:rsidR="00136372" w:rsidRPr="00136372" w:rsidRDefault="00136372" w:rsidP="00136372">
      <w:pPr>
        <w:spacing w:line="276" w:lineRule="auto"/>
        <w:jc w:val="center"/>
        <w:rPr>
          <w:rFonts w:ascii="Tahoma" w:hAnsi="Tahoma" w:cs="Tahoma"/>
          <w:b/>
        </w:rPr>
      </w:pPr>
      <w:r w:rsidRPr="00136372">
        <w:rPr>
          <w:rFonts w:ascii="Tahoma" w:hAnsi="Tahoma" w:cs="Tahoma"/>
          <w:b/>
        </w:rPr>
        <w:t>MANUEL YARZAGARAY BANDERA</w:t>
      </w:r>
    </w:p>
    <w:p w14:paraId="26784B57" w14:textId="77777777" w:rsidR="00136372" w:rsidRPr="00136372" w:rsidRDefault="00136372" w:rsidP="00136372">
      <w:pPr>
        <w:spacing w:line="276" w:lineRule="auto"/>
        <w:jc w:val="center"/>
        <w:rPr>
          <w:rFonts w:ascii="Tahoma" w:hAnsi="Tahoma" w:cs="Tahoma"/>
        </w:rPr>
      </w:pPr>
      <w:r w:rsidRPr="00136372">
        <w:rPr>
          <w:rFonts w:ascii="Tahoma" w:hAnsi="Tahoma" w:cs="Tahoma"/>
        </w:rPr>
        <w:t>Magistrado</w:t>
      </w:r>
    </w:p>
    <w:p w14:paraId="6FEF1B8C" w14:textId="77777777" w:rsidR="00136372" w:rsidRPr="00136372" w:rsidRDefault="00136372" w:rsidP="00136372">
      <w:pPr>
        <w:spacing w:line="276" w:lineRule="auto"/>
        <w:jc w:val="both"/>
        <w:rPr>
          <w:rFonts w:ascii="Tahoma" w:hAnsi="Tahoma" w:cs="Tahoma"/>
          <w:b/>
        </w:rPr>
      </w:pPr>
    </w:p>
    <w:p w14:paraId="4300CCFC" w14:textId="77777777" w:rsidR="00136372" w:rsidRPr="00136372" w:rsidRDefault="00136372" w:rsidP="00136372">
      <w:pPr>
        <w:spacing w:line="276" w:lineRule="auto"/>
        <w:rPr>
          <w:rFonts w:ascii="Tahoma" w:hAnsi="Tahoma" w:cs="Tahoma"/>
          <w:b/>
        </w:rPr>
      </w:pPr>
    </w:p>
    <w:p w14:paraId="10C4B498" w14:textId="77777777" w:rsidR="00136372" w:rsidRPr="00136372" w:rsidRDefault="00136372" w:rsidP="00136372">
      <w:pPr>
        <w:spacing w:line="276" w:lineRule="auto"/>
        <w:rPr>
          <w:rFonts w:ascii="Tahoma" w:hAnsi="Tahoma" w:cs="Tahoma"/>
          <w:b/>
        </w:rPr>
      </w:pPr>
    </w:p>
    <w:p w14:paraId="6550E4E9" w14:textId="77777777" w:rsidR="00136372" w:rsidRPr="00136372" w:rsidRDefault="00136372" w:rsidP="00136372">
      <w:pPr>
        <w:spacing w:line="276" w:lineRule="auto"/>
        <w:jc w:val="center"/>
        <w:rPr>
          <w:rFonts w:ascii="Tahoma" w:hAnsi="Tahoma" w:cs="Tahoma"/>
          <w:b/>
        </w:rPr>
      </w:pPr>
      <w:r w:rsidRPr="00136372">
        <w:rPr>
          <w:rFonts w:ascii="Tahoma" w:hAnsi="Tahoma" w:cs="Tahoma"/>
          <w:b/>
        </w:rPr>
        <w:t>JORGE ARTURO CASTAÑO DUQUE</w:t>
      </w:r>
    </w:p>
    <w:p w14:paraId="6B6AB999" w14:textId="77777777" w:rsidR="00136372" w:rsidRPr="00136372" w:rsidRDefault="00136372" w:rsidP="00136372">
      <w:pPr>
        <w:spacing w:line="276" w:lineRule="auto"/>
        <w:jc w:val="center"/>
        <w:rPr>
          <w:rFonts w:ascii="Tahoma" w:hAnsi="Tahoma" w:cs="Tahoma"/>
        </w:rPr>
      </w:pPr>
      <w:r w:rsidRPr="00136372">
        <w:rPr>
          <w:rFonts w:ascii="Tahoma" w:hAnsi="Tahoma" w:cs="Tahoma"/>
        </w:rPr>
        <w:t>Magistrado</w:t>
      </w:r>
    </w:p>
    <w:p w14:paraId="785F258E" w14:textId="77777777" w:rsidR="00136372" w:rsidRPr="00136372" w:rsidRDefault="00136372" w:rsidP="00136372">
      <w:pPr>
        <w:spacing w:line="276" w:lineRule="auto"/>
        <w:rPr>
          <w:rFonts w:ascii="Tahoma" w:hAnsi="Tahoma" w:cs="Tahoma"/>
          <w:b/>
        </w:rPr>
      </w:pPr>
    </w:p>
    <w:p w14:paraId="7530A5E7" w14:textId="77777777" w:rsidR="00136372" w:rsidRPr="00136372" w:rsidRDefault="00136372" w:rsidP="00136372">
      <w:pPr>
        <w:spacing w:line="276" w:lineRule="auto"/>
        <w:rPr>
          <w:rFonts w:ascii="Tahoma" w:hAnsi="Tahoma" w:cs="Tahoma"/>
          <w:b/>
        </w:rPr>
      </w:pPr>
    </w:p>
    <w:p w14:paraId="66598FB8" w14:textId="77777777" w:rsidR="00136372" w:rsidRPr="00136372" w:rsidRDefault="00136372" w:rsidP="00136372">
      <w:pPr>
        <w:spacing w:line="276" w:lineRule="auto"/>
        <w:rPr>
          <w:rFonts w:ascii="Tahoma" w:hAnsi="Tahoma" w:cs="Tahoma"/>
          <w:b/>
        </w:rPr>
      </w:pPr>
    </w:p>
    <w:p w14:paraId="14EB68FA" w14:textId="77777777" w:rsidR="00136372" w:rsidRPr="00136372" w:rsidRDefault="00136372" w:rsidP="00136372">
      <w:pPr>
        <w:spacing w:line="276" w:lineRule="auto"/>
        <w:jc w:val="center"/>
        <w:rPr>
          <w:rFonts w:ascii="Tahoma" w:hAnsi="Tahoma" w:cs="Tahoma"/>
          <w:b/>
        </w:rPr>
      </w:pPr>
      <w:r w:rsidRPr="00136372">
        <w:rPr>
          <w:rFonts w:ascii="Tahoma" w:hAnsi="Tahoma" w:cs="Tahoma"/>
          <w:b/>
        </w:rPr>
        <w:t>LUZ STELLA RAMIÍREZ GUTIÉRREZ</w:t>
      </w:r>
    </w:p>
    <w:p w14:paraId="663FF0E4" w14:textId="40F32AB8" w:rsidR="00056995" w:rsidRPr="00FA3999" w:rsidRDefault="00136372" w:rsidP="00136372">
      <w:pPr>
        <w:spacing w:line="276" w:lineRule="auto"/>
        <w:jc w:val="center"/>
        <w:rPr>
          <w:rFonts w:ascii="Tahoma" w:hAnsi="Tahoma" w:cs="Tahoma"/>
        </w:rPr>
      </w:pPr>
      <w:r w:rsidRPr="00136372">
        <w:rPr>
          <w:rFonts w:ascii="Tahoma" w:hAnsi="Tahoma" w:cs="Tahoma"/>
        </w:rPr>
        <w:t>Magistrada</w:t>
      </w:r>
      <w:bookmarkEnd w:id="3"/>
    </w:p>
    <w:sectPr w:rsidR="00056995" w:rsidRPr="00FA3999" w:rsidSect="0099508D">
      <w:headerReference w:type="default" r:id="rId9"/>
      <w:footerReference w:type="default" r:id="rId10"/>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19C0" w14:textId="77777777" w:rsidR="0076259A" w:rsidRDefault="0076259A" w:rsidP="00EC3FC9">
      <w:r>
        <w:separator/>
      </w:r>
    </w:p>
  </w:endnote>
  <w:endnote w:type="continuationSeparator" w:id="0">
    <w:p w14:paraId="03548398" w14:textId="77777777" w:rsidR="0076259A" w:rsidRDefault="0076259A" w:rsidP="00EC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89A4" w14:textId="77777777" w:rsidR="00FC370B" w:rsidRPr="00FA3999" w:rsidRDefault="002D379B" w:rsidP="00FA3999">
    <w:pPr>
      <w:suppressAutoHyphens/>
      <w:ind w:right="-11"/>
      <w:jc w:val="right"/>
      <w:rPr>
        <w:rFonts w:ascii="Arial" w:hAnsi="Arial"/>
        <w:sz w:val="18"/>
        <w:szCs w:val="20"/>
        <w:lang w:val="es-CO"/>
      </w:rPr>
    </w:pPr>
    <w:r w:rsidRPr="00FA3999">
      <w:rPr>
        <w:rFonts w:ascii="Arial" w:hAnsi="Arial"/>
        <w:sz w:val="18"/>
        <w:szCs w:val="20"/>
        <w:lang w:val="es-CO"/>
      </w:rPr>
      <w:t xml:space="preserve">Página </w:t>
    </w:r>
    <w:r w:rsidRPr="00FA3999">
      <w:rPr>
        <w:rFonts w:ascii="Arial" w:hAnsi="Arial"/>
        <w:sz w:val="18"/>
        <w:szCs w:val="20"/>
        <w:lang w:val="es-CO"/>
      </w:rPr>
      <w:fldChar w:fldCharType="begin"/>
    </w:r>
    <w:r w:rsidRPr="00FA3999">
      <w:rPr>
        <w:rFonts w:ascii="Arial" w:hAnsi="Arial"/>
        <w:sz w:val="18"/>
        <w:szCs w:val="20"/>
        <w:lang w:val="es-CO"/>
      </w:rPr>
      <w:instrText xml:space="preserve"> PAGE </w:instrText>
    </w:r>
    <w:r w:rsidRPr="00FA3999">
      <w:rPr>
        <w:rFonts w:ascii="Arial" w:hAnsi="Arial"/>
        <w:sz w:val="18"/>
        <w:szCs w:val="20"/>
        <w:lang w:val="es-CO"/>
      </w:rPr>
      <w:fldChar w:fldCharType="separate"/>
    </w:r>
    <w:r w:rsidR="001270AC" w:rsidRPr="00FA3999">
      <w:rPr>
        <w:rFonts w:ascii="Arial" w:hAnsi="Arial"/>
        <w:sz w:val="18"/>
        <w:szCs w:val="20"/>
        <w:lang w:val="es-CO"/>
      </w:rPr>
      <w:t>12</w:t>
    </w:r>
    <w:r w:rsidRPr="00FA3999">
      <w:rPr>
        <w:rFonts w:ascii="Arial" w:hAnsi="Arial"/>
        <w:sz w:val="18"/>
        <w:szCs w:val="20"/>
        <w:lang w:val="es-CO"/>
      </w:rPr>
      <w:fldChar w:fldCharType="end"/>
    </w:r>
    <w:r w:rsidRPr="00FA3999">
      <w:rPr>
        <w:rFonts w:ascii="Arial" w:hAnsi="Arial"/>
        <w:sz w:val="18"/>
        <w:szCs w:val="20"/>
        <w:lang w:val="es-CO"/>
      </w:rPr>
      <w:t xml:space="preserve"> de </w:t>
    </w:r>
    <w:r w:rsidRPr="00FA3999">
      <w:rPr>
        <w:rFonts w:ascii="Arial" w:hAnsi="Arial"/>
        <w:sz w:val="18"/>
        <w:szCs w:val="20"/>
        <w:lang w:val="es-CO"/>
      </w:rPr>
      <w:fldChar w:fldCharType="begin"/>
    </w:r>
    <w:r w:rsidRPr="00FA3999">
      <w:rPr>
        <w:rFonts w:ascii="Arial" w:hAnsi="Arial"/>
        <w:sz w:val="18"/>
        <w:szCs w:val="20"/>
        <w:lang w:val="es-CO"/>
      </w:rPr>
      <w:instrText xml:space="preserve"> NUMPAGES </w:instrText>
    </w:r>
    <w:r w:rsidRPr="00FA3999">
      <w:rPr>
        <w:rFonts w:ascii="Arial" w:hAnsi="Arial"/>
        <w:sz w:val="18"/>
        <w:szCs w:val="20"/>
        <w:lang w:val="es-CO"/>
      </w:rPr>
      <w:fldChar w:fldCharType="separate"/>
    </w:r>
    <w:r w:rsidR="001270AC" w:rsidRPr="00FA3999">
      <w:rPr>
        <w:rFonts w:ascii="Arial" w:hAnsi="Arial"/>
        <w:sz w:val="18"/>
        <w:szCs w:val="20"/>
        <w:lang w:val="es-CO"/>
      </w:rPr>
      <w:t>12</w:t>
    </w:r>
    <w:r w:rsidRPr="00FA3999">
      <w:rPr>
        <w:rFonts w:ascii="Arial" w:hAnsi="Arial"/>
        <w:sz w:val="18"/>
        <w:szCs w:val="20"/>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08A0" w14:textId="77777777" w:rsidR="0076259A" w:rsidRDefault="0076259A" w:rsidP="00EC3FC9">
      <w:r>
        <w:separator/>
      </w:r>
    </w:p>
  </w:footnote>
  <w:footnote w:type="continuationSeparator" w:id="0">
    <w:p w14:paraId="02434807" w14:textId="77777777" w:rsidR="0076259A" w:rsidRDefault="0076259A" w:rsidP="00EC3FC9">
      <w:r>
        <w:continuationSeparator/>
      </w:r>
    </w:p>
  </w:footnote>
  <w:footnote w:id="1">
    <w:p w14:paraId="5BF28860" w14:textId="77777777" w:rsidR="00A34534" w:rsidRPr="00136372" w:rsidRDefault="00A34534" w:rsidP="00136372">
      <w:pPr>
        <w:pStyle w:val="Textonotapie"/>
        <w:jc w:val="both"/>
        <w:rPr>
          <w:rFonts w:ascii="Arial" w:hAnsi="Arial" w:cs="Arial"/>
          <w:sz w:val="18"/>
          <w:szCs w:val="18"/>
          <w:lang w:val="es-ES"/>
        </w:rPr>
      </w:pPr>
      <w:r w:rsidRPr="00136372">
        <w:rPr>
          <w:rStyle w:val="Refdenotaalpie"/>
          <w:rFonts w:ascii="Arial" w:hAnsi="Arial" w:cs="Arial"/>
          <w:sz w:val="18"/>
          <w:szCs w:val="18"/>
        </w:rPr>
        <w:footnoteRef/>
      </w:r>
      <w:r w:rsidRPr="00136372">
        <w:rPr>
          <w:rFonts w:ascii="Arial" w:hAnsi="Arial" w:cs="Arial"/>
          <w:sz w:val="18"/>
          <w:szCs w:val="18"/>
        </w:rPr>
        <w:t xml:space="preserve"> </w:t>
      </w:r>
      <w:r w:rsidRPr="00136372">
        <w:rPr>
          <w:rFonts w:ascii="Arial" w:hAnsi="Arial" w:cs="Arial"/>
          <w:sz w:val="18"/>
          <w:szCs w:val="18"/>
          <w:lang w:val="es-ES"/>
        </w:rPr>
        <w:t xml:space="preserve">Corte Constitucional, sentencia T-177 de </w:t>
      </w:r>
      <w:smartTag w:uri="urn:schemas-microsoft-com:office:smarttags" w:element="metricconverter">
        <w:smartTagPr>
          <w:attr w:name="ProductID" w:val="2011, M"/>
        </w:smartTagPr>
        <w:r w:rsidRPr="00136372">
          <w:rPr>
            <w:rFonts w:ascii="Arial" w:hAnsi="Arial" w:cs="Arial"/>
            <w:sz w:val="18"/>
            <w:szCs w:val="18"/>
            <w:lang w:val="es-ES"/>
          </w:rPr>
          <w:t>2011, M</w:t>
        </w:r>
      </w:smartTag>
      <w:r w:rsidRPr="00136372">
        <w:rPr>
          <w:rFonts w:ascii="Arial" w:hAnsi="Arial" w:cs="Arial"/>
          <w:sz w:val="18"/>
          <w:szCs w:val="18"/>
          <w:lang w:val="es-ES"/>
        </w:rPr>
        <w:t xml:space="preserve">.P. Dr. Gabriel Eduardo Mendoza Martelo. </w:t>
      </w:r>
    </w:p>
  </w:footnote>
  <w:footnote w:id="2">
    <w:p w14:paraId="0266B2A8" w14:textId="77777777" w:rsidR="00A34534" w:rsidRPr="00136372" w:rsidRDefault="00A34534" w:rsidP="00136372">
      <w:pPr>
        <w:pStyle w:val="Textonotapie"/>
        <w:jc w:val="both"/>
        <w:rPr>
          <w:rFonts w:ascii="Arial" w:hAnsi="Arial" w:cs="Arial"/>
          <w:sz w:val="18"/>
          <w:szCs w:val="18"/>
          <w:lang w:val="es-MX"/>
        </w:rPr>
      </w:pPr>
      <w:r w:rsidRPr="00136372">
        <w:rPr>
          <w:rStyle w:val="Refdenotaalpie"/>
          <w:rFonts w:ascii="Arial" w:hAnsi="Arial" w:cs="Arial"/>
          <w:sz w:val="18"/>
          <w:szCs w:val="18"/>
        </w:rPr>
        <w:footnoteRef/>
      </w:r>
      <w:r w:rsidRPr="00136372">
        <w:rPr>
          <w:rFonts w:ascii="Arial" w:hAnsi="Arial" w:cs="Arial"/>
          <w:sz w:val="18"/>
          <w:szCs w:val="18"/>
        </w:rPr>
        <w:t xml:space="preserve"> Sala Segunda de Revisión, Sentencia T-097 del 16 de febrero de 2006, MP: Alfredo Beltrán Sierra.</w:t>
      </w:r>
    </w:p>
  </w:footnote>
  <w:footnote w:id="3">
    <w:p w14:paraId="38E07A19" w14:textId="77777777" w:rsidR="00A34534" w:rsidRPr="00136372" w:rsidRDefault="00A34534" w:rsidP="00136372">
      <w:pPr>
        <w:pStyle w:val="Textonotapie"/>
        <w:jc w:val="both"/>
        <w:rPr>
          <w:rFonts w:ascii="Arial" w:hAnsi="Arial" w:cs="Arial"/>
          <w:sz w:val="18"/>
          <w:szCs w:val="18"/>
          <w:lang w:val="es-ES"/>
        </w:rPr>
      </w:pPr>
      <w:r w:rsidRPr="00136372">
        <w:rPr>
          <w:rStyle w:val="Refdenotaalpie"/>
          <w:rFonts w:ascii="Arial" w:hAnsi="Arial" w:cs="Arial"/>
          <w:sz w:val="18"/>
          <w:szCs w:val="18"/>
        </w:rPr>
        <w:footnoteRef/>
      </w:r>
      <w:r w:rsidRPr="00136372">
        <w:rPr>
          <w:rFonts w:ascii="Arial" w:hAnsi="Arial" w:cs="Arial"/>
          <w:sz w:val="18"/>
          <w:szCs w:val="18"/>
          <w:lang w:val="es-ES"/>
        </w:rPr>
        <w:t xml:space="preserve"> Corte Constitucional. Sentencia T -254 de 1993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E1BC" w14:textId="77777777" w:rsidR="008A5B8B" w:rsidRPr="00FA3999" w:rsidRDefault="002D379B" w:rsidP="00FA3999">
    <w:pPr>
      <w:suppressAutoHyphens/>
      <w:ind w:right="-11"/>
      <w:jc w:val="right"/>
      <w:rPr>
        <w:rFonts w:ascii="Arial" w:hAnsi="Arial" w:cs="Arial"/>
        <w:sz w:val="18"/>
        <w:szCs w:val="20"/>
        <w:lang w:val="es-CO"/>
      </w:rPr>
    </w:pPr>
    <w:r w:rsidRPr="00FA3999">
      <w:rPr>
        <w:rFonts w:ascii="Arial" w:hAnsi="Arial" w:cs="Arial"/>
        <w:sz w:val="18"/>
        <w:szCs w:val="20"/>
        <w:lang w:val="es-CO"/>
      </w:rPr>
      <w:t xml:space="preserve">Radicación: </w:t>
    </w:r>
    <w:r w:rsidR="00D633E4" w:rsidRPr="00FA3999">
      <w:rPr>
        <w:rFonts w:ascii="Arial" w:hAnsi="Arial" w:cs="Arial"/>
        <w:sz w:val="18"/>
        <w:szCs w:val="20"/>
        <w:lang w:val="es-CO"/>
      </w:rPr>
      <w:t>66001 31 87 003 2020 00043 01</w:t>
    </w:r>
  </w:p>
  <w:p w14:paraId="794FA430" w14:textId="77777777" w:rsidR="008A5B8B" w:rsidRPr="00FA3999" w:rsidRDefault="002D379B" w:rsidP="00FA3999">
    <w:pPr>
      <w:suppressAutoHyphens/>
      <w:ind w:right="-11"/>
      <w:jc w:val="right"/>
      <w:rPr>
        <w:rFonts w:ascii="Arial" w:hAnsi="Arial" w:cs="Arial"/>
        <w:sz w:val="18"/>
        <w:szCs w:val="20"/>
        <w:lang w:val="es-CO"/>
      </w:rPr>
    </w:pPr>
    <w:r w:rsidRPr="00FA3999">
      <w:rPr>
        <w:rFonts w:ascii="Arial" w:hAnsi="Arial" w:cs="Arial"/>
        <w:sz w:val="18"/>
        <w:szCs w:val="20"/>
        <w:lang w:val="es-CO"/>
      </w:rPr>
      <w:t xml:space="preserve">Accionante: </w:t>
    </w:r>
    <w:r w:rsidR="00D633E4" w:rsidRPr="00FA3999">
      <w:rPr>
        <w:rFonts w:ascii="Arial" w:hAnsi="Arial" w:cs="Arial"/>
        <w:sz w:val="18"/>
        <w:szCs w:val="20"/>
        <w:lang w:val="es-CO"/>
      </w:rPr>
      <w:t>Eliana Orozco Posada</w:t>
    </w:r>
  </w:p>
  <w:p w14:paraId="5709C596" w14:textId="4A22F1CE" w:rsidR="008A5B8B" w:rsidRPr="00FA3999" w:rsidRDefault="002D379B" w:rsidP="00FA3999">
    <w:pPr>
      <w:suppressAutoHyphens/>
      <w:ind w:right="-11"/>
      <w:jc w:val="right"/>
      <w:rPr>
        <w:rFonts w:ascii="Arial" w:hAnsi="Arial" w:cs="Arial"/>
        <w:sz w:val="18"/>
        <w:szCs w:val="20"/>
        <w:lang w:val="es-CO"/>
      </w:rPr>
    </w:pPr>
    <w:r w:rsidRPr="00FA3999">
      <w:rPr>
        <w:rFonts w:ascii="Arial" w:hAnsi="Arial" w:cs="Arial"/>
        <w:sz w:val="18"/>
        <w:szCs w:val="20"/>
        <w:lang w:val="es-CO"/>
      </w:rPr>
      <w:t xml:space="preserve">Accionado: </w:t>
    </w:r>
    <w:r w:rsidR="00D633E4" w:rsidRPr="00FA3999">
      <w:rPr>
        <w:rFonts w:ascii="Arial" w:hAnsi="Arial" w:cs="Arial"/>
        <w:sz w:val="18"/>
        <w:szCs w:val="20"/>
        <w:lang w:val="es-CO"/>
      </w:rPr>
      <w:t>Junta Nacional de Calificación de Invalidez</w:t>
    </w:r>
    <w:r w:rsidRPr="00FA3999">
      <w:rPr>
        <w:rFonts w:ascii="Arial" w:hAnsi="Arial" w:cs="Arial"/>
        <w:sz w:val="18"/>
        <w:szCs w:val="20"/>
        <w:lang w:val="es-CO"/>
      </w:rPr>
      <w:cr/>
      <w:t>Decisión: 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02A64"/>
    <w:multiLevelType w:val="hybridMultilevel"/>
    <w:tmpl w:val="03CC1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9"/>
    <w:rsid w:val="0000572C"/>
    <w:rsid w:val="000457BB"/>
    <w:rsid w:val="000545D2"/>
    <w:rsid w:val="00056995"/>
    <w:rsid w:val="00076629"/>
    <w:rsid w:val="00092F37"/>
    <w:rsid w:val="000A1A16"/>
    <w:rsid w:val="000A46CD"/>
    <w:rsid w:val="000C5C5A"/>
    <w:rsid w:val="00107DD3"/>
    <w:rsid w:val="00116DF6"/>
    <w:rsid w:val="001270AC"/>
    <w:rsid w:val="001273E6"/>
    <w:rsid w:val="00136372"/>
    <w:rsid w:val="00157BF7"/>
    <w:rsid w:val="0017726D"/>
    <w:rsid w:val="001869A4"/>
    <w:rsid w:val="001A30E5"/>
    <w:rsid w:val="001C3E67"/>
    <w:rsid w:val="001C55A6"/>
    <w:rsid w:val="002107C8"/>
    <w:rsid w:val="00286043"/>
    <w:rsid w:val="002A0FAD"/>
    <w:rsid w:val="002C5B81"/>
    <w:rsid w:val="002D379B"/>
    <w:rsid w:val="002F1240"/>
    <w:rsid w:val="00363B39"/>
    <w:rsid w:val="0036788E"/>
    <w:rsid w:val="00374BF7"/>
    <w:rsid w:val="0037543F"/>
    <w:rsid w:val="003855FF"/>
    <w:rsid w:val="003976C6"/>
    <w:rsid w:val="003E385C"/>
    <w:rsid w:val="00447C20"/>
    <w:rsid w:val="00470454"/>
    <w:rsid w:val="004801B7"/>
    <w:rsid w:val="0049331E"/>
    <w:rsid w:val="004C0DC1"/>
    <w:rsid w:val="00510DF7"/>
    <w:rsid w:val="00552CE1"/>
    <w:rsid w:val="0056666B"/>
    <w:rsid w:val="00582AED"/>
    <w:rsid w:val="00584F01"/>
    <w:rsid w:val="0059074F"/>
    <w:rsid w:val="005F253A"/>
    <w:rsid w:val="00630DD6"/>
    <w:rsid w:val="006569D0"/>
    <w:rsid w:val="006923F9"/>
    <w:rsid w:val="006A18B4"/>
    <w:rsid w:val="006D26EE"/>
    <w:rsid w:val="006D5F23"/>
    <w:rsid w:val="006F2158"/>
    <w:rsid w:val="00711373"/>
    <w:rsid w:val="0076259A"/>
    <w:rsid w:val="00796AE1"/>
    <w:rsid w:val="007B29B2"/>
    <w:rsid w:val="007F6E9F"/>
    <w:rsid w:val="008147AA"/>
    <w:rsid w:val="008C1BCD"/>
    <w:rsid w:val="008C3519"/>
    <w:rsid w:val="008D2AE6"/>
    <w:rsid w:val="00903C59"/>
    <w:rsid w:val="009229DC"/>
    <w:rsid w:val="00934CCA"/>
    <w:rsid w:val="00961FFD"/>
    <w:rsid w:val="00984291"/>
    <w:rsid w:val="0099508D"/>
    <w:rsid w:val="009A6D72"/>
    <w:rsid w:val="009B1FAC"/>
    <w:rsid w:val="009C5912"/>
    <w:rsid w:val="009D72DD"/>
    <w:rsid w:val="009E3C08"/>
    <w:rsid w:val="00A14AAD"/>
    <w:rsid w:val="00A310FC"/>
    <w:rsid w:val="00A34534"/>
    <w:rsid w:val="00A52343"/>
    <w:rsid w:val="00AA2B05"/>
    <w:rsid w:val="00AA50B2"/>
    <w:rsid w:val="00AB39EC"/>
    <w:rsid w:val="00AB4F9D"/>
    <w:rsid w:val="00AD5946"/>
    <w:rsid w:val="00AF6F71"/>
    <w:rsid w:val="00B02421"/>
    <w:rsid w:val="00B403ED"/>
    <w:rsid w:val="00B729B4"/>
    <w:rsid w:val="00B93DD6"/>
    <w:rsid w:val="00BC7B2A"/>
    <w:rsid w:val="00BF119E"/>
    <w:rsid w:val="00C000F2"/>
    <w:rsid w:val="00C03F7A"/>
    <w:rsid w:val="00C16431"/>
    <w:rsid w:val="00C85180"/>
    <w:rsid w:val="00CD4C0B"/>
    <w:rsid w:val="00CE7A7C"/>
    <w:rsid w:val="00CF78CE"/>
    <w:rsid w:val="00D13668"/>
    <w:rsid w:val="00D169BE"/>
    <w:rsid w:val="00D37FBE"/>
    <w:rsid w:val="00D541F4"/>
    <w:rsid w:val="00D633E4"/>
    <w:rsid w:val="00D662B8"/>
    <w:rsid w:val="00D80473"/>
    <w:rsid w:val="00DB4FF7"/>
    <w:rsid w:val="00E0126D"/>
    <w:rsid w:val="00E07B7C"/>
    <w:rsid w:val="00E07D79"/>
    <w:rsid w:val="00E1652E"/>
    <w:rsid w:val="00E6366F"/>
    <w:rsid w:val="00E87B4B"/>
    <w:rsid w:val="00E96DC5"/>
    <w:rsid w:val="00EA2F01"/>
    <w:rsid w:val="00EC3FC9"/>
    <w:rsid w:val="00ED4243"/>
    <w:rsid w:val="00F53199"/>
    <w:rsid w:val="00F95106"/>
    <w:rsid w:val="00F97888"/>
    <w:rsid w:val="00FA3999"/>
    <w:rsid w:val="00FF4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155C08"/>
  <w15:chartTrackingRefBased/>
  <w15:docId w15:val="{7456FBE3-B1D0-42D9-8633-C0BD9B53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FC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C3FC9"/>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3FC9"/>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EC3FC9"/>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rsid w:val="00EC3FC9"/>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
    <w:rsid w:val="00EC3FC9"/>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EC3FC9"/>
    <w:pPr>
      <w:widowControl w:val="0"/>
      <w:tabs>
        <w:tab w:val="left" w:pos="-720"/>
      </w:tabs>
      <w:suppressAutoHyphens/>
    </w:pPr>
    <w:rPr>
      <w:sz w:val="20"/>
      <w:szCs w:val="20"/>
      <w:lang w:val="es-ES_tradnl"/>
    </w:rPr>
  </w:style>
  <w:style w:type="character" w:customStyle="1" w:styleId="TextonotapieCar">
    <w:name w:val="Texto nota pie Car"/>
    <w:basedOn w:val="Fuentedeprrafopredeter"/>
    <w:uiPriority w:val="99"/>
    <w:semiHidden/>
    <w:rsid w:val="00EC3FC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C3FC9"/>
  </w:style>
  <w:style w:type="paragraph" w:styleId="Piedepgina">
    <w:name w:val="footer"/>
    <w:basedOn w:val="Normal"/>
    <w:link w:val="PiedepginaCar"/>
    <w:rsid w:val="00EC3FC9"/>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basedOn w:val="Fuentedeprrafopredeter"/>
    <w:link w:val="Piedepgina"/>
    <w:rsid w:val="00EC3FC9"/>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EC3FC9"/>
    <w:rPr>
      <w:rFonts w:ascii="Times New Roman" w:eastAsia="Times New Roman" w:hAnsi="Times New Roman" w:cs="Times New Roman"/>
      <w:sz w:val="20"/>
      <w:szCs w:val="20"/>
      <w:lang w:val="es-ES_tradnl" w:eastAsia="es-ES"/>
    </w:rPr>
  </w:style>
  <w:style w:type="character" w:styleId="Hipervnculo">
    <w:name w:val="Hyperlink"/>
    <w:rsid w:val="00EC3FC9"/>
    <w:rPr>
      <w:rFonts w:cs="Times New Roman"/>
      <w:color w:val="0000FF"/>
      <w:u w:val="single"/>
    </w:rPr>
  </w:style>
  <w:style w:type="paragraph" w:styleId="Prrafodelista">
    <w:name w:val="List Paragraph"/>
    <w:basedOn w:val="Normal"/>
    <w:uiPriority w:val="34"/>
    <w:qFormat/>
    <w:rsid w:val="00EC3FC9"/>
    <w:pPr>
      <w:ind w:left="708"/>
    </w:pPr>
  </w:style>
  <w:style w:type="paragraph" w:customStyle="1" w:styleId="Textoindependiente21">
    <w:name w:val="Texto independiente 21"/>
    <w:basedOn w:val="Normal"/>
    <w:rsid w:val="00EC3FC9"/>
    <w:pPr>
      <w:suppressAutoHyphens/>
      <w:spacing w:after="120" w:line="480" w:lineRule="auto"/>
    </w:pPr>
    <w:rPr>
      <w:lang w:eastAsia="ar-SA"/>
    </w:rPr>
  </w:style>
  <w:style w:type="paragraph" w:styleId="Encabezado">
    <w:name w:val="header"/>
    <w:basedOn w:val="Normal"/>
    <w:link w:val="EncabezadoCar"/>
    <w:uiPriority w:val="99"/>
    <w:unhideWhenUsed/>
    <w:rsid w:val="00EC3FC9"/>
    <w:pPr>
      <w:tabs>
        <w:tab w:val="center" w:pos="4419"/>
        <w:tab w:val="right" w:pos="8838"/>
      </w:tabs>
    </w:pPr>
  </w:style>
  <w:style w:type="character" w:customStyle="1" w:styleId="EncabezadoCar">
    <w:name w:val="Encabezado Car"/>
    <w:basedOn w:val="Fuentedeprrafopredeter"/>
    <w:link w:val="Encabezado"/>
    <w:uiPriority w:val="99"/>
    <w:rsid w:val="00EC3FC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796AE1"/>
    <w:pPr>
      <w:spacing w:after="120" w:line="480" w:lineRule="auto"/>
    </w:pPr>
  </w:style>
  <w:style w:type="character" w:customStyle="1" w:styleId="Textoindependiente2Car">
    <w:name w:val="Texto independiente 2 Car"/>
    <w:basedOn w:val="Fuentedeprrafopredeter"/>
    <w:link w:val="Textoindependiente2"/>
    <w:rsid w:val="00796AE1"/>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96AE1"/>
  </w:style>
  <w:style w:type="character" w:customStyle="1" w:styleId="textonavy">
    <w:name w:val="texto_navy"/>
    <w:basedOn w:val="Fuentedeprrafopredeter"/>
    <w:rsid w:val="00796AE1"/>
  </w:style>
  <w:style w:type="paragraph" w:styleId="Sinespaciado">
    <w:name w:val="No Spacing"/>
    <w:link w:val="SinespaciadoCar"/>
    <w:uiPriority w:val="1"/>
    <w:qFormat/>
    <w:rsid w:val="004801B7"/>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4801B7"/>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5311</Words>
  <Characters>29214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Hermides Alonso Gaviria Ocampo</cp:lastModifiedBy>
  <cp:revision>8</cp:revision>
  <dcterms:created xsi:type="dcterms:W3CDTF">2021-03-17T18:25:00Z</dcterms:created>
  <dcterms:modified xsi:type="dcterms:W3CDTF">2021-05-28T15:44:00Z</dcterms:modified>
</cp:coreProperties>
</file>