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D046" w14:textId="77777777" w:rsidR="00604B93" w:rsidRPr="00604B93" w:rsidRDefault="00604B93" w:rsidP="00604B93">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604B93">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111B990" w14:textId="77777777" w:rsidR="00604B93" w:rsidRPr="00604B93" w:rsidRDefault="00604B93" w:rsidP="00604B93">
      <w:pPr>
        <w:overflowPunct/>
        <w:autoSpaceDE/>
        <w:autoSpaceDN/>
        <w:adjustRightInd/>
        <w:jc w:val="both"/>
        <w:rPr>
          <w:rFonts w:ascii="Arial" w:eastAsia="Times New Roman" w:hAnsi="Arial" w:cs="Arial"/>
          <w:lang w:val="es-419"/>
        </w:rPr>
      </w:pPr>
    </w:p>
    <w:p w14:paraId="3008A2A1" w14:textId="0D0AF5FC" w:rsidR="00604B93" w:rsidRPr="00604B93" w:rsidRDefault="005517C6" w:rsidP="00604B93">
      <w:pPr>
        <w:overflowPunct/>
        <w:autoSpaceDE/>
        <w:autoSpaceDN/>
        <w:adjustRightInd/>
        <w:jc w:val="both"/>
        <w:rPr>
          <w:rFonts w:ascii="Arial" w:eastAsia="Times New Roman" w:hAnsi="Arial" w:cs="Arial"/>
          <w:b/>
          <w:bCs/>
          <w:iCs/>
          <w:lang w:val="es-419" w:eastAsia="fr-FR"/>
        </w:rPr>
      </w:pPr>
      <w:r w:rsidRPr="00604B93">
        <w:rPr>
          <w:rFonts w:ascii="Arial" w:eastAsia="Times New Roman" w:hAnsi="Arial" w:cs="Arial"/>
          <w:b/>
          <w:bCs/>
          <w:iCs/>
          <w:u w:val="single"/>
          <w:lang w:val="es-419" w:eastAsia="fr-FR"/>
        </w:rPr>
        <w:t>TEMAS:</w:t>
      </w:r>
      <w:r w:rsidRPr="00604B93">
        <w:rPr>
          <w:rFonts w:ascii="Arial" w:eastAsia="Times New Roman" w:hAnsi="Arial" w:cs="Arial"/>
          <w:b/>
          <w:bCs/>
          <w:iCs/>
          <w:lang w:val="es-419" w:eastAsia="fr-FR"/>
        </w:rPr>
        <w:tab/>
      </w:r>
      <w:r>
        <w:rPr>
          <w:rFonts w:ascii="Arial" w:eastAsia="Times New Roman" w:hAnsi="Arial" w:cs="Arial"/>
          <w:b/>
          <w:bCs/>
          <w:iCs/>
          <w:lang w:val="es-419" w:eastAsia="fr-FR"/>
        </w:rPr>
        <w:t>DERECHO DE PETICIÓN / PROCEDENCIA DE LA TUTELA / TRASLADO AGENTE DE POLICÍA / CASO ESPECIAL / LA RESPUESTA NO HA SIDO DE FONDO.</w:t>
      </w:r>
    </w:p>
    <w:p w14:paraId="5653C1BE" w14:textId="77777777" w:rsidR="00604B93" w:rsidRPr="00604B93" w:rsidRDefault="00604B93" w:rsidP="00604B93">
      <w:pPr>
        <w:overflowPunct/>
        <w:autoSpaceDE/>
        <w:autoSpaceDN/>
        <w:adjustRightInd/>
        <w:jc w:val="both"/>
        <w:rPr>
          <w:rFonts w:ascii="Arial" w:eastAsia="Times New Roman" w:hAnsi="Arial" w:cs="Arial"/>
          <w:lang w:val="es-419"/>
        </w:rPr>
      </w:pPr>
    </w:p>
    <w:p w14:paraId="663C8C42" w14:textId="70B54B54" w:rsidR="00604B93" w:rsidRPr="00604B93" w:rsidRDefault="00A75C35" w:rsidP="00604B93">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A75C35">
        <w:rPr>
          <w:rFonts w:ascii="Arial" w:eastAsia="Times New Roman" w:hAnsi="Arial" w:cs="Arial"/>
          <w:lang w:val="es-419"/>
        </w:rPr>
        <w:t>la queja constitucional se plantea contra la Policía Nacional al disponer el traslado del actor a la Policía Metropolitana de Bogotá, a pesar de que su situación sociofamiliar se ve afectada por esa decisión</w:t>
      </w:r>
      <w:r w:rsidR="0027349C" w:rsidRPr="0027349C">
        <w:rPr>
          <w:rFonts w:ascii="Arial" w:eastAsia="Times New Roman" w:hAnsi="Arial" w:cs="Arial"/>
          <w:lang w:val="es-419"/>
        </w:rPr>
        <w:t>, circunstancia que fue puesta en conocimiento de aquella</w:t>
      </w:r>
      <w:r>
        <w:rPr>
          <w:rFonts w:ascii="Arial" w:eastAsia="Times New Roman" w:hAnsi="Arial" w:cs="Arial"/>
          <w:lang w:val="es-419"/>
        </w:rPr>
        <w:t>…</w:t>
      </w:r>
    </w:p>
    <w:p w14:paraId="3BDDB1F1" w14:textId="77777777" w:rsidR="00604B93" w:rsidRPr="00604B93" w:rsidRDefault="00604B93" w:rsidP="00604B93">
      <w:pPr>
        <w:overflowPunct/>
        <w:autoSpaceDE/>
        <w:autoSpaceDN/>
        <w:adjustRightInd/>
        <w:jc w:val="both"/>
        <w:rPr>
          <w:rFonts w:ascii="Arial" w:eastAsia="Times New Roman" w:hAnsi="Arial" w:cs="Arial"/>
          <w:lang w:val="es-419"/>
        </w:rPr>
      </w:pPr>
    </w:p>
    <w:p w14:paraId="43004EF4" w14:textId="70E9648F" w:rsidR="00604B93" w:rsidRPr="00604B93" w:rsidRDefault="00FD1B2C" w:rsidP="00604B93">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FD1B2C">
        <w:rPr>
          <w:rFonts w:ascii="Arial" w:eastAsia="Times New Roman" w:hAnsi="Arial" w:cs="Arial"/>
          <w:lang w:val="es-419"/>
        </w:rPr>
        <w:t>se encuentra involucrado el derecho a realizar peticiones respetuosas, garantía frente a la cual la acción de tutela constituye el medio judicial de protección por excelencia y por ende el amparo resulta procedente para analizar lo acontecido respecto de esa prerrogativa constitucional.</w:t>
      </w:r>
    </w:p>
    <w:p w14:paraId="7DE1CFC3" w14:textId="77777777" w:rsidR="00604B93" w:rsidRPr="00604B93" w:rsidRDefault="00604B93" w:rsidP="00604B93">
      <w:pPr>
        <w:overflowPunct/>
        <w:autoSpaceDE/>
        <w:autoSpaceDN/>
        <w:adjustRightInd/>
        <w:jc w:val="both"/>
        <w:rPr>
          <w:rFonts w:ascii="Arial" w:eastAsia="Times New Roman" w:hAnsi="Arial" w:cs="Arial"/>
          <w:lang w:val="es-419"/>
        </w:rPr>
      </w:pPr>
    </w:p>
    <w:p w14:paraId="5AEC65F9" w14:textId="15E4EB17" w:rsidR="00604B93" w:rsidRDefault="009E4F3B" w:rsidP="00604B93">
      <w:pPr>
        <w:overflowPunct/>
        <w:autoSpaceDE/>
        <w:autoSpaceDN/>
        <w:adjustRightInd/>
        <w:jc w:val="both"/>
        <w:rPr>
          <w:rFonts w:ascii="Arial" w:eastAsia="Times New Roman" w:hAnsi="Arial" w:cs="Arial"/>
          <w:lang w:val="es-419"/>
        </w:rPr>
      </w:pPr>
      <w:r w:rsidRPr="009E4F3B">
        <w:rPr>
          <w:rFonts w:ascii="Arial" w:eastAsia="Times New Roman" w:hAnsi="Arial" w:cs="Arial"/>
          <w:lang w:val="es-419"/>
        </w:rPr>
        <w:t>El 12 de marzo de 2022, el accionante solicitó al Director de Talento Humano de la Policía Nacional permanecer en la Unidad de Policía Metropolitana de Pereira, a la cual se encontraba asignado, al tratarse de un caso especial, como quiera que de él depende su progenitora y su hijo, quien es menor de edad</w:t>
      </w:r>
      <w:r>
        <w:rPr>
          <w:rFonts w:ascii="Arial" w:eastAsia="Times New Roman" w:hAnsi="Arial" w:cs="Arial"/>
          <w:lang w:val="es-419"/>
        </w:rPr>
        <w:t>…</w:t>
      </w:r>
    </w:p>
    <w:p w14:paraId="0A1B8403" w14:textId="5CA41279" w:rsidR="009E4F3B" w:rsidRDefault="009E4F3B" w:rsidP="00604B93">
      <w:pPr>
        <w:overflowPunct/>
        <w:autoSpaceDE/>
        <w:autoSpaceDN/>
        <w:adjustRightInd/>
        <w:jc w:val="both"/>
        <w:rPr>
          <w:rFonts w:ascii="Arial" w:eastAsia="Times New Roman" w:hAnsi="Arial" w:cs="Arial"/>
          <w:lang w:val="es-419"/>
        </w:rPr>
      </w:pPr>
    </w:p>
    <w:p w14:paraId="1D658C51" w14:textId="4254DADF" w:rsidR="009E4F3B" w:rsidRDefault="009E4F3B" w:rsidP="00604B93">
      <w:pPr>
        <w:overflowPunct/>
        <w:autoSpaceDE/>
        <w:autoSpaceDN/>
        <w:adjustRightInd/>
        <w:jc w:val="both"/>
        <w:rPr>
          <w:rFonts w:ascii="Arial" w:eastAsia="Times New Roman" w:hAnsi="Arial" w:cs="Arial"/>
          <w:lang w:val="es-419"/>
        </w:rPr>
      </w:pPr>
      <w:r w:rsidRPr="009E4F3B">
        <w:rPr>
          <w:rFonts w:ascii="Arial" w:eastAsia="Times New Roman" w:hAnsi="Arial" w:cs="Arial"/>
          <w:lang w:val="es-419"/>
        </w:rPr>
        <w:t>No se evidencia respuesta alguna de fondo sobre la tantas veces citada petición. Y como tal no puede tenerse la proferida el 1 de julio de 2022 donde, si bien se reconoce la existencia del trámite para la solución de casos especiales, se afirma que no fue elevada petición dentro del cronograma ni en la plataforma</w:t>
      </w:r>
      <w:r>
        <w:rPr>
          <w:rFonts w:ascii="Arial" w:eastAsia="Times New Roman" w:hAnsi="Arial" w:cs="Arial"/>
          <w:lang w:val="es-419"/>
        </w:rPr>
        <w:t>…</w:t>
      </w:r>
    </w:p>
    <w:p w14:paraId="27743289" w14:textId="2FC37A3A" w:rsidR="009E4F3B" w:rsidRDefault="009E4F3B" w:rsidP="00604B93">
      <w:pPr>
        <w:overflowPunct/>
        <w:autoSpaceDE/>
        <w:autoSpaceDN/>
        <w:adjustRightInd/>
        <w:jc w:val="both"/>
        <w:rPr>
          <w:rFonts w:ascii="Arial" w:eastAsia="Times New Roman" w:hAnsi="Arial" w:cs="Arial"/>
          <w:lang w:val="es-419"/>
        </w:rPr>
      </w:pPr>
    </w:p>
    <w:p w14:paraId="7934CF58" w14:textId="43059543" w:rsidR="009E4F3B" w:rsidRPr="00604B93" w:rsidRDefault="009E4F3B" w:rsidP="00604B93">
      <w:pPr>
        <w:overflowPunct/>
        <w:autoSpaceDE/>
        <w:autoSpaceDN/>
        <w:adjustRightInd/>
        <w:jc w:val="both"/>
        <w:rPr>
          <w:rFonts w:ascii="Arial" w:eastAsia="Times New Roman" w:hAnsi="Arial" w:cs="Arial"/>
          <w:lang w:val="es-419"/>
        </w:rPr>
      </w:pPr>
      <w:r w:rsidRPr="009E4F3B">
        <w:rPr>
          <w:rFonts w:ascii="Arial" w:eastAsia="Times New Roman" w:hAnsi="Arial" w:cs="Arial"/>
          <w:lang w:val="es-419"/>
        </w:rPr>
        <w:t>En otras palabras pese a que desde hace más de cuatro meses, el actor solicitó tomar en cuenta su condición sociofamiliar para efectos de un traslado laboral, las repuesta</w:t>
      </w:r>
      <w:bookmarkStart w:id="1" w:name="_GoBack"/>
      <w:bookmarkEnd w:id="1"/>
      <w:r w:rsidRPr="009E4F3B">
        <w:rPr>
          <w:rFonts w:ascii="Arial" w:eastAsia="Times New Roman" w:hAnsi="Arial" w:cs="Arial"/>
          <w:lang w:val="es-419"/>
        </w:rPr>
        <w:t>s emitidas por la demandada, lejos de definir esa cuestión de fondo, resultan ambivalentes respecto de la procedencia o no de lo pedido, porque si de entrada la petición debía ser negada por encontrarse el demandante en curso de ascenso, o ser inoportuna, para qué con posterioridad se le informa sobre la desactualización de los soportes allegados</w:t>
      </w:r>
      <w:r>
        <w:rPr>
          <w:rFonts w:ascii="Arial" w:eastAsia="Times New Roman" w:hAnsi="Arial" w:cs="Arial"/>
          <w:lang w:val="es-419"/>
        </w:rPr>
        <w:t>…</w:t>
      </w:r>
    </w:p>
    <w:p w14:paraId="3A10DE4B" w14:textId="77777777" w:rsidR="00604B93" w:rsidRPr="00604B93" w:rsidRDefault="00604B93" w:rsidP="00604B93">
      <w:pPr>
        <w:overflowPunct/>
        <w:autoSpaceDE/>
        <w:autoSpaceDN/>
        <w:adjustRightInd/>
        <w:jc w:val="both"/>
        <w:rPr>
          <w:rFonts w:ascii="Arial" w:eastAsia="Times New Roman" w:hAnsi="Arial" w:cs="Arial"/>
          <w:lang w:val="es-ES"/>
        </w:rPr>
      </w:pPr>
    </w:p>
    <w:p w14:paraId="342CBF1C" w14:textId="77777777" w:rsidR="00604B93" w:rsidRPr="00604B93" w:rsidRDefault="00604B93" w:rsidP="00604B93">
      <w:pPr>
        <w:overflowPunct/>
        <w:autoSpaceDE/>
        <w:autoSpaceDN/>
        <w:adjustRightInd/>
        <w:jc w:val="both"/>
        <w:rPr>
          <w:rFonts w:ascii="Arial" w:eastAsia="Times New Roman" w:hAnsi="Arial" w:cs="Arial"/>
          <w:lang w:val="es-ES"/>
        </w:rPr>
      </w:pPr>
    </w:p>
    <w:p w14:paraId="33AC632C" w14:textId="77777777" w:rsidR="00604B93" w:rsidRPr="00604B93" w:rsidRDefault="00604B93" w:rsidP="00604B93">
      <w:pPr>
        <w:overflowPunct/>
        <w:autoSpaceDE/>
        <w:autoSpaceDN/>
        <w:adjustRightInd/>
        <w:jc w:val="both"/>
        <w:rPr>
          <w:rFonts w:ascii="Arial" w:eastAsia="Times New Roman" w:hAnsi="Arial" w:cs="Arial"/>
          <w:lang w:val="es-ES"/>
        </w:rPr>
      </w:pPr>
    </w:p>
    <w:bookmarkEnd w:id="0"/>
    <w:p w14:paraId="39B987CF" w14:textId="77777777" w:rsidR="7E8B33B9" w:rsidRPr="00604B93" w:rsidRDefault="008D1630" w:rsidP="00604B93">
      <w:pPr>
        <w:spacing w:line="276" w:lineRule="auto"/>
        <w:jc w:val="center"/>
        <w:rPr>
          <w:rFonts w:ascii="Arial Narrow" w:hAnsi="Arial Narrow"/>
          <w:b/>
          <w:sz w:val="26"/>
          <w:szCs w:val="26"/>
        </w:rPr>
      </w:pPr>
      <w:r w:rsidRPr="00604B93">
        <w:rPr>
          <w:rFonts w:ascii="Arial Narrow" w:hAnsi="Arial Narrow"/>
          <w:b/>
          <w:sz w:val="26"/>
          <w:szCs w:val="26"/>
        </w:rPr>
        <w:t>REPÚBLICA DE COLOMBIA</w:t>
      </w:r>
    </w:p>
    <w:p w14:paraId="39B987D0" w14:textId="77777777" w:rsidR="003E5CA4" w:rsidRPr="00604B93" w:rsidRDefault="003E5CA4" w:rsidP="00604B93">
      <w:pPr>
        <w:spacing w:line="276" w:lineRule="auto"/>
        <w:jc w:val="center"/>
        <w:rPr>
          <w:rFonts w:ascii="Arial Narrow" w:hAnsi="Arial Narrow"/>
          <w:b/>
          <w:sz w:val="26"/>
          <w:szCs w:val="26"/>
        </w:rPr>
      </w:pPr>
      <w:r w:rsidRPr="00604B93">
        <w:rPr>
          <w:rFonts w:ascii="Arial Narrow" w:hAnsi="Arial Narrow"/>
          <w:noProof/>
          <w:sz w:val="26"/>
          <w:szCs w:val="26"/>
          <w:lang w:val="es-CO" w:eastAsia="es-CO"/>
        </w:rPr>
        <w:drawing>
          <wp:inline distT="0" distB="0" distL="0" distR="0" wp14:anchorId="39B98839" wp14:editId="39B9883A">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9B987D1" w14:textId="77777777" w:rsidR="003E5CA4" w:rsidRPr="00604B93" w:rsidRDefault="003E5CA4" w:rsidP="00604B93">
      <w:pPr>
        <w:spacing w:line="276" w:lineRule="auto"/>
        <w:jc w:val="center"/>
        <w:rPr>
          <w:rFonts w:ascii="Arial Narrow" w:hAnsi="Arial Narrow"/>
          <w:b/>
          <w:sz w:val="26"/>
          <w:szCs w:val="26"/>
        </w:rPr>
      </w:pPr>
      <w:r w:rsidRPr="00604B93">
        <w:rPr>
          <w:rFonts w:ascii="Arial Narrow" w:hAnsi="Arial Narrow"/>
          <w:b/>
          <w:sz w:val="26"/>
          <w:szCs w:val="26"/>
        </w:rPr>
        <w:t>TRIBUNAL SUPERIOR DE PEREIRA</w:t>
      </w:r>
    </w:p>
    <w:p w14:paraId="39B987D2" w14:textId="77777777" w:rsidR="003E5CA4" w:rsidRPr="00604B93" w:rsidRDefault="003E5CA4" w:rsidP="00604B93">
      <w:pPr>
        <w:spacing w:line="276" w:lineRule="auto"/>
        <w:jc w:val="center"/>
        <w:rPr>
          <w:rFonts w:ascii="Arial Narrow" w:hAnsi="Arial Narrow"/>
          <w:b/>
          <w:sz w:val="26"/>
          <w:szCs w:val="26"/>
        </w:rPr>
      </w:pPr>
      <w:r w:rsidRPr="00604B93">
        <w:rPr>
          <w:rFonts w:ascii="Arial Narrow" w:hAnsi="Arial Narrow"/>
          <w:b/>
          <w:sz w:val="26"/>
          <w:szCs w:val="26"/>
        </w:rPr>
        <w:t xml:space="preserve">SALA CIVIL – FAMILIA </w:t>
      </w:r>
    </w:p>
    <w:p w14:paraId="39B987D3" w14:textId="77777777" w:rsidR="00655921" w:rsidRPr="00604B93" w:rsidRDefault="00655921" w:rsidP="00604B93">
      <w:pPr>
        <w:spacing w:line="276" w:lineRule="auto"/>
        <w:jc w:val="center"/>
        <w:rPr>
          <w:rFonts w:ascii="Arial Narrow" w:hAnsi="Arial Narrow"/>
          <w:b/>
          <w:sz w:val="26"/>
          <w:szCs w:val="26"/>
        </w:rPr>
      </w:pPr>
    </w:p>
    <w:p w14:paraId="39B987D4" w14:textId="28A267F0" w:rsidR="003E5CA4" w:rsidRPr="00604B93" w:rsidRDefault="00604B93" w:rsidP="00604B93">
      <w:pPr>
        <w:pStyle w:val="Sinespaciado"/>
        <w:spacing w:line="276" w:lineRule="auto"/>
        <w:jc w:val="center"/>
        <w:rPr>
          <w:rFonts w:ascii="Arial Narrow" w:hAnsi="Arial Narrow"/>
          <w:bCs/>
          <w:sz w:val="26"/>
          <w:szCs w:val="26"/>
        </w:rPr>
      </w:pPr>
      <w:r w:rsidRPr="00604B93">
        <w:rPr>
          <w:rFonts w:ascii="Arial Narrow" w:hAnsi="Arial Narrow"/>
          <w:bCs/>
          <w:sz w:val="26"/>
          <w:szCs w:val="26"/>
        </w:rPr>
        <w:t>Magistrado Ponente: Carlos Mauricio García Barajas</w:t>
      </w:r>
    </w:p>
    <w:p w14:paraId="39B987D5" w14:textId="77777777" w:rsidR="003846DE" w:rsidRPr="00604B93" w:rsidRDefault="003846DE" w:rsidP="00604B93">
      <w:pPr>
        <w:pStyle w:val="Sinespaciado"/>
        <w:spacing w:line="276" w:lineRule="auto"/>
        <w:jc w:val="center"/>
        <w:rPr>
          <w:rFonts w:ascii="Arial Narrow" w:hAnsi="Arial Narrow"/>
          <w:bCs/>
          <w:sz w:val="26"/>
          <w:szCs w:val="26"/>
        </w:rPr>
      </w:pPr>
    </w:p>
    <w:p w14:paraId="7AAC2A47" w14:textId="77777777" w:rsidR="000E7D09" w:rsidRPr="00604B93" w:rsidRDefault="000E7D09" w:rsidP="00604B93">
      <w:pPr>
        <w:pStyle w:val="Sinespaciado"/>
        <w:spacing w:line="276" w:lineRule="auto"/>
        <w:jc w:val="center"/>
        <w:rPr>
          <w:rFonts w:ascii="Arial Narrow" w:hAnsi="Arial Narrow"/>
          <w:sz w:val="26"/>
          <w:szCs w:val="26"/>
        </w:rPr>
      </w:pPr>
      <w:r w:rsidRPr="00604B93">
        <w:rPr>
          <w:rFonts w:ascii="Arial Narrow" w:hAnsi="Arial Narrow"/>
          <w:bCs/>
          <w:sz w:val="26"/>
          <w:szCs w:val="26"/>
        </w:rPr>
        <w:t>Pereira, diecinueve (19) de agosto de dos mil veintidós (2022)</w:t>
      </w:r>
    </w:p>
    <w:p w14:paraId="39DEDCDB" w14:textId="77777777" w:rsidR="000E7D09" w:rsidRPr="00604B93" w:rsidRDefault="000E7D09" w:rsidP="00604B93">
      <w:pPr>
        <w:pStyle w:val="Sinespaciado"/>
        <w:spacing w:line="276" w:lineRule="auto"/>
        <w:rPr>
          <w:rFonts w:ascii="Arial Narrow" w:hAnsi="Arial Narrow"/>
          <w:sz w:val="26"/>
          <w:szCs w:val="26"/>
        </w:rPr>
      </w:pPr>
    </w:p>
    <w:p w14:paraId="35CB892A" w14:textId="797A2ADD" w:rsidR="000E7D09" w:rsidRPr="00604B93" w:rsidRDefault="000E7D09" w:rsidP="00604B93">
      <w:pPr>
        <w:pStyle w:val="Sinespaciado"/>
        <w:spacing w:line="276" w:lineRule="auto"/>
        <w:rPr>
          <w:rFonts w:ascii="Arial Narrow" w:hAnsi="Arial Narrow"/>
          <w:sz w:val="24"/>
          <w:szCs w:val="26"/>
          <w:lang w:val="pt-BR"/>
        </w:rPr>
      </w:pPr>
      <w:r w:rsidRPr="00604B93">
        <w:rPr>
          <w:rFonts w:ascii="Arial Narrow" w:hAnsi="Arial Narrow"/>
          <w:sz w:val="24"/>
          <w:szCs w:val="26"/>
          <w:lang w:val="pt-BR"/>
        </w:rPr>
        <w:t>Acta N° 394 de 19-08-2022</w:t>
      </w:r>
    </w:p>
    <w:p w14:paraId="39B987DC" w14:textId="5ECB67D4" w:rsidR="003E5CA4" w:rsidRPr="00604B93" w:rsidRDefault="003E1553" w:rsidP="00604B93">
      <w:pPr>
        <w:pStyle w:val="Sinespaciado"/>
        <w:spacing w:line="276" w:lineRule="auto"/>
        <w:rPr>
          <w:rFonts w:ascii="Arial Narrow" w:hAnsi="Arial Narrow"/>
          <w:sz w:val="24"/>
          <w:szCs w:val="26"/>
        </w:rPr>
      </w:pPr>
      <w:r w:rsidRPr="00604B93">
        <w:rPr>
          <w:rFonts w:ascii="Arial Narrow" w:hAnsi="Arial Narrow"/>
          <w:sz w:val="24"/>
          <w:szCs w:val="26"/>
          <w:lang w:val="pt-BR"/>
        </w:rPr>
        <w:t xml:space="preserve">Sentencia: </w:t>
      </w:r>
      <w:r w:rsidR="003E5CA4" w:rsidRPr="00604B93">
        <w:rPr>
          <w:rFonts w:ascii="Arial Narrow" w:hAnsi="Arial Narrow"/>
          <w:sz w:val="24"/>
          <w:szCs w:val="26"/>
        </w:rPr>
        <w:t>ST2</w:t>
      </w:r>
      <w:r w:rsidR="00665B98" w:rsidRPr="00604B93">
        <w:rPr>
          <w:rFonts w:ascii="Arial Narrow" w:hAnsi="Arial Narrow"/>
          <w:sz w:val="24"/>
          <w:szCs w:val="26"/>
        </w:rPr>
        <w:t>-0</w:t>
      </w:r>
      <w:r w:rsidR="009D1B4D" w:rsidRPr="00604B93">
        <w:rPr>
          <w:rFonts w:ascii="Arial Narrow" w:hAnsi="Arial Narrow"/>
          <w:sz w:val="24"/>
          <w:szCs w:val="26"/>
        </w:rPr>
        <w:t>281</w:t>
      </w:r>
      <w:r w:rsidR="00FE1016" w:rsidRPr="00604B93">
        <w:rPr>
          <w:rFonts w:ascii="Arial Narrow" w:hAnsi="Arial Narrow"/>
          <w:sz w:val="24"/>
          <w:szCs w:val="26"/>
        </w:rPr>
        <w:t>-</w:t>
      </w:r>
      <w:r w:rsidRPr="00604B93">
        <w:rPr>
          <w:rFonts w:ascii="Arial Narrow" w:hAnsi="Arial Narrow"/>
          <w:sz w:val="24"/>
          <w:szCs w:val="26"/>
        </w:rPr>
        <w:t>2022</w:t>
      </w:r>
    </w:p>
    <w:p w14:paraId="39B987DD" w14:textId="77777777" w:rsidR="003E5CA4" w:rsidRPr="00604B93" w:rsidRDefault="003E5CA4" w:rsidP="00604B93">
      <w:pPr>
        <w:spacing w:line="276" w:lineRule="auto"/>
        <w:jc w:val="center"/>
        <w:rPr>
          <w:rFonts w:ascii="Arial Narrow" w:hAnsi="Arial Narrow"/>
          <w:b/>
          <w:sz w:val="26"/>
          <w:szCs w:val="26"/>
          <w:u w:val="single"/>
        </w:rPr>
      </w:pPr>
    </w:p>
    <w:p w14:paraId="39B987DE" w14:textId="77777777" w:rsidR="00AA072B" w:rsidRPr="00604B93" w:rsidRDefault="00AA072B" w:rsidP="00604B93">
      <w:pPr>
        <w:pStyle w:val="Sinespaciado"/>
        <w:spacing w:line="276" w:lineRule="auto"/>
        <w:jc w:val="center"/>
        <w:rPr>
          <w:rFonts w:ascii="Arial Narrow" w:hAnsi="Arial Narrow"/>
          <w:sz w:val="26"/>
          <w:szCs w:val="26"/>
        </w:rPr>
      </w:pPr>
      <w:r w:rsidRPr="00604B93">
        <w:rPr>
          <w:rFonts w:ascii="Arial Narrow" w:hAnsi="Arial Narrow"/>
          <w:b/>
          <w:bCs/>
          <w:sz w:val="26"/>
          <w:szCs w:val="26"/>
        </w:rPr>
        <w:t>ASUNTO</w:t>
      </w:r>
    </w:p>
    <w:p w14:paraId="39B987DF" w14:textId="77777777" w:rsidR="00AA072B" w:rsidRPr="00604B93" w:rsidRDefault="00AA072B" w:rsidP="00604B93">
      <w:pPr>
        <w:pStyle w:val="Sinespaciado"/>
        <w:spacing w:line="276" w:lineRule="auto"/>
        <w:jc w:val="both"/>
        <w:rPr>
          <w:rFonts w:ascii="Arial Narrow" w:hAnsi="Arial Narrow"/>
          <w:sz w:val="26"/>
          <w:szCs w:val="26"/>
        </w:rPr>
      </w:pPr>
    </w:p>
    <w:p w14:paraId="39B987E0" w14:textId="77777777" w:rsidR="00705058" w:rsidRPr="00604B93" w:rsidRDefault="00AA072B" w:rsidP="00604B93">
      <w:pPr>
        <w:pStyle w:val="Sinespaciado"/>
        <w:tabs>
          <w:tab w:val="left" w:pos="1750"/>
        </w:tabs>
        <w:spacing w:line="276" w:lineRule="auto"/>
        <w:jc w:val="both"/>
        <w:rPr>
          <w:rFonts w:ascii="Arial Narrow" w:hAnsi="Arial Narrow"/>
          <w:sz w:val="26"/>
          <w:szCs w:val="26"/>
          <w:lang w:val="es-CO"/>
        </w:rPr>
      </w:pPr>
      <w:r w:rsidRPr="00604B93">
        <w:rPr>
          <w:rFonts w:ascii="Arial Narrow" w:hAnsi="Arial Narrow"/>
          <w:sz w:val="26"/>
          <w:szCs w:val="26"/>
        </w:rPr>
        <w:t xml:space="preserve">Procede la Sala a resolver </w:t>
      </w:r>
      <w:r w:rsidR="00B153D9" w:rsidRPr="00604B93">
        <w:rPr>
          <w:rFonts w:ascii="Arial Narrow" w:hAnsi="Arial Narrow"/>
          <w:sz w:val="26"/>
          <w:szCs w:val="26"/>
          <w:lang w:val="es-CO"/>
        </w:rPr>
        <w:t xml:space="preserve">sobre </w:t>
      </w:r>
      <w:r w:rsidR="00963978" w:rsidRPr="00604B93">
        <w:rPr>
          <w:rFonts w:ascii="Arial Narrow" w:hAnsi="Arial Narrow"/>
          <w:sz w:val="26"/>
          <w:szCs w:val="26"/>
          <w:lang w:val="es-CO"/>
        </w:rPr>
        <w:t xml:space="preserve">la impugnación formulada por la parte actora contra la sentencia proferida por el </w:t>
      </w:r>
      <w:r w:rsidR="00C8310D" w:rsidRPr="00604B93">
        <w:rPr>
          <w:rFonts w:ascii="Arial Narrow" w:hAnsi="Arial Narrow"/>
          <w:sz w:val="26"/>
          <w:szCs w:val="26"/>
          <w:lang w:val="es-CO"/>
        </w:rPr>
        <w:t>Juzgado Primero Civil del Circuito Especializado en Restitución de Tierras de Pereira, el 08 de julio</w:t>
      </w:r>
      <w:r w:rsidR="00963978" w:rsidRPr="00604B93">
        <w:rPr>
          <w:rFonts w:ascii="Arial Narrow" w:hAnsi="Arial Narrow"/>
          <w:sz w:val="26"/>
          <w:szCs w:val="26"/>
          <w:lang w:val="es-CO"/>
        </w:rPr>
        <w:t xml:space="preserve"> pasado, dentro de la acción de tutela que promovió el señor </w:t>
      </w:r>
      <w:r w:rsidR="00C8310D" w:rsidRPr="00604B93">
        <w:rPr>
          <w:rFonts w:ascii="Arial Narrow" w:hAnsi="Arial Narrow"/>
          <w:sz w:val="26"/>
          <w:szCs w:val="26"/>
          <w:lang w:val="es-CO"/>
        </w:rPr>
        <w:t xml:space="preserve">Ernesto Echeverri López </w:t>
      </w:r>
      <w:r w:rsidR="00963978" w:rsidRPr="00604B93">
        <w:rPr>
          <w:rFonts w:ascii="Arial Narrow" w:hAnsi="Arial Narrow"/>
          <w:sz w:val="26"/>
          <w:szCs w:val="26"/>
          <w:lang w:val="es-CO"/>
        </w:rPr>
        <w:t xml:space="preserve">contra la Policía Nacional - Dirección de Talento Humano, trámite al que fueron vinculados </w:t>
      </w:r>
      <w:r w:rsidR="00C8310D" w:rsidRPr="00604B93">
        <w:rPr>
          <w:rFonts w:ascii="Arial Narrow" w:hAnsi="Arial Narrow"/>
          <w:sz w:val="26"/>
          <w:szCs w:val="26"/>
          <w:lang w:val="es-CO"/>
        </w:rPr>
        <w:t>el Director General de la Policía</w:t>
      </w:r>
      <w:r w:rsidR="00762718" w:rsidRPr="00604B93">
        <w:rPr>
          <w:rFonts w:ascii="Arial Narrow" w:hAnsi="Arial Narrow"/>
          <w:sz w:val="26"/>
          <w:szCs w:val="26"/>
          <w:lang w:val="es-CO"/>
        </w:rPr>
        <w:t xml:space="preserve">, </w:t>
      </w:r>
      <w:r w:rsidR="00827115" w:rsidRPr="00604B93">
        <w:rPr>
          <w:rFonts w:ascii="Arial Narrow" w:hAnsi="Arial Narrow"/>
          <w:sz w:val="26"/>
          <w:szCs w:val="26"/>
          <w:lang w:val="es-CO"/>
        </w:rPr>
        <w:t xml:space="preserve">el Jefe Nacional de Talento Humano de la Policía, </w:t>
      </w:r>
      <w:r w:rsidR="00762718" w:rsidRPr="00604B93">
        <w:rPr>
          <w:rFonts w:ascii="Arial Narrow" w:hAnsi="Arial Narrow"/>
          <w:sz w:val="26"/>
          <w:szCs w:val="26"/>
          <w:lang w:val="es-CO"/>
        </w:rPr>
        <w:t>el</w:t>
      </w:r>
      <w:r w:rsidR="00C8310D" w:rsidRPr="00604B93">
        <w:rPr>
          <w:rFonts w:ascii="Arial Narrow" w:hAnsi="Arial Narrow"/>
          <w:sz w:val="26"/>
          <w:szCs w:val="26"/>
          <w:lang w:val="es-CO"/>
        </w:rPr>
        <w:t xml:space="preserve"> Jefe de Talento Humano</w:t>
      </w:r>
      <w:r w:rsidR="00762718" w:rsidRPr="00604B93">
        <w:rPr>
          <w:rFonts w:ascii="Arial Narrow" w:hAnsi="Arial Narrow"/>
          <w:sz w:val="26"/>
          <w:szCs w:val="26"/>
          <w:lang w:val="es-CO"/>
        </w:rPr>
        <w:t xml:space="preserve"> y el</w:t>
      </w:r>
      <w:r w:rsidR="00C8310D" w:rsidRPr="00604B93">
        <w:rPr>
          <w:rFonts w:ascii="Arial Narrow" w:hAnsi="Arial Narrow"/>
          <w:sz w:val="26"/>
          <w:szCs w:val="26"/>
          <w:lang w:val="es-CO"/>
        </w:rPr>
        <w:t xml:space="preserve"> </w:t>
      </w:r>
      <w:r w:rsidR="00762718" w:rsidRPr="00604B93">
        <w:rPr>
          <w:rFonts w:ascii="Arial Narrow" w:hAnsi="Arial Narrow"/>
          <w:sz w:val="26"/>
          <w:szCs w:val="26"/>
          <w:lang w:val="es-CO"/>
        </w:rPr>
        <w:t xml:space="preserve">Comandante </w:t>
      </w:r>
      <w:r w:rsidR="00C8310D" w:rsidRPr="00604B93">
        <w:rPr>
          <w:rFonts w:ascii="Arial Narrow" w:hAnsi="Arial Narrow"/>
          <w:sz w:val="26"/>
          <w:szCs w:val="26"/>
          <w:lang w:val="es-CO"/>
        </w:rPr>
        <w:t xml:space="preserve">de la Policía Metropolitana de Pereira, </w:t>
      </w:r>
      <w:r w:rsidR="00827115" w:rsidRPr="00604B93">
        <w:rPr>
          <w:rFonts w:ascii="Arial Narrow" w:hAnsi="Arial Narrow"/>
          <w:sz w:val="26"/>
          <w:szCs w:val="26"/>
          <w:lang w:val="es-CO"/>
        </w:rPr>
        <w:t xml:space="preserve">el Jefe Nacional de Desarrollo Humano, </w:t>
      </w:r>
      <w:r w:rsidR="00C8310D" w:rsidRPr="00604B93">
        <w:rPr>
          <w:rFonts w:ascii="Arial Narrow" w:hAnsi="Arial Narrow"/>
          <w:sz w:val="26"/>
          <w:szCs w:val="26"/>
          <w:lang w:val="es-CO"/>
        </w:rPr>
        <w:t xml:space="preserve">el Jefe de Sanidad de la Policía </w:t>
      </w:r>
      <w:r w:rsidR="00762718" w:rsidRPr="00604B93">
        <w:rPr>
          <w:rFonts w:ascii="Arial Narrow" w:hAnsi="Arial Narrow"/>
          <w:sz w:val="26"/>
          <w:szCs w:val="26"/>
          <w:lang w:val="es-CO"/>
        </w:rPr>
        <w:t>Seccional</w:t>
      </w:r>
      <w:r w:rsidR="00C8310D" w:rsidRPr="00604B93">
        <w:rPr>
          <w:rFonts w:ascii="Arial Narrow" w:hAnsi="Arial Narrow"/>
          <w:sz w:val="26"/>
          <w:szCs w:val="26"/>
          <w:lang w:val="es-CO"/>
        </w:rPr>
        <w:t xml:space="preserve"> Pereira</w:t>
      </w:r>
      <w:r w:rsidR="00827115" w:rsidRPr="00604B93">
        <w:rPr>
          <w:rFonts w:ascii="Arial Narrow" w:hAnsi="Arial Narrow"/>
          <w:sz w:val="26"/>
          <w:szCs w:val="26"/>
          <w:lang w:val="es-CO"/>
        </w:rPr>
        <w:t xml:space="preserve"> y</w:t>
      </w:r>
      <w:r w:rsidR="00C8310D" w:rsidRPr="00604B93">
        <w:rPr>
          <w:rFonts w:ascii="Arial Narrow" w:hAnsi="Arial Narrow"/>
          <w:sz w:val="26"/>
          <w:szCs w:val="26"/>
          <w:lang w:val="es-CO"/>
        </w:rPr>
        <w:t xml:space="preserve"> el </w:t>
      </w:r>
      <w:r w:rsidR="00C8310D" w:rsidRPr="00604B93">
        <w:rPr>
          <w:rFonts w:ascii="Arial Narrow" w:hAnsi="Arial Narrow"/>
          <w:sz w:val="26"/>
          <w:szCs w:val="26"/>
          <w:lang w:val="es-CO"/>
        </w:rPr>
        <w:lastRenderedPageBreak/>
        <w:t>Jefe Nacional de Sanidad de la Policía.</w:t>
      </w:r>
    </w:p>
    <w:p w14:paraId="39B987E1" w14:textId="77777777" w:rsidR="00C8310D" w:rsidRPr="00604B93" w:rsidRDefault="00C8310D" w:rsidP="00604B93">
      <w:pPr>
        <w:pStyle w:val="Sinespaciado"/>
        <w:tabs>
          <w:tab w:val="left" w:pos="1750"/>
        </w:tabs>
        <w:spacing w:line="276" w:lineRule="auto"/>
        <w:jc w:val="both"/>
        <w:rPr>
          <w:rFonts w:ascii="Arial Narrow" w:hAnsi="Arial Narrow"/>
          <w:sz w:val="26"/>
          <w:szCs w:val="26"/>
          <w:lang w:val="es-CO"/>
        </w:rPr>
      </w:pPr>
    </w:p>
    <w:p w14:paraId="39B987E2" w14:textId="77777777" w:rsidR="00AA072B" w:rsidRPr="00604B93" w:rsidRDefault="00AA072B" w:rsidP="00604B93">
      <w:pPr>
        <w:pStyle w:val="Sinespaciado"/>
        <w:spacing w:line="276" w:lineRule="auto"/>
        <w:jc w:val="center"/>
        <w:rPr>
          <w:rFonts w:ascii="Arial Narrow" w:hAnsi="Arial Narrow"/>
          <w:sz w:val="26"/>
          <w:szCs w:val="26"/>
        </w:rPr>
      </w:pPr>
      <w:r w:rsidRPr="00604B93">
        <w:rPr>
          <w:rFonts w:ascii="Arial Narrow" w:hAnsi="Arial Narrow"/>
          <w:b/>
          <w:bCs/>
          <w:sz w:val="26"/>
          <w:szCs w:val="26"/>
        </w:rPr>
        <w:t>ANTECEDENTES</w:t>
      </w:r>
    </w:p>
    <w:p w14:paraId="39B987E3" w14:textId="77777777" w:rsidR="00AA072B" w:rsidRPr="00604B93" w:rsidRDefault="00AA072B" w:rsidP="00604B93">
      <w:pPr>
        <w:pStyle w:val="Sinespaciado"/>
        <w:spacing w:line="276" w:lineRule="auto"/>
        <w:jc w:val="both"/>
        <w:rPr>
          <w:rFonts w:ascii="Arial Narrow" w:hAnsi="Arial Narrow"/>
          <w:sz w:val="26"/>
          <w:szCs w:val="26"/>
        </w:rPr>
      </w:pPr>
    </w:p>
    <w:p w14:paraId="39B987E4" w14:textId="6BF492E0" w:rsidR="00536A3E" w:rsidRPr="00604B93" w:rsidRDefault="00156EC7" w:rsidP="00604B93">
      <w:pPr>
        <w:pStyle w:val="Sinespaciado"/>
        <w:spacing w:line="276" w:lineRule="auto"/>
        <w:jc w:val="both"/>
        <w:rPr>
          <w:rFonts w:ascii="Arial Narrow" w:hAnsi="Arial Narrow"/>
          <w:sz w:val="26"/>
          <w:szCs w:val="26"/>
        </w:rPr>
      </w:pPr>
      <w:r w:rsidRPr="00604B93">
        <w:rPr>
          <w:rFonts w:ascii="Arial Narrow" w:hAnsi="Arial Narrow"/>
          <w:b/>
          <w:sz w:val="26"/>
          <w:szCs w:val="26"/>
        </w:rPr>
        <w:t xml:space="preserve">1. </w:t>
      </w:r>
      <w:r w:rsidRPr="00604B93">
        <w:rPr>
          <w:rFonts w:ascii="Arial Narrow" w:hAnsi="Arial Narrow"/>
          <w:bCs/>
          <w:sz w:val="26"/>
          <w:szCs w:val="26"/>
        </w:rPr>
        <w:t xml:space="preserve">Del escrito de tutela se advierte </w:t>
      </w:r>
      <w:r w:rsidRPr="00604B93">
        <w:rPr>
          <w:rFonts w:ascii="Arial Narrow" w:hAnsi="Arial Narrow"/>
          <w:sz w:val="26"/>
          <w:szCs w:val="26"/>
        </w:rPr>
        <w:t>que</w:t>
      </w:r>
      <w:r w:rsidR="005801BA" w:rsidRPr="00604B93">
        <w:rPr>
          <w:rFonts w:ascii="Arial Narrow" w:hAnsi="Arial Narrow"/>
          <w:sz w:val="26"/>
          <w:szCs w:val="26"/>
        </w:rPr>
        <w:t xml:space="preserve"> </w:t>
      </w:r>
      <w:r w:rsidR="007C459C" w:rsidRPr="00604B93">
        <w:rPr>
          <w:rFonts w:ascii="Arial Narrow" w:hAnsi="Arial Narrow"/>
          <w:sz w:val="26"/>
          <w:szCs w:val="26"/>
        </w:rPr>
        <w:t xml:space="preserve">el actor </w:t>
      </w:r>
      <w:r w:rsidR="00762718" w:rsidRPr="00604B93">
        <w:rPr>
          <w:rFonts w:ascii="Arial Narrow" w:hAnsi="Arial Narrow"/>
          <w:sz w:val="26"/>
          <w:szCs w:val="26"/>
        </w:rPr>
        <w:t xml:space="preserve">se encuentra vinculado a la Policía Nacional </w:t>
      </w:r>
      <w:r w:rsidR="00827115" w:rsidRPr="00604B93">
        <w:rPr>
          <w:rFonts w:ascii="Arial Narrow" w:hAnsi="Arial Narrow"/>
          <w:sz w:val="26"/>
          <w:szCs w:val="26"/>
        </w:rPr>
        <w:t xml:space="preserve">desde </w:t>
      </w:r>
      <w:r w:rsidR="00762718" w:rsidRPr="00604B93">
        <w:rPr>
          <w:rFonts w:ascii="Arial Narrow" w:hAnsi="Arial Narrow"/>
          <w:sz w:val="26"/>
          <w:szCs w:val="26"/>
        </w:rPr>
        <w:t xml:space="preserve">hace más de diez años y </w:t>
      </w:r>
      <w:r w:rsidR="00827115" w:rsidRPr="00604B93">
        <w:rPr>
          <w:rFonts w:ascii="Arial Narrow" w:hAnsi="Arial Narrow"/>
          <w:sz w:val="26"/>
          <w:szCs w:val="26"/>
        </w:rPr>
        <w:t>estando al</w:t>
      </w:r>
      <w:r w:rsidR="00762718" w:rsidRPr="00604B93">
        <w:rPr>
          <w:rFonts w:ascii="Arial Narrow" w:hAnsi="Arial Narrow"/>
          <w:sz w:val="26"/>
          <w:szCs w:val="26"/>
        </w:rPr>
        <w:t xml:space="preserve"> servicio</w:t>
      </w:r>
      <w:r w:rsidR="00827115" w:rsidRPr="00604B93">
        <w:rPr>
          <w:rFonts w:ascii="Arial Narrow" w:hAnsi="Arial Narrow"/>
          <w:sz w:val="26"/>
          <w:szCs w:val="26"/>
        </w:rPr>
        <w:t xml:space="preserve"> de esa entidad</w:t>
      </w:r>
      <w:r w:rsidR="00762718" w:rsidRPr="00604B93">
        <w:rPr>
          <w:rFonts w:ascii="Arial Narrow" w:hAnsi="Arial Narrow"/>
          <w:sz w:val="26"/>
          <w:szCs w:val="26"/>
        </w:rPr>
        <w:t xml:space="preserve"> sufrió un accidente que le ocasionó discopatía degenerativa lumbar, con lumbalgia crónica con secuela y limitación funcional y subluxación C5-C6 con cervicalgia crónica, que le acarreó la disminución de la capacidad psicofísica del 21.24%. </w:t>
      </w:r>
      <w:r w:rsidR="00CA6BD5" w:rsidRPr="00604B93">
        <w:rPr>
          <w:rFonts w:ascii="Arial Narrow" w:hAnsi="Arial Narrow"/>
          <w:sz w:val="26"/>
          <w:szCs w:val="26"/>
        </w:rPr>
        <w:t>Bajo su cuidado</w:t>
      </w:r>
      <w:r w:rsidR="00536A3E" w:rsidRPr="00604B93">
        <w:rPr>
          <w:rFonts w:ascii="Arial Narrow" w:hAnsi="Arial Narrow"/>
          <w:sz w:val="26"/>
          <w:szCs w:val="26"/>
        </w:rPr>
        <w:t xml:space="preserve"> emocional y económico</w:t>
      </w:r>
      <w:r w:rsidR="00CA6BD5" w:rsidRPr="00604B93">
        <w:rPr>
          <w:rFonts w:ascii="Arial Narrow" w:hAnsi="Arial Narrow"/>
          <w:sz w:val="26"/>
          <w:szCs w:val="26"/>
        </w:rPr>
        <w:t xml:space="preserve"> se encuentran su progenitora Jacqueline López Díaz, y </w:t>
      </w:r>
      <w:r w:rsidR="009F7906" w:rsidRPr="00604B93">
        <w:rPr>
          <w:rFonts w:ascii="Arial Narrow" w:hAnsi="Arial Narrow"/>
          <w:sz w:val="26"/>
          <w:szCs w:val="26"/>
        </w:rPr>
        <w:t>un</w:t>
      </w:r>
      <w:r w:rsidR="00CA6BD5" w:rsidRPr="00604B93">
        <w:rPr>
          <w:rFonts w:ascii="Arial Narrow" w:hAnsi="Arial Narrow"/>
          <w:sz w:val="26"/>
          <w:szCs w:val="26"/>
        </w:rPr>
        <w:t xml:space="preserve"> hijo</w:t>
      </w:r>
      <w:r w:rsidR="009F7906" w:rsidRPr="00604B93">
        <w:rPr>
          <w:rFonts w:ascii="Arial Narrow" w:hAnsi="Arial Narrow"/>
          <w:sz w:val="26"/>
          <w:szCs w:val="26"/>
        </w:rPr>
        <w:t xml:space="preserve"> menor de edad</w:t>
      </w:r>
      <w:r w:rsidR="00536A3E" w:rsidRPr="00604B93">
        <w:rPr>
          <w:rFonts w:ascii="Arial Narrow" w:hAnsi="Arial Narrow"/>
          <w:sz w:val="26"/>
          <w:szCs w:val="26"/>
        </w:rPr>
        <w:t>, cuya madre lo</w:t>
      </w:r>
      <w:r w:rsidR="009F7906" w:rsidRPr="00604B93">
        <w:rPr>
          <w:rFonts w:ascii="Arial Narrow" w:hAnsi="Arial Narrow"/>
          <w:sz w:val="26"/>
          <w:szCs w:val="26"/>
        </w:rPr>
        <w:t>s</w:t>
      </w:r>
      <w:r w:rsidR="00536A3E" w:rsidRPr="00604B93">
        <w:rPr>
          <w:rFonts w:ascii="Arial Narrow" w:hAnsi="Arial Narrow"/>
          <w:sz w:val="26"/>
          <w:szCs w:val="26"/>
        </w:rPr>
        <w:t xml:space="preserve"> abandonó</w:t>
      </w:r>
      <w:r w:rsidR="009F7906" w:rsidRPr="00604B93">
        <w:rPr>
          <w:rFonts w:ascii="Arial Narrow" w:hAnsi="Arial Narrow"/>
          <w:sz w:val="26"/>
          <w:szCs w:val="26"/>
        </w:rPr>
        <w:t xml:space="preserve"> hace dos años</w:t>
      </w:r>
      <w:r w:rsidR="00536A3E" w:rsidRPr="00604B93">
        <w:rPr>
          <w:rFonts w:ascii="Arial Narrow" w:hAnsi="Arial Narrow"/>
          <w:sz w:val="26"/>
          <w:szCs w:val="26"/>
        </w:rPr>
        <w:t xml:space="preserve">, es decir que tiene la calidad de padre cabeza de hogar, circunstancias que fueron informadas a la demandada. Sin embargo, el </w:t>
      </w:r>
      <w:r w:rsidR="00762718" w:rsidRPr="00604B93">
        <w:rPr>
          <w:rFonts w:ascii="Arial Narrow" w:hAnsi="Arial Narrow"/>
          <w:sz w:val="26"/>
          <w:szCs w:val="26"/>
        </w:rPr>
        <w:t>02 de junio de</w:t>
      </w:r>
      <w:r w:rsidR="00536A3E" w:rsidRPr="00604B93">
        <w:rPr>
          <w:rFonts w:ascii="Arial Narrow" w:hAnsi="Arial Narrow"/>
          <w:sz w:val="26"/>
          <w:szCs w:val="26"/>
        </w:rPr>
        <w:t xml:space="preserve"> este año</w:t>
      </w:r>
      <w:r w:rsidR="00762718" w:rsidRPr="00604B93">
        <w:rPr>
          <w:rFonts w:ascii="Arial Narrow" w:hAnsi="Arial Narrow"/>
          <w:sz w:val="26"/>
          <w:szCs w:val="26"/>
        </w:rPr>
        <w:t xml:space="preserve"> </w:t>
      </w:r>
      <w:r w:rsidR="00536A3E" w:rsidRPr="00604B93">
        <w:rPr>
          <w:rFonts w:ascii="Arial Narrow" w:hAnsi="Arial Narrow"/>
          <w:sz w:val="26"/>
          <w:szCs w:val="26"/>
        </w:rPr>
        <w:t>le informaron que</w:t>
      </w:r>
      <w:r w:rsidR="00762718" w:rsidRPr="00604B93">
        <w:rPr>
          <w:rFonts w:ascii="Arial Narrow" w:hAnsi="Arial Narrow"/>
          <w:sz w:val="26"/>
          <w:szCs w:val="26"/>
        </w:rPr>
        <w:t xml:space="preserve"> </w:t>
      </w:r>
      <w:r w:rsidR="00536A3E" w:rsidRPr="00604B93">
        <w:rPr>
          <w:rFonts w:ascii="Arial Narrow" w:hAnsi="Arial Narrow"/>
          <w:sz w:val="26"/>
          <w:szCs w:val="26"/>
        </w:rPr>
        <w:t>“</w:t>
      </w:r>
      <w:r w:rsidR="00536A3E" w:rsidRPr="00532911">
        <w:rPr>
          <w:rFonts w:ascii="Arial Narrow" w:hAnsi="Arial Narrow"/>
          <w:sz w:val="24"/>
          <w:szCs w:val="26"/>
        </w:rPr>
        <w:t xml:space="preserve">por el término del </w:t>
      </w:r>
      <w:r w:rsidR="00762718" w:rsidRPr="00532911">
        <w:rPr>
          <w:rFonts w:ascii="Arial Narrow" w:hAnsi="Arial Narrow"/>
          <w:sz w:val="24"/>
          <w:szCs w:val="26"/>
        </w:rPr>
        <w:t>curso de ascenso</w:t>
      </w:r>
      <w:r w:rsidR="00536A3E" w:rsidRPr="00604B93">
        <w:rPr>
          <w:rFonts w:ascii="Arial Narrow" w:hAnsi="Arial Narrow"/>
          <w:sz w:val="26"/>
          <w:szCs w:val="26"/>
        </w:rPr>
        <w:t>”,</w:t>
      </w:r>
      <w:r w:rsidR="00762718" w:rsidRPr="00604B93">
        <w:rPr>
          <w:rFonts w:ascii="Arial Narrow" w:hAnsi="Arial Narrow"/>
          <w:sz w:val="26"/>
          <w:szCs w:val="26"/>
        </w:rPr>
        <w:t xml:space="preserve"> </w:t>
      </w:r>
      <w:r w:rsidR="00536A3E" w:rsidRPr="00604B93">
        <w:rPr>
          <w:rFonts w:ascii="Arial Narrow" w:hAnsi="Arial Narrow"/>
          <w:sz w:val="26"/>
          <w:szCs w:val="26"/>
        </w:rPr>
        <w:t>se había ordenado su</w:t>
      </w:r>
      <w:r w:rsidR="00762718" w:rsidRPr="00604B93">
        <w:rPr>
          <w:rFonts w:ascii="Arial Narrow" w:hAnsi="Arial Narrow"/>
          <w:sz w:val="26"/>
          <w:szCs w:val="26"/>
        </w:rPr>
        <w:t xml:space="preserve"> trasladado a la</w:t>
      </w:r>
      <w:r w:rsidR="00536A3E" w:rsidRPr="00604B93">
        <w:rPr>
          <w:rFonts w:ascii="Arial Narrow" w:hAnsi="Arial Narrow"/>
          <w:sz w:val="26"/>
          <w:szCs w:val="26"/>
        </w:rPr>
        <w:t xml:space="preserve"> Policía Metropolitana de Bogotá, </w:t>
      </w:r>
      <w:r w:rsidR="00B11C4C" w:rsidRPr="00604B93">
        <w:rPr>
          <w:rFonts w:ascii="Arial Narrow" w:hAnsi="Arial Narrow"/>
          <w:sz w:val="26"/>
          <w:szCs w:val="26"/>
        </w:rPr>
        <w:t>situación</w:t>
      </w:r>
      <w:r w:rsidR="00536A3E" w:rsidRPr="00604B93">
        <w:rPr>
          <w:rFonts w:ascii="Arial Narrow" w:hAnsi="Arial Narrow"/>
          <w:sz w:val="26"/>
          <w:szCs w:val="26"/>
        </w:rPr>
        <w:t xml:space="preserve"> que le ha causado</w:t>
      </w:r>
      <w:r w:rsidR="00762718" w:rsidRPr="00604B93">
        <w:rPr>
          <w:rFonts w:ascii="Arial Narrow" w:hAnsi="Arial Narrow"/>
          <w:sz w:val="26"/>
          <w:szCs w:val="26"/>
        </w:rPr>
        <w:t xml:space="preserve"> traumatismo</w:t>
      </w:r>
      <w:r w:rsidR="00536A3E" w:rsidRPr="00604B93">
        <w:rPr>
          <w:rFonts w:ascii="Arial Narrow" w:hAnsi="Arial Narrow"/>
          <w:sz w:val="26"/>
          <w:szCs w:val="26"/>
        </w:rPr>
        <w:t xml:space="preserve">s a su familia, manifestados en </w:t>
      </w:r>
      <w:r w:rsidR="00762718" w:rsidRPr="00604B93">
        <w:rPr>
          <w:rFonts w:ascii="Arial Narrow" w:hAnsi="Arial Narrow"/>
          <w:sz w:val="26"/>
          <w:szCs w:val="26"/>
        </w:rPr>
        <w:t>su hijo</w:t>
      </w:r>
      <w:r w:rsidR="00536A3E" w:rsidRPr="00604B93">
        <w:rPr>
          <w:rFonts w:ascii="Arial Narrow" w:hAnsi="Arial Narrow"/>
          <w:sz w:val="26"/>
          <w:szCs w:val="26"/>
        </w:rPr>
        <w:t>, con insomnio, disminución de rendimiento académico y desmejora en su relación social con sus pares, y en su progenitora con</w:t>
      </w:r>
      <w:r w:rsidR="00B11C4C" w:rsidRPr="00604B93">
        <w:rPr>
          <w:rFonts w:ascii="Arial Narrow" w:hAnsi="Arial Narrow"/>
          <w:sz w:val="26"/>
          <w:szCs w:val="26"/>
        </w:rPr>
        <w:t xml:space="preserve"> la</w:t>
      </w:r>
      <w:r w:rsidR="00536A3E" w:rsidRPr="00604B93">
        <w:rPr>
          <w:rFonts w:ascii="Arial Narrow" w:hAnsi="Arial Narrow"/>
          <w:sz w:val="26"/>
          <w:szCs w:val="26"/>
        </w:rPr>
        <w:t xml:space="preserve"> agravación de sus enfermedades.</w:t>
      </w:r>
    </w:p>
    <w:p w14:paraId="39B987E5" w14:textId="77777777" w:rsidR="00536A3E" w:rsidRPr="00604B93" w:rsidRDefault="00536A3E" w:rsidP="00604B93">
      <w:pPr>
        <w:pStyle w:val="Sinespaciado"/>
        <w:spacing w:line="276" w:lineRule="auto"/>
        <w:jc w:val="both"/>
        <w:rPr>
          <w:rFonts w:ascii="Arial Narrow" w:hAnsi="Arial Narrow"/>
          <w:sz w:val="26"/>
          <w:szCs w:val="26"/>
        </w:rPr>
      </w:pPr>
    </w:p>
    <w:p w14:paraId="39B987E6" w14:textId="77777777" w:rsidR="00762718" w:rsidRPr="00604B93" w:rsidRDefault="00536A3E" w:rsidP="00604B93">
      <w:pPr>
        <w:pStyle w:val="Sinespaciado"/>
        <w:spacing w:line="276" w:lineRule="auto"/>
        <w:jc w:val="both"/>
        <w:rPr>
          <w:rFonts w:ascii="Arial Narrow" w:hAnsi="Arial Narrow"/>
          <w:sz w:val="26"/>
          <w:szCs w:val="26"/>
        </w:rPr>
      </w:pPr>
      <w:r w:rsidRPr="00604B93">
        <w:rPr>
          <w:rFonts w:ascii="Arial Narrow" w:hAnsi="Arial Narrow"/>
          <w:sz w:val="26"/>
          <w:szCs w:val="26"/>
        </w:rPr>
        <w:t xml:space="preserve">El </w:t>
      </w:r>
      <w:r w:rsidR="00762718" w:rsidRPr="00604B93">
        <w:rPr>
          <w:rFonts w:ascii="Arial Narrow" w:hAnsi="Arial Narrow"/>
          <w:sz w:val="26"/>
          <w:szCs w:val="26"/>
        </w:rPr>
        <w:t>03 de junio</w:t>
      </w:r>
      <w:r w:rsidRPr="00604B93">
        <w:rPr>
          <w:rFonts w:ascii="Arial Narrow" w:hAnsi="Arial Narrow"/>
          <w:sz w:val="26"/>
          <w:szCs w:val="26"/>
        </w:rPr>
        <w:t xml:space="preserve"> del 2022 solicitó a la Oficina de Talento Humano de la Policía tener en cuenta su situación familiar empero </w:t>
      </w:r>
      <w:r w:rsidR="00762718" w:rsidRPr="00604B93">
        <w:rPr>
          <w:rFonts w:ascii="Arial Narrow" w:hAnsi="Arial Narrow"/>
          <w:sz w:val="26"/>
          <w:szCs w:val="26"/>
        </w:rPr>
        <w:t xml:space="preserve">fue notificado </w:t>
      </w:r>
      <w:r w:rsidR="00DE1B5A" w:rsidRPr="00604B93">
        <w:rPr>
          <w:rFonts w:ascii="Arial Narrow" w:hAnsi="Arial Narrow"/>
          <w:sz w:val="26"/>
          <w:szCs w:val="26"/>
        </w:rPr>
        <w:t>“</w:t>
      </w:r>
      <w:r w:rsidR="00762718" w:rsidRPr="00532911">
        <w:rPr>
          <w:rFonts w:ascii="Arial Narrow" w:hAnsi="Arial Narrow"/>
          <w:sz w:val="24"/>
          <w:szCs w:val="26"/>
        </w:rPr>
        <w:t>de manera directa por intermedio de la oficina de talento humano</w:t>
      </w:r>
      <w:r w:rsidR="00DE1B5A" w:rsidRPr="00532911">
        <w:rPr>
          <w:rFonts w:ascii="Arial Narrow" w:hAnsi="Arial Narrow"/>
          <w:sz w:val="24"/>
          <w:szCs w:val="26"/>
        </w:rPr>
        <w:t xml:space="preserve"> de la unidad, que debo</w:t>
      </w:r>
      <w:r w:rsidR="00762718" w:rsidRPr="00532911">
        <w:rPr>
          <w:rFonts w:ascii="Arial Narrow" w:hAnsi="Arial Narrow"/>
          <w:sz w:val="24"/>
          <w:szCs w:val="26"/>
        </w:rPr>
        <w:t xml:space="preserve"> cumplir con el tras</w:t>
      </w:r>
      <w:r w:rsidR="00DE1B5A" w:rsidRPr="00532911">
        <w:rPr>
          <w:rFonts w:ascii="Arial Narrow" w:hAnsi="Arial Narrow"/>
          <w:sz w:val="24"/>
          <w:szCs w:val="26"/>
        </w:rPr>
        <w:t>lado sin contestar o estudiar mi</w:t>
      </w:r>
      <w:r w:rsidR="00762718" w:rsidRPr="00532911">
        <w:rPr>
          <w:rFonts w:ascii="Arial Narrow" w:hAnsi="Arial Narrow"/>
          <w:sz w:val="24"/>
          <w:szCs w:val="26"/>
        </w:rPr>
        <w:t xml:space="preserve"> caso de fondo</w:t>
      </w:r>
      <w:r w:rsidR="00DE1B5A" w:rsidRPr="00532911">
        <w:rPr>
          <w:rFonts w:ascii="Arial Narrow" w:hAnsi="Arial Narrow"/>
          <w:sz w:val="24"/>
          <w:szCs w:val="26"/>
        </w:rPr>
        <w:t>…</w:t>
      </w:r>
      <w:r w:rsidR="00762718" w:rsidRPr="00532911">
        <w:rPr>
          <w:rFonts w:ascii="Arial Narrow" w:hAnsi="Arial Narrow"/>
          <w:sz w:val="24"/>
          <w:szCs w:val="26"/>
        </w:rPr>
        <w:t xml:space="preserve"> han </w:t>
      </w:r>
      <w:r w:rsidR="00DE1B5A" w:rsidRPr="00532911">
        <w:rPr>
          <w:rFonts w:ascii="Arial Narrow" w:hAnsi="Arial Narrow"/>
          <w:sz w:val="24"/>
          <w:szCs w:val="26"/>
        </w:rPr>
        <w:t xml:space="preserve">pasado más de 25 días sin que se </w:t>
      </w:r>
      <w:proofErr w:type="spellStart"/>
      <w:r w:rsidR="00DE1B5A" w:rsidRPr="00532911">
        <w:rPr>
          <w:rFonts w:ascii="Arial Narrow" w:hAnsi="Arial Narrow"/>
          <w:sz w:val="24"/>
          <w:szCs w:val="26"/>
        </w:rPr>
        <w:t>de</w:t>
      </w:r>
      <w:proofErr w:type="spellEnd"/>
      <w:r w:rsidR="00DE1B5A" w:rsidRPr="00532911">
        <w:rPr>
          <w:rFonts w:ascii="Arial Narrow" w:hAnsi="Arial Narrow"/>
          <w:sz w:val="24"/>
          <w:szCs w:val="26"/>
        </w:rPr>
        <w:t xml:space="preserve"> (sic) </w:t>
      </w:r>
      <w:r w:rsidR="00762718" w:rsidRPr="00532911">
        <w:rPr>
          <w:rFonts w:ascii="Arial Narrow" w:hAnsi="Arial Narrow"/>
          <w:sz w:val="24"/>
          <w:szCs w:val="26"/>
        </w:rPr>
        <w:t>respuesta</w:t>
      </w:r>
      <w:r w:rsidRPr="00604B93">
        <w:rPr>
          <w:rFonts w:ascii="Arial Narrow" w:hAnsi="Arial Narrow"/>
          <w:sz w:val="26"/>
          <w:szCs w:val="26"/>
        </w:rPr>
        <w:t>”</w:t>
      </w:r>
      <w:r w:rsidR="00762718" w:rsidRPr="00604B93">
        <w:rPr>
          <w:rFonts w:ascii="Arial Narrow" w:hAnsi="Arial Narrow"/>
          <w:sz w:val="26"/>
          <w:szCs w:val="26"/>
        </w:rPr>
        <w:t>.</w:t>
      </w:r>
    </w:p>
    <w:p w14:paraId="39B987E7" w14:textId="77777777" w:rsidR="00762718" w:rsidRPr="00604B93" w:rsidRDefault="00762718" w:rsidP="00604B93">
      <w:pPr>
        <w:pStyle w:val="Sinespaciado"/>
        <w:spacing w:line="276" w:lineRule="auto"/>
        <w:jc w:val="both"/>
        <w:rPr>
          <w:rFonts w:ascii="Arial Narrow" w:hAnsi="Arial Narrow"/>
          <w:sz w:val="26"/>
          <w:szCs w:val="26"/>
          <w:lang w:val="es-CO"/>
        </w:rPr>
      </w:pPr>
    </w:p>
    <w:p w14:paraId="39B987E8" w14:textId="77777777" w:rsidR="00E34662" w:rsidRPr="00604B93" w:rsidRDefault="00DE1B5A" w:rsidP="00604B93">
      <w:pPr>
        <w:pStyle w:val="Sinespaciado"/>
        <w:spacing w:line="276" w:lineRule="auto"/>
        <w:jc w:val="both"/>
        <w:rPr>
          <w:rFonts w:ascii="Arial Narrow" w:hAnsi="Arial Narrow"/>
          <w:sz w:val="26"/>
          <w:szCs w:val="26"/>
          <w:lang w:val="es-CO"/>
        </w:rPr>
      </w:pPr>
      <w:r w:rsidRPr="00604B93">
        <w:rPr>
          <w:rFonts w:ascii="Arial Narrow" w:hAnsi="Arial Narrow"/>
          <w:sz w:val="26"/>
          <w:szCs w:val="26"/>
          <w:lang w:val="es-CO"/>
        </w:rPr>
        <w:t>P</w:t>
      </w:r>
      <w:r w:rsidR="00B11C4C" w:rsidRPr="00604B93">
        <w:rPr>
          <w:rFonts w:ascii="Arial Narrow" w:hAnsi="Arial Narrow"/>
          <w:sz w:val="26"/>
          <w:szCs w:val="26"/>
          <w:lang w:val="es-CO"/>
        </w:rPr>
        <w:t>ara obtener la protección de los</w:t>
      </w:r>
      <w:r w:rsidR="00762718" w:rsidRPr="00604B93">
        <w:rPr>
          <w:rFonts w:ascii="Arial Narrow" w:hAnsi="Arial Narrow"/>
          <w:sz w:val="26"/>
          <w:szCs w:val="26"/>
          <w:lang w:val="es-CO"/>
        </w:rPr>
        <w:t xml:space="preserve"> derechos de </w:t>
      </w:r>
      <w:r w:rsidRPr="00604B93">
        <w:rPr>
          <w:rFonts w:ascii="Arial Narrow" w:hAnsi="Arial Narrow"/>
          <w:sz w:val="26"/>
          <w:szCs w:val="26"/>
          <w:lang w:val="es-CO"/>
        </w:rPr>
        <w:t xml:space="preserve">petición, a la unidad familiar y </w:t>
      </w:r>
      <w:r w:rsidR="00762718" w:rsidRPr="00604B93">
        <w:rPr>
          <w:rFonts w:ascii="Arial Narrow" w:hAnsi="Arial Narrow"/>
          <w:sz w:val="26"/>
          <w:szCs w:val="26"/>
          <w:lang w:val="es-CO"/>
        </w:rPr>
        <w:t xml:space="preserve">de los niños, </w:t>
      </w:r>
      <w:r w:rsidRPr="00604B93">
        <w:rPr>
          <w:rFonts w:ascii="Arial Narrow" w:hAnsi="Arial Narrow"/>
          <w:sz w:val="26"/>
          <w:szCs w:val="26"/>
          <w:lang w:val="es-CO"/>
        </w:rPr>
        <w:t>solicita se ordene autorizar su continuidad en el servicio adscrito a la Policía Metropolitana de Pereira, teniendo en cuent</w:t>
      </w:r>
      <w:r w:rsidR="00B11C4C" w:rsidRPr="00604B93">
        <w:rPr>
          <w:rFonts w:ascii="Arial Narrow" w:hAnsi="Arial Narrow"/>
          <w:sz w:val="26"/>
          <w:szCs w:val="26"/>
          <w:lang w:val="es-CO"/>
        </w:rPr>
        <w:t>a su situación familiar, y dar</w:t>
      </w:r>
      <w:r w:rsidRPr="00604B93">
        <w:rPr>
          <w:rFonts w:ascii="Arial Narrow" w:hAnsi="Arial Narrow"/>
          <w:sz w:val="26"/>
          <w:szCs w:val="26"/>
          <w:lang w:val="es-CO"/>
        </w:rPr>
        <w:t xml:space="preserve"> prioridad a la solicitud que en ese sentido elevó el 03 de junio de este año</w:t>
      </w:r>
      <w:r w:rsidR="00E34662" w:rsidRPr="00604B93">
        <w:rPr>
          <w:rStyle w:val="Refdenotaalpie"/>
          <w:rFonts w:ascii="Arial Narrow" w:hAnsi="Arial Narrow"/>
          <w:sz w:val="26"/>
          <w:szCs w:val="26"/>
          <w:lang w:val="es-CO"/>
        </w:rPr>
        <w:footnoteReference w:id="2"/>
      </w:r>
      <w:r w:rsidR="00E34662" w:rsidRPr="00604B93">
        <w:rPr>
          <w:rFonts w:ascii="Arial Narrow" w:hAnsi="Arial Narrow"/>
          <w:sz w:val="26"/>
          <w:szCs w:val="26"/>
          <w:lang w:val="es-CO"/>
        </w:rPr>
        <w:t>.</w:t>
      </w:r>
    </w:p>
    <w:p w14:paraId="39B987E9" w14:textId="77777777" w:rsidR="00156EC7" w:rsidRPr="00604B93" w:rsidRDefault="00156EC7" w:rsidP="00604B93">
      <w:pPr>
        <w:pStyle w:val="Sinespaciado"/>
        <w:spacing w:line="276" w:lineRule="auto"/>
        <w:jc w:val="both"/>
        <w:rPr>
          <w:rFonts w:ascii="Arial Narrow" w:hAnsi="Arial Narrow"/>
          <w:sz w:val="26"/>
          <w:szCs w:val="26"/>
        </w:rPr>
      </w:pPr>
    </w:p>
    <w:p w14:paraId="39B987EA" w14:textId="77777777" w:rsidR="00156EC7" w:rsidRPr="00604B93" w:rsidRDefault="00156EC7" w:rsidP="00604B93">
      <w:pPr>
        <w:pStyle w:val="Sinespaciado"/>
        <w:spacing w:line="276" w:lineRule="auto"/>
        <w:jc w:val="both"/>
        <w:rPr>
          <w:rFonts w:ascii="Arial Narrow" w:hAnsi="Arial Narrow"/>
          <w:bCs/>
          <w:sz w:val="26"/>
          <w:szCs w:val="26"/>
        </w:rPr>
      </w:pPr>
      <w:r w:rsidRPr="00604B93">
        <w:rPr>
          <w:rFonts w:ascii="Arial Narrow" w:hAnsi="Arial Narrow"/>
          <w:b/>
          <w:bCs/>
          <w:sz w:val="26"/>
          <w:szCs w:val="26"/>
        </w:rPr>
        <w:t xml:space="preserve">2. Trámite: </w:t>
      </w:r>
      <w:r w:rsidRPr="00604B93">
        <w:rPr>
          <w:rFonts w:ascii="Arial Narrow" w:hAnsi="Arial Narrow"/>
          <w:bCs/>
          <w:sz w:val="26"/>
          <w:szCs w:val="26"/>
        </w:rPr>
        <w:t xml:space="preserve">Por auto del </w:t>
      </w:r>
      <w:r w:rsidR="00DE1B5A" w:rsidRPr="00604B93">
        <w:rPr>
          <w:rFonts w:ascii="Arial Narrow" w:hAnsi="Arial Narrow"/>
          <w:bCs/>
          <w:sz w:val="26"/>
          <w:szCs w:val="26"/>
        </w:rPr>
        <w:t>29</w:t>
      </w:r>
      <w:r w:rsidRPr="00604B93">
        <w:rPr>
          <w:rFonts w:ascii="Arial Narrow" w:hAnsi="Arial Narrow"/>
          <w:bCs/>
          <w:sz w:val="26"/>
          <w:szCs w:val="26"/>
        </w:rPr>
        <w:t xml:space="preserve"> de</w:t>
      </w:r>
      <w:r w:rsidR="00017014" w:rsidRPr="00604B93">
        <w:rPr>
          <w:rFonts w:ascii="Arial Narrow" w:hAnsi="Arial Narrow"/>
          <w:bCs/>
          <w:sz w:val="26"/>
          <w:szCs w:val="26"/>
        </w:rPr>
        <w:t xml:space="preserve"> </w:t>
      </w:r>
      <w:r w:rsidR="00DE1B5A" w:rsidRPr="00604B93">
        <w:rPr>
          <w:rFonts w:ascii="Arial Narrow" w:hAnsi="Arial Narrow"/>
          <w:bCs/>
          <w:sz w:val="26"/>
          <w:szCs w:val="26"/>
        </w:rPr>
        <w:t>junio</w:t>
      </w:r>
      <w:r w:rsidR="00017014" w:rsidRPr="00604B93">
        <w:rPr>
          <w:rFonts w:ascii="Arial Narrow" w:hAnsi="Arial Narrow"/>
          <w:bCs/>
          <w:sz w:val="26"/>
          <w:szCs w:val="26"/>
        </w:rPr>
        <w:t xml:space="preserve"> pasado</w:t>
      </w:r>
      <w:r w:rsidRPr="00604B93">
        <w:rPr>
          <w:rFonts w:ascii="Arial Narrow" w:hAnsi="Arial Narrow"/>
          <w:bCs/>
          <w:sz w:val="26"/>
          <w:szCs w:val="26"/>
        </w:rPr>
        <w:t>, el juzgado de primera instancia admitió la acción constitucional</w:t>
      </w:r>
      <w:r w:rsidR="00F15A44" w:rsidRPr="00604B93">
        <w:rPr>
          <w:rFonts w:ascii="Arial Narrow" w:hAnsi="Arial Narrow"/>
          <w:bCs/>
          <w:sz w:val="26"/>
          <w:szCs w:val="26"/>
        </w:rPr>
        <w:t>.</w:t>
      </w:r>
    </w:p>
    <w:p w14:paraId="39B987EB" w14:textId="77777777" w:rsidR="009E214B" w:rsidRPr="00604B93" w:rsidRDefault="009E214B" w:rsidP="00604B93">
      <w:pPr>
        <w:pStyle w:val="Sinespaciado"/>
        <w:spacing w:line="276" w:lineRule="auto"/>
        <w:jc w:val="both"/>
        <w:rPr>
          <w:rFonts w:ascii="Arial Narrow" w:hAnsi="Arial Narrow"/>
          <w:bCs/>
          <w:sz w:val="26"/>
          <w:szCs w:val="26"/>
        </w:rPr>
      </w:pPr>
    </w:p>
    <w:p w14:paraId="39B987EC" w14:textId="0258F9FA" w:rsidR="001739D9" w:rsidRPr="00604B93" w:rsidRDefault="00DE1B5A" w:rsidP="00604B93">
      <w:pPr>
        <w:pStyle w:val="Sinespaciado"/>
        <w:spacing w:line="276" w:lineRule="auto"/>
        <w:jc w:val="both"/>
        <w:rPr>
          <w:rFonts w:ascii="Arial Narrow" w:hAnsi="Arial Narrow"/>
          <w:sz w:val="26"/>
          <w:szCs w:val="26"/>
          <w:lang w:val="es-CO"/>
        </w:rPr>
      </w:pPr>
      <w:r w:rsidRPr="00604B93">
        <w:rPr>
          <w:rFonts w:ascii="Arial Narrow" w:hAnsi="Arial Narrow"/>
          <w:bCs/>
          <w:sz w:val="26"/>
          <w:szCs w:val="26"/>
        </w:rPr>
        <w:t xml:space="preserve">El Comandante de la Policía Metropolitana </w:t>
      </w:r>
      <w:r w:rsidR="001739D9" w:rsidRPr="00604B93">
        <w:rPr>
          <w:rFonts w:ascii="Arial Narrow" w:hAnsi="Arial Narrow"/>
          <w:sz w:val="26"/>
          <w:szCs w:val="26"/>
          <w:lang w:val="es-CO"/>
        </w:rPr>
        <w:t>de Pereira manifestó que una vez el uniformado se encuentre adelantando curso de ascenso al grado de Subintendente, queda a disposición de la Dirección de Talento Humano para suplir las necesidades del servicio de Policía a nivel nacional, de acuerdo la Resolución No. 06665 de 2018. Agregó que el competente para dar respuesta a la petición formulada por el actor es la Dirección de Talento Humano</w:t>
      </w:r>
      <w:r w:rsidR="001739D9" w:rsidRPr="00604B93">
        <w:rPr>
          <w:rStyle w:val="Refdenotaalpie"/>
          <w:rFonts w:ascii="Arial Narrow" w:hAnsi="Arial Narrow"/>
          <w:sz w:val="26"/>
          <w:szCs w:val="26"/>
          <w:lang w:val="es-CO"/>
        </w:rPr>
        <w:footnoteReference w:id="3"/>
      </w:r>
      <w:r w:rsidR="001739D9" w:rsidRPr="00604B93">
        <w:rPr>
          <w:rFonts w:ascii="Arial Narrow" w:hAnsi="Arial Narrow"/>
          <w:sz w:val="26"/>
          <w:szCs w:val="26"/>
          <w:lang w:val="es-CO"/>
        </w:rPr>
        <w:t>.</w:t>
      </w:r>
    </w:p>
    <w:p w14:paraId="39B987ED" w14:textId="77777777" w:rsidR="00DE1B5A" w:rsidRPr="00604B93" w:rsidRDefault="00DE1B5A" w:rsidP="00604B93">
      <w:pPr>
        <w:pStyle w:val="Sinespaciado"/>
        <w:spacing w:line="276" w:lineRule="auto"/>
        <w:jc w:val="both"/>
        <w:rPr>
          <w:rFonts w:ascii="Arial Narrow" w:hAnsi="Arial Narrow"/>
          <w:sz w:val="26"/>
          <w:szCs w:val="26"/>
          <w:lang w:val="es-CO"/>
        </w:rPr>
      </w:pPr>
    </w:p>
    <w:p w14:paraId="39B987EE" w14:textId="0DDDF308" w:rsidR="00556EA0" w:rsidRPr="00604B93" w:rsidRDefault="00556EA0" w:rsidP="00604B93">
      <w:pPr>
        <w:pStyle w:val="Sinespaciado"/>
        <w:spacing w:line="276" w:lineRule="auto"/>
        <w:jc w:val="both"/>
        <w:rPr>
          <w:rFonts w:ascii="Arial Narrow" w:hAnsi="Arial Narrow"/>
          <w:sz w:val="26"/>
          <w:szCs w:val="26"/>
          <w:lang w:val="es-CO"/>
        </w:rPr>
      </w:pPr>
      <w:r w:rsidRPr="00604B93">
        <w:rPr>
          <w:rFonts w:ascii="Arial Narrow" w:hAnsi="Arial Narrow"/>
          <w:sz w:val="26"/>
          <w:szCs w:val="26"/>
          <w:lang w:val="es-CO"/>
        </w:rPr>
        <w:t>El Jefe de la Unidad de Sanidad de Policía de Risaralda indicó que entre sus funciones no se encuentran aquellas que puedan dar solución a las pretensiones de la demanda, como quiera que la derogatoria de traslado del accionante es potestad del Director General de la Policía, a través de la Dirección de Talento Humano. Agregó que el demandante no tiene pendiente</w:t>
      </w:r>
      <w:r w:rsidR="005641A3" w:rsidRPr="00604B93">
        <w:rPr>
          <w:rFonts w:ascii="Arial Narrow" w:hAnsi="Arial Narrow"/>
          <w:sz w:val="26"/>
          <w:szCs w:val="26"/>
          <w:lang w:val="es-CO"/>
        </w:rPr>
        <w:t xml:space="preserve"> ningún</w:t>
      </w:r>
      <w:r w:rsidRPr="00604B93">
        <w:rPr>
          <w:rFonts w:ascii="Arial Narrow" w:hAnsi="Arial Narrow"/>
          <w:sz w:val="26"/>
          <w:szCs w:val="26"/>
          <w:lang w:val="es-CO"/>
        </w:rPr>
        <w:t xml:space="preserve"> servicio de salud</w:t>
      </w:r>
      <w:r w:rsidRPr="00604B93">
        <w:rPr>
          <w:rStyle w:val="Refdenotaalpie"/>
          <w:rFonts w:ascii="Arial Narrow" w:hAnsi="Arial Narrow"/>
          <w:sz w:val="26"/>
          <w:szCs w:val="26"/>
          <w:lang w:val="es-CO"/>
        </w:rPr>
        <w:footnoteReference w:id="4"/>
      </w:r>
      <w:r w:rsidRPr="00604B93">
        <w:rPr>
          <w:rFonts w:ascii="Arial Narrow" w:hAnsi="Arial Narrow"/>
          <w:sz w:val="26"/>
          <w:szCs w:val="26"/>
          <w:lang w:val="es-CO"/>
        </w:rPr>
        <w:t>.</w:t>
      </w:r>
    </w:p>
    <w:p w14:paraId="39B987EF" w14:textId="77777777" w:rsidR="00556EA0" w:rsidRPr="00604B93" w:rsidRDefault="00556EA0" w:rsidP="00604B93">
      <w:pPr>
        <w:pStyle w:val="Sinespaciado"/>
        <w:spacing w:line="276" w:lineRule="auto"/>
        <w:jc w:val="both"/>
        <w:rPr>
          <w:rFonts w:ascii="Arial Narrow" w:hAnsi="Arial Narrow"/>
          <w:sz w:val="26"/>
          <w:szCs w:val="26"/>
          <w:lang w:val="es-CO"/>
        </w:rPr>
      </w:pPr>
    </w:p>
    <w:p w14:paraId="39B987F0" w14:textId="77777777" w:rsidR="00DE1B5A" w:rsidRPr="00604B93" w:rsidRDefault="00556EA0" w:rsidP="00604B93">
      <w:pPr>
        <w:pStyle w:val="Sinespaciado"/>
        <w:spacing w:line="276" w:lineRule="auto"/>
        <w:jc w:val="both"/>
        <w:rPr>
          <w:rFonts w:ascii="Arial Narrow" w:hAnsi="Arial Narrow"/>
          <w:sz w:val="26"/>
          <w:szCs w:val="26"/>
          <w:lang w:val="es-CO"/>
        </w:rPr>
      </w:pPr>
      <w:r w:rsidRPr="00604B93">
        <w:rPr>
          <w:rFonts w:ascii="Arial Narrow" w:hAnsi="Arial Narrow"/>
          <w:sz w:val="26"/>
          <w:szCs w:val="26"/>
          <w:lang w:val="es-CO"/>
        </w:rPr>
        <w:lastRenderedPageBreak/>
        <w:t>El Director de Talento Humano de la Policía indicó</w:t>
      </w:r>
      <w:r w:rsidR="00A0212A" w:rsidRPr="00604B93">
        <w:rPr>
          <w:rFonts w:ascii="Arial Narrow" w:hAnsi="Arial Narrow"/>
          <w:sz w:val="26"/>
          <w:szCs w:val="26"/>
          <w:lang w:val="es-CO"/>
        </w:rPr>
        <w:t xml:space="preserve"> que</w:t>
      </w:r>
      <w:r w:rsidRPr="00604B93">
        <w:rPr>
          <w:rFonts w:ascii="Arial Narrow" w:hAnsi="Arial Narrow"/>
          <w:sz w:val="26"/>
          <w:szCs w:val="26"/>
          <w:lang w:val="es-CO"/>
        </w:rPr>
        <w:t>: (i)</w:t>
      </w:r>
      <w:r w:rsidR="00A0212A" w:rsidRPr="00604B93">
        <w:rPr>
          <w:rFonts w:ascii="Arial Narrow" w:hAnsi="Arial Narrow"/>
          <w:sz w:val="26"/>
          <w:szCs w:val="26"/>
          <w:lang w:val="es-CO"/>
        </w:rPr>
        <w:t xml:space="preserve"> el traslado del actor a la unidad policial de Bogotá se hizo única y exclusivamente por </w:t>
      </w:r>
      <w:r w:rsidR="005641A3" w:rsidRPr="00604B93">
        <w:rPr>
          <w:rFonts w:ascii="Arial Narrow" w:hAnsi="Arial Narrow"/>
          <w:sz w:val="26"/>
          <w:szCs w:val="26"/>
          <w:lang w:val="es-CO"/>
        </w:rPr>
        <w:t xml:space="preserve">razón de la </w:t>
      </w:r>
      <w:r w:rsidR="00A0212A" w:rsidRPr="00604B93">
        <w:rPr>
          <w:rFonts w:ascii="Arial Narrow" w:hAnsi="Arial Narrow"/>
          <w:sz w:val="26"/>
          <w:szCs w:val="26"/>
          <w:lang w:val="es-CO"/>
        </w:rPr>
        <w:t xml:space="preserve">necesidad del servicio, y teniendo en cuenta que lleva en la unidad actual 10 años, 05 meses y 12 días, es de estado civil soltero y no tiene novedad en su </w:t>
      </w:r>
      <w:r w:rsidR="005641A3" w:rsidRPr="00604B93">
        <w:rPr>
          <w:rFonts w:ascii="Arial Narrow" w:hAnsi="Arial Narrow"/>
          <w:sz w:val="26"/>
          <w:szCs w:val="26"/>
          <w:lang w:val="es-CO"/>
        </w:rPr>
        <w:t>situación</w:t>
      </w:r>
      <w:r w:rsidR="00A0212A" w:rsidRPr="00604B93">
        <w:rPr>
          <w:rFonts w:ascii="Arial Narrow" w:hAnsi="Arial Narrow"/>
          <w:sz w:val="26"/>
          <w:szCs w:val="26"/>
          <w:lang w:val="es-CO"/>
        </w:rPr>
        <w:t xml:space="preserve"> laboral; (ii) el traslado fue autorizado por el </w:t>
      </w:r>
      <w:r w:rsidR="00DE1B5A" w:rsidRPr="00604B93">
        <w:rPr>
          <w:rFonts w:ascii="Arial Narrow" w:hAnsi="Arial Narrow"/>
          <w:sz w:val="26"/>
          <w:szCs w:val="26"/>
          <w:lang w:val="es-CO"/>
        </w:rPr>
        <w:t>Director General de la Policía Nacio</w:t>
      </w:r>
      <w:r w:rsidR="00A0212A" w:rsidRPr="00604B93">
        <w:rPr>
          <w:rFonts w:ascii="Arial Narrow" w:hAnsi="Arial Narrow"/>
          <w:sz w:val="26"/>
          <w:szCs w:val="26"/>
          <w:lang w:val="es-CO"/>
        </w:rPr>
        <w:t>nal de Colombia, con derecho a prima de i</w:t>
      </w:r>
      <w:r w:rsidR="00DE1B5A" w:rsidRPr="00604B93">
        <w:rPr>
          <w:rFonts w:ascii="Arial Narrow" w:hAnsi="Arial Narrow"/>
          <w:sz w:val="26"/>
          <w:szCs w:val="26"/>
          <w:lang w:val="es-CO"/>
        </w:rPr>
        <w:t xml:space="preserve">nstalación, emolumento destinado a sufragar los gastos generados para el </w:t>
      </w:r>
      <w:r w:rsidR="00A0212A" w:rsidRPr="00604B93">
        <w:rPr>
          <w:rFonts w:ascii="Arial Narrow" w:hAnsi="Arial Narrow"/>
          <w:sz w:val="26"/>
          <w:szCs w:val="26"/>
          <w:lang w:val="es-CO"/>
        </w:rPr>
        <w:t xml:space="preserve">desplazamiento del gendarme y su familia hacia la nueva unidad; (iii) para estos casos, se ha establecido un procedimiento especial para que los policiales puedan exponer circunstancias excepcionales que permitan suspender el traslado, trámite que no ha agotado el demandante; </w:t>
      </w:r>
      <w:r w:rsidR="002C62CB" w:rsidRPr="00604B93">
        <w:rPr>
          <w:rFonts w:ascii="Arial Narrow" w:hAnsi="Arial Narrow"/>
          <w:sz w:val="26"/>
          <w:szCs w:val="26"/>
          <w:lang w:val="es-CO"/>
        </w:rPr>
        <w:t>(iv) la petición formulada por el actor el 03 de junio de 2022, fue resuelta mediante comunicación del 01 de julio de 2022; (v) el servicio esencial de Policía está sometido al régimen de la necesidad del servicio, el cual implica que desde su ingreso, sus miembros conozcan de la posibilidad de ser trasladados por las unidades del territorio nacional, ello en pro de salvaguardar el principio de la prevalencia del bien general y (vi) la acción de tutela es improcedente al existir otros medios de defensa, máxime que no se acreditó un perjuicio irremediable</w:t>
      </w:r>
      <w:r w:rsidR="002C62CB" w:rsidRPr="00604B93">
        <w:rPr>
          <w:rStyle w:val="Refdenotaalpie"/>
          <w:rFonts w:ascii="Arial Narrow" w:hAnsi="Arial Narrow"/>
          <w:sz w:val="26"/>
          <w:szCs w:val="26"/>
          <w:lang w:val="es-CO"/>
        </w:rPr>
        <w:footnoteReference w:id="5"/>
      </w:r>
      <w:r w:rsidR="002C62CB" w:rsidRPr="00604B93">
        <w:rPr>
          <w:rFonts w:ascii="Arial Narrow" w:hAnsi="Arial Narrow"/>
          <w:sz w:val="26"/>
          <w:szCs w:val="26"/>
          <w:lang w:val="es-CO"/>
        </w:rPr>
        <w:t>.</w:t>
      </w:r>
    </w:p>
    <w:p w14:paraId="39B987F1" w14:textId="77777777" w:rsidR="00DE1B5A" w:rsidRPr="00604B93" w:rsidRDefault="00DE1B5A" w:rsidP="00604B93">
      <w:pPr>
        <w:pStyle w:val="Sinespaciado"/>
        <w:spacing w:line="276" w:lineRule="auto"/>
        <w:jc w:val="both"/>
        <w:rPr>
          <w:rFonts w:ascii="Arial Narrow" w:hAnsi="Arial Narrow"/>
          <w:bCs/>
          <w:sz w:val="26"/>
          <w:szCs w:val="26"/>
        </w:rPr>
      </w:pPr>
    </w:p>
    <w:p w14:paraId="39B987F2" w14:textId="77777777" w:rsidR="00841C1D" w:rsidRPr="00604B93" w:rsidRDefault="001429D5" w:rsidP="00604B93">
      <w:pPr>
        <w:pStyle w:val="Sinespaciado"/>
        <w:spacing w:line="276" w:lineRule="auto"/>
        <w:jc w:val="both"/>
        <w:rPr>
          <w:rFonts w:ascii="Arial Narrow" w:hAnsi="Arial Narrow"/>
          <w:sz w:val="26"/>
          <w:szCs w:val="26"/>
        </w:rPr>
      </w:pPr>
      <w:r w:rsidRPr="00604B93">
        <w:rPr>
          <w:rFonts w:ascii="Arial Narrow" w:hAnsi="Arial Narrow"/>
          <w:b/>
          <w:bCs/>
          <w:sz w:val="26"/>
          <w:szCs w:val="26"/>
        </w:rPr>
        <w:t xml:space="preserve">3. Sentencia impugnada: </w:t>
      </w:r>
      <w:r w:rsidRPr="00604B93">
        <w:rPr>
          <w:rFonts w:ascii="Arial Narrow" w:hAnsi="Arial Narrow"/>
          <w:sz w:val="26"/>
          <w:szCs w:val="26"/>
        </w:rPr>
        <w:t xml:space="preserve">En providencia del </w:t>
      </w:r>
      <w:r w:rsidR="00A25CEB" w:rsidRPr="00604B93">
        <w:rPr>
          <w:rFonts w:ascii="Arial Narrow" w:hAnsi="Arial Narrow"/>
          <w:sz w:val="26"/>
          <w:szCs w:val="26"/>
        </w:rPr>
        <w:t>0</w:t>
      </w:r>
      <w:r w:rsidR="00697E29" w:rsidRPr="00604B93">
        <w:rPr>
          <w:rFonts w:ascii="Arial Narrow" w:hAnsi="Arial Narrow"/>
          <w:sz w:val="26"/>
          <w:szCs w:val="26"/>
        </w:rPr>
        <w:t>8</w:t>
      </w:r>
      <w:r w:rsidR="00841C1D" w:rsidRPr="00604B93">
        <w:rPr>
          <w:rFonts w:ascii="Arial Narrow" w:hAnsi="Arial Narrow"/>
          <w:sz w:val="26"/>
          <w:szCs w:val="26"/>
        </w:rPr>
        <w:t xml:space="preserve"> de</w:t>
      </w:r>
      <w:r w:rsidR="00697E29" w:rsidRPr="00604B93">
        <w:rPr>
          <w:rFonts w:ascii="Arial Narrow" w:hAnsi="Arial Narrow"/>
          <w:sz w:val="26"/>
          <w:szCs w:val="26"/>
        </w:rPr>
        <w:t xml:space="preserve"> </w:t>
      </w:r>
      <w:r w:rsidR="0037416B" w:rsidRPr="00604B93">
        <w:rPr>
          <w:rFonts w:ascii="Arial Narrow" w:hAnsi="Arial Narrow"/>
          <w:sz w:val="26"/>
          <w:szCs w:val="26"/>
        </w:rPr>
        <w:t>julio</w:t>
      </w:r>
      <w:r w:rsidRPr="00604B93">
        <w:rPr>
          <w:rFonts w:ascii="Arial Narrow" w:hAnsi="Arial Narrow"/>
          <w:sz w:val="26"/>
          <w:szCs w:val="26"/>
        </w:rPr>
        <w:t xml:space="preserve"> último, el juzgado de primera instancia </w:t>
      </w:r>
      <w:r w:rsidR="00A25CEB" w:rsidRPr="00604B93">
        <w:rPr>
          <w:rFonts w:ascii="Arial Narrow" w:hAnsi="Arial Narrow"/>
          <w:sz w:val="26"/>
          <w:szCs w:val="26"/>
        </w:rPr>
        <w:t xml:space="preserve">declaró la improcedencia del amparo invocado, tras considerar que </w:t>
      </w:r>
      <w:r w:rsidR="0037416B" w:rsidRPr="00604B93">
        <w:rPr>
          <w:rFonts w:ascii="Arial Narrow" w:hAnsi="Arial Narrow"/>
          <w:sz w:val="26"/>
          <w:szCs w:val="26"/>
        </w:rPr>
        <w:t xml:space="preserve">el traslado laboral del demandante no implica una ruptura familiar, al contrario en el acto administrativo que lo ordenó se concedió el beneficio económico para que él se pudiera desplazar junto con su familia a la nueva unidad policial, máxime que no se acreditó la existencia de un impedimento para que su hijo se trasladara junto con él hacia la ciudad de Bogotá. </w:t>
      </w:r>
      <w:r w:rsidR="00E62B52" w:rsidRPr="00604B93">
        <w:rPr>
          <w:rFonts w:ascii="Arial Narrow" w:hAnsi="Arial Narrow"/>
          <w:sz w:val="26"/>
          <w:szCs w:val="26"/>
        </w:rPr>
        <w:t>Frente al caso de su progenitora señaló “</w:t>
      </w:r>
      <w:r w:rsidR="00E62B52" w:rsidRPr="00532911">
        <w:rPr>
          <w:rFonts w:ascii="Arial Narrow" w:hAnsi="Arial Narrow"/>
          <w:sz w:val="24"/>
          <w:szCs w:val="26"/>
        </w:rPr>
        <w:t>la señora Jacqueline López Diaz (sic) tiene otro hijo quien también es integrante de la Policía Nacional y presta sus servicios en la ciudad de Manizales, Caldas, por tanto se puede evidenciar que la señora López Diaz (sic), no tiene porque quedar desprotegida ante el traslado del señor Echeverri López</w:t>
      </w:r>
      <w:r w:rsidR="00E62B52" w:rsidRPr="00532911">
        <w:rPr>
          <w:rFonts w:ascii="Arial Narrow" w:hAnsi="Arial Narrow"/>
          <w:sz w:val="28"/>
          <w:szCs w:val="26"/>
        </w:rPr>
        <w:t xml:space="preserve">”. </w:t>
      </w:r>
      <w:r w:rsidR="0037416B" w:rsidRPr="00532911">
        <w:rPr>
          <w:rFonts w:ascii="Arial Narrow" w:hAnsi="Arial Narrow"/>
          <w:sz w:val="28"/>
          <w:szCs w:val="26"/>
        </w:rPr>
        <w:t xml:space="preserve">Así mismo el actor cuenta con el mecanismo interno de la Policía, denominado casos especiales, para ventilar las súplicas que formula por este medio excepcional. De otro lado señaló que </w:t>
      </w:r>
      <w:r w:rsidR="0037416B" w:rsidRPr="00532911">
        <w:rPr>
          <w:rFonts w:ascii="Arial Narrow" w:hAnsi="Arial Narrow"/>
          <w:sz w:val="24"/>
          <w:szCs w:val="26"/>
        </w:rPr>
        <w:t>“la accionada remitió respuesta de fondo al derecho de petición el 01 de julio del 2022 instaurado por el aquí accionante, por tanto, resulta inocuo tomar decisión frente al tema</w:t>
      </w:r>
      <w:r w:rsidR="0037416B" w:rsidRPr="00604B93">
        <w:rPr>
          <w:rFonts w:ascii="Arial Narrow" w:hAnsi="Arial Narrow"/>
          <w:sz w:val="26"/>
          <w:szCs w:val="26"/>
        </w:rPr>
        <w:t>”</w:t>
      </w:r>
      <w:r w:rsidR="00841C1D" w:rsidRPr="00604B93">
        <w:rPr>
          <w:rStyle w:val="Refdenotaalpie"/>
          <w:rFonts w:ascii="Arial Narrow" w:hAnsi="Arial Narrow"/>
          <w:sz w:val="26"/>
          <w:szCs w:val="26"/>
        </w:rPr>
        <w:footnoteReference w:id="6"/>
      </w:r>
      <w:r w:rsidR="00841C1D" w:rsidRPr="00604B93">
        <w:rPr>
          <w:rFonts w:ascii="Arial Narrow" w:hAnsi="Arial Narrow"/>
          <w:sz w:val="26"/>
          <w:szCs w:val="26"/>
          <w:lang w:val="es-CO"/>
        </w:rPr>
        <w:t>.</w:t>
      </w:r>
    </w:p>
    <w:p w14:paraId="39B987F3" w14:textId="77777777" w:rsidR="00F84777" w:rsidRPr="00604B93" w:rsidRDefault="00F84777" w:rsidP="00604B93">
      <w:pPr>
        <w:pStyle w:val="Sinespaciado"/>
        <w:spacing w:line="276" w:lineRule="auto"/>
        <w:jc w:val="both"/>
        <w:rPr>
          <w:rFonts w:ascii="Arial Narrow" w:hAnsi="Arial Narrow"/>
          <w:b/>
          <w:sz w:val="26"/>
          <w:szCs w:val="26"/>
          <w:lang w:val="es-CO"/>
        </w:rPr>
      </w:pPr>
    </w:p>
    <w:p w14:paraId="39B987F4" w14:textId="77777777" w:rsidR="001A10D5" w:rsidRPr="00604B93" w:rsidRDefault="001429D5" w:rsidP="00604B93">
      <w:pPr>
        <w:pStyle w:val="Sinespaciado"/>
        <w:spacing w:line="276" w:lineRule="auto"/>
        <w:jc w:val="both"/>
        <w:rPr>
          <w:rFonts w:ascii="Arial Narrow" w:hAnsi="Arial Narrow"/>
          <w:sz w:val="26"/>
          <w:szCs w:val="26"/>
          <w:lang w:val="es-CO"/>
        </w:rPr>
      </w:pPr>
      <w:r w:rsidRPr="00604B93">
        <w:rPr>
          <w:rFonts w:ascii="Arial Narrow" w:hAnsi="Arial Narrow"/>
          <w:b/>
          <w:sz w:val="26"/>
          <w:szCs w:val="26"/>
        </w:rPr>
        <w:t xml:space="preserve">4. Impugnación: </w:t>
      </w:r>
      <w:r w:rsidR="005E2FD6" w:rsidRPr="00604B93">
        <w:rPr>
          <w:rFonts w:ascii="Arial Narrow" w:hAnsi="Arial Narrow"/>
          <w:sz w:val="26"/>
          <w:szCs w:val="26"/>
          <w:lang w:val="es-CO"/>
        </w:rPr>
        <w:t>Argumenta el actor que</w:t>
      </w:r>
      <w:r w:rsidR="00E62B52" w:rsidRPr="00604B93">
        <w:rPr>
          <w:rFonts w:ascii="Arial Narrow" w:hAnsi="Arial Narrow"/>
          <w:sz w:val="26"/>
          <w:szCs w:val="26"/>
          <w:lang w:val="es-CO"/>
        </w:rPr>
        <w:t xml:space="preserve"> la respuesta suministrada por la entidad no </w:t>
      </w:r>
      <w:r w:rsidR="00F84777" w:rsidRPr="00604B93">
        <w:rPr>
          <w:rFonts w:ascii="Arial Narrow" w:hAnsi="Arial Narrow"/>
          <w:sz w:val="26"/>
          <w:szCs w:val="26"/>
          <w:lang w:val="es-CO"/>
        </w:rPr>
        <w:t xml:space="preserve">resuelve de fondo la cuestión ya que se limita a </w:t>
      </w:r>
      <w:r w:rsidR="00E62B52" w:rsidRPr="00604B93">
        <w:rPr>
          <w:rFonts w:ascii="Arial Narrow" w:hAnsi="Arial Narrow"/>
          <w:sz w:val="26"/>
          <w:szCs w:val="26"/>
          <w:lang w:val="es-CO"/>
        </w:rPr>
        <w:t>indicarle que puede acceder</w:t>
      </w:r>
      <w:r w:rsidR="00F84777" w:rsidRPr="00604B93">
        <w:rPr>
          <w:rFonts w:ascii="Arial Narrow" w:hAnsi="Arial Narrow"/>
          <w:sz w:val="26"/>
          <w:szCs w:val="26"/>
          <w:lang w:val="es-CO"/>
        </w:rPr>
        <w:t xml:space="preserve"> al trámite de casos especiales. A ese procedimiento ya se acudió, sin embargo, la plataforma diseñada para ese efecto no permite exponer como tal </w:t>
      </w:r>
      <w:r w:rsidR="005A25B0" w:rsidRPr="00604B93">
        <w:rPr>
          <w:rFonts w:ascii="Arial Narrow" w:hAnsi="Arial Narrow"/>
          <w:sz w:val="26"/>
          <w:szCs w:val="26"/>
          <w:lang w:val="es-CO"/>
        </w:rPr>
        <w:t>cada situación en particular</w:t>
      </w:r>
      <w:r w:rsidR="008145D7" w:rsidRPr="00604B93">
        <w:rPr>
          <w:rFonts w:ascii="Arial Narrow" w:hAnsi="Arial Narrow"/>
          <w:sz w:val="26"/>
          <w:szCs w:val="26"/>
          <w:lang w:val="es-CO"/>
        </w:rPr>
        <w:t xml:space="preserve">. </w:t>
      </w:r>
      <w:r w:rsidR="00F84777" w:rsidRPr="00604B93">
        <w:rPr>
          <w:rFonts w:ascii="Arial Narrow" w:hAnsi="Arial Narrow"/>
          <w:sz w:val="26"/>
          <w:szCs w:val="26"/>
          <w:lang w:val="es-CO"/>
        </w:rPr>
        <w:t xml:space="preserve">De otro lado, </w:t>
      </w:r>
      <w:r w:rsidR="008145D7" w:rsidRPr="00604B93">
        <w:rPr>
          <w:rFonts w:ascii="Arial Narrow" w:hAnsi="Arial Narrow"/>
          <w:sz w:val="26"/>
          <w:szCs w:val="26"/>
          <w:lang w:val="es-CO"/>
        </w:rPr>
        <w:t>frente a lo considerado sobre la posibilidad que tiene su progenitora de recibir ayuda económica de su hermano, lo cierto es que este últim</w:t>
      </w:r>
      <w:r w:rsidR="005A25B0" w:rsidRPr="00604B93">
        <w:rPr>
          <w:rFonts w:ascii="Arial Narrow" w:hAnsi="Arial Narrow"/>
          <w:sz w:val="26"/>
          <w:szCs w:val="26"/>
          <w:lang w:val="es-CO"/>
        </w:rPr>
        <w:t>o responde por su padre</w:t>
      </w:r>
      <w:r w:rsidR="008145D7" w:rsidRPr="00604B93">
        <w:rPr>
          <w:rFonts w:ascii="Arial Narrow" w:hAnsi="Arial Narrow"/>
          <w:sz w:val="26"/>
          <w:szCs w:val="26"/>
          <w:lang w:val="es-CO"/>
        </w:rPr>
        <w:t xml:space="preserve"> en otra ciudad, es decir que cada uno le brinda el sustento a uno de sus padres</w:t>
      </w:r>
      <w:r w:rsidR="005A25B0" w:rsidRPr="00604B93">
        <w:rPr>
          <w:rFonts w:ascii="Arial Narrow" w:hAnsi="Arial Narrow"/>
          <w:sz w:val="26"/>
          <w:szCs w:val="26"/>
          <w:lang w:val="es-CO"/>
        </w:rPr>
        <w:t xml:space="preserve">. De todas formas si se necesitara la adaptación </w:t>
      </w:r>
      <w:r w:rsidR="009E34A6" w:rsidRPr="00604B93">
        <w:rPr>
          <w:rFonts w:ascii="Arial Narrow" w:hAnsi="Arial Narrow"/>
          <w:sz w:val="26"/>
          <w:szCs w:val="26"/>
          <w:lang w:val="es-CO"/>
        </w:rPr>
        <w:t>de la citada señora</w:t>
      </w:r>
      <w:r w:rsidR="005A25B0" w:rsidRPr="00604B93">
        <w:rPr>
          <w:rFonts w:ascii="Arial Narrow" w:hAnsi="Arial Narrow"/>
          <w:sz w:val="26"/>
          <w:szCs w:val="26"/>
          <w:lang w:val="es-CO"/>
        </w:rPr>
        <w:t xml:space="preserve"> al lado de su hermano</w:t>
      </w:r>
      <w:r w:rsidR="009E34A6" w:rsidRPr="00604B93">
        <w:rPr>
          <w:rFonts w:ascii="Arial Narrow" w:hAnsi="Arial Narrow"/>
          <w:sz w:val="26"/>
          <w:szCs w:val="26"/>
          <w:lang w:val="es-CO"/>
        </w:rPr>
        <w:t xml:space="preserve"> en la ciudad de Manizales</w:t>
      </w:r>
      <w:r w:rsidR="005A25B0" w:rsidRPr="00604B93">
        <w:rPr>
          <w:rFonts w:ascii="Arial Narrow" w:hAnsi="Arial Narrow"/>
          <w:sz w:val="26"/>
          <w:szCs w:val="26"/>
          <w:lang w:val="es-CO"/>
        </w:rPr>
        <w:t>, ello implicaría iniciar nuevamente su tratamiento médico y</w:t>
      </w:r>
      <w:r w:rsidR="00880DC3" w:rsidRPr="00604B93">
        <w:rPr>
          <w:rFonts w:ascii="Arial Narrow" w:hAnsi="Arial Narrow"/>
          <w:sz w:val="26"/>
          <w:szCs w:val="26"/>
          <w:lang w:val="es-CO"/>
        </w:rPr>
        <w:t xml:space="preserve"> que su hijo quedaría abandonado pues ella le colabora con sus cuidados ya que él es padre soltero</w:t>
      </w:r>
      <w:r w:rsidR="008145D7" w:rsidRPr="00604B93">
        <w:rPr>
          <w:rFonts w:ascii="Arial Narrow" w:hAnsi="Arial Narrow"/>
          <w:sz w:val="26"/>
          <w:szCs w:val="26"/>
          <w:lang w:val="es-CO"/>
        </w:rPr>
        <w:t xml:space="preserve">. </w:t>
      </w:r>
      <w:r w:rsidR="005A25B0" w:rsidRPr="00604B93">
        <w:rPr>
          <w:rFonts w:ascii="Arial Narrow" w:hAnsi="Arial Narrow"/>
          <w:sz w:val="26"/>
          <w:szCs w:val="26"/>
          <w:lang w:val="es-CO"/>
        </w:rPr>
        <w:t>Además lo relativo al otorgamiento de una prima de instalación, se refiere únicamente al tema económico, toda vez que ellos no cuentan con familia en el sitio de traslado por lo que su hijo y su progenitora “</w:t>
      </w:r>
      <w:r w:rsidR="005A25B0" w:rsidRPr="00532911">
        <w:rPr>
          <w:rFonts w:ascii="Arial Narrow" w:hAnsi="Arial Narrow"/>
          <w:sz w:val="24"/>
          <w:szCs w:val="26"/>
          <w:lang w:val="es-CO"/>
        </w:rPr>
        <w:t xml:space="preserve">tendrán problemas en este nuevo </w:t>
      </w:r>
      <w:r w:rsidR="005A25B0" w:rsidRPr="00532911">
        <w:rPr>
          <w:rFonts w:ascii="Arial Narrow" w:hAnsi="Arial Narrow"/>
          <w:sz w:val="24"/>
          <w:szCs w:val="26"/>
          <w:lang w:val="es-CO"/>
        </w:rPr>
        <w:lastRenderedPageBreak/>
        <w:t>lugar</w:t>
      </w:r>
      <w:r w:rsidR="005A25B0" w:rsidRPr="00604B93">
        <w:rPr>
          <w:rFonts w:ascii="Arial Narrow" w:hAnsi="Arial Narrow"/>
          <w:sz w:val="26"/>
          <w:szCs w:val="26"/>
          <w:lang w:val="es-CO"/>
        </w:rPr>
        <w:t>”</w:t>
      </w:r>
      <w:r w:rsidR="00880DC3" w:rsidRPr="00604B93">
        <w:rPr>
          <w:rFonts w:ascii="Arial Narrow" w:hAnsi="Arial Narrow"/>
          <w:sz w:val="26"/>
          <w:szCs w:val="26"/>
          <w:lang w:val="es-CO"/>
        </w:rPr>
        <w:t>. Finalmente señaló que debido a su situación médica tiene restricciones respecto de turnos nocturnos, porte de armas, uso de munición y explosivos y conducción de vehículos</w:t>
      </w:r>
      <w:r w:rsidR="009E34A6" w:rsidRPr="00604B93">
        <w:rPr>
          <w:rFonts w:ascii="Arial Narrow" w:hAnsi="Arial Narrow"/>
          <w:sz w:val="26"/>
          <w:szCs w:val="26"/>
          <w:lang w:val="es-CO"/>
        </w:rPr>
        <w:t>, circunstancias que también deben ser tenidas en cuenta porque si “</w:t>
      </w:r>
      <w:r w:rsidR="009E34A6" w:rsidRPr="00532911">
        <w:rPr>
          <w:rFonts w:ascii="Arial Narrow" w:hAnsi="Arial Narrow"/>
          <w:sz w:val="24"/>
          <w:szCs w:val="26"/>
          <w:lang w:val="es-CO"/>
        </w:rPr>
        <w:t>el traslado de dar por situación de necesidad del servicio en Bogotá según una solicitud donde se propende minimizar delitos de alto impacto en esta jurisdicción sin ver que en la Metropolitana de Pereira también es necesario el servicio de Policía, el cual con mi situación médica he realizado con gallardía y vocación</w:t>
      </w:r>
      <w:r w:rsidR="009E34A6" w:rsidRPr="00604B93">
        <w:rPr>
          <w:rFonts w:ascii="Arial Narrow" w:hAnsi="Arial Narrow"/>
          <w:sz w:val="26"/>
          <w:szCs w:val="26"/>
          <w:lang w:val="es-CO"/>
        </w:rPr>
        <w:t>”</w:t>
      </w:r>
      <w:r w:rsidRPr="00604B93">
        <w:rPr>
          <w:rStyle w:val="Refdenotaalpie"/>
          <w:rFonts w:ascii="Arial Narrow" w:hAnsi="Arial Narrow"/>
          <w:bCs/>
          <w:sz w:val="26"/>
          <w:szCs w:val="26"/>
        </w:rPr>
        <w:footnoteReference w:id="7"/>
      </w:r>
      <w:r w:rsidRPr="00604B93">
        <w:rPr>
          <w:rFonts w:ascii="Arial Narrow" w:hAnsi="Arial Narrow"/>
          <w:sz w:val="26"/>
          <w:szCs w:val="26"/>
        </w:rPr>
        <w:t>.</w:t>
      </w:r>
    </w:p>
    <w:p w14:paraId="39B987F5" w14:textId="77777777" w:rsidR="001429D5" w:rsidRPr="00604B93" w:rsidRDefault="001429D5" w:rsidP="00604B93">
      <w:pPr>
        <w:pStyle w:val="Sinespaciado"/>
        <w:spacing w:line="276" w:lineRule="auto"/>
        <w:jc w:val="both"/>
        <w:rPr>
          <w:rFonts w:ascii="Arial Narrow" w:hAnsi="Arial Narrow"/>
          <w:sz w:val="26"/>
          <w:szCs w:val="26"/>
        </w:rPr>
      </w:pPr>
    </w:p>
    <w:p w14:paraId="39B987F6" w14:textId="77777777" w:rsidR="001429D5" w:rsidRPr="00604B93" w:rsidRDefault="001429D5" w:rsidP="00604B93">
      <w:pPr>
        <w:pStyle w:val="Sinespaciado"/>
        <w:spacing w:line="276" w:lineRule="auto"/>
        <w:jc w:val="center"/>
        <w:rPr>
          <w:rFonts w:ascii="Arial Narrow" w:hAnsi="Arial Narrow"/>
          <w:sz w:val="26"/>
          <w:szCs w:val="26"/>
        </w:rPr>
      </w:pPr>
      <w:r w:rsidRPr="00604B93">
        <w:rPr>
          <w:rFonts w:ascii="Arial Narrow" w:hAnsi="Arial Narrow"/>
          <w:b/>
          <w:bCs/>
          <w:sz w:val="26"/>
          <w:szCs w:val="26"/>
        </w:rPr>
        <w:t>CONSIDERACIONES</w:t>
      </w:r>
    </w:p>
    <w:p w14:paraId="39B987F7" w14:textId="77777777" w:rsidR="001429D5" w:rsidRPr="00604B93" w:rsidRDefault="001429D5" w:rsidP="00604B93">
      <w:pPr>
        <w:pStyle w:val="Sinespaciado"/>
        <w:spacing w:line="276" w:lineRule="auto"/>
        <w:jc w:val="both"/>
        <w:rPr>
          <w:rFonts w:ascii="Arial Narrow" w:hAnsi="Arial Narrow"/>
          <w:sz w:val="26"/>
          <w:szCs w:val="26"/>
        </w:rPr>
      </w:pPr>
    </w:p>
    <w:p w14:paraId="39B987F8" w14:textId="77777777" w:rsidR="001429D5" w:rsidRPr="00604B93" w:rsidRDefault="001429D5" w:rsidP="00604B93">
      <w:pPr>
        <w:pStyle w:val="Sinespaciado"/>
        <w:spacing w:line="276" w:lineRule="auto"/>
        <w:jc w:val="both"/>
        <w:rPr>
          <w:rFonts w:ascii="Arial Narrow" w:hAnsi="Arial Narrow"/>
          <w:sz w:val="26"/>
          <w:szCs w:val="26"/>
        </w:rPr>
      </w:pPr>
      <w:r w:rsidRPr="00604B93">
        <w:rPr>
          <w:rFonts w:ascii="Arial Narrow" w:hAnsi="Arial Narrow"/>
          <w:b/>
          <w:sz w:val="26"/>
          <w:szCs w:val="26"/>
        </w:rPr>
        <w:t xml:space="preserve">1. </w:t>
      </w:r>
      <w:r w:rsidRPr="00604B93">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39B987F9" w14:textId="77777777" w:rsidR="001429D5" w:rsidRPr="00604B93" w:rsidRDefault="001429D5" w:rsidP="00604B93">
      <w:pPr>
        <w:pStyle w:val="Sinespaciado"/>
        <w:spacing w:line="276" w:lineRule="auto"/>
        <w:jc w:val="both"/>
        <w:rPr>
          <w:rFonts w:ascii="Arial Narrow" w:hAnsi="Arial Narrow"/>
          <w:sz w:val="26"/>
          <w:szCs w:val="26"/>
        </w:rPr>
      </w:pPr>
    </w:p>
    <w:p w14:paraId="39B987FA" w14:textId="77777777" w:rsidR="001429D5" w:rsidRPr="00604B93" w:rsidRDefault="001429D5" w:rsidP="00604B93">
      <w:pPr>
        <w:pStyle w:val="Sinespaciado"/>
        <w:spacing w:line="276" w:lineRule="auto"/>
        <w:jc w:val="both"/>
        <w:rPr>
          <w:rFonts w:ascii="Arial Narrow" w:hAnsi="Arial Narrow" w:cs="Arial Narrow"/>
          <w:bCs/>
          <w:sz w:val="26"/>
          <w:szCs w:val="26"/>
          <w:lang w:eastAsia="es-MX"/>
        </w:rPr>
      </w:pPr>
      <w:r w:rsidRPr="00604B93">
        <w:rPr>
          <w:rFonts w:ascii="Arial Narrow" w:hAnsi="Arial Narrow"/>
          <w:b/>
          <w:sz w:val="26"/>
          <w:szCs w:val="26"/>
        </w:rPr>
        <w:t xml:space="preserve">2. </w:t>
      </w:r>
      <w:r w:rsidRPr="00604B93">
        <w:rPr>
          <w:rFonts w:ascii="Arial Narrow" w:hAnsi="Arial Narrow"/>
          <w:sz w:val="26"/>
          <w:szCs w:val="26"/>
        </w:rPr>
        <w:t xml:space="preserve">En el caso concreto la queja constitucional se plantea contra </w:t>
      </w:r>
      <w:r w:rsidR="00A7128D" w:rsidRPr="00604B93">
        <w:rPr>
          <w:rFonts w:ascii="Arial Narrow" w:hAnsi="Arial Narrow"/>
          <w:sz w:val="26"/>
          <w:szCs w:val="26"/>
        </w:rPr>
        <w:t>la Policía Nacional al disponer el traslado del actor a</w:t>
      </w:r>
      <w:r w:rsidR="00FB6AB4" w:rsidRPr="00604B93">
        <w:rPr>
          <w:rFonts w:ascii="Arial Narrow" w:hAnsi="Arial Narrow"/>
          <w:sz w:val="26"/>
          <w:szCs w:val="26"/>
        </w:rPr>
        <w:t xml:space="preserve"> </w:t>
      </w:r>
      <w:r w:rsidR="00A7128D" w:rsidRPr="00604B93">
        <w:rPr>
          <w:rFonts w:ascii="Arial Narrow" w:hAnsi="Arial Narrow"/>
          <w:sz w:val="26"/>
          <w:szCs w:val="26"/>
        </w:rPr>
        <w:t>l</w:t>
      </w:r>
      <w:r w:rsidR="00FB6AB4" w:rsidRPr="00604B93">
        <w:rPr>
          <w:rFonts w:ascii="Arial Narrow" w:hAnsi="Arial Narrow"/>
          <w:sz w:val="26"/>
          <w:szCs w:val="26"/>
        </w:rPr>
        <w:t>a Policía Metropolitana de Bogotá</w:t>
      </w:r>
      <w:r w:rsidR="000F1CF5" w:rsidRPr="00604B93">
        <w:rPr>
          <w:rFonts w:ascii="Arial Narrow" w:hAnsi="Arial Narrow"/>
          <w:sz w:val="26"/>
          <w:szCs w:val="26"/>
        </w:rPr>
        <w:t>, a pesar de que su situación sociofamiliar se ve afectada por esa decisión</w:t>
      </w:r>
      <w:bookmarkStart w:id="2" w:name="_Hlk117840795"/>
      <w:r w:rsidR="000F1CF5" w:rsidRPr="00604B93">
        <w:rPr>
          <w:rFonts w:ascii="Arial Narrow" w:hAnsi="Arial Narrow"/>
          <w:sz w:val="26"/>
          <w:szCs w:val="26"/>
        </w:rPr>
        <w:t xml:space="preserve">, circunstancia que fue puesta en conocimiento de aquella </w:t>
      </w:r>
      <w:bookmarkEnd w:id="2"/>
      <w:r w:rsidR="000F1CF5" w:rsidRPr="00604B93">
        <w:rPr>
          <w:rFonts w:ascii="Arial Narrow" w:hAnsi="Arial Narrow"/>
          <w:sz w:val="26"/>
          <w:szCs w:val="26"/>
        </w:rPr>
        <w:t>pero que ninguna decisión de fondo adoptó</w:t>
      </w:r>
      <w:r w:rsidRPr="00604B93">
        <w:rPr>
          <w:rFonts w:ascii="Arial Narrow" w:hAnsi="Arial Narrow"/>
          <w:sz w:val="26"/>
          <w:szCs w:val="26"/>
        </w:rPr>
        <w:t>. Mientras</w:t>
      </w:r>
      <w:r w:rsidR="00A7128D" w:rsidRPr="00604B93">
        <w:rPr>
          <w:rFonts w:ascii="Arial Narrow" w:hAnsi="Arial Narrow"/>
          <w:sz w:val="26"/>
          <w:szCs w:val="26"/>
        </w:rPr>
        <w:t xml:space="preserve"> que la demandada</w:t>
      </w:r>
      <w:r w:rsidRPr="00604B93">
        <w:rPr>
          <w:rFonts w:ascii="Arial Narrow" w:hAnsi="Arial Narrow" w:cs="Arial Narrow"/>
          <w:bCs/>
          <w:sz w:val="26"/>
          <w:szCs w:val="26"/>
          <w:lang w:eastAsia="es-MX"/>
        </w:rPr>
        <w:t xml:space="preserve"> argumenta que</w:t>
      </w:r>
      <w:r w:rsidR="00A7128D" w:rsidRPr="00604B93">
        <w:rPr>
          <w:rFonts w:ascii="Arial Narrow" w:hAnsi="Arial Narrow" w:cs="Arial Narrow"/>
          <w:bCs/>
          <w:sz w:val="26"/>
          <w:szCs w:val="26"/>
          <w:lang w:eastAsia="es-MX"/>
        </w:rPr>
        <w:t xml:space="preserve"> el traslado del demandante obedece a la necesidad del servicio</w:t>
      </w:r>
      <w:r w:rsidR="00FB6AB4" w:rsidRPr="00604B93">
        <w:rPr>
          <w:rFonts w:ascii="Arial Narrow" w:hAnsi="Arial Narrow" w:cs="Arial Narrow"/>
          <w:bCs/>
          <w:sz w:val="26"/>
          <w:szCs w:val="26"/>
          <w:lang w:eastAsia="es-MX"/>
        </w:rPr>
        <w:t>, con el otorgamiento de prima de instalación para cubrir los costos de desplazamiento de su familia</w:t>
      </w:r>
      <w:r w:rsidR="00A7128D" w:rsidRPr="00604B93">
        <w:rPr>
          <w:rFonts w:ascii="Arial Narrow" w:hAnsi="Arial Narrow" w:cs="Arial Narrow"/>
          <w:bCs/>
          <w:sz w:val="26"/>
          <w:szCs w:val="26"/>
          <w:lang w:eastAsia="es-MX"/>
        </w:rPr>
        <w:t xml:space="preserve"> y que de todas formas, él </w:t>
      </w:r>
      <w:r w:rsidR="00FB6AB4" w:rsidRPr="00604B93">
        <w:rPr>
          <w:rFonts w:ascii="Arial Narrow" w:hAnsi="Arial Narrow" w:cs="Arial Narrow"/>
          <w:bCs/>
          <w:sz w:val="26"/>
          <w:szCs w:val="26"/>
          <w:lang w:eastAsia="es-MX"/>
        </w:rPr>
        <w:t>cuenta con la posibilidad de agotar</w:t>
      </w:r>
      <w:r w:rsidR="00A7128D" w:rsidRPr="00604B93">
        <w:rPr>
          <w:rFonts w:ascii="Arial Narrow" w:hAnsi="Arial Narrow" w:cs="Arial Narrow"/>
          <w:bCs/>
          <w:sz w:val="26"/>
          <w:szCs w:val="26"/>
          <w:lang w:eastAsia="es-MX"/>
        </w:rPr>
        <w:t xml:space="preserve"> el trámite interno diseñado para casos especiales</w:t>
      </w:r>
      <w:r w:rsidR="00FB6AB4" w:rsidRPr="00604B93">
        <w:rPr>
          <w:rFonts w:ascii="Arial Narrow" w:hAnsi="Arial Narrow" w:cs="Arial Narrow"/>
          <w:bCs/>
          <w:sz w:val="26"/>
          <w:szCs w:val="26"/>
          <w:lang w:eastAsia="es-MX"/>
        </w:rPr>
        <w:t>.</w:t>
      </w:r>
    </w:p>
    <w:p w14:paraId="39B987FB" w14:textId="77777777" w:rsidR="00FB6AB4" w:rsidRPr="00604B93" w:rsidRDefault="00FB6AB4" w:rsidP="00604B93">
      <w:pPr>
        <w:pStyle w:val="Sinespaciado"/>
        <w:spacing w:line="276" w:lineRule="auto"/>
        <w:jc w:val="both"/>
        <w:rPr>
          <w:rFonts w:ascii="Arial Narrow" w:hAnsi="Arial Narrow"/>
          <w:sz w:val="26"/>
          <w:szCs w:val="26"/>
        </w:rPr>
      </w:pPr>
    </w:p>
    <w:p w14:paraId="39B987FC" w14:textId="77777777" w:rsidR="001429D5" w:rsidRPr="00604B93" w:rsidRDefault="001429D5" w:rsidP="00604B93">
      <w:pPr>
        <w:pStyle w:val="Sinespaciado"/>
        <w:spacing w:line="276" w:lineRule="auto"/>
        <w:jc w:val="both"/>
        <w:rPr>
          <w:rFonts w:ascii="Arial Narrow" w:hAnsi="Arial Narrow"/>
          <w:sz w:val="26"/>
          <w:szCs w:val="26"/>
        </w:rPr>
      </w:pPr>
      <w:r w:rsidRPr="00604B93">
        <w:rPr>
          <w:rFonts w:ascii="Arial Narrow" w:hAnsi="Arial Narrow"/>
          <w:sz w:val="26"/>
          <w:szCs w:val="26"/>
        </w:rPr>
        <w:t>De conformidad con lo anterior, el problema jurídico consiste en determinar si el amparo resulta procedente</w:t>
      </w:r>
      <w:r w:rsidR="00A7128D" w:rsidRPr="00604B93">
        <w:rPr>
          <w:rFonts w:ascii="Arial Narrow" w:hAnsi="Arial Narrow"/>
          <w:sz w:val="26"/>
          <w:szCs w:val="26"/>
        </w:rPr>
        <w:t xml:space="preserve"> para desatar dicha controversia</w:t>
      </w:r>
      <w:r w:rsidR="00104F80" w:rsidRPr="00604B93">
        <w:rPr>
          <w:rFonts w:ascii="Arial Narrow" w:hAnsi="Arial Narrow"/>
          <w:sz w:val="26"/>
          <w:szCs w:val="26"/>
        </w:rPr>
        <w:t>.</w:t>
      </w:r>
    </w:p>
    <w:p w14:paraId="39B987FD" w14:textId="77777777" w:rsidR="001429D5" w:rsidRPr="00604B93" w:rsidRDefault="001429D5" w:rsidP="00604B93">
      <w:pPr>
        <w:pStyle w:val="Sinespaciado"/>
        <w:spacing w:line="276" w:lineRule="auto"/>
        <w:jc w:val="both"/>
        <w:rPr>
          <w:rFonts w:ascii="Arial Narrow" w:hAnsi="Arial Narrow"/>
          <w:bCs/>
          <w:sz w:val="26"/>
          <w:szCs w:val="26"/>
        </w:rPr>
      </w:pPr>
    </w:p>
    <w:p w14:paraId="39B987FE" w14:textId="63EA1627" w:rsidR="007C459C" w:rsidRPr="00604B93" w:rsidRDefault="001429D5" w:rsidP="00604B93">
      <w:pPr>
        <w:pStyle w:val="Sinespaciado"/>
        <w:spacing w:line="276" w:lineRule="auto"/>
        <w:jc w:val="both"/>
        <w:rPr>
          <w:rFonts w:ascii="Arial Narrow" w:hAnsi="Arial Narrow"/>
          <w:sz w:val="26"/>
          <w:szCs w:val="26"/>
        </w:rPr>
      </w:pPr>
      <w:r w:rsidRPr="00604B93">
        <w:rPr>
          <w:rFonts w:ascii="Arial Narrow" w:hAnsi="Arial Narrow"/>
          <w:b/>
          <w:bCs/>
          <w:sz w:val="26"/>
          <w:szCs w:val="26"/>
        </w:rPr>
        <w:t xml:space="preserve">3. </w:t>
      </w:r>
      <w:r w:rsidR="00A7128D" w:rsidRPr="00604B93">
        <w:rPr>
          <w:rFonts w:ascii="Arial Narrow" w:hAnsi="Arial Narrow"/>
          <w:sz w:val="26"/>
          <w:szCs w:val="26"/>
          <w:lang w:val="es-CO"/>
        </w:rPr>
        <w:t>A</w:t>
      </w:r>
      <w:r w:rsidR="006E609D" w:rsidRPr="00604B93">
        <w:rPr>
          <w:rFonts w:ascii="Arial Narrow" w:hAnsi="Arial Narrow"/>
          <w:sz w:val="26"/>
          <w:szCs w:val="26"/>
          <w:lang w:val="es-CO"/>
        </w:rPr>
        <w:t xml:space="preserve">l señor </w:t>
      </w:r>
      <w:r w:rsidR="00FB6AB4" w:rsidRPr="00604B93">
        <w:rPr>
          <w:rFonts w:ascii="Arial Narrow" w:hAnsi="Arial Narrow"/>
          <w:sz w:val="26"/>
          <w:szCs w:val="26"/>
          <w:lang w:val="es-CO"/>
        </w:rPr>
        <w:t xml:space="preserve">Ernesto Echeverri López </w:t>
      </w:r>
      <w:r w:rsidR="00A7128D" w:rsidRPr="00604B93">
        <w:rPr>
          <w:rFonts w:ascii="Arial Narrow" w:hAnsi="Arial Narrow"/>
          <w:sz w:val="26"/>
          <w:szCs w:val="26"/>
          <w:lang w:val="es-CO"/>
        </w:rPr>
        <w:t>le asiste legit</w:t>
      </w:r>
      <w:r w:rsidR="005E1ED5" w:rsidRPr="00604B93">
        <w:rPr>
          <w:rFonts w:ascii="Arial Narrow" w:hAnsi="Arial Narrow"/>
          <w:sz w:val="26"/>
          <w:szCs w:val="26"/>
          <w:lang w:val="es-CO"/>
        </w:rPr>
        <w:t>imación en la causa por activa, porque es el titular de los derechos su</w:t>
      </w:r>
      <w:r w:rsidR="00104F80" w:rsidRPr="00604B93">
        <w:rPr>
          <w:rFonts w:ascii="Arial Narrow" w:hAnsi="Arial Narrow"/>
          <w:sz w:val="26"/>
          <w:szCs w:val="26"/>
          <w:lang w:val="es-CO"/>
        </w:rPr>
        <w:t xml:space="preserve">puestamente lesionados con la </w:t>
      </w:r>
      <w:r w:rsidR="006F5F6B" w:rsidRPr="00604B93">
        <w:rPr>
          <w:rFonts w:ascii="Arial Narrow" w:hAnsi="Arial Narrow"/>
          <w:sz w:val="26"/>
          <w:szCs w:val="26"/>
          <w:lang w:val="es-CO"/>
        </w:rPr>
        <w:t>orden de traslado labora a la ciudad de Bogotá.</w:t>
      </w:r>
      <w:r w:rsidR="005E1ED5" w:rsidRPr="00604B93">
        <w:rPr>
          <w:rFonts w:ascii="Arial Narrow" w:hAnsi="Arial Narrow"/>
          <w:sz w:val="26"/>
          <w:szCs w:val="26"/>
          <w:lang w:val="es-CO"/>
        </w:rPr>
        <w:t xml:space="preserve"> </w:t>
      </w:r>
      <w:r w:rsidRPr="00604B93">
        <w:rPr>
          <w:rFonts w:ascii="Arial Narrow" w:hAnsi="Arial Narrow"/>
          <w:sz w:val="26"/>
          <w:szCs w:val="26"/>
        </w:rPr>
        <w:t>También está legitimada</w:t>
      </w:r>
      <w:r w:rsidR="005E1ED5" w:rsidRPr="00604B93">
        <w:rPr>
          <w:rFonts w:ascii="Arial Narrow" w:hAnsi="Arial Narrow"/>
          <w:sz w:val="26"/>
          <w:szCs w:val="26"/>
        </w:rPr>
        <w:t>,</w:t>
      </w:r>
      <w:r w:rsidRPr="00604B93">
        <w:rPr>
          <w:rFonts w:ascii="Arial Narrow" w:hAnsi="Arial Narrow"/>
          <w:sz w:val="26"/>
          <w:szCs w:val="26"/>
        </w:rPr>
        <w:t xml:space="preserve"> por pasiva</w:t>
      </w:r>
      <w:r w:rsidR="005E1ED5" w:rsidRPr="00604B93">
        <w:rPr>
          <w:rFonts w:ascii="Arial Narrow" w:hAnsi="Arial Narrow"/>
          <w:sz w:val="26"/>
          <w:szCs w:val="26"/>
        </w:rPr>
        <w:t>,</w:t>
      </w:r>
      <w:r w:rsidR="00A7128D" w:rsidRPr="00604B93">
        <w:rPr>
          <w:rFonts w:ascii="Arial Narrow" w:hAnsi="Arial Narrow"/>
          <w:sz w:val="26"/>
          <w:szCs w:val="26"/>
          <w:lang w:val="es-CO"/>
        </w:rPr>
        <w:t xml:space="preserve"> la Policía Nacional</w:t>
      </w:r>
      <w:r w:rsidR="00FB6AB4" w:rsidRPr="00604B93">
        <w:rPr>
          <w:rFonts w:ascii="Arial Narrow" w:hAnsi="Arial Narrow"/>
          <w:sz w:val="26"/>
          <w:szCs w:val="26"/>
          <w:lang w:val="es-CO"/>
        </w:rPr>
        <w:t xml:space="preserve">, </w:t>
      </w:r>
      <w:r w:rsidR="00452971" w:rsidRPr="00604B93">
        <w:rPr>
          <w:rFonts w:ascii="Arial Narrow" w:hAnsi="Arial Narrow"/>
          <w:sz w:val="26"/>
          <w:szCs w:val="26"/>
          <w:lang w:val="es-CO"/>
        </w:rPr>
        <w:t xml:space="preserve">a través de </w:t>
      </w:r>
      <w:r w:rsidR="00FB6AB4" w:rsidRPr="00604B93">
        <w:rPr>
          <w:rFonts w:ascii="Arial Narrow" w:hAnsi="Arial Narrow"/>
          <w:sz w:val="26"/>
          <w:szCs w:val="26"/>
          <w:lang w:val="es-CO"/>
        </w:rPr>
        <w:t xml:space="preserve">su Director de Talento Humano, </w:t>
      </w:r>
      <w:r w:rsidR="005E1ED5" w:rsidRPr="00604B93">
        <w:rPr>
          <w:rFonts w:ascii="Arial Narrow" w:hAnsi="Arial Narrow"/>
          <w:sz w:val="26"/>
          <w:szCs w:val="26"/>
          <w:lang w:val="es-CO"/>
        </w:rPr>
        <w:t xml:space="preserve">al ser la </w:t>
      </w:r>
      <w:r w:rsidR="00A55A5A" w:rsidRPr="00604B93">
        <w:rPr>
          <w:rFonts w:ascii="Arial Narrow" w:hAnsi="Arial Narrow"/>
          <w:sz w:val="26"/>
          <w:szCs w:val="26"/>
          <w:lang w:val="es-CO"/>
        </w:rPr>
        <w:t>autoridad</w:t>
      </w:r>
      <w:r w:rsidR="00981217" w:rsidRPr="00604B93">
        <w:rPr>
          <w:rFonts w:ascii="Arial Narrow" w:hAnsi="Arial Narrow"/>
          <w:sz w:val="26"/>
          <w:szCs w:val="26"/>
          <w:lang w:val="es-CO"/>
        </w:rPr>
        <w:t xml:space="preserve"> </w:t>
      </w:r>
      <w:r w:rsidR="00452971" w:rsidRPr="00604B93">
        <w:rPr>
          <w:rFonts w:ascii="Arial Narrow" w:hAnsi="Arial Narrow"/>
          <w:sz w:val="26"/>
          <w:szCs w:val="26"/>
          <w:lang w:val="es-CO"/>
        </w:rPr>
        <w:t>competente para resolver sobre los reparos formulados por el actor frente a dicho traslado,</w:t>
      </w:r>
      <w:r w:rsidR="00981217" w:rsidRPr="00604B93">
        <w:rPr>
          <w:rFonts w:ascii="Arial Narrow" w:hAnsi="Arial Narrow"/>
          <w:sz w:val="26"/>
          <w:szCs w:val="26"/>
          <w:lang w:val="es-CO"/>
        </w:rPr>
        <w:t xml:space="preserve"> conforme lo informaron los funcionarios</w:t>
      </w:r>
      <w:r w:rsidR="00FB6AB4" w:rsidRPr="00604B93">
        <w:rPr>
          <w:rFonts w:ascii="Arial Narrow" w:hAnsi="Arial Narrow"/>
          <w:sz w:val="26"/>
          <w:szCs w:val="26"/>
          <w:lang w:val="es-CO"/>
        </w:rPr>
        <w:t xml:space="preserve"> que dieron respuesta a la tutela</w:t>
      </w:r>
      <w:r w:rsidR="00981217" w:rsidRPr="00604B93">
        <w:rPr>
          <w:rFonts w:ascii="Arial Narrow" w:hAnsi="Arial Narrow"/>
          <w:sz w:val="26"/>
          <w:szCs w:val="26"/>
          <w:lang w:val="es-CO"/>
        </w:rPr>
        <w:t>.</w:t>
      </w:r>
      <w:r w:rsidR="005E1ED5" w:rsidRPr="00604B93">
        <w:rPr>
          <w:rFonts w:ascii="Arial Narrow" w:hAnsi="Arial Narrow"/>
          <w:sz w:val="26"/>
          <w:szCs w:val="26"/>
          <w:lang w:val="es-CO"/>
        </w:rPr>
        <w:t xml:space="preserve"> </w:t>
      </w:r>
    </w:p>
    <w:p w14:paraId="39B987FF" w14:textId="77777777" w:rsidR="00697E29" w:rsidRPr="00604B93" w:rsidRDefault="00697E29" w:rsidP="00604B93">
      <w:pPr>
        <w:pStyle w:val="Sinespaciado"/>
        <w:spacing w:line="276" w:lineRule="auto"/>
        <w:jc w:val="both"/>
        <w:rPr>
          <w:rFonts w:ascii="Arial Narrow" w:hAnsi="Arial Narrow"/>
          <w:sz w:val="26"/>
          <w:szCs w:val="26"/>
        </w:rPr>
      </w:pPr>
    </w:p>
    <w:p w14:paraId="39B98800" w14:textId="77777777" w:rsidR="001429D5" w:rsidRPr="00604B93" w:rsidRDefault="001429D5" w:rsidP="00604B93">
      <w:pPr>
        <w:pStyle w:val="Sinespaciado"/>
        <w:spacing w:line="276" w:lineRule="auto"/>
        <w:jc w:val="both"/>
        <w:rPr>
          <w:rFonts w:ascii="Arial Narrow" w:hAnsi="Arial Narrow"/>
          <w:sz w:val="26"/>
          <w:szCs w:val="26"/>
        </w:rPr>
      </w:pPr>
      <w:r w:rsidRPr="00604B93">
        <w:rPr>
          <w:rFonts w:ascii="Arial Narrow" w:hAnsi="Arial Narrow"/>
          <w:b/>
          <w:bCs/>
          <w:sz w:val="26"/>
          <w:szCs w:val="26"/>
        </w:rPr>
        <w:t xml:space="preserve">4. </w:t>
      </w:r>
      <w:r w:rsidRPr="00604B93">
        <w:rPr>
          <w:rFonts w:ascii="Arial Narrow" w:hAnsi="Arial Narrow"/>
          <w:sz w:val="26"/>
          <w:szCs w:val="26"/>
        </w:rPr>
        <w:t xml:space="preserve">En punto de la inmediatez, es evidente </w:t>
      </w:r>
      <w:r w:rsidR="00A55A5A" w:rsidRPr="00604B93">
        <w:rPr>
          <w:rFonts w:ascii="Arial Narrow" w:hAnsi="Arial Narrow"/>
          <w:sz w:val="26"/>
          <w:szCs w:val="26"/>
        </w:rPr>
        <w:t xml:space="preserve">su cumplimiento </w:t>
      </w:r>
      <w:r w:rsidR="00255086" w:rsidRPr="00604B93">
        <w:rPr>
          <w:rFonts w:ascii="Arial Narrow" w:hAnsi="Arial Narrow"/>
          <w:sz w:val="26"/>
          <w:szCs w:val="26"/>
        </w:rPr>
        <w:t>si en cuenta se tiene la orden administrativa de personal</w:t>
      </w:r>
      <w:r w:rsidR="00EF40B8" w:rsidRPr="00604B93">
        <w:rPr>
          <w:rFonts w:ascii="Arial Narrow" w:hAnsi="Arial Narrow"/>
          <w:sz w:val="26"/>
          <w:szCs w:val="26"/>
        </w:rPr>
        <w:t>,</w:t>
      </w:r>
      <w:r w:rsidR="00255086" w:rsidRPr="00604B93">
        <w:rPr>
          <w:rFonts w:ascii="Arial Narrow" w:hAnsi="Arial Narrow"/>
          <w:sz w:val="26"/>
          <w:szCs w:val="26"/>
        </w:rPr>
        <w:t xml:space="preserve"> en la cual se dispus</w:t>
      </w:r>
      <w:r w:rsidR="00981217" w:rsidRPr="00604B93">
        <w:rPr>
          <w:rFonts w:ascii="Arial Narrow" w:hAnsi="Arial Narrow"/>
          <w:sz w:val="26"/>
          <w:szCs w:val="26"/>
        </w:rPr>
        <w:t xml:space="preserve">o el traslado del accionante a la </w:t>
      </w:r>
      <w:r w:rsidR="00255086" w:rsidRPr="00604B93">
        <w:rPr>
          <w:rFonts w:ascii="Arial Narrow" w:hAnsi="Arial Narrow"/>
          <w:sz w:val="26"/>
          <w:szCs w:val="26"/>
        </w:rPr>
        <w:t>Policía</w:t>
      </w:r>
      <w:r w:rsidR="00981217" w:rsidRPr="00604B93">
        <w:rPr>
          <w:rFonts w:ascii="Arial Narrow" w:hAnsi="Arial Narrow"/>
          <w:sz w:val="26"/>
          <w:szCs w:val="26"/>
        </w:rPr>
        <w:t xml:space="preserve"> Metropolitana de Bogotá</w:t>
      </w:r>
      <w:r w:rsidR="00FB59E1" w:rsidRPr="00604B93">
        <w:rPr>
          <w:rFonts w:ascii="Arial Narrow" w:hAnsi="Arial Narrow"/>
          <w:sz w:val="26"/>
          <w:szCs w:val="26"/>
        </w:rPr>
        <w:t>,</w:t>
      </w:r>
      <w:r w:rsidR="00981217" w:rsidRPr="00604B93">
        <w:rPr>
          <w:rFonts w:ascii="Arial Narrow" w:hAnsi="Arial Narrow"/>
          <w:sz w:val="26"/>
          <w:szCs w:val="26"/>
        </w:rPr>
        <w:t xml:space="preserve"> data del 25 de mayo de esta anualidad</w:t>
      </w:r>
      <w:r w:rsidR="00255086" w:rsidRPr="00604B93">
        <w:rPr>
          <w:rFonts w:ascii="Arial Narrow" w:hAnsi="Arial Narrow"/>
          <w:sz w:val="26"/>
          <w:szCs w:val="26"/>
        </w:rPr>
        <w:t xml:space="preserve">, </w:t>
      </w:r>
      <w:r w:rsidR="00FB59E1" w:rsidRPr="00604B93">
        <w:rPr>
          <w:rFonts w:ascii="Arial Narrow" w:hAnsi="Arial Narrow"/>
          <w:sz w:val="26"/>
          <w:szCs w:val="26"/>
        </w:rPr>
        <w:t>de donde se deduce</w:t>
      </w:r>
      <w:r w:rsidR="00F24318" w:rsidRPr="00604B93">
        <w:rPr>
          <w:rFonts w:ascii="Arial Narrow" w:hAnsi="Arial Narrow"/>
          <w:sz w:val="26"/>
          <w:szCs w:val="26"/>
        </w:rPr>
        <w:t xml:space="preserve"> </w:t>
      </w:r>
      <w:r w:rsidR="007C0297" w:rsidRPr="00604B93">
        <w:rPr>
          <w:rFonts w:ascii="Arial Narrow" w:hAnsi="Arial Narrow"/>
          <w:sz w:val="26"/>
          <w:szCs w:val="26"/>
        </w:rPr>
        <w:t>fácilmente</w:t>
      </w:r>
      <w:r w:rsidR="00FB59E1" w:rsidRPr="00604B93">
        <w:rPr>
          <w:rFonts w:ascii="Arial Narrow" w:hAnsi="Arial Narrow"/>
          <w:sz w:val="26"/>
          <w:szCs w:val="26"/>
        </w:rPr>
        <w:t xml:space="preserve"> que se acudió en término </w:t>
      </w:r>
      <w:r w:rsidR="007C0297" w:rsidRPr="00604B93">
        <w:rPr>
          <w:rFonts w:ascii="Arial Narrow" w:hAnsi="Arial Narrow"/>
          <w:sz w:val="26"/>
          <w:szCs w:val="26"/>
        </w:rPr>
        <w:t>perentorio</w:t>
      </w:r>
      <w:r w:rsidR="00FB59E1" w:rsidRPr="00604B93">
        <w:rPr>
          <w:rFonts w:ascii="Arial Narrow" w:hAnsi="Arial Narrow"/>
          <w:sz w:val="26"/>
          <w:szCs w:val="26"/>
        </w:rPr>
        <w:t xml:space="preserve"> a la acción constitucional.</w:t>
      </w:r>
    </w:p>
    <w:p w14:paraId="39B98801" w14:textId="77777777" w:rsidR="001429D5" w:rsidRPr="00604B93" w:rsidRDefault="001429D5" w:rsidP="00604B93">
      <w:pPr>
        <w:pStyle w:val="Sinespaciado"/>
        <w:spacing w:line="276" w:lineRule="auto"/>
        <w:jc w:val="both"/>
        <w:rPr>
          <w:rFonts w:ascii="Arial Narrow" w:hAnsi="Arial Narrow"/>
          <w:b/>
          <w:bCs/>
          <w:sz w:val="26"/>
          <w:szCs w:val="26"/>
        </w:rPr>
      </w:pPr>
    </w:p>
    <w:p w14:paraId="39B98802" w14:textId="77777777" w:rsidR="00184A71" w:rsidRPr="00604B93" w:rsidRDefault="001429D5" w:rsidP="00604B93">
      <w:pPr>
        <w:spacing w:line="276" w:lineRule="auto"/>
        <w:jc w:val="both"/>
        <w:rPr>
          <w:rFonts w:ascii="Arial Narrow" w:hAnsi="Arial Narrow"/>
          <w:sz w:val="26"/>
          <w:szCs w:val="26"/>
        </w:rPr>
      </w:pPr>
      <w:r w:rsidRPr="00604B93">
        <w:rPr>
          <w:rFonts w:ascii="Arial Narrow" w:hAnsi="Arial Narrow"/>
          <w:b/>
          <w:bCs/>
          <w:sz w:val="26"/>
          <w:szCs w:val="26"/>
        </w:rPr>
        <w:t xml:space="preserve">5. </w:t>
      </w:r>
      <w:r w:rsidRPr="00604B93">
        <w:rPr>
          <w:rFonts w:ascii="Arial Narrow" w:hAnsi="Arial Narrow"/>
          <w:sz w:val="26"/>
          <w:szCs w:val="26"/>
        </w:rPr>
        <w:t>Respecto a la subsidiariedad</w:t>
      </w:r>
      <w:r w:rsidR="005E1ED5" w:rsidRPr="00604B93">
        <w:rPr>
          <w:rFonts w:ascii="Arial Narrow" w:hAnsi="Arial Narrow"/>
          <w:sz w:val="26"/>
          <w:szCs w:val="26"/>
        </w:rPr>
        <w:t xml:space="preserve">, </w:t>
      </w:r>
      <w:r w:rsidR="000F1CF5" w:rsidRPr="00604B93">
        <w:rPr>
          <w:rFonts w:ascii="Arial Narrow" w:hAnsi="Arial Narrow"/>
          <w:sz w:val="26"/>
          <w:szCs w:val="26"/>
        </w:rPr>
        <w:t xml:space="preserve">valga la pena recordar que una de las pretensiones que persigue el actor es obtener respuesta a la solicitud que elevó para poner de presente a la </w:t>
      </w:r>
      <w:r w:rsidR="000F1CF5" w:rsidRPr="00604B93">
        <w:rPr>
          <w:rFonts w:ascii="Arial Narrow" w:hAnsi="Arial Narrow"/>
          <w:sz w:val="26"/>
          <w:szCs w:val="26"/>
        </w:rPr>
        <w:lastRenderedPageBreak/>
        <w:t>demandada sobre su situación sociofamiliar, de cara a la revocat</w:t>
      </w:r>
      <w:r w:rsidR="003A71FC" w:rsidRPr="00604B93">
        <w:rPr>
          <w:rFonts w:ascii="Arial Narrow" w:hAnsi="Arial Narrow"/>
          <w:sz w:val="26"/>
          <w:szCs w:val="26"/>
        </w:rPr>
        <w:t>oria de su reubicación laboral. Q</w:t>
      </w:r>
      <w:r w:rsidR="000F1CF5" w:rsidRPr="00604B93">
        <w:rPr>
          <w:rFonts w:ascii="Arial Narrow" w:hAnsi="Arial Narrow"/>
          <w:sz w:val="26"/>
          <w:szCs w:val="26"/>
        </w:rPr>
        <w:t xml:space="preserve">uiere decir que </w:t>
      </w:r>
      <w:bookmarkStart w:id="3" w:name="_Hlk117840921"/>
      <w:r w:rsidR="000F1CF5" w:rsidRPr="00604B93">
        <w:rPr>
          <w:rFonts w:ascii="Arial Narrow" w:hAnsi="Arial Narrow"/>
          <w:sz w:val="26"/>
          <w:szCs w:val="26"/>
        </w:rPr>
        <w:t>se encuentra involucrado el derecho a realizar peticiones respetuosas</w:t>
      </w:r>
      <w:r w:rsidR="00184A71" w:rsidRPr="00604B93">
        <w:rPr>
          <w:rFonts w:ascii="Arial Narrow" w:hAnsi="Arial Narrow"/>
          <w:sz w:val="26"/>
          <w:szCs w:val="26"/>
        </w:rPr>
        <w:t>, garantía frente a la cual la acción</w:t>
      </w:r>
      <w:r w:rsidR="003A71FC" w:rsidRPr="00604B93">
        <w:rPr>
          <w:rFonts w:ascii="Arial Narrow" w:hAnsi="Arial Narrow"/>
          <w:sz w:val="26"/>
          <w:szCs w:val="26"/>
        </w:rPr>
        <w:t xml:space="preserve"> de tutela</w:t>
      </w:r>
      <w:r w:rsidR="00184A71" w:rsidRPr="00604B93">
        <w:rPr>
          <w:rFonts w:ascii="Arial Narrow" w:hAnsi="Arial Narrow"/>
          <w:sz w:val="26"/>
          <w:szCs w:val="26"/>
        </w:rPr>
        <w:t xml:space="preserve"> constituye el medio judicial de protección por excelencia</w:t>
      </w:r>
      <w:r w:rsidR="003A71FC" w:rsidRPr="00604B93">
        <w:rPr>
          <w:rFonts w:ascii="Arial Narrow" w:hAnsi="Arial Narrow"/>
          <w:sz w:val="26"/>
          <w:szCs w:val="26"/>
        </w:rPr>
        <w:t xml:space="preserve"> y por ende</w:t>
      </w:r>
      <w:r w:rsidR="00184A71" w:rsidRPr="00604B93">
        <w:rPr>
          <w:rFonts w:ascii="Arial Narrow" w:hAnsi="Arial Narrow"/>
          <w:sz w:val="26"/>
          <w:szCs w:val="26"/>
        </w:rPr>
        <w:t xml:space="preserve"> el amparo resulta procedente para analizar lo acontecido respecto de esa prerrogativa constitucional.</w:t>
      </w:r>
      <w:bookmarkEnd w:id="3"/>
    </w:p>
    <w:p w14:paraId="39B98803" w14:textId="77777777" w:rsidR="00184A71" w:rsidRPr="00604B93" w:rsidRDefault="00184A71" w:rsidP="00604B93">
      <w:pPr>
        <w:spacing w:line="276" w:lineRule="auto"/>
        <w:jc w:val="both"/>
        <w:rPr>
          <w:rFonts w:ascii="Arial Narrow" w:hAnsi="Arial Narrow"/>
          <w:sz w:val="26"/>
          <w:szCs w:val="26"/>
        </w:rPr>
      </w:pPr>
    </w:p>
    <w:p w14:paraId="39B98804" w14:textId="77777777" w:rsidR="00184A71" w:rsidRPr="00604B93" w:rsidRDefault="00184A71" w:rsidP="00604B93">
      <w:pPr>
        <w:spacing w:line="276" w:lineRule="auto"/>
        <w:jc w:val="both"/>
        <w:rPr>
          <w:rFonts w:ascii="Arial Narrow" w:hAnsi="Arial Narrow"/>
          <w:sz w:val="26"/>
          <w:szCs w:val="26"/>
        </w:rPr>
      </w:pPr>
      <w:r w:rsidRPr="00604B93">
        <w:rPr>
          <w:rFonts w:ascii="Arial Narrow" w:hAnsi="Arial Narrow"/>
          <w:sz w:val="26"/>
          <w:szCs w:val="26"/>
        </w:rPr>
        <w:t>En este punto es válido aclarar que aunque también se alegó la lesión de otra clase de derechos, por el contexto que reviste el asunto, se analizará lo relativo a aquella garantía primero y si es del caso, luego se examinarán las restantes.</w:t>
      </w:r>
    </w:p>
    <w:p w14:paraId="39B98805" w14:textId="77777777" w:rsidR="00184A71" w:rsidRPr="00604B93" w:rsidRDefault="00184A71" w:rsidP="00604B93">
      <w:pPr>
        <w:spacing w:line="276" w:lineRule="auto"/>
        <w:jc w:val="both"/>
        <w:rPr>
          <w:rFonts w:ascii="Arial Narrow" w:hAnsi="Arial Narrow"/>
          <w:sz w:val="26"/>
          <w:szCs w:val="26"/>
        </w:rPr>
      </w:pPr>
    </w:p>
    <w:p w14:paraId="39B98806" w14:textId="77777777" w:rsidR="00184A71" w:rsidRPr="00604B93" w:rsidRDefault="00184A71" w:rsidP="00604B93">
      <w:pPr>
        <w:spacing w:line="276" w:lineRule="auto"/>
        <w:jc w:val="both"/>
        <w:rPr>
          <w:rFonts w:ascii="Arial Narrow" w:hAnsi="Arial Narrow"/>
          <w:sz w:val="26"/>
          <w:szCs w:val="26"/>
        </w:rPr>
      </w:pPr>
      <w:r w:rsidRPr="00604B93">
        <w:rPr>
          <w:rFonts w:ascii="Arial Narrow" w:hAnsi="Arial Narrow"/>
          <w:b/>
          <w:sz w:val="26"/>
          <w:szCs w:val="26"/>
        </w:rPr>
        <w:t>6.</w:t>
      </w:r>
      <w:r w:rsidRPr="00604B93">
        <w:rPr>
          <w:rFonts w:ascii="Arial Narrow" w:hAnsi="Arial Narrow"/>
          <w:sz w:val="26"/>
          <w:szCs w:val="26"/>
        </w:rPr>
        <w:t xml:space="preserve"> Las pruebas incorporadas a la actuación demuestran los siguientes hechos:</w:t>
      </w:r>
    </w:p>
    <w:p w14:paraId="39B98807" w14:textId="77777777" w:rsidR="00184A71" w:rsidRPr="00604B93" w:rsidRDefault="00184A71" w:rsidP="00604B93">
      <w:pPr>
        <w:spacing w:line="276" w:lineRule="auto"/>
        <w:jc w:val="both"/>
        <w:rPr>
          <w:rFonts w:ascii="Arial Narrow" w:hAnsi="Arial Narrow"/>
          <w:sz w:val="26"/>
          <w:szCs w:val="26"/>
        </w:rPr>
      </w:pPr>
    </w:p>
    <w:p w14:paraId="39B98808" w14:textId="77777777" w:rsidR="00184A71" w:rsidRPr="00604B93" w:rsidRDefault="00184A71" w:rsidP="00604B93">
      <w:pPr>
        <w:spacing w:line="276" w:lineRule="auto"/>
        <w:jc w:val="both"/>
        <w:rPr>
          <w:rFonts w:ascii="Arial Narrow" w:hAnsi="Arial Narrow"/>
          <w:sz w:val="26"/>
          <w:szCs w:val="26"/>
        </w:rPr>
      </w:pPr>
      <w:r w:rsidRPr="00604B93">
        <w:rPr>
          <w:rFonts w:ascii="Arial Narrow" w:hAnsi="Arial Narrow"/>
          <w:b/>
          <w:sz w:val="26"/>
          <w:szCs w:val="26"/>
        </w:rPr>
        <w:t>6.1.</w:t>
      </w:r>
      <w:r w:rsidRPr="00604B93">
        <w:rPr>
          <w:rFonts w:ascii="Arial Narrow" w:hAnsi="Arial Narrow"/>
          <w:sz w:val="26"/>
          <w:szCs w:val="26"/>
        </w:rPr>
        <w:t xml:space="preserve"> El </w:t>
      </w:r>
      <w:r w:rsidR="00F1058D" w:rsidRPr="00604B93">
        <w:rPr>
          <w:rFonts w:ascii="Arial Narrow" w:hAnsi="Arial Narrow"/>
          <w:sz w:val="26"/>
          <w:szCs w:val="26"/>
        </w:rPr>
        <w:t>12 de marzo de 2022, el accionante solicitó al Director de Talento Humano de la Policía Nacional permanecer en la Unidad de Policía Metropolitana de Pereira, a la cual se encontraba asignado, al tratarse de un caso especial, como quiera que de él depende su progenitora y su hijo, quien es menor de edad</w:t>
      </w:r>
      <w:r w:rsidR="0048027A" w:rsidRPr="00604B93">
        <w:rPr>
          <w:rStyle w:val="Refdenotaalpie"/>
          <w:rFonts w:ascii="Arial Narrow" w:hAnsi="Arial Narrow"/>
          <w:sz w:val="26"/>
          <w:szCs w:val="26"/>
        </w:rPr>
        <w:footnoteReference w:id="8"/>
      </w:r>
      <w:r w:rsidR="0048027A" w:rsidRPr="00604B93">
        <w:rPr>
          <w:rFonts w:ascii="Arial Narrow" w:hAnsi="Arial Narrow"/>
          <w:sz w:val="26"/>
          <w:szCs w:val="26"/>
        </w:rPr>
        <w:t>,</w:t>
      </w:r>
      <w:r w:rsidR="00EA1603" w:rsidRPr="00604B93">
        <w:rPr>
          <w:rFonts w:ascii="Arial Narrow" w:hAnsi="Arial Narrow"/>
          <w:sz w:val="26"/>
          <w:szCs w:val="26"/>
        </w:rPr>
        <w:t xml:space="preserve"> solicitud reiterada el 30 de marzo</w:t>
      </w:r>
      <w:r w:rsidR="00EA1603" w:rsidRPr="00604B93">
        <w:rPr>
          <w:rStyle w:val="Refdenotaalpie"/>
          <w:rFonts w:ascii="Arial Narrow" w:hAnsi="Arial Narrow"/>
          <w:sz w:val="26"/>
          <w:szCs w:val="26"/>
        </w:rPr>
        <w:footnoteReference w:id="9"/>
      </w:r>
      <w:r w:rsidR="00EA1603" w:rsidRPr="00604B93">
        <w:rPr>
          <w:rFonts w:ascii="Arial Narrow" w:hAnsi="Arial Narrow"/>
          <w:sz w:val="26"/>
          <w:szCs w:val="26"/>
        </w:rPr>
        <w:t xml:space="preserve"> y el 04 de junio de este año</w:t>
      </w:r>
      <w:r w:rsidR="00EA1603" w:rsidRPr="00604B93">
        <w:rPr>
          <w:rStyle w:val="Refdenotaalpie"/>
          <w:rFonts w:ascii="Arial Narrow" w:hAnsi="Arial Narrow"/>
          <w:sz w:val="26"/>
          <w:szCs w:val="26"/>
        </w:rPr>
        <w:footnoteReference w:id="10"/>
      </w:r>
      <w:r w:rsidR="00F1058D" w:rsidRPr="00604B93">
        <w:rPr>
          <w:rFonts w:ascii="Arial Narrow" w:hAnsi="Arial Narrow"/>
          <w:sz w:val="26"/>
          <w:szCs w:val="26"/>
        </w:rPr>
        <w:t>.</w:t>
      </w:r>
    </w:p>
    <w:p w14:paraId="39B98809" w14:textId="77777777" w:rsidR="0048027A" w:rsidRPr="00604B93" w:rsidRDefault="0048027A" w:rsidP="00604B93">
      <w:pPr>
        <w:spacing w:line="276" w:lineRule="auto"/>
        <w:jc w:val="both"/>
        <w:rPr>
          <w:rFonts w:ascii="Arial Narrow" w:hAnsi="Arial Narrow"/>
          <w:sz w:val="26"/>
          <w:szCs w:val="26"/>
        </w:rPr>
      </w:pPr>
    </w:p>
    <w:p w14:paraId="39B9880A" w14:textId="12BB88D7" w:rsidR="0048027A" w:rsidRPr="00604B93" w:rsidRDefault="0048027A" w:rsidP="00604B93">
      <w:pPr>
        <w:spacing w:line="276" w:lineRule="auto"/>
        <w:jc w:val="both"/>
        <w:rPr>
          <w:rFonts w:ascii="Arial Narrow" w:hAnsi="Arial Narrow"/>
          <w:sz w:val="26"/>
          <w:szCs w:val="26"/>
        </w:rPr>
      </w:pPr>
      <w:r w:rsidRPr="00604B93">
        <w:rPr>
          <w:rFonts w:ascii="Arial Narrow" w:hAnsi="Arial Narrow"/>
          <w:b/>
          <w:sz w:val="26"/>
          <w:szCs w:val="26"/>
        </w:rPr>
        <w:t>6.2.</w:t>
      </w:r>
      <w:r w:rsidRPr="00604B93">
        <w:rPr>
          <w:rFonts w:ascii="Arial Narrow" w:hAnsi="Arial Narrow"/>
          <w:sz w:val="26"/>
          <w:szCs w:val="26"/>
        </w:rPr>
        <w:t xml:space="preserve"> </w:t>
      </w:r>
      <w:r w:rsidR="00EA1603" w:rsidRPr="00604B93">
        <w:rPr>
          <w:rFonts w:ascii="Arial Narrow" w:hAnsi="Arial Narrow"/>
          <w:sz w:val="26"/>
          <w:szCs w:val="26"/>
        </w:rPr>
        <w:t>En una primera respuesta</w:t>
      </w:r>
      <w:r w:rsidR="005115DF" w:rsidRPr="00604B93">
        <w:rPr>
          <w:rFonts w:ascii="Arial Narrow" w:hAnsi="Arial Narrow"/>
          <w:sz w:val="26"/>
          <w:szCs w:val="26"/>
        </w:rPr>
        <w:t xml:space="preserve"> del grupo de talento humano de la Policía Metropolitana de Pereira, </w:t>
      </w:r>
      <w:r w:rsidR="00EA1603" w:rsidRPr="00604B93">
        <w:rPr>
          <w:rFonts w:ascii="Arial Narrow" w:hAnsi="Arial Narrow"/>
          <w:sz w:val="26"/>
          <w:szCs w:val="26"/>
        </w:rPr>
        <w:t>que data del 18 de mayo de 2022, la entidad demandada resolvió negar “</w:t>
      </w:r>
      <w:r w:rsidR="00EA1603" w:rsidRPr="00532911">
        <w:rPr>
          <w:rFonts w:ascii="Arial Narrow" w:hAnsi="Arial Narrow"/>
          <w:sz w:val="24"/>
          <w:szCs w:val="26"/>
        </w:rPr>
        <w:t>la solicitud de traslado por caso especial, teniendo en cuenta que el funcionario se encuentra a disposición de Talento Humano por curso de ascenso a grado de Subintendente</w:t>
      </w:r>
      <w:r w:rsidR="00EA1603" w:rsidRPr="00604B93">
        <w:rPr>
          <w:rFonts w:ascii="Arial Narrow" w:hAnsi="Arial Narrow"/>
          <w:sz w:val="26"/>
          <w:szCs w:val="26"/>
        </w:rPr>
        <w:t>”</w:t>
      </w:r>
      <w:r w:rsidR="00D63A70" w:rsidRPr="00604B93">
        <w:rPr>
          <w:rStyle w:val="Refdenotaalpie"/>
          <w:rFonts w:ascii="Arial Narrow" w:hAnsi="Arial Narrow"/>
          <w:sz w:val="26"/>
          <w:szCs w:val="26"/>
        </w:rPr>
        <w:footnoteReference w:id="11"/>
      </w:r>
      <w:r w:rsidR="00D63A70" w:rsidRPr="00604B93">
        <w:rPr>
          <w:rFonts w:ascii="Arial Narrow" w:hAnsi="Arial Narrow"/>
          <w:sz w:val="26"/>
          <w:szCs w:val="26"/>
        </w:rPr>
        <w:t>.</w:t>
      </w:r>
    </w:p>
    <w:p w14:paraId="39B9880B" w14:textId="77777777" w:rsidR="00184A71" w:rsidRPr="00604B93" w:rsidRDefault="00184A71" w:rsidP="00604B93">
      <w:pPr>
        <w:spacing w:line="276" w:lineRule="auto"/>
        <w:jc w:val="both"/>
        <w:rPr>
          <w:rFonts w:ascii="Arial Narrow" w:hAnsi="Arial Narrow"/>
          <w:sz w:val="26"/>
          <w:szCs w:val="26"/>
        </w:rPr>
      </w:pPr>
    </w:p>
    <w:p w14:paraId="39B9880C" w14:textId="63A3B03F" w:rsidR="00D63A70" w:rsidRPr="00604B93" w:rsidRDefault="00D63A70" w:rsidP="00604B93">
      <w:pPr>
        <w:spacing w:line="276" w:lineRule="auto"/>
        <w:jc w:val="both"/>
        <w:rPr>
          <w:rFonts w:ascii="Arial Narrow" w:hAnsi="Arial Narrow"/>
          <w:sz w:val="26"/>
          <w:szCs w:val="26"/>
        </w:rPr>
      </w:pPr>
      <w:r w:rsidRPr="00604B93">
        <w:rPr>
          <w:rFonts w:ascii="Arial Narrow" w:hAnsi="Arial Narrow"/>
          <w:b/>
          <w:sz w:val="26"/>
          <w:szCs w:val="26"/>
        </w:rPr>
        <w:t>6.3.</w:t>
      </w:r>
      <w:r w:rsidRPr="00604B93">
        <w:rPr>
          <w:rFonts w:ascii="Arial Narrow" w:hAnsi="Arial Narrow"/>
          <w:sz w:val="26"/>
          <w:szCs w:val="26"/>
        </w:rPr>
        <w:t xml:space="preserve"> Sin embargo, el 25 de ese mismo mes, se le comunicó al actor que su petición contenía soportes desactualizados</w:t>
      </w:r>
      <w:r w:rsidR="00794D39" w:rsidRPr="00604B93">
        <w:rPr>
          <w:rFonts w:ascii="Arial Narrow" w:hAnsi="Arial Narrow"/>
          <w:sz w:val="26"/>
          <w:szCs w:val="26"/>
        </w:rPr>
        <w:t xml:space="preserve"> </w:t>
      </w:r>
      <w:r w:rsidR="006B7839" w:rsidRPr="00604B93">
        <w:rPr>
          <w:rFonts w:ascii="Arial Narrow" w:hAnsi="Arial Narrow"/>
          <w:sz w:val="26"/>
          <w:szCs w:val="26"/>
        </w:rPr>
        <w:t>por lo que no fue aprobada</w:t>
      </w:r>
      <w:r w:rsidRPr="00604B93">
        <w:rPr>
          <w:rFonts w:ascii="Arial Narrow" w:hAnsi="Arial Narrow"/>
          <w:sz w:val="26"/>
          <w:szCs w:val="26"/>
        </w:rPr>
        <w:t>, de manera que debía comunicarse al Grupo de Gestión Humana</w:t>
      </w:r>
      <w:r w:rsidRPr="00604B93">
        <w:rPr>
          <w:rStyle w:val="Refdenotaalpie"/>
          <w:rFonts w:ascii="Arial Narrow" w:hAnsi="Arial Narrow"/>
          <w:sz w:val="26"/>
          <w:szCs w:val="26"/>
        </w:rPr>
        <w:footnoteReference w:id="12"/>
      </w:r>
      <w:r w:rsidR="003A71FC" w:rsidRPr="00604B93">
        <w:rPr>
          <w:rFonts w:ascii="Arial Narrow" w:hAnsi="Arial Narrow"/>
          <w:sz w:val="26"/>
          <w:szCs w:val="26"/>
        </w:rPr>
        <w:t xml:space="preserve"> </w:t>
      </w:r>
      <w:r w:rsidRPr="00604B93">
        <w:rPr>
          <w:rFonts w:ascii="Arial Narrow" w:hAnsi="Arial Narrow"/>
          <w:sz w:val="26"/>
          <w:szCs w:val="26"/>
        </w:rPr>
        <w:t>y luego, más precisamente el 07 de junio último, recibió otro oficio</w:t>
      </w:r>
      <w:r w:rsidR="00DF0F29" w:rsidRPr="00604B93">
        <w:rPr>
          <w:rFonts w:ascii="Arial Narrow" w:hAnsi="Arial Narrow"/>
          <w:sz w:val="26"/>
          <w:szCs w:val="26"/>
        </w:rPr>
        <w:t>, al parecer proveniente de Bienestar Social,</w:t>
      </w:r>
      <w:r w:rsidRPr="00604B93">
        <w:rPr>
          <w:rFonts w:ascii="Arial Narrow" w:hAnsi="Arial Narrow"/>
          <w:sz w:val="26"/>
          <w:szCs w:val="26"/>
        </w:rPr>
        <w:t xml:space="preserve"> en el que se le informaba que el 27 de abril de este año se llevó a cabo visita domiciliaria en el lugar de residencia del funcionario para verificar</w:t>
      </w:r>
      <w:r w:rsidR="003A71FC" w:rsidRPr="00604B93">
        <w:rPr>
          <w:rFonts w:ascii="Arial Narrow" w:hAnsi="Arial Narrow"/>
          <w:sz w:val="26"/>
          <w:szCs w:val="26"/>
        </w:rPr>
        <w:t xml:space="preserve"> </w:t>
      </w:r>
      <w:r w:rsidRPr="00604B93">
        <w:rPr>
          <w:rFonts w:ascii="Arial Narrow" w:hAnsi="Arial Narrow"/>
          <w:sz w:val="26"/>
          <w:szCs w:val="26"/>
        </w:rPr>
        <w:t>la dinámica familiar</w:t>
      </w:r>
      <w:r w:rsidR="003A71FC" w:rsidRPr="00604B93">
        <w:rPr>
          <w:rFonts w:ascii="Arial Narrow" w:hAnsi="Arial Narrow"/>
          <w:sz w:val="26"/>
          <w:szCs w:val="26"/>
        </w:rPr>
        <w:t>,</w:t>
      </w:r>
      <w:r w:rsidRPr="00604B93">
        <w:rPr>
          <w:rFonts w:ascii="Arial Narrow" w:hAnsi="Arial Narrow"/>
          <w:sz w:val="26"/>
          <w:szCs w:val="26"/>
        </w:rPr>
        <w:t xml:space="preserve"> teniendo en cuent</w:t>
      </w:r>
      <w:r w:rsidR="003A71FC" w:rsidRPr="00604B93">
        <w:rPr>
          <w:rFonts w:ascii="Arial Narrow" w:hAnsi="Arial Narrow"/>
          <w:sz w:val="26"/>
          <w:szCs w:val="26"/>
        </w:rPr>
        <w:t>a la</w:t>
      </w:r>
      <w:r w:rsidRPr="00604B93">
        <w:rPr>
          <w:rFonts w:ascii="Arial Narrow" w:hAnsi="Arial Narrow"/>
          <w:sz w:val="26"/>
          <w:szCs w:val="26"/>
        </w:rPr>
        <w:t xml:space="preserve"> solicitud de traslado por caso especial, sin manifestarse las resultas de esa visita</w:t>
      </w:r>
      <w:r w:rsidRPr="00604B93">
        <w:rPr>
          <w:rStyle w:val="Refdenotaalpie"/>
          <w:rFonts w:ascii="Arial Narrow" w:hAnsi="Arial Narrow"/>
          <w:sz w:val="26"/>
          <w:szCs w:val="26"/>
        </w:rPr>
        <w:footnoteReference w:id="13"/>
      </w:r>
      <w:r w:rsidRPr="00604B93">
        <w:rPr>
          <w:rFonts w:ascii="Arial Narrow" w:hAnsi="Arial Narrow"/>
          <w:sz w:val="26"/>
          <w:szCs w:val="26"/>
        </w:rPr>
        <w:t xml:space="preserve">. </w:t>
      </w:r>
    </w:p>
    <w:p w14:paraId="39B9880D" w14:textId="77777777" w:rsidR="00D63A70" w:rsidRPr="00604B93" w:rsidRDefault="00D63A70" w:rsidP="00604B93">
      <w:pPr>
        <w:spacing w:line="276" w:lineRule="auto"/>
        <w:jc w:val="both"/>
        <w:rPr>
          <w:rFonts w:ascii="Arial Narrow" w:hAnsi="Arial Narrow"/>
          <w:sz w:val="26"/>
          <w:szCs w:val="26"/>
        </w:rPr>
      </w:pPr>
    </w:p>
    <w:p w14:paraId="77751CA0" w14:textId="10FE4F93" w:rsidR="006E1C83" w:rsidRPr="00604B93" w:rsidRDefault="00D63A70" w:rsidP="00604B93">
      <w:pPr>
        <w:spacing w:line="276" w:lineRule="auto"/>
        <w:jc w:val="both"/>
        <w:rPr>
          <w:rFonts w:ascii="Arial Narrow" w:hAnsi="Arial Narrow"/>
          <w:sz w:val="26"/>
          <w:szCs w:val="26"/>
          <w:lang w:val="es-CO"/>
        </w:rPr>
      </w:pPr>
      <w:r w:rsidRPr="00604B93">
        <w:rPr>
          <w:rFonts w:ascii="Arial Narrow" w:hAnsi="Arial Narrow"/>
          <w:b/>
          <w:sz w:val="26"/>
          <w:szCs w:val="26"/>
          <w:lang w:val="es-CO"/>
        </w:rPr>
        <w:t>6.4.</w:t>
      </w:r>
      <w:r w:rsidRPr="00604B93">
        <w:rPr>
          <w:rFonts w:ascii="Arial Narrow" w:hAnsi="Arial Narrow"/>
          <w:sz w:val="26"/>
          <w:szCs w:val="26"/>
          <w:lang w:val="es-CO"/>
        </w:rPr>
        <w:t xml:space="preserve"> No se evidencia respuesta alguna de fondo sobre</w:t>
      </w:r>
      <w:r w:rsidR="003A71FC" w:rsidRPr="00604B93">
        <w:rPr>
          <w:rFonts w:ascii="Arial Narrow" w:hAnsi="Arial Narrow"/>
          <w:sz w:val="26"/>
          <w:szCs w:val="26"/>
          <w:lang w:val="es-CO"/>
        </w:rPr>
        <w:t xml:space="preserve"> la tantas veces citada</w:t>
      </w:r>
      <w:r w:rsidRPr="00604B93">
        <w:rPr>
          <w:rFonts w:ascii="Arial Narrow" w:hAnsi="Arial Narrow"/>
          <w:sz w:val="26"/>
          <w:szCs w:val="26"/>
          <w:lang w:val="es-CO"/>
        </w:rPr>
        <w:t xml:space="preserve"> petición. </w:t>
      </w:r>
      <w:r w:rsidR="00940E14" w:rsidRPr="00604B93">
        <w:rPr>
          <w:rFonts w:ascii="Arial Narrow" w:hAnsi="Arial Narrow"/>
          <w:sz w:val="26"/>
          <w:szCs w:val="26"/>
          <w:lang w:val="es-CO"/>
        </w:rPr>
        <w:t>Y como tal no puede tenerse la proferida el 1 de julio de 2022</w:t>
      </w:r>
      <w:r w:rsidR="00940E14" w:rsidRPr="00604B93">
        <w:rPr>
          <w:rStyle w:val="Refdenotaalpie"/>
          <w:rFonts w:ascii="Arial Narrow" w:hAnsi="Arial Narrow"/>
          <w:sz w:val="26"/>
          <w:szCs w:val="26"/>
          <w:lang w:val="es-CO"/>
        </w:rPr>
        <w:footnoteReference w:id="14"/>
      </w:r>
      <w:r w:rsidR="004A0FA4" w:rsidRPr="00604B93">
        <w:rPr>
          <w:rFonts w:ascii="Arial Narrow" w:hAnsi="Arial Narrow"/>
          <w:sz w:val="26"/>
          <w:szCs w:val="26"/>
          <w:lang w:val="es-CO"/>
        </w:rPr>
        <w:t xml:space="preserve"> donde, si bien se reconoce la existencia del trámite para la solución de casos especiales, </w:t>
      </w:r>
      <w:r w:rsidR="004A396F" w:rsidRPr="00604B93">
        <w:rPr>
          <w:rFonts w:ascii="Arial Narrow" w:hAnsi="Arial Narrow"/>
          <w:sz w:val="26"/>
          <w:szCs w:val="26"/>
          <w:lang w:val="es-CO"/>
        </w:rPr>
        <w:t>se afirma que no fue elevada petición dentro del cronograma ni en la plataforma, lo que desconoce l</w:t>
      </w:r>
      <w:r w:rsidR="007703BC" w:rsidRPr="00604B93">
        <w:rPr>
          <w:rFonts w:ascii="Arial Narrow" w:hAnsi="Arial Narrow"/>
          <w:sz w:val="26"/>
          <w:szCs w:val="26"/>
          <w:lang w:val="es-CO"/>
        </w:rPr>
        <w:t>as demás solicitudes planteadas por el actor y el trámite que a ellas se ha dado, sin que exista una determinación que se detenga a analizar las condiciones de salud (concepto de reubicación) y familiares que expone</w:t>
      </w:r>
      <w:r w:rsidR="006E1C83" w:rsidRPr="00604B93">
        <w:rPr>
          <w:rFonts w:ascii="Arial Narrow" w:hAnsi="Arial Narrow"/>
          <w:sz w:val="26"/>
          <w:szCs w:val="26"/>
          <w:lang w:val="es-CO"/>
        </w:rPr>
        <w:t xml:space="preserve"> y, de cara a ellas, se resuelva de fondo su continuidad o no en la unidad donde venía laborando. </w:t>
      </w:r>
    </w:p>
    <w:p w14:paraId="39B9880F" w14:textId="77777777" w:rsidR="00184A71" w:rsidRPr="00604B93" w:rsidRDefault="00184A71" w:rsidP="00604B93">
      <w:pPr>
        <w:spacing w:line="276" w:lineRule="auto"/>
        <w:jc w:val="both"/>
        <w:rPr>
          <w:rFonts w:ascii="Arial Narrow" w:hAnsi="Arial Narrow"/>
          <w:sz w:val="26"/>
          <w:szCs w:val="26"/>
        </w:rPr>
      </w:pPr>
    </w:p>
    <w:p w14:paraId="39B98810" w14:textId="60F76DB9" w:rsidR="00EC04A3" w:rsidRPr="00604B93" w:rsidRDefault="00D63A70" w:rsidP="00604B93">
      <w:pPr>
        <w:spacing w:line="276" w:lineRule="auto"/>
        <w:jc w:val="both"/>
        <w:rPr>
          <w:rFonts w:ascii="Arial Narrow" w:hAnsi="Arial Narrow"/>
          <w:sz w:val="26"/>
          <w:szCs w:val="26"/>
        </w:rPr>
      </w:pPr>
      <w:r w:rsidRPr="00604B93">
        <w:rPr>
          <w:rFonts w:ascii="Arial Narrow" w:hAnsi="Arial Narrow"/>
          <w:b/>
          <w:sz w:val="26"/>
          <w:szCs w:val="26"/>
        </w:rPr>
        <w:lastRenderedPageBreak/>
        <w:t>7.</w:t>
      </w:r>
      <w:r w:rsidRPr="00604B93">
        <w:rPr>
          <w:rFonts w:ascii="Arial Narrow" w:hAnsi="Arial Narrow"/>
          <w:sz w:val="26"/>
          <w:szCs w:val="26"/>
        </w:rPr>
        <w:t xml:space="preserve"> De lo anterior surge evidente que el actor</w:t>
      </w:r>
      <w:r w:rsidR="00EC04A3" w:rsidRPr="00604B93">
        <w:rPr>
          <w:rFonts w:ascii="Arial Narrow" w:hAnsi="Arial Narrow"/>
          <w:sz w:val="26"/>
          <w:szCs w:val="26"/>
        </w:rPr>
        <w:t xml:space="preserve"> acudió al trámite</w:t>
      </w:r>
      <w:r w:rsidRPr="00604B93">
        <w:rPr>
          <w:rFonts w:ascii="Arial Narrow" w:hAnsi="Arial Narrow"/>
          <w:sz w:val="26"/>
          <w:szCs w:val="26"/>
        </w:rPr>
        <w:t xml:space="preserve"> </w:t>
      </w:r>
      <w:r w:rsidR="00731274" w:rsidRPr="00604B93">
        <w:rPr>
          <w:rFonts w:ascii="Arial Narrow" w:hAnsi="Arial Narrow"/>
          <w:sz w:val="26"/>
          <w:szCs w:val="26"/>
        </w:rPr>
        <w:t xml:space="preserve">establecido en el artículo 6° </w:t>
      </w:r>
      <w:r w:rsidR="00AE24E8" w:rsidRPr="00604B93">
        <w:rPr>
          <w:rFonts w:ascii="Arial Narrow" w:hAnsi="Arial Narrow"/>
          <w:sz w:val="26"/>
          <w:szCs w:val="26"/>
        </w:rPr>
        <w:t>de la Resolución No. 06665 de 2018</w:t>
      </w:r>
      <w:r w:rsidR="00731274" w:rsidRPr="00604B93">
        <w:rPr>
          <w:rFonts w:ascii="Arial Narrow" w:hAnsi="Arial Narrow"/>
          <w:sz w:val="26"/>
          <w:szCs w:val="26"/>
        </w:rPr>
        <w:t>,</w:t>
      </w:r>
      <w:r w:rsidR="00EC04A3" w:rsidRPr="00604B93">
        <w:rPr>
          <w:rFonts w:ascii="Arial Narrow" w:hAnsi="Arial Narrow"/>
          <w:sz w:val="26"/>
          <w:szCs w:val="26"/>
        </w:rPr>
        <w:t xml:space="preserve"> para obtener se adelantara e</w:t>
      </w:r>
      <w:r w:rsidR="00731274" w:rsidRPr="00604B93">
        <w:rPr>
          <w:rFonts w:ascii="Arial Narrow" w:hAnsi="Arial Narrow"/>
          <w:sz w:val="26"/>
          <w:szCs w:val="26"/>
        </w:rPr>
        <w:t xml:space="preserve">l procedimiento de casos especiales de </w:t>
      </w:r>
      <w:r w:rsidR="00AE24E8" w:rsidRPr="00604B93">
        <w:rPr>
          <w:rFonts w:ascii="Arial Narrow" w:hAnsi="Arial Narrow"/>
          <w:sz w:val="26"/>
          <w:szCs w:val="26"/>
        </w:rPr>
        <w:t xml:space="preserve">reubicación </w:t>
      </w:r>
      <w:r w:rsidR="00731274" w:rsidRPr="00604B93">
        <w:rPr>
          <w:rFonts w:ascii="Arial Narrow" w:hAnsi="Arial Narrow"/>
          <w:sz w:val="26"/>
          <w:szCs w:val="26"/>
        </w:rPr>
        <w:t>laboral, por condiciones sociofamiliares</w:t>
      </w:r>
      <w:r w:rsidR="0022267E" w:rsidRPr="00604B93">
        <w:rPr>
          <w:rFonts w:ascii="Arial Narrow" w:hAnsi="Arial Narrow"/>
          <w:sz w:val="26"/>
          <w:szCs w:val="26"/>
        </w:rPr>
        <w:t xml:space="preserve">, </w:t>
      </w:r>
      <w:r w:rsidR="00EC04A3" w:rsidRPr="00604B93">
        <w:rPr>
          <w:rFonts w:ascii="Arial Narrow" w:hAnsi="Arial Narrow"/>
          <w:sz w:val="26"/>
          <w:szCs w:val="26"/>
        </w:rPr>
        <w:t xml:space="preserve">sin que hasta la fecha se haya definido </w:t>
      </w:r>
      <w:r w:rsidR="006E1C83" w:rsidRPr="00604B93">
        <w:rPr>
          <w:rFonts w:ascii="Arial Narrow" w:hAnsi="Arial Narrow"/>
          <w:sz w:val="26"/>
          <w:szCs w:val="26"/>
        </w:rPr>
        <w:t xml:space="preserve">de fondo </w:t>
      </w:r>
      <w:r w:rsidR="00EC04A3" w:rsidRPr="00604B93">
        <w:rPr>
          <w:rFonts w:ascii="Arial Narrow" w:hAnsi="Arial Narrow"/>
          <w:sz w:val="26"/>
          <w:szCs w:val="26"/>
        </w:rPr>
        <w:t>por parte de la entidad demandada. Nótese que aunque desde el mes de marzo de este año</w:t>
      </w:r>
      <w:r w:rsidR="003A71FC" w:rsidRPr="00604B93">
        <w:rPr>
          <w:rFonts w:ascii="Arial Narrow" w:hAnsi="Arial Narrow"/>
          <w:sz w:val="26"/>
          <w:szCs w:val="26"/>
        </w:rPr>
        <w:t xml:space="preserve"> el tutelante pidió fuera mantenido</w:t>
      </w:r>
      <w:r w:rsidR="00EC04A3" w:rsidRPr="00604B93">
        <w:rPr>
          <w:rFonts w:ascii="Arial Narrow" w:hAnsi="Arial Narrow"/>
          <w:sz w:val="26"/>
          <w:szCs w:val="26"/>
        </w:rPr>
        <w:t xml:space="preserve"> en la Unidad de Policía Metropolitana de Pereira, a fin de no afectar su dinámica familiar, las respuestas que ha recibido lucen, por lo menos, incoherentes toda vez que si bien en principio le indicaron que la solicitud era improcedente, por cuanto se encontraba en curso de ascenso, posteriormente le indicaron que la petición contenía datos desactualizados</w:t>
      </w:r>
      <w:r w:rsidR="007C29DD" w:rsidRPr="00604B93">
        <w:rPr>
          <w:rFonts w:ascii="Arial Narrow" w:hAnsi="Arial Narrow"/>
          <w:sz w:val="26"/>
          <w:szCs w:val="26"/>
        </w:rPr>
        <w:t xml:space="preserve"> - sin identificar cuáles y requerirlo para completar la información, como sería procedente de cara a las normas que regulan el derecho de petición -, </w:t>
      </w:r>
      <w:r w:rsidR="00EC04A3" w:rsidRPr="00604B93">
        <w:rPr>
          <w:rFonts w:ascii="Arial Narrow" w:hAnsi="Arial Narrow"/>
          <w:sz w:val="26"/>
          <w:szCs w:val="26"/>
        </w:rPr>
        <w:t>y fina</w:t>
      </w:r>
      <w:r w:rsidR="00AA2AE7" w:rsidRPr="00604B93">
        <w:rPr>
          <w:rFonts w:ascii="Arial Narrow" w:hAnsi="Arial Narrow"/>
          <w:sz w:val="26"/>
          <w:szCs w:val="26"/>
        </w:rPr>
        <w:t>l</w:t>
      </w:r>
      <w:r w:rsidR="00EC04A3" w:rsidRPr="00604B93">
        <w:rPr>
          <w:rFonts w:ascii="Arial Narrow" w:hAnsi="Arial Narrow"/>
          <w:sz w:val="26"/>
          <w:szCs w:val="26"/>
        </w:rPr>
        <w:t>mente que se había realizado visita domiciliaria con miras a verificar su situación sociofamiliar, sin señalar sus resultas de cara a la resolución del caso.</w:t>
      </w:r>
    </w:p>
    <w:p w14:paraId="39B98811" w14:textId="77777777" w:rsidR="00EC04A3" w:rsidRPr="00604B93" w:rsidRDefault="00EC04A3" w:rsidP="00604B93">
      <w:pPr>
        <w:spacing w:line="276" w:lineRule="auto"/>
        <w:jc w:val="both"/>
        <w:rPr>
          <w:rFonts w:ascii="Arial Narrow" w:hAnsi="Arial Narrow"/>
          <w:sz w:val="26"/>
          <w:szCs w:val="26"/>
        </w:rPr>
      </w:pPr>
    </w:p>
    <w:p w14:paraId="39B98812" w14:textId="0F0B5BDA" w:rsidR="00025401" w:rsidRPr="00604B93" w:rsidRDefault="00EC04A3" w:rsidP="00604B93">
      <w:pPr>
        <w:spacing w:line="276" w:lineRule="auto"/>
        <w:jc w:val="both"/>
        <w:rPr>
          <w:rFonts w:ascii="Arial Narrow" w:hAnsi="Arial Narrow"/>
          <w:sz w:val="26"/>
          <w:szCs w:val="26"/>
        </w:rPr>
      </w:pPr>
      <w:bookmarkStart w:id="4" w:name="_Hlk117841117"/>
      <w:r w:rsidRPr="00604B93">
        <w:rPr>
          <w:rFonts w:ascii="Arial Narrow" w:hAnsi="Arial Narrow"/>
          <w:sz w:val="26"/>
          <w:szCs w:val="26"/>
        </w:rPr>
        <w:t xml:space="preserve">En otras palabras pese a que </w:t>
      </w:r>
      <w:r w:rsidR="00AA2AE7" w:rsidRPr="00604B93">
        <w:rPr>
          <w:rFonts w:ascii="Arial Narrow" w:hAnsi="Arial Narrow"/>
          <w:sz w:val="26"/>
          <w:szCs w:val="26"/>
        </w:rPr>
        <w:t>desde hace más de cuatro meses, el actor solicitó tomar en cuenta su condición sociofamiliar</w:t>
      </w:r>
      <w:r w:rsidR="003A71FC" w:rsidRPr="00604B93">
        <w:rPr>
          <w:rFonts w:ascii="Arial Narrow" w:hAnsi="Arial Narrow"/>
          <w:sz w:val="26"/>
          <w:szCs w:val="26"/>
        </w:rPr>
        <w:t xml:space="preserve"> para efectos de un traslado laboral</w:t>
      </w:r>
      <w:r w:rsidR="00AA2AE7" w:rsidRPr="00604B93">
        <w:rPr>
          <w:rFonts w:ascii="Arial Narrow" w:hAnsi="Arial Narrow"/>
          <w:sz w:val="26"/>
          <w:szCs w:val="26"/>
        </w:rPr>
        <w:t>, las repuestas emitidas por la demandada, lejos de definir esa cuestión de fondo, resultan ambivalentes respecto de la procedencia o no de</w:t>
      </w:r>
      <w:r w:rsidR="002A64C1" w:rsidRPr="00604B93">
        <w:rPr>
          <w:rFonts w:ascii="Arial Narrow" w:hAnsi="Arial Narrow"/>
          <w:sz w:val="26"/>
          <w:szCs w:val="26"/>
        </w:rPr>
        <w:t xml:space="preserve"> </w:t>
      </w:r>
      <w:r w:rsidR="00AA2AE7" w:rsidRPr="00604B93">
        <w:rPr>
          <w:rFonts w:ascii="Arial Narrow" w:hAnsi="Arial Narrow"/>
          <w:sz w:val="26"/>
          <w:szCs w:val="26"/>
        </w:rPr>
        <w:t>l</w:t>
      </w:r>
      <w:r w:rsidR="002A64C1" w:rsidRPr="00604B93">
        <w:rPr>
          <w:rFonts w:ascii="Arial Narrow" w:hAnsi="Arial Narrow"/>
          <w:sz w:val="26"/>
          <w:szCs w:val="26"/>
        </w:rPr>
        <w:t>o pedido</w:t>
      </w:r>
      <w:r w:rsidR="00AA2AE7" w:rsidRPr="00604B93">
        <w:rPr>
          <w:rFonts w:ascii="Arial Narrow" w:hAnsi="Arial Narrow"/>
          <w:sz w:val="26"/>
          <w:szCs w:val="26"/>
        </w:rPr>
        <w:t xml:space="preserve">, porque si de entrada la petición debía ser negada por encontrarse el demandante en curso de ascenso, </w:t>
      </w:r>
      <w:r w:rsidR="002A64C1" w:rsidRPr="00604B93">
        <w:rPr>
          <w:rFonts w:ascii="Arial Narrow" w:hAnsi="Arial Narrow"/>
          <w:sz w:val="26"/>
          <w:szCs w:val="26"/>
        </w:rPr>
        <w:t xml:space="preserve">o ser inoportuna, </w:t>
      </w:r>
      <w:r w:rsidR="00AA2AE7" w:rsidRPr="00604B93">
        <w:rPr>
          <w:rFonts w:ascii="Arial Narrow" w:hAnsi="Arial Narrow"/>
          <w:sz w:val="26"/>
          <w:szCs w:val="26"/>
        </w:rPr>
        <w:t>para qué</w:t>
      </w:r>
      <w:r w:rsidR="00452971" w:rsidRPr="00604B93">
        <w:rPr>
          <w:rFonts w:ascii="Arial Narrow" w:hAnsi="Arial Narrow"/>
          <w:sz w:val="26"/>
          <w:szCs w:val="26"/>
        </w:rPr>
        <w:t xml:space="preserve"> con posterioridad</w:t>
      </w:r>
      <w:r w:rsidR="00AA2AE7" w:rsidRPr="00604B93">
        <w:rPr>
          <w:rFonts w:ascii="Arial Narrow" w:hAnsi="Arial Narrow"/>
          <w:sz w:val="26"/>
          <w:szCs w:val="26"/>
        </w:rPr>
        <w:t xml:space="preserve"> se le informa sobre la desactualización de los soportes allegados </w:t>
      </w:r>
      <w:bookmarkEnd w:id="4"/>
      <w:r w:rsidR="00AA2AE7" w:rsidRPr="00604B93">
        <w:rPr>
          <w:rFonts w:ascii="Arial Narrow" w:hAnsi="Arial Narrow"/>
          <w:sz w:val="26"/>
          <w:szCs w:val="26"/>
        </w:rPr>
        <w:t>y sobre la realización de la visita domiciliaria de rigor, últimas contestaciones estas que</w:t>
      </w:r>
      <w:r w:rsidR="003A71FC" w:rsidRPr="00604B93">
        <w:rPr>
          <w:rFonts w:ascii="Arial Narrow" w:hAnsi="Arial Narrow"/>
          <w:sz w:val="26"/>
          <w:szCs w:val="26"/>
        </w:rPr>
        <w:t>,</w:t>
      </w:r>
      <w:r w:rsidR="00AA2AE7" w:rsidRPr="00604B93">
        <w:rPr>
          <w:rFonts w:ascii="Arial Narrow" w:hAnsi="Arial Narrow"/>
          <w:sz w:val="26"/>
          <w:szCs w:val="26"/>
        </w:rPr>
        <w:t xml:space="preserve"> al menos</w:t>
      </w:r>
      <w:r w:rsidR="003A71FC" w:rsidRPr="00604B93">
        <w:rPr>
          <w:rFonts w:ascii="Arial Narrow" w:hAnsi="Arial Narrow"/>
          <w:sz w:val="26"/>
          <w:szCs w:val="26"/>
        </w:rPr>
        <w:t>,</w:t>
      </w:r>
      <w:r w:rsidR="00AA2AE7" w:rsidRPr="00604B93">
        <w:rPr>
          <w:rFonts w:ascii="Arial Narrow" w:hAnsi="Arial Narrow"/>
          <w:sz w:val="26"/>
          <w:szCs w:val="26"/>
        </w:rPr>
        <w:t xml:space="preserve"> dan a entender </w:t>
      </w:r>
      <w:r w:rsidR="003A71FC" w:rsidRPr="00604B93">
        <w:rPr>
          <w:rFonts w:ascii="Arial Narrow" w:hAnsi="Arial Narrow"/>
          <w:sz w:val="26"/>
          <w:szCs w:val="26"/>
        </w:rPr>
        <w:t>que el caso sería</w:t>
      </w:r>
      <w:r w:rsidR="00AA2AE7" w:rsidRPr="00604B93">
        <w:rPr>
          <w:rFonts w:ascii="Arial Narrow" w:hAnsi="Arial Narrow"/>
          <w:sz w:val="26"/>
          <w:szCs w:val="26"/>
        </w:rPr>
        <w:t xml:space="preserve"> surtido y luego del procedimiento correspondiente definido</w:t>
      </w:r>
      <w:r w:rsidR="00452971" w:rsidRPr="00604B93">
        <w:rPr>
          <w:rFonts w:ascii="Arial Narrow" w:hAnsi="Arial Narrow"/>
          <w:sz w:val="26"/>
          <w:szCs w:val="26"/>
        </w:rPr>
        <w:t xml:space="preserve"> de fondo</w:t>
      </w:r>
      <w:r w:rsidR="00AA2AE7" w:rsidRPr="00604B93">
        <w:rPr>
          <w:rFonts w:ascii="Arial Narrow" w:hAnsi="Arial Narrow"/>
          <w:sz w:val="26"/>
          <w:szCs w:val="26"/>
        </w:rPr>
        <w:t>, pues no de otra forma se puede concebir que se hagan ese tipo de manifestaciones.</w:t>
      </w:r>
      <w:r w:rsidR="002A64C1" w:rsidRPr="00604B93">
        <w:rPr>
          <w:rFonts w:ascii="Arial Narrow" w:hAnsi="Arial Narrow"/>
          <w:sz w:val="26"/>
          <w:szCs w:val="26"/>
        </w:rPr>
        <w:t xml:space="preserve"> Todo ello luce obviado en la comunicación de julio de último.</w:t>
      </w:r>
    </w:p>
    <w:p w14:paraId="39B98813" w14:textId="77777777" w:rsidR="00AA2AE7" w:rsidRPr="00604B93" w:rsidRDefault="00AA2AE7" w:rsidP="00604B93">
      <w:pPr>
        <w:spacing w:line="276" w:lineRule="auto"/>
        <w:jc w:val="both"/>
        <w:rPr>
          <w:rFonts w:ascii="Arial Narrow" w:hAnsi="Arial Narrow"/>
          <w:sz w:val="26"/>
          <w:szCs w:val="26"/>
        </w:rPr>
      </w:pPr>
    </w:p>
    <w:p w14:paraId="39B98814" w14:textId="0CF8F3BC" w:rsidR="00452971" w:rsidRPr="00604B93" w:rsidRDefault="00AA2AE7" w:rsidP="00604B93">
      <w:pPr>
        <w:spacing w:line="276" w:lineRule="auto"/>
        <w:jc w:val="both"/>
        <w:rPr>
          <w:rFonts w:ascii="Arial Narrow" w:hAnsi="Arial Narrow"/>
          <w:sz w:val="26"/>
          <w:szCs w:val="26"/>
        </w:rPr>
      </w:pPr>
      <w:r w:rsidRPr="00604B93">
        <w:rPr>
          <w:rFonts w:ascii="Arial Narrow" w:hAnsi="Arial Narrow"/>
          <w:sz w:val="26"/>
          <w:szCs w:val="26"/>
        </w:rPr>
        <w:t xml:space="preserve">Por ello, </w:t>
      </w:r>
      <w:r w:rsidR="00452971" w:rsidRPr="00604B93">
        <w:rPr>
          <w:rFonts w:ascii="Arial Narrow" w:hAnsi="Arial Narrow"/>
          <w:sz w:val="26"/>
          <w:szCs w:val="26"/>
        </w:rPr>
        <w:t xml:space="preserve">lo procedente es ordenar a la demandada resolver </w:t>
      </w:r>
      <w:r w:rsidR="002A64C1" w:rsidRPr="00604B93">
        <w:rPr>
          <w:rFonts w:ascii="Arial Narrow" w:hAnsi="Arial Narrow"/>
          <w:sz w:val="26"/>
          <w:szCs w:val="26"/>
        </w:rPr>
        <w:t xml:space="preserve">en forma </w:t>
      </w:r>
      <w:r w:rsidR="00452971" w:rsidRPr="00604B93">
        <w:rPr>
          <w:rFonts w:ascii="Arial Narrow" w:hAnsi="Arial Narrow"/>
          <w:sz w:val="26"/>
          <w:szCs w:val="26"/>
        </w:rPr>
        <w:t>adecuada la petición de tratamiento de caso especial, ello en procura de salvaguardar el derecho a realizar solicitudes respetuosas</w:t>
      </w:r>
      <w:r w:rsidR="002A64C1" w:rsidRPr="00604B93">
        <w:rPr>
          <w:rFonts w:ascii="Arial Narrow" w:hAnsi="Arial Narrow"/>
          <w:sz w:val="26"/>
          <w:szCs w:val="26"/>
        </w:rPr>
        <w:t xml:space="preserve"> y obtener pronta respuesta, de fondo, coherente y congruente con los hechos que le sirven de fundamento</w:t>
      </w:r>
      <w:r w:rsidR="00452971" w:rsidRPr="00604B93">
        <w:rPr>
          <w:rFonts w:ascii="Arial Narrow" w:hAnsi="Arial Narrow"/>
          <w:sz w:val="26"/>
          <w:szCs w:val="26"/>
        </w:rPr>
        <w:t xml:space="preserve">. </w:t>
      </w:r>
    </w:p>
    <w:p w14:paraId="39B98815" w14:textId="77777777" w:rsidR="00452971" w:rsidRPr="00604B93" w:rsidRDefault="00452971" w:rsidP="00604B93">
      <w:pPr>
        <w:spacing w:line="276" w:lineRule="auto"/>
        <w:jc w:val="both"/>
        <w:rPr>
          <w:rFonts w:ascii="Arial Narrow" w:hAnsi="Arial Narrow"/>
          <w:sz w:val="26"/>
          <w:szCs w:val="26"/>
        </w:rPr>
      </w:pPr>
    </w:p>
    <w:p w14:paraId="39B98816" w14:textId="34E603E6" w:rsidR="00AA2AE7" w:rsidRPr="00604B93" w:rsidRDefault="00452971" w:rsidP="00604B93">
      <w:pPr>
        <w:spacing w:line="276" w:lineRule="auto"/>
        <w:jc w:val="both"/>
        <w:rPr>
          <w:rFonts w:ascii="Arial Narrow" w:hAnsi="Arial Narrow"/>
          <w:sz w:val="26"/>
          <w:szCs w:val="26"/>
        </w:rPr>
      </w:pPr>
      <w:r w:rsidRPr="00604B93">
        <w:rPr>
          <w:rFonts w:ascii="Arial Narrow" w:hAnsi="Arial Narrow"/>
          <w:sz w:val="26"/>
          <w:szCs w:val="26"/>
        </w:rPr>
        <w:t xml:space="preserve">Lo anterior al margen de que la súplica principal de la tutela se dirija a materializar la revocatoria del traslado del demandante a la unidad de Policía de Bogotá, toda vez que al no haberse definido el procedimiento de caso especial para revertir esa reubicación, significa que </w:t>
      </w:r>
      <w:r w:rsidR="0040649D" w:rsidRPr="00604B93">
        <w:rPr>
          <w:rFonts w:ascii="Arial Narrow" w:hAnsi="Arial Narrow"/>
          <w:sz w:val="26"/>
          <w:szCs w:val="26"/>
        </w:rPr>
        <w:t xml:space="preserve">aún no </w:t>
      </w:r>
      <w:r w:rsidRPr="00604B93">
        <w:rPr>
          <w:rFonts w:ascii="Arial Narrow" w:hAnsi="Arial Narrow"/>
          <w:sz w:val="26"/>
          <w:szCs w:val="26"/>
        </w:rPr>
        <w:t>existe</w:t>
      </w:r>
      <w:r w:rsidR="0040649D" w:rsidRPr="00604B93">
        <w:rPr>
          <w:rFonts w:ascii="Arial Narrow" w:hAnsi="Arial Narrow"/>
          <w:sz w:val="26"/>
          <w:szCs w:val="26"/>
        </w:rPr>
        <w:t xml:space="preserve"> pronunciamiento definitivo de la entidad accionada que</w:t>
      </w:r>
      <w:r w:rsidRPr="00604B93">
        <w:rPr>
          <w:rFonts w:ascii="Arial Narrow" w:hAnsi="Arial Narrow"/>
          <w:sz w:val="26"/>
          <w:szCs w:val="26"/>
        </w:rPr>
        <w:t xml:space="preserve"> dirim</w:t>
      </w:r>
      <w:r w:rsidR="0040649D" w:rsidRPr="00604B93">
        <w:rPr>
          <w:rFonts w:ascii="Arial Narrow" w:hAnsi="Arial Narrow"/>
          <w:sz w:val="26"/>
          <w:szCs w:val="26"/>
        </w:rPr>
        <w:t xml:space="preserve">a </w:t>
      </w:r>
      <w:r w:rsidRPr="00604B93">
        <w:rPr>
          <w:rFonts w:ascii="Arial Narrow" w:hAnsi="Arial Narrow"/>
          <w:sz w:val="26"/>
          <w:szCs w:val="26"/>
        </w:rPr>
        <w:t>la cuestión y</w:t>
      </w:r>
      <w:r w:rsidR="0040649D" w:rsidRPr="00604B93">
        <w:rPr>
          <w:rFonts w:ascii="Arial Narrow" w:hAnsi="Arial Narrow"/>
          <w:sz w:val="26"/>
          <w:szCs w:val="26"/>
        </w:rPr>
        <w:t>,</w:t>
      </w:r>
      <w:r w:rsidRPr="00604B93">
        <w:rPr>
          <w:rFonts w:ascii="Arial Narrow" w:hAnsi="Arial Narrow"/>
          <w:sz w:val="26"/>
          <w:szCs w:val="26"/>
        </w:rPr>
        <w:t xml:space="preserve"> por ende, el amparo frente a esa pretensión es </w:t>
      </w:r>
      <w:r w:rsidR="0040649D" w:rsidRPr="00604B93">
        <w:rPr>
          <w:rFonts w:ascii="Arial Narrow" w:hAnsi="Arial Narrow"/>
          <w:sz w:val="26"/>
          <w:szCs w:val="26"/>
        </w:rPr>
        <w:t xml:space="preserve">prematuro. </w:t>
      </w:r>
    </w:p>
    <w:p w14:paraId="39B98817" w14:textId="77777777" w:rsidR="00EC04A3" w:rsidRPr="00604B93" w:rsidRDefault="00EC04A3" w:rsidP="00604B93">
      <w:pPr>
        <w:spacing w:line="276" w:lineRule="auto"/>
        <w:jc w:val="both"/>
        <w:rPr>
          <w:rFonts w:ascii="Arial Narrow" w:hAnsi="Arial Narrow"/>
          <w:sz w:val="26"/>
          <w:szCs w:val="26"/>
        </w:rPr>
      </w:pPr>
    </w:p>
    <w:p w14:paraId="39B98818" w14:textId="09A2B0E7" w:rsidR="0022267E" w:rsidRPr="00604B93" w:rsidRDefault="00104F80" w:rsidP="00604B93">
      <w:pPr>
        <w:spacing w:line="276" w:lineRule="auto"/>
        <w:jc w:val="both"/>
        <w:rPr>
          <w:rFonts w:ascii="Arial Narrow" w:hAnsi="Arial Narrow"/>
          <w:sz w:val="26"/>
          <w:szCs w:val="26"/>
          <w:lang w:val="es-CO"/>
        </w:rPr>
      </w:pPr>
      <w:r w:rsidRPr="00604B93">
        <w:rPr>
          <w:rFonts w:ascii="Arial Narrow" w:hAnsi="Arial Narrow"/>
          <w:b/>
          <w:sz w:val="26"/>
          <w:szCs w:val="26"/>
        </w:rPr>
        <w:t>8</w:t>
      </w:r>
      <w:r w:rsidR="00452971" w:rsidRPr="00604B93">
        <w:rPr>
          <w:rFonts w:ascii="Arial Narrow" w:hAnsi="Arial Narrow"/>
          <w:b/>
          <w:sz w:val="26"/>
          <w:szCs w:val="26"/>
        </w:rPr>
        <w:t xml:space="preserve">. </w:t>
      </w:r>
      <w:r w:rsidRPr="00604B93">
        <w:rPr>
          <w:rFonts w:ascii="Arial Narrow" w:hAnsi="Arial Narrow"/>
          <w:sz w:val="26"/>
          <w:szCs w:val="26"/>
        </w:rPr>
        <w:t xml:space="preserve">Así las cosas, se concederá el amparo al derecho de petición de que es titular el actor y se ordenará al </w:t>
      </w:r>
      <w:r w:rsidRPr="00604B93">
        <w:rPr>
          <w:rFonts w:ascii="Arial Narrow" w:hAnsi="Arial Narrow"/>
          <w:sz w:val="26"/>
          <w:szCs w:val="26"/>
          <w:lang w:val="es-CO"/>
        </w:rPr>
        <w:t>Director de Talento Humano de la Policía Nacional brindar respuesta de fondo a la solicitud de caso especial de traslado elevada por el actor. En el evento de que faltase alguna información o que los datos remitidos por el citado señor estén desactualizados deberá requerirlo de manera clara y concreta respecto de los soportes que deba agregar, cumplido lo cual emitirá aquella resolución</w:t>
      </w:r>
      <w:r w:rsidR="002B5035" w:rsidRPr="00604B93">
        <w:rPr>
          <w:rFonts w:ascii="Arial Narrow" w:hAnsi="Arial Narrow"/>
          <w:sz w:val="26"/>
          <w:szCs w:val="26"/>
          <w:lang w:val="es-CO"/>
        </w:rPr>
        <w:t xml:space="preserve"> donde analice de fondo, las circunstancias que soportan el pedido.</w:t>
      </w:r>
    </w:p>
    <w:p w14:paraId="39B98819" w14:textId="77777777" w:rsidR="00104F80" w:rsidRPr="00604B93" w:rsidRDefault="00104F80" w:rsidP="00604B93">
      <w:pPr>
        <w:spacing w:line="276" w:lineRule="auto"/>
        <w:jc w:val="both"/>
        <w:rPr>
          <w:rFonts w:ascii="Arial Narrow" w:hAnsi="Arial Narrow"/>
          <w:sz w:val="26"/>
          <w:szCs w:val="26"/>
          <w:lang w:val="es-CO"/>
        </w:rPr>
      </w:pPr>
    </w:p>
    <w:p w14:paraId="39B9881A" w14:textId="77777777" w:rsidR="00104F80" w:rsidRPr="00604B93" w:rsidRDefault="00104F80" w:rsidP="00604B93">
      <w:pPr>
        <w:spacing w:line="276" w:lineRule="auto"/>
        <w:jc w:val="both"/>
        <w:rPr>
          <w:rFonts w:ascii="Arial Narrow" w:hAnsi="Arial Narrow"/>
          <w:sz w:val="26"/>
          <w:szCs w:val="26"/>
        </w:rPr>
      </w:pPr>
      <w:r w:rsidRPr="00604B93">
        <w:rPr>
          <w:rFonts w:ascii="Arial Narrow" w:hAnsi="Arial Narrow"/>
          <w:sz w:val="26"/>
          <w:szCs w:val="26"/>
        </w:rPr>
        <w:t>El amparo frente a los demás funcionarios vinculados será declarado improcedente, al quedar claro que es aquel Directo</w:t>
      </w:r>
      <w:r w:rsidR="003A71FC" w:rsidRPr="00604B93">
        <w:rPr>
          <w:rFonts w:ascii="Arial Narrow" w:hAnsi="Arial Narrow"/>
          <w:sz w:val="26"/>
          <w:szCs w:val="26"/>
        </w:rPr>
        <w:t>r</w:t>
      </w:r>
      <w:r w:rsidRPr="00604B93">
        <w:rPr>
          <w:rFonts w:ascii="Arial Narrow" w:hAnsi="Arial Narrow"/>
          <w:sz w:val="26"/>
          <w:szCs w:val="26"/>
        </w:rPr>
        <w:t xml:space="preserve"> el encargado de cumplir el requerimiento realizado.</w:t>
      </w:r>
    </w:p>
    <w:p w14:paraId="39B9881B" w14:textId="77777777" w:rsidR="001B2F65" w:rsidRPr="00604B93" w:rsidRDefault="001B2F65" w:rsidP="00604B93">
      <w:pPr>
        <w:pStyle w:val="Sinespaciado"/>
        <w:spacing w:line="276" w:lineRule="auto"/>
        <w:jc w:val="both"/>
        <w:rPr>
          <w:rFonts w:ascii="Arial Narrow" w:hAnsi="Arial Narrow"/>
          <w:sz w:val="26"/>
          <w:szCs w:val="26"/>
          <w:lang w:val="es-ES_tradnl"/>
        </w:rPr>
      </w:pPr>
    </w:p>
    <w:p w14:paraId="39B9881C" w14:textId="77777777" w:rsidR="001429D5" w:rsidRPr="00604B93" w:rsidRDefault="001429D5" w:rsidP="00604B93">
      <w:pPr>
        <w:pStyle w:val="Sinespaciado"/>
        <w:spacing w:line="276" w:lineRule="auto"/>
        <w:jc w:val="both"/>
        <w:rPr>
          <w:rFonts w:ascii="Arial Narrow" w:hAnsi="Arial Narrow"/>
          <w:sz w:val="26"/>
          <w:szCs w:val="26"/>
        </w:rPr>
      </w:pPr>
      <w:r w:rsidRPr="00604B93">
        <w:rPr>
          <w:rFonts w:ascii="Arial Narrow" w:hAnsi="Arial Narrow"/>
          <w:sz w:val="26"/>
          <w:szCs w:val="26"/>
        </w:rPr>
        <w:t>Por lo expuesto, la Sala Civil Familia del Tribunal Superior de Pereira, Risaralda, administrando justicia en nombre de la República y por autoridad de la ley,</w:t>
      </w:r>
    </w:p>
    <w:p w14:paraId="39B9881D" w14:textId="77777777" w:rsidR="001429D5" w:rsidRPr="00604B93" w:rsidRDefault="001429D5" w:rsidP="00604B93">
      <w:pPr>
        <w:pStyle w:val="Sinespaciado"/>
        <w:spacing w:line="276" w:lineRule="auto"/>
        <w:jc w:val="both"/>
        <w:rPr>
          <w:rFonts w:ascii="Arial Narrow" w:hAnsi="Arial Narrow"/>
          <w:sz w:val="26"/>
          <w:szCs w:val="26"/>
        </w:rPr>
      </w:pPr>
    </w:p>
    <w:p w14:paraId="39B9881E" w14:textId="77777777" w:rsidR="001429D5" w:rsidRPr="00604B93" w:rsidRDefault="001429D5" w:rsidP="00604B93">
      <w:pPr>
        <w:pStyle w:val="Sinespaciado"/>
        <w:spacing w:line="276" w:lineRule="auto"/>
        <w:jc w:val="center"/>
        <w:rPr>
          <w:rFonts w:ascii="Arial Narrow" w:hAnsi="Arial Narrow"/>
          <w:sz w:val="26"/>
          <w:szCs w:val="26"/>
        </w:rPr>
      </w:pPr>
      <w:r w:rsidRPr="00604B93">
        <w:rPr>
          <w:rFonts w:ascii="Arial Narrow" w:hAnsi="Arial Narrow"/>
          <w:b/>
          <w:bCs/>
          <w:sz w:val="26"/>
          <w:szCs w:val="26"/>
        </w:rPr>
        <w:t>RESUELVE</w:t>
      </w:r>
    </w:p>
    <w:p w14:paraId="39B9881F" w14:textId="77777777" w:rsidR="001429D5" w:rsidRPr="00604B93" w:rsidRDefault="001429D5" w:rsidP="00604B93">
      <w:pPr>
        <w:pStyle w:val="Sinespaciado"/>
        <w:spacing w:line="276" w:lineRule="auto"/>
        <w:jc w:val="center"/>
        <w:rPr>
          <w:rFonts w:ascii="Arial Narrow" w:hAnsi="Arial Narrow"/>
          <w:sz w:val="26"/>
          <w:szCs w:val="26"/>
        </w:rPr>
      </w:pPr>
    </w:p>
    <w:p w14:paraId="39B98820" w14:textId="77777777" w:rsidR="00104F80" w:rsidRPr="00604B93" w:rsidRDefault="001429D5" w:rsidP="00604B93">
      <w:pPr>
        <w:pStyle w:val="Sinespaciado"/>
        <w:spacing w:line="276" w:lineRule="auto"/>
        <w:jc w:val="both"/>
        <w:rPr>
          <w:rFonts w:ascii="Arial Narrow" w:hAnsi="Arial Narrow"/>
          <w:sz w:val="26"/>
          <w:szCs w:val="26"/>
        </w:rPr>
      </w:pPr>
      <w:r w:rsidRPr="00604B93">
        <w:rPr>
          <w:rFonts w:ascii="Arial Narrow" w:hAnsi="Arial Narrow" w:cs="Arial"/>
          <w:b/>
          <w:bCs/>
          <w:sz w:val="26"/>
          <w:szCs w:val="26"/>
        </w:rPr>
        <w:t xml:space="preserve">PRIMERO: </w:t>
      </w:r>
      <w:r w:rsidR="00452971" w:rsidRPr="00604B93">
        <w:rPr>
          <w:rFonts w:ascii="Arial Narrow" w:hAnsi="Arial Narrow"/>
          <w:sz w:val="26"/>
          <w:szCs w:val="26"/>
        </w:rPr>
        <w:t>Revocar parcialmente</w:t>
      </w:r>
      <w:r w:rsidR="00BC7D85" w:rsidRPr="00604B93">
        <w:rPr>
          <w:rFonts w:ascii="Arial Narrow" w:hAnsi="Arial Narrow"/>
          <w:sz w:val="26"/>
          <w:szCs w:val="26"/>
        </w:rPr>
        <w:t xml:space="preserve"> </w:t>
      </w:r>
      <w:r w:rsidR="00E3067E" w:rsidRPr="00604B93">
        <w:rPr>
          <w:rFonts w:ascii="Arial Narrow" w:hAnsi="Arial Narrow"/>
          <w:sz w:val="26"/>
          <w:szCs w:val="26"/>
        </w:rPr>
        <w:t>la sentencia impugnada, de fe</w:t>
      </w:r>
      <w:r w:rsidR="00A55A5A" w:rsidRPr="00604B93">
        <w:rPr>
          <w:rFonts w:ascii="Arial Narrow" w:hAnsi="Arial Narrow"/>
          <w:sz w:val="26"/>
          <w:szCs w:val="26"/>
        </w:rPr>
        <w:t>cha y procedencia ya indicadas.</w:t>
      </w:r>
      <w:r w:rsidR="00104F80" w:rsidRPr="00604B93">
        <w:rPr>
          <w:rFonts w:ascii="Arial Narrow" w:hAnsi="Arial Narrow"/>
          <w:sz w:val="26"/>
          <w:szCs w:val="26"/>
        </w:rPr>
        <w:t xml:space="preserve"> </w:t>
      </w:r>
    </w:p>
    <w:p w14:paraId="39B98821" w14:textId="77777777" w:rsidR="00104F80" w:rsidRPr="00604B93" w:rsidRDefault="00104F80" w:rsidP="00604B93">
      <w:pPr>
        <w:pStyle w:val="Sinespaciado"/>
        <w:spacing w:line="276" w:lineRule="auto"/>
        <w:jc w:val="both"/>
        <w:rPr>
          <w:rFonts w:ascii="Arial Narrow" w:hAnsi="Arial Narrow"/>
          <w:sz w:val="26"/>
          <w:szCs w:val="26"/>
        </w:rPr>
      </w:pPr>
    </w:p>
    <w:p w14:paraId="4B0F66D6" w14:textId="0D1796AA" w:rsidR="00C90516" w:rsidRPr="00604B93" w:rsidRDefault="00104F80" w:rsidP="00604B93">
      <w:pPr>
        <w:spacing w:line="276" w:lineRule="auto"/>
        <w:jc w:val="both"/>
        <w:rPr>
          <w:rFonts w:ascii="Arial Narrow" w:hAnsi="Arial Narrow"/>
          <w:sz w:val="26"/>
          <w:szCs w:val="26"/>
          <w:lang w:val="es-CO"/>
        </w:rPr>
      </w:pPr>
      <w:r w:rsidRPr="00604B93">
        <w:rPr>
          <w:rFonts w:ascii="Arial Narrow" w:hAnsi="Arial Narrow"/>
          <w:sz w:val="26"/>
          <w:szCs w:val="26"/>
        </w:rPr>
        <w:t xml:space="preserve">En consecuencia se concede el amparo al derecho de petición de que es titular el señor </w:t>
      </w:r>
      <w:r w:rsidRPr="00604B93">
        <w:rPr>
          <w:rFonts w:ascii="Arial Narrow" w:hAnsi="Arial Narrow"/>
          <w:sz w:val="26"/>
          <w:szCs w:val="26"/>
          <w:lang w:val="es-CO"/>
        </w:rPr>
        <w:t>Ernesto Echeverri López</w:t>
      </w:r>
      <w:r w:rsidRPr="00604B93">
        <w:rPr>
          <w:rFonts w:ascii="Arial Narrow" w:hAnsi="Arial Narrow"/>
          <w:sz w:val="26"/>
          <w:szCs w:val="26"/>
        </w:rPr>
        <w:t xml:space="preserve"> y en consecuencia se ordena al </w:t>
      </w:r>
      <w:r w:rsidRPr="00604B93">
        <w:rPr>
          <w:rFonts w:ascii="Arial Narrow" w:hAnsi="Arial Narrow"/>
          <w:sz w:val="26"/>
          <w:szCs w:val="26"/>
          <w:lang w:val="es-CO"/>
        </w:rPr>
        <w:t>Director de Talento Humano de la Policía Nacional que en un término de 48 horas, contadas desde la notificación que de esta providencia se le haga, brinde respuesta de fondo a la solicitud de caso especial de traslado elevada por el citado señor; en el evento de que faltase alguna información o que los datos aportados estén desactualizados</w:t>
      </w:r>
      <w:r w:rsidR="003A71FC" w:rsidRPr="00604B93">
        <w:rPr>
          <w:rFonts w:ascii="Arial Narrow" w:hAnsi="Arial Narrow"/>
          <w:sz w:val="26"/>
          <w:szCs w:val="26"/>
          <w:lang w:val="es-CO"/>
        </w:rPr>
        <w:t>,</w:t>
      </w:r>
      <w:r w:rsidRPr="00604B93">
        <w:rPr>
          <w:rFonts w:ascii="Arial Narrow" w:hAnsi="Arial Narrow"/>
          <w:sz w:val="26"/>
          <w:szCs w:val="26"/>
          <w:lang w:val="es-CO"/>
        </w:rPr>
        <w:t xml:space="preserve"> deberá requerir, en igual plazo, al demandante </w:t>
      </w:r>
      <w:r w:rsidR="003A71FC" w:rsidRPr="00604B93">
        <w:rPr>
          <w:rFonts w:ascii="Arial Narrow" w:hAnsi="Arial Narrow"/>
          <w:sz w:val="26"/>
          <w:szCs w:val="26"/>
          <w:lang w:val="es-CO"/>
        </w:rPr>
        <w:t>para que allegue los</w:t>
      </w:r>
      <w:r w:rsidRPr="00604B93">
        <w:rPr>
          <w:rFonts w:ascii="Arial Narrow" w:hAnsi="Arial Narrow"/>
          <w:sz w:val="26"/>
          <w:szCs w:val="26"/>
          <w:lang w:val="es-CO"/>
        </w:rPr>
        <w:t xml:space="preserve"> soportes</w:t>
      </w:r>
      <w:r w:rsidR="003A71FC" w:rsidRPr="00604B93">
        <w:rPr>
          <w:rFonts w:ascii="Arial Narrow" w:hAnsi="Arial Narrow"/>
          <w:sz w:val="26"/>
          <w:szCs w:val="26"/>
          <w:lang w:val="es-CO"/>
        </w:rPr>
        <w:t xml:space="preserve"> concretos</w:t>
      </w:r>
      <w:r w:rsidRPr="00604B93">
        <w:rPr>
          <w:rFonts w:ascii="Arial Narrow" w:hAnsi="Arial Narrow"/>
          <w:sz w:val="26"/>
          <w:szCs w:val="26"/>
          <w:lang w:val="es-CO"/>
        </w:rPr>
        <w:t xml:space="preserve"> </w:t>
      </w:r>
      <w:r w:rsidR="003A71FC" w:rsidRPr="00604B93">
        <w:rPr>
          <w:rFonts w:ascii="Arial Narrow" w:hAnsi="Arial Narrow"/>
          <w:sz w:val="26"/>
          <w:szCs w:val="26"/>
          <w:lang w:val="es-CO"/>
        </w:rPr>
        <w:t>respectivos</w:t>
      </w:r>
      <w:r w:rsidRPr="00604B93">
        <w:rPr>
          <w:rFonts w:ascii="Arial Narrow" w:hAnsi="Arial Narrow"/>
          <w:sz w:val="26"/>
          <w:szCs w:val="26"/>
          <w:lang w:val="es-CO"/>
        </w:rPr>
        <w:t>, cumplido lo cual emitirá aquella resolución</w:t>
      </w:r>
      <w:r w:rsidR="00C90516" w:rsidRPr="00604B93">
        <w:rPr>
          <w:rFonts w:ascii="Arial Narrow" w:hAnsi="Arial Narrow"/>
          <w:sz w:val="26"/>
          <w:szCs w:val="26"/>
          <w:lang w:val="es-CO"/>
        </w:rPr>
        <w:t xml:space="preserve"> donde analice de fondo, las circunstancias que soportan el pedido.</w:t>
      </w:r>
    </w:p>
    <w:p w14:paraId="39B98823" w14:textId="77777777" w:rsidR="00E3067E" w:rsidRPr="00604B93" w:rsidRDefault="00E3067E" w:rsidP="00604B93">
      <w:pPr>
        <w:pStyle w:val="Sinespaciado"/>
        <w:spacing w:line="276" w:lineRule="auto"/>
        <w:jc w:val="both"/>
        <w:rPr>
          <w:rFonts w:ascii="Arial Narrow" w:hAnsi="Arial Narrow"/>
          <w:sz w:val="26"/>
          <w:szCs w:val="26"/>
          <w:lang w:val="es-CO"/>
        </w:rPr>
      </w:pPr>
    </w:p>
    <w:p w14:paraId="39B98824" w14:textId="77777777" w:rsidR="00104F80" w:rsidRPr="00604B93" w:rsidRDefault="00104F80" w:rsidP="00604B93">
      <w:pPr>
        <w:pStyle w:val="Sinespaciado"/>
        <w:spacing w:line="276" w:lineRule="auto"/>
        <w:jc w:val="both"/>
        <w:rPr>
          <w:rFonts w:ascii="Arial Narrow" w:hAnsi="Arial Narrow"/>
          <w:sz w:val="26"/>
          <w:szCs w:val="26"/>
          <w:lang w:val="es-CO"/>
        </w:rPr>
      </w:pPr>
      <w:r w:rsidRPr="00604B93">
        <w:rPr>
          <w:rFonts w:ascii="Arial Narrow" w:hAnsi="Arial Narrow"/>
          <w:sz w:val="26"/>
          <w:szCs w:val="26"/>
        </w:rPr>
        <w:t>Se declara improcedente el amparo frente a</w:t>
      </w:r>
      <w:r w:rsidRPr="00604B93">
        <w:rPr>
          <w:rFonts w:ascii="Arial Narrow" w:hAnsi="Arial Narrow"/>
          <w:sz w:val="26"/>
          <w:szCs w:val="26"/>
          <w:lang w:val="es-CO"/>
        </w:rPr>
        <w:t>l Director General de la Policía, el Jefe de Talento Humano y el Comandante de la Policía Metropolitana de Pereira, el Jefe Nacional de Desarrollo Humano, el Jefe de Sanidad de la Policía Seccional Pereira y el Jefe Nacional de Sanidad de la Policía.</w:t>
      </w:r>
    </w:p>
    <w:p w14:paraId="39B98825" w14:textId="77777777" w:rsidR="00104F80" w:rsidRPr="00604B93" w:rsidRDefault="00104F80" w:rsidP="00604B93">
      <w:pPr>
        <w:pStyle w:val="Sinespaciado"/>
        <w:spacing w:line="276" w:lineRule="auto"/>
        <w:jc w:val="both"/>
        <w:rPr>
          <w:rFonts w:ascii="Arial Narrow" w:hAnsi="Arial Narrow"/>
          <w:sz w:val="26"/>
          <w:szCs w:val="26"/>
          <w:lang w:val="es-CO"/>
        </w:rPr>
      </w:pPr>
    </w:p>
    <w:p w14:paraId="39B98826" w14:textId="77777777" w:rsidR="00104F80" w:rsidRPr="00604B93" w:rsidRDefault="00104F80" w:rsidP="00604B93">
      <w:pPr>
        <w:pStyle w:val="Sinespaciado"/>
        <w:spacing w:line="276" w:lineRule="auto"/>
        <w:jc w:val="both"/>
        <w:rPr>
          <w:rFonts w:ascii="Arial Narrow" w:hAnsi="Arial Narrow"/>
          <w:sz w:val="26"/>
          <w:szCs w:val="26"/>
        </w:rPr>
      </w:pPr>
      <w:r w:rsidRPr="00604B93">
        <w:rPr>
          <w:rFonts w:ascii="Arial Narrow" w:hAnsi="Arial Narrow"/>
          <w:sz w:val="26"/>
          <w:szCs w:val="26"/>
          <w:lang w:val="es-CO"/>
        </w:rPr>
        <w:t>En lo demás se mantiene sin modificación.</w:t>
      </w:r>
    </w:p>
    <w:p w14:paraId="39B98827" w14:textId="77777777" w:rsidR="0024377C" w:rsidRPr="00604B93" w:rsidRDefault="0024377C" w:rsidP="00604B93">
      <w:pPr>
        <w:pStyle w:val="Sinespaciado"/>
        <w:spacing w:line="276" w:lineRule="auto"/>
        <w:jc w:val="both"/>
        <w:rPr>
          <w:rFonts w:ascii="Arial Narrow" w:hAnsi="Arial Narrow"/>
          <w:sz w:val="26"/>
          <w:szCs w:val="26"/>
        </w:rPr>
      </w:pPr>
    </w:p>
    <w:p w14:paraId="39B98828" w14:textId="77777777" w:rsidR="001429D5" w:rsidRPr="00604B93" w:rsidRDefault="001429D5" w:rsidP="00604B93">
      <w:pPr>
        <w:pStyle w:val="Sinespaciado"/>
        <w:spacing w:line="276" w:lineRule="auto"/>
        <w:jc w:val="both"/>
        <w:rPr>
          <w:rFonts w:ascii="Arial Narrow" w:hAnsi="Arial Narrow" w:cs="Arial"/>
          <w:sz w:val="26"/>
          <w:szCs w:val="26"/>
        </w:rPr>
      </w:pPr>
      <w:r w:rsidRPr="00604B93">
        <w:rPr>
          <w:rFonts w:ascii="Arial Narrow" w:hAnsi="Arial Narrow" w:cs="Arial"/>
          <w:b/>
          <w:bCs/>
          <w:sz w:val="26"/>
          <w:szCs w:val="26"/>
        </w:rPr>
        <w:t xml:space="preserve">SEGUNDO: </w:t>
      </w:r>
      <w:r w:rsidRPr="00604B93">
        <w:rPr>
          <w:rFonts w:ascii="Arial Narrow" w:hAnsi="Arial Narrow" w:cs="Arial"/>
          <w:bCs/>
          <w:sz w:val="26"/>
          <w:szCs w:val="26"/>
        </w:rPr>
        <w:t>Notificar</w:t>
      </w:r>
      <w:r w:rsidRPr="00604B93">
        <w:rPr>
          <w:rFonts w:ascii="Arial Narrow" w:hAnsi="Arial Narrow" w:cs="Arial"/>
          <w:sz w:val="26"/>
          <w:szCs w:val="26"/>
        </w:rPr>
        <w:t xml:space="preserve"> a las partes lo aquí resuelto en la forma más expedita y eficaz posible. Comuníquese de igual forma al Juzgado de primera instancia.</w:t>
      </w:r>
    </w:p>
    <w:p w14:paraId="39B98829" w14:textId="77777777" w:rsidR="001429D5" w:rsidRPr="00604B93" w:rsidRDefault="001429D5" w:rsidP="00604B93">
      <w:pPr>
        <w:pStyle w:val="Sinespaciado"/>
        <w:spacing w:line="276" w:lineRule="auto"/>
        <w:jc w:val="both"/>
        <w:rPr>
          <w:rFonts w:ascii="Arial Narrow" w:hAnsi="Arial Narrow" w:cs="Arial"/>
          <w:sz w:val="26"/>
          <w:szCs w:val="26"/>
        </w:rPr>
      </w:pPr>
    </w:p>
    <w:p w14:paraId="39B9882A" w14:textId="77777777" w:rsidR="001429D5" w:rsidRPr="00604B93" w:rsidRDefault="001429D5" w:rsidP="00604B93">
      <w:pPr>
        <w:pStyle w:val="Sinespaciado"/>
        <w:spacing w:line="276" w:lineRule="auto"/>
        <w:jc w:val="both"/>
        <w:rPr>
          <w:rFonts w:ascii="Arial Narrow" w:hAnsi="Arial Narrow"/>
          <w:sz w:val="26"/>
          <w:szCs w:val="26"/>
        </w:rPr>
      </w:pPr>
      <w:r w:rsidRPr="00604B93">
        <w:rPr>
          <w:rFonts w:ascii="Arial Narrow" w:hAnsi="Arial Narrow" w:cs="Arial"/>
          <w:b/>
          <w:bCs/>
          <w:sz w:val="26"/>
          <w:szCs w:val="26"/>
        </w:rPr>
        <w:t>TERCERO:</w:t>
      </w:r>
      <w:r w:rsidR="00A55A5A" w:rsidRPr="00604B93">
        <w:rPr>
          <w:rFonts w:ascii="Arial Narrow" w:hAnsi="Arial Narrow" w:cs="Arial"/>
          <w:b/>
          <w:bCs/>
          <w:sz w:val="26"/>
          <w:szCs w:val="26"/>
        </w:rPr>
        <w:t xml:space="preserve"> </w:t>
      </w:r>
      <w:r w:rsidRPr="00604B93">
        <w:rPr>
          <w:rFonts w:ascii="Arial Narrow" w:hAnsi="Arial Narrow" w:cs="Arial"/>
          <w:sz w:val="26"/>
          <w:szCs w:val="26"/>
        </w:rPr>
        <w:t>Enviar</w:t>
      </w:r>
      <w:r w:rsidRPr="00604B93">
        <w:rPr>
          <w:rFonts w:ascii="Arial Narrow" w:hAnsi="Arial Narrow" w:cs="Arial"/>
          <w:bCs/>
          <w:sz w:val="26"/>
          <w:szCs w:val="26"/>
        </w:rPr>
        <w:t xml:space="preserve"> </w:t>
      </w:r>
      <w:r w:rsidRPr="00604B93">
        <w:rPr>
          <w:rFonts w:ascii="Arial Narrow" w:hAnsi="Arial Narrow" w:cs="Arial"/>
          <w:sz w:val="26"/>
          <w:szCs w:val="26"/>
        </w:rPr>
        <w:t>oportunamente, el presente expediente a la Honorable Corte Constitucional para su eventual revisión</w:t>
      </w:r>
      <w:r w:rsidRPr="00604B93">
        <w:rPr>
          <w:rFonts w:ascii="Arial Narrow" w:hAnsi="Arial Narrow"/>
          <w:sz w:val="26"/>
          <w:szCs w:val="26"/>
        </w:rPr>
        <w:t>.</w:t>
      </w:r>
    </w:p>
    <w:p w14:paraId="39B9882B" w14:textId="77777777" w:rsidR="0004014C" w:rsidRPr="00604B93" w:rsidRDefault="0004014C" w:rsidP="00604B93">
      <w:pPr>
        <w:pStyle w:val="Sinespaciado"/>
        <w:spacing w:line="276" w:lineRule="auto"/>
        <w:jc w:val="both"/>
        <w:rPr>
          <w:rFonts w:ascii="Arial Narrow" w:hAnsi="Arial Narrow"/>
          <w:sz w:val="26"/>
          <w:szCs w:val="26"/>
        </w:rPr>
      </w:pPr>
    </w:p>
    <w:p w14:paraId="3597804E" w14:textId="77777777" w:rsidR="00604B93" w:rsidRPr="00A0615E" w:rsidRDefault="00604B93" w:rsidP="00604B93">
      <w:pPr>
        <w:spacing w:line="276" w:lineRule="auto"/>
        <w:ind w:right="49"/>
        <w:jc w:val="center"/>
        <w:rPr>
          <w:rFonts w:ascii="Arial Narrow" w:hAnsi="Arial Narrow"/>
          <w:b/>
          <w:iCs/>
          <w:sz w:val="26"/>
          <w:szCs w:val="26"/>
        </w:rPr>
      </w:pPr>
      <w:bookmarkStart w:id="5" w:name="_Hlk117772951"/>
      <w:r w:rsidRPr="00A0615E">
        <w:rPr>
          <w:rFonts w:ascii="Arial Narrow" w:hAnsi="Arial Narrow"/>
          <w:b/>
          <w:iCs/>
          <w:sz w:val="26"/>
          <w:szCs w:val="26"/>
        </w:rPr>
        <w:t>NOTIFÍQUESE Y CÚMPLASE</w:t>
      </w:r>
    </w:p>
    <w:p w14:paraId="102212F2" w14:textId="77777777" w:rsidR="00604B93" w:rsidRPr="00A0615E" w:rsidRDefault="00604B93" w:rsidP="00604B93">
      <w:pPr>
        <w:spacing w:line="276" w:lineRule="auto"/>
        <w:ind w:right="49"/>
        <w:jc w:val="center"/>
        <w:rPr>
          <w:rFonts w:ascii="Arial Narrow" w:hAnsi="Arial Narrow"/>
          <w:b/>
          <w:bCs/>
          <w:sz w:val="26"/>
          <w:szCs w:val="26"/>
        </w:rPr>
      </w:pPr>
    </w:p>
    <w:p w14:paraId="063D82E4" w14:textId="77777777" w:rsidR="00604B93" w:rsidRPr="00A0615E" w:rsidRDefault="00604B93" w:rsidP="00604B93">
      <w:pPr>
        <w:spacing w:line="276" w:lineRule="auto"/>
        <w:ind w:right="49"/>
        <w:rPr>
          <w:rFonts w:ascii="Arial Narrow" w:hAnsi="Arial Narrow"/>
          <w:bCs/>
          <w:sz w:val="26"/>
          <w:szCs w:val="26"/>
        </w:rPr>
      </w:pPr>
      <w:r w:rsidRPr="00A0615E">
        <w:rPr>
          <w:rFonts w:ascii="Arial Narrow" w:hAnsi="Arial Narrow"/>
          <w:bCs/>
          <w:sz w:val="26"/>
          <w:szCs w:val="26"/>
        </w:rPr>
        <w:t>Los Magistrados,</w:t>
      </w:r>
    </w:p>
    <w:p w14:paraId="00D3286B" w14:textId="77777777" w:rsidR="00604B93" w:rsidRPr="00A0615E" w:rsidRDefault="00604B93" w:rsidP="00604B93">
      <w:pPr>
        <w:spacing w:line="276" w:lineRule="auto"/>
        <w:ind w:right="49"/>
        <w:jc w:val="center"/>
        <w:rPr>
          <w:rFonts w:ascii="Arial Narrow" w:hAnsi="Arial Narrow"/>
          <w:b/>
          <w:bCs/>
          <w:sz w:val="26"/>
          <w:szCs w:val="26"/>
        </w:rPr>
      </w:pPr>
    </w:p>
    <w:p w14:paraId="3FC23E34" w14:textId="77777777" w:rsidR="00604B93" w:rsidRPr="00A0615E" w:rsidRDefault="00604B93" w:rsidP="00604B93">
      <w:pPr>
        <w:spacing w:line="276" w:lineRule="auto"/>
        <w:ind w:right="49"/>
        <w:jc w:val="center"/>
        <w:rPr>
          <w:rFonts w:ascii="Arial Narrow" w:hAnsi="Arial Narrow"/>
          <w:b/>
          <w:bCs/>
          <w:sz w:val="26"/>
          <w:szCs w:val="26"/>
        </w:rPr>
      </w:pPr>
    </w:p>
    <w:p w14:paraId="19D9269D" w14:textId="77777777" w:rsidR="00604B93" w:rsidRPr="00A0615E" w:rsidRDefault="00604B93" w:rsidP="00604B93">
      <w:pPr>
        <w:spacing w:line="276" w:lineRule="auto"/>
        <w:jc w:val="center"/>
        <w:rPr>
          <w:rFonts w:ascii="Arial Narrow" w:hAnsi="Arial Narrow" w:cs="Arial"/>
          <w:b/>
          <w:bCs/>
          <w:sz w:val="26"/>
          <w:szCs w:val="26"/>
        </w:rPr>
      </w:pPr>
      <w:r w:rsidRPr="00A0615E">
        <w:rPr>
          <w:rFonts w:ascii="Arial Narrow" w:hAnsi="Arial Narrow" w:cs="Arial"/>
          <w:b/>
          <w:bCs/>
          <w:sz w:val="26"/>
          <w:szCs w:val="26"/>
        </w:rPr>
        <w:t>CARLOS MAURICIO GARCÍA BARAJAS</w:t>
      </w:r>
    </w:p>
    <w:p w14:paraId="3AAB0C2F" w14:textId="77777777" w:rsidR="00604B93" w:rsidRPr="00A0615E" w:rsidRDefault="00604B93" w:rsidP="00604B93">
      <w:pPr>
        <w:spacing w:line="276" w:lineRule="auto"/>
        <w:jc w:val="center"/>
        <w:rPr>
          <w:rFonts w:ascii="Arial Narrow" w:hAnsi="Arial Narrow" w:cs="Arial"/>
          <w:b/>
          <w:bCs/>
          <w:sz w:val="26"/>
          <w:szCs w:val="26"/>
        </w:rPr>
      </w:pPr>
    </w:p>
    <w:p w14:paraId="4EFF34ED" w14:textId="77777777" w:rsidR="00604B93" w:rsidRPr="00A0615E" w:rsidRDefault="00604B93" w:rsidP="00604B93">
      <w:pPr>
        <w:spacing w:line="276" w:lineRule="auto"/>
        <w:jc w:val="center"/>
        <w:rPr>
          <w:rFonts w:ascii="Arial Narrow" w:hAnsi="Arial Narrow" w:cs="Arial"/>
          <w:b/>
          <w:bCs/>
          <w:sz w:val="26"/>
          <w:szCs w:val="26"/>
        </w:rPr>
      </w:pPr>
    </w:p>
    <w:p w14:paraId="2F9E3760" w14:textId="77777777" w:rsidR="00604B93" w:rsidRPr="00A0615E" w:rsidRDefault="00604B93" w:rsidP="00604B93">
      <w:pPr>
        <w:spacing w:line="276" w:lineRule="auto"/>
        <w:jc w:val="center"/>
        <w:rPr>
          <w:rFonts w:ascii="Arial Narrow" w:hAnsi="Arial Narrow" w:cs="Arial"/>
          <w:b/>
          <w:bCs/>
          <w:sz w:val="26"/>
          <w:szCs w:val="26"/>
        </w:rPr>
      </w:pPr>
      <w:r w:rsidRPr="00A0615E">
        <w:rPr>
          <w:rFonts w:ascii="Arial Narrow" w:hAnsi="Arial Narrow" w:cs="Arial"/>
          <w:b/>
          <w:bCs/>
          <w:sz w:val="26"/>
          <w:szCs w:val="26"/>
        </w:rPr>
        <w:t>DUBERNEY GRISALES HERRERA</w:t>
      </w:r>
    </w:p>
    <w:p w14:paraId="63BF1818" w14:textId="77777777" w:rsidR="00604B93" w:rsidRPr="00A0615E" w:rsidRDefault="00604B93" w:rsidP="00604B93">
      <w:pPr>
        <w:spacing w:line="276" w:lineRule="auto"/>
        <w:jc w:val="center"/>
        <w:rPr>
          <w:rFonts w:ascii="Arial Narrow" w:hAnsi="Arial Narrow" w:cs="Arial"/>
          <w:b/>
          <w:bCs/>
          <w:sz w:val="26"/>
          <w:szCs w:val="26"/>
        </w:rPr>
      </w:pPr>
    </w:p>
    <w:p w14:paraId="350C2FBB" w14:textId="77777777" w:rsidR="00604B93" w:rsidRPr="00A0615E" w:rsidRDefault="00604B93" w:rsidP="00604B93">
      <w:pPr>
        <w:spacing w:line="276" w:lineRule="auto"/>
        <w:jc w:val="center"/>
        <w:rPr>
          <w:rFonts w:ascii="Arial Narrow" w:hAnsi="Arial Narrow" w:cs="Arial"/>
          <w:b/>
          <w:bCs/>
          <w:sz w:val="26"/>
          <w:szCs w:val="26"/>
        </w:rPr>
      </w:pPr>
    </w:p>
    <w:p w14:paraId="39B98838" w14:textId="2F8FD8B3" w:rsidR="00E65768" w:rsidRPr="00604B93" w:rsidRDefault="00604B93" w:rsidP="00604B93">
      <w:pPr>
        <w:spacing w:line="276" w:lineRule="auto"/>
        <w:ind w:right="49"/>
        <w:jc w:val="center"/>
        <w:rPr>
          <w:rFonts w:ascii="Arial Narrow" w:hAnsi="Arial Narrow"/>
          <w:sz w:val="26"/>
          <w:szCs w:val="26"/>
        </w:rPr>
      </w:pPr>
      <w:r w:rsidRPr="00A0615E">
        <w:rPr>
          <w:rFonts w:ascii="Arial Narrow" w:hAnsi="Arial Narrow" w:cs="Arial"/>
          <w:b/>
          <w:bCs/>
          <w:sz w:val="26"/>
          <w:szCs w:val="26"/>
        </w:rPr>
        <w:t>EDDER JIMMY SÁNCHEZ CALAMBÁS</w:t>
      </w:r>
      <w:bookmarkEnd w:id="5"/>
    </w:p>
    <w:sectPr w:rsidR="00E65768" w:rsidRPr="00604B93" w:rsidSect="00604B93">
      <w:headerReference w:type="default" r:id="rId12"/>
      <w:pgSz w:w="12242" w:h="18722" w:code="258"/>
      <w:pgMar w:top="1871" w:right="1304" w:bottom="1304" w:left="187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3805A4" w16cex:dateUtc="2022-08-18T13:29:37.743Z"/>
  <w16cex:commentExtensible w16cex:durableId="52DA3A3D" w16cex:dateUtc="2022-08-18T13:31:07.038Z"/>
  <w16cex:commentExtensible w16cex:durableId="63ED26DF" w16cex:dateUtc="2022-08-18T13:39:25.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3AE6" w14:textId="77777777" w:rsidR="003A518A" w:rsidRDefault="003A518A" w:rsidP="003E5CA4">
      <w:r>
        <w:separator/>
      </w:r>
    </w:p>
  </w:endnote>
  <w:endnote w:type="continuationSeparator" w:id="0">
    <w:p w14:paraId="7C61CA07" w14:textId="77777777" w:rsidR="003A518A" w:rsidRDefault="003A518A" w:rsidP="003E5CA4">
      <w:r>
        <w:continuationSeparator/>
      </w:r>
    </w:p>
  </w:endnote>
  <w:endnote w:type="continuationNotice" w:id="1">
    <w:p w14:paraId="13C7C03A" w14:textId="77777777" w:rsidR="003A518A" w:rsidRDefault="003A5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91A84" w14:textId="77777777" w:rsidR="003A518A" w:rsidRDefault="003A518A" w:rsidP="003E5CA4">
      <w:r>
        <w:separator/>
      </w:r>
    </w:p>
  </w:footnote>
  <w:footnote w:type="continuationSeparator" w:id="0">
    <w:p w14:paraId="3BD38A18" w14:textId="77777777" w:rsidR="003A518A" w:rsidRDefault="003A518A" w:rsidP="003E5CA4">
      <w:r>
        <w:continuationSeparator/>
      </w:r>
    </w:p>
  </w:footnote>
  <w:footnote w:type="continuationNotice" w:id="1">
    <w:p w14:paraId="7A5D8202" w14:textId="77777777" w:rsidR="003A518A" w:rsidRDefault="003A518A"/>
  </w:footnote>
  <w:footnote w:id="2">
    <w:p w14:paraId="39B98848" w14:textId="77777777" w:rsidR="00921C95" w:rsidRPr="00532911" w:rsidRDefault="00921C95" w:rsidP="00532911">
      <w:pPr>
        <w:pStyle w:val="Textonotapie"/>
        <w:jc w:val="both"/>
        <w:rPr>
          <w:rFonts w:ascii="Arial" w:hAnsi="Arial" w:cs="Arial"/>
          <w:sz w:val="18"/>
          <w:szCs w:val="16"/>
        </w:rPr>
      </w:pPr>
      <w:r w:rsidRPr="00532911">
        <w:rPr>
          <w:rStyle w:val="Refdenotaalpie"/>
          <w:rFonts w:ascii="Arial" w:hAnsi="Arial" w:cs="Arial"/>
          <w:sz w:val="18"/>
          <w:szCs w:val="16"/>
        </w:rPr>
        <w:footnoteRef/>
      </w:r>
      <w:r w:rsidRPr="00532911">
        <w:rPr>
          <w:rFonts w:ascii="Arial" w:hAnsi="Arial" w:cs="Arial"/>
          <w:sz w:val="18"/>
          <w:szCs w:val="16"/>
        </w:rPr>
        <w:t xml:space="preserve"> Documento 01 del cuaderno de primera instancia</w:t>
      </w:r>
    </w:p>
  </w:footnote>
  <w:footnote w:id="3">
    <w:p w14:paraId="39B98849" w14:textId="77777777" w:rsidR="00921C95" w:rsidRPr="00532911" w:rsidRDefault="00921C95" w:rsidP="00532911">
      <w:pPr>
        <w:pStyle w:val="Textonotapie"/>
        <w:jc w:val="both"/>
        <w:rPr>
          <w:rFonts w:ascii="Arial" w:hAnsi="Arial" w:cs="Arial"/>
          <w:sz w:val="18"/>
          <w:szCs w:val="16"/>
        </w:rPr>
      </w:pPr>
      <w:r w:rsidRPr="00532911">
        <w:rPr>
          <w:rStyle w:val="Refdenotaalpie"/>
          <w:rFonts w:ascii="Arial" w:hAnsi="Arial" w:cs="Arial"/>
          <w:sz w:val="18"/>
          <w:szCs w:val="16"/>
        </w:rPr>
        <w:footnoteRef/>
      </w:r>
      <w:r w:rsidRPr="00532911">
        <w:rPr>
          <w:rFonts w:ascii="Arial" w:hAnsi="Arial" w:cs="Arial"/>
          <w:sz w:val="18"/>
          <w:szCs w:val="16"/>
        </w:rPr>
        <w:t xml:space="preserve"> Documento 23 del cuaderno de primera instancia</w:t>
      </w:r>
    </w:p>
  </w:footnote>
  <w:footnote w:id="4">
    <w:p w14:paraId="39B9884A" w14:textId="77777777" w:rsidR="00921C95" w:rsidRPr="00532911" w:rsidRDefault="00921C95" w:rsidP="00532911">
      <w:pPr>
        <w:pStyle w:val="Textonotapie"/>
        <w:jc w:val="both"/>
        <w:rPr>
          <w:rFonts w:ascii="Arial" w:hAnsi="Arial" w:cs="Arial"/>
          <w:sz w:val="18"/>
          <w:szCs w:val="16"/>
        </w:rPr>
      </w:pPr>
      <w:r w:rsidRPr="00532911">
        <w:rPr>
          <w:rStyle w:val="Refdenotaalpie"/>
          <w:rFonts w:ascii="Arial" w:hAnsi="Arial" w:cs="Arial"/>
          <w:sz w:val="18"/>
          <w:szCs w:val="16"/>
        </w:rPr>
        <w:footnoteRef/>
      </w:r>
      <w:r w:rsidRPr="00532911">
        <w:rPr>
          <w:rFonts w:ascii="Arial" w:hAnsi="Arial" w:cs="Arial"/>
          <w:sz w:val="18"/>
          <w:szCs w:val="16"/>
        </w:rPr>
        <w:t xml:space="preserve"> Documento 25 del cuaderno de primera instancia</w:t>
      </w:r>
    </w:p>
  </w:footnote>
  <w:footnote w:id="5">
    <w:p w14:paraId="39B9884B" w14:textId="77777777" w:rsidR="00921C95" w:rsidRPr="00532911" w:rsidRDefault="00921C95" w:rsidP="00532911">
      <w:pPr>
        <w:pStyle w:val="Textonotapie"/>
        <w:jc w:val="both"/>
        <w:rPr>
          <w:rFonts w:ascii="Arial" w:hAnsi="Arial" w:cs="Arial"/>
          <w:sz w:val="18"/>
          <w:szCs w:val="16"/>
        </w:rPr>
      </w:pPr>
      <w:r w:rsidRPr="00532911">
        <w:rPr>
          <w:rStyle w:val="Refdenotaalpie"/>
          <w:rFonts w:ascii="Arial" w:hAnsi="Arial" w:cs="Arial"/>
          <w:sz w:val="18"/>
          <w:szCs w:val="16"/>
        </w:rPr>
        <w:footnoteRef/>
      </w:r>
      <w:r w:rsidRPr="00532911">
        <w:rPr>
          <w:rFonts w:ascii="Arial" w:hAnsi="Arial" w:cs="Arial"/>
          <w:sz w:val="18"/>
          <w:szCs w:val="16"/>
        </w:rPr>
        <w:t xml:space="preserve"> Documento 27 del cuaderno de primera instancia</w:t>
      </w:r>
    </w:p>
  </w:footnote>
  <w:footnote w:id="6">
    <w:p w14:paraId="39B9884C" w14:textId="77777777" w:rsidR="00921C95" w:rsidRPr="00532911" w:rsidRDefault="00921C95" w:rsidP="00532911">
      <w:pPr>
        <w:pStyle w:val="Textonotapie"/>
        <w:jc w:val="both"/>
        <w:rPr>
          <w:rFonts w:ascii="Arial" w:hAnsi="Arial" w:cs="Arial"/>
          <w:sz w:val="18"/>
          <w:szCs w:val="16"/>
          <w:lang w:val="es-MX"/>
        </w:rPr>
      </w:pPr>
      <w:r w:rsidRPr="00532911">
        <w:rPr>
          <w:rStyle w:val="Refdenotaalpie"/>
          <w:rFonts w:ascii="Arial" w:hAnsi="Arial" w:cs="Arial"/>
          <w:sz w:val="18"/>
          <w:szCs w:val="16"/>
        </w:rPr>
        <w:footnoteRef/>
      </w:r>
      <w:r w:rsidRPr="00532911">
        <w:rPr>
          <w:rFonts w:ascii="Arial" w:hAnsi="Arial" w:cs="Arial"/>
          <w:sz w:val="18"/>
          <w:szCs w:val="16"/>
        </w:rPr>
        <w:t xml:space="preserve"> </w:t>
      </w:r>
      <w:r w:rsidRPr="00532911">
        <w:rPr>
          <w:rFonts w:ascii="Arial" w:hAnsi="Arial" w:cs="Arial"/>
          <w:sz w:val="18"/>
          <w:szCs w:val="16"/>
          <w:lang w:val="es-MX"/>
        </w:rPr>
        <w:t>Documento 31 del cuaderno de primera instancia</w:t>
      </w:r>
    </w:p>
  </w:footnote>
  <w:footnote w:id="7">
    <w:p w14:paraId="39B9884D" w14:textId="77777777" w:rsidR="00921C95" w:rsidRPr="00532911" w:rsidRDefault="00921C95" w:rsidP="00532911">
      <w:pPr>
        <w:pStyle w:val="Textonotapie"/>
        <w:jc w:val="both"/>
        <w:rPr>
          <w:rFonts w:ascii="Arial" w:hAnsi="Arial" w:cs="Arial"/>
          <w:sz w:val="18"/>
          <w:szCs w:val="16"/>
          <w:lang w:val="es-MX"/>
        </w:rPr>
      </w:pPr>
      <w:r w:rsidRPr="00532911">
        <w:rPr>
          <w:rStyle w:val="Refdenotaalpie"/>
          <w:rFonts w:ascii="Arial" w:hAnsi="Arial" w:cs="Arial"/>
          <w:sz w:val="18"/>
          <w:szCs w:val="16"/>
        </w:rPr>
        <w:footnoteRef/>
      </w:r>
      <w:r w:rsidRPr="00532911">
        <w:rPr>
          <w:rFonts w:ascii="Arial" w:hAnsi="Arial" w:cs="Arial"/>
          <w:sz w:val="18"/>
          <w:szCs w:val="16"/>
        </w:rPr>
        <w:t xml:space="preserve"> Archivo</w:t>
      </w:r>
      <w:r w:rsidRPr="00532911">
        <w:rPr>
          <w:rFonts w:ascii="Arial" w:hAnsi="Arial" w:cs="Arial"/>
          <w:sz w:val="18"/>
          <w:szCs w:val="16"/>
          <w:lang w:val="es-MX"/>
        </w:rPr>
        <w:t xml:space="preserve"> 34 del cuaderno de primera instancia</w:t>
      </w:r>
    </w:p>
  </w:footnote>
  <w:footnote w:id="8">
    <w:p w14:paraId="39B9884E" w14:textId="77777777" w:rsidR="0048027A" w:rsidRPr="00532911" w:rsidRDefault="0048027A" w:rsidP="00532911">
      <w:pPr>
        <w:pStyle w:val="Textonotapie"/>
        <w:jc w:val="both"/>
        <w:rPr>
          <w:rFonts w:ascii="Arial" w:hAnsi="Arial" w:cs="Arial"/>
          <w:sz w:val="18"/>
          <w:szCs w:val="16"/>
        </w:rPr>
      </w:pPr>
      <w:r w:rsidRPr="00532911">
        <w:rPr>
          <w:rStyle w:val="Refdenotaalpie"/>
          <w:rFonts w:ascii="Arial" w:hAnsi="Arial" w:cs="Arial"/>
          <w:sz w:val="18"/>
          <w:szCs w:val="16"/>
        </w:rPr>
        <w:footnoteRef/>
      </w:r>
      <w:r w:rsidR="00EA1603" w:rsidRPr="00532911">
        <w:rPr>
          <w:rFonts w:ascii="Arial" w:hAnsi="Arial" w:cs="Arial"/>
          <w:sz w:val="18"/>
          <w:szCs w:val="16"/>
        </w:rPr>
        <w:t xml:space="preserve"> Folios 46 y 47</w:t>
      </w:r>
      <w:r w:rsidRPr="00532911">
        <w:rPr>
          <w:rFonts w:ascii="Arial" w:hAnsi="Arial" w:cs="Arial"/>
          <w:sz w:val="18"/>
          <w:szCs w:val="16"/>
        </w:rPr>
        <w:t xml:space="preserve"> del a</w:t>
      </w:r>
      <w:r w:rsidR="00EA1603" w:rsidRPr="00532911">
        <w:rPr>
          <w:rFonts w:ascii="Arial" w:hAnsi="Arial" w:cs="Arial"/>
          <w:sz w:val="18"/>
          <w:szCs w:val="16"/>
        </w:rPr>
        <w:t>rchivo 01</w:t>
      </w:r>
      <w:r w:rsidRPr="00532911">
        <w:rPr>
          <w:rFonts w:ascii="Arial" w:hAnsi="Arial" w:cs="Arial"/>
          <w:sz w:val="18"/>
          <w:szCs w:val="16"/>
        </w:rPr>
        <w:t xml:space="preserve"> del cuaderno de primera instancia</w:t>
      </w:r>
    </w:p>
  </w:footnote>
  <w:footnote w:id="9">
    <w:p w14:paraId="39B9884F" w14:textId="77777777" w:rsidR="00EA1603" w:rsidRPr="00532911" w:rsidRDefault="00EA1603" w:rsidP="00532911">
      <w:pPr>
        <w:pStyle w:val="Textonotapie"/>
        <w:jc w:val="both"/>
        <w:rPr>
          <w:rFonts w:ascii="Arial" w:hAnsi="Arial" w:cs="Arial"/>
          <w:sz w:val="18"/>
          <w:szCs w:val="16"/>
        </w:rPr>
      </w:pPr>
      <w:r w:rsidRPr="00532911">
        <w:rPr>
          <w:rStyle w:val="Refdenotaalpie"/>
          <w:rFonts w:ascii="Arial" w:hAnsi="Arial" w:cs="Arial"/>
          <w:sz w:val="18"/>
          <w:szCs w:val="16"/>
        </w:rPr>
        <w:footnoteRef/>
      </w:r>
      <w:r w:rsidRPr="00532911">
        <w:rPr>
          <w:rFonts w:ascii="Arial" w:hAnsi="Arial" w:cs="Arial"/>
          <w:sz w:val="18"/>
          <w:szCs w:val="16"/>
        </w:rPr>
        <w:t xml:space="preserve"> Folio 03 del archivo 37 del cuaderno de primera instancia</w:t>
      </w:r>
    </w:p>
  </w:footnote>
  <w:footnote w:id="10">
    <w:p w14:paraId="39B98850" w14:textId="77777777" w:rsidR="00EA1603" w:rsidRPr="00532911" w:rsidRDefault="00EA1603" w:rsidP="00532911">
      <w:pPr>
        <w:pStyle w:val="Textonotapie"/>
        <w:jc w:val="both"/>
        <w:rPr>
          <w:rFonts w:ascii="Arial" w:hAnsi="Arial" w:cs="Arial"/>
          <w:sz w:val="18"/>
          <w:szCs w:val="16"/>
        </w:rPr>
      </w:pPr>
      <w:r w:rsidRPr="00532911">
        <w:rPr>
          <w:rStyle w:val="Refdenotaalpie"/>
          <w:rFonts w:ascii="Arial" w:hAnsi="Arial" w:cs="Arial"/>
          <w:sz w:val="18"/>
          <w:szCs w:val="16"/>
        </w:rPr>
        <w:footnoteRef/>
      </w:r>
      <w:r w:rsidRPr="00532911">
        <w:rPr>
          <w:rFonts w:ascii="Arial" w:hAnsi="Arial" w:cs="Arial"/>
          <w:sz w:val="18"/>
          <w:szCs w:val="16"/>
        </w:rPr>
        <w:t xml:space="preserve"> Folio 04 del archivo 37 del cuaderno de primera instancia</w:t>
      </w:r>
    </w:p>
  </w:footnote>
  <w:footnote w:id="11">
    <w:p w14:paraId="39B98851" w14:textId="77777777" w:rsidR="00D63A70" w:rsidRPr="00532911" w:rsidRDefault="00D63A70" w:rsidP="00532911">
      <w:pPr>
        <w:pStyle w:val="Textonotapie"/>
        <w:jc w:val="both"/>
        <w:rPr>
          <w:rFonts w:ascii="Arial" w:hAnsi="Arial" w:cs="Arial"/>
          <w:sz w:val="18"/>
          <w:szCs w:val="16"/>
        </w:rPr>
      </w:pPr>
      <w:r w:rsidRPr="00532911">
        <w:rPr>
          <w:rStyle w:val="Refdenotaalpie"/>
          <w:rFonts w:ascii="Arial" w:hAnsi="Arial" w:cs="Arial"/>
          <w:sz w:val="18"/>
          <w:szCs w:val="16"/>
        </w:rPr>
        <w:footnoteRef/>
      </w:r>
      <w:r w:rsidRPr="00532911">
        <w:rPr>
          <w:rFonts w:ascii="Arial" w:hAnsi="Arial" w:cs="Arial"/>
          <w:sz w:val="18"/>
          <w:szCs w:val="16"/>
        </w:rPr>
        <w:t xml:space="preserve"> Archivo 38 del cuaderno de primera instancia</w:t>
      </w:r>
    </w:p>
  </w:footnote>
  <w:footnote w:id="12">
    <w:p w14:paraId="39B98852" w14:textId="77777777" w:rsidR="00D63A70" w:rsidRPr="00532911" w:rsidRDefault="00D63A70" w:rsidP="00532911">
      <w:pPr>
        <w:pStyle w:val="Textonotapie"/>
        <w:jc w:val="both"/>
        <w:rPr>
          <w:rFonts w:ascii="Arial" w:hAnsi="Arial" w:cs="Arial"/>
          <w:sz w:val="18"/>
          <w:szCs w:val="16"/>
        </w:rPr>
      </w:pPr>
      <w:r w:rsidRPr="00532911">
        <w:rPr>
          <w:rStyle w:val="Refdenotaalpie"/>
          <w:rFonts w:ascii="Arial" w:hAnsi="Arial" w:cs="Arial"/>
          <w:sz w:val="18"/>
          <w:szCs w:val="16"/>
        </w:rPr>
        <w:footnoteRef/>
      </w:r>
      <w:r w:rsidRPr="00532911">
        <w:rPr>
          <w:rFonts w:ascii="Arial" w:hAnsi="Arial" w:cs="Arial"/>
          <w:sz w:val="18"/>
          <w:szCs w:val="16"/>
        </w:rPr>
        <w:t xml:space="preserve"> Folio 02 del archivo 37 del cuaderno de primera instancia</w:t>
      </w:r>
    </w:p>
  </w:footnote>
  <w:footnote w:id="13">
    <w:p w14:paraId="39B98853" w14:textId="77777777" w:rsidR="00D63A70" w:rsidRPr="00532911" w:rsidRDefault="00D63A70" w:rsidP="00532911">
      <w:pPr>
        <w:pStyle w:val="Textonotapie"/>
        <w:jc w:val="both"/>
        <w:rPr>
          <w:rFonts w:ascii="Arial" w:hAnsi="Arial" w:cs="Arial"/>
          <w:sz w:val="18"/>
          <w:szCs w:val="16"/>
        </w:rPr>
      </w:pPr>
      <w:r w:rsidRPr="00532911">
        <w:rPr>
          <w:rStyle w:val="Refdenotaalpie"/>
          <w:rFonts w:ascii="Arial" w:hAnsi="Arial" w:cs="Arial"/>
          <w:sz w:val="18"/>
          <w:szCs w:val="16"/>
        </w:rPr>
        <w:footnoteRef/>
      </w:r>
      <w:r w:rsidRPr="00532911">
        <w:rPr>
          <w:rFonts w:ascii="Arial" w:hAnsi="Arial" w:cs="Arial"/>
          <w:sz w:val="18"/>
          <w:szCs w:val="16"/>
        </w:rPr>
        <w:t xml:space="preserve"> Folio 05 del archivo 37 del cuaderno de primera instancia</w:t>
      </w:r>
    </w:p>
  </w:footnote>
  <w:footnote w:id="14">
    <w:p w14:paraId="1D115264" w14:textId="07E7EB26" w:rsidR="00940E14" w:rsidRPr="00532911" w:rsidRDefault="00940E14" w:rsidP="00532911">
      <w:pPr>
        <w:pStyle w:val="Textonotapie"/>
        <w:jc w:val="both"/>
        <w:rPr>
          <w:rFonts w:ascii="Arial" w:hAnsi="Arial" w:cs="Arial"/>
          <w:sz w:val="18"/>
          <w:szCs w:val="16"/>
        </w:rPr>
      </w:pPr>
      <w:r w:rsidRPr="00532911">
        <w:rPr>
          <w:rStyle w:val="Refdenotaalpie"/>
          <w:rFonts w:ascii="Arial" w:hAnsi="Arial" w:cs="Arial"/>
          <w:sz w:val="18"/>
          <w:szCs w:val="16"/>
        </w:rPr>
        <w:footnoteRef/>
      </w:r>
      <w:r w:rsidRPr="00532911">
        <w:rPr>
          <w:rFonts w:ascii="Arial" w:hAnsi="Arial" w:cs="Arial"/>
          <w:sz w:val="22"/>
        </w:rPr>
        <w:t xml:space="preserve"> </w:t>
      </w:r>
      <w:r w:rsidR="00A708DA" w:rsidRPr="00532911">
        <w:rPr>
          <w:rFonts w:ascii="Arial" w:hAnsi="Arial" w:cs="Arial"/>
          <w:sz w:val="18"/>
          <w:szCs w:val="16"/>
        </w:rPr>
        <w:t>Folio</w:t>
      </w:r>
      <w:r w:rsidR="00B21F1A" w:rsidRPr="00532911">
        <w:rPr>
          <w:rFonts w:ascii="Arial" w:hAnsi="Arial" w:cs="Arial"/>
          <w:sz w:val="18"/>
          <w:szCs w:val="16"/>
        </w:rPr>
        <w:t>s 35 y 3</w:t>
      </w:r>
      <w:r w:rsidR="008E0DB1" w:rsidRPr="00532911">
        <w:rPr>
          <w:rFonts w:ascii="Arial" w:hAnsi="Arial" w:cs="Arial"/>
          <w:sz w:val="18"/>
          <w:szCs w:val="16"/>
        </w:rPr>
        <w:t>6</w:t>
      </w:r>
      <w:r w:rsidR="00B21F1A" w:rsidRPr="00532911">
        <w:rPr>
          <w:rFonts w:ascii="Arial" w:hAnsi="Arial" w:cs="Arial"/>
          <w:sz w:val="18"/>
          <w:szCs w:val="16"/>
        </w:rPr>
        <w:t xml:space="preserve"> del archivo </w:t>
      </w:r>
      <w:r w:rsidR="008F763F" w:rsidRPr="00532911">
        <w:rPr>
          <w:rFonts w:ascii="Arial" w:hAnsi="Arial" w:cs="Arial"/>
          <w:sz w:val="18"/>
          <w:szCs w:val="16"/>
        </w:rPr>
        <w:t>28</w:t>
      </w:r>
      <w:r w:rsidR="00B21F1A" w:rsidRPr="00532911">
        <w:rPr>
          <w:rFonts w:ascii="Arial" w:hAnsi="Arial" w:cs="Arial"/>
          <w:sz w:val="18"/>
          <w:szCs w:val="16"/>
        </w:rPr>
        <w:t xml:space="preserve">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7822B" w14:textId="77777777" w:rsidR="00604B93" w:rsidRPr="00532911" w:rsidRDefault="00604B93" w:rsidP="00532911">
    <w:pPr>
      <w:pStyle w:val="Encabezado"/>
      <w:jc w:val="both"/>
      <w:rPr>
        <w:rFonts w:ascii="Arial" w:hAnsi="Arial" w:cs="Arial"/>
        <w:sz w:val="18"/>
      </w:rPr>
    </w:pPr>
    <w:r w:rsidRPr="00532911">
      <w:rPr>
        <w:rFonts w:ascii="Arial" w:hAnsi="Arial" w:cs="Arial"/>
        <w:sz w:val="18"/>
      </w:rPr>
      <w:t xml:space="preserve">ACCIÓN DE TUTELA (SEGUNDA INSTANCIA) </w:t>
    </w:r>
  </w:p>
  <w:p w14:paraId="39B98847" w14:textId="1F89944C" w:rsidR="00921C95" w:rsidRPr="00532911" w:rsidRDefault="00604B93" w:rsidP="00532911">
    <w:pPr>
      <w:pStyle w:val="Encabezado"/>
      <w:jc w:val="both"/>
      <w:rPr>
        <w:rFonts w:ascii="Arial" w:hAnsi="Arial" w:cs="Arial"/>
        <w:sz w:val="18"/>
      </w:rPr>
    </w:pPr>
    <w:r w:rsidRPr="00532911">
      <w:rPr>
        <w:rFonts w:ascii="Arial" w:hAnsi="Arial" w:cs="Arial"/>
        <w:sz w:val="18"/>
      </w:rPr>
      <w:t>Radicado: 66001312100120221005601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9C2064"/>
    <w:multiLevelType w:val="hybridMultilevel"/>
    <w:tmpl w:val="E9D678E8"/>
    <w:lvl w:ilvl="0" w:tplc="FFE8240A">
      <w:start w:val="1"/>
      <w:numFmt w:val="decimal"/>
      <w:lvlText w:val="%1."/>
      <w:lvlJc w:val="left"/>
      <w:pPr>
        <w:ind w:left="360" w:hanging="360"/>
      </w:pPr>
      <w:rPr>
        <w:rFonts w:cs="Times New Roman" w:hint="default"/>
        <w:b w:val="0"/>
        <w:bCs/>
        <w:i w:val="0"/>
        <w:iCs/>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E5CA4"/>
    <w:rsid w:val="00003363"/>
    <w:rsid w:val="00003887"/>
    <w:rsid w:val="00004BF8"/>
    <w:rsid w:val="00011091"/>
    <w:rsid w:val="0001120A"/>
    <w:rsid w:val="0001153F"/>
    <w:rsid w:val="00011662"/>
    <w:rsid w:val="00017014"/>
    <w:rsid w:val="000208BD"/>
    <w:rsid w:val="00025401"/>
    <w:rsid w:val="00031048"/>
    <w:rsid w:val="00032A23"/>
    <w:rsid w:val="00033828"/>
    <w:rsid w:val="0004014C"/>
    <w:rsid w:val="000425C3"/>
    <w:rsid w:val="00043062"/>
    <w:rsid w:val="00045407"/>
    <w:rsid w:val="00052159"/>
    <w:rsid w:val="00062726"/>
    <w:rsid w:val="00062DD0"/>
    <w:rsid w:val="00071A01"/>
    <w:rsid w:val="00076920"/>
    <w:rsid w:val="00082FC7"/>
    <w:rsid w:val="00085079"/>
    <w:rsid w:val="000922A8"/>
    <w:rsid w:val="0009373B"/>
    <w:rsid w:val="00093EAF"/>
    <w:rsid w:val="000B20A5"/>
    <w:rsid w:val="000B22DE"/>
    <w:rsid w:val="000B48E5"/>
    <w:rsid w:val="000B7A5F"/>
    <w:rsid w:val="000B7B58"/>
    <w:rsid w:val="000C6DB9"/>
    <w:rsid w:val="000D0AE3"/>
    <w:rsid w:val="000D3109"/>
    <w:rsid w:val="000D4372"/>
    <w:rsid w:val="000D442C"/>
    <w:rsid w:val="000D485D"/>
    <w:rsid w:val="000D5B48"/>
    <w:rsid w:val="000E0D8E"/>
    <w:rsid w:val="000E6BBD"/>
    <w:rsid w:val="000E7D09"/>
    <w:rsid w:val="000F1CF5"/>
    <w:rsid w:val="000F261E"/>
    <w:rsid w:val="000F2F20"/>
    <w:rsid w:val="000F781C"/>
    <w:rsid w:val="001004E1"/>
    <w:rsid w:val="001025CF"/>
    <w:rsid w:val="00104F80"/>
    <w:rsid w:val="00106ADE"/>
    <w:rsid w:val="00107451"/>
    <w:rsid w:val="0011089F"/>
    <w:rsid w:val="00112281"/>
    <w:rsid w:val="00112303"/>
    <w:rsid w:val="001145F8"/>
    <w:rsid w:val="00114DBC"/>
    <w:rsid w:val="00115B98"/>
    <w:rsid w:val="001170B6"/>
    <w:rsid w:val="00117106"/>
    <w:rsid w:val="00123CA5"/>
    <w:rsid w:val="00133F07"/>
    <w:rsid w:val="001359CF"/>
    <w:rsid w:val="00140E23"/>
    <w:rsid w:val="001429D5"/>
    <w:rsid w:val="0014337D"/>
    <w:rsid w:val="001478E0"/>
    <w:rsid w:val="001529A6"/>
    <w:rsid w:val="00153B2D"/>
    <w:rsid w:val="00153E02"/>
    <w:rsid w:val="00154F58"/>
    <w:rsid w:val="00156EC7"/>
    <w:rsid w:val="001578DD"/>
    <w:rsid w:val="00161D0B"/>
    <w:rsid w:val="001663A7"/>
    <w:rsid w:val="0017011D"/>
    <w:rsid w:val="001726C1"/>
    <w:rsid w:val="001739D9"/>
    <w:rsid w:val="0017455F"/>
    <w:rsid w:val="001762FF"/>
    <w:rsid w:val="00177D4C"/>
    <w:rsid w:val="00184A71"/>
    <w:rsid w:val="00186837"/>
    <w:rsid w:val="001874E8"/>
    <w:rsid w:val="001901CE"/>
    <w:rsid w:val="00190C48"/>
    <w:rsid w:val="00194865"/>
    <w:rsid w:val="00195629"/>
    <w:rsid w:val="00196C16"/>
    <w:rsid w:val="001A10D5"/>
    <w:rsid w:val="001A1FED"/>
    <w:rsid w:val="001A7725"/>
    <w:rsid w:val="001B2F65"/>
    <w:rsid w:val="001B5856"/>
    <w:rsid w:val="001B7A9D"/>
    <w:rsid w:val="001C0079"/>
    <w:rsid w:val="001C0E65"/>
    <w:rsid w:val="001C1D18"/>
    <w:rsid w:val="001C2D94"/>
    <w:rsid w:val="001C41B5"/>
    <w:rsid w:val="001C509B"/>
    <w:rsid w:val="001C5B0A"/>
    <w:rsid w:val="001C65DD"/>
    <w:rsid w:val="001D051A"/>
    <w:rsid w:val="001D2022"/>
    <w:rsid w:val="001D48C9"/>
    <w:rsid w:val="001D7C74"/>
    <w:rsid w:val="001F443F"/>
    <w:rsid w:val="001F4DC7"/>
    <w:rsid w:val="001F6037"/>
    <w:rsid w:val="002034D8"/>
    <w:rsid w:val="00206715"/>
    <w:rsid w:val="0020680F"/>
    <w:rsid w:val="002114E7"/>
    <w:rsid w:val="002131B3"/>
    <w:rsid w:val="0021352A"/>
    <w:rsid w:val="00213C2F"/>
    <w:rsid w:val="00215781"/>
    <w:rsid w:val="00215E95"/>
    <w:rsid w:val="00220049"/>
    <w:rsid w:val="00221C90"/>
    <w:rsid w:val="0022267E"/>
    <w:rsid w:val="00223373"/>
    <w:rsid w:val="00224965"/>
    <w:rsid w:val="00230760"/>
    <w:rsid w:val="00231765"/>
    <w:rsid w:val="00232D82"/>
    <w:rsid w:val="00242785"/>
    <w:rsid w:val="0024377C"/>
    <w:rsid w:val="0024660E"/>
    <w:rsid w:val="0024678B"/>
    <w:rsid w:val="00246BF7"/>
    <w:rsid w:val="00252E74"/>
    <w:rsid w:val="00255086"/>
    <w:rsid w:val="00255F49"/>
    <w:rsid w:val="00263A82"/>
    <w:rsid w:val="0026528C"/>
    <w:rsid w:val="0026707A"/>
    <w:rsid w:val="00270D2C"/>
    <w:rsid w:val="00272F3E"/>
    <w:rsid w:val="0027349C"/>
    <w:rsid w:val="00273519"/>
    <w:rsid w:val="002754E5"/>
    <w:rsid w:val="00282D3C"/>
    <w:rsid w:val="0028460F"/>
    <w:rsid w:val="00291999"/>
    <w:rsid w:val="00292BF7"/>
    <w:rsid w:val="00297489"/>
    <w:rsid w:val="002A2CE0"/>
    <w:rsid w:val="002A3256"/>
    <w:rsid w:val="002A4D07"/>
    <w:rsid w:val="002A64C1"/>
    <w:rsid w:val="002B37FC"/>
    <w:rsid w:val="002B3976"/>
    <w:rsid w:val="002B5035"/>
    <w:rsid w:val="002B58B5"/>
    <w:rsid w:val="002B5AD7"/>
    <w:rsid w:val="002C62CB"/>
    <w:rsid w:val="002D17A2"/>
    <w:rsid w:val="002D26D1"/>
    <w:rsid w:val="002D2E60"/>
    <w:rsid w:val="002D3B47"/>
    <w:rsid w:val="002D41F8"/>
    <w:rsid w:val="002D42DC"/>
    <w:rsid w:val="002D5CFF"/>
    <w:rsid w:val="002E2B6D"/>
    <w:rsid w:val="002E4844"/>
    <w:rsid w:val="002E4EFE"/>
    <w:rsid w:val="002E6270"/>
    <w:rsid w:val="002E65E1"/>
    <w:rsid w:val="002E66D2"/>
    <w:rsid w:val="002E6C54"/>
    <w:rsid w:val="002F115E"/>
    <w:rsid w:val="002F12EA"/>
    <w:rsid w:val="00300C9C"/>
    <w:rsid w:val="003048BC"/>
    <w:rsid w:val="0030653A"/>
    <w:rsid w:val="0031566C"/>
    <w:rsid w:val="003207A2"/>
    <w:rsid w:val="00326B3F"/>
    <w:rsid w:val="0033184A"/>
    <w:rsid w:val="003330A3"/>
    <w:rsid w:val="00334249"/>
    <w:rsid w:val="00337123"/>
    <w:rsid w:val="003376F6"/>
    <w:rsid w:val="00340D60"/>
    <w:rsid w:val="00347DE3"/>
    <w:rsid w:val="00352C0E"/>
    <w:rsid w:val="0036015B"/>
    <w:rsid w:val="00361E94"/>
    <w:rsid w:val="0036648D"/>
    <w:rsid w:val="00370C12"/>
    <w:rsid w:val="00371617"/>
    <w:rsid w:val="00373A23"/>
    <w:rsid w:val="0037416B"/>
    <w:rsid w:val="0038041A"/>
    <w:rsid w:val="003846DE"/>
    <w:rsid w:val="00391E0B"/>
    <w:rsid w:val="0039316D"/>
    <w:rsid w:val="00397DC4"/>
    <w:rsid w:val="003A518A"/>
    <w:rsid w:val="003A523A"/>
    <w:rsid w:val="003A71FC"/>
    <w:rsid w:val="003A74F3"/>
    <w:rsid w:val="003B0AE5"/>
    <w:rsid w:val="003B75BA"/>
    <w:rsid w:val="003C13E7"/>
    <w:rsid w:val="003C2D62"/>
    <w:rsid w:val="003C573A"/>
    <w:rsid w:val="003C688D"/>
    <w:rsid w:val="003D02D6"/>
    <w:rsid w:val="003D20D9"/>
    <w:rsid w:val="003D4440"/>
    <w:rsid w:val="003D51CF"/>
    <w:rsid w:val="003E0925"/>
    <w:rsid w:val="003E1553"/>
    <w:rsid w:val="003E1EC7"/>
    <w:rsid w:val="003E386E"/>
    <w:rsid w:val="003E5A42"/>
    <w:rsid w:val="003E5CA4"/>
    <w:rsid w:val="004026C5"/>
    <w:rsid w:val="004033AA"/>
    <w:rsid w:val="004040FF"/>
    <w:rsid w:val="0040649D"/>
    <w:rsid w:val="004103D9"/>
    <w:rsid w:val="00412A0A"/>
    <w:rsid w:val="00422271"/>
    <w:rsid w:val="004263D1"/>
    <w:rsid w:val="00432710"/>
    <w:rsid w:val="00432A66"/>
    <w:rsid w:val="00433A88"/>
    <w:rsid w:val="00443A35"/>
    <w:rsid w:val="00444FD9"/>
    <w:rsid w:val="0044767E"/>
    <w:rsid w:val="00447920"/>
    <w:rsid w:val="00452971"/>
    <w:rsid w:val="0045480B"/>
    <w:rsid w:val="00455ACB"/>
    <w:rsid w:val="0046081D"/>
    <w:rsid w:val="00461818"/>
    <w:rsid w:val="0046310A"/>
    <w:rsid w:val="004644D2"/>
    <w:rsid w:val="004644E7"/>
    <w:rsid w:val="0046713F"/>
    <w:rsid w:val="00470AC9"/>
    <w:rsid w:val="004715A4"/>
    <w:rsid w:val="00474A20"/>
    <w:rsid w:val="004762AA"/>
    <w:rsid w:val="00476C46"/>
    <w:rsid w:val="004776AC"/>
    <w:rsid w:val="0048027A"/>
    <w:rsid w:val="00480387"/>
    <w:rsid w:val="004870EA"/>
    <w:rsid w:val="00493D38"/>
    <w:rsid w:val="00495247"/>
    <w:rsid w:val="004A0C30"/>
    <w:rsid w:val="004A0FA4"/>
    <w:rsid w:val="004A171B"/>
    <w:rsid w:val="004A26BA"/>
    <w:rsid w:val="004A396F"/>
    <w:rsid w:val="004A5817"/>
    <w:rsid w:val="004B26B9"/>
    <w:rsid w:val="004B3D84"/>
    <w:rsid w:val="004B4A37"/>
    <w:rsid w:val="004C1404"/>
    <w:rsid w:val="004D03E2"/>
    <w:rsid w:val="004D0453"/>
    <w:rsid w:val="004D2ABA"/>
    <w:rsid w:val="004D74FD"/>
    <w:rsid w:val="004E23A9"/>
    <w:rsid w:val="004E4C39"/>
    <w:rsid w:val="004E533F"/>
    <w:rsid w:val="004E6937"/>
    <w:rsid w:val="004E6996"/>
    <w:rsid w:val="004E6AD4"/>
    <w:rsid w:val="00501251"/>
    <w:rsid w:val="00502A07"/>
    <w:rsid w:val="00504C5A"/>
    <w:rsid w:val="005115DF"/>
    <w:rsid w:val="00514855"/>
    <w:rsid w:val="005157AE"/>
    <w:rsid w:val="00515E89"/>
    <w:rsid w:val="005171C6"/>
    <w:rsid w:val="0052261A"/>
    <w:rsid w:val="005232F4"/>
    <w:rsid w:val="00531731"/>
    <w:rsid w:val="00532337"/>
    <w:rsid w:val="00532911"/>
    <w:rsid w:val="00534180"/>
    <w:rsid w:val="00534882"/>
    <w:rsid w:val="00535CED"/>
    <w:rsid w:val="00536A3E"/>
    <w:rsid w:val="00542120"/>
    <w:rsid w:val="00544338"/>
    <w:rsid w:val="005444A5"/>
    <w:rsid w:val="0055028C"/>
    <w:rsid w:val="005517C6"/>
    <w:rsid w:val="00554134"/>
    <w:rsid w:val="00556EA0"/>
    <w:rsid w:val="00557B13"/>
    <w:rsid w:val="005641A3"/>
    <w:rsid w:val="00566855"/>
    <w:rsid w:val="005675F9"/>
    <w:rsid w:val="0057374F"/>
    <w:rsid w:val="00574E59"/>
    <w:rsid w:val="0057719E"/>
    <w:rsid w:val="005801BA"/>
    <w:rsid w:val="00582BF2"/>
    <w:rsid w:val="00583BF7"/>
    <w:rsid w:val="00583E7B"/>
    <w:rsid w:val="00584E76"/>
    <w:rsid w:val="005905D7"/>
    <w:rsid w:val="0059460F"/>
    <w:rsid w:val="005A25B0"/>
    <w:rsid w:val="005A3F17"/>
    <w:rsid w:val="005A6495"/>
    <w:rsid w:val="005B5CD0"/>
    <w:rsid w:val="005B78E0"/>
    <w:rsid w:val="005C4D1B"/>
    <w:rsid w:val="005D2758"/>
    <w:rsid w:val="005D3EA4"/>
    <w:rsid w:val="005D4044"/>
    <w:rsid w:val="005E087C"/>
    <w:rsid w:val="005E17E1"/>
    <w:rsid w:val="005E1ED5"/>
    <w:rsid w:val="005E2FD6"/>
    <w:rsid w:val="005E3017"/>
    <w:rsid w:val="005E66B2"/>
    <w:rsid w:val="005F0C16"/>
    <w:rsid w:val="005F42D1"/>
    <w:rsid w:val="005F757F"/>
    <w:rsid w:val="00602717"/>
    <w:rsid w:val="00603040"/>
    <w:rsid w:val="00604B93"/>
    <w:rsid w:val="006147F2"/>
    <w:rsid w:val="0061495D"/>
    <w:rsid w:val="00615A3D"/>
    <w:rsid w:val="0062121C"/>
    <w:rsid w:val="006223E0"/>
    <w:rsid w:val="00625619"/>
    <w:rsid w:val="00630FE7"/>
    <w:rsid w:val="00634F41"/>
    <w:rsid w:val="00636C5A"/>
    <w:rsid w:val="006401F6"/>
    <w:rsid w:val="006410F3"/>
    <w:rsid w:val="00642955"/>
    <w:rsid w:val="00644DA2"/>
    <w:rsid w:val="00655921"/>
    <w:rsid w:val="00655B6C"/>
    <w:rsid w:val="00656842"/>
    <w:rsid w:val="0065753E"/>
    <w:rsid w:val="006601AB"/>
    <w:rsid w:val="006611FA"/>
    <w:rsid w:val="00662221"/>
    <w:rsid w:val="00662732"/>
    <w:rsid w:val="0066586A"/>
    <w:rsid w:val="00665B98"/>
    <w:rsid w:val="0067248F"/>
    <w:rsid w:val="00682180"/>
    <w:rsid w:val="00685504"/>
    <w:rsid w:val="00687B0F"/>
    <w:rsid w:val="00694C9F"/>
    <w:rsid w:val="0069552C"/>
    <w:rsid w:val="00697E29"/>
    <w:rsid w:val="006A0766"/>
    <w:rsid w:val="006A4B01"/>
    <w:rsid w:val="006A51C1"/>
    <w:rsid w:val="006A72AD"/>
    <w:rsid w:val="006A792B"/>
    <w:rsid w:val="006B0A3C"/>
    <w:rsid w:val="006B2753"/>
    <w:rsid w:val="006B363D"/>
    <w:rsid w:val="006B7839"/>
    <w:rsid w:val="006B785E"/>
    <w:rsid w:val="006C1ADA"/>
    <w:rsid w:val="006C4291"/>
    <w:rsid w:val="006C5BA2"/>
    <w:rsid w:val="006D4CD1"/>
    <w:rsid w:val="006D77DD"/>
    <w:rsid w:val="006E1C83"/>
    <w:rsid w:val="006E609D"/>
    <w:rsid w:val="006E7522"/>
    <w:rsid w:val="006E7DBA"/>
    <w:rsid w:val="006F2952"/>
    <w:rsid w:val="006F55C3"/>
    <w:rsid w:val="006F57BC"/>
    <w:rsid w:val="006F5C2C"/>
    <w:rsid w:val="006F5F6B"/>
    <w:rsid w:val="006F6D7E"/>
    <w:rsid w:val="006F7FDE"/>
    <w:rsid w:val="007006ED"/>
    <w:rsid w:val="00700F59"/>
    <w:rsid w:val="007023FE"/>
    <w:rsid w:val="00703ABC"/>
    <w:rsid w:val="00705058"/>
    <w:rsid w:val="00710EE9"/>
    <w:rsid w:val="007141F6"/>
    <w:rsid w:val="00716587"/>
    <w:rsid w:val="0071785E"/>
    <w:rsid w:val="00720849"/>
    <w:rsid w:val="007226FB"/>
    <w:rsid w:val="00722D01"/>
    <w:rsid w:val="007232A7"/>
    <w:rsid w:val="00731274"/>
    <w:rsid w:val="00733399"/>
    <w:rsid w:val="00736921"/>
    <w:rsid w:val="007402ED"/>
    <w:rsid w:val="0074246D"/>
    <w:rsid w:val="0074378D"/>
    <w:rsid w:val="0074661D"/>
    <w:rsid w:val="00746E77"/>
    <w:rsid w:val="00747193"/>
    <w:rsid w:val="00750748"/>
    <w:rsid w:val="007533B1"/>
    <w:rsid w:val="00753494"/>
    <w:rsid w:val="00755E50"/>
    <w:rsid w:val="00757D7C"/>
    <w:rsid w:val="00760F57"/>
    <w:rsid w:val="007625A9"/>
    <w:rsid w:val="00762718"/>
    <w:rsid w:val="0076272C"/>
    <w:rsid w:val="007668B1"/>
    <w:rsid w:val="00766A39"/>
    <w:rsid w:val="007703BC"/>
    <w:rsid w:val="00770B53"/>
    <w:rsid w:val="007735BF"/>
    <w:rsid w:val="00773AFD"/>
    <w:rsid w:val="00773D42"/>
    <w:rsid w:val="007814A3"/>
    <w:rsid w:val="00781525"/>
    <w:rsid w:val="007839D0"/>
    <w:rsid w:val="00784EA3"/>
    <w:rsid w:val="00786A03"/>
    <w:rsid w:val="00787C3B"/>
    <w:rsid w:val="0079052F"/>
    <w:rsid w:val="0079072C"/>
    <w:rsid w:val="00792C99"/>
    <w:rsid w:val="007948DA"/>
    <w:rsid w:val="00794D39"/>
    <w:rsid w:val="007A0180"/>
    <w:rsid w:val="007A3C8B"/>
    <w:rsid w:val="007A43B3"/>
    <w:rsid w:val="007A4818"/>
    <w:rsid w:val="007A4BD3"/>
    <w:rsid w:val="007A69C4"/>
    <w:rsid w:val="007A6CE6"/>
    <w:rsid w:val="007B31FC"/>
    <w:rsid w:val="007B3538"/>
    <w:rsid w:val="007B39BA"/>
    <w:rsid w:val="007B6490"/>
    <w:rsid w:val="007B6A98"/>
    <w:rsid w:val="007B6B25"/>
    <w:rsid w:val="007C0297"/>
    <w:rsid w:val="007C2600"/>
    <w:rsid w:val="007C29DD"/>
    <w:rsid w:val="007C459C"/>
    <w:rsid w:val="007C5C4A"/>
    <w:rsid w:val="007C5FB7"/>
    <w:rsid w:val="007C7F7F"/>
    <w:rsid w:val="007D2411"/>
    <w:rsid w:val="007D356F"/>
    <w:rsid w:val="007D48A0"/>
    <w:rsid w:val="007D4BDD"/>
    <w:rsid w:val="007D709F"/>
    <w:rsid w:val="007E54BA"/>
    <w:rsid w:val="007E5A77"/>
    <w:rsid w:val="007F0A47"/>
    <w:rsid w:val="007F5E72"/>
    <w:rsid w:val="007F7978"/>
    <w:rsid w:val="008006F0"/>
    <w:rsid w:val="00801CC5"/>
    <w:rsid w:val="00802537"/>
    <w:rsid w:val="008120CE"/>
    <w:rsid w:val="0081239A"/>
    <w:rsid w:val="008145D7"/>
    <w:rsid w:val="008170CC"/>
    <w:rsid w:val="0082184B"/>
    <w:rsid w:val="0082230D"/>
    <w:rsid w:val="0082372E"/>
    <w:rsid w:val="008256ED"/>
    <w:rsid w:val="00827115"/>
    <w:rsid w:val="00827896"/>
    <w:rsid w:val="00830F83"/>
    <w:rsid w:val="008357CF"/>
    <w:rsid w:val="00835D57"/>
    <w:rsid w:val="008364ED"/>
    <w:rsid w:val="00841C1D"/>
    <w:rsid w:val="00850134"/>
    <w:rsid w:val="00851559"/>
    <w:rsid w:val="00857E8F"/>
    <w:rsid w:val="0086426F"/>
    <w:rsid w:val="00867C49"/>
    <w:rsid w:val="008717AA"/>
    <w:rsid w:val="008735A3"/>
    <w:rsid w:val="00874898"/>
    <w:rsid w:val="008804FC"/>
    <w:rsid w:val="00880DC3"/>
    <w:rsid w:val="00886279"/>
    <w:rsid w:val="008A1F7A"/>
    <w:rsid w:val="008A35CF"/>
    <w:rsid w:val="008A4393"/>
    <w:rsid w:val="008A50B9"/>
    <w:rsid w:val="008A5D88"/>
    <w:rsid w:val="008A6334"/>
    <w:rsid w:val="008A68BC"/>
    <w:rsid w:val="008A6B7B"/>
    <w:rsid w:val="008B7506"/>
    <w:rsid w:val="008C0D03"/>
    <w:rsid w:val="008C0EFE"/>
    <w:rsid w:val="008C4EFC"/>
    <w:rsid w:val="008C745F"/>
    <w:rsid w:val="008D1630"/>
    <w:rsid w:val="008D37CB"/>
    <w:rsid w:val="008D6921"/>
    <w:rsid w:val="008E0DB1"/>
    <w:rsid w:val="008E3247"/>
    <w:rsid w:val="008E3952"/>
    <w:rsid w:val="008E422B"/>
    <w:rsid w:val="008F08F0"/>
    <w:rsid w:val="008F3C02"/>
    <w:rsid w:val="008F4215"/>
    <w:rsid w:val="008F6A6A"/>
    <w:rsid w:val="008F6E60"/>
    <w:rsid w:val="008F6EC9"/>
    <w:rsid w:val="008F763F"/>
    <w:rsid w:val="009018E2"/>
    <w:rsid w:val="0090353C"/>
    <w:rsid w:val="009048CC"/>
    <w:rsid w:val="00906BAE"/>
    <w:rsid w:val="00912A3E"/>
    <w:rsid w:val="00915B6A"/>
    <w:rsid w:val="00921722"/>
    <w:rsid w:val="00921C95"/>
    <w:rsid w:val="00924753"/>
    <w:rsid w:val="00930F83"/>
    <w:rsid w:val="00936A1B"/>
    <w:rsid w:val="00936CE4"/>
    <w:rsid w:val="00937506"/>
    <w:rsid w:val="00940E14"/>
    <w:rsid w:val="00942421"/>
    <w:rsid w:val="00942865"/>
    <w:rsid w:val="00947C24"/>
    <w:rsid w:val="009545D3"/>
    <w:rsid w:val="00961BAC"/>
    <w:rsid w:val="00961FE3"/>
    <w:rsid w:val="00963567"/>
    <w:rsid w:val="00963978"/>
    <w:rsid w:val="00967C77"/>
    <w:rsid w:val="00970B29"/>
    <w:rsid w:val="00975E82"/>
    <w:rsid w:val="00981217"/>
    <w:rsid w:val="00982450"/>
    <w:rsid w:val="009860CD"/>
    <w:rsid w:val="00995658"/>
    <w:rsid w:val="009978B6"/>
    <w:rsid w:val="00997ED4"/>
    <w:rsid w:val="009A0CDD"/>
    <w:rsid w:val="009A1359"/>
    <w:rsid w:val="009A2833"/>
    <w:rsid w:val="009A2FFC"/>
    <w:rsid w:val="009A3B5C"/>
    <w:rsid w:val="009A44AC"/>
    <w:rsid w:val="009B108B"/>
    <w:rsid w:val="009B1238"/>
    <w:rsid w:val="009B1640"/>
    <w:rsid w:val="009B57EC"/>
    <w:rsid w:val="009B5B74"/>
    <w:rsid w:val="009B5E31"/>
    <w:rsid w:val="009B75BD"/>
    <w:rsid w:val="009C1689"/>
    <w:rsid w:val="009C168E"/>
    <w:rsid w:val="009D1B4D"/>
    <w:rsid w:val="009D5259"/>
    <w:rsid w:val="009D5755"/>
    <w:rsid w:val="009D68D6"/>
    <w:rsid w:val="009E18D5"/>
    <w:rsid w:val="009E214B"/>
    <w:rsid w:val="009E21BF"/>
    <w:rsid w:val="009E34A6"/>
    <w:rsid w:val="009E4AE9"/>
    <w:rsid w:val="009E4F3B"/>
    <w:rsid w:val="009E58A0"/>
    <w:rsid w:val="009E5D2E"/>
    <w:rsid w:val="009F0838"/>
    <w:rsid w:val="009F4054"/>
    <w:rsid w:val="009F78FF"/>
    <w:rsid w:val="009F7906"/>
    <w:rsid w:val="009F7EF5"/>
    <w:rsid w:val="00A0212A"/>
    <w:rsid w:val="00A02326"/>
    <w:rsid w:val="00A05AAE"/>
    <w:rsid w:val="00A07B85"/>
    <w:rsid w:val="00A10D1D"/>
    <w:rsid w:val="00A16AE2"/>
    <w:rsid w:val="00A17D48"/>
    <w:rsid w:val="00A2357B"/>
    <w:rsid w:val="00A25559"/>
    <w:rsid w:val="00A25CEB"/>
    <w:rsid w:val="00A3166F"/>
    <w:rsid w:val="00A31807"/>
    <w:rsid w:val="00A3187E"/>
    <w:rsid w:val="00A327F0"/>
    <w:rsid w:val="00A44E81"/>
    <w:rsid w:val="00A4555D"/>
    <w:rsid w:val="00A55A5A"/>
    <w:rsid w:val="00A55A7B"/>
    <w:rsid w:val="00A56F11"/>
    <w:rsid w:val="00A573A6"/>
    <w:rsid w:val="00A61D86"/>
    <w:rsid w:val="00A635DA"/>
    <w:rsid w:val="00A67F31"/>
    <w:rsid w:val="00A708DA"/>
    <w:rsid w:val="00A7128D"/>
    <w:rsid w:val="00A74D38"/>
    <w:rsid w:val="00A75C35"/>
    <w:rsid w:val="00A77A53"/>
    <w:rsid w:val="00A802E6"/>
    <w:rsid w:val="00A8039F"/>
    <w:rsid w:val="00A83E8E"/>
    <w:rsid w:val="00A92B7B"/>
    <w:rsid w:val="00A93B54"/>
    <w:rsid w:val="00A95D39"/>
    <w:rsid w:val="00A97740"/>
    <w:rsid w:val="00AA0244"/>
    <w:rsid w:val="00AA072B"/>
    <w:rsid w:val="00AA188F"/>
    <w:rsid w:val="00AA2AE7"/>
    <w:rsid w:val="00AB2ED8"/>
    <w:rsid w:val="00AB4BB4"/>
    <w:rsid w:val="00AB7E31"/>
    <w:rsid w:val="00AC011A"/>
    <w:rsid w:val="00AC06AA"/>
    <w:rsid w:val="00AC116C"/>
    <w:rsid w:val="00AC236F"/>
    <w:rsid w:val="00AC7807"/>
    <w:rsid w:val="00AD20C2"/>
    <w:rsid w:val="00AD2D8F"/>
    <w:rsid w:val="00AD2F37"/>
    <w:rsid w:val="00AD5133"/>
    <w:rsid w:val="00AD5441"/>
    <w:rsid w:val="00AD5C29"/>
    <w:rsid w:val="00AE24E8"/>
    <w:rsid w:val="00AE5516"/>
    <w:rsid w:val="00AE60D4"/>
    <w:rsid w:val="00AE6849"/>
    <w:rsid w:val="00AF1D41"/>
    <w:rsid w:val="00AF26E3"/>
    <w:rsid w:val="00AF3EBB"/>
    <w:rsid w:val="00AF5E33"/>
    <w:rsid w:val="00AF634B"/>
    <w:rsid w:val="00AF7B96"/>
    <w:rsid w:val="00B06141"/>
    <w:rsid w:val="00B07B55"/>
    <w:rsid w:val="00B11C4C"/>
    <w:rsid w:val="00B11D41"/>
    <w:rsid w:val="00B12C03"/>
    <w:rsid w:val="00B153D9"/>
    <w:rsid w:val="00B16F0B"/>
    <w:rsid w:val="00B213E5"/>
    <w:rsid w:val="00B21F1A"/>
    <w:rsid w:val="00B23289"/>
    <w:rsid w:val="00B263CC"/>
    <w:rsid w:val="00B43CEF"/>
    <w:rsid w:val="00B52903"/>
    <w:rsid w:val="00B54240"/>
    <w:rsid w:val="00B544F6"/>
    <w:rsid w:val="00B54B58"/>
    <w:rsid w:val="00B60078"/>
    <w:rsid w:val="00B6129B"/>
    <w:rsid w:val="00B612D9"/>
    <w:rsid w:val="00B61F18"/>
    <w:rsid w:val="00B669F8"/>
    <w:rsid w:val="00B9535D"/>
    <w:rsid w:val="00BB416B"/>
    <w:rsid w:val="00BB434D"/>
    <w:rsid w:val="00BB7358"/>
    <w:rsid w:val="00BC02CC"/>
    <w:rsid w:val="00BC3F8B"/>
    <w:rsid w:val="00BC5DC6"/>
    <w:rsid w:val="00BC7D85"/>
    <w:rsid w:val="00BD2612"/>
    <w:rsid w:val="00BD2B85"/>
    <w:rsid w:val="00BD4652"/>
    <w:rsid w:val="00BD5EE2"/>
    <w:rsid w:val="00BE10EB"/>
    <w:rsid w:val="00BE2BCF"/>
    <w:rsid w:val="00BE2D48"/>
    <w:rsid w:val="00BE620A"/>
    <w:rsid w:val="00BF035F"/>
    <w:rsid w:val="00C00766"/>
    <w:rsid w:val="00C02504"/>
    <w:rsid w:val="00C050C5"/>
    <w:rsid w:val="00C05BFA"/>
    <w:rsid w:val="00C05EA5"/>
    <w:rsid w:val="00C103CE"/>
    <w:rsid w:val="00C125B3"/>
    <w:rsid w:val="00C14E62"/>
    <w:rsid w:val="00C1507A"/>
    <w:rsid w:val="00C210A5"/>
    <w:rsid w:val="00C216A9"/>
    <w:rsid w:val="00C22766"/>
    <w:rsid w:val="00C2444A"/>
    <w:rsid w:val="00C24FD3"/>
    <w:rsid w:val="00C259DA"/>
    <w:rsid w:val="00C30350"/>
    <w:rsid w:val="00C3498A"/>
    <w:rsid w:val="00C40FCE"/>
    <w:rsid w:val="00C41583"/>
    <w:rsid w:val="00C43C82"/>
    <w:rsid w:val="00C46184"/>
    <w:rsid w:val="00C525AA"/>
    <w:rsid w:val="00C55F50"/>
    <w:rsid w:val="00C62FD5"/>
    <w:rsid w:val="00C64E07"/>
    <w:rsid w:val="00C71E15"/>
    <w:rsid w:val="00C72D86"/>
    <w:rsid w:val="00C73085"/>
    <w:rsid w:val="00C746CF"/>
    <w:rsid w:val="00C77E45"/>
    <w:rsid w:val="00C80A30"/>
    <w:rsid w:val="00C826DB"/>
    <w:rsid w:val="00C8310D"/>
    <w:rsid w:val="00C84818"/>
    <w:rsid w:val="00C876B1"/>
    <w:rsid w:val="00C90516"/>
    <w:rsid w:val="00C93E25"/>
    <w:rsid w:val="00C9460C"/>
    <w:rsid w:val="00CA15E9"/>
    <w:rsid w:val="00CA2312"/>
    <w:rsid w:val="00CA4236"/>
    <w:rsid w:val="00CA6BD5"/>
    <w:rsid w:val="00CB01E8"/>
    <w:rsid w:val="00CB0EF3"/>
    <w:rsid w:val="00CB1F1D"/>
    <w:rsid w:val="00CB2A4D"/>
    <w:rsid w:val="00CB3122"/>
    <w:rsid w:val="00CB3F17"/>
    <w:rsid w:val="00CB7F0A"/>
    <w:rsid w:val="00CC28DC"/>
    <w:rsid w:val="00CC6CB6"/>
    <w:rsid w:val="00CD0510"/>
    <w:rsid w:val="00CD206E"/>
    <w:rsid w:val="00CD3046"/>
    <w:rsid w:val="00CE002F"/>
    <w:rsid w:val="00CE0375"/>
    <w:rsid w:val="00CE2CE7"/>
    <w:rsid w:val="00CE65CA"/>
    <w:rsid w:val="00CF0834"/>
    <w:rsid w:val="00CF0E26"/>
    <w:rsid w:val="00CF4764"/>
    <w:rsid w:val="00CF6761"/>
    <w:rsid w:val="00D00AFE"/>
    <w:rsid w:val="00D00B7E"/>
    <w:rsid w:val="00D01B49"/>
    <w:rsid w:val="00D02F66"/>
    <w:rsid w:val="00D04A47"/>
    <w:rsid w:val="00D060D5"/>
    <w:rsid w:val="00D15AB6"/>
    <w:rsid w:val="00D16830"/>
    <w:rsid w:val="00D1695A"/>
    <w:rsid w:val="00D16DAA"/>
    <w:rsid w:val="00D174AE"/>
    <w:rsid w:val="00D176E9"/>
    <w:rsid w:val="00D21B66"/>
    <w:rsid w:val="00D24994"/>
    <w:rsid w:val="00D33310"/>
    <w:rsid w:val="00D35C5F"/>
    <w:rsid w:val="00D4046A"/>
    <w:rsid w:val="00D4188C"/>
    <w:rsid w:val="00D43028"/>
    <w:rsid w:val="00D43050"/>
    <w:rsid w:val="00D52697"/>
    <w:rsid w:val="00D54654"/>
    <w:rsid w:val="00D54997"/>
    <w:rsid w:val="00D568D3"/>
    <w:rsid w:val="00D56991"/>
    <w:rsid w:val="00D57999"/>
    <w:rsid w:val="00D57D0C"/>
    <w:rsid w:val="00D60FC3"/>
    <w:rsid w:val="00D6220D"/>
    <w:rsid w:val="00D63A70"/>
    <w:rsid w:val="00D650C3"/>
    <w:rsid w:val="00D6619E"/>
    <w:rsid w:val="00D67D94"/>
    <w:rsid w:val="00D70BA3"/>
    <w:rsid w:val="00D70F2C"/>
    <w:rsid w:val="00D76DDC"/>
    <w:rsid w:val="00D76F44"/>
    <w:rsid w:val="00D832DF"/>
    <w:rsid w:val="00D83C2F"/>
    <w:rsid w:val="00D912DE"/>
    <w:rsid w:val="00D91B53"/>
    <w:rsid w:val="00D91F39"/>
    <w:rsid w:val="00D92098"/>
    <w:rsid w:val="00DA539C"/>
    <w:rsid w:val="00DA5709"/>
    <w:rsid w:val="00DA675B"/>
    <w:rsid w:val="00DB056F"/>
    <w:rsid w:val="00DB3139"/>
    <w:rsid w:val="00DB5A57"/>
    <w:rsid w:val="00DB6857"/>
    <w:rsid w:val="00DB69C2"/>
    <w:rsid w:val="00DB7360"/>
    <w:rsid w:val="00DB7976"/>
    <w:rsid w:val="00DB7BA8"/>
    <w:rsid w:val="00DB7D30"/>
    <w:rsid w:val="00DC04A3"/>
    <w:rsid w:val="00DC5687"/>
    <w:rsid w:val="00DC6C86"/>
    <w:rsid w:val="00DD2D4A"/>
    <w:rsid w:val="00DD4764"/>
    <w:rsid w:val="00DD5517"/>
    <w:rsid w:val="00DE0675"/>
    <w:rsid w:val="00DE1B5A"/>
    <w:rsid w:val="00DE6C10"/>
    <w:rsid w:val="00DE6C91"/>
    <w:rsid w:val="00DE7978"/>
    <w:rsid w:val="00DF0F29"/>
    <w:rsid w:val="00DF171F"/>
    <w:rsid w:val="00DF2372"/>
    <w:rsid w:val="00DF5534"/>
    <w:rsid w:val="00E0290C"/>
    <w:rsid w:val="00E05FFD"/>
    <w:rsid w:val="00E14C6B"/>
    <w:rsid w:val="00E15D2D"/>
    <w:rsid w:val="00E21FF9"/>
    <w:rsid w:val="00E2391B"/>
    <w:rsid w:val="00E23A6A"/>
    <w:rsid w:val="00E26814"/>
    <w:rsid w:val="00E3067E"/>
    <w:rsid w:val="00E32644"/>
    <w:rsid w:val="00E32A77"/>
    <w:rsid w:val="00E34662"/>
    <w:rsid w:val="00E34A8F"/>
    <w:rsid w:val="00E407C8"/>
    <w:rsid w:val="00E40801"/>
    <w:rsid w:val="00E409D2"/>
    <w:rsid w:val="00E40DFC"/>
    <w:rsid w:val="00E41554"/>
    <w:rsid w:val="00E4362D"/>
    <w:rsid w:val="00E44F36"/>
    <w:rsid w:val="00E46272"/>
    <w:rsid w:val="00E46FA6"/>
    <w:rsid w:val="00E473D4"/>
    <w:rsid w:val="00E5454E"/>
    <w:rsid w:val="00E54C5A"/>
    <w:rsid w:val="00E556D5"/>
    <w:rsid w:val="00E5638D"/>
    <w:rsid w:val="00E5750E"/>
    <w:rsid w:val="00E60624"/>
    <w:rsid w:val="00E60C5E"/>
    <w:rsid w:val="00E62B52"/>
    <w:rsid w:val="00E62F89"/>
    <w:rsid w:val="00E64836"/>
    <w:rsid w:val="00E65768"/>
    <w:rsid w:val="00E6726B"/>
    <w:rsid w:val="00E703EC"/>
    <w:rsid w:val="00E70CFA"/>
    <w:rsid w:val="00E71461"/>
    <w:rsid w:val="00E733CD"/>
    <w:rsid w:val="00E75C5E"/>
    <w:rsid w:val="00E76685"/>
    <w:rsid w:val="00E776B2"/>
    <w:rsid w:val="00E83A77"/>
    <w:rsid w:val="00E87398"/>
    <w:rsid w:val="00E87EDF"/>
    <w:rsid w:val="00E87FD8"/>
    <w:rsid w:val="00E926ED"/>
    <w:rsid w:val="00E944B3"/>
    <w:rsid w:val="00E945F6"/>
    <w:rsid w:val="00E94C92"/>
    <w:rsid w:val="00E967CB"/>
    <w:rsid w:val="00EA1603"/>
    <w:rsid w:val="00EA1819"/>
    <w:rsid w:val="00EA20C5"/>
    <w:rsid w:val="00EA2116"/>
    <w:rsid w:val="00EA360B"/>
    <w:rsid w:val="00EA618E"/>
    <w:rsid w:val="00EB4B58"/>
    <w:rsid w:val="00EB6E5A"/>
    <w:rsid w:val="00EC04A3"/>
    <w:rsid w:val="00EC45A5"/>
    <w:rsid w:val="00EC6291"/>
    <w:rsid w:val="00ED5345"/>
    <w:rsid w:val="00ED5AE3"/>
    <w:rsid w:val="00ED6535"/>
    <w:rsid w:val="00ED768D"/>
    <w:rsid w:val="00EE1E66"/>
    <w:rsid w:val="00EE5627"/>
    <w:rsid w:val="00EF130B"/>
    <w:rsid w:val="00EF40B8"/>
    <w:rsid w:val="00EF59F0"/>
    <w:rsid w:val="00EF66DC"/>
    <w:rsid w:val="00EF7706"/>
    <w:rsid w:val="00F0114F"/>
    <w:rsid w:val="00F0258E"/>
    <w:rsid w:val="00F0547D"/>
    <w:rsid w:val="00F074CD"/>
    <w:rsid w:val="00F1058D"/>
    <w:rsid w:val="00F120A6"/>
    <w:rsid w:val="00F15A44"/>
    <w:rsid w:val="00F17CBC"/>
    <w:rsid w:val="00F2152C"/>
    <w:rsid w:val="00F24318"/>
    <w:rsid w:val="00F3041B"/>
    <w:rsid w:val="00F30EE8"/>
    <w:rsid w:val="00F3260F"/>
    <w:rsid w:val="00F33A6E"/>
    <w:rsid w:val="00F4604A"/>
    <w:rsid w:val="00F52858"/>
    <w:rsid w:val="00F53DC5"/>
    <w:rsid w:val="00F54053"/>
    <w:rsid w:val="00F5608B"/>
    <w:rsid w:val="00F563DA"/>
    <w:rsid w:val="00F602E2"/>
    <w:rsid w:val="00F61F19"/>
    <w:rsid w:val="00F63909"/>
    <w:rsid w:val="00F63CEE"/>
    <w:rsid w:val="00F65E96"/>
    <w:rsid w:val="00F66A08"/>
    <w:rsid w:val="00F67AE8"/>
    <w:rsid w:val="00F72956"/>
    <w:rsid w:val="00F73D22"/>
    <w:rsid w:val="00F75349"/>
    <w:rsid w:val="00F77A36"/>
    <w:rsid w:val="00F84777"/>
    <w:rsid w:val="00F868B6"/>
    <w:rsid w:val="00F86A87"/>
    <w:rsid w:val="00F87909"/>
    <w:rsid w:val="00F91AD4"/>
    <w:rsid w:val="00F944EC"/>
    <w:rsid w:val="00F95ABC"/>
    <w:rsid w:val="00F95CF2"/>
    <w:rsid w:val="00FA1285"/>
    <w:rsid w:val="00FA2351"/>
    <w:rsid w:val="00FA2C48"/>
    <w:rsid w:val="00FA40EB"/>
    <w:rsid w:val="00FA4A31"/>
    <w:rsid w:val="00FA6779"/>
    <w:rsid w:val="00FB0AC9"/>
    <w:rsid w:val="00FB255B"/>
    <w:rsid w:val="00FB57BA"/>
    <w:rsid w:val="00FB59E1"/>
    <w:rsid w:val="00FB6AB4"/>
    <w:rsid w:val="00FC22F2"/>
    <w:rsid w:val="00FC292E"/>
    <w:rsid w:val="00FC4363"/>
    <w:rsid w:val="00FC762C"/>
    <w:rsid w:val="00FD1B2C"/>
    <w:rsid w:val="00FD2342"/>
    <w:rsid w:val="00FD4056"/>
    <w:rsid w:val="00FD6666"/>
    <w:rsid w:val="00FD6DB9"/>
    <w:rsid w:val="00FD778D"/>
    <w:rsid w:val="00FE058E"/>
    <w:rsid w:val="00FE1016"/>
    <w:rsid w:val="00FE2098"/>
    <w:rsid w:val="00FE244D"/>
    <w:rsid w:val="00FE4CD6"/>
    <w:rsid w:val="00FE5985"/>
    <w:rsid w:val="00FE6D40"/>
    <w:rsid w:val="00FE72A3"/>
    <w:rsid w:val="00FF0680"/>
    <w:rsid w:val="00FF0733"/>
    <w:rsid w:val="00FF18B2"/>
    <w:rsid w:val="00FF1EB2"/>
    <w:rsid w:val="00FF42C5"/>
    <w:rsid w:val="0105380F"/>
    <w:rsid w:val="012630E6"/>
    <w:rsid w:val="01D7DD20"/>
    <w:rsid w:val="03A704F2"/>
    <w:rsid w:val="04C5E3A2"/>
    <w:rsid w:val="06DEA5B4"/>
    <w:rsid w:val="0A17746B"/>
    <w:rsid w:val="0A9DD674"/>
    <w:rsid w:val="0D4DE738"/>
    <w:rsid w:val="0F9A264B"/>
    <w:rsid w:val="108009D3"/>
    <w:rsid w:val="12505BE8"/>
    <w:rsid w:val="12AD7442"/>
    <w:rsid w:val="12F4056B"/>
    <w:rsid w:val="13C5C5B8"/>
    <w:rsid w:val="1454CE93"/>
    <w:rsid w:val="15BC7443"/>
    <w:rsid w:val="16FE8ACE"/>
    <w:rsid w:val="17C7768E"/>
    <w:rsid w:val="196346EF"/>
    <w:rsid w:val="196B3475"/>
    <w:rsid w:val="1A05D0A6"/>
    <w:rsid w:val="1AB7782F"/>
    <w:rsid w:val="1E634BDD"/>
    <w:rsid w:val="1EA78FA8"/>
    <w:rsid w:val="1F2A3BDF"/>
    <w:rsid w:val="205F77A9"/>
    <w:rsid w:val="214F8C2B"/>
    <w:rsid w:val="2176465A"/>
    <w:rsid w:val="2226594C"/>
    <w:rsid w:val="229D7FCA"/>
    <w:rsid w:val="2555F48A"/>
    <w:rsid w:val="26CF24F5"/>
    <w:rsid w:val="281E6145"/>
    <w:rsid w:val="28AA1AB6"/>
    <w:rsid w:val="29682FE2"/>
    <w:rsid w:val="2A6C582C"/>
    <w:rsid w:val="2BD54C00"/>
    <w:rsid w:val="2BDC7C5E"/>
    <w:rsid w:val="2DCBF09C"/>
    <w:rsid w:val="2E92B1FB"/>
    <w:rsid w:val="2FC2139E"/>
    <w:rsid w:val="3272A596"/>
    <w:rsid w:val="32EACB7A"/>
    <w:rsid w:val="3A86A607"/>
    <w:rsid w:val="3BA8A361"/>
    <w:rsid w:val="3C0DE700"/>
    <w:rsid w:val="3C3276AA"/>
    <w:rsid w:val="3C934BEF"/>
    <w:rsid w:val="3D6693D3"/>
    <w:rsid w:val="3DD38E46"/>
    <w:rsid w:val="3E9F3027"/>
    <w:rsid w:val="3F1377F6"/>
    <w:rsid w:val="3F6EB713"/>
    <w:rsid w:val="3FDD7FBD"/>
    <w:rsid w:val="4052CC69"/>
    <w:rsid w:val="4240D91F"/>
    <w:rsid w:val="45786F53"/>
    <w:rsid w:val="464F5B54"/>
    <w:rsid w:val="4665F22F"/>
    <w:rsid w:val="482D1CA1"/>
    <w:rsid w:val="4849E77D"/>
    <w:rsid w:val="4A883A69"/>
    <w:rsid w:val="4C0D0801"/>
    <w:rsid w:val="4C8A09C5"/>
    <w:rsid w:val="4CDC58DB"/>
    <w:rsid w:val="4CEBD475"/>
    <w:rsid w:val="4FCFA1E7"/>
    <w:rsid w:val="500BA680"/>
    <w:rsid w:val="53AB76B6"/>
    <w:rsid w:val="550B3C99"/>
    <w:rsid w:val="57F809E0"/>
    <w:rsid w:val="58797736"/>
    <w:rsid w:val="5889117D"/>
    <w:rsid w:val="59E5878E"/>
    <w:rsid w:val="5A754665"/>
    <w:rsid w:val="5C0FCB60"/>
    <w:rsid w:val="5CDFAC4C"/>
    <w:rsid w:val="5D4C74D9"/>
    <w:rsid w:val="5F476C22"/>
    <w:rsid w:val="60EE9C86"/>
    <w:rsid w:val="63447AE8"/>
    <w:rsid w:val="64781E56"/>
    <w:rsid w:val="66AA7099"/>
    <w:rsid w:val="66C2A00C"/>
    <w:rsid w:val="66D31DD5"/>
    <w:rsid w:val="6737AAEE"/>
    <w:rsid w:val="681CCF4D"/>
    <w:rsid w:val="68E01D9F"/>
    <w:rsid w:val="6AD17E8C"/>
    <w:rsid w:val="6C1C5B52"/>
    <w:rsid w:val="6F4280DF"/>
    <w:rsid w:val="6FE91161"/>
    <w:rsid w:val="70826D11"/>
    <w:rsid w:val="710E5EC1"/>
    <w:rsid w:val="71221D41"/>
    <w:rsid w:val="716E0D52"/>
    <w:rsid w:val="71C7BA9B"/>
    <w:rsid w:val="72CF788B"/>
    <w:rsid w:val="756C7D78"/>
    <w:rsid w:val="77812BFB"/>
    <w:rsid w:val="79D6B0FE"/>
    <w:rsid w:val="7AFE4080"/>
    <w:rsid w:val="7C9096FE"/>
    <w:rsid w:val="7D2FD5E7"/>
    <w:rsid w:val="7D739DE6"/>
    <w:rsid w:val="7DEBC926"/>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987CE"/>
  <w15:docId w15:val="{A437ADE1-EC8A-4859-ABB9-81C55CEC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aliases w:val="Colorful List - Accent 11,Ha,List Paragraph1,lp1,List Paragraph2"/>
    <w:basedOn w:val="Normal"/>
    <w:link w:val="PrrafodelistaCar"/>
    <w:uiPriority w:val="34"/>
    <w:qFormat/>
    <w:rsid w:val="00B43CEF"/>
    <w:pPr>
      <w:ind w:left="720"/>
      <w:contextualSpacing/>
    </w:pPr>
  </w:style>
  <w:style w:type="paragraph" w:styleId="Textoindependiente">
    <w:name w:val="Body Text"/>
    <w:basedOn w:val="Normal"/>
    <w:link w:val="TextoindependienteCar"/>
    <w:rsid w:val="00273519"/>
    <w:pPr>
      <w:spacing w:after="120"/>
      <w:textAlignment w:val="baseline"/>
    </w:pPr>
  </w:style>
  <w:style w:type="character" w:customStyle="1" w:styleId="TextoindependienteCar">
    <w:name w:val="Texto independiente Car"/>
    <w:basedOn w:val="Fuentedeprrafopredeter"/>
    <w:link w:val="Textoindependiente"/>
    <w:rsid w:val="00273519"/>
    <w:rPr>
      <w:rFonts w:ascii="Cambria Math" w:eastAsia="Cambria Math" w:hAnsi="Cambria Math" w:cs="Cambria Math"/>
      <w:sz w:val="20"/>
      <w:szCs w:val="20"/>
      <w:lang w:val="es-ES_tradnl" w:eastAsia="es-ES"/>
    </w:rPr>
  </w:style>
  <w:style w:type="paragraph" w:customStyle="1" w:styleId="sinespaciado11">
    <w:name w:val="sinespaciado11"/>
    <w:basedOn w:val="Normal"/>
    <w:rsid w:val="00273519"/>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PrrafodelistaCar">
    <w:name w:val="Párrafo de lista Car"/>
    <w:aliases w:val="Colorful List - Accent 11 Car,Ha Car,List Paragraph1 Car,lp1 Car,List Paragraph2 Car"/>
    <w:link w:val="Prrafodelista"/>
    <w:uiPriority w:val="34"/>
    <w:locked/>
    <w:rsid w:val="00F3041B"/>
    <w:rPr>
      <w:rFonts w:ascii="Cambria Math" w:eastAsia="Cambria Math" w:hAnsi="Cambria Math" w:cs="Cambria Math"/>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539">
      <w:bodyDiv w:val="1"/>
      <w:marLeft w:val="0"/>
      <w:marRight w:val="0"/>
      <w:marTop w:val="0"/>
      <w:marBottom w:val="0"/>
      <w:divBdr>
        <w:top w:val="none" w:sz="0" w:space="0" w:color="auto"/>
        <w:left w:val="none" w:sz="0" w:space="0" w:color="auto"/>
        <w:bottom w:val="none" w:sz="0" w:space="0" w:color="auto"/>
        <w:right w:val="none" w:sz="0" w:space="0" w:color="auto"/>
      </w:divBdr>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774711889">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63830325">
      <w:bodyDiv w:val="1"/>
      <w:marLeft w:val="0"/>
      <w:marRight w:val="0"/>
      <w:marTop w:val="0"/>
      <w:marBottom w:val="0"/>
      <w:divBdr>
        <w:top w:val="none" w:sz="0" w:space="0" w:color="auto"/>
        <w:left w:val="none" w:sz="0" w:space="0" w:color="auto"/>
        <w:bottom w:val="none" w:sz="0" w:space="0" w:color="auto"/>
        <w:right w:val="none" w:sz="0" w:space="0" w:color="auto"/>
      </w:divBdr>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5e632e7f7dae437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32BB4F74-859C-427D-B2F7-055707D03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93143-E0B4-472C-9EC6-7F53F9D7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3126</Words>
  <Characters>17197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45</cp:revision>
  <dcterms:created xsi:type="dcterms:W3CDTF">2022-08-12T14:28:00Z</dcterms:created>
  <dcterms:modified xsi:type="dcterms:W3CDTF">2022-10-28T14:20:00Z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