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2E31" w14:textId="77777777" w:rsidR="007C75F1" w:rsidRPr="007C75F1" w:rsidRDefault="007C75F1" w:rsidP="007C75F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7C75F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68DA27" w14:textId="77777777" w:rsidR="007C75F1" w:rsidRPr="007C75F1" w:rsidRDefault="007C75F1" w:rsidP="007C75F1">
      <w:pPr>
        <w:jc w:val="both"/>
        <w:rPr>
          <w:rFonts w:ascii="Arial" w:hAnsi="Arial" w:cs="Arial"/>
          <w:sz w:val="20"/>
          <w:szCs w:val="20"/>
          <w:lang w:val="es-419"/>
        </w:rPr>
      </w:pPr>
    </w:p>
    <w:p w14:paraId="3D309B72" w14:textId="77777777" w:rsidR="00F06904" w:rsidRPr="00F06904" w:rsidRDefault="00F06904" w:rsidP="00F06904">
      <w:pPr>
        <w:jc w:val="both"/>
        <w:rPr>
          <w:rFonts w:ascii="Arial" w:hAnsi="Arial" w:cs="Arial"/>
          <w:sz w:val="20"/>
          <w:szCs w:val="20"/>
          <w:lang w:val="es-419"/>
        </w:rPr>
      </w:pPr>
      <w:r w:rsidRPr="00F06904">
        <w:rPr>
          <w:rFonts w:ascii="Arial" w:hAnsi="Arial" w:cs="Arial"/>
          <w:sz w:val="20"/>
          <w:szCs w:val="20"/>
          <w:lang w:val="es-419"/>
        </w:rPr>
        <w:t>Tipo de proceso</w:t>
      </w:r>
      <w:r w:rsidRPr="00F06904">
        <w:rPr>
          <w:rFonts w:ascii="Arial" w:hAnsi="Arial" w:cs="Arial"/>
          <w:sz w:val="20"/>
          <w:szCs w:val="20"/>
          <w:lang w:val="es-419"/>
        </w:rPr>
        <w:tab/>
        <w:t>: Verbal – Responsabilidad médica</w:t>
      </w:r>
    </w:p>
    <w:p w14:paraId="0CC8289A" w14:textId="3D9469D9" w:rsidR="00F06904" w:rsidRPr="00F06904" w:rsidRDefault="00F06904" w:rsidP="00F06904">
      <w:pPr>
        <w:jc w:val="both"/>
        <w:rPr>
          <w:rFonts w:ascii="Arial" w:hAnsi="Arial" w:cs="Arial"/>
          <w:sz w:val="20"/>
          <w:szCs w:val="20"/>
          <w:lang w:val="es-419"/>
        </w:rPr>
      </w:pPr>
      <w:r w:rsidRPr="00F06904">
        <w:rPr>
          <w:rFonts w:ascii="Arial" w:hAnsi="Arial" w:cs="Arial"/>
          <w:sz w:val="20"/>
          <w:szCs w:val="20"/>
          <w:lang w:val="es-419"/>
        </w:rPr>
        <w:t>Demandantes</w:t>
      </w:r>
      <w:r>
        <w:rPr>
          <w:rFonts w:ascii="Arial" w:hAnsi="Arial" w:cs="Arial"/>
          <w:sz w:val="20"/>
          <w:szCs w:val="20"/>
          <w:lang w:val="es-419"/>
        </w:rPr>
        <w:tab/>
      </w:r>
      <w:r w:rsidRPr="00F06904">
        <w:rPr>
          <w:rFonts w:ascii="Arial" w:hAnsi="Arial" w:cs="Arial"/>
          <w:sz w:val="20"/>
          <w:szCs w:val="20"/>
          <w:lang w:val="es-419"/>
        </w:rPr>
        <w:tab/>
        <w:t>: Jennifer Viviana Buitrago Arias y otros</w:t>
      </w:r>
    </w:p>
    <w:p w14:paraId="75CA5AA8" w14:textId="01AD712B" w:rsidR="00F06904" w:rsidRPr="00F06904" w:rsidRDefault="00F06904" w:rsidP="00F06904">
      <w:pPr>
        <w:jc w:val="both"/>
        <w:rPr>
          <w:rFonts w:ascii="Arial" w:hAnsi="Arial" w:cs="Arial"/>
          <w:sz w:val="20"/>
          <w:szCs w:val="20"/>
          <w:lang w:val="es-419"/>
        </w:rPr>
      </w:pPr>
      <w:r w:rsidRPr="00F06904">
        <w:rPr>
          <w:rFonts w:ascii="Arial" w:hAnsi="Arial" w:cs="Arial"/>
          <w:sz w:val="20"/>
          <w:szCs w:val="20"/>
          <w:lang w:val="es-419"/>
        </w:rPr>
        <w:t>Demandados</w:t>
      </w:r>
      <w:r w:rsidRPr="00F06904">
        <w:rPr>
          <w:rFonts w:ascii="Arial" w:hAnsi="Arial" w:cs="Arial"/>
          <w:sz w:val="20"/>
          <w:szCs w:val="20"/>
          <w:lang w:val="es-419"/>
        </w:rPr>
        <w:tab/>
      </w:r>
      <w:r>
        <w:rPr>
          <w:rFonts w:ascii="Arial" w:hAnsi="Arial" w:cs="Arial"/>
          <w:sz w:val="20"/>
          <w:szCs w:val="20"/>
          <w:lang w:val="es-419"/>
        </w:rPr>
        <w:tab/>
      </w:r>
      <w:r w:rsidRPr="00F06904">
        <w:rPr>
          <w:rFonts w:ascii="Arial" w:hAnsi="Arial" w:cs="Arial"/>
          <w:sz w:val="20"/>
          <w:szCs w:val="20"/>
          <w:lang w:val="es-419"/>
        </w:rPr>
        <w:t>: Coomeva EPS SA y otros</w:t>
      </w:r>
    </w:p>
    <w:p w14:paraId="6F04E081" w14:textId="75DB2F19" w:rsidR="00F06904" w:rsidRPr="00F06904" w:rsidRDefault="00F06904" w:rsidP="00F06904">
      <w:pPr>
        <w:jc w:val="both"/>
        <w:rPr>
          <w:rFonts w:ascii="Arial" w:hAnsi="Arial" w:cs="Arial"/>
          <w:sz w:val="20"/>
          <w:szCs w:val="20"/>
          <w:lang w:val="es-419"/>
        </w:rPr>
      </w:pPr>
      <w:r w:rsidRPr="00F06904">
        <w:rPr>
          <w:rFonts w:ascii="Arial" w:hAnsi="Arial" w:cs="Arial"/>
          <w:sz w:val="20"/>
          <w:szCs w:val="20"/>
          <w:lang w:val="es-419"/>
        </w:rPr>
        <w:t>Procedencia</w:t>
      </w:r>
      <w:r>
        <w:rPr>
          <w:rFonts w:ascii="Arial" w:hAnsi="Arial" w:cs="Arial"/>
          <w:sz w:val="20"/>
          <w:szCs w:val="20"/>
          <w:lang w:val="es-419"/>
        </w:rPr>
        <w:tab/>
      </w:r>
      <w:r w:rsidRPr="00F06904">
        <w:rPr>
          <w:rFonts w:ascii="Arial" w:hAnsi="Arial" w:cs="Arial"/>
          <w:sz w:val="20"/>
          <w:szCs w:val="20"/>
          <w:lang w:val="es-419"/>
        </w:rPr>
        <w:tab/>
        <w:t>: Juzgado Primero Civil del Circuito de Pereira, R.</w:t>
      </w:r>
    </w:p>
    <w:p w14:paraId="2925B046" w14:textId="74AABFED" w:rsidR="00F06904" w:rsidRPr="00F06904" w:rsidRDefault="00F06904" w:rsidP="00F06904">
      <w:pPr>
        <w:jc w:val="both"/>
        <w:rPr>
          <w:rFonts w:ascii="Arial" w:hAnsi="Arial" w:cs="Arial"/>
          <w:sz w:val="20"/>
          <w:szCs w:val="20"/>
          <w:lang w:val="es-419"/>
        </w:rPr>
      </w:pPr>
      <w:r w:rsidRPr="00F06904">
        <w:rPr>
          <w:rFonts w:ascii="Arial" w:hAnsi="Arial" w:cs="Arial"/>
          <w:sz w:val="20"/>
          <w:szCs w:val="20"/>
          <w:lang w:val="es-419"/>
        </w:rPr>
        <w:t>Radicación</w:t>
      </w:r>
      <w:r w:rsidRPr="00F06904">
        <w:rPr>
          <w:rFonts w:ascii="Arial" w:hAnsi="Arial" w:cs="Arial"/>
          <w:sz w:val="20"/>
          <w:szCs w:val="20"/>
          <w:lang w:val="es-419"/>
        </w:rPr>
        <w:tab/>
      </w:r>
      <w:r>
        <w:rPr>
          <w:rFonts w:ascii="Arial" w:hAnsi="Arial" w:cs="Arial"/>
          <w:sz w:val="20"/>
          <w:szCs w:val="20"/>
          <w:lang w:val="es-419"/>
        </w:rPr>
        <w:tab/>
      </w:r>
      <w:r w:rsidRPr="00F06904">
        <w:rPr>
          <w:rFonts w:ascii="Arial" w:hAnsi="Arial" w:cs="Arial"/>
          <w:sz w:val="20"/>
          <w:szCs w:val="20"/>
          <w:lang w:val="es-419"/>
        </w:rPr>
        <w:t>: 66001-31-03-001-2021-00191-02</w:t>
      </w:r>
    </w:p>
    <w:p w14:paraId="270D3E73" w14:textId="54A8E38B" w:rsidR="007C75F1" w:rsidRPr="007C75F1" w:rsidRDefault="00F06904" w:rsidP="00F06904">
      <w:pPr>
        <w:jc w:val="both"/>
        <w:rPr>
          <w:rFonts w:ascii="Arial" w:hAnsi="Arial" w:cs="Arial"/>
          <w:sz w:val="20"/>
          <w:szCs w:val="20"/>
          <w:lang w:val="es-419"/>
        </w:rPr>
      </w:pPr>
      <w:proofErr w:type="spellStart"/>
      <w:r w:rsidRPr="00F06904">
        <w:rPr>
          <w:rFonts w:ascii="Arial" w:hAnsi="Arial" w:cs="Arial"/>
          <w:sz w:val="20"/>
          <w:szCs w:val="20"/>
          <w:lang w:val="es-419"/>
        </w:rPr>
        <w:t>Mag</w:t>
      </w:r>
      <w:proofErr w:type="spellEnd"/>
      <w:r w:rsidRPr="00F06904">
        <w:rPr>
          <w:rFonts w:ascii="Arial" w:hAnsi="Arial" w:cs="Arial"/>
          <w:sz w:val="20"/>
          <w:szCs w:val="20"/>
          <w:lang w:val="es-419"/>
        </w:rPr>
        <w:t>. Sustanciador</w:t>
      </w:r>
      <w:r w:rsidRPr="00F06904">
        <w:rPr>
          <w:rFonts w:ascii="Arial" w:hAnsi="Arial" w:cs="Arial"/>
          <w:sz w:val="20"/>
          <w:szCs w:val="20"/>
          <w:lang w:val="es-419"/>
        </w:rPr>
        <w:tab/>
        <w:t>: DUBERNEY GRISALES HERRERA</w:t>
      </w:r>
    </w:p>
    <w:p w14:paraId="422194CC" w14:textId="77777777" w:rsidR="007C75F1" w:rsidRPr="007C75F1" w:rsidRDefault="007C75F1" w:rsidP="007C75F1">
      <w:pPr>
        <w:jc w:val="both"/>
        <w:rPr>
          <w:rFonts w:ascii="Arial" w:hAnsi="Arial" w:cs="Arial"/>
          <w:sz w:val="20"/>
          <w:szCs w:val="20"/>
          <w:lang w:val="es-419"/>
        </w:rPr>
      </w:pPr>
    </w:p>
    <w:p w14:paraId="1D5639D7" w14:textId="475B8977" w:rsidR="007C75F1" w:rsidRPr="007C75F1" w:rsidRDefault="00F06904" w:rsidP="007C75F1">
      <w:pPr>
        <w:widowControl w:val="0"/>
        <w:autoSpaceDE w:val="0"/>
        <w:autoSpaceDN w:val="0"/>
        <w:adjustRightInd w:val="0"/>
        <w:jc w:val="both"/>
        <w:rPr>
          <w:rFonts w:ascii="Arial" w:hAnsi="Arial" w:cs="Arial"/>
          <w:lang w:val="es-419"/>
        </w:rPr>
      </w:pPr>
      <w:r w:rsidRPr="007C75F1">
        <w:rPr>
          <w:rFonts w:ascii="Arial" w:hAnsi="Arial" w:cs="Arial"/>
          <w:b/>
          <w:bCs/>
          <w:iCs/>
          <w:sz w:val="20"/>
          <w:szCs w:val="20"/>
          <w:u w:val="single"/>
          <w:lang w:val="es-419" w:eastAsia="fr-FR"/>
        </w:rPr>
        <w:t>TEMAS:</w:t>
      </w:r>
      <w:r w:rsidRPr="007C75F1">
        <w:rPr>
          <w:rFonts w:ascii="Arial" w:hAnsi="Arial" w:cs="Arial"/>
          <w:b/>
          <w:bCs/>
          <w:iCs/>
          <w:sz w:val="20"/>
          <w:szCs w:val="20"/>
          <w:lang w:val="es-419" w:eastAsia="fr-FR"/>
        </w:rPr>
        <w:tab/>
      </w:r>
      <w:r w:rsidR="004F01B6">
        <w:rPr>
          <w:rFonts w:ascii="Arial" w:hAnsi="Arial" w:cs="Arial"/>
          <w:b/>
          <w:bCs/>
          <w:iCs/>
          <w:sz w:val="20"/>
          <w:szCs w:val="20"/>
          <w:lang w:val="es-419" w:eastAsia="fr-FR"/>
        </w:rPr>
        <w:t>INADMISIÓN DE LA DEMANDA / SUBSANACIÓN / TÉRMINO / SE CUMPLE SI ESCRITO LLEGA DENTRO DEL HORARIO LABORAL / BASTA OPCIÓN DE ENLACE</w:t>
      </w:r>
      <w:r w:rsidR="0086473B">
        <w:rPr>
          <w:rFonts w:ascii="Arial" w:hAnsi="Arial" w:cs="Arial"/>
          <w:b/>
          <w:bCs/>
          <w:iCs/>
          <w:sz w:val="20"/>
          <w:szCs w:val="20"/>
          <w:lang w:val="es-419" w:eastAsia="fr-FR"/>
        </w:rPr>
        <w:t xml:space="preserve"> DE LOS ANEXOS</w:t>
      </w:r>
      <w:r w:rsidR="004F01B6">
        <w:rPr>
          <w:rFonts w:ascii="Arial" w:hAnsi="Arial" w:cs="Arial"/>
          <w:b/>
          <w:bCs/>
          <w:iCs/>
          <w:sz w:val="20"/>
          <w:szCs w:val="20"/>
          <w:lang w:val="es-419" w:eastAsia="fr-FR"/>
        </w:rPr>
        <w:t xml:space="preserve"> A UN </w:t>
      </w:r>
      <w:r w:rsidR="000E12CB">
        <w:rPr>
          <w:rFonts w:ascii="Arial" w:hAnsi="Arial" w:cs="Arial"/>
          <w:b/>
          <w:bCs/>
          <w:iCs/>
          <w:sz w:val="20"/>
          <w:szCs w:val="20"/>
          <w:lang w:val="es-419" w:eastAsia="fr-FR"/>
        </w:rPr>
        <w:t xml:space="preserve">REPOSITORIO O </w:t>
      </w:r>
      <w:r w:rsidR="004F01B6">
        <w:rPr>
          <w:rFonts w:ascii="Arial" w:hAnsi="Arial" w:cs="Arial"/>
          <w:b/>
          <w:bCs/>
          <w:iCs/>
          <w:sz w:val="20"/>
          <w:szCs w:val="20"/>
          <w:lang w:val="es-419" w:eastAsia="fr-FR"/>
        </w:rPr>
        <w:t>SITIO DE ALMACENAMIENTO / NO ES INDISPENSABLE QUE SE ANEXEN</w:t>
      </w:r>
      <w:r w:rsidR="0086473B">
        <w:rPr>
          <w:rFonts w:ascii="Arial" w:hAnsi="Arial" w:cs="Arial"/>
          <w:b/>
          <w:bCs/>
          <w:iCs/>
          <w:sz w:val="20"/>
          <w:szCs w:val="20"/>
          <w:lang w:val="es-419" w:eastAsia="fr-FR"/>
        </w:rPr>
        <w:t xml:space="preserve"> MATERIALMENTE</w:t>
      </w:r>
      <w:r w:rsidR="004F01B6">
        <w:rPr>
          <w:rFonts w:ascii="Arial" w:hAnsi="Arial" w:cs="Arial"/>
          <w:b/>
          <w:bCs/>
          <w:iCs/>
          <w:sz w:val="20"/>
          <w:szCs w:val="20"/>
          <w:lang w:val="es-419" w:eastAsia="fr-FR"/>
        </w:rPr>
        <w:t>.</w:t>
      </w:r>
      <w:bookmarkStart w:id="2" w:name="_GoBack"/>
      <w:bookmarkEnd w:id="2"/>
    </w:p>
    <w:p w14:paraId="0FF5BDE2" w14:textId="77777777" w:rsidR="007C75F1" w:rsidRPr="007C75F1" w:rsidRDefault="007C75F1" w:rsidP="007C75F1">
      <w:pPr>
        <w:jc w:val="both"/>
        <w:rPr>
          <w:rFonts w:ascii="Arial" w:hAnsi="Arial" w:cs="Arial"/>
          <w:sz w:val="20"/>
          <w:szCs w:val="20"/>
          <w:lang w:val="es-419"/>
        </w:rPr>
      </w:pPr>
    </w:p>
    <w:p w14:paraId="6182333C" w14:textId="6FC6C0B0" w:rsidR="007C75F1" w:rsidRPr="007C75F1" w:rsidRDefault="00A43E83" w:rsidP="007C75F1">
      <w:pPr>
        <w:jc w:val="both"/>
        <w:rPr>
          <w:rFonts w:ascii="Arial" w:hAnsi="Arial" w:cs="Arial"/>
          <w:sz w:val="20"/>
          <w:szCs w:val="20"/>
          <w:lang w:val="es-419"/>
        </w:rPr>
      </w:pPr>
      <w:r>
        <w:rPr>
          <w:rFonts w:ascii="Arial" w:hAnsi="Arial" w:cs="Arial"/>
          <w:sz w:val="20"/>
          <w:szCs w:val="20"/>
          <w:lang w:val="es-419"/>
        </w:rPr>
        <w:t xml:space="preserve">… </w:t>
      </w:r>
      <w:r w:rsidR="00F92F27" w:rsidRPr="00F92F27">
        <w:rPr>
          <w:rFonts w:ascii="Arial" w:hAnsi="Arial" w:cs="Arial"/>
          <w:sz w:val="20"/>
          <w:szCs w:val="20"/>
          <w:lang w:val="es-419"/>
        </w:rPr>
        <w:t>Rechazó la demanda por extemporaneidad de la subsanación</w:t>
      </w:r>
      <w:r w:rsidR="004F01B6">
        <w:rPr>
          <w:rFonts w:ascii="Arial" w:hAnsi="Arial" w:cs="Arial"/>
          <w:sz w:val="20"/>
          <w:szCs w:val="20"/>
          <w:lang w:val="es-419"/>
        </w:rPr>
        <w:t>…</w:t>
      </w:r>
      <w:r w:rsidR="00F92F27" w:rsidRPr="00F92F27">
        <w:rPr>
          <w:rFonts w:ascii="Arial" w:hAnsi="Arial" w:cs="Arial"/>
          <w:sz w:val="20"/>
          <w:szCs w:val="20"/>
          <w:lang w:val="es-419"/>
        </w:rPr>
        <w:t xml:space="preserve"> Explicó que el 09-09-2021 (Último día del plazo) a las 4:00 pm se recibió correo electrónico con dos escritos y, luego, a las 4:05 pm otro idéntico con 23 anexos más, son inoportunos porque el horario laboral en este Distrito es hasta las 4:00 pm</w:t>
      </w:r>
      <w:r>
        <w:rPr>
          <w:rFonts w:ascii="Arial" w:hAnsi="Arial" w:cs="Arial"/>
          <w:sz w:val="20"/>
          <w:szCs w:val="20"/>
          <w:lang w:val="es-419"/>
        </w:rPr>
        <w:t>…</w:t>
      </w:r>
    </w:p>
    <w:p w14:paraId="5AF45E1C" w14:textId="77777777" w:rsidR="007C75F1" w:rsidRPr="007C75F1" w:rsidRDefault="007C75F1" w:rsidP="007C75F1">
      <w:pPr>
        <w:jc w:val="both"/>
        <w:rPr>
          <w:rFonts w:ascii="Arial" w:hAnsi="Arial" w:cs="Arial"/>
          <w:sz w:val="20"/>
          <w:szCs w:val="20"/>
          <w:lang w:val="es-419"/>
        </w:rPr>
      </w:pPr>
    </w:p>
    <w:p w14:paraId="48D9B64D" w14:textId="77777777" w:rsidR="00654703" w:rsidRPr="00654703" w:rsidRDefault="00654703" w:rsidP="00654703">
      <w:pPr>
        <w:jc w:val="both"/>
        <w:rPr>
          <w:rFonts w:ascii="Arial" w:hAnsi="Arial" w:cs="Arial"/>
          <w:sz w:val="20"/>
          <w:szCs w:val="20"/>
          <w:lang w:val="es-419"/>
        </w:rPr>
      </w:pPr>
      <w:r w:rsidRPr="00654703">
        <w:rPr>
          <w:rFonts w:ascii="Arial" w:hAnsi="Arial" w:cs="Arial"/>
          <w:sz w:val="20"/>
          <w:szCs w:val="20"/>
          <w:lang w:val="es-419"/>
        </w:rPr>
        <w:t>Se revocará el proveído cuestionado, porque es fundada la apelación y se cumplen los requisitos para la admisión de la demanda.</w:t>
      </w:r>
    </w:p>
    <w:p w14:paraId="63338BDA" w14:textId="77777777" w:rsidR="00654703" w:rsidRPr="00654703" w:rsidRDefault="00654703" w:rsidP="00654703">
      <w:pPr>
        <w:jc w:val="both"/>
        <w:rPr>
          <w:rFonts w:ascii="Arial" w:hAnsi="Arial" w:cs="Arial"/>
          <w:sz w:val="20"/>
          <w:szCs w:val="20"/>
          <w:lang w:val="es-419"/>
        </w:rPr>
      </w:pPr>
    </w:p>
    <w:p w14:paraId="14253B84" w14:textId="160812A1" w:rsidR="007C75F1" w:rsidRPr="007C75F1" w:rsidRDefault="00654703" w:rsidP="00654703">
      <w:pPr>
        <w:jc w:val="both"/>
        <w:rPr>
          <w:rFonts w:ascii="Arial" w:hAnsi="Arial" w:cs="Arial"/>
          <w:sz w:val="20"/>
          <w:szCs w:val="20"/>
          <w:lang w:val="es-419"/>
        </w:rPr>
      </w:pPr>
      <w:r w:rsidRPr="00654703">
        <w:rPr>
          <w:rFonts w:ascii="Arial" w:hAnsi="Arial" w:cs="Arial"/>
          <w:sz w:val="20"/>
          <w:szCs w:val="20"/>
          <w:lang w:val="es-419"/>
        </w:rPr>
        <w:t>La falta de oportunidad achacada para subsanar la demanda, no consulta la realidad del proceso, pues como bien se advierte en la trazabilidad de recepción de ese memorial</w:t>
      </w:r>
      <w:r>
        <w:rPr>
          <w:rFonts w:ascii="Arial" w:hAnsi="Arial" w:cs="Arial"/>
          <w:sz w:val="20"/>
          <w:szCs w:val="20"/>
          <w:lang w:val="es-419"/>
        </w:rPr>
        <w:t>…</w:t>
      </w:r>
      <w:r w:rsidRPr="00654703">
        <w:rPr>
          <w:rFonts w:ascii="Arial" w:hAnsi="Arial" w:cs="Arial"/>
          <w:sz w:val="20"/>
          <w:szCs w:val="20"/>
          <w:lang w:val="es-419"/>
        </w:rPr>
        <w:t>, fue radicado a las 4:00 pm, es decir, dentro del plazo hábil, la extemporaneidad opera desde las 4:01 pm; en efecto, allí se adjuntaron dos memoriales, pero además, se dejaron disponibles a través de enlace los otros 23 documentos</w:t>
      </w:r>
      <w:r>
        <w:rPr>
          <w:rFonts w:ascii="Arial" w:hAnsi="Arial" w:cs="Arial"/>
          <w:sz w:val="20"/>
          <w:szCs w:val="20"/>
          <w:lang w:val="es-419"/>
        </w:rPr>
        <w:t>…</w:t>
      </w:r>
    </w:p>
    <w:p w14:paraId="73690301" w14:textId="77777777" w:rsidR="007C75F1" w:rsidRPr="007C75F1" w:rsidRDefault="007C75F1" w:rsidP="007C75F1">
      <w:pPr>
        <w:jc w:val="both"/>
        <w:rPr>
          <w:rFonts w:ascii="Arial" w:hAnsi="Arial" w:cs="Arial"/>
          <w:sz w:val="20"/>
          <w:szCs w:val="20"/>
        </w:rPr>
      </w:pPr>
    </w:p>
    <w:p w14:paraId="1EA52537" w14:textId="0E0D2FDA" w:rsidR="007C75F1" w:rsidRDefault="00425F05" w:rsidP="007C75F1">
      <w:pPr>
        <w:jc w:val="both"/>
        <w:rPr>
          <w:rFonts w:ascii="Arial" w:hAnsi="Arial" w:cs="Arial"/>
          <w:sz w:val="20"/>
          <w:szCs w:val="20"/>
        </w:rPr>
      </w:pPr>
      <w:r w:rsidRPr="00425F05">
        <w:rPr>
          <w:rFonts w:ascii="Arial" w:hAnsi="Arial" w:cs="Arial"/>
          <w:sz w:val="20"/>
          <w:szCs w:val="20"/>
        </w:rPr>
        <w:t>No debían anexarse materialmente, la opción del enlace a un repositorio o sitio de almacenamiento (Archivo digital de acceso abierto como: OneDrive, Dropbox, iCloud o Google Drive) es suficiente, basta que se brinde la posibilidad de acceso al documento de tal suerte que se permita su consulta, queda así garantizado el debido proceso y la defensa</w:t>
      </w:r>
      <w:r>
        <w:rPr>
          <w:rFonts w:ascii="Arial" w:hAnsi="Arial" w:cs="Arial"/>
          <w:sz w:val="20"/>
          <w:szCs w:val="20"/>
        </w:rPr>
        <w:t>…</w:t>
      </w:r>
    </w:p>
    <w:p w14:paraId="2AF173C5" w14:textId="3945DE74" w:rsidR="00425F05" w:rsidRDefault="00425F05" w:rsidP="007C75F1">
      <w:pPr>
        <w:jc w:val="both"/>
        <w:rPr>
          <w:rFonts w:ascii="Arial" w:hAnsi="Arial" w:cs="Arial"/>
          <w:sz w:val="20"/>
          <w:szCs w:val="20"/>
        </w:rPr>
      </w:pPr>
    </w:p>
    <w:p w14:paraId="4873D2B2" w14:textId="480156D7" w:rsidR="00425F05" w:rsidRDefault="00F92F27" w:rsidP="007C75F1">
      <w:pPr>
        <w:jc w:val="both"/>
        <w:rPr>
          <w:rFonts w:ascii="Arial" w:hAnsi="Arial" w:cs="Arial"/>
          <w:sz w:val="20"/>
          <w:szCs w:val="20"/>
        </w:rPr>
      </w:pPr>
      <w:r w:rsidRPr="00F92F27">
        <w:rPr>
          <w:rFonts w:ascii="Arial" w:hAnsi="Arial" w:cs="Arial"/>
          <w:sz w:val="20"/>
          <w:szCs w:val="20"/>
        </w:rPr>
        <w:t>El memorial que se dijo extemporáneo (Recibido a las 4:05 pm), es una reiteración, pues evidencia exactamente la misma información ya adjuntada</w:t>
      </w:r>
      <w:r>
        <w:rPr>
          <w:rFonts w:ascii="Arial" w:hAnsi="Arial" w:cs="Arial"/>
          <w:sz w:val="20"/>
          <w:szCs w:val="20"/>
        </w:rPr>
        <w:t>…</w:t>
      </w:r>
      <w:r w:rsidRPr="00F92F27">
        <w:rPr>
          <w:rFonts w:ascii="Arial" w:hAnsi="Arial" w:cs="Arial"/>
          <w:sz w:val="20"/>
          <w:szCs w:val="20"/>
        </w:rPr>
        <w:t>; así pues, discrepa esta Sala Especializada del auto atacado, como quiera que sí se presentó a tiempo (A las 4:00 pm antes del cierre) y, entonces, es infundado el rechazo.</w:t>
      </w:r>
    </w:p>
    <w:p w14:paraId="63902A57" w14:textId="6E305FAE" w:rsidR="00425F05" w:rsidRDefault="00425F05" w:rsidP="007C75F1">
      <w:pPr>
        <w:jc w:val="both"/>
        <w:rPr>
          <w:rFonts w:ascii="Arial" w:hAnsi="Arial" w:cs="Arial"/>
          <w:sz w:val="20"/>
          <w:szCs w:val="20"/>
        </w:rPr>
      </w:pPr>
    </w:p>
    <w:p w14:paraId="50D38C86" w14:textId="77777777" w:rsidR="00425F05" w:rsidRPr="007C75F1" w:rsidRDefault="00425F05" w:rsidP="007C75F1">
      <w:pPr>
        <w:jc w:val="both"/>
        <w:rPr>
          <w:rFonts w:ascii="Arial" w:hAnsi="Arial" w:cs="Arial"/>
          <w:sz w:val="20"/>
          <w:szCs w:val="20"/>
        </w:rPr>
      </w:pPr>
    </w:p>
    <w:bookmarkEnd w:id="0"/>
    <w:p w14:paraId="40917F87" w14:textId="77777777" w:rsidR="007C75F1" w:rsidRPr="007C75F1" w:rsidRDefault="007C75F1" w:rsidP="007C75F1">
      <w:pPr>
        <w:jc w:val="both"/>
        <w:rPr>
          <w:rFonts w:ascii="Arial" w:hAnsi="Arial" w:cs="Arial"/>
          <w:sz w:val="20"/>
          <w:szCs w:val="20"/>
        </w:rPr>
      </w:pPr>
    </w:p>
    <w:bookmarkEnd w:id="1"/>
    <w:p w14:paraId="79CDBB77" w14:textId="390437C0"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10E7E648" w14:textId="055703C4"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r w:rsidRPr="004349FA">
        <w:rPr>
          <w:rFonts w:ascii="Georgia" w:hAnsi="Georgia" w:cs="Arial"/>
          <w:w w:val="140"/>
          <w:sz w:val="14"/>
          <w:lang w:val="es-CO"/>
        </w:rPr>
        <w:t>REPUBLICA DE COLOMBIA</w:t>
      </w:r>
    </w:p>
    <w:p w14:paraId="2B7A1A3F" w14:textId="77777777" w:rsidR="00FE5476" w:rsidRPr="004349FA" w:rsidRDefault="00FE5476" w:rsidP="00FE5476">
      <w:pPr>
        <w:pStyle w:val="Sinespaciado"/>
        <w:tabs>
          <w:tab w:val="center" w:pos="4987"/>
          <w:tab w:val="left" w:pos="8449"/>
        </w:tabs>
        <w:spacing w:line="360" w:lineRule="auto"/>
        <w:jc w:val="center"/>
        <w:rPr>
          <w:rFonts w:ascii="Georgia" w:hAnsi="Georgia" w:cs="Arial"/>
          <w:w w:val="140"/>
          <w:lang w:val="es-CO"/>
        </w:rPr>
      </w:pPr>
      <w:r w:rsidRPr="004349FA">
        <w:rPr>
          <w:rFonts w:ascii="Georgia" w:hAnsi="Georgia" w:cs="Arial"/>
          <w:w w:val="140"/>
          <w:sz w:val="14"/>
          <w:lang w:val="es-CO"/>
        </w:rPr>
        <w:t>RAMA JUDICIAL DEL PODER PÚBLICO</w:t>
      </w:r>
    </w:p>
    <w:p w14:paraId="064D9E4F" w14:textId="77777777" w:rsidR="00FE5476" w:rsidRPr="004349FA" w:rsidRDefault="00FE5476" w:rsidP="00FE5476">
      <w:pPr>
        <w:pStyle w:val="Sinespaciado"/>
        <w:spacing w:line="360" w:lineRule="auto"/>
        <w:jc w:val="center"/>
        <w:rPr>
          <w:rFonts w:ascii="Georgia" w:hAnsi="Georgia" w:cs="Arial"/>
          <w:b/>
          <w:w w:val="140"/>
          <w:sz w:val="16"/>
          <w:lang w:val="es-CO"/>
        </w:rPr>
      </w:pPr>
      <w:r w:rsidRPr="004349FA">
        <w:rPr>
          <w:rFonts w:ascii="Georgia" w:hAnsi="Georgia" w:cs="Arial"/>
          <w:b/>
          <w:w w:val="140"/>
          <w:sz w:val="18"/>
          <w:lang w:val="es-CO"/>
        </w:rPr>
        <w:t>T</w:t>
      </w:r>
      <w:r w:rsidRPr="004349FA">
        <w:rPr>
          <w:rFonts w:ascii="Georgia" w:hAnsi="Georgia" w:cs="Arial"/>
          <w:b/>
          <w:w w:val="140"/>
          <w:sz w:val="16"/>
          <w:lang w:val="es-CO"/>
        </w:rPr>
        <w:t>RIBUNAL</w:t>
      </w:r>
      <w:r w:rsidRPr="004349FA">
        <w:rPr>
          <w:rFonts w:ascii="Georgia" w:hAnsi="Georgia" w:cs="Arial"/>
          <w:b/>
          <w:w w:val="140"/>
          <w:sz w:val="18"/>
          <w:lang w:val="es-CO"/>
        </w:rPr>
        <w:t xml:space="preserve"> S</w:t>
      </w:r>
      <w:r w:rsidRPr="004349FA">
        <w:rPr>
          <w:rFonts w:ascii="Georgia" w:hAnsi="Georgia" w:cs="Arial"/>
          <w:b/>
          <w:w w:val="140"/>
          <w:sz w:val="16"/>
          <w:lang w:val="es-CO"/>
        </w:rPr>
        <w:t xml:space="preserve">UPERIOR DEL </w:t>
      </w:r>
      <w:r w:rsidRPr="004349FA">
        <w:rPr>
          <w:rFonts w:ascii="Georgia" w:hAnsi="Georgia" w:cs="Arial"/>
          <w:b/>
          <w:w w:val="140"/>
          <w:sz w:val="18"/>
          <w:lang w:val="es-CO"/>
        </w:rPr>
        <w:t>D</w:t>
      </w:r>
      <w:r w:rsidRPr="004349FA">
        <w:rPr>
          <w:rFonts w:ascii="Georgia" w:hAnsi="Georgia" w:cs="Arial"/>
          <w:b/>
          <w:w w:val="140"/>
          <w:sz w:val="16"/>
          <w:lang w:val="es-CO"/>
        </w:rPr>
        <w:t>ISTRITO</w:t>
      </w:r>
      <w:r w:rsidRPr="004349FA">
        <w:rPr>
          <w:rFonts w:ascii="Georgia" w:hAnsi="Georgia" w:cs="Arial"/>
          <w:b/>
          <w:w w:val="140"/>
          <w:sz w:val="18"/>
          <w:lang w:val="es-CO"/>
        </w:rPr>
        <w:t xml:space="preserve"> J</w:t>
      </w:r>
      <w:r w:rsidRPr="004349FA">
        <w:rPr>
          <w:rFonts w:ascii="Georgia" w:hAnsi="Georgia" w:cs="Arial"/>
          <w:b/>
          <w:w w:val="140"/>
          <w:sz w:val="16"/>
          <w:lang w:val="es-CO"/>
        </w:rPr>
        <w:t>UDICIAL</w:t>
      </w:r>
    </w:p>
    <w:p w14:paraId="6ABEF1BF" w14:textId="77777777" w:rsidR="00FE5476" w:rsidRPr="004349FA" w:rsidRDefault="00FE5476" w:rsidP="00FE5476">
      <w:pPr>
        <w:pStyle w:val="Sinespaciado"/>
        <w:spacing w:line="360" w:lineRule="auto"/>
        <w:jc w:val="center"/>
        <w:rPr>
          <w:rFonts w:ascii="Georgia" w:hAnsi="Georgia" w:cs="Arial"/>
          <w:w w:val="140"/>
          <w:sz w:val="16"/>
          <w:szCs w:val="18"/>
          <w:lang w:val="es-CO"/>
        </w:rPr>
      </w:pPr>
      <w:r w:rsidRPr="004349FA">
        <w:rPr>
          <w:rFonts w:ascii="Georgia" w:hAnsi="Georgia" w:cs="Arial"/>
          <w:w w:val="140"/>
          <w:sz w:val="18"/>
          <w:szCs w:val="16"/>
          <w:lang w:val="es-CO"/>
        </w:rPr>
        <w:t>S</w:t>
      </w:r>
      <w:r w:rsidRPr="004349FA">
        <w:rPr>
          <w:rFonts w:ascii="Georgia" w:hAnsi="Georgia" w:cs="Arial"/>
          <w:w w:val="140"/>
          <w:sz w:val="16"/>
          <w:szCs w:val="14"/>
          <w:lang w:val="es-CO"/>
        </w:rPr>
        <w:t xml:space="preserve">ALA </w:t>
      </w:r>
      <w:r w:rsidRPr="004349FA">
        <w:rPr>
          <w:rFonts w:ascii="Georgia" w:hAnsi="Georgia" w:cs="Arial"/>
          <w:w w:val="140"/>
          <w:sz w:val="18"/>
          <w:szCs w:val="18"/>
          <w:lang w:val="es-CO"/>
        </w:rPr>
        <w:t>U</w:t>
      </w:r>
      <w:r w:rsidRPr="004349FA">
        <w:rPr>
          <w:rFonts w:ascii="Georgia" w:hAnsi="Georgia" w:cs="Arial"/>
          <w:w w:val="140"/>
          <w:sz w:val="16"/>
          <w:szCs w:val="16"/>
          <w:lang w:val="es-CO"/>
        </w:rPr>
        <w:t>NITARIA</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C</w:t>
      </w:r>
      <w:r w:rsidRPr="004349FA">
        <w:rPr>
          <w:rFonts w:ascii="Georgia" w:hAnsi="Georgia" w:cs="Arial"/>
          <w:w w:val="140"/>
          <w:sz w:val="16"/>
          <w:szCs w:val="16"/>
          <w:lang w:val="es-CO"/>
        </w:rPr>
        <w:t>IVIL</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F</w:t>
      </w:r>
      <w:r w:rsidRPr="004349FA">
        <w:rPr>
          <w:rFonts w:ascii="Georgia" w:hAnsi="Georgia" w:cs="Arial"/>
          <w:w w:val="140"/>
          <w:sz w:val="16"/>
          <w:szCs w:val="16"/>
          <w:lang w:val="es-CO"/>
        </w:rPr>
        <w:t xml:space="preserve">AMILIA – </w:t>
      </w:r>
      <w:r w:rsidRPr="004349FA">
        <w:rPr>
          <w:rFonts w:ascii="Georgia" w:hAnsi="Georgia" w:cs="Arial"/>
          <w:w w:val="140"/>
          <w:sz w:val="18"/>
          <w:szCs w:val="16"/>
          <w:lang w:val="es-CO"/>
        </w:rPr>
        <w:t>D</w:t>
      </w:r>
      <w:r w:rsidRPr="004349FA">
        <w:rPr>
          <w:rFonts w:ascii="Georgia" w:hAnsi="Georgia" w:cs="Arial"/>
          <w:w w:val="140"/>
          <w:sz w:val="16"/>
          <w:szCs w:val="16"/>
          <w:lang w:val="es-CO"/>
        </w:rPr>
        <w:t xml:space="preserve">ISTRITO DE </w:t>
      </w:r>
      <w:r w:rsidRPr="004349FA">
        <w:rPr>
          <w:rFonts w:ascii="Georgia" w:hAnsi="Georgia" w:cs="Arial"/>
          <w:w w:val="140"/>
          <w:sz w:val="18"/>
          <w:szCs w:val="16"/>
          <w:lang w:val="es-CO"/>
        </w:rPr>
        <w:t>P</w:t>
      </w:r>
      <w:r w:rsidRPr="004349FA">
        <w:rPr>
          <w:rFonts w:ascii="Georgia" w:hAnsi="Georgia" w:cs="Arial"/>
          <w:w w:val="140"/>
          <w:sz w:val="16"/>
          <w:szCs w:val="16"/>
          <w:lang w:val="es-CO"/>
        </w:rPr>
        <w:t>EREIRA</w:t>
      </w:r>
    </w:p>
    <w:p w14:paraId="3A4D1D4E" w14:textId="77777777" w:rsidR="00AC5058" w:rsidRPr="004349FA" w:rsidRDefault="00AC5058" w:rsidP="00FE5476">
      <w:pPr>
        <w:pStyle w:val="Sinespaciado"/>
        <w:spacing w:line="360" w:lineRule="auto"/>
        <w:jc w:val="center"/>
        <w:rPr>
          <w:rFonts w:ascii="Georgia" w:hAnsi="Georgia" w:cs="Arial"/>
          <w:w w:val="140"/>
          <w:sz w:val="16"/>
          <w:szCs w:val="16"/>
          <w:lang w:val="es-CO"/>
        </w:rPr>
      </w:pPr>
      <w:r w:rsidRPr="004349FA">
        <w:rPr>
          <w:rFonts w:ascii="Georgia" w:hAnsi="Georgia" w:cs="Arial"/>
          <w:w w:val="140"/>
          <w:sz w:val="16"/>
          <w:szCs w:val="18"/>
          <w:lang w:val="es-CO"/>
        </w:rPr>
        <w:t>D</w:t>
      </w:r>
      <w:r w:rsidR="00B30904" w:rsidRPr="004349FA">
        <w:rPr>
          <w:rFonts w:ascii="Georgia" w:hAnsi="Georgia" w:cs="Arial"/>
          <w:w w:val="140"/>
          <w:sz w:val="16"/>
          <w:szCs w:val="18"/>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P</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82EA3" w:rsidRPr="004349FA">
        <w:rPr>
          <w:rFonts w:ascii="Georgia" w:hAnsi="Georgia" w:cs="Arial"/>
          <w:w w:val="140"/>
          <w:sz w:val="14"/>
          <w:szCs w:val="16"/>
          <w:lang w:val="es-CO"/>
        </w:rPr>
        <w:t xml:space="preserve"> </w:t>
      </w:r>
      <w:r w:rsidRPr="004349FA">
        <w:rPr>
          <w:rFonts w:ascii="Georgia" w:hAnsi="Georgia" w:cs="Arial"/>
          <w:w w:val="140"/>
          <w:sz w:val="14"/>
          <w:szCs w:val="16"/>
          <w:lang w:val="es-CO"/>
        </w:rPr>
        <w:t>M</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N</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 xml:space="preserve">O </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2"/>
          <w:szCs w:val="14"/>
          <w:lang w:val="es-CO"/>
        </w:rPr>
        <w:t xml:space="preserve"> </w:t>
      </w:r>
      <w:r w:rsidR="00B30904" w:rsidRPr="004349FA">
        <w:rPr>
          <w:rFonts w:ascii="Georgia" w:hAnsi="Georgia" w:cs="Arial"/>
          <w:w w:val="140"/>
          <w:sz w:val="12"/>
          <w:szCs w:val="14"/>
          <w:lang w:val="es-CO"/>
        </w:rPr>
        <w:t xml:space="preserve">  </w:t>
      </w:r>
      <w:r w:rsidRPr="004349FA">
        <w:rPr>
          <w:rFonts w:ascii="Georgia" w:hAnsi="Georgia" w:cs="Arial"/>
          <w:w w:val="140"/>
          <w:sz w:val="16"/>
          <w:szCs w:val="16"/>
          <w:lang w:val="es-CO"/>
        </w:rPr>
        <w:t>R</w:t>
      </w:r>
      <w:r w:rsidR="00B30904" w:rsidRPr="004349FA">
        <w:rPr>
          <w:rFonts w:ascii="Georgia" w:hAnsi="Georgia" w:cs="Arial"/>
          <w:w w:val="140"/>
          <w:sz w:val="16"/>
          <w:szCs w:val="16"/>
          <w:lang w:val="es-CO"/>
        </w:rPr>
        <w:t xml:space="preserve"> </w:t>
      </w:r>
      <w:r w:rsidRPr="004349FA">
        <w:rPr>
          <w:rFonts w:ascii="Georgia" w:hAnsi="Georgia" w:cs="Arial"/>
          <w:w w:val="140"/>
          <w:sz w:val="14"/>
          <w:szCs w:val="16"/>
          <w:lang w:val="es-CO"/>
        </w:rPr>
        <w:t>I</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S</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p>
    <w:p w14:paraId="3B6A08E9" w14:textId="77777777" w:rsidR="00AC5058" w:rsidRPr="00F06904" w:rsidRDefault="00AC5058" w:rsidP="00F06904">
      <w:pPr>
        <w:spacing w:line="276" w:lineRule="auto"/>
        <w:jc w:val="center"/>
        <w:rPr>
          <w:rFonts w:ascii="Georgia" w:hAnsi="Georgia" w:cs="Arial"/>
          <w:b/>
          <w:bCs/>
          <w:lang w:val="es-CO"/>
        </w:rPr>
      </w:pPr>
    </w:p>
    <w:p w14:paraId="7FB6382A" w14:textId="1902F475" w:rsidR="00443D72" w:rsidRPr="00F06904" w:rsidRDefault="00443D72" w:rsidP="00F06904">
      <w:pPr>
        <w:pStyle w:val="Textoindependiente"/>
        <w:spacing w:line="276" w:lineRule="auto"/>
        <w:jc w:val="center"/>
        <w:rPr>
          <w:rFonts w:ascii="Georgia" w:hAnsi="Georgia" w:cs="Arial"/>
          <w:b/>
          <w:bCs/>
          <w:sz w:val="24"/>
          <w:szCs w:val="24"/>
          <w:lang w:val="es-CO"/>
        </w:rPr>
      </w:pPr>
      <w:r w:rsidRPr="00F06904">
        <w:rPr>
          <w:rFonts w:ascii="Georgia" w:hAnsi="Georgia" w:cs="Arial"/>
          <w:b/>
          <w:bCs/>
          <w:sz w:val="24"/>
          <w:szCs w:val="24"/>
          <w:lang w:val="es-CO"/>
        </w:rPr>
        <w:t>A</w:t>
      </w:r>
      <w:r w:rsidR="00046EA4" w:rsidRPr="00F06904">
        <w:rPr>
          <w:rFonts w:ascii="Georgia" w:hAnsi="Georgia" w:cs="Arial"/>
          <w:b/>
          <w:bCs/>
          <w:sz w:val="24"/>
          <w:szCs w:val="24"/>
          <w:lang w:val="es-CO"/>
        </w:rPr>
        <w:t>C</w:t>
      </w:r>
      <w:r w:rsidR="00936DAF" w:rsidRPr="00F06904">
        <w:rPr>
          <w:rFonts w:ascii="Georgia" w:hAnsi="Georgia" w:cs="Arial"/>
          <w:b/>
          <w:bCs/>
          <w:sz w:val="24"/>
          <w:szCs w:val="24"/>
          <w:lang w:val="es-CO"/>
        </w:rPr>
        <w:t>-</w:t>
      </w:r>
      <w:r w:rsidR="00507689" w:rsidRPr="00F06904">
        <w:rPr>
          <w:rFonts w:ascii="Georgia" w:hAnsi="Georgia" w:cs="Arial"/>
          <w:b/>
          <w:bCs/>
          <w:sz w:val="24"/>
          <w:szCs w:val="24"/>
          <w:lang w:val="es-CO"/>
        </w:rPr>
        <w:t>0</w:t>
      </w:r>
      <w:r w:rsidR="009B20A8" w:rsidRPr="00F06904">
        <w:rPr>
          <w:rFonts w:ascii="Georgia" w:hAnsi="Georgia" w:cs="Arial"/>
          <w:b/>
          <w:bCs/>
          <w:sz w:val="24"/>
          <w:szCs w:val="24"/>
          <w:lang w:val="es-CO"/>
        </w:rPr>
        <w:t>100</w:t>
      </w:r>
      <w:r w:rsidR="00135FE4" w:rsidRPr="00F06904">
        <w:rPr>
          <w:rFonts w:ascii="Georgia" w:hAnsi="Georgia" w:cs="Arial"/>
          <w:b/>
          <w:bCs/>
          <w:sz w:val="24"/>
          <w:szCs w:val="24"/>
          <w:lang w:val="es-CO"/>
        </w:rPr>
        <w:t>-</w:t>
      </w:r>
      <w:r w:rsidRPr="00F06904">
        <w:rPr>
          <w:rFonts w:ascii="Georgia" w:hAnsi="Georgia" w:cs="Arial"/>
          <w:b/>
          <w:bCs/>
          <w:sz w:val="24"/>
          <w:szCs w:val="24"/>
          <w:lang w:val="es-CO"/>
        </w:rPr>
        <w:t>202</w:t>
      </w:r>
      <w:r w:rsidR="00146770" w:rsidRPr="00F06904">
        <w:rPr>
          <w:rFonts w:ascii="Georgia" w:hAnsi="Georgia" w:cs="Arial"/>
          <w:b/>
          <w:bCs/>
          <w:sz w:val="24"/>
          <w:szCs w:val="24"/>
          <w:lang w:val="es-CO"/>
        </w:rPr>
        <w:t>2</w:t>
      </w:r>
    </w:p>
    <w:p w14:paraId="72A049B8" w14:textId="77777777" w:rsidR="00AC5058" w:rsidRPr="00F06904" w:rsidRDefault="00AC5058" w:rsidP="00F06904">
      <w:pPr>
        <w:pStyle w:val="Ttulo"/>
        <w:pBdr>
          <w:bottom w:val="double" w:sz="6" w:space="1" w:color="auto"/>
        </w:pBdr>
        <w:spacing w:line="276" w:lineRule="auto"/>
        <w:rPr>
          <w:rFonts w:ascii="Georgia" w:hAnsi="Georgia"/>
          <w:b w:val="0"/>
          <w:bCs w:val="0"/>
          <w:i w:val="0"/>
          <w:iCs w:val="0"/>
          <w:spacing w:val="-3"/>
          <w:lang w:val="es-CO"/>
        </w:rPr>
      </w:pPr>
    </w:p>
    <w:p w14:paraId="440AA5C1" w14:textId="77777777" w:rsidR="00765EE8" w:rsidRPr="00F06904" w:rsidRDefault="00765EE8" w:rsidP="00F06904">
      <w:pPr>
        <w:spacing w:line="276" w:lineRule="auto"/>
        <w:jc w:val="center"/>
        <w:rPr>
          <w:rStyle w:val="normaltextrun"/>
          <w:rFonts w:ascii="Georgia" w:hAnsi="Georgia"/>
          <w:smallCaps/>
          <w:shd w:val="clear" w:color="auto" w:fill="FFFFFF"/>
        </w:rPr>
      </w:pPr>
    </w:p>
    <w:p w14:paraId="22948F64" w14:textId="1A0F7209" w:rsidR="007B685E" w:rsidRPr="00F06904" w:rsidRDefault="009B20A8" w:rsidP="00F06904">
      <w:pPr>
        <w:spacing w:line="276" w:lineRule="auto"/>
        <w:jc w:val="center"/>
        <w:rPr>
          <w:rFonts w:ascii="Georgia" w:hAnsi="Georgia" w:cs="Arial"/>
          <w:smallCaps/>
        </w:rPr>
      </w:pPr>
      <w:r w:rsidRPr="00F06904">
        <w:rPr>
          <w:rStyle w:val="normaltextrun"/>
          <w:rFonts w:ascii="Georgia" w:hAnsi="Georgia"/>
          <w:smallCaps/>
          <w:shd w:val="clear" w:color="auto" w:fill="FFFFFF"/>
        </w:rPr>
        <w:t xml:space="preserve">Catorce </w:t>
      </w:r>
      <w:r w:rsidR="00135FE4" w:rsidRPr="00F06904">
        <w:rPr>
          <w:rStyle w:val="normaltextrun"/>
          <w:rFonts w:ascii="Georgia" w:hAnsi="Georgia"/>
          <w:smallCaps/>
          <w:shd w:val="clear" w:color="auto" w:fill="FFFFFF"/>
        </w:rPr>
        <w:t>(</w:t>
      </w:r>
      <w:r w:rsidRPr="00F06904">
        <w:rPr>
          <w:rStyle w:val="normaltextrun"/>
          <w:rFonts w:ascii="Georgia" w:hAnsi="Georgia"/>
          <w:smallCaps/>
          <w:shd w:val="clear" w:color="auto" w:fill="FFFFFF"/>
        </w:rPr>
        <w:t>14</w:t>
      </w:r>
      <w:r w:rsidR="00135FE4" w:rsidRPr="00F06904">
        <w:rPr>
          <w:rStyle w:val="normaltextrun"/>
          <w:rFonts w:ascii="Georgia" w:hAnsi="Georgia"/>
          <w:smallCaps/>
          <w:shd w:val="clear" w:color="auto" w:fill="FFFFFF"/>
        </w:rPr>
        <w:t>) de </w:t>
      </w:r>
      <w:r w:rsidR="00B223F3" w:rsidRPr="00F06904">
        <w:rPr>
          <w:rStyle w:val="normaltextrun"/>
          <w:rFonts w:ascii="Georgia" w:hAnsi="Georgia"/>
          <w:smallCaps/>
          <w:shd w:val="clear" w:color="auto" w:fill="FFFFFF"/>
        </w:rPr>
        <w:t xml:space="preserve">junio </w:t>
      </w:r>
      <w:r w:rsidR="00135FE4" w:rsidRPr="00F06904">
        <w:rPr>
          <w:rStyle w:val="normaltextrun"/>
          <w:rFonts w:ascii="Georgia" w:hAnsi="Georgia"/>
          <w:smallCaps/>
          <w:shd w:val="clear" w:color="auto" w:fill="FFFFFF"/>
        </w:rPr>
        <w:t>de dos mil veinti</w:t>
      </w:r>
      <w:r w:rsidR="00507689" w:rsidRPr="00F06904">
        <w:rPr>
          <w:rStyle w:val="normaltextrun"/>
          <w:rFonts w:ascii="Georgia" w:hAnsi="Georgia"/>
          <w:smallCaps/>
          <w:shd w:val="clear" w:color="auto" w:fill="FFFFFF"/>
        </w:rPr>
        <w:t>dós</w:t>
      </w:r>
      <w:r w:rsidR="00135FE4" w:rsidRPr="00F06904">
        <w:rPr>
          <w:rStyle w:val="normaltextrun"/>
          <w:rFonts w:ascii="Georgia" w:hAnsi="Georgia"/>
          <w:smallCaps/>
          <w:shd w:val="clear" w:color="auto" w:fill="FFFFFF"/>
        </w:rPr>
        <w:t> (202</w:t>
      </w:r>
      <w:r w:rsidR="00507689" w:rsidRPr="00F06904">
        <w:rPr>
          <w:rStyle w:val="normaltextrun"/>
          <w:rFonts w:ascii="Georgia" w:hAnsi="Georgia"/>
          <w:smallCaps/>
          <w:shd w:val="clear" w:color="auto" w:fill="FFFFFF"/>
        </w:rPr>
        <w:t>2</w:t>
      </w:r>
      <w:r w:rsidR="00135FE4" w:rsidRPr="00F06904">
        <w:rPr>
          <w:rStyle w:val="normaltextrun"/>
          <w:rFonts w:ascii="Georgia" w:hAnsi="Georgia"/>
          <w:smallCaps/>
          <w:shd w:val="clear" w:color="auto" w:fill="FFFFFF"/>
        </w:rPr>
        <w:t>).</w:t>
      </w:r>
      <w:r w:rsidR="00135FE4" w:rsidRPr="00F06904">
        <w:rPr>
          <w:rStyle w:val="eop"/>
          <w:rFonts w:ascii="Georgia" w:hAnsi="Georgia"/>
          <w:shd w:val="clear" w:color="auto" w:fill="FFFFFF"/>
        </w:rPr>
        <w:t> </w:t>
      </w:r>
    </w:p>
    <w:p w14:paraId="0FE5F05B" w14:textId="77777777" w:rsidR="003C7387" w:rsidRPr="00F06904" w:rsidRDefault="003C7387" w:rsidP="00F06904">
      <w:pPr>
        <w:spacing w:line="276" w:lineRule="auto"/>
        <w:rPr>
          <w:rFonts w:ascii="Georgia" w:hAnsi="Georgia" w:cs="Arial"/>
          <w:smallCaps/>
        </w:rPr>
      </w:pPr>
    </w:p>
    <w:p w14:paraId="4B91196B" w14:textId="77777777" w:rsidR="00356104" w:rsidRPr="00F06904" w:rsidRDefault="00356104" w:rsidP="00F06904">
      <w:pPr>
        <w:pStyle w:val="Sinespaciado"/>
        <w:numPr>
          <w:ilvl w:val="0"/>
          <w:numId w:val="4"/>
        </w:numPr>
        <w:spacing w:line="276" w:lineRule="auto"/>
        <w:jc w:val="both"/>
        <w:rPr>
          <w:rFonts w:ascii="Georgia" w:hAnsi="Georgia" w:cs="Arial"/>
          <w:sz w:val="24"/>
          <w:szCs w:val="24"/>
          <w:lang w:val="es-CO"/>
        </w:rPr>
      </w:pPr>
      <w:r w:rsidRPr="00F06904">
        <w:rPr>
          <w:rFonts w:ascii="Georgia" w:hAnsi="Georgia" w:cs="Arial"/>
          <w:sz w:val="24"/>
          <w:szCs w:val="24"/>
          <w:lang w:val="es-CO"/>
        </w:rPr>
        <w:t>EL ASUNTO POR DECIDIR</w:t>
      </w:r>
    </w:p>
    <w:p w14:paraId="18890413" w14:textId="69283268" w:rsidR="00356104" w:rsidRPr="00F06904" w:rsidRDefault="00356104" w:rsidP="00F06904">
      <w:pPr>
        <w:pStyle w:val="Sinespaciado"/>
        <w:spacing w:line="276" w:lineRule="auto"/>
        <w:jc w:val="both"/>
        <w:rPr>
          <w:rFonts w:ascii="Georgia" w:hAnsi="Georgia" w:cs="Arial"/>
          <w:sz w:val="24"/>
          <w:szCs w:val="24"/>
          <w:lang w:val="es-CO"/>
        </w:rPr>
      </w:pPr>
    </w:p>
    <w:p w14:paraId="5B6E1D73" w14:textId="4D2127BC" w:rsidR="00240E1C" w:rsidRPr="00F06904" w:rsidRDefault="00F46FDE" w:rsidP="00F06904">
      <w:pPr>
        <w:pStyle w:val="Sinespaciado"/>
        <w:shd w:val="clear" w:color="auto" w:fill="FFFFFF" w:themeFill="background1"/>
        <w:spacing w:line="276" w:lineRule="auto"/>
        <w:jc w:val="both"/>
        <w:rPr>
          <w:rFonts w:ascii="Georgia" w:hAnsi="Georgia" w:cs="Arial"/>
          <w:sz w:val="24"/>
          <w:szCs w:val="24"/>
          <w:lang w:val="es-CO"/>
        </w:rPr>
      </w:pPr>
      <w:r w:rsidRPr="00F06904">
        <w:rPr>
          <w:rFonts w:ascii="Georgia" w:hAnsi="Georgia" w:cs="Arial"/>
          <w:sz w:val="24"/>
          <w:szCs w:val="24"/>
          <w:lang w:val="es-CO"/>
        </w:rPr>
        <w:t xml:space="preserve">La </w:t>
      </w:r>
      <w:r w:rsidR="008C66F7" w:rsidRPr="00F06904">
        <w:rPr>
          <w:rFonts w:ascii="Georgia" w:hAnsi="Georgia" w:cs="Arial"/>
          <w:sz w:val="24"/>
          <w:szCs w:val="24"/>
          <w:lang w:val="es-CO"/>
        </w:rPr>
        <w:t>alzada</w:t>
      </w:r>
      <w:r w:rsidR="00FC4A9C" w:rsidRPr="00F06904">
        <w:rPr>
          <w:rFonts w:ascii="Georgia" w:hAnsi="Georgia" w:cs="Arial"/>
          <w:sz w:val="24"/>
          <w:szCs w:val="24"/>
          <w:lang w:val="es-CO"/>
        </w:rPr>
        <w:t xml:space="preserve"> propuesta por l</w:t>
      </w:r>
      <w:r w:rsidR="0030053D" w:rsidRPr="00F06904">
        <w:rPr>
          <w:rFonts w:ascii="Georgia" w:hAnsi="Georgia" w:cs="Arial"/>
          <w:sz w:val="24"/>
          <w:szCs w:val="24"/>
          <w:lang w:val="es-CO"/>
        </w:rPr>
        <w:t>a</w:t>
      </w:r>
      <w:r w:rsidR="00FC4A9C" w:rsidRPr="00F06904">
        <w:rPr>
          <w:rFonts w:ascii="Georgia" w:hAnsi="Georgia" w:cs="Arial"/>
          <w:sz w:val="24"/>
          <w:szCs w:val="24"/>
          <w:lang w:val="es-CO"/>
        </w:rPr>
        <w:t xml:space="preserve"> vocer</w:t>
      </w:r>
      <w:r w:rsidR="0030053D" w:rsidRPr="00F06904">
        <w:rPr>
          <w:rFonts w:ascii="Georgia" w:hAnsi="Georgia" w:cs="Arial"/>
          <w:sz w:val="24"/>
          <w:szCs w:val="24"/>
          <w:lang w:val="es-CO"/>
        </w:rPr>
        <w:t>a</w:t>
      </w:r>
      <w:r w:rsidR="00FC4A9C" w:rsidRPr="00F06904">
        <w:rPr>
          <w:rFonts w:ascii="Georgia" w:hAnsi="Georgia" w:cs="Arial"/>
          <w:sz w:val="24"/>
          <w:szCs w:val="24"/>
          <w:lang w:val="es-CO"/>
        </w:rPr>
        <w:t xml:space="preserve"> judicial de</w:t>
      </w:r>
      <w:r w:rsidR="00B24FBA" w:rsidRPr="00F06904">
        <w:rPr>
          <w:rFonts w:ascii="Georgia" w:hAnsi="Georgia" w:cs="Arial"/>
          <w:sz w:val="24"/>
          <w:szCs w:val="24"/>
          <w:lang w:val="es-CO"/>
        </w:rPr>
        <w:t xml:space="preserve"> </w:t>
      </w:r>
      <w:r w:rsidR="00B82F42" w:rsidRPr="00F06904">
        <w:rPr>
          <w:rFonts w:ascii="Georgia" w:hAnsi="Georgia" w:cs="Arial"/>
          <w:sz w:val="24"/>
          <w:szCs w:val="24"/>
          <w:lang w:val="es-CO"/>
        </w:rPr>
        <w:t>l</w:t>
      </w:r>
      <w:r w:rsidR="00B24FBA" w:rsidRPr="00F06904">
        <w:rPr>
          <w:rFonts w:ascii="Georgia" w:hAnsi="Georgia" w:cs="Arial"/>
          <w:sz w:val="24"/>
          <w:szCs w:val="24"/>
          <w:lang w:val="es-CO"/>
        </w:rPr>
        <w:t xml:space="preserve">a </w:t>
      </w:r>
      <w:r w:rsidR="00B223F3" w:rsidRPr="00F06904">
        <w:rPr>
          <w:rFonts w:ascii="Georgia" w:hAnsi="Georgia" w:cs="Arial"/>
          <w:sz w:val="24"/>
          <w:szCs w:val="24"/>
          <w:lang w:val="es-CO"/>
        </w:rPr>
        <w:t>parte actora</w:t>
      </w:r>
      <w:r w:rsidR="00C021C9" w:rsidRPr="00F06904">
        <w:rPr>
          <w:rFonts w:ascii="Georgia" w:hAnsi="Georgia" w:cs="Arial"/>
          <w:sz w:val="24"/>
          <w:szCs w:val="24"/>
          <w:lang w:val="es-CO"/>
        </w:rPr>
        <w:t>,</w:t>
      </w:r>
      <w:r w:rsidR="00240E1C" w:rsidRPr="00F06904">
        <w:rPr>
          <w:rFonts w:ascii="Georgia" w:hAnsi="Georgia" w:cs="Arial"/>
          <w:sz w:val="24"/>
          <w:szCs w:val="24"/>
          <w:lang w:val="es-CO"/>
        </w:rPr>
        <w:t xml:space="preserve"> contra </w:t>
      </w:r>
      <w:r w:rsidRPr="00F06904">
        <w:rPr>
          <w:rFonts w:ascii="Georgia" w:hAnsi="Georgia" w:cs="Arial"/>
          <w:sz w:val="24"/>
          <w:szCs w:val="24"/>
          <w:lang w:val="es-CO"/>
        </w:rPr>
        <w:t xml:space="preserve">la providencia </w:t>
      </w:r>
      <w:r w:rsidR="00FC4A9C" w:rsidRPr="00F06904">
        <w:rPr>
          <w:rFonts w:ascii="Georgia" w:hAnsi="Georgia" w:cs="Arial"/>
          <w:sz w:val="24"/>
          <w:szCs w:val="24"/>
          <w:lang w:val="es-CO"/>
        </w:rPr>
        <w:t xml:space="preserve">fechada </w:t>
      </w:r>
      <w:r w:rsidR="005C4E44" w:rsidRPr="00F06904">
        <w:rPr>
          <w:rFonts w:ascii="Georgia" w:hAnsi="Georgia" w:cs="Arial"/>
          <w:sz w:val="24"/>
          <w:szCs w:val="24"/>
          <w:lang w:val="es-CO"/>
        </w:rPr>
        <w:t xml:space="preserve">el </w:t>
      </w:r>
      <w:r w:rsidR="0030053D" w:rsidRPr="00F06904">
        <w:rPr>
          <w:rFonts w:ascii="Georgia" w:hAnsi="Georgia" w:cs="Arial"/>
          <w:b/>
          <w:sz w:val="24"/>
          <w:szCs w:val="24"/>
          <w:lang w:val="es-CO"/>
        </w:rPr>
        <w:t>1</w:t>
      </w:r>
      <w:r w:rsidR="00B223F3" w:rsidRPr="00F06904">
        <w:rPr>
          <w:rFonts w:ascii="Georgia" w:hAnsi="Georgia" w:cs="Arial"/>
          <w:b/>
          <w:sz w:val="24"/>
          <w:szCs w:val="24"/>
          <w:lang w:val="es-CO"/>
        </w:rPr>
        <w:t>6</w:t>
      </w:r>
      <w:r w:rsidR="0030053D" w:rsidRPr="00F06904">
        <w:rPr>
          <w:rFonts w:ascii="Georgia" w:hAnsi="Georgia" w:cs="Arial"/>
          <w:b/>
          <w:sz w:val="24"/>
          <w:szCs w:val="24"/>
          <w:lang w:val="es-CO"/>
        </w:rPr>
        <w:t>-0</w:t>
      </w:r>
      <w:r w:rsidR="00B223F3" w:rsidRPr="00F06904">
        <w:rPr>
          <w:rFonts w:ascii="Georgia" w:hAnsi="Georgia" w:cs="Arial"/>
          <w:b/>
          <w:sz w:val="24"/>
          <w:szCs w:val="24"/>
          <w:lang w:val="es-CO"/>
        </w:rPr>
        <w:t>9</w:t>
      </w:r>
      <w:r w:rsidR="00A95971" w:rsidRPr="00F06904">
        <w:rPr>
          <w:rFonts w:ascii="Georgia" w:hAnsi="Georgia" w:cs="Arial"/>
          <w:b/>
          <w:sz w:val="24"/>
          <w:szCs w:val="24"/>
          <w:lang w:val="es-CO"/>
        </w:rPr>
        <w:t>-20</w:t>
      </w:r>
      <w:r w:rsidR="0045309F" w:rsidRPr="00F06904">
        <w:rPr>
          <w:rFonts w:ascii="Georgia" w:hAnsi="Georgia" w:cs="Arial"/>
          <w:b/>
          <w:sz w:val="24"/>
          <w:szCs w:val="24"/>
          <w:lang w:val="es-CO"/>
        </w:rPr>
        <w:t>21</w:t>
      </w:r>
      <w:r w:rsidR="0030053D" w:rsidRPr="00F06904">
        <w:rPr>
          <w:rFonts w:ascii="Georgia" w:hAnsi="Georgia" w:cs="Arial"/>
          <w:sz w:val="24"/>
          <w:szCs w:val="24"/>
          <w:lang w:val="es-CO"/>
        </w:rPr>
        <w:t xml:space="preserve"> </w:t>
      </w:r>
      <w:r w:rsidR="00B223F3" w:rsidRPr="00F06904">
        <w:rPr>
          <w:rFonts w:ascii="Georgia" w:hAnsi="Georgia" w:cs="Arial"/>
          <w:sz w:val="24"/>
          <w:szCs w:val="24"/>
          <w:lang w:val="es-CO"/>
        </w:rPr>
        <w:t>(</w:t>
      </w:r>
      <w:r w:rsidR="00784D4C" w:rsidRPr="00F06904">
        <w:rPr>
          <w:rFonts w:ascii="Georgia" w:hAnsi="Georgia" w:cs="Arial"/>
          <w:iCs/>
          <w:sz w:val="24"/>
          <w:szCs w:val="24"/>
          <w:lang w:val="es-CO"/>
        </w:rPr>
        <w:t>Expediente re</w:t>
      </w:r>
      <w:r w:rsidR="29E1E3D4" w:rsidRPr="00F06904">
        <w:rPr>
          <w:rFonts w:ascii="Georgia" w:hAnsi="Georgia" w:cs="Arial"/>
          <w:iCs/>
          <w:sz w:val="24"/>
          <w:szCs w:val="24"/>
          <w:lang w:val="es-CO"/>
        </w:rPr>
        <w:t xml:space="preserve">cibido de reparto el </w:t>
      </w:r>
      <w:r w:rsidR="00B223F3" w:rsidRPr="00F06904">
        <w:rPr>
          <w:rFonts w:ascii="Georgia" w:hAnsi="Georgia" w:cs="Arial"/>
          <w:iCs/>
          <w:sz w:val="24"/>
          <w:szCs w:val="24"/>
          <w:lang w:val="es-CO"/>
        </w:rPr>
        <w:t>11-0</w:t>
      </w:r>
      <w:r w:rsidR="008C66F7" w:rsidRPr="00F06904">
        <w:rPr>
          <w:rFonts w:ascii="Georgia" w:hAnsi="Georgia" w:cs="Arial"/>
          <w:iCs/>
          <w:sz w:val="24"/>
          <w:szCs w:val="24"/>
          <w:lang w:val="es-CO"/>
        </w:rPr>
        <w:t>3</w:t>
      </w:r>
      <w:r w:rsidR="47C48B7C" w:rsidRPr="00F06904">
        <w:rPr>
          <w:rFonts w:ascii="Georgia" w:hAnsi="Georgia" w:cs="Arial"/>
          <w:iCs/>
          <w:sz w:val="24"/>
          <w:szCs w:val="24"/>
          <w:lang w:val="es-CO"/>
        </w:rPr>
        <w:t>-202</w:t>
      </w:r>
      <w:r w:rsidR="00434520" w:rsidRPr="00F06904">
        <w:rPr>
          <w:rFonts w:ascii="Georgia" w:hAnsi="Georgia" w:cs="Arial"/>
          <w:iCs/>
          <w:sz w:val="24"/>
          <w:szCs w:val="24"/>
          <w:lang w:val="es-CO"/>
        </w:rPr>
        <w:t>2</w:t>
      </w:r>
      <w:r w:rsidR="00B223F3" w:rsidRPr="00F06904">
        <w:rPr>
          <w:rFonts w:ascii="Georgia" w:hAnsi="Georgia" w:cs="Arial"/>
          <w:sz w:val="24"/>
          <w:szCs w:val="24"/>
          <w:lang w:val="es-CO"/>
        </w:rPr>
        <w:t>)</w:t>
      </w:r>
      <w:r w:rsidR="00591F1C" w:rsidRPr="00F06904">
        <w:rPr>
          <w:rFonts w:ascii="Georgia" w:hAnsi="Georgia" w:cs="Arial"/>
          <w:sz w:val="24"/>
          <w:szCs w:val="24"/>
          <w:lang w:val="es-CO"/>
        </w:rPr>
        <w:t>.</w:t>
      </w:r>
    </w:p>
    <w:p w14:paraId="2A6CA8BC" w14:textId="7B97B8F1" w:rsidR="00E910D3" w:rsidRPr="00F06904" w:rsidRDefault="00E910D3" w:rsidP="00F06904">
      <w:pPr>
        <w:pStyle w:val="Sinespaciado"/>
        <w:spacing w:line="276" w:lineRule="auto"/>
        <w:jc w:val="both"/>
        <w:rPr>
          <w:rFonts w:ascii="Georgia" w:hAnsi="Georgia" w:cs="Arial"/>
          <w:sz w:val="24"/>
          <w:szCs w:val="24"/>
          <w:lang w:val="es-CO"/>
        </w:rPr>
      </w:pPr>
    </w:p>
    <w:p w14:paraId="069EFB60" w14:textId="77777777" w:rsidR="007401E6" w:rsidRPr="00F06904" w:rsidRDefault="007401E6" w:rsidP="00F06904">
      <w:pPr>
        <w:pStyle w:val="Sinespaciado"/>
        <w:spacing w:line="276" w:lineRule="auto"/>
        <w:jc w:val="both"/>
        <w:rPr>
          <w:rFonts w:ascii="Georgia" w:hAnsi="Georgia" w:cs="Arial"/>
          <w:sz w:val="24"/>
          <w:szCs w:val="24"/>
          <w:lang w:val="es-CO"/>
        </w:rPr>
      </w:pPr>
    </w:p>
    <w:p w14:paraId="2591F39D" w14:textId="77777777" w:rsidR="00356104" w:rsidRPr="00F06904" w:rsidRDefault="00356104" w:rsidP="00F06904">
      <w:pPr>
        <w:pStyle w:val="Sinespaciado"/>
        <w:numPr>
          <w:ilvl w:val="0"/>
          <w:numId w:val="4"/>
        </w:numPr>
        <w:spacing w:line="276" w:lineRule="auto"/>
        <w:jc w:val="both"/>
        <w:rPr>
          <w:rFonts w:ascii="Georgia" w:hAnsi="Georgia" w:cs="Arial"/>
          <w:sz w:val="24"/>
          <w:szCs w:val="24"/>
          <w:lang w:val="es-CO"/>
        </w:rPr>
      </w:pPr>
      <w:r w:rsidRPr="00F06904">
        <w:rPr>
          <w:rFonts w:ascii="Georgia" w:hAnsi="Georgia" w:cs="Arial"/>
          <w:sz w:val="24"/>
          <w:szCs w:val="24"/>
          <w:lang w:val="es-CO"/>
        </w:rPr>
        <w:lastRenderedPageBreak/>
        <w:t>LA PROVIDENCIA RECURRIDA</w:t>
      </w:r>
    </w:p>
    <w:p w14:paraId="6B3B942A" w14:textId="06AD66B7" w:rsidR="00356104" w:rsidRPr="00F06904" w:rsidRDefault="00356104" w:rsidP="00F06904">
      <w:pPr>
        <w:pStyle w:val="Sinespaciado"/>
        <w:spacing w:line="276" w:lineRule="auto"/>
        <w:jc w:val="both"/>
        <w:rPr>
          <w:rFonts w:ascii="Georgia" w:hAnsi="Georgia" w:cs="Arial"/>
          <w:sz w:val="24"/>
          <w:szCs w:val="24"/>
          <w:lang w:val="es-CO"/>
        </w:rPr>
      </w:pPr>
    </w:p>
    <w:p w14:paraId="655E65DA" w14:textId="0DFA31C6" w:rsidR="008C66F7" w:rsidRPr="00F06904" w:rsidRDefault="008C66F7" w:rsidP="00F06904">
      <w:pPr>
        <w:spacing w:line="276" w:lineRule="auto"/>
        <w:jc w:val="both"/>
        <w:rPr>
          <w:rFonts w:ascii="Georgia" w:hAnsi="Georgia" w:cs="Arial"/>
        </w:rPr>
      </w:pPr>
      <w:bookmarkStart w:id="3" w:name="_Hlk63173463"/>
      <w:r w:rsidRPr="00F06904">
        <w:rPr>
          <w:rFonts w:ascii="Georgia" w:hAnsi="Georgia" w:cs="Arial"/>
        </w:rPr>
        <w:t>Rechazó la demanda por extemporaneidad de la subsanación</w:t>
      </w:r>
      <w:r w:rsidR="00342FE9" w:rsidRPr="00F06904">
        <w:rPr>
          <w:rFonts w:ascii="Georgia" w:hAnsi="Georgia" w:cs="Arial"/>
        </w:rPr>
        <w:t xml:space="preserve"> (Cuaderno </w:t>
      </w:r>
      <w:r w:rsidR="003F281C" w:rsidRPr="00F06904">
        <w:rPr>
          <w:rFonts w:ascii="Georgia" w:hAnsi="Georgia" w:cs="Arial"/>
        </w:rPr>
        <w:t>01PrimeraInstancia, pdf</w:t>
      </w:r>
      <w:r w:rsidR="00342FE9" w:rsidRPr="00F06904">
        <w:rPr>
          <w:rFonts w:ascii="Georgia" w:hAnsi="Georgia" w:cs="Arial"/>
        </w:rPr>
        <w:t xml:space="preserve"> No.</w:t>
      </w:r>
      <w:r w:rsidR="003F281C" w:rsidRPr="00F06904">
        <w:rPr>
          <w:rFonts w:ascii="Georgia" w:hAnsi="Georgia" w:cs="Arial"/>
        </w:rPr>
        <w:t>34</w:t>
      </w:r>
      <w:r w:rsidR="00342FE9" w:rsidRPr="00F06904">
        <w:rPr>
          <w:rFonts w:ascii="Georgia" w:hAnsi="Georgia" w:cs="Arial"/>
        </w:rPr>
        <w:t>)</w:t>
      </w:r>
      <w:r w:rsidRPr="00F06904">
        <w:rPr>
          <w:rFonts w:ascii="Georgia" w:hAnsi="Georgia" w:cs="Arial"/>
        </w:rPr>
        <w:t xml:space="preserve">. Explicó que el 09-09-2021 </w:t>
      </w:r>
      <w:r w:rsidR="003F281C" w:rsidRPr="00F06904">
        <w:rPr>
          <w:rFonts w:ascii="Georgia" w:hAnsi="Georgia" w:cs="Arial"/>
        </w:rPr>
        <w:t xml:space="preserve">(Último día del plazo) </w:t>
      </w:r>
      <w:r w:rsidRPr="00F06904">
        <w:rPr>
          <w:rFonts w:ascii="Georgia" w:hAnsi="Georgia" w:cs="Arial"/>
        </w:rPr>
        <w:t xml:space="preserve">a las 4:00 pm </w:t>
      </w:r>
      <w:r w:rsidR="00F57C6C" w:rsidRPr="00F06904">
        <w:rPr>
          <w:rFonts w:ascii="Georgia" w:hAnsi="Georgia" w:cs="Arial"/>
        </w:rPr>
        <w:t xml:space="preserve">se </w:t>
      </w:r>
      <w:r w:rsidR="00E90B71" w:rsidRPr="00F06904">
        <w:rPr>
          <w:rFonts w:ascii="Georgia" w:hAnsi="Georgia" w:cs="Arial"/>
        </w:rPr>
        <w:t>recibi</w:t>
      </w:r>
      <w:r w:rsidR="00F57C6C" w:rsidRPr="00F06904">
        <w:rPr>
          <w:rFonts w:ascii="Georgia" w:hAnsi="Georgia" w:cs="Arial"/>
        </w:rPr>
        <w:t xml:space="preserve">ó </w:t>
      </w:r>
      <w:r w:rsidR="00E90B71" w:rsidRPr="00F06904">
        <w:rPr>
          <w:rFonts w:ascii="Georgia" w:hAnsi="Georgia" w:cs="Arial"/>
        </w:rPr>
        <w:t xml:space="preserve">correo electrónico </w:t>
      </w:r>
      <w:r w:rsidR="00F57C6C" w:rsidRPr="00F06904">
        <w:rPr>
          <w:rFonts w:ascii="Georgia" w:hAnsi="Georgia" w:cs="Arial"/>
        </w:rPr>
        <w:t xml:space="preserve">con dos escritos </w:t>
      </w:r>
      <w:r w:rsidR="00E90B71" w:rsidRPr="00F06904">
        <w:rPr>
          <w:rFonts w:ascii="Georgia" w:hAnsi="Georgia" w:cs="Arial"/>
        </w:rPr>
        <w:t>y</w:t>
      </w:r>
      <w:r w:rsidR="003F281C" w:rsidRPr="00F06904">
        <w:rPr>
          <w:rFonts w:ascii="Georgia" w:hAnsi="Georgia" w:cs="Arial"/>
        </w:rPr>
        <w:t>,</w:t>
      </w:r>
      <w:r w:rsidR="00E90B71" w:rsidRPr="00F06904">
        <w:rPr>
          <w:rFonts w:ascii="Georgia" w:hAnsi="Georgia" w:cs="Arial"/>
        </w:rPr>
        <w:t xml:space="preserve"> </w:t>
      </w:r>
      <w:r w:rsidRPr="00F06904">
        <w:rPr>
          <w:rFonts w:ascii="Georgia" w:hAnsi="Georgia" w:cs="Arial"/>
        </w:rPr>
        <w:t>luego</w:t>
      </w:r>
      <w:r w:rsidR="003F281C" w:rsidRPr="00F06904">
        <w:rPr>
          <w:rFonts w:ascii="Georgia" w:hAnsi="Georgia" w:cs="Arial"/>
        </w:rPr>
        <w:t>,</w:t>
      </w:r>
      <w:r w:rsidRPr="00F06904">
        <w:rPr>
          <w:rFonts w:ascii="Georgia" w:hAnsi="Georgia" w:cs="Arial"/>
        </w:rPr>
        <w:t xml:space="preserve"> a las 4:05 pm</w:t>
      </w:r>
      <w:r w:rsidR="00F57C6C" w:rsidRPr="00F06904">
        <w:rPr>
          <w:rFonts w:ascii="Georgia" w:hAnsi="Georgia" w:cs="Arial"/>
        </w:rPr>
        <w:t xml:space="preserve"> otro </w:t>
      </w:r>
      <w:r w:rsidR="005A0740" w:rsidRPr="00F06904">
        <w:rPr>
          <w:rFonts w:ascii="Georgia" w:hAnsi="Georgia" w:cs="Arial"/>
        </w:rPr>
        <w:t xml:space="preserve">idéntico con </w:t>
      </w:r>
      <w:r w:rsidRPr="00F06904">
        <w:rPr>
          <w:rFonts w:ascii="Georgia" w:hAnsi="Georgia" w:cs="Arial"/>
        </w:rPr>
        <w:t>23</w:t>
      </w:r>
      <w:r w:rsidR="005A0740" w:rsidRPr="00F06904">
        <w:rPr>
          <w:rFonts w:ascii="Georgia" w:hAnsi="Georgia" w:cs="Arial"/>
        </w:rPr>
        <w:t xml:space="preserve"> anexos más,</w:t>
      </w:r>
      <w:r w:rsidR="00E90B71" w:rsidRPr="00F06904">
        <w:rPr>
          <w:rFonts w:ascii="Georgia" w:hAnsi="Georgia" w:cs="Arial"/>
        </w:rPr>
        <w:t xml:space="preserve"> son </w:t>
      </w:r>
      <w:r w:rsidR="00342FE9" w:rsidRPr="00F06904">
        <w:rPr>
          <w:rFonts w:ascii="Georgia" w:hAnsi="Georgia" w:cs="Arial"/>
        </w:rPr>
        <w:t>inoportunos porque el horario laboral en e</w:t>
      </w:r>
      <w:r w:rsidR="00F57C6C" w:rsidRPr="00F06904">
        <w:rPr>
          <w:rFonts w:ascii="Georgia" w:hAnsi="Georgia" w:cs="Arial"/>
        </w:rPr>
        <w:t xml:space="preserve">ste </w:t>
      </w:r>
      <w:r w:rsidR="00342FE9" w:rsidRPr="00F06904">
        <w:rPr>
          <w:rFonts w:ascii="Georgia" w:hAnsi="Georgia" w:cs="Arial"/>
        </w:rPr>
        <w:t>Distrito es hasta las 4:00 pm [Acuerdo No.CSJRIA21-62 de 1-09-2021] y, entonces, debe entenderse recibido</w:t>
      </w:r>
      <w:r w:rsidR="003F281C" w:rsidRPr="00F06904">
        <w:rPr>
          <w:rFonts w:ascii="Georgia" w:hAnsi="Georgia" w:cs="Arial"/>
        </w:rPr>
        <w:t xml:space="preserve"> </w:t>
      </w:r>
      <w:r w:rsidR="00342FE9" w:rsidRPr="00F06904">
        <w:rPr>
          <w:rFonts w:ascii="Georgia" w:hAnsi="Georgia" w:cs="Arial"/>
        </w:rPr>
        <w:t>el 10-09-2021 a las 7:00 am [Art. 109-4°, CGP y Acuerdos Nos. CSJRIA20-80 de 31-08-2020 y CSJRIA21-62 de 1-09-2021]</w:t>
      </w:r>
      <w:r w:rsidRPr="00F06904">
        <w:rPr>
          <w:rFonts w:ascii="Georgia" w:hAnsi="Georgia" w:cs="Arial"/>
        </w:rPr>
        <w:t>.</w:t>
      </w:r>
    </w:p>
    <w:p w14:paraId="08AB022E" w14:textId="237F631F" w:rsidR="003F281C" w:rsidRPr="00F06904" w:rsidRDefault="003F281C" w:rsidP="00F06904">
      <w:pPr>
        <w:spacing w:line="276" w:lineRule="auto"/>
        <w:jc w:val="both"/>
        <w:rPr>
          <w:rFonts w:ascii="Georgia" w:hAnsi="Georgia" w:cs="Arial"/>
        </w:rPr>
      </w:pPr>
    </w:p>
    <w:p w14:paraId="199563F8" w14:textId="2FC1627B" w:rsidR="003F281C" w:rsidRPr="00F06904" w:rsidRDefault="003F281C" w:rsidP="00F06904">
      <w:pPr>
        <w:spacing w:line="276" w:lineRule="auto"/>
        <w:jc w:val="both"/>
        <w:rPr>
          <w:rFonts w:ascii="Georgia" w:hAnsi="Georgia" w:cs="Arial"/>
        </w:rPr>
      </w:pPr>
      <w:r w:rsidRPr="00F06904">
        <w:rPr>
          <w:rFonts w:ascii="Georgia" w:hAnsi="Georgia" w:cs="Arial"/>
        </w:rPr>
        <w:t xml:space="preserve">El auto de 20-10-2021 mantuvo la decisión </w:t>
      </w:r>
      <w:r w:rsidR="005A0740" w:rsidRPr="00F06904">
        <w:rPr>
          <w:rFonts w:ascii="Georgia" w:hAnsi="Georgia" w:cs="Arial"/>
        </w:rPr>
        <w:t xml:space="preserve">dado </w:t>
      </w:r>
      <w:r w:rsidRPr="00F06904">
        <w:rPr>
          <w:rFonts w:ascii="Georgia" w:hAnsi="Georgia" w:cs="Arial"/>
        </w:rPr>
        <w:t xml:space="preserve">que el correo del </w:t>
      </w:r>
      <w:r w:rsidR="00EE4A4C" w:rsidRPr="00F06904">
        <w:rPr>
          <w:rFonts w:ascii="Georgia" w:hAnsi="Georgia" w:cs="Arial"/>
        </w:rPr>
        <w:t>juzgado</w:t>
      </w:r>
      <w:r w:rsidRPr="00F06904">
        <w:rPr>
          <w:rFonts w:ascii="Georgia" w:hAnsi="Georgia" w:cs="Arial"/>
        </w:rPr>
        <w:t xml:space="preserve"> evidencia que el escrito llegó a las 16:05 pm del 09-09-2021, es decir, cinco minutos luego finalizada la jornada laboral</w:t>
      </w:r>
      <w:r w:rsidR="005A0740" w:rsidRPr="00F06904">
        <w:rPr>
          <w:rFonts w:ascii="Georgia" w:hAnsi="Georgia" w:cs="Arial"/>
        </w:rPr>
        <w:t>,</w:t>
      </w:r>
      <w:r w:rsidRPr="00F06904">
        <w:rPr>
          <w:rFonts w:ascii="Georgia" w:hAnsi="Georgia" w:cs="Arial"/>
        </w:rPr>
        <w:t xml:space="preserve"> según las normas referidas, por ende, </w:t>
      </w:r>
      <w:r w:rsidR="00F57C6C" w:rsidRPr="00F06904">
        <w:rPr>
          <w:rFonts w:ascii="Georgia" w:hAnsi="Georgia" w:cs="Arial"/>
        </w:rPr>
        <w:t>es</w:t>
      </w:r>
      <w:r w:rsidRPr="00F06904">
        <w:rPr>
          <w:rFonts w:ascii="Georgia" w:hAnsi="Georgia" w:cs="Arial"/>
        </w:rPr>
        <w:t xml:space="preserve"> extemporáneo y da lugar al rechazo. </w:t>
      </w:r>
      <w:r w:rsidR="00EE4A4C" w:rsidRPr="00F06904">
        <w:rPr>
          <w:rFonts w:ascii="Georgia" w:hAnsi="Georgia" w:cs="Arial"/>
        </w:rPr>
        <w:t>Citó proveído de esta Sala en ese sentido</w:t>
      </w:r>
      <w:r w:rsidR="00EE4A4C" w:rsidRPr="00F06904">
        <w:rPr>
          <w:rStyle w:val="Refdenotaalpie"/>
          <w:rFonts w:ascii="Georgia" w:hAnsi="Georgia"/>
        </w:rPr>
        <w:footnoteReference w:id="2"/>
      </w:r>
      <w:r w:rsidR="00EE4A4C" w:rsidRPr="00F06904">
        <w:rPr>
          <w:rFonts w:ascii="Georgia" w:hAnsi="Georgia" w:cs="Arial"/>
        </w:rPr>
        <w:t>. Agregó que el cumplimiento de las normas, no vulnera el acceso a la administración de justicia (Cuaderno 01PrimeraInstancia, pdf No.38)</w:t>
      </w:r>
      <w:r w:rsidRPr="00F06904">
        <w:rPr>
          <w:rFonts w:ascii="Georgia" w:hAnsi="Georgia" w:cs="Arial"/>
        </w:rPr>
        <w:t xml:space="preserve">. </w:t>
      </w:r>
    </w:p>
    <w:p w14:paraId="690A6FE1" w14:textId="77777777" w:rsidR="003F281C" w:rsidRPr="00F06904" w:rsidRDefault="003F281C" w:rsidP="00F06904">
      <w:pPr>
        <w:spacing w:line="276" w:lineRule="auto"/>
        <w:jc w:val="both"/>
        <w:rPr>
          <w:rFonts w:ascii="Georgia" w:hAnsi="Georgia" w:cs="Arial"/>
        </w:rPr>
      </w:pPr>
    </w:p>
    <w:p w14:paraId="463791BC" w14:textId="2498660F" w:rsidR="000D5BBF" w:rsidRPr="00F06904" w:rsidRDefault="000D5BBF" w:rsidP="00F06904">
      <w:pPr>
        <w:spacing w:line="276" w:lineRule="auto"/>
        <w:jc w:val="both"/>
        <w:rPr>
          <w:rFonts w:ascii="Georgia" w:hAnsi="Georgia" w:cs="Arial"/>
        </w:rPr>
      </w:pPr>
    </w:p>
    <w:p w14:paraId="03BAFD86" w14:textId="7D256826" w:rsidR="00356104" w:rsidRPr="00F06904" w:rsidRDefault="00356104" w:rsidP="00F06904">
      <w:pPr>
        <w:pStyle w:val="Sinespaciado"/>
        <w:numPr>
          <w:ilvl w:val="0"/>
          <w:numId w:val="4"/>
        </w:numPr>
        <w:spacing w:line="276" w:lineRule="auto"/>
        <w:jc w:val="both"/>
        <w:rPr>
          <w:rFonts w:ascii="Georgia" w:hAnsi="Georgia" w:cs="Arial"/>
          <w:sz w:val="24"/>
          <w:szCs w:val="24"/>
          <w:lang w:val="es-CO"/>
        </w:rPr>
      </w:pPr>
      <w:r w:rsidRPr="00F06904">
        <w:rPr>
          <w:rFonts w:ascii="Georgia" w:hAnsi="Georgia" w:cs="Arial"/>
          <w:sz w:val="24"/>
          <w:szCs w:val="24"/>
          <w:lang w:val="es-CO"/>
        </w:rPr>
        <w:t xml:space="preserve">LA SÍNTESIS DE LA </w:t>
      </w:r>
      <w:r w:rsidR="00953DFF" w:rsidRPr="00F06904">
        <w:rPr>
          <w:rFonts w:ascii="Georgia" w:hAnsi="Georgia" w:cs="Arial"/>
          <w:sz w:val="24"/>
          <w:szCs w:val="24"/>
          <w:lang w:val="es-CO"/>
        </w:rPr>
        <w:t>APELACI</w:t>
      </w:r>
      <w:r w:rsidR="0035280F" w:rsidRPr="00F06904">
        <w:rPr>
          <w:rFonts w:ascii="Georgia" w:hAnsi="Georgia" w:cs="Arial"/>
          <w:sz w:val="24"/>
          <w:szCs w:val="24"/>
          <w:lang w:val="es-CO"/>
        </w:rPr>
        <w:t>ÓN</w:t>
      </w:r>
    </w:p>
    <w:p w14:paraId="699A6D60" w14:textId="77777777" w:rsidR="00422560" w:rsidRPr="00F06904" w:rsidRDefault="00422560" w:rsidP="00F06904">
      <w:pPr>
        <w:pStyle w:val="Sinespaciado"/>
        <w:spacing w:line="276" w:lineRule="auto"/>
        <w:jc w:val="both"/>
        <w:rPr>
          <w:rFonts w:ascii="Georgia" w:hAnsi="Georgia" w:cs="Arial"/>
          <w:sz w:val="24"/>
          <w:szCs w:val="24"/>
          <w:lang w:val="es-CO"/>
        </w:rPr>
      </w:pPr>
      <w:bookmarkStart w:id="4" w:name="_Hlk51922163"/>
    </w:p>
    <w:p w14:paraId="67FE63E6" w14:textId="7CE87D93" w:rsidR="002E2D98" w:rsidRPr="00F06904" w:rsidRDefault="00026B90" w:rsidP="00F06904">
      <w:pPr>
        <w:pStyle w:val="Sinespaciado"/>
        <w:spacing w:line="276" w:lineRule="auto"/>
        <w:jc w:val="both"/>
        <w:rPr>
          <w:rStyle w:val="normaltextrun"/>
          <w:rFonts w:ascii="Georgia" w:hAnsi="Georgia" w:cs="Segoe UI"/>
          <w:sz w:val="24"/>
          <w:szCs w:val="24"/>
        </w:rPr>
      </w:pPr>
      <w:bookmarkStart w:id="5" w:name="_Hlk94078093"/>
      <w:r w:rsidRPr="00F06904">
        <w:rPr>
          <w:rFonts w:ascii="Georgia" w:hAnsi="Georgia" w:cs="Arial"/>
          <w:sz w:val="24"/>
          <w:szCs w:val="24"/>
          <w:lang w:val="es-CO"/>
        </w:rPr>
        <w:t>Solicitó admitir la demanda</w:t>
      </w:r>
      <w:r w:rsidR="005F7FE3" w:rsidRPr="00F06904">
        <w:rPr>
          <w:rFonts w:ascii="Georgia" w:hAnsi="Georgia" w:cs="Arial"/>
          <w:sz w:val="24"/>
          <w:szCs w:val="24"/>
          <w:lang w:val="es-CO"/>
        </w:rPr>
        <w:t xml:space="preserve">, pues </w:t>
      </w:r>
      <w:r w:rsidR="00255FF7" w:rsidRPr="00F06904">
        <w:rPr>
          <w:rFonts w:ascii="Georgia" w:hAnsi="Georgia" w:cs="Arial"/>
          <w:sz w:val="24"/>
          <w:szCs w:val="24"/>
          <w:lang w:val="es-CO"/>
        </w:rPr>
        <w:t xml:space="preserve">no hacerlo sería </w:t>
      </w:r>
      <w:r w:rsidR="005F7FE3" w:rsidRPr="00F06904">
        <w:rPr>
          <w:rFonts w:ascii="Georgia" w:hAnsi="Georgia" w:cs="Arial"/>
          <w:sz w:val="24"/>
          <w:szCs w:val="24"/>
          <w:lang w:val="es-CO"/>
        </w:rPr>
        <w:t>denegación del acceso a la justicia</w:t>
      </w:r>
      <w:r w:rsidRPr="00F06904">
        <w:rPr>
          <w:rFonts w:ascii="Georgia" w:hAnsi="Georgia" w:cs="Arial"/>
          <w:sz w:val="24"/>
          <w:szCs w:val="24"/>
          <w:lang w:val="es-CO"/>
        </w:rPr>
        <w:t xml:space="preserve">. Indicó que el correo de las 4:00 pm tenía la totalidad de los anexos y no solo 2 memoriales, como señaló el Juzgado (Anexó pantallazos), aparecían referenciados los 23 adjuntos con vínculo a </w:t>
      </w:r>
      <w:r w:rsidRPr="00F06904">
        <w:rPr>
          <w:rFonts w:ascii="Georgia" w:hAnsi="Georgia" w:cs="Arial"/>
          <w:i/>
          <w:iCs/>
          <w:sz w:val="24"/>
          <w:szCs w:val="24"/>
          <w:lang w:val="es-CO"/>
        </w:rPr>
        <w:t xml:space="preserve">Google </w:t>
      </w:r>
      <w:r w:rsidR="005A0740" w:rsidRPr="00F06904">
        <w:rPr>
          <w:rFonts w:ascii="Georgia" w:hAnsi="Georgia" w:cs="Arial"/>
          <w:i/>
          <w:iCs/>
          <w:sz w:val="24"/>
          <w:szCs w:val="24"/>
          <w:lang w:val="es-CO"/>
        </w:rPr>
        <w:t>Drive</w:t>
      </w:r>
      <w:r w:rsidRPr="00F06904">
        <w:rPr>
          <w:rFonts w:ascii="Georgia" w:hAnsi="Georgia" w:cs="Arial"/>
          <w:sz w:val="24"/>
          <w:szCs w:val="24"/>
          <w:lang w:val="es-CO"/>
        </w:rPr>
        <w:t xml:space="preserve">. </w:t>
      </w:r>
      <w:r w:rsidR="005A0740" w:rsidRPr="00F06904">
        <w:rPr>
          <w:rFonts w:ascii="Georgia" w:hAnsi="Georgia" w:cs="Arial"/>
          <w:sz w:val="24"/>
          <w:szCs w:val="24"/>
          <w:lang w:val="es-CO"/>
        </w:rPr>
        <w:t xml:space="preserve">La </w:t>
      </w:r>
      <w:r w:rsidRPr="00F06904">
        <w:rPr>
          <w:rFonts w:ascii="Georgia" w:hAnsi="Georgia" w:cs="Arial"/>
          <w:sz w:val="24"/>
          <w:szCs w:val="24"/>
          <w:lang w:val="es-CO"/>
        </w:rPr>
        <w:t xml:space="preserve">multiplicidad de correos </w:t>
      </w:r>
      <w:r w:rsidR="005A0740" w:rsidRPr="00F06904">
        <w:rPr>
          <w:rFonts w:ascii="Georgia" w:hAnsi="Georgia" w:cs="Arial"/>
          <w:sz w:val="24"/>
          <w:szCs w:val="24"/>
          <w:lang w:val="es-CO"/>
        </w:rPr>
        <w:t xml:space="preserve">responde a que </w:t>
      </w:r>
      <w:r w:rsidRPr="00F06904">
        <w:rPr>
          <w:rFonts w:ascii="Georgia" w:hAnsi="Georgia" w:cs="Arial"/>
          <w:sz w:val="24"/>
          <w:szCs w:val="24"/>
          <w:lang w:val="es-CO"/>
        </w:rPr>
        <w:t xml:space="preserve">el inicial (Remitido a las 15:57 pm) era con destino a los demandados y, el segundo, enviado a las 4 pm fue dirigido al Juzgado </w:t>
      </w:r>
      <w:r w:rsidR="003B49FB" w:rsidRPr="00F06904">
        <w:rPr>
          <w:rFonts w:ascii="Georgia" w:hAnsi="Georgia" w:cs="Arial"/>
          <w:sz w:val="24"/>
          <w:szCs w:val="24"/>
        </w:rPr>
        <w:t>(Cuaderno 01PrimeraInstancia, pdf No.36)</w:t>
      </w:r>
      <w:r w:rsidR="00F9634A" w:rsidRPr="00F06904">
        <w:rPr>
          <w:rStyle w:val="normaltextrun"/>
          <w:rFonts w:ascii="Georgia" w:hAnsi="Georgia" w:cs="Segoe UI"/>
          <w:sz w:val="24"/>
          <w:szCs w:val="24"/>
        </w:rPr>
        <w:t>.</w:t>
      </w:r>
    </w:p>
    <w:p w14:paraId="0C6CCD4C" w14:textId="77777777" w:rsidR="003B49FB" w:rsidRPr="00F06904" w:rsidRDefault="003B49FB" w:rsidP="00F06904">
      <w:pPr>
        <w:pStyle w:val="Sinespaciado"/>
        <w:spacing w:line="276" w:lineRule="auto"/>
        <w:jc w:val="both"/>
        <w:rPr>
          <w:rStyle w:val="normaltextrun"/>
          <w:rFonts w:ascii="Georgia" w:hAnsi="Georgia" w:cs="Segoe UI"/>
          <w:sz w:val="24"/>
          <w:szCs w:val="24"/>
        </w:rPr>
      </w:pPr>
    </w:p>
    <w:bookmarkEnd w:id="5"/>
    <w:p w14:paraId="44DF08C4" w14:textId="77777777" w:rsidR="000F3840" w:rsidRPr="00F06904" w:rsidRDefault="000F3840" w:rsidP="00F06904">
      <w:pPr>
        <w:pStyle w:val="paragraph"/>
        <w:spacing w:before="0" w:beforeAutospacing="0" w:after="0" w:afterAutospacing="0" w:line="276" w:lineRule="auto"/>
        <w:jc w:val="both"/>
        <w:textAlignment w:val="baseline"/>
        <w:rPr>
          <w:rStyle w:val="normaltextrun"/>
          <w:rFonts w:ascii="Georgia" w:hAnsi="Georgia" w:cs="Segoe UI"/>
        </w:rPr>
      </w:pPr>
    </w:p>
    <w:bookmarkEnd w:id="3"/>
    <w:bookmarkEnd w:id="4"/>
    <w:p w14:paraId="68CCE8F0" w14:textId="77777777" w:rsidR="00A640EB" w:rsidRPr="00F06904" w:rsidRDefault="00A640EB" w:rsidP="00F06904">
      <w:pPr>
        <w:numPr>
          <w:ilvl w:val="0"/>
          <w:numId w:val="4"/>
        </w:numPr>
        <w:spacing w:line="276" w:lineRule="auto"/>
        <w:jc w:val="both"/>
        <w:rPr>
          <w:rFonts w:ascii="Georgia" w:hAnsi="Georgia" w:cs="Arial"/>
          <w:lang w:val="es-CO"/>
        </w:rPr>
      </w:pPr>
      <w:r w:rsidRPr="00F06904">
        <w:rPr>
          <w:rFonts w:ascii="Georgia" w:hAnsi="Georgia" w:cs="Arial"/>
          <w:lang w:val="es-CO"/>
        </w:rPr>
        <w:t>LAS ESTIMACIONES JURÍDICAS PARA DECIDIR</w:t>
      </w:r>
    </w:p>
    <w:p w14:paraId="18113AE6" w14:textId="77777777" w:rsidR="00A640EB" w:rsidRPr="00F06904" w:rsidRDefault="00A640EB" w:rsidP="00F06904">
      <w:pPr>
        <w:pStyle w:val="Sinespaciado"/>
        <w:spacing w:line="276" w:lineRule="auto"/>
        <w:jc w:val="both"/>
        <w:rPr>
          <w:rFonts w:ascii="Georgia" w:hAnsi="Georgia"/>
          <w:sz w:val="24"/>
          <w:szCs w:val="24"/>
          <w:lang w:val="es-CO"/>
        </w:rPr>
      </w:pPr>
    </w:p>
    <w:p w14:paraId="683D4EAA" w14:textId="04CB92BA" w:rsidR="004F3D4E" w:rsidRPr="00F06904" w:rsidRDefault="003B49FB" w:rsidP="00F06904">
      <w:pPr>
        <w:pStyle w:val="Textopredeterminado"/>
        <w:spacing w:line="276" w:lineRule="auto"/>
        <w:jc w:val="both"/>
        <w:rPr>
          <w:rFonts w:ascii="Georgia" w:hAnsi="Georgia" w:cs="Arial"/>
          <w:color w:val="auto"/>
          <w:szCs w:val="24"/>
        </w:rPr>
      </w:pPr>
      <w:r w:rsidRPr="00F06904">
        <w:rPr>
          <w:rFonts w:ascii="Georgia" w:hAnsi="Georgia" w:cs="Arial"/>
          <w:smallCaps/>
          <w:color w:val="auto"/>
          <w:szCs w:val="24"/>
        </w:rPr>
        <w:t xml:space="preserve">4.1. </w:t>
      </w:r>
      <w:r w:rsidR="00C77FBC" w:rsidRPr="00F06904">
        <w:rPr>
          <w:rFonts w:ascii="Georgia" w:hAnsi="Georgia" w:cs="Arial"/>
          <w:smallCaps/>
          <w:color w:val="auto"/>
          <w:szCs w:val="24"/>
        </w:rPr>
        <w:t>La competencia</w:t>
      </w:r>
      <w:r w:rsidR="00C73759" w:rsidRPr="00F06904">
        <w:rPr>
          <w:rFonts w:ascii="Georgia" w:hAnsi="Georgia" w:cs="Arial"/>
          <w:i/>
          <w:iCs/>
          <w:smallCaps/>
          <w:color w:val="auto"/>
          <w:szCs w:val="24"/>
        </w:rPr>
        <w:t xml:space="preserve">. </w:t>
      </w:r>
      <w:r w:rsidR="00D3336F" w:rsidRPr="00F06904">
        <w:rPr>
          <w:rFonts w:ascii="Georgia" w:hAnsi="Georgia" w:cs="Arial"/>
          <w:color w:val="auto"/>
          <w:szCs w:val="24"/>
        </w:rPr>
        <w:t xml:space="preserve">La </w:t>
      </w:r>
      <w:r w:rsidR="00A57A18" w:rsidRPr="00F06904">
        <w:rPr>
          <w:rFonts w:ascii="Georgia" w:hAnsi="Georgia" w:cs="Arial"/>
          <w:color w:val="auto"/>
          <w:szCs w:val="24"/>
        </w:rPr>
        <w:t>potestad</w:t>
      </w:r>
      <w:r w:rsidR="00D3336F" w:rsidRPr="00F06904">
        <w:rPr>
          <w:rFonts w:ascii="Georgia" w:hAnsi="Georgia" w:cs="Arial"/>
          <w:color w:val="auto"/>
          <w:szCs w:val="24"/>
        </w:rPr>
        <w:t xml:space="preserve"> jurídica para resolver esta </w:t>
      </w:r>
      <w:r w:rsidR="00E75C29" w:rsidRPr="00F06904">
        <w:rPr>
          <w:rFonts w:ascii="Georgia" w:hAnsi="Georgia" w:cs="Arial"/>
          <w:color w:val="auto"/>
          <w:szCs w:val="24"/>
        </w:rPr>
        <w:t>disputa</w:t>
      </w:r>
      <w:r w:rsidR="00152EF7" w:rsidRPr="00F06904">
        <w:rPr>
          <w:rFonts w:ascii="Georgia" w:hAnsi="Georgia" w:cs="Arial"/>
          <w:color w:val="auto"/>
          <w:szCs w:val="24"/>
        </w:rPr>
        <w:t>,</w:t>
      </w:r>
      <w:r w:rsidR="00D3336F" w:rsidRPr="00F06904">
        <w:rPr>
          <w:rFonts w:ascii="Georgia" w:hAnsi="Georgia" w:cs="Arial"/>
          <w:color w:val="auto"/>
          <w:szCs w:val="24"/>
        </w:rPr>
        <w:t xml:space="preserve"> radica en esta Colegiatura por el factor funcional (Artículos 31°-1º y 35, CGP), </w:t>
      </w:r>
      <w:r w:rsidR="00152EF7" w:rsidRPr="00F06904">
        <w:rPr>
          <w:rFonts w:ascii="Georgia" w:hAnsi="Georgia" w:cs="Arial"/>
          <w:color w:val="auto"/>
          <w:szCs w:val="24"/>
        </w:rPr>
        <w:t xml:space="preserve">al ser </w:t>
      </w:r>
      <w:r w:rsidR="00D3336F" w:rsidRPr="00F06904">
        <w:rPr>
          <w:rFonts w:ascii="Georgia" w:hAnsi="Georgia" w:cs="Arial"/>
          <w:color w:val="auto"/>
          <w:szCs w:val="24"/>
        </w:rPr>
        <w:t>superiora jerárquica del d</w:t>
      </w:r>
      <w:r w:rsidR="00152EF7" w:rsidRPr="00F06904">
        <w:rPr>
          <w:rFonts w:ascii="Georgia" w:hAnsi="Georgia" w:cs="Arial"/>
          <w:color w:val="auto"/>
          <w:szCs w:val="24"/>
        </w:rPr>
        <w:t xml:space="preserve">espacho </w:t>
      </w:r>
      <w:r w:rsidR="00E75C29" w:rsidRPr="00F06904">
        <w:rPr>
          <w:rFonts w:ascii="Georgia" w:hAnsi="Georgia" w:cs="Arial"/>
          <w:color w:val="auto"/>
          <w:szCs w:val="24"/>
        </w:rPr>
        <w:t>emisor d</w:t>
      </w:r>
      <w:r w:rsidR="00152EF7" w:rsidRPr="00F06904">
        <w:rPr>
          <w:rFonts w:ascii="Georgia" w:hAnsi="Georgia" w:cs="Arial"/>
          <w:color w:val="auto"/>
          <w:szCs w:val="24"/>
        </w:rPr>
        <w:t>el auto</w:t>
      </w:r>
      <w:r w:rsidR="00E75C29" w:rsidRPr="00F06904">
        <w:rPr>
          <w:rFonts w:ascii="Georgia" w:hAnsi="Georgia" w:cs="Arial"/>
          <w:color w:val="auto"/>
          <w:szCs w:val="24"/>
        </w:rPr>
        <w:t xml:space="preserve"> recurrido</w:t>
      </w:r>
      <w:r w:rsidR="00D3336F" w:rsidRPr="00F06904">
        <w:rPr>
          <w:rFonts w:ascii="Georgia" w:hAnsi="Georgia" w:cs="Arial"/>
          <w:color w:val="auto"/>
          <w:szCs w:val="24"/>
        </w:rPr>
        <w:t>.</w:t>
      </w:r>
      <w:r w:rsidR="004F3D4E" w:rsidRPr="00F06904">
        <w:rPr>
          <w:rFonts w:ascii="Georgia" w:hAnsi="Georgia" w:cs="Arial"/>
          <w:color w:val="auto"/>
          <w:szCs w:val="24"/>
        </w:rPr>
        <w:t xml:space="preserve"> </w:t>
      </w:r>
    </w:p>
    <w:p w14:paraId="08339CC5" w14:textId="77777777" w:rsidR="005A0740" w:rsidRPr="00F06904" w:rsidRDefault="005A0740" w:rsidP="00F06904">
      <w:pPr>
        <w:pStyle w:val="Textopredeterminado"/>
        <w:spacing w:line="276" w:lineRule="auto"/>
        <w:jc w:val="both"/>
        <w:rPr>
          <w:rFonts w:ascii="Georgia" w:hAnsi="Georgia" w:cs="Arial"/>
          <w:color w:val="auto"/>
          <w:szCs w:val="24"/>
        </w:rPr>
      </w:pPr>
    </w:p>
    <w:p w14:paraId="195712F1" w14:textId="0676DD8A" w:rsidR="0012481A" w:rsidRDefault="003B49FB" w:rsidP="00F06904">
      <w:pPr>
        <w:pStyle w:val="Textopredeterminado"/>
        <w:spacing w:line="276" w:lineRule="auto"/>
        <w:jc w:val="both"/>
        <w:rPr>
          <w:rFonts w:ascii="Georgia" w:hAnsi="Georgia" w:cs="Arial"/>
          <w:color w:val="auto"/>
          <w:szCs w:val="24"/>
        </w:rPr>
      </w:pPr>
      <w:r w:rsidRPr="00F06904">
        <w:rPr>
          <w:rFonts w:ascii="Georgia" w:hAnsi="Georgia" w:cs="Arial"/>
          <w:smallCaps/>
          <w:color w:val="auto"/>
          <w:szCs w:val="24"/>
        </w:rPr>
        <w:t xml:space="preserve">4.2. </w:t>
      </w:r>
      <w:r w:rsidR="00C77FBC" w:rsidRPr="00F06904">
        <w:rPr>
          <w:rFonts w:ascii="Georgia" w:hAnsi="Georgia" w:cs="Arial"/>
          <w:smallCaps/>
          <w:color w:val="auto"/>
          <w:szCs w:val="24"/>
        </w:rPr>
        <w:t>Los requisitos de viabilidad del recurso</w:t>
      </w:r>
      <w:r w:rsidR="00C73759" w:rsidRPr="00F06904">
        <w:rPr>
          <w:rFonts w:ascii="Georgia" w:hAnsi="Georgia" w:cs="Arial"/>
          <w:smallCaps/>
          <w:color w:val="auto"/>
          <w:szCs w:val="24"/>
        </w:rPr>
        <w:t xml:space="preserve">. </w:t>
      </w:r>
      <w:r w:rsidR="00706775" w:rsidRPr="00F06904">
        <w:rPr>
          <w:rFonts w:ascii="Georgia" w:hAnsi="Georgia" w:cs="Arial"/>
          <w:color w:val="auto"/>
          <w:szCs w:val="24"/>
        </w:rPr>
        <w:t>Se les llama también de trámite</w:t>
      </w:r>
      <w:r w:rsidR="00706775" w:rsidRPr="00F06904">
        <w:rPr>
          <w:rStyle w:val="Refdenotaalpie"/>
          <w:rFonts w:ascii="Georgia" w:hAnsi="Georgia"/>
          <w:color w:val="auto"/>
          <w:szCs w:val="24"/>
        </w:rPr>
        <w:footnoteReference w:id="3"/>
      </w:r>
      <w:r w:rsidR="00706775" w:rsidRPr="00F06904">
        <w:rPr>
          <w:rFonts w:ascii="Georgia" w:hAnsi="Georgia" w:cs="Arial"/>
          <w:color w:val="auto"/>
          <w:szCs w:val="24"/>
        </w:rPr>
        <w:t>, o condiciones para recurrir</w:t>
      </w:r>
      <w:r w:rsidR="00706775" w:rsidRPr="00F06904">
        <w:rPr>
          <w:rStyle w:val="Refdenotaalpie"/>
          <w:rFonts w:ascii="Georgia" w:hAnsi="Georgia"/>
          <w:color w:val="auto"/>
          <w:szCs w:val="24"/>
        </w:rPr>
        <w:footnoteReference w:id="4"/>
      </w:r>
      <w:r w:rsidR="00706775" w:rsidRPr="00F06904">
        <w:rPr>
          <w:rFonts w:ascii="Georgia" w:hAnsi="Georgia" w:cs="Arial"/>
          <w:color w:val="auto"/>
          <w:szCs w:val="24"/>
        </w:rPr>
        <w:t>, al decir de la doctrina procesalista nacional</w:t>
      </w:r>
      <w:r w:rsidR="00706775" w:rsidRPr="00F06904">
        <w:rPr>
          <w:rFonts w:ascii="Georgia" w:hAnsi="Georgia" w:cs="Arial"/>
          <w:color w:val="auto"/>
          <w:szCs w:val="24"/>
          <w:vertAlign w:val="superscript"/>
        </w:rPr>
        <w:footnoteReference w:id="5"/>
      </w:r>
      <w:r w:rsidR="00706775" w:rsidRPr="00F06904">
        <w:rPr>
          <w:rFonts w:ascii="Georgia" w:hAnsi="Georgia" w:cs="Arial"/>
          <w:color w:val="auto"/>
          <w:szCs w:val="24"/>
          <w:vertAlign w:val="superscript"/>
        </w:rPr>
        <w:t>-</w:t>
      </w:r>
      <w:r w:rsidR="00706775" w:rsidRPr="00F06904">
        <w:rPr>
          <w:rFonts w:ascii="Georgia" w:hAnsi="Georgia" w:cs="Arial"/>
          <w:color w:val="auto"/>
          <w:szCs w:val="24"/>
          <w:vertAlign w:val="superscript"/>
        </w:rPr>
        <w:footnoteReference w:id="6"/>
      </w:r>
      <w:r w:rsidR="00706775" w:rsidRPr="00F06904">
        <w:rPr>
          <w:rFonts w:ascii="Georgia" w:hAnsi="Georgia" w:cs="Arial"/>
          <w:color w:val="auto"/>
          <w:szCs w:val="24"/>
        </w:rPr>
        <w:t>. Habilitan estudiar de fondo de la cuestión reprochada.</w:t>
      </w:r>
    </w:p>
    <w:p w14:paraId="191DAE5C" w14:textId="77777777" w:rsidR="00927AF9" w:rsidRPr="00F06904" w:rsidRDefault="00927AF9" w:rsidP="00F06904">
      <w:pPr>
        <w:pStyle w:val="Textopredeterminado"/>
        <w:spacing w:line="276" w:lineRule="auto"/>
        <w:jc w:val="both"/>
        <w:rPr>
          <w:rFonts w:ascii="Georgia" w:hAnsi="Georgia" w:cs="Arial"/>
          <w:color w:val="auto"/>
          <w:szCs w:val="24"/>
        </w:rPr>
      </w:pPr>
    </w:p>
    <w:p w14:paraId="40B7EB0C" w14:textId="77777777" w:rsidR="003B49FB" w:rsidRPr="00F06904" w:rsidRDefault="008946A2" w:rsidP="00F06904">
      <w:pPr>
        <w:pStyle w:val="Textopredeterminado"/>
        <w:spacing w:line="276" w:lineRule="auto"/>
        <w:ind w:left="-12" w:hanging="12"/>
        <w:jc w:val="both"/>
        <w:rPr>
          <w:rFonts w:ascii="Georgia" w:hAnsi="Georgia" w:cs="Arial"/>
          <w:color w:val="auto"/>
          <w:szCs w:val="24"/>
        </w:rPr>
      </w:pPr>
      <w:r w:rsidRPr="00F06904">
        <w:rPr>
          <w:rFonts w:ascii="Georgia" w:hAnsi="Georgia" w:cs="Arial"/>
          <w:color w:val="auto"/>
          <w:szCs w:val="24"/>
        </w:rPr>
        <w:t>E</w:t>
      </w:r>
      <w:r w:rsidR="009B2935" w:rsidRPr="00F06904">
        <w:rPr>
          <w:rFonts w:ascii="Georgia" w:hAnsi="Georgia" w:cs="Arial"/>
          <w:color w:val="auto"/>
          <w:szCs w:val="24"/>
        </w:rPr>
        <w:t>sos</w:t>
      </w:r>
      <w:r w:rsidR="00191B5F" w:rsidRPr="00F06904">
        <w:rPr>
          <w:rFonts w:ascii="Georgia" w:hAnsi="Georgia" w:cs="Arial"/>
          <w:color w:val="auto"/>
          <w:szCs w:val="24"/>
        </w:rPr>
        <w:t xml:space="preserve"> </w:t>
      </w:r>
      <w:r w:rsidR="00AF3131" w:rsidRPr="00F06904">
        <w:rPr>
          <w:rFonts w:ascii="Georgia" w:hAnsi="Georgia" w:cs="Arial"/>
          <w:color w:val="auto"/>
          <w:szCs w:val="24"/>
        </w:rPr>
        <w:t xml:space="preserve">requisitos </w:t>
      </w:r>
      <w:r w:rsidR="00191B5F" w:rsidRPr="00F06904">
        <w:rPr>
          <w:rFonts w:ascii="Georgia" w:hAnsi="Georgia" w:cs="Arial"/>
          <w:color w:val="auto"/>
          <w:szCs w:val="24"/>
        </w:rPr>
        <w:t xml:space="preserve">son una serie de exigencias normativas formales que permiten su trámite y </w:t>
      </w:r>
      <w:r w:rsidR="009D1254" w:rsidRPr="00F06904">
        <w:rPr>
          <w:rFonts w:ascii="Georgia" w:hAnsi="Georgia" w:cs="Arial"/>
          <w:color w:val="auto"/>
          <w:szCs w:val="24"/>
        </w:rPr>
        <w:t>garantizan su resolución</w:t>
      </w:r>
      <w:r w:rsidR="00191B5F" w:rsidRPr="00F06904">
        <w:rPr>
          <w:rFonts w:ascii="Georgia" w:hAnsi="Georgia" w:cs="Arial"/>
          <w:color w:val="auto"/>
          <w:szCs w:val="24"/>
        </w:rPr>
        <w:t>.  Así anota el maestro López B.: “</w:t>
      </w:r>
      <w:r w:rsidR="00191B5F" w:rsidRPr="00F06904">
        <w:rPr>
          <w:rFonts w:ascii="Georgia" w:hAnsi="Georgia" w:cs="Arial"/>
          <w:i/>
          <w:iCs/>
          <w:color w:val="auto"/>
          <w:szCs w:val="24"/>
        </w:rPr>
        <w:t xml:space="preserve">En todo caso sin </w:t>
      </w:r>
      <w:r w:rsidR="00191B5F" w:rsidRPr="00F06904">
        <w:rPr>
          <w:rFonts w:ascii="Georgia" w:hAnsi="Georgia" w:cs="Arial"/>
          <w:i/>
          <w:iCs/>
          <w:color w:val="auto"/>
          <w:szCs w:val="24"/>
        </w:rPr>
        <w:lastRenderedPageBreak/>
        <w:t>estar reunidos los requisitos de viabilidad del recurso jamás se podrá tener éxito en el mismo por constituir un precedente necesario para decidirlo.</w:t>
      </w:r>
      <w:r w:rsidR="00191B5F" w:rsidRPr="00F06904">
        <w:rPr>
          <w:rFonts w:ascii="Georgia" w:hAnsi="Georgia" w:cs="Arial"/>
          <w:color w:val="auto"/>
          <w:szCs w:val="24"/>
        </w:rPr>
        <w:t>”</w:t>
      </w:r>
      <w:r w:rsidR="00191B5F" w:rsidRPr="00F06904">
        <w:rPr>
          <w:rFonts w:ascii="Georgia" w:hAnsi="Georgia" w:cs="Arial"/>
          <w:color w:val="auto"/>
          <w:szCs w:val="24"/>
          <w:vertAlign w:val="superscript"/>
        </w:rPr>
        <w:footnoteReference w:id="7"/>
      </w:r>
      <w:r w:rsidR="00191B5F" w:rsidRPr="00F06904">
        <w:rPr>
          <w:rFonts w:ascii="Georgia" w:hAnsi="Georgia" w:cs="Arial"/>
          <w:color w:val="auto"/>
          <w:szCs w:val="24"/>
        </w:rPr>
        <w:t xml:space="preserve">.  </w:t>
      </w:r>
    </w:p>
    <w:p w14:paraId="06CF4B49" w14:textId="77777777" w:rsidR="003B49FB" w:rsidRPr="00F06904" w:rsidRDefault="003B49FB" w:rsidP="00F06904">
      <w:pPr>
        <w:pStyle w:val="Textopredeterminado"/>
        <w:spacing w:line="276" w:lineRule="auto"/>
        <w:ind w:left="-12" w:hanging="12"/>
        <w:jc w:val="both"/>
        <w:rPr>
          <w:rFonts w:ascii="Georgia" w:hAnsi="Georgia" w:cs="Arial"/>
          <w:color w:val="auto"/>
          <w:szCs w:val="24"/>
        </w:rPr>
      </w:pPr>
    </w:p>
    <w:p w14:paraId="59828A1E" w14:textId="6AC0F04B" w:rsidR="0002135D" w:rsidRPr="00F06904" w:rsidRDefault="00191B5F" w:rsidP="00F06904">
      <w:pPr>
        <w:pStyle w:val="Textopredeterminado"/>
        <w:spacing w:line="276" w:lineRule="auto"/>
        <w:ind w:left="-12" w:hanging="12"/>
        <w:jc w:val="both"/>
        <w:rPr>
          <w:rFonts w:ascii="Georgia" w:hAnsi="Georgia" w:cs="Arial"/>
          <w:color w:val="auto"/>
          <w:szCs w:val="24"/>
        </w:rPr>
      </w:pPr>
      <w:r w:rsidRPr="00F06904">
        <w:rPr>
          <w:rFonts w:ascii="Georgia" w:hAnsi="Georgia" w:cs="Arial"/>
          <w:color w:val="auto"/>
          <w:szCs w:val="24"/>
        </w:rPr>
        <w:t>Y explica el profesor Rojas G. en su obra: “</w:t>
      </w:r>
      <w:r w:rsidRPr="00F06904">
        <w:rPr>
          <w:rFonts w:ascii="Georgia" w:hAnsi="Georgia" w:cs="Arial"/>
          <w:i/>
          <w:iCs/>
          <w:color w:val="auto"/>
          <w:szCs w:val="24"/>
        </w:rPr>
        <w:t>(…) para que la impugnación pueda ser tramitada hasta establecer si debe prosperar han de cumplirse unos precisos requisitos.  En ausencia de ellos no debe dársele curso a la impugnación, o el trámite queda trunco, si ya se inició.</w:t>
      </w:r>
      <w:r w:rsidRPr="00F06904">
        <w:rPr>
          <w:rFonts w:ascii="Georgia" w:hAnsi="Georgia" w:cs="Arial"/>
          <w:color w:val="auto"/>
          <w:szCs w:val="24"/>
        </w:rPr>
        <w:t>”</w:t>
      </w:r>
      <w:r w:rsidRPr="00F06904">
        <w:rPr>
          <w:rStyle w:val="Refdenotaalpie"/>
          <w:rFonts w:ascii="Georgia" w:hAnsi="Georgia" w:cs="Arial"/>
          <w:color w:val="auto"/>
          <w:szCs w:val="24"/>
        </w:rPr>
        <w:t xml:space="preserve"> </w:t>
      </w:r>
      <w:r w:rsidRPr="00F06904">
        <w:rPr>
          <w:rStyle w:val="Refdenotaalpie"/>
          <w:rFonts w:ascii="Georgia" w:hAnsi="Georgia" w:cs="Arial"/>
          <w:color w:val="auto"/>
          <w:szCs w:val="24"/>
        </w:rPr>
        <w:footnoteReference w:id="8"/>
      </w:r>
      <w:r w:rsidRPr="00F06904">
        <w:rPr>
          <w:rFonts w:ascii="Georgia" w:hAnsi="Georgia" w:cs="Arial"/>
          <w:color w:val="auto"/>
          <w:szCs w:val="24"/>
        </w:rPr>
        <w:t>.</w:t>
      </w:r>
      <w:r w:rsidR="0002135D" w:rsidRPr="00F06904">
        <w:rPr>
          <w:rFonts w:ascii="Georgia" w:hAnsi="Georgia" w:cs="Arial"/>
          <w:color w:val="auto"/>
          <w:szCs w:val="24"/>
        </w:rPr>
        <w:t xml:space="preserve"> En el mismo sentido los profesores Sanabria Santos (2021)</w:t>
      </w:r>
      <w:r w:rsidR="0002135D" w:rsidRPr="00F06904">
        <w:rPr>
          <w:rStyle w:val="Refdenotaalpie"/>
          <w:rFonts w:ascii="Georgia" w:hAnsi="Georgia"/>
          <w:color w:val="auto"/>
          <w:szCs w:val="24"/>
        </w:rPr>
        <w:footnoteReference w:id="9"/>
      </w:r>
      <w:r w:rsidR="0002135D" w:rsidRPr="00F06904">
        <w:rPr>
          <w:rFonts w:ascii="Georgia" w:hAnsi="Georgia" w:cs="Arial"/>
          <w:color w:val="auto"/>
          <w:szCs w:val="24"/>
        </w:rPr>
        <w:t xml:space="preserve"> y Parra Benítez (2021)</w:t>
      </w:r>
      <w:r w:rsidR="0002135D" w:rsidRPr="00F06904">
        <w:rPr>
          <w:rStyle w:val="Refdenotaalpie"/>
          <w:rFonts w:ascii="Georgia" w:hAnsi="Georgia"/>
          <w:color w:val="auto"/>
          <w:szCs w:val="24"/>
        </w:rPr>
        <w:footnoteReference w:id="10"/>
      </w:r>
      <w:r w:rsidR="0002135D" w:rsidRPr="00F06904">
        <w:rPr>
          <w:rFonts w:ascii="Georgia" w:hAnsi="Georgia" w:cs="Arial"/>
          <w:color w:val="auto"/>
          <w:szCs w:val="24"/>
        </w:rPr>
        <w:t>.</w:t>
      </w:r>
    </w:p>
    <w:p w14:paraId="3D5C48BD" w14:textId="77777777" w:rsidR="000F3840" w:rsidRPr="00F06904" w:rsidRDefault="000F3840" w:rsidP="00F06904">
      <w:pPr>
        <w:pStyle w:val="Textopredeterminado"/>
        <w:spacing w:line="276" w:lineRule="auto"/>
        <w:ind w:left="-12" w:hanging="12"/>
        <w:jc w:val="both"/>
        <w:rPr>
          <w:rFonts w:ascii="Georgia" w:hAnsi="Georgia" w:cs="Arial"/>
          <w:color w:val="auto"/>
          <w:szCs w:val="24"/>
        </w:rPr>
      </w:pPr>
    </w:p>
    <w:p w14:paraId="5065D9EC" w14:textId="296FDC76" w:rsidR="00191B5F" w:rsidRPr="00F06904" w:rsidRDefault="009B2935" w:rsidP="00F06904">
      <w:pPr>
        <w:pStyle w:val="Sinespaciado"/>
        <w:spacing w:line="276" w:lineRule="auto"/>
        <w:jc w:val="both"/>
        <w:rPr>
          <w:rFonts w:ascii="Georgia" w:hAnsi="Georgia" w:cs="Arial"/>
          <w:i/>
          <w:iCs/>
          <w:sz w:val="24"/>
          <w:szCs w:val="24"/>
          <w:shd w:val="clear" w:color="auto" w:fill="FFFFFF"/>
          <w:lang w:val="es-CO"/>
        </w:rPr>
      </w:pPr>
      <w:r w:rsidRPr="00F06904">
        <w:rPr>
          <w:rFonts w:ascii="Georgia" w:hAnsi="Georgia" w:cs="Arial"/>
          <w:sz w:val="24"/>
          <w:szCs w:val="24"/>
          <w:lang w:val="es-CO"/>
        </w:rPr>
        <w:t>Tales</w:t>
      </w:r>
      <w:r w:rsidR="00191B5F" w:rsidRPr="00F06904">
        <w:rPr>
          <w:rFonts w:ascii="Georgia" w:hAnsi="Georgia" w:cs="Arial"/>
          <w:sz w:val="24"/>
          <w:szCs w:val="24"/>
          <w:lang w:val="es-CO"/>
        </w:rPr>
        <w:t xml:space="preserve"> </w:t>
      </w:r>
      <w:r w:rsidR="00923C87" w:rsidRPr="00F06904">
        <w:rPr>
          <w:rFonts w:ascii="Georgia" w:hAnsi="Georgia" w:cs="Arial"/>
          <w:sz w:val="24"/>
          <w:szCs w:val="24"/>
          <w:lang w:val="es-CO"/>
        </w:rPr>
        <w:t xml:space="preserve">presupuestos </w:t>
      </w:r>
      <w:r w:rsidRPr="00F06904">
        <w:rPr>
          <w:rFonts w:ascii="Georgia" w:hAnsi="Georgia" w:cs="Arial"/>
          <w:sz w:val="24"/>
          <w:szCs w:val="24"/>
          <w:lang w:val="es-CO"/>
        </w:rPr>
        <w:t>son</w:t>
      </w:r>
      <w:r w:rsidR="00191B5F" w:rsidRPr="00F06904">
        <w:rPr>
          <w:rFonts w:ascii="Georgia" w:hAnsi="Georgia" w:cs="Arial"/>
          <w:sz w:val="24"/>
          <w:szCs w:val="24"/>
          <w:lang w:val="es-CO"/>
        </w:rPr>
        <w:t xml:space="preserve"> concurrentes y necesarios, ausente uno se malogra el estudio de la impugnación. La misma CSJ </w:t>
      </w:r>
      <w:r w:rsidR="00605521" w:rsidRPr="00F06904">
        <w:rPr>
          <w:rFonts w:ascii="Georgia" w:hAnsi="Georgia" w:cs="Arial"/>
          <w:sz w:val="24"/>
          <w:szCs w:val="24"/>
          <w:lang w:val="es-CO"/>
        </w:rPr>
        <w:t>enseña</w:t>
      </w:r>
      <w:r w:rsidR="00191B5F" w:rsidRPr="00F06904">
        <w:rPr>
          <w:rFonts w:ascii="Georgia" w:hAnsi="Georgia" w:cs="Arial"/>
          <w:sz w:val="24"/>
          <w:szCs w:val="24"/>
          <w:lang w:val="es-CO"/>
        </w:rPr>
        <w:t>: “</w:t>
      </w:r>
      <w:r w:rsidR="00191B5F" w:rsidRPr="00F06904">
        <w:rPr>
          <w:rFonts w:ascii="Georgia" w:hAnsi="Georgia" w:cs="Arial"/>
          <w:i/>
          <w:iCs/>
          <w:sz w:val="24"/>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F06904">
        <w:rPr>
          <w:rFonts w:ascii="Georgia" w:hAnsi="Georgia" w:cs="Arial"/>
          <w:sz w:val="24"/>
          <w:szCs w:val="24"/>
          <w:lang w:val="es-CO"/>
        </w:rPr>
        <w:t>”</w:t>
      </w:r>
      <w:r w:rsidR="00191B5F" w:rsidRPr="00F06904">
        <w:rPr>
          <w:rStyle w:val="Refdenotaalpie"/>
          <w:rFonts w:ascii="Georgia" w:hAnsi="Georgia"/>
          <w:sz w:val="24"/>
          <w:szCs w:val="24"/>
          <w:lang w:val="es-CO"/>
        </w:rPr>
        <w:footnoteReference w:id="11"/>
      </w:r>
      <w:r w:rsidR="00191B5F" w:rsidRPr="00F06904">
        <w:rPr>
          <w:rFonts w:ascii="Georgia" w:hAnsi="Georgia" w:cs="Arial"/>
          <w:sz w:val="24"/>
          <w:szCs w:val="24"/>
          <w:lang w:val="es-CO"/>
        </w:rPr>
        <w:t xml:space="preserve">. Y en decisión más próxima </w:t>
      </w:r>
      <w:r w:rsidR="4CE77DC3" w:rsidRPr="00F06904">
        <w:rPr>
          <w:rFonts w:ascii="Georgia" w:hAnsi="Georgia" w:cs="Arial"/>
          <w:sz w:val="24"/>
          <w:szCs w:val="24"/>
          <w:lang w:val="es-CO"/>
        </w:rPr>
        <w:t>[</w:t>
      </w:r>
      <w:r w:rsidR="00191B5F" w:rsidRPr="00F06904">
        <w:rPr>
          <w:rFonts w:ascii="Georgia" w:hAnsi="Georgia" w:cs="Arial"/>
          <w:sz w:val="24"/>
          <w:szCs w:val="24"/>
          <w:lang w:val="es-CO"/>
        </w:rPr>
        <w:t>2017</w:t>
      </w:r>
      <w:r w:rsidR="7D5311A0" w:rsidRPr="00F06904">
        <w:rPr>
          <w:rFonts w:ascii="Georgia" w:hAnsi="Georgia" w:cs="Arial"/>
          <w:sz w:val="24"/>
          <w:szCs w:val="24"/>
          <w:lang w:val="es-CO"/>
        </w:rPr>
        <w:t>]</w:t>
      </w:r>
      <w:r w:rsidR="00191B5F" w:rsidRPr="00F06904">
        <w:rPr>
          <w:rStyle w:val="Refdenotaalpie"/>
          <w:rFonts w:ascii="Georgia" w:hAnsi="Georgia"/>
          <w:sz w:val="24"/>
          <w:szCs w:val="24"/>
          <w:lang w:val="es-CO"/>
        </w:rPr>
        <w:footnoteReference w:id="12"/>
      </w:r>
      <w:r w:rsidR="00191B5F" w:rsidRPr="00F06904">
        <w:rPr>
          <w:rFonts w:ascii="Georgia" w:hAnsi="Georgia" w:cs="Arial"/>
          <w:sz w:val="24"/>
          <w:szCs w:val="24"/>
          <w:lang w:val="es-CO"/>
        </w:rPr>
        <w:t xml:space="preserve"> recordó: “(…) </w:t>
      </w:r>
      <w:r w:rsidR="00191B5F" w:rsidRPr="00F06904">
        <w:rPr>
          <w:rFonts w:ascii="Georgia" w:hAnsi="Georgia" w:cs="Arial"/>
          <w:i/>
          <w:iCs/>
          <w:spacing w:val="-4"/>
          <w:sz w:val="24"/>
          <w:szCs w:val="24"/>
          <w:lang w:val="es-CO"/>
        </w:rPr>
        <w:t>Por supuesto que, era facultad del superior realizar el análisis preliminar para la «admisión» de la alzada, y conforme a la regla cuarta del canon 325 del C.G.P.</w:t>
      </w:r>
      <w:r w:rsidR="00191B5F" w:rsidRPr="00F06904">
        <w:rPr>
          <w:rFonts w:ascii="Georgia" w:hAnsi="Georgia" w:cs="Arial"/>
          <w:spacing w:val="-4"/>
          <w:sz w:val="24"/>
          <w:szCs w:val="24"/>
          <w:lang w:val="es-CO"/>
        </w:rPr>
        <w:t xml:space="preserve"> </w:t>
      </w:r>
      <w:r w:rsidR="00191B5F" w:rsidRPr="00F06904">
        <w:rPr>
          <w:rFonts w:ascii="Georgia" w:hAnsi="Georgia" w:cs="Arial"/>
          <w:i/>
          <w:iCs/>
          <w:sz w:val="24"/>
          <w:szCs w:val="24"/>
          <w:shd w:val="clear" w:color="auto" w:fill="FFFFFF"/>
          <w:lang w:val="es-CO"/>
        </w:rPr>
        <w:t xml:space="preserve"> (…)”.</w:t>
      </w:r>
    </w:p>
    <w:p w14:paraId="436953BD" w14:textId="77777777" w:rsidR="00CA7E5E" w:rsidRPr="00F06904" w:rsidRDefault="00CA7E5E" w:rsidP="00F06904">
      <w:pPr>
        <w:pStyle w:val="Sinespaciado"/>
        <w:spacing w:line="276" w:lineRule="auto"/>
        <w:jc w:val="both"/>
        <w:rPr>
          <w:rFonts w:ascii="Georgia" w:hAnsi="Georgia" w:cs="Arial"/>
          <w:i/>
          <w:iCs/>
          <w:sz w:val="24"/>
          <w:szCs w:val="24"/>
          <w:shd w:val="clear" w:color="auto" w:fill="FFFFFF"/>
          <w:lang w:val="es-CO"/>
        </w:rPr>
      </w:pPr>
    </w:p>
    <w:p w14:paraId="3BA5D7DC" w14:textId="0D7F3E46" w:rsidR="00FD257B" w:rsidRPr="00F06904" w:rsidRDefault="00FD257B" w:rsidP="00F06904">
      <w:pPr>
        <w:pStyle w:val="Textopredeterminado"/>
        <w:spacing w:line="276" w:lineRule="auto"/>
        <w:jc w:val="both"/>
        <w:rPr>
          <w:rFonts w:ascii="Georgia" w:hAnsi="Georgia" w:cs="Arial"/>
          <w:color w:val="auto"/>
          <w:szCs w:val="24"/>
        </w:rPr>
      </w:pPr>
      <w:r w:rsidRPr="00F06904">
        <w:rPr>
          <w:rFonts w:ascii="Georgia" w:hAnsi="Georgia" w:cs="Arial"/>
          <w:color w:val="auto"/>
          <w:szCs w:val="24"/>
        </w:rPr>
        <w:t xml:space="preserve">Esos supuestos son legitimación, oportunidad, procedencia y cargas procesales </w:t>
      </w:r>
      <w:r w:rsidR="005A0740" w:rsidRPr="00F06904">
        <w:rPr>
          <w:rFonts w:ascii="Georgia" w:hAnsi="Georgia" w:cs="Arial"/>
          <w:color w:val="auto"/>
          <w:szCs w:val="24"/>
        </w:rPr>
        <w:t>(</w:t>
      </w:r>
      <w:r w:rsidRPr="00F06904">
        <w:rPr>
          <w:rFonts w:ascii="Georgia" w:hAnsi="Georgia" w:cs="Arial"/>
          <w:color w:val="auto"/>
          <w:szCs w:val="24"/>
        </w:rPr>
        <w:t>Sustentación, expedición de copias, etc.</w:t>
      </w:r>
      <w:r w:rsidR="005A0740" w:rsidRPr="00F06904">
        <w:rPr>
          <w:rFonts w:ascii="Georgia" w:hAnsi="Georgia" w:cs="Arial"/>
          <w:color w:val="auto"/>
          <w:szCs w:val="24"/>
        </w:rPr>
        <w:t>)</w:t>
      </w:r>
      <w:r w:rsidR="001915DF" w:rsidRPr="00F06904">
        <w:rPr>
          <w:rFonts w:ascii="Georgia" w:hAnsi="Georgia" w:cs="Arial"/>
          <w:color w:val="auto"/>
          <w:szCs w:val="24"/>
        </w:rPr>
        <w:t xml:space="preserve">; </w:t>
      </w:r>
      <w:r w:rsidRPr="00F06904">
        <w:rPr>
          <w:rFonts w:ascii="Georgia" w:hAnsi="Georgia" w:cs="Arial"/>
          <w:color w:val="auto"/>
          <w:szCs w:val="24"/>
        </w:rPr>
        <w:t xml:space="preserve">los tres primeros implican la inadmisibilidad del recurso mientras que, el cuarto, provoca </w:t>
      </w:r>
      <w:r w:rsidR="00FA34B1" w:rsidRPr="00F06904">
        <w:rPr>
          <w:rFonts w:ascii="Georgia" w:hAnsi="Georgia" w:cs="Arial"/>
          <w:color w:val="auto"/>
          <w:szCs w:val="24"/>
        </w:rPr>
        <w:t>su</w:t>
      </w:r>
      <w:r w:rsidRPr="00F06904">
        <w:rPr>
          <w:rFonts w:ascii="Georgia" w:hAnsi="Georgia" w:cs="Arial"/>
          <w:color w:val="auto"/>
          <w:szCs w:val="24"/>
        </w:rPr>
        <w:t xml:space="preserve"> deserción, </w:t>
      </w:r>
      <w:r w:rsidR="00D901C3" w:rsidRPr="00F06904">
        <w:rPr>
          <w:rFonts w:ascii="Georgia" w:hAnsi="Georgia" w:cs="Arial"/>
          <w:color w:val="auto"/>
          <w:szCs w:val="24"/>
        </w:rPr>
        <w:t xml:space="preserve">así entiende </w:t>
      </w:r>
      <w:r w:rsidR="00FA34B1" w:rsidRPr="00F06904">
        <w:rPr>
          <w:rFonts w:ascii="Georgia" w:hAnsi="Georgia" w:cs="Arial"/>
          <w:color w:val="auto"/>
          <w:szCs w:val="24"/>
        </w:rPr>
        <w:t>la literatura procesal nacional</w:t>
      </w:r>
      <w:r w:rsidRPr="00F06904">
        <w:rPr>
          <w:rStyle w:val="Refdenotaalpie"/>
          <w:rFonts w:ascii="Georgia" w:hAnsi="Georgia"/>
          <w:color w:val="auto"/>
          <w:szCs w:val="24"/>
        </w:rPr>
        <w:footnoteReference w:id="13"/>
      </w:r>
      <w:r w:rsidRPr="00F06904">
        <w:rPr>
          <w:rFonts w:ascii="Georgia" w:hAnsi="Georgia" w:cs="Arial"/>
          <w:color w:val="auto"/>
          <w:szCs w:val="24"/>
          <w:vertAlign w:val="superscript"/>
        </w:rPr>
        <w:t>-</w:t>
      </w:r>
      <w:r w:rsidRPr="00F06904">
        <w:rPr>
          <w:rStyle w:val="Refdenotaalpie"/>
          <w:rFonts w:ascii="Georgia" w:hAnsi="Georgia"/>
          <w:color w:val="auto"/>
          <w:szCs w:val="24"/>
        </w:rPr>
        <w:footnoteReference w:id="14"/>
      </w:r>
      <w:r w:rsidRPr="00F06904">
        <w:rPr>
          <w:rFonts w:ascii="Georgia" w:hAnsi="Georgia" w:cs="Arial"/>
          <w:color w:val="auto"/>
          <w:szCs w:val="24"/>
        </w:rPr>
        <w:t>.</w:t>
      </w:r>
    </w:p>
    <w:p w14:paraId="6A899855" w14:textId="77777777" w:rsidR="00FD257B" w:rsidRPr="00F06904" w:rsidRDefault="00FD257B" w:rsidP="00F06904">
      <w:pPr>
        <w:pStyle w:val="Sinespaciado"/>
        <w:spacing w:line="276" w:lineRule="auto"/>
        <w:jc w:val="both"/>
        <w:rPr>
          <w:rFonts w:ascii="Georgia" w:hAnsi="Georgia"/>
          <w:sz w:val="24"/>
          <w:szCs w:val="24"/>
          <w:shd w:val="clear" w:color="auto" w:fill="FFFFFF"/>
          <w:lang w:val="es-CO"/>
        </w:rPr>
      </w:pPr>
    </w:p>
    <w:p w14:paraId="60D1DEB0" w14:textId="364A86E7" w:rsidR="00A514CC" w:rsidRPr="00F06904" w:rsidRDefault="00A514CC" w:rsidP="00F06904">
      <w:pPr>
        <w:pStyle w:val="Textopredeterminado"/>
        <w:spacing w:line="276" w:lineRule="auto"/>
        <w:jc w:val="both"/>
        <w:rPr>
          <w:rFonts w:ascii="Georgia" w:hAnsi="Georgia" w:cs="Arial"/>
          <w:color w:val="auto"/>
          <w:szCs w:val="24"/>
        </w:rPr>
      </w:pPr>
      <w:r w:rsidRPr="00F06904">
        <w:rPr>
          <w:rFonts w:ascii="Georgia" w:hAnsi="Georgia" w:cs="Arial"/>
          <w:color w:val="auto"/>
          <w:szCs w:val="24"/>
        </w:rPr>
        <w:t xml:space="preserve">En este caso están cumplidos en su integridad. </w:t>
      </w:r>
      <w:r w:rsidR="00681E90" w:rsidRPr="00F06904">
        <w:rPr>
          <w:rFonts w:ascii="Georgia" w:hAnsi="Georgia" w:cs="Arial"/>
          <w:color w:val="auto"/>
          <w:szCs w:val="24"/>
        </w:rPr>
        <w:t xml:space="preserve">La providencia atacada mengua los intereses de la parte actora al rechazar </w:t>
      </w:r>
      <w:r w:rsidR="005A0740" w:rsidRPr="00F06904">
        <w:rPr>
          <w:rFonts w:ascii="Georgia" w:hAnsi="Georgia" w:cs="Arial"/>
          <w:color w:val="auto"/>
          <w:szCs w:val="24"/>
        </w:rPr>
        <w:t>su</w:t>
      </w:r>
      <w:r w:rsidR="00681E90" w:rsidRPr="00F06904">
        <w:rPr>
          <w:rFonts w:ascii="Georgia" w:hAnsi="Georgia" w:cs="Arial"/>
          <w:color w:val="auto"/>
          <w:szCs w:val="24"/>
        </w:rPr>
        <w:t xml:space="preserve"> demanda</w:t>
      </w:r>
      <w:r w:rsidRPr="00F06904">
        <w:rPr>
          <w:rFonts w:ascii="Georgia" w:hAnsi="Georgia" w:cs="Arial"/>
          <w:color w:val="auto"/>
          <w:szCs w:val="24"/>
          <w:lang w:val="es-ES"/>
        </w:rPr>
        <w:t>;</w:t>
      </w:r>
      <w:r w:rsidRPr="00F06904">
        <w:rPr>
          <w:rFonts w:ascii="Georgia" w:hAnsi="Georgia" w:cs="Arial"/>
          <w:color w:val="auto"/>
          <w:szCs w:val="24"/>
        </w:rPr>
        <w:t xml:space="preserve"> el recurso fue tempestivo, según el artículo 322-1º, CGP</w:t>
      </w:r>
      <w:r w:rsidR="00900060" w:rsidRPr="00F06904">
        <w:rPr>
          <w:rFonts w:ascii="Georgia" w:hAnsi="Georgia" w:cs="Arial"/>
          <w:color w:val="auto"/>
          <w:szCs w:val="24"/>
        </w:rPr>
        <w:t>, en</w:t>
      </w:r>
      <w:r w:rsidR="00681E90" w:rsidRPr="00F06904">
        <w:rPr>
          <w:rFonts w:ascii="Georgia" w:hAnsi="Georgia" w:cs="Arial"/>
          <w:color w:val="auto"/>
          <w:szCs w:val="24"/>
        </w:rPr>
        <w:t xml:space="preserve"> ejecutoria </w:t>
      </w:r>
      <w:r w:rsidR="00900060" w:rsidRPr="00F06904">
        <w:rPr>
          <w:rFonts w:ascii="Georgia" w:hAnsi="Georgia" w:cs="Arial"/>
          <w:color w:val="auto"/>
          <w:szCs w:val="24"/>
        </w:rPr>
        <w:t>de la decisión</w:t>
      </w:r>
      <w:r w:rsidR="00681E90" w:rsidRPr="00F06904">
        <w:rPr>
          <w:rFonts w:ascii="Georgia" w:hAnsi="Georgia" w:cs="Arial"/>
          <w:color w:val="auto"/>
          <w:szCs w:val="24"/>
        </w:rPr>
        <w:t xml:space="preserve"> (Cuaderno 01PrimeraInstancia, pdf Nos.34 y 36)</w:t>
      </w:r>
      <w:r w:rsidRPr="00F06904">
        <w:rPr>
          <w:rFonts w:ascii="Georgia" w:hAnsi="Georgia" w:cs="Arial"/>
          <w:color w:val="auto"/>
          <w:szCs w:val="24"/>
        </w:rPr>
        <w:t>; es procedente [Art</w:t>
      </w:r>
      <w:r w:rsidR="00681E90" w:rsidRPr="00F06904">
        <w:rPr>
          <w:rFonts w:ascii="Georgia" w:hAnsi="Georgia" w:cs="Arial"/>
          <w:color w:val="auto"/>
          <w:szCs w:val="24"/>
        </w:rPr>
        <w:t>s</w:t>
      </w:r>
      <w:r w:rsidRPr="00F06904">
        <w:rPr>
          <w:rFonts w:ascii="Georgia" w:hAnsi="Georgia" w:cs="Arial"/>
          <w:color w:val="auto"/>
          <w:szCs w:val="24"/>
        </w:rPr>
        <w:t>.</w:t>
      </w:r>
      <w:r w:rsidR="00681E90" w:rsidRPr="00F06904">
        <w:rPr>
          <w:rFonts w:ascii="Georgia" w:hAnsi="Georgia" w:cs="Arial"/>
          <w:color w:val="auto"/>
          <w:szCs w:val="24"/>
        </w:rPr>
        <w:t xml:space="preserve">90, inciso 5° y </w:t>
      </w:r>
      <w:r w:rsidRPr="00F06904">
        <w:rPr>
          <w:rFonts w:ascii="Georgia" w:hAnsi="Georgia" w:cs="Arial"/>
          <w:color w:val="auto"/>
          <w:szCs w:val="24"/>
        </w:rPr>
        <w:t>321-</w:t>
      </w:r>
      <w:r w:rsidR="00681E90" w:rsidRPr="00F06904">
        <w:rPr>
          <w:rFonts w:ascii="Georgia" w:hAnsi="Georgia" w:cs="Arial"/>
          <w:color w:val="auto"/>
          <w:szCs w:val="24"/>
        </w:rPr>
        <w:t>1</w:t>
      </w:r>
      <w:r w:rsidRPr="00F06904">
        <w:rPr>
          <w:rFonts w:ascii="Georgia" w:hAnsi="Georgia" w:cs="Arial"/>
          <w:color w:val="auto"/>
          <w:szCs w:val="24"/>
        </w:rPr>
        <w:t xml:space="preserve">º, </w:t>
      </w:r>
      <w:r w:rsidR="00681E90" w:rsidRPr="00F06904">
        <w:rPr>
          <w:rFonts w:ascii="Georgia" w:hAnsi="Georgia" w:cs="Arial"/>
          <w:color w:val="auto"/>
          <w:szCs w:val="24"/>
        </w:rPr>
        <w:t>ibidem</w:t>
      </w:r>
      <w:r w:rsidRPr="00F06904">
        <w:rPr>
          <w:rFonts w:ascii="Georgia" w:hAnsi="Georgia" w:cs="Arial"/>
          <w:color w:val="auto"/>
          <w:szCs w:val="24"/>
        </w:rPr>
        <w:t>], y está cumplida la carga de la sustentación, a</w:t>
      </w:r>
      <w:r w:rsidR="005A0740" w:rsidRPr="00F06904">
        <w:rPr>
          <w:rFonts w:ascii="Georgia" w:hAnsi="Georgia" w:cs="Arial"/>
          <w:color w:val="auto"/>
          <w:szCs w:val="24"/>
        </w:rPr>
        <w:t>corde</w:t>
      </w:r>
      <w:r w:rsidRPr="00F06904">
        <w:rPr>
          <w:rFonts w:ascii="Georgia" w:hAnsi="Georgia" w:cs="Arial"/>
          <w:color w:val="auto"/>
          <w:szCs w:val="24"/>
        </w:rPr>
        <w:t xml:space="preserve"> con el artículo 322-3º, </w:t>
      </w:r>
      <w:r w:rsidR="00900060" w:rsidRPr="00F06904">
        <w:rPr>
          <w:rFonts w:ascii="Georgia" w:hAnsi="Georgia" w:cs="Arial"/>
          <w:color w:val="auto"/>
          <w:szCs w:val="24"/>
        </w:rPr>
        <w:t>ib</w:t>
      </w:r>
      <w:r w:rsidRPr="00F06904">
        <w:rPr>
          <w:rFonts w:ascii="Georgia" w:hAnsi="Georgia" w:cs="Arial"/>
          <w:color w:val="auto"/>
          <w:szCs w:val="24"/>
        </w:rPr>
        <w:t xml:space="preserve">. </w:t>
      </w:r>
      <w:r w:rsidR="00681E90" w:rsidRPr="00F06904">
        <w:rPr>
          <w:rFonts w:ascii="Georgia" w:hAnsi="Georgia" w:cs="Arial"/>
          <w:color w:val="auto"/>
          <w:szCs w:val="24"/>
        </w:rPr>
        <w:t>(Cuaderno 01PrimeraInstancia, pdf No.36)</w:t>
      </w:r>
      <w:r w:rsidRPr="00F06904">
        <w:rPr>
          <w:rFonts w:ascii="Georgia" w:hAnsi="Georgia" w:cs="Arial"/>
          <w:color w:val="auto"/>
          <w:szCs w:val="24"/>
        </w:rPr>
        <w:t>.</w:t>
      </w:r>
    </w:p>
    <w:p w14:paraId="7B72ABE8" w14:textId="77777777" w:rsidR="00767705" w:rsidRPr="00F06904" w:rsidRDefault="00767705" w:rsidP="00F06904">
      <w:pPr>
        <w:pStyle w:val="Textopredeterminado"/>
        <w:spacing w:line="276" w:lineRule="auto"/>
        <w:jc w:val="both"/>
        <w:rPr>
          <w:rFonts w:ascii="Georgia" w:hAnsi="Georgia" w:cs="Arial"/>
          <w:color w:val="auto"/>
          <w:szCs w:val="24"/>
        </w:rPr>
      </w:pPr>
    </w:p>
    <w:p w14:paraId="10845228" w14:textId="22C23D95" w:rsidR="00395CF7" w:rsidRPr="00F06904" w:rsidRDefault="00681E90" w:rsidP="00F06904">
      <w:pPr>
        <w:pStyle w:val="Textopredeterminado"/>
        <w:spacing w:line="276" w:lineRule="auto"/>
        <w:jc w:val="both"/>
        <w:rPr>
          <w:rFonts w:ascii="Georgia" w:hAnsi="Georgia"/>
          <w:color w:val="auto"/>
          <w:szCs w:val="24"/>
        </w:rPr>
      </w:pPr>
      <w:r w:rsidRPr="00F06904">
        <w:rPr>
          <w:rFonts w:ascii="Georgia" w:hAnsi="Georgia" w:cs="Arial"/>
          <w:iCs/>
          <w:smallCaps/>
          <w:color w:val="auto"/>
          <w:szCs w:val="24"/>
        </w:rPr>
        <w:t>4</w:t>
      </w:r>
      <w:r w:rsidR="00900060" w:rsidRPr="00F06904">
        <w:rPr>
          <w:rFonts w:ascii="Georgia" w:hAnsi="Georgia" w:cs="Arial"/>
          <w:iCs/>
          <w:smallCaps/>
          <w:color w:val="auto"/>
          <w:szCs w:val="24"/>
        </w:rPr>
        <w:t xml:space="preserve">.3. </w:t>
      </w:r>
      <w:r w:rsidR="00395CF7" w:rsidRPr="00F06904">
        <w:rPr>
          <w:rFonts w:ascii="Georgia" w:hAnsi="Georgia" w:cs="Arial"/>
          <w:iCs/>
          <w:smallCaps/>
          <w:color w:val="auto"/>
          <w:szCs w:val="24"/>
        </w:rPr>
        <w:t>El problema jurídico por resolver.</w:t>
      </w:r>
      <w:r w:rsidR="00395CF7" w:rsidRPr="00F06904">
        <w:rPr>
          <w:rFonts w:ascii="Georgia" w:hAnsi="Georgia" w:cs="Arial"/>
          <w:i/>
          <w:iCs/>
          <w:smallCaps/>
          <w:color w:val="auto"/>
          <w:szCs w:val="24"/>
        </w:rPr>
        <w:t xml:space="preserve"> </w:t>
      </w:r>
      <w:r w:rsidR="00395CF7" w:rsidRPr="00F06904">
        <w:rPr>
          <w:rFonts w:ascii="Georgia" w:hAnsi="Georgia"/>
          <w:color w:val="auto"/>
          <w:szCs w:val="24"/>
        </w:rPr>
        <w:t xml:space="preserve">¿Debe confirmarse, modificarse o revocarse el auto </w:t>
      </w:r>
      <w:r w:rsidR="00880D41" w:rsidRPr="00F06904">
        <w:rPr>
          <w:rFonts w:ascii="Georgia" w:hAnsi="Georgia"/>
          <w:color w:val="auto"/>
          <w:szCs w:val="24"/>
        </w:rPr>
        <w:t>apelado</w:t>
      </w:r>
      <w:r w:rsidR="00395CF7" w:rsidRPr="00F06904">
        <w:rPr>
          <w:rFonts w:ascii="Georgia" w:hAnsi="Georgia"/>
          <w:color w:val="auto"/>
          <w:szCs w:val="24"/>
        </w:rPr>
        <w:t xml:space="preserve">, </w:t>
      </w:r>
      <w:r w:rsidR="00880D41" w:rsidRPr="00F06904">
        <w:rPr>
          <w:rFonts w:ascii="Georgia" w:hAnsi="Georgia"/>
          <w:color w:val="auto"/>
          <w:szCs w:val="24"/>
        </w:rPr>
        <w:t>según el alegato de</w:t>
      </w:r>
      <w:r w:rsidR="00900060" w:rsidRPr="00F06904">
        <w:rPr>
          <w:rFonts w:ascii="Georgia" w:hAnsi="Georgia"/>
          <w:color w:val="auto"/>
          <w:szCs w:val="24"/>
        </w:rPr>
        <w:t xml:space="preserve"> </w:t>
      </w:r>
      <w:r w:rsidR="00880D41" w:rsidRPr="00F06904">
        <w:rPr>
          <w:rFonts w:ascii="Georgia" w:hAnsi="Georgia"/>
          <w:color w:val="auto"/>
          <w:szCs w:val="24"/>
        </w:rPr>
        <w:t>l</w:t>
      </w:r>
      <w:r w:rsidR="00900060" w:rsidRPr="00F06904">
        <w:rPr>
          <w:rFonts w:ascii="Georgia" w:hAnsi="Georgia"/>
          <w:color w:val="auto"/>
          <w:szCs w:val="24"/>
        </w:rPr>
        <w:t>a</w:t>
      </w:r>
      <w:r w:rsidR="00880D41" w:rsidRPr="00F06904">
        <w:rPr>
          <w:rFonts w:ascii="Georgia" w:hAnsi="Georgia"/>
          <w:color w:val="auto"/>
          <w:szCs w:val="24"/>
        </w:rPr>
        <w:t xml:space="preserve"> recurrente</w:t>
      </w:r>
      <w:r w:rsidR="00395CF7" w:rsidRPr="00F06904">
        <w:rPr>
          <w:rFonts w:ascii="Georgia" w:hAnsi="Georgia"/>
          <w:color w:val="auto"/>
          <w:szCs w:val="24"/>
        </w:rPr>
        <w:t>?</w:t>
      </w:r>
    </w:p>
    <w:p w14:paraId="6D550E8B" w14:textId="77777777" w:rsidR="00395CF7" w:rsidRPr="00F06904" w:rsidRDefault="00395CF7" w:rsidP="00F06904">
      <w:pPr>
        <w:pStyle w:val="Sinespaciado"/>
        <w:spacing w:line="276" w:lineRule="auto"/>
        <w:jc w:val="both"/>
        <w:rPr>
          <w:rFonts w:ascii="Georgia" w:hAnsi="Georgia"/>
          <w:sz w:val="24"/>
          <w:szCs w:val="24"/>
          <w:lang w:val="es-CO"/>
        </w:rPr>
      </w:pPr>
    </w:p>
    <w:p w14:paraId="7FC98991" w14:textId="77777777" w:rsidR="00714164" w:rsidRPr="00F06904" w:rsidRDefault="00714164" w:rsidP="00F06904">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F06904" w:rsidRDefault="00714164" w:rsidP="00F06904">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F06904" w:rsidRDefault="00714164" w:rsidP="00F06904">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77CFB105" w:rsidR="00CA6AFA" w:rsidRPr="00F06904" w:rsidRDefault="00511B18" w:rsidP="00F06904">
      <w:pPr>
        <w:pStyle w:val="Prrafodelista"/>
        <w:widowControl w:val="0"/>
        <w:numPr>
          <w:ilvl w:val="1"/>
          <w:numId w:val="4"/>
        </w:numPr>
        <w:overflowPunct w:val="0"/>
        <w:autoSpaceDE w:val="0"/>
        <w:autoSpaceDN w:val="0"/>
        <w:adjustRightInd w:val="0"/>
        <w:spacing w:line="276" w:lineRule="auto"/>
        <w:jc w:val="both"/>
        <w:rPr>
          <w:rFonts w:ascii="Georgia" w:hAnsi="Georgia" w:cs="Arial"/>
          <w:iCs/>
          <w:lang w:val="es-CO"/>
        </w:rPr>
      </w:pPr>
      <w:r w:rsidRPr="00F06904">
        <w:rPr>
          <w:rFonts w:ascii="Georgia" w:hAnsi="Georgia" w:cs="Arial"/>
          <w:iCs/>
          <w:smallCaps/>
        </w:rPr>
        <w:t>La resolución del problema</w:t>
      </w:r>
    </w:p>
    <w:p w14:paraId="75C70154" w14:textId="77777777" w:rsidR="00511B18" w:rsidRPr="00F06904" w:rsidRDefault="00511B18" w:rsidP="00F06904">
      <w:pPr>
        <w:widowControl w:val="0"/>
        <w:overflowPunct w:val="0"/>
        <w:autoSpaceDE w:val="0"/>
        <w:autoSpaceDN w:val="0"/>
        <w:adjustRightInd w:val="0"/>
        <w:spacing w:line="276" w:lineRule="auto"/>
        <w:jc w:val="both"/>
        <w:rPr>
          <w:rFonts w:ascii="Georgia" w:hAnsi="Georgia" w:cs="Arial"/>
          <w:iCs/>
          <w:lang w:val="es-CO"/>
        </w:rPr>
      </w:pPr>
    </w:p>
    <w:p w14:paraId="3A869B80" w14:textId="6A5B0000" w:rsidR="00D76069" w:rsidRPr="00F06904" w:rsidRDefault="00D76069" w:rsidP="00F06904">
      <w:pPr>
        <w:pStyle w:val="Prrafodelista"/>
        <w:numPr>
          <w:ilvl w:val="2"/>
          <w:numId w:val="4"/>
        </w:numPr>
        <w:spacing w:line="276" w:lineRule="auto"/>
        <w:ind w:left="0" w:firstLine="0"/>
        <w:jc w:val="both"/>
        <w:rPr>
          <w:rFonts w:ascii="Georgia" w:hAnsi="Georgia" w:cs="Arial"/>
        </w:rPr>
      </w:pPr>
      <w:bookmarkStart w:id="7" w:name="_Hlk110328467"/>
      <w:r w:rsidRPr="00F06904">
        <w:rPr>
          <w:rFonts w:ascii="Georgia" w:hAnsi="Georgia" w:cs="Arial"/>
          <w:iCs/>
        </w:rPr>
        <w:t xml:space="preserve">Los límites al decidir en la alzada. </w:t>
      </w:r>
      <w:r w:rsidRPr="00F06904">
        <w:rPr>
          <w:rFonts w:ascii="Georgia" w:hAnsi="Georgia" w:cs="Arial"/>
        </w:rPr>
        <w:t xml:space="preserve">Están definidos por los temas objeto del recurso, es una patente aplicación del modelo dispositivo en el proceso civil nacional </w:t>
      </w:r>
      <w:r w:rsidR="00C52EDF" w:rsidRPr="00F06904">
        <w:rPr>
          <w:rFonts w:ascii="Georgia" w:hAnsi="Georgia" w:cs="Arial"/>
        </w:rPr>
        <w:lastRenderedPageBreak/>
        <w:t>[</w:t>
      </w:r>
      <w:r w:rsidRPr="00F06904">
        <w:rPr>
          <w:rFonts w:ascii="Georgia" w:hAnsi="Georgia" w:cs="Arial"/>
        </w:rPr>
        <w:t>Arts.  320 y 328, CGP</w:t>
      </w:r>
      <w:r w:rsidR="00C52EDF" w:rsidRPr="00F06904">
        <w:rPr>
          <w:rFonts w:ascii="Georgia" w:hAnsi="Georgia" w:cs="Arial"/>
        </w:rPr>
        <w:t>]</w:t>
      </w:r>
      <w:r w:rsidRPr="00F06904">
        <w:rPr>
          <w:rFonts w:ascii="Georgia" w:hAnsi="Georgia" w:cs="Arial"/>
        </w:rPr>
        <w:t>, hoy conoc</w:t>
      </w:r>
      <w:r w:rsidR="00255FF7" w:rsidRPr="00F06904">
        <w:rPr>
          <w:rFonts w:ascii="Georgia" w:hAnsi="Georgia" w:cs="Arial"/>
        </w:rPr>
        <w:t>ida</w:t>
      </w:r>
      <w:r w:rsidRPr="00F06904">
        <w:rPr>
          <w:rFonts w:ascii="Georgia" w:hAnsi="Georgia" w:cs="Arial"/>
        </w:rPr>
        <w:t xml:space="preserve"> como la </w:t>
      </w:r>
      <w:r w:rsidRPr="00F06904">
        <w:rPr>
          <w:rFonts w:ascii="Georgia" w:hAnsi="Georgia" w:cs="Arial"/>
          <w:i/>
          <w:iCs/>
        </w:rPr>
        <w:t>pretensión impugnaticia</w:t>
      </w:r>
      <w:bookmarkEnd w:id="7"/>
      <w:r w:rsidRPr="00F06904">
        <w:rPr>
          <w:rStyle w:val="Refdenotaalpie"/>
          <w:rFonts w:ascii="Georgia" w:hAnsi="Georgia"/>
          <w:i/>
          <w:iCs/>
        </w:rPr>
        <w:footnoteReference w:id="15"/>
      </w:r>
      <w:r w:rsidRPr="00F06904">
        <w:rPr>
          <w:rFonts w:ascii="Georgia" w:hAnsi="Georgia" w:cs="Arial"/>
        </w:rPr>
        <w:t>, novedad de la nueva regulación procedimental del CGP, según la literatura especializada, entre ellos el doctor Forero S.</w:t>
      </w:r>
      <w:r w:rsidRPr="00F06904">
        <w:rPr>
          <w:rStyle w:val="Refdenotaalpie"/>
          <w:rFonts w:ascii="Georgia" w:hAnsi="Georgia"/>
        </w:rPr>
        <w:footnoteReference w:id="16"/>
      </w:r>
      <w:r w:rsidRPr="00F06904">
        <w:rPr>
          <w:rFonts w:ascii="Georgia" w:hAnsi="Georgia" w:cs="Arial"/>
        </w:rPr>
        <w:t>. Discrepa el profesor Bejarano G.</w:t>
      </w:r>
      <w:r w:rsidRPr="00F06904">
        <w:rPr>
          <w:rStyle w:val="Refdenotaalpie"/>
          <w:rFonts w:ascii="Georgia" w:hAnsi="Georgia"/>
        </w:rPr>
        <w:footnoteReference w:id="17"/>
      </w:r>
      <w:r w:rsidRPr="00F06904">
        <w:rPr>
          <w:rFonts w:ascii="Georgia" w:hAnsi="Georgia" w:cs="Arial"/>
        </w:rPr>
        <w:t>, al entender que contraviene la tutela judicial efectiva</w:t>
      </w:r>
      <w:r w:rsidR="00715718" w:rsidRPr="00F06904">
        <w:rPr>
          <w:rFonts w:ascii="Georgia" w:hAnsi="Georgia" w:cs="Arial"/>
        </w:rPr>
        <w:t>;</w:t>
      </w:r>
      <w:r w:rsidRPr="00F06904">
        <w:rPr>
          <w:rFonts w:ascii="Georgia" w:hAnsi="Georgia" w:cs="Arial"/>
        </w:rPr>
        <w:t xml:space="preserve"> de igual parecer Quintero G.</w:t>
      </w:r>
      <w:r w:rsidRPr="00F06904">
        <w:rPr>
          <w:rStyle w:val="Refdenotaalpie"/>
          <w:rFonts w:ascii="Georgia" w:hAnsi="Georgia"/>
        </w:rPr>
        <w:footnoteReference w:id="18"/>
      </w:r>
      <w:r w:rsidRPr="00F06904">
        <w:rPr>
          <w:rFonts w:ascii="Georgia" w:hAnsi="Georgia" w:cs="Arial"/>
        </w:rPr>
        <w:t>, mas esta Magistratura disiente de esas opiniones divergentes, en todo caso minoritarias.</w:t>
      </w:r>
    </w:p>
    <w:p w14:paraId="23CBB473" w14:textId="77777777" w:rsidR="005A0740" w:rsidRPr="00F06904" w:rsidRDefault="005A0740" w:rsidP="00F06904">
      <w:pPr>
        <w:pStyle w:val="Prrafodelista"/>
        <w:spacing w:line="276" w:lineRule="auto"/>
        <w:ind w:left="0"/>
        <w:jc w:val="both"/>
        <w:rPr>
          <w:rFonts w:ascii="Georgia" w:hAnsi="Georgia" w:cs="Arial"/>
        </w:rPr>
      </w:pPr>
    </w:p>
    <w:p w14:paraId="316186E4" w14:textId="504DCA96" w:rsidR="00D76069" w:rsidRDefault="00D76069" w:rsidP="00F06904">
      <w:pPr>
        <w:spacing w:line="276" w:lineRule="auto"/>
        <w:jc w:val="both"/>
        <w:rPr>
          <w:rFonts w:ascii="Georgia" w:hAnsi="Georgia" w:cs="Arial"/>
        </w:rPr>
      </w:pPr>
      <w:r w:rsidRPr="00F06904">
        <w:rPr>
          <w:rFonts w:ascii="Georgia" w:hAnsi="Georgia" w:cs="Arial"/>
        </w:rPr>
        <w:t>Ha entendido, de manera pacífica y consistente, esta Colegiatura en múltiples decisiones, por ejemplo, las más recientes: de esta misma Sala y de otra</w:t>
      </w:r>
      <w:r w:rsidRPr="00F06904">
        <w:rPr>
          <w:rStyle w:val="Refdenotaalpie"/>
          <w:rFonts w:ascii="Georgia" w:hAnsi="Georgia"/>
        </w:rPr>
        <w:footnoteReference w:id="19"/>
      </w:r>
      <w:r w:rsidRPr="00F06904">
        <w:rPr>
          <w:rFonts w:ascii="Georgia" w:hAnsi="Georgia" w:cs="Arial"/>
        </w:rPr>
        <w:t>, que opera la aludida restricción. En la última sentencia mencionada, se prohijó lo argüido por la CSJ en 2017</w:t>
      </w:r>
      <w:r w:rsidRPr="00F06904">
        <w:rPr>
          <w:rStyle w:val="Refdenotaalpie"/>
          <w:rFonts w:ascii="Georgia" w:hAnsi="Georgia"/>
        </w:rPr>
        <w:footnoteReference w:id="20"/>
      </w:r>
      <w:r w:rsidRPr="00F06904">
        <w:rPr>
          <w:rFonts w:ascii="Georgia" w:hAnsi="Georgia" w:cs="Arial"/>
        </w:rPr>
        <w:t>, eso sí como criterio auxiliar; y en decisi</w:t>
      </w:r>
      <w:r w:rsidR="00CF3B8F" w:rsidRPr="00F06904">
        <w:rPr>
          <w:rFonts w:ascii="Georgia" w:hAnsi="Georgia" w:cs="Arial"/>
        </w:rPr>
        <w:t xml:space="preserve">ones </w:t>
      </w:r>
      <w:r w:rsidRPr="00F06904">
        <w:rPr>
          <w:rFonts w:ascii="Georgia" w:hAnsi="Georgia" w:cs="Arial"/>
        </w:rPr>
        <w:t>posterior</w:t>
      </w:r>
      <w:r w:rsidR="00CF3B8F" w:rsidRPr="00F06904">
        <w:rPr>
          <w:rFonts w:ascii="Georgia" w:hAnsi="Georgia" w:cs="Arial"/>
        </w:rPr>
        <w:t>es</w:t>
      </w:r>
      <w:r w:rsidRPr="00F06904">
        <w:rPr>
          <w:rFonts w:ascii="Georgia" w:hAnsi="Georgia" w:cs="Arial"/>
        </w:rPr>
        <w:t xml:space="preserve"> y más reciente</w:t>
      </w:r>
      <w:r w:rsidR="00CF3B8F" w:rsidRPr="00F06904">
        <w:rPr>
          <w:rFonts w:ascii="Georgia" w:hAnsi="Georgia" w:cs="Arial"/>
        </w:rPr>
        <w:t>s</w:t>
      </w:r>
      <w:r w:rsidRPr="00F06904">
        <w:rPr>
          <w:rFonts w:ascii="Georgia" w:hAnsi="Georgia" w:cs="Arial"/>
        </w:rPr>
        <w:t>, la misma Corporación</w:t>
      </w:r>
      <w:r w:rsidRPr="00F06904">
        <w:rPr>
          <w:rStyle w:val="Refdenotaalpie"/>
          <w:rFonts w:ascii="Georgia" w:hAnsi="Georgia"/>
        </w:rPr>
        <w:footnoteReference w:id="21"/>
      </w:r>
      <w:r w:rsidRPr="00F06904">
        <w:rPr>
          <w:rFonts w:ascii="Georgia" w:hAnsi="Georgia" w:cs="Arial"/>
        </w:rPr>
        <w:t xml:space="preserve"> (2019</w:t>
      </w:r>
      <w:r w:rsidR="00715718" w:rsidRPr="00F06904">
        <w:rPr>
          <w:rFonts w:ascii="Georgia" w:hAnsi="Georgia" w:cs="Arial"/>
        </w:rPr>
        <w:t>-</w:t>
      </w:r>
      <w:r w:rsidR="005A5CE3" w:rsidRPr="00F06904">
        <w:rPr>
          <w:rFonts w:ascii="Georgia" w:hAnsi="Georgia" w:cs="Arial"/>
        </w:rPr>
        <w:t>2021</w:t>
      </w:r>
      <w:r w:rsidRPr="00F06904">
        <w:rPr>
          <w:rFonts w:ascii="Georgia" w:hAnsi="Georgia" w:cs="Arial"/>
        </w:rPr>
        <w:t>), ya en sede de casación reiteró la referida tesis de la apelación restrictiva.</w:t>
      </w:r>
      <w:bookmarkStart w:id="9" w:name="_Hlk74124785"/>
    </w:p>
    <w:p w14:paraId="5361C8EA" w14:textId="77777777" w:rsidR="00927AF9" w:rsidRPr="00F06904" w:rsidRDefault="00927AF9" w:rsidP="00F06904">
      <w:pPr>
        <w:spacing w:line="276" w:lineRule="auto"/>
        <w:jc w:val="both"/>
        <w:rPr>
          <w:rFonts w:ascii="Georgia" w:hAnsi="Georgia" w:cs="Arial"/>
        </w:rPr>
      </w:pPr>
    </w:p>
    <w:p w14:paraId="30C1306E" w14:textId="309C6E25" w:rsidR="00D76069" w:rsidRPr="00F06904" w:rsidRDefault="00D76069" w:rsidP="00F06904">
      <w:pPr>
        <w:spacing w:line="276" w:lineRule="auto"/>
        <w:jc w:val="both"/>
        <w:rPr>
          <w:rFonts w:ascii="Georgia" w:hAnsi="Georgia" w:cs="Arial"/>
        </w:rPr>
      </w:pPr>
      <w:r w:rsidRPr="00F06904">
        <w:rPr>
          <w:rFonts w:ascii="Georgia" w:hAnsi="Georgia" w:cs="Arial"/>
          <w:lang w:val="es-CO"/>
        </w:rPr>
        <w:t xml:space="preserve">Arguye en su nueva obra </w:t>
      </w:r>
      <w:r w:rsidR="00C52EDF" w:rsidRPr="00F06904">
        <w:rPr>
          <w:rFonts w:ascii="Georgia" w:hAnsi="Georgia" w:cs="Arial"/>
          <w:lang w:val="es-CO"/>
        </w:rPr>
        <w:t>(</w:t>
      </w:r>
      <w:r w:rsidRPr="00F06904">
        <w:rPr>
          <w:rFonts w:ascii="Georgia" w:hAnsi="Georgia" w:cs="Arial"/>
          <w:lang w:val="es-CO"/>
        </w:rPr>
        <w:t>2021</w:t>
      </w:r>
      <w:r w:rsidR="005C2335" w:rsidRPr="00F06904">
        <w:rPr>
          <w:rFonts w:ascii="Georgia" w:hAnsi="Georgia" w:cs="Arial"/>
          <w:lang w:val="es-CO"/>
        </w:rPr>
        <w:t>)</w:t>
      </w:r>
      <w:r w:rsidRPr="00F06904">
        <w:rPr>
          <w:rFonts w:ascii="Georgia" w:hAnsi="Georgia" w:cs="Arial"/>
          <w:lang w:val="es-CO"/>
        </w:rPr>
        <w:t>, el profesor Parra Benítez.</w:t>
      </w:r>
      <w:r w:rsidRPr="00F06904">
        <w:rPr>
          <w:rStyle w:val="Refdenotaalpie"/>
          <w:rFonts w:ascii="Georgia" w:hAnsi="Georgia"/>
          <w:lang w:val="es-CO"/>
        </w:rPr>
        <w:footnoteReference w:id="22"/>
      </w:r>
      <w:r w:rsidRPr="00F06904">
        <w:rPr>
          <w:rFonts w:ascii="Georgia" w:hAnsi="Georgia" w:cs="Arial"/>
          <w:lang w:val="es-CO"/>
        </w:rPr>
        <w:t xml:space="preserve">:” </w:t>
      </w:r>
      <w:r w:rsidRPr="00F06904">
        <w:rPr>
          <w:rFonts w:ascii="Georgia" w:hAnsi="Georgia" w:cs="Arial"/>
          <w:i/>
          <w:iCs/>
          <w:lang w:val="es-CO"/>
        </w:rPr>
        <w:t>Tiene como propósito esta barrera conjurar que la segunda instancia sea una reedición de la primera y se repita esta innecesariamente. Además, respeta los derechos de la contraparte, pues esta se atiene a la queja concreta.</w:t>
      </w:r>
      <w:r w:rsidRPr="00F06904">
        <w:rPr>
          <w:rFonts w:ascii="Georgia" w:hAnsi="Georgia" w:cs="Arial"/>
          <w:lang w:val="es-CO"/>
        </w:rPr>
        <w:t>”.</w:t>
      </w:r>
      <w:bookmarkEnd w:id="9"/>
    </w:p>
    <w:p w14:paraId="7E6BBAA2" w14:textId="77777777" w:rsidR="00D76069" w:rsidRPr="00F06904" w:rsidRDefault="00D76069" w:rsidP="00F06904">
      <w:pPr>
        <w:pStyle w:val="Textopredeterminado"/>
        <w:spacing w:line="276" w:lineRule="auto"/>
        <w:jc w:val="both"/>
        <w:rPr>
          <w:rFonts w:ascii="Georgia" w:hAnsi="Georgia" w:cs="Arial"/>
          <w:color w:val="auto"/>
          <w:szCs w:val="24"/>
        </w:rPr>
      </w:pPr>
    </w:p>
    <w:p w14:paraId="05E3CE6B" w14:textId="2F09AA45" w:rsidR="00D76069" w:rsidRPr="00F06904" w:rsidRDefault="00D76069" w:rsidP="00F06904">
      <w:pPr>
        <w:pStyle w:val="Textopredeterminado"/>
        <w:numPr>
          <w:ilvl w:val="2"/>
          <w:numId w:val="4"/>
        </w:numPr>
        <w:spacing w:line="276" w:lineRule="auto"/>
        <w:ind w:left="0" w:firstLine="0"/>
        <w:jc w:val="both"/>
        <w:rPr>
          <w:rFonts w:ascii="Georgia" w:hAnsi="Georgia" w:cs="Arial"/>
          <w:color w:val="auto"/>
          <w:szCs w:val="24"/>
        </w:rPr>
      </w:pPr>
      <w:r w:rsidRPr="00F06904">
        <w:rPr>
          <w:rFonts w:ascii="Georgia" w:hAnsi="Georgia" w:cs="Arial"/>
          <w:color w:val="auto"/>
          <w:szCs w:val="24"/>
        </w:rPr>
        <w:t xml:space="preserve">La decisión del caso concreto. Se </w:t>
      </w:r>
      <w:r w:rsidR="008B1B49" w:rsidRPr="00F06904">
        <w:rPr>
          <w:rFonts w:ascii="Georgia" w:hAnsi="Georgia" w:cs="Arial"/>
          <w:color w:val="auto"/>
          <w:szCs w:val="24"/>
        </w:rPr>
        <w:t>revocará</w:t>
      </w:r>
      <w:r w:rsidR="00A76333" w:rsidRPr="00F06904">
        <w:rPr>
          <w:rFonts w:ascii="Georgia" w:hAnsi="Georgia" w:cs="Arial"/>
          <w:color w:val="auto"/>
          <w:szCs w:val="24"/>
        </w:rPr>
        <w:t xml:space="preserve"> </w:t>
      </w:r>
      <w:r w:rsidRPr="00F06904">
        <w:rPr>
          <w:rFonts w:ascii="Georgia" w:hAnsi="Georgia" w:cs="Arial"/>
          <w:color w:val="auto"/>
          <w:szCs w:val="24"/>
        </w:rPr>
        <w:t xml:space="preserve">el proveído cuestionado, </w:t>
      </w:r>
      <w:r w:rsidR="008B1B49" w:rsidRPr="00F06904">
        <w:rPr>
          <w:rFonts w:ascii="Georgia" w:hAnsi="Georgia" w:cs="Arial"/>
          <w:color w:val="auto"/>
          <w:szCs w:val="24"/>
        </w:rPr>
        <w:t xml:space="preserve">porque es fundada la apelación y </w:t>
      </w:r>
      <w:r w:rsidR="003B7B9A" w:rsidRPr="00F06904">
        <w:rPr>
          <w:rFonts w:ascii="Georgia" w:hAnsi="Georgia" w:cs="Arial"/>
          <w:color w:val="auto"/>
          <w:szCs w:val="24"/>
        </w:rPr>
        <w:t>se cumplen los requisitos para la admisión de la demanda</w:t>
      </w:r>
      <w:r w:rsidRPr="00F06904">
        <w:rPr>
          <w:rFonts w:ascii="Georgia" w:hAnsi="Georgia" w:cs="Arial"/>
          <w:color w:val="auto"/>
          <w:szCs w:val="24"/>
        </w:rPr>
        <w:t>.</w:t>
      </w:r>
    </w:p>
    <w:p w14:paraId="0F729233" w14:textId="2DC97562" w:rsidR="00D76069" w:rsidRPr="00F06904" w:rsidRDefault="00D76069" w:rsidP="00F06904">
      <w:pPr>
        <w:pStyle w:val="Textopredeterminado"/>
        <w:spacing w:line="276" w:lineRule="auto"/>
        <w:jc w:val="both"/>
        <w:rPr>
          <w:rFonts w:ascii="Georgia" w:hAnsi="Georgia" w:cs="Arial"/>
          <w:color w:val="auto"/>
          <w:szCs w:val="24"/>
        </w:rPr>
      </w:pPr>
    </w:p>
    <w:p w14:paraId="62EBAA40" w14:textId="35F600EC" w:rsidR="00F6416E" w:rsidRPr="00F06904" w:rsidRDefault="00EB10FA" w:rsidP="00F069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highlight w:val="yellow"/>
        </w:rPr>
      </w:pPr>
      <w:r w:rsidRPr="00F06904">
        <w:rPr>
          <w:rFonts w:ascii="Georgia" w:hAnsi="Georgia"/>
        </w:rPr>
        <w:t xml:space="preserve">La falta de oportunidad </w:t>
      </w:r>
      <w:r w:rsidR="00612BA3" w:rsidRPr="00F06904">
        <w:rPr>
          <w:rFonts w:ascii="Georgia" w:hAnsi="Georgia"/>
        </w:rPr>
        <w:t xml:space="preserve">achacada </w:t>
      </w:r>
      <w:r w:rsidRPr="00F06904">
        <w:rPr>
          <w:rFonts w:ascii="Georgia" w:hAnsi="Georgia"/>
        </w:rPr>
        <w:t>para subsanar la demanda</w:t>
      </w:r>
      <w:r w:rsidR="00612BA3" w:rsidRPr="00F06904">
        <w:rPr>
          <w:rFonts w:ascii="Georgia" w:hAnsi="Georgia"/>
        </w:rPr>
        <w:t>, no consulta la realidad del proceso</w:t>
      </w:r>
      <w:r w:rsidRPr="00F06904">
        <w:rPr>
          <w:rFonts w:ascii="Georgia" w:hAnsi="Georgia"/>
        </w:rPr>
        <w:t xml:space="preserve">, pues </w:t>
      </w:r>
      <w:r w:rsidR="00612BA3" w:rsidRPr="00F06904">
        <w:rPr>
          <w:rFonts w:ascii="Georgia" w:hAnsi="Georgia"/>
        </w:rPr>
        <w:t xml:space="preserve">como bien se advierte en la trazabilidad de recepción de ese memorial </w:t>
      </w:r>
      <w:r w:rsidR="00612BA3" w:rsidRPr="00F06904">
        <w:rPr>
          <w:rFonts w:ascii="Georgia" w:hAnsi="Georgia" w:cs="Arial"/>
        </w:rPr>
        <w:t xml:space="preserve">(Cuaderno 01PrimeraInstancia, pdf No.33), </w:t>
      </w:r>
      <w:r w:rsidR="00C05C0E" w:rsidRPr="00F06904">
        <w:rPr>
          <w:rFonts w:ascii="Georgia" w:hAnsi="Georgia" w:cs="Arial"/>
        </w:rPr>
        <w:t xml:space="preserve">fue </w:t>
      </w:r>
      <w:r w:rsidRPr="00F06904">
        <w:rPr>
          <w:rFonts w:ascii="Georgia" w:hAnsi="Georgia"/>
        </w:rPr>
        <w:t>radicad</w:t>
      </w:r>
      <w:r w:rsidR="00612BA3" w:rsidRPr="00F06904">
        <w:rPr>
          <w:rFonts w:ascii="Georgia" w:hAnsi="Georgia"/>
        </w:rPr>
        <w:t>o</w:t>
      </w:r>
      <w:r w:rsidRPr="00F06904">
        <w:rPr>
          <w:rFonts w:ascii="Georgia" w:hAnsi="Georgia"/>
        </w:rPr>
        <w:t xml:space="preserve"> a las 4:00 pm, es decir, dentro del plazo hábil, la extemporaneidad opera desde las 4:01 pm</w:t>
      </w:r>
      <w:r w:rsidR="00612BA3" w:rsidRPr="00F06904">
        <w:rPr>
          <w:rFonts w:ascii="Georgia" w:hAnsi="Georgia"/>
        </w:rPr>
        <w:t xml:space="preserve">; en efecto, </w:t>
      </w:r>
      <w:r w:rsidR="00C05C0E" w:rsidRPr="00F06904">
        <w:rPr>
          <w:rFonts w:ascii="Georgia" w:hAnsi="Georgia"/>
        </w:rPr>
        <w:t xml:space="preserve">allí </w:t>
      </w:r>
      <w:r w:rsidR="00612BA3" w:rsidRPr="00F06904">
        <w:rPr>
          <w:rFonts w:ascii="Georgia" w:hAnsi="Georgia"/>
        </w:rPr>
        <w:t xml:space="preserve">se adjuntaron dos memoriales, pero </w:t>
      </w:r>
      <w:r w:rsidR="00612BA3" w:rsidRPr="00F06904">
        <w:rPr>
          <w:rFonts w:ascii="Georgia" w:hAnsi="Georgia"/>
          <w:b/>
          <w:bCs/>
        </w:rPr>
        <w:t xml:space="preserve">además, se dejaron disponibles a través de enlace los </w:t>
      </w:r>
      <w:r w:rsidR="00E8185A" w:rsidRPr="00F06904">
        <w:rPr>
          <w:rFonts w:ascii="Georgia" w:hAnsi="Georgia"/>
          <w:b/>
          <w:bCs/>
        </w:rPr>
        <w:t xml:space="preserve">otros </w:t>
      </w:r>
      <w:r w:rsidR="00612BA3" w:rsidRPr="00F06904">
        <w:rPr>
          <w:rFonts w:ascii="Georgia" w:hAnsi="Georgia"/>
          <w:b/>
          <w:bCs/>
        </w:rPr>
        <w:t xml:space="preserve">23 </w:t>
      </w:r>
      <w:r w:rsidR="00F6416E" w:rsidRPr="00F06904">
        <w:rPr>
          <w:rFonts w:ascii="Georgia" w:hAnsi="Georgia"/>
          <w:b/>
          <w:bCs/>
        </w:rPr>
        <w:t xml:space="preserve">documentos </w:t>
      </w:r>
      <w:r w:rsidR="00612BA3" w:rsidRPr="00F06904">
        <w:rPr>
          <w:rFonts w:ascii="Georgia" w:hAnsi="Georgia" w:cs="Arial"/>
        </w:rPr>
        <w:t>(Cuaderno 01PrimeraInstancia, pdf No.33, folio 1)</w:t>
      </w:r>
      <w:r w:rsidR="00E8185A" w:rsidRPr="00F06904">
        <w:rPr>
          <w:rFonts w:ascii="Georgia" w:hAnsi="Georgia" w:cs="Arial"/>
        </w:rPr>
        <w:t xml:space="preserve">. </w:t>
      </w:r>
    </w:p>
    <w:p w14:paraId="5E324542" w14:textId="1786716D" w:rsidR="00F6416E" w:rsidRPr="00F06904" w:rsidRDefault="00F6416E" w:rsidP="00F069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0B6D86E1" w14:textId="1FB381C4" w:rsidR="00F6416E" w:rsidRPr="00F06904" w:rsidRDefault="00C05C0E" w:rsidP="00F069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bookmarkStart w:id="10" w:name="_Hlk110328781"/>
      <w:r w:rsidRPr="00F06904">
        <w:rPr>
          <w:rFonts w:ascii="Georgia" w:hAnsi="Georgia" w:cs="Arial"/>
        </w:rPr>
        <w:t xml:space="preserve">No debían </w:t>
      </w:r>
      <w:r w:rsidR="00F6416E" w:rsidRPr="00F06904">
        <w:rPr>
          <w:rFonts w:ascii="Georgia" w:hAnsi="Georgia" w:cs="Arial"/>
        </w:rPr>
        <w:t xml:space="preserve">anexarse materialmente, la opción del enlace a un repositorio o sitio de almacenamiento (Archivo digital de acceso abierto como: </w:t>
      </w:r>
      <w:r w:rsidR="352A5655" w:rsidRPr="00F06904">
        <w:rPr>
          <w:rFonts w:ascii="Georgia" w:hAnsi="Georgia" w:cs="Arial"/>
        </w:rPr>
        <w:t>OneDrive, Dropbox, iCloud o Google Drive</w:t>
      </w:r>
      <w:r w:rsidR="00F6416E" w:rsidRPr="00F06904">
        <w:rPr>
          <w:rFonts w:ascii="Georgia" w:hAnsi="Georgia" w:cs="Arial"/>
        </w:rPr>
        <w:t>) es suficiente, basta que se brinde la posibilidad de acceso al documento de tal suerte que se permita su consulta, queda así garantizado el debido proceso y la defensa</w:t>
      </w:r>
      <w:bookmarkEnd w:id="10"/>
      <w:r w:rsidR="00F6416E" w:rsidRPr="00F06904">
        <w:rPr>
          <w:rFonts w:ascii="Georgia" w:hAnsi="Georgia" w:cs="Arial"/>
        </w:rPr>
        <w:t xml:space="preserve">. Desconocer esta herramienta restringe sin justificación el acceso a la administración de justicia por la imposición de formalidades innecesarias (Art.11, </w:t>
      </w:r>
      <w:r w:rsidR="00F6416E" w:rsidRPr="00F06904">
        <w:rPr>
          <w:rFonts w:ascii="Georgia" w:hAnsi="Georgia" w:cs="Arial"/>
        </w:rPr>
        <w:lastRenderedPageBreak/>
        <w:t>CGP). Desde luego que la condición para avalar esta forma de aporte documental, es que se puedan descargar. En este sentido la doctrina nacional</w:t>
      </w:r>
      <w:r w:rsidR="00D31790" w:rsidRPr="00F06904">
        <w:rPr>
          <w:rStyle w:val="Refdenotaalpie"/>
          <w:rFonts w:ascii="Georgia" w:hAnsi="Georgia"/>
        </w:rPr>
        <w:footnoteReference w:id="23"/>
      </w:r>
      <w:r w:rsidR="00F6416E" w:rsidRPr="00F06904">
        <w:rPr>
          <w:rFonts w:ascii="Georgia" w:hAnsi="Georgia" w:cs="Arial"/>
        </w:rPr>
        <w:t>.</w:t>
      </w:r>
    </w:p>
    <w:p w14:paraId="2E6C9CE5" w14:textId="77777777" w:rsidR="00F6416E" w:rsidRPr="00F06904" w:rsidRDefault="00F6416E" w:rsidP="00F069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highlight w:val="yellow"/>
        </w:rPr>
      </w:pPr>
    </w:p>
    <w:p w14:paraId="6AA53FD8" w14:textId="10856619" w:rsidR="000E1318" w:rsidRPr="00F06904" w:rsidRDefault="00E8185A" w:rsidP="00F069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F06904">
        <w:rPr>
          <w:rFonts w:ascii="Georgia" w:hAnsi="Georgia" w:cs="Arial"/>
        </w:rPr>
        <w:t xml:space="preserve">El </w:t>
      </w:r>
      <w:r w:rsidR="00F6416E" w:rsidRPr="00F06904">
        <w:rPr>
          <w:rFonts w:ascii="Georgia" w:hAnsi="Georgia" w:cs="Arial"/>
        </w:rPr>
        <w:t xml:space="preserve">memorial que se dijo extemporáneo (Recibido a las 4:05 pm), es </w:t>
      </w:r>
      <w:r w:rsidR="008B3920" w:rsidRPr="00F06904">
        <w:rPr>
          <w:rFonts w:ascii="Georgia" w:hAnsi="Georgia" w:cs="Arial"/>
        </w:rPr>
        <w:t xml:space="preserve">una </w:t>
      </w:r>
      <w:r w:rsidR="00F6416E" w:rsidRPr="00F06904">
        <w:rPr>
          <w:rFonts w:ascii="Georgia" w:hAnsi="Georgia" w:cs="Arial"/>
        </w:rPr>
        <w:t>reitera</w:t>
      </w:r>
      <w:r w:rsidR="008B3920" w:rsidRPr="00F06904">
        <w:rPr>
          <w:rFonts w:ascii="Georgia" w:hAnsi="Georgia" w:cs="Arial"/>
        </w:rPr>
        <w:t>ción</w:t>
      </w:r>
      <w:r w:rsidR="00F6416E" w:rsidRPr="00F06904">
        <w:rPr>
          <w:rFonts w:ascii="Georgia" w:hAnsi="Georgia" w:cs="Arial"/>
        </w:rPr>
        <w:t xml:space="preserve">, pues </w:t>
      </w:r>
      <w:r w:rsidR="008B3920" w:rsidRPr="00F06904">
        <w:rPr>
          <w:rFonts w:ascii="Georgia" w:hAnsi="Georgia" w:cs="Arial"/>
        </w:rPr>
        <w:t xml:space="preserve">evidencia </w:t>
      </w:r>
      <w:r w:rsidR="00F6416E" w:rsidRPr="00F06904">
        <w:rPr>
          <w:rFonts w:ascii="Georgia" w:hAnsi="Georgia" w:cs="Arial"/>
        </w:rPr>
        <w:t>exactamente la misma información ya adjuntada (Cuaderno 01PrimeraInstancia, pdf No.33, folio 2);</w:t>
      </w:r>
      <w:r w:rsidR="00C05C0E" w:rsidRPr="00F06904">
        <w:rPr>
          <w:rFonts w:ascii="Georgia" w:hAnsi="Georgia" w:cs="Arial"/>
        </w:rPr>
        <w:t xml:space="preserve"> así pues, </w:t>
      </w:r>
      <w:r w:rsidR="008B3920" w:rsidRPr="00F06904">
        <w:rPr>
          <w:rFonts w:ascii="Georgia" w:hAnsi="Georgia" w:cs="Arial"/>
        </w:rPr>
        <w:t>discrepa esta Sala Especializada del auto atacado, como quiera que sí</w:t>
      </w:r>
      <w:r w:rsidR="00C05C0E" w:rsidRPr="00F06904">
        <w:rPr>
          <w:rFonts w:ascii="Georgia" w:hAnsi="Georgia" w:cs="Arial"/>
        </w:rPr>
        <w:t xml:space="preserve"> s</w:t>
      </w:r>
      <w:r w:rsidR="008B3920" w:rsidRPr="00F06904">
        <w:rPr>
          <w:rFonts w:ascii="Georgia" w:hAnsi="Georgia" w:cs="Arial"/>
        </w:rPr>
        <w:t xml:space="preserve">e presentó a tiempo </w:t>
      </w:r>
      <w:r w:rsidRPr="00F06904">
        <w:rPr>
          <w:rFonts w:ascii="Georgia" w:hAnsi="Georgia" w:cs="Arial"/>
        </w:rPr>
        <w:t xml:space="preserve">(A las 4:00 pm antes del cierre) </w:t>
      </w:r>
      <w:r w:rsidR="008B3920" w:rsidRPr="00F06904">
        <w:rPr>
          <w:rFonts w:ascii="Georgia" w:hAnsi="Georgia" w:cs="Arial"/>
        </w:rPr>
        <w:t xml:space="preserve">y, entonces, </w:t>
      </w:r>
      <w:r w:rsidR="000E1318" w:rsidRPr="00F06904">
        <w:rPr>
          <w:rFonts w:ascii="Georgia" w:hAnsi="Georgia" w:cs="Arial"/>
        </w:rPr>
        <w:t xml:space="preserve">es infundado el rechazo. </w:t>
      </w:r>
    </w:p>
    <w:p w14:paraId="68AA8A72" w14:textId="77777777" w:rsidR="00D31790" w:rsidRPr="00F06904" w:rsidRDefault="00D31790" w:rsidP="00F069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786A65FC" w14:textId="769CA9B7" w:rsidR="008B3920" w:rsidRPr="00F06904" w:rsidRDefault="00C05C0E" w:rsidP="00F069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F06904">
        <w:rPr>
          <w:rFonts w:ascii="Georgia" w:hAnsi="Georgia" w:cs="Arial"/>
        </w:rPr>
        <w:t xml:space="preserve">Así las cosas, incumbe </w:t>
      </w:r>
      <w:r w:rsidR="000E1318" w:rsidRPr="00F06904">
        <w:rPr>
          <w:rFonts w:ascii="Georgia" w:hAnsi="Georgia" w:cs="Arial"/>
        </w:rPr>
        <w:t xml:space="preserve">estudiar </w:t>
      </w:r>
      <w:r w:rsidR="008B3920" w:rsidRPr="00F06904">
        <w:rPr>
          <w:rFonts w:ascii="Georgia" w:hAnsi="Georgia" w:cs="Arial"/>
        </w:rPr>
        <w:t>el</w:t>
      </w:r>
      <w:r w:rsidR="000E1318" w:rsidRPr="00F06904">
        <w:rPr>
          <w:rFonts w:ascii="Georgia" w:hAnsi="Georgia" w:cs="Arial"/>
        </w:rPr>
        <w:t xml:space="preserve"> </w:t>
      </w:r>
      <w:r w:rsidR="008B3920" w:rsidRPr="00F06904">
        <w:rPr>
          <w:rFonts w:ascii="Georgia" w:hAnsi="Georgia" w:cs="Arial"/>
        </w:rPr>
        <w:t>cumplimiento de los requisitos echados de menos al inadmitir (Cuaderno 01PrimeraInstancia, pdf No.30)</w:t>
      </w:r>
      <w:r w:rsidR="000E1318" w:rsidRPr="00F06904">
        <w:rPr>
          <w:rFonts w:ascii="Georgia" w:hAnsi="Georgia" w:cs="Arial"/>
        </w:rPr>
        <w:t xml:space="preserve"> </w:t>
      </w:r>
      <w:r w:rsidRPr="00F06904">
        <w:rPr>
          <w:rFonts w:ascii="Georgia" w:hAnsi="Georgia" w:cs="Arial"/>
        </w:rPr>
        <w:t>para, luego, s</w:t>
      </w:r>
      <w:r w:rsidR="00D31790" w:rsidRPr="00F06904">
        <w:rPr>
          <w:rFonts w:ascii="Georgia" w:hAnsi="Georgia" w:cs="Arial"/>
        </w:rPr>
        <w:t>í</w:t>
      </w:r>
      <w:r w:rsidR="000E1318" w:rsidRPr="00F06904">
        <w:rPr>
          <w:rFonts w:ascii="Georgia" w:hAnsi="Georgia" w:cs="Arial"/>
        </w:rPr>
        <w:t xml:space="preserve"> verificar la admisibilidad de la demanda.</w:t>
      </w:r>
    </w:p>
    <w:p w14:paraId="4EA0585A" w14:textId="77777777" w:rsidR="008B3920" w:rsidRPr="00F06904" w:rsidRDefault="008B3920" w:rsidP="00F069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p>
    <w:p w14:paraId="17451A38" w14:textId="7F888411" w:rsidR="00926F6F" w:rsidRPr="00F06904" w:rsidRDefault="000E1318" w:rsidP="00F06904">
      <w:pPr>
        <w:spacing w:line="276" w:lineRule="auto"/>
        <w:jc w:val="both"/>
        <w:rPr>
          <w:rFonts w:ascii="Georgia" w:hAnsi="Georgia" w:cs="Arial"/>
        </w:rPr>
      </w:pPr>
      <w:r w:rsidRPr="00F06904">
        <w:rPr>
          <w:rFonts w:ascii="Georgia" w:hAnsi="Georgia" w:cs="Arial"/>
          <w:lang w:val="es-CO"/>
        </w:rPr>
        <w:t>Examinados cada uno de trece (13) reproches, se advierte que dej</w:t>
      </w:r>
      <w:r w:rsidR="00926F6F" w:rsidRPr="00F06904">
        <w:rPr>
          <w:rFonts w:ascii="Georgia" w:hAnsi="Georgia" w:cs="Arial"/>
          <w:lang w:val="es-CO"/>
        </w:rPr>
        <w:t>ó</w:t>
      </w:r>
      <w:r w:rsidRPr="00F06904">
        <w:rPr>
          <w:rFonts w:ascii="Georgia" w:hAnsi="Georgia" w:cs="Arial"/>
          <w:lang w:val="es-CO"/>
        </w:rPr>
        <w:t xml:space="preserve"> de aclararse la cuantía (Numeral 9°, auto 01-09-2021, carpeta</w:t>
      </w:r>
      <w:r w:rsidRPr="00F06904">
        <w:rPr>
          <w:rFonts w:ascii="Georgia" w:hAnsi="Georgia" w:cs="Arial"/>
        </w:rPr>
        <w:t xml:space="preserve"> 01PrimeraInstancia, pdf No.30, folio 2); que se dijo era </w:t>
      </w:r>
      <w:r w:rsidRPr="00F06904">
        <w:rPr>
          <w:rFonts w:ascii="Georgia" w:hAnsi="Georgia" w:cs="Arial"/>
          <w:i/>
        </w:rPr>
        <w:t>menor</w:t>
      </w:r>
      <w:r w:rsidRPr="00F06904">
        <w:rPr>
          <w:rFonts w:ascii="Georgia" w:hAnsi="Georgia" w:cs="Arial"/>
        </w:rPr>
        <w:t xml:space="preserve"> </w:t>
      </w:r>
      <w:r w:rsidR="009D4533" w:rsidRPr="00F06904">
        <w:rPr>
          <w:rFonts w:ascii="Georgia" w:hAnsi="Georgia" w:cs="Arial"/>
        </w:rPr>
        <w:t xml:space="preserve">y, </w:t>
      </w:r>
      <w:r w:rsidRPr="00F06904">
        <w:rPr>
          <w:rFonts w:ascii="Georgia" w:hAnsi="Georgia" w:cs="Arial"/>
        </w:rPr>
        <w:t>además, era incongruente con el petitorio</w:t>
      </w:r>
      <w:r w:rsidR="00926F6F" w:rsidRPr="00F06904">
        <w:rPr>
          <w:rFonts w:ascii="Georgia" w:hAnsi="Georgia" w:cs="Arial"/>
        </w:rPr>
        <w:t xml:space="preserve">. </w:t>
      </w:r>
    </w:p>
    <w:p w14:paraId="4C22B4C6" w14:textId="77777777" w:rsidR="00D31790" w:rsidRPr="00F06904" w:rsidRDefault="00D31790" w:rsidP="00F06904">
      <w:pPr>
        <w:spacing w:line="276" w:lineRule="auto"/>
        <w:jc w:val="both"/>
        <w:rPr>
          <w:rFonts w:ascii="Georgia" w:hAnsi="Georgia" w:cs="Arial"/>
        </w:rPr>
      </w:pPr>
    </w:p>
    <w:p w14:paraId="7351A815" w14:textId="629A14F4" w:rsidR="00C05C0E" w:rsidRPr="00F06904" w:rsidRDefault="00926F6F" w:rsidP="00F06904">
      <w:pPr>
        <w:spacing w:line="276" w:lineRule="auto"/>
        <w:jc w:val="both"/>
        <w:rPr>
          <w:rFonts w:ascii="Georgia" w:hAnsi="Georgia" w:cs="Arial"/>
        </w:rPr>
      </w:pPr>
      <w:r w:rsidRPr="00F06904">
        <w:rPr>
          <w:rFonts w:ascii="Georgia" w:hAnsi="Georgia" w:cs="Arial"/>
        </w:rPr>
        <w:t xml:space="preserve">Al </w:t>
      </w:r>
      <w:r w:rsidR="000E1318" w:rsidRPr="00F06904">
        <w:rPr>
          <w:rFonts w:ascii="Georgia" w:hAnsi="Georgia" w:cs="Arial"/>
        </w:rPr>
        <w:t xml:space="preserve">subsanar, </w:t>
      </w:r>
      <w:r w:rsidR="00CE35BC" w:rsidRPr="00F06904">
        <w:rPr>
          <w:rFonts w:ascii="Georgia" w:hAnsi="Georgia" w:cs="Arial"/>
        </w:rPr>
        <w:t>el apartado correspondiente indic</w:t>
      </w:r>
      <w:r w:rsidRPr="00F06904">
        <w:rPr>
          <w:rFonts w:ascii="Georgia" w:hAnsi="Georgia" w:cs="Arial"/>
        </w:rPr>
        <w:t>ó</w:t>
      </w:r>
      <w:r w:rsidR="00CE35BC" w:rsidRPr="00F06904">
        <w:rPr>
          <w:rFonts w:ascii="Georgia" w:hAnsi="Georgia" w:cs="Arial"/>
        </w:rPr>
        <w:t xml:space="preserve"> que ese factor </w:t>
      </w:r>
      <w:r w:rsidR="0087721A" w:rsidRPr="00F06904">
        <w:rPr>
          <w:rFonts w:ascii="Georgia" w:hAnsi="Georgia" w:cs="Arial"/>
        </w:rPr>
        <w:t xml:space="preserve">se </w:t>
      </w:r>
      <w:r w:rsidR="00CE35BC" w:rsidRPr="00F06904">
        <w:rPr>
          <w:rFonts w:ascii="Georgia" w:hAnsi="Georgia" w:cs="Arial"/>
        </w:rPr>
        <w:t xml:space="preserve">estima en $329.909.94 </w:t>
      </w:r>
      <w:r w:rsidR="00CE35BC" w:rsidRPr="00F06904">
        <w:rPr>
          <w:rFonts w:ascii="Georgia" w:hAnsi="Georgia" w:cs="Arial"/>
          <w:lang w:val="es-CO"/>
        </w:rPr>
        <w:t>(Numeral 9°, carpeta</w:t>
      </w:r>
      <w:r w:rsidR="00CE35BC" w:rsidRPr="00F06904">
        <w:rPr>
          <w:rFonts w:ascii="Georgia" w:hAnsi="Georgia" w:cs="Arial"/>
        </w:rPr>
        <w:t xml:space="preserve"> 01PrimeraInstancia, pdf No.32, folio </w:t>
      </w:r>
      <w:r w:rsidR="00C05C0E" w:rsidRPr="00F06904">
        <w:rPr>
          <w:rFonts w:ascii="Georgia" w:hAnsi="Georgia" w:cs="Arial"/>
        </w:rPr>
        <w:t>10</w:t>
      </w:r>
      <w:r w:rsidR="00CE35BC" w:rsidRPr="00F06904">
        <w:rPr>
          <w:rFonts w:ascii="Georgia" w:hAnsi="Georgia" w:cs="Arial"/>
        </w:rPr>
        <w:t>)</w:t>
      </w:r>
      <w:r w:rsidR="000E1318" w:rsidRPr="00F06904">
        <w:rPr>
          <w:rFonts w:ascii="Georgia" w:hAnsi="Georgia" w:cs="Arial"/>
        </w:rPr>
        <w:t xml:space="preserve">, </w:t>
      </w:r>
      <w:r w:rsidR="0087721A" w:rsidRPr="00F06904">
        <w:rPr>
          <w:rFonts w:ascii="Georgia" w:hAnsi="Georgia" w:cs="Arial"/>
        </w:rPr>
        <w:t xml:space="preserve">sin que se indicara a qué </w:t>
      </w:r>
      <w:r w:rsidR="00C05C0E" w:rsidRPr="00F06904">
        <w:rPr>
          <w:rFonts w:ascii="Georgia" w:hAnsi="Georgia" w:cs="Arial"/>
        </w:rPr>
        <w:t xml:space="preserve">cuantía </w:t>
      </w:r>
      <w:r w:rsidR="0087721A" w:rsidRPr="00F06904">
        <w:rPr>
          <w:rFonts w:ascii="Georgia" w:hAnsi="Georgia" w:cs="Arial"/>
        </w:rPr>
        <w:t xml:space="preserve">corresponde pero que según el ordenamiento [Art. 25, CGP] es </w:t>
      </w:r>
      <w:r w:rsidR="00CE35BC" w:rsidRPr="00F06904">
        <w:rPr>
          <w:rFonts w:ascii="Georgia" w:hAnsi="Georgia" w:cs="Arial"/>
        </w:rPr>
        <w:t xml:space="preserve">de </w:t>
      </w:r>
      <w:r w:rsidR="00CE35BC" w:rsidRPr="00F06904">
        <w:rPr>
          <w:rFonts w:ascii="Georgia" w:hAnsi="Georgia" w:cs="Arial"/>
          <w:b/>
          <w:bCs/>
        </w:rPr>
        <w:t xml:space="preserve">mínima </w:t>
      </w:r>
      <w:r w:rsidR="00CE35BC" w:rsidRPr="00F06904">
        <w:rPr>
          <w:rFonts w:ascii="Georgia" w:hAnsi="Georgia" w:cs="Arial"/>
        </w:rPr>
        <w:t>(Tope máximo de 40 salarios mínimos mensuales legales vigentes</w:t>
      </w:r>
      <w:r w:rsidRPr="00F06904">
        <w:rPr>
          <w:rFonts w:ascii="Georgia" w:hAnsi="Georgia" w:cs="Arial"/>
        </w:rPr>
        <w:t xml:space="preserve"> - </w:t>
      </w:r>
      <w:proofErr w:type="spellStart"/>
      <w:r w:rsidRPr="00F06904">
        <w:rPr>
          <w:rFonts w:ascii="Georgia" w:hAnsi="Georgia" w:cs="Arial"/>
        </w:rPr>
        <w:t>smmlv</w:t>
      </w:r>
      <w:proofErr w:type="spellEnd"/>
      <w:r w:rsidR="00CE35BC" w:rsidRPr="00F06904">
        <w:rPr>
          <w:rFonts w:ascii="Georgia" w:hAnsi="Georgia" w:cs="Arial"/>
        </w:rPr>
        <w:t>, esto es $36.341.040</w:t>
      </w:r>
      <w:r w:rsidRPr="00F06904">
        <w:rPr>
          <w:rFonts w:ascii="Georgia" w:hAnsi="Georgia" w:cs="Arial"/>
        </w:rPr>
        <w:t xml:space="preserve">, </w:t>
      </w:r>
      <w:r w:rsidR="00CE35BC" w:rsidRPr="00F06904">
        <w:rPr>
          <w:rFonts w:ascii="Georgia" w:hAnsi="Georgia" w:cs="Arial"/>
        </w:rPr>
        <w:t>a razón de $908.526</w:t>
      </w:r>
      <w:r w:rsidRPr="00F06904">
        <w:rPr>
          <w:rFonts w:ascii="Georgia" w:hAnsi="Georgia" w:cs="Arial"/>
        </w:rPr>
        <w:t xml:space="preserve"> como </w:t>
      </w:r>
      <w:proofErr w:type="spellStart"/>
      <w:r w:rsidRPr="00F06904">
        <w:rPr>
          <w:rFonts w:ascii="Georgia" w:hAnsi="Georgia" w:cs="Arial"/>
        </w:rPr>
        <w:t>smmlv</w:t>
      </w:r>
      <w:proofErr w:type="spellEnd"/>
      <w:r w:rsidRPr="00F06904">
        <w:rPr>
          <w:rFonts w:ascii="Georgia" w:hAnsi="Georgia" w:cs="Arial"/>
        </w:rPr>
        <w:t xml:space="preserve"> fijado p</w:t>
      </w:r>
      <w:r w:rsidR="00CE35BC" w:rsidRPr="00F06904">
        <w:rPr>
          <w:rFonts w:ascii="Georgia" w:hAnsi="Georgia" w:cs="Arial"/>
        </w:rPr>
        <w:t>ara 2021</w:t>
      </w:r>
      <w:r w:rsidRPr="00F06904">
        <w:rPr>
          <w:rFonts w:ascii="Georgia" w:hAnsi="Georgia" w:cs="Arial"/>
        </w:rPr>
        <w:t xml:space="preserve">, en Decreto </w:t>
      </w:r>
      <w:r w:rsidR="00CE35BC" w:rsidRPr="00F06904">
        <w:rPr>
          <w:rFonts w:ascii="Georgia" w:hAnsi="Georgia" w:cs="Arial"/>
        </w:rPr>
        <w:t>1785 de 29-12-2020)</w:t>
      </w:r>
      <w:r w:rsidR="00C05C0E" w:rsidRPr="00F06904">
        <w:rPr>
          <w:rFonts w:ascii="Georgia" w:hAnsi="Georgia" w:cs="Arial"/>
        </w:rPr>
        <w:t xml:space="preserve">. </w:t>
      </w:r>
    </w:p>
    <w:p w14:paraId="00FADE26" w14:textId="77777777" w:rsidR="00C05C0E" w:rsidRPr="00F06904" w:rsidRDefault="00C05C0E" w:rsidP="00F06904">
      <w:pPr>
        <w:spacing w:line="276" w:lineRule="auto"/>
        <w:jc w:val="both"/>
        <w:rPr>
          <w:rFonts w:ascii="Georgia" w:hAnsi="Georgia" w:cs="Arial"/>
        </w:rPr>
      </w:pPr>
    </w:p>
    <w:p w14:paraId="44DFEAC1" w14:textId="23871FEE" w:rsidR="00C05C0E" w:rsidRPr="00F06904" w:rsidRDefault="00C05C0E" w:rsidP="00F06904">
      <w:pPr>
        <w:spacing w:line="276" w:lineRule="auto"/>
        <w:jc w:val="both"/>
        <w:rPr>
          <w:rFonts w:ascii="Georgia" w:hAnsi="Georgia" w:cs="Arial"/>
        </w:rPr>
      </w:pPr>
      <w:r w:rsidRPr="00F06904">
        <w:rPr>
          <w:rFonts w:ascii="Georgia" w:hAnsi="Georgia" w:cs="Arial"/>
        </w:rPr>
        <w:t>En ese contexto</w:t>
      </w:r>
      <w:r w:rsidR="009D4533" w:rsidRPr="00F06904">
        <w:rPr>
          <w:rFonts w:ascii="Georgia" w:hAnsi="Georgia" w:cs="Arial"/>
        </w:rPr>
        <w:t>, inicialmente, sería incom</w:t>
      </w:r>
      <w:r w:rsidR="00926F6F" w:rsidRPr="00F06904">
        <w:rPr>
          <w:rFonts w:ascii="Georgia" w:hAnsi="Georgia" w:cs="Arial"/>
        </w:rPr>
        <w:t>peten</w:t>
      </w:r>
      <w:r w:rsidR="009D4533" w:rsidRPr="00F06904">
        <w:rPr>
          <w:rFonts w:ascii="Georgia" w:hAnsi="Georgia" w:cs="Arial"/>
        </w:rPr>
        <w:t>te</w:t>
      </w:r>
      <w:r w:rsidR="00926F6F" w:rsidRPr="00F06904">
        <w:rPr>
          <w:rFonts w:ascii="Georgia" w:hAnsi="Georgia" w:cs="Arial"/>
        </w:rPr>
        <w:t xml:space="preserve"> del juzgado </w:t>
      </w:r>
      <w:r w:rsidR="00CE35BC" w:rsidRPr="00F06904">
        <w:rPr>
          <w:rFonts w:ascii="Georgia" w:hAnsi="Georgia" w:cs="Arial"/>
        </w:rPr>
        <w:t xml:space="preserve">de </w:t>
      </w:r>
      <w:r w:rsidR="00926F6F" w:rsidRPr="00F06904">
        <w:rPr>
          <w:rFonts w:ascii="Georgia" w:hAnsi="Georgia" w:cs="Arial"/>
        </w:rPr>
        <w:t>primera instancia [Arts. 20-1° y 25, CGP]</w:t>
      </w:r>
      <w:r w:rsidR="009D4533" w:rsidRPr="00F06904">
        <w:rPr>
          <w:rFonts w:ascii="Georgia" w:hAnsi="Georgia" w:cs="Arial"/>
        </w:rPr>
        <w:t>, pues, a</w:t>
      </w:r>
      <w:r w:rsidR="0087721A" w:rsidRPr="00F06904">
        <w:rPr>
          <w:rFonts w:ascii="Georgia" w:hAnsi="Georgia" w:cs="Arial"/>
        </w:rPr>
        <w:t>dicionalmente</w:t>
      </w:r>
      <w:r w:rsidR="00926F6F" w:rsidRPr="00F06904">
        <w:rPr>
          <w:rFonts w:ascii="Georgia" w:hAnsi="Georgia" w:cs="Arial"/>
        </w:rPr>
        <w:t xml:space="preserve">, </w:t>
      </w:r>
      <w:r w:rsidR="002E6247" w:rsidRPr="00F06904">
        <w:rPr>
          <w:rFonts w:ascii="Georgia" w:hAnsi="Georgia" w:cs="Arial"/>
        </w:rPr>
        <w:t xml:space="preserve">persiste la incoherencia con las pretensiones reclamadas </w:t>
      </w:r>
      <w:r w:rsidR="002E6247" w:rsidRPr="00F06904">
        <w:rPr>
          <w:rFonts w:ascii="Georgia" w:hAnsi="Georgia" w:cs="Arial"/>
          <w:lang w:val="es-CO"/>
        </w:rPr>
        <w:t>(Carpeta</w:t>
      </w:r>
      <w:r w:rsidR="002E6247" w:rsidRPr="00F06904">
        <w:rPr>
          <w:rFonts w:ascii="Georgia" w:hAnsi="Georgia" w:cs="Arial"/>
        </w:rPr>
        <w:t xml:space="preserve"> 01PrimeraInstancia, pdf No.32, folios 5-9)</w:t>
      </w:r>
      <w:r w:rsidR="009D4533" w:rsidRPr="00F06904">
        <w:rPr>
          <w:rFonts w:ascii="Georgia" w:hAnsi="Georgia" w:cs="Arial"/>
        </w:rPr>
        <w:t>.</w:t>
      </w:r>
      <w:r w:rsidRPr="00F06904">
        <w:rPr>
          <w:rFonts w:ascii="Georgia" w:hAnsi="Georgia" w:cs="Arial"/>
        </w:rPr>
        <w:t xml:space="preserve"> Aunque vale señalar que aquella cifra parece ser un error tipográfico del valor asignado a los daños materiales </w:t>
      </w:r>
      <w:r w:rsidRPr="00F06904">
        <w:rPr>
          <w:rFonts w:ascii="Georgia" w:hAnsi="Georgia" w:cs="Arial"/>
          <w:lang w:val="es-CO"/>
        </w:rPr>
        <w:t>(Carpeta</w:t>
      </w:r>
      <w:r w:rsidRPr="00F06904">
        <w:rPr>
          <w:rFonts w:ascii="Georgia" w:hAnsi="Georgia" w:cs="Arial"/>
        </w:rPr>
        <w:t xml:space="preserve"> 01PrimeraInstancia, pdf No.32, folio 7).</w:t>
      </w:r>
    </w:p>
    <w:p w14:paraId="3B217DEB" w14:textId="77777777" w:rsidR="009D4533" w:rsidRPr="00F06904" w:rsidRDefault="009D4533" w:rsidP="00F06904">
      <w:pPr>
        <w:spacing w:line="276" w:lineRule="auto"/>
        <w:jc w:val="both"/>
        <w:rPr>
          <w:rFonts w:ascii="Georgia" w:hAnsi="Georgia" w:cs="Arial"/>
        </w:rPr>
      </w:pPr>
    </w:p>
    <w:p w14:paraId="19A23469" w14:textId="48B22712" w:rsidR="00CE35BC" w:rsidRPr="00F06904" w:rsidRDefault="009D4533" w:rsidP="00F06904">
      <w:pPr>
        <w:spacing w:line="276" w:lineRule="auto"/>
        <w:jc w:val="both"/>
        <w:rPr>
          <w:rFonts w:ascii="Georgia" w:hAnsi="Georgia" w:cs="Arial"/>
        </w:rPr>
      </w:pPr>
      <w:r w:rsidRPr="00F06904">
        <w:rPr>
          <w:rFonts w:ascii="Georgia" w:hAnsi="Georgia" w:cs="Arial"/>
        </w:rPr>
        <w:t>Ahora bien, como señala el profesor Sanabria Santos</w:t>
      </w:r>
      <w:r w:rsidRPr="00F06904">
        <w:rPr>
          <w:rStyle w:val="Refdenotaalpie"/>
          <w:rFonts w:ascii="Georgia" w:hAnsi="Georgia"/>
        </w:rPr>
        <w:footnoteReference w:id="24"/>
      </w:r>
      <w:r w:rsidRPr="00F06904">
        <w:rPr>
          <w:rFonts w:ascii="Georgia" w:hAnsi="Georgia" w:cs="Arial"/>
        </w:rPr>
        <w:t>, l</w:t>
      </w:r>
      <w:r w:rsidR="008B1B49" w:rsidRPr="00F06904">
        <w:rPr>
          <w:rFonts w:ascii="Georgia" w:hAnsi="Georgia" w:cs="Arial"/>
        </w:rPr>
        <w:t>a</w:t>
      </w:r>
      <w:r w:rsidRPr="00F06904">
        <w:rPr>
          <w:rFonts w:ascii="Georgia" w:hAnsi="Georgia" w:cs="Arial"/>
        </w:rPr>
        <w:t xml:space="preserve"> cuantía </w:t>
      </w:r>
      <w:r w:rsidR="008B1B49" w:rsidRPr="00F06904">
        <w:rPr>
          <w:rFonts w:ascii="Georgia" w:hAnsi="Georgia" w:cs="Arial"/>
        </w:rPr>
        <w:t xml:space="preserve">es requisito formal y </w:t>
      </w:r>
      <w:r w:rsidR="008B1B49" w:rsidRPr="00F06904">
        <w:rPr>
          <w:rFonts w:ascii="Georgia" w:hAnsi="Georgia" w:cs="Arial"/>
          <w:i/>
          <w:iCs/>
        </w:rPr>
        <w:t xml:space="preserve">“(…) si el demandante se equivoca (…) le corresponde al juez señalar correctamente la cuantía y adoptar las decisiones a que haya lugar, esto es, rechazar la demanda por falta de competencia o disponer el trámite correspondiente (…)”; </w:t>
      </w:r>
      <w:r w:rsidR="008B1B49" w:rsidRPr="00F06904">
        <w:rPr>
          <w:rFonts w:ascii="Georgia" w:hAnsi="Georgia" w:cs="Arial"/>
        </w:rPr>
        <w:t xml:space="preserve">en ese orden de ideas, a la conclusión que se llega al examinar el libelo, es que </w:t>
      </w:r>
      <w:r w:rsidR="00C05C0E" w:rsidRPr="00F06904">
        <w:rPr>
          <w:rFonts w:ascii="Georgia" w:hAnsi="Georgia" w:cs="Arial"/>
        </w:rPr>
        <w:t xml:space="preserve">dada la sumatoria de las súplicas [Art. 26-1°, CGP] ascienden a $770.545.041, se está ante </w:t>
      </w:r>
      <w:r w:rsidR="008B1B49" w:rsidRPr="00F06904">
        <w:rPr>
          <w:rFonts w:ascii="Georgia" w:hAnsi="Georgia" w:cs="Arial"/>
        </w:rPr>
        <w:t xml:space="preserve">un asunto de </w:t>
      </w:r>
      <w:r w:rsidR="008B1B49" w:rsidRPr="00F06904">
        <w:rPr>
          <w:rFonts w:ascii="Georgia" w:hAnsi="Georgia" w:cs="Arial"/>
          <w:b/>
          <w:bCs/>
        </w:rPr>
        <w:t>mayor</w:t>
      </w:r>
      <w:r w:rsidR="008B1B49" w:rsidRPr="00F06904">
        <w:rPr>
          <w:rFonts w:ascii="Georgia" w:hAnsi="Georgia" w:cs="Arial"/>
        </w:rPr>
        <w:t xml:space="preserve"> cuantía (</w:t>
      </w:r>
      <w:r w:rsidR="00362570" w:rsidRPr="00F06904">
        <w:rPr>
          <w:rFonts w:ascii="Georgia" w:hAnsi="Georgia" w:cs="Arial"/>
        </w:rPr>
        <w:t>$</w:t>
      </w:r>
      <w:r w:rsidR="00D31790" w:rsidRPr="00F06904">
        <w:rPr>
          <w:rFonts w:ascii="Georgia" w:hAnsi="Georgia" w:cs="Arial"/>
        </w:rPr>
        <w:t>136.278.900)</w:t>
      </w:r>
      <w:r w:rsidR="008B1B49" w:rsidRPr="00F06904">
        <w:rPr>
          <w:rFonts w:ascii="Georgia" w:hAnsi="Georgia" w:cs="Arial"/>
        </w:rPr>
        <w:t xml:space="preserve">, y, por ende, es competente el juzgado de primer grado [Art. 20-1°, </w:t>
      </w:r>
      <w:r w:rsidR="0073756A" w:rsidRPr="00F06904">
        <w:rPr>
          <w:rFonts w:ascii="Georgia" w:hAnsi="Georgia" w:cs="Arial"/>
        </w:rPr>
        <w:t>ibidem</w:t>
      </w:r>
      <w:r w:rsidR="008B1B49" w:rsidRPr="00F06904">
        <w:rPr>
          <w:rFonts w:ascii="Georgia" w:hAnsi="Georgia" w:cs="Arial"/>
        </w:rPr>
        <w:t>].</w:t>
      </w:r>
    </w:p>
    <w:p w14:paraId="4E52740E" w14:textId="4C3B260F" w:rsidR="00CE35BC" w:rsidRPr="00F06904" w:rsidRDefault="00CE35BC" w:rsidP="00F06904">
      <w:pPr>
        <w:spacing w:line="276" w:lineRule="auto"/>
        <w:jc w:val="both"/>
        <w:rPr>
          <w:rFonts w:ascii="Georgia" w:hAnsi="Georgia" w:cs="Arial"/>
        </w:rPr>
      </w:pPr>
    </w:p>
    <w:p w14:paraId="35050442" w14:textId="568CE629" w:rsidR="00E30740" w:rsidRPr="00F06904" w:rsidRDefault="00E30740" w:rsidP="00F06904">
      <w:pPr>
        <w:pStyle w:val="Textopredeterminado"/>
        <w:spacing w:line="276" w:lineRule="auto"/>
        <w:jc w:val="both"/>
        <w:textAlignment w:val="auto"/>
        <w:rPr>
          <w:rFonts w:ascii="Georgia" w:hAnsi="Georgia" w:cs="Arial"/>
          <w:color w:val="auto"/>
          <w:szCs w:val="24"/>
        </w:rPr>
      </w:pPr>
      <w:r w:rsidRPr="00F06904">
        <w:rPr>
          <w:rFonts w:ascii="Georgia" w:hAnsi="Georgia"/>
          <w:color w:val="auto"/>
          <w:szCs w:val="24"/>
          <w:shd w:val="clear" w:color="auto" w:fill="FFFFFF"/>
          <w:lang w:val="es-ES"/>
        </w:rPr>
        <w:t>De esta forma</w:t>
      </w:r>
      <w:r w:rsidR="003B7B9A" w:rsidRPr="00F06904">
        <w:rPr>
          <w:rFonts w:ascii="Georgia" w:hAnsi="Georgia"/>
          <w:color w:val="auto"/>
          <w:szCs w:val="24"/>
          <w:shd w:val="clear" w:color="auto" w:fill="FFFFFF"/>
          <w:lang w:val="es-ES"/>
        </w:rPr>
        <w:t xml:space="preserve">, </w:t>
      </w:r>
      <w:r w:rsidRPr="00F06904">
        <w:rPr>
          <w:rFonts w:ascii="Georgia" w:hAnsi="Georgia"/>
          <w:color w:val="auto"/>
          <w:szCs w:val="24"/>
          <w:shd w:val="clear" w:color="auto" w:fill="FFFFFF"/>
          <w:lang w:val="es-ES"/>
        </w:rPr>
        <w:t xml:space="preserve">se admitirá el asunto, puesto que </w:t>
      </w:r>
      <w:r w:rsidR="003B7B9A" w:rsidRPr="00F06904">
        <w:rPr>
          <w:rFonts w:ascii="Georgia" w:hAnsi="Georgia"/>
          <w:color w:val="auto"/>
          <w:szCs w:val="24"/>
          <w:shd w:val="clear" w:color="auto" w:fill="FFFFFF"/>
          <w:lang w:val="es-ES"/>
        </w:rPr>
        <w:t xml:space="preserve">están cumplidos todos los presupuestos procesales para la admisibilidad, a saber: </w:t>
      </w:r>
      <w:r w:rsidR="003B7B9A" w:rsidRPr="00F06904">
        <w:rPr>
          <w:rFonts w:ascii="Georgia" w:hAnsi="Georgia"/>
          <w:b/>
          <w:bCs/>
          <w:color w:val="auto"/>
          <w:szCs w:val="24"/>
          <w:shd w:val="clear" w:color="auto" w:fill="FFFFFF"/>
          <w:lang w:val="es-ES"/>
        </w:rPr>
        <w:t xml:space="preserve">(i) </w:t>
      </w:r>
      <w:r w:rsidR="003B7B9A" w:rsidRPr="00F06904">
        <w:rPr>
          <w:rFonts w:ascii="Georgia" w:hAnsi="Georgia"/>
          <w:color w:val="auto"/>
          <w:szCs w:val="24"/>
          <w:shd w:val="clear" w:color="auto" w:fill="FFFFFF"/>
          <w:lang w:val="es-ES"/>
        </w:rPr>
        <w:t xml:space="preserve">Competencia por el factor cuantía y naturaleza del asunto </w:t>
      </w:r>
      <w:r w:rsidR="0073756A" w:rsidRPr="00F06904">
        <w:rPr>
          <w:rFonts w:ascii="Georgia" w:hAnsi="Georgia"/>
          <w:color w:val="auto"/>
          <w:szCs w:val="24"/>
          <w:shd w:val="clear" w:color="auto" w:fill="FFFFFF"/>
          <w:lang w:val="es-ES"/>
        </w:rPr>
        <w:t>[</w:t>
      </w:r>
      <w:r w:rsidR="003B7B9A" w:rsidRPr="00F06904">
        <w:rPr>
          <w:rFonts w:ascii="Georgia" w:hAnsi="Georgia"/>
          <w:color w:val="auto"/>
          <w:szCs w:val="24"/>
          <w:shd w:val="clear" w:color="auto" w:fill="FFFFFF"/>
          <w:lang w:val="es-ES"/>
        </w:rPr>
        <w:t xml:space="preserve">Arts. 20-1º, </w:t>
      </w:r>
      <w:r w:rsidR="0073756A" w:rsidRPr="00F06904">
        <w:rPr>
          <w:rFonts w:ascii="Georgia" w:hAnsi="Georgia"/>
          <w:color w:val="auto"/>
          <w:szCs w:val="24"/>
          <w:shd w:val="clear" w:color="auto" w:fill="FFFFFF"/>
          <w:lang w:val="es-ES"/>
        </w:rPr>
        <w:t>ibidem] y territorial [Art.28-1</w:t>
      </w:r>
      <w:r w:rsidR="0073756A" w:rsidRPr="00F06904">
        <w:rPr>
          <w:rFonts w:ascii="Georgia" w:hAnsi="Georgia"/>
          <w:color w:val="auto"/>
          <w:szCs w:val="24"/>
          <w:shd w:val="clear" w:color="auto" w:fill="FFFFFF"/>
          <w:vertAlign w:val="superscript"/>
          <w:lang w:val="es-ES"/>
        </w:rPr>
        <w:t>o</w:t>
      </w:r>
      <w:r w:rsidR="0073756A" w:rsidRPr="00F06904">
        <w:rPr>
          <w:rFonts w:ascii="Georgia" w:hAnsi="Georgia"/>
          <w:color w:val="auto"/>
          <w:szCs w:val="24"/>
          <w:shd w:val="clear" w:color="auto" w:fill="FFFFFF"/>
          <w:lang w:val="es-ES"/>
        </w:rPr>
        <w:t xml:space="preserve">, </w:t>
      </w:r>
      <w:r w:rsidR="00D31790" w:rsidRPr="00F06904">
        <w:rPr>
          <w:rFonts w:ascii="Georgia" w:hAnsi="Georgia"/>
          <w:color w:val="auto"/>
          <w:szCs w:val="24"/>
          <w:shd w:val="clear" w:color="auto" w:fill="FFFFFF"/>
          <w:lang w:val="es-ES"/>
        </w:rPr>
        <w:t>ibidem</w:t>
      </w:r>
      <w:r w:rsidR="0073756A" w:rsidRPr="00F06904">
        <w:rPr>
          <w:rFonts w:ascii="Georgia" w:hAnsi="Georgia"/>
          <w:color w:val="auto"/>
          <w:szCs w:val="24"/>
          <w:shd w:val="clear" w:color="auto" w:fill="FFFFFF"/>
          <w:lang w:val="es-ES"/>
        </w:rPr>
        <w:t>]</w:t>
      </w:r>
      <w:r w:rsidR="003B7B9A" w:rsidRPr="00F06904">
        <w:rPr>
          <w:rFonts w:ascii="Georgia" w:hAnsi="Georgia"/>
          <w:color w:val="auto"/>
          <w:szCs w:val="24"/>
          <w:shd w:val="clear" w:color="auto" w:fill="FFFFFF"/>
          <w:lang w:val="es-ES"/>
        </w:rPr>
        <w:t xml:space="preserve">; </w:t>
      </w:r>
      <w:r w:rsidR="003B7B9A" w:rsidRPr="00F06904">
        <w:rPr>
          <w:rFonts w:ascii="Georgia" w:hAnsi="Georgia"/>
          <w:b/>
          <w:bCs/>
          <w:color w:val="auto"/>
          <w:szCs w:val="24"/>
          <w:shd w:val="clear" w:color="auto" w:fill="FFFFFF"/>
          <w:lang w:val="es-ES"/>
        </w:rPr>
        <w:t xml:space="preserve">(ii) </w:t>
      </w:r>
      <w:r w:rsidR="003B7B9A" w:rsidRPr="00F06904">
        <w:rPr>
          <w:rFonts w:ascii="Georgia" w:hAnsi="Georgia"/>
          <w:color w:val="auto"/>
          <w:szCs w:val="24"/>
          <w:shd w:val="clear" w:color="auto" w:fill="FFFFFF"/>
          <w:lang w:val="es-ES"/>
        </w:rPr>
        <w:t>Capacidad para ser parte y comparecer, pues son personas naturales</w:t>
      </w:r>
      <w:r w:rsidR="00E67F9B" w:rsidRPr="00F06904">
        <w:rPr>
          <w:rFonts w:ascii="Georgia" w:hAnsi="Georgia"/>
          <w:color w:val="auto"/>
          <w:szCs w:val="24"/>
          <w:shd w:val="clear" w:color="auto" w:fill="FFFFFF"/>
          <w:lang w:val="es-ES"/>
        </w:rPr>
        <w:t xml:space="preserve"> y jurídicas</w:t>
      </w:r>
      <w:r w:rsidR="003B7B9A" w:rsidRPr="00F06904">
        <w:rPr>
          <w:rFonts w:ascii="Georgia" w:hAnsi="Georgia"/>
          <w:color w:val="auto"/>
          <w:szCs w:val="24"/>
          <w:shd w:val="clear" w:color="auto" w:fill="FFFFFF"/>
          <w:lang w:val="es-ES"/>
        </w:rPr>
        <w:t xml:space="preserve">, de quienes se presume la capacidad negocial </w:t>
      </w:r>
      <w:r w:rsidR="0073756A" w:rsidRPr="00F06904">
        <w:rPr>
          <w:rFonts w:ascii="Georgia" w:hAnsi="Georgia"/>
          <w:color w:val="auto"/>
          <w:szCs w:val="24"/>
          <w:shd w:val="clear" w:color="auto" w:fill="FFFFFF"/>
          <w:lang w:val="es-ES"/>
        </w:rPr>
        <w:t>[</w:t>
      </w:r>
      <w:r w:rsidR="003B7B9A" w:rsidRPr="00F06904">
        <w:rPr>
          <w:rFonts w:ascii="Georgia" w:hAnsi="Georgia"/>
          <w:color w:val="auto"/>
          <w:szCs w:val="24"/>
          <w:shd w:val="clear" w:color="auto" w:fill="FFFFFF"/>
          <w:lang w:val="es-ES"/>
        </w:rPr>
        <w:t xml:space="preserve">Arts.53 y 54, </w:t>
      </w:r>
      <w:r w:rsidR="0073756A" w:rsidRPr="00F06904">
        <w:rPr>
          <w:rFonts w:ascii="Georgia" w:hAnsi="Georgia"/>
          <w:color w:val="auto"/>
          <w:szCs w:val="24"/>
          <w:shd w:val="clear" w:color="auto" w:fill="FFFFFF"/>
          <w:lang w:val="es-ES"/>
        </w:rPr>
        <w:t>ib</w:t>
      </w:r>
      <w:r w:rsidR="00D31790" w:rsidRPr="00F06904">
        <w:rPr>
          <w:rFonts w:ascii="Georgia" w:hAnsi="Georgia"/>
          <w:color w:val="auto"/>
          <w:szCs w:val="24"/>
          <w:shd w:val="clear" w:color="auto" w:fill="FFFFFF"/>
          <w:lang w:val="es-ES"/>
        </w:rPr>
        <w:t>.</w:t>
      </w:r>
      <w:r w:rsidR="003B7B9A" w:rsidRPr="00F06904">
        <w:rPr>
          <w:rFonts w:ascii="Georgia" w:hAnsi="Georgia"/>
          <w:color w:val="auto"/>
          <w:szCs w:val="24"/>
          <w:shd w:val="clear" w:color="auto" w:fill="FFFFFF"/>
          <w:lang w:val="es-ES"/>
        </w:rPr>
        <w:t>; y 1503 y 1504, CC</w:t>
      </w:r>
      <w:r w:rsidR="0073756A" w:rsidRPr="00F06904">
        <w:rPr>
          <w:rFonts w:ascii="Georgia" w:hAnsi="Georgia"/>
          <w:color w:val="auto"/>
          <w:szCs w:val="24"/>
          <w:shd w:val="clear" w:color="auto" w:fill="FFFFFF"/>
          <w:lang w:val="es-ES"/>
        </w:rPr>
        <w:t>]</w:t>
      </w:r>
      <w:r w:rsidR="003B7B9A" w:rsidRPr="00F06904">
        <w:rPr>
          <w:rFonts w:ascii="Georgia" w:hAnsi="Georgia"/>
          <w:color w:val="auto"/>
          <w:szCs w:val="24"/>
          <w:shd w:val="clear" w:color="auto" w:fill="FFFFFF"/>
          <w:lang w:val="es-ES"/>
        </w:rPr>
        <w:t>; quien presenta la demanda tiene derecho de postulación</w:t>
      </w:r>
      <w:r w:rsidR="0073756A" w:rsidRPr="00F06904">
        <w:rPr>
          <w:rFonts w:ascii="Georgia" w:hAnsi="Georgia"/>
          <w:color w:val="auto"/>
          <w:szCs w:val="24"/>
          <w:shd w:val="clear" w:color="auto" w:fill="FFFFFF"/>
          <w:lang w:val="es-ES"/>
        </w:rPr>
        <w:t>, según el art</w:t>
      </w:r>
      <w:r w:rsidR="003B7B9A" w:rsidRPr="00F06904">
        <w:rPr>
          <w:rFonts w:ascii="Georgia" w:hAnsi="Georgia"/>
          <w:color w:val="auto"/>
          <w:szCs w:val="24"/>
          <w:shd w:val="clear" w:color="auto" w:fill="FFFFFF"/>
          <w:lang w:val="es-ES"/>
        </w:rPr>
        <w:t>.73,</w:t>
      </w:r>
      <w:r w:rsidR="0073756A" w:rsidRPr="00F06904">
        <w:rPr>
          <w:rFonts w:ascii="Georgia" w:hAnsi="Georgia"/>
          <w:color w:val="auto"/>
          <w:szCs w:val="24"/>
          <w:shd w:val="clear" w:color="auto" w:fill="FFFFFF"/>
          <w:lang w:val="es-ES"/>
        </w:rPr>
        <w:t xml:space="preserve"> CGP</w:t>
      </w:r>
      <w:r w:rsidR="003B7B9A" w:rsidRPr="00F06904">
        <w:rPr>
          <w:rFonts w:ascii="Georgia" w:hAnsi="Georgia"/>
          <w:color w:val="auto"/>
          <w:szCs w:val="24"/>
          <w:shd w:val="clear" w:color="auto" w:fill="FFFFFF"/>
          <w:lang w:val="es-ES"/>
        </w:rPr>
        <w:t xml:space="preserve"> </w:t>
      </w:r>
      <w:r w:rsidR="0073756A" w:rsidRPr="00F06904">
        <w:rPr>
          <w:rFonts w:ascii="Georgia" w:hAnsi="Georgia" w:cs="Arial"/>
          <w:color w:val="auto"/>
          <w:szCs w:val="24"/>
        </w:rPr>
        <w:t xml:space="preserve">(Carpeta </w:t>
      </w:r>
      <w:r w:rsidR="0073756A" w:rsidRPr="00F06904">
        <w:rPr>
          <w:rFonts w:ascii="Georgia" w:hAnsi="Georgia" w:cs="Arial"/>
          <w:color w:val="auto"/>
          <w:szCs w:val="24"/>
        </w:rPr>
        <w:lastRenderedPageBreak/>
        <w:t>01PrimeraInstancia, pdf No.32, anexo poder)</w:t>
      </w:r>
      <w:r w:rsidR="003B7B9A" w:rsidRPr="00F06904">
        <w:rPr>
          <w:rFonts w:ascii="Georgia" w:hAnsi="Georgia"/>
          <w:color w:val="auto"/>
          <w:szCs w:val="24"/>
          <w:shd w:val="clear" w:color="auto" w:fill="FFFFFF"/>
          <w:lang w:val="es-ES"/>
        </w:rPr>
        <w:t xml:space="preserve">; </w:t>
      </w:r>
      <w:r w:rsidR="003B7B9A" w:rsidRPr="00F06904">
        <w:rPr>
          <w:rFonts w:ascii="Georgia" w:hAnsi="Georgia"/>
          <w:b/>
          <w:bCs/>
          <w:color w:val="auto"/>
          <w:szCs w:val="24"/>
          <w:shd w:val="clear" w:color="auto" w:fill="FFFFFF"/>
          <w:lang w:val="es-ES"/>
        </w:rPr>
        <w:t>(iii)</w:t>
      </w:r>
      <w:r w:rsidR="003B7B9A" w:rsidRPr="00F06904">
        <w:rPr>
          <w:rFonts w:ascii="Georgia" w:hAnsi="Georgia"/>
          <w:color w:val="auto"/>
          <w:szCs w:val="24"/>
          <w:shd w:val="clear" w:color="auto" w:fill="FFFFFF"/>
          <w:lang w:val="es-ES"/>
        </w:rPr>
        <w:t> Hay demanda en forma </w:t>
      </w:r>
      <w:r w:rsidR="0073756A" w:rsidRPr="00F06904">
        <w:rPr>
          <w:rFonts w:ascii="Georgia" w:hAnsi="Georgia"/>
          <w:color w:val="auto"/>
          <w:szCs w:val="24"/>
          <w:shd w:val="clear" w:color="auto" w:fill="FFFFFF"/>
          <w:lang w:val="es-ES"/>
        </w:rPr>
        <w:t>[</w:t>
      </w:r>
      <w:r w:rsidR="003B7B9A" w:rsidRPr="00F06904">
        <w:rPr>
          <w:rFonts w:ascii="Georgia" w:hAnsi="Georgia"/>
          <w:color w:val="auto"/>
          <w:szCs w:val="24"/>
          <w:shd w:val="clear" w:color="auto" w:fill="FFFFFF"/>
          <w:lang w:val="es-ES"/>
        </w:rPr>
        <w:t>Art.82, y ss, ib.</w:t>
      </w:r>
      <w:r w:rsidR="0073756A" w:rsidRPr="00F06904">
        <w:rPr>
          <w:rFonts w:ascii="Georgia" w:hAnsi="Georgia"/>
          <w:color w:val="auto"/>
          <w:szCs w:val="24"/>
          <w:shd w:val="clear" w:color="auto" w:fill="FFFFFF"/>
          <w:lang w:val="es-ES"/>
        </w:rPr>
        <w:t xml:space="preserve">]; y, </w:t>
      </w:r>
      <w:r w:rsidR="0073756A" w:rsidRPr="00F06904">
        <w:rPr>
          <w:rFonts w:ascii="Georgia" w:hAnsi="Georgia"/>
          <w:b/>
          <w:bCs/>
          <w:color w:val="auto"/>
          <w:szCs w:val="24"/>
          <w:shd w:val="clear" w:color="auto" w:fill="FFFFFF"/>
          <w:lang w:val="es-ES"/>
        </w:rPr>
        <w:t xml:space="preserve">(iv) </w:t>
      </w:r>
      <w:r w:rsidR="0073756A" w:rsidRPr="00F06904">
        <w:rPr>
          <w:rFonts w:ascii="Georgia" w:hAnsi="Georgia"/>
          <w:color w:val="auto"/>
          <w:szCs w:val="24"/>
          <w:shd w:val="clear" w:color="auto" w:fill="FFFFFF"/>
          <w:lang w:val="es-ES"/>
        </w:rPr>
        <w:t xml:space="preserve">El juramento estimatorio se cumplió </w:t>
      </w:r>
      <w:r w:rsidR="0073756A" w:rsidRPr="00F06904">
        <w:rPr>
          <w:rFonts w:ascii="Georgia" w:hAnsi="Georgia" w:cs="Arial"/>
          <w:color w:val="auto"/>
          <w:szCs w:val="24"/>
        </w:rPr>
        <w:t>(Carpeta 01PrimeraInstancia, pdf No.32, folio 9)</w:t>
      </w:r>
      <w:r w:rsidRPr="00F06904">
        <w:rPr>
          <w:rFonts w:ascii="Georgia" w:hAnsi="Georgia" w:cs="Arial"/>
          <w:color w:val="auto"/>
          <w:szCs w:val="24"/>
        </w:rPr>
        <w:t>.</w:t>
      </w:r>
    </w:p>
    <w:p w14:paraId="36BC95E3" w14:textId="278E56D5" w:rsidR="00A76A2B" w:rsidRPr="00F06904" w:rsidRDefault="00A76A2B" w:rsidP="00F06904">
      <w:pPr>
        <w:spacing w:line="276" w:lineRule="auto"/>
        <w:jc w:val="both"/>
        <w:rPr>
          <w:rFonts w:ascii="Georgia" w:hAnsi="Georgia" w:cs="Arial"/>
          <w:lang w:val="es-CO"/>
        </w:rPr>
      </w:pPr>
    </w:p>
    <w:p w14:paraId="1AA5E314" w14:textId="77777777" w:rsidR="00A027B5" w:rsidRPr="00F06904" w:rsidRDefault="00A027B5" w:rsidP="00F06904">
      <w:pPr>
        <w:spacing w:line="276" w:lineRule="auto"/>
        <w:jc w:val="both"/>
        <w:rPr>
          <w:rFonts w:ascii="Georgia" w:hAnsi="Georgia" w:cs="Arial"/>
          <w:lang w:val="es-CO"/>
        </w:rPr>
      </w:pPr>
    </w:p>
    <w:p w14:paraId="3104682B" w14:textId="2AEECC04" w:rsidR="00D76069" w:rsidRPr="00F06904" w:rsidRDefault="00D76069" w:rsidP="00F06904">
      <w:pPr>
        <w:pStyle w:val="Prrafodelista"/>
        <w:numPr>
          <w:ilvl w:val="0"/>
          <w:numId w:val="4"/>
        </w:numPr>
        <w:spacing w:line="276" w:lineRule="auto"/>
        <w:jc w:val="both"/>
        <w:rPr>
          <w:rFonts w:ascii="Georgia" w:hAnsi="Georgia" w:cs="Arial"/>
          <w:lang w:val="es-CO"/>
        </w:rPr>
      </w:pPr>
      <w:r w:rsidRPr="00F06904">
        <w:rPr>
          <w:rFonts w:ascii="Georgia" w:hAnsi="Georgia" w:cs="Arial"/>
          <w:lang w:val="es-CO"/>
        </w:rPr>
        <w:t>LAS DECISIONES FINALES</w:t>
      </w:r>
    </w:p>
    <w:p w14:paraId="111D1915" w14:textId="77777777" w:rsidR="00D76069" w:rsidRPr="00F06904" w:rsidRDefault="00D76069" w:rsidP="00F06904">
      <w:pPr>
        <w:spacing w:line="276" w:lineRule="auto"/>
        <w:jc w:val="both"/>
        <w:rPr>
          <w:rFonts w:ascii="Georgia" w:hAnsi="Georgia" w:cs="Arial"/>
        </w:rPr>
      </w:pPr>
    </w:p>
    <w:p w14:paraId="25C272F6" w14:textId="71E79BF6" w:rsidR="0073756A" w:rsidRPr="00F06904" w:rsidRDefault="0073756A" w:rsidP="00F06904">
      <w:pPr>
        <w:pStyle w:val="Sinespaciado"/>
        <w:spacing w:line="276" w:lineRule="auto"/>
        <w:jc w:val="both"/>
        <w:rPr>
          <w:rFonts w:ascii="Georgia" w:hAnsi="Georgia" w:cs="Arial"/>
          <w:sz w:val="24"/>
          <w:szCs w:val="24"/>
        </w:rPr>
      </w:pPr>
      <w:r w:rsidRPr="00F06904">
        <w:rPr>
          <w:rFonts w:ascii="Georgia" w:hAnsi="Georgia" w:cs="Arial"/>
          <w:b/>
          <w:bCs/>
          <w:sz w:val="24"/>
          <w:szCs w:val="24"/>
        </w:rPr>
        <w:t>(i)</w:t>
      </w:r>
      <w:r w:rsidRPr="00F06904">
        <w:rPr>
          <w:rFonts w:ascii="Georgia" w:hAnsi="Georgia" w:cs="Arial"/>
          <w:sz w:val="24"/>
          <w:szCs w:val="24"/>
        </w:rPr>
        <w:t xml:space="preserve"> Se revocará el auto recurrido; </w:t>
      </w:r>
      <w:r w:rsidRPr="00F06904">
        <w:rPr>
          <w:rFonts w:ascii="Georgia" w:hAnsi="Georgia" w:cs="Arial"/>
          <w:b/>
          <w:bCs/>
          <w:sz w:val="24"/>
          <w:szCs w:val="24"/>
        </w:rPr>
        <w:t>(ii)</w:t>
      </w:r>
      <w:r w:rsidRPr="00F06904">
        <w:rPr>
          <w:rFonts w:ascii="Georgia" w:hAnsi="Georgia" w:cs="Arial"/>
          <w:sz w:val="24"/>
          <w:szCs w:val="24"/>
        </w:rPr>
        <w:t xml:space="preserve"> Se admitirá la demanda </w:t>
      </w:r>
      <w:r w:rsidR="00327BDE" w:rsidRPr="00F06904">
        <w:rPr>
          <w:rFonts w:ascii="Georgia" w:hAnsi="Georgia" w:cs="Arial"/>
          <w:sz w:val="24"/>
          <w:szCs w:val="24"/>
        </w:rPr>
        <w:t>[</w:t>
      </w:r>
      <w:r w:rsidRPr="00F06904">
        <w:rPr>
          <w:rFonts w:ascii="Georgia" w:hAnsi="Georgia" w:cs="Arial"/>
          <w:sz w:val="24"/>
          <w:szCs w:val="24"/>
        </w:rPr>
        <w:t>Art.</w:t>
      </w:r>
      <w:r w:rsidR="00327BDE" w:rsidRPr="00F06904">
        <w:rPr>
          <w:rFonts w:ascii="Georgia" w:hAnsi="Georgia" w:cs="Arial"/>
          <w:sz w:val="24"/>
          <w:szCs w:val="24"/>
        </w:rPr>
        <w:t>90</w:t>
      </w:r>
      <w:r w:rsidRPr="00F06904">
        <w:rPr>
          <w:rFonts w:ascii="Georgia" w:hAnsi="Georgia" w:cs="Arial"/>
          <w:sz w:val="24"/>
          <w:szCs w:val="24"/>
        </w:rPr>
        <w:t xml:space="preserve">, </w:t>
      </w:r>
      <w:r w:rsidR="00327BDE" w:rsidRPr="00F06904">
        <w:rPr>
          <w:rFonts w:ascii="Georgia" w:hAnsi="Georgia" w:cs="Arial"/>
          <w:sz w:val="24"/>
          <w:szCs w:val="24"/>
        </w:rPr>
        <w:t>ib.]</w:t>
      </w:r>
      <w:r w:rsidRPr="00F06904">
        <w:rPr>
          <w:rFonts w:ascii="Georgia" w:hAnsi="Georgia" w:cs="Arial"/>
          <w:sz w:val="24"/>
          <w:szCs w:val="24"/>
        </w:rPr>
        <w:t xml:space="preserve">; </w:t>
      </w:r>
      <w:r w:rsidRPr="00F06904">
        <w:rPr>
          <w:rFonts w:ascii="Georgia" w:hAnsi="Georgia" w:cs="Arial"/>
          <w:b/>
          <w:bCs/>
          <w:sz w:val="24"/>
          <w:szCs w:val="24"/>
        </w:rPr>
        <w:t>(iii)</w:t>
      </w:r>
      <w:r w:rsidRPr="00F06904">
        <w:rPr>
          <w:rFonts w:ascii="Georgia" w:hAnsi="Georgia" w:cs="Arial"/>
          <w:sz w:val="24"/>
          <w:szCs w:val="24"/>
        </w:rPr>
        <w:t xml:space="preserve"> No se condenará en costas, en esta instancia</w:t>
      </w:r>
      <w:r w:rsidR="00E30740" w:rsidRPr="00F06904">
        <w:rPr>
          <w:rFonts w:ascii="Georgia" w:hAnsi="Georgia" w:cs="Arial"/>
          <w:sz w:val="24"/>
          <w:szCs w:val="24"/>
        </w:rPr>
        <w:t xml:space="preserve"> por haber prosperado la apelación</w:t>
      </w:r>
      <w:r w:rsidRPr="00F06904">
        <w:rPr>
          <w:rFonts w:ascii="Georgia" w:hAnsi="Georgia" w:cs="Arial"/>
          <w:sz w:val="24"/>
          <w:szCs w:val="24"/>
        </w:rPr>
        <w:t xml:space="preserve">; </w:t>
      </w:r>
      <w:r w:rsidRPr="00F06904">
        <w:rPr>
          <w:rFonts w:ascii="Georgia" w:hAnsi="Georgia" w:cs="Arial"/>
          <w:b/>
          <w:bCs/>
          <w:sz w:val="24"/>
          <w:szCs w:val="24"/>
        </w:rPr>
        <w:t xml:space="preserve">(iv) </w:t>
      </w:r>
      <w:r w:rsidRPr="00F06904">
        <w:rPr>
          <w:rFonts w:ascii="Georgia" w:hAnsi="Georgia" w:cs="Arial"/>
          <w:sz w:val="24"/>
          <w:szCs w:val="24"/>
        </w:rPr>
        <w:t xml:space="preserve">Se advertirá la irrecurribilidad de este proveído </w:t>
      </w:r>
      <w:r w:rsidR="006112AA" w:rsidRPr="00F06904">
        <w:rPr>
          <w:rFonts w:ascii="Georgia" w:hAnsi="Georgia" w:cs="Arial"/>
          <w:sz w:val="24"/>
          <w:szCs w:val="24"/>
        </w:rPr>
        <w:t>[</w:t>
      </w:r>
      <w:r w:rsidRPr="00F06904">
        <w:rPr>
          <w:rFonts w:ascii="Georgia" w:hAnsi="Georgia" w:cs="Arial"/>
          <w:sz w:val="24"/>
          <w:szCs w:val="24"/>
        </w:rPr>
        <w:t xml:space="preserve">Art.35, </w:t>
      </w:r>
      <w:r w:rsidR="00362570" w:rsidRPr="00F06904">
        <w:rPr>
          <w:rFonts w:ascii="Georgia" w:hAnsi="Georgia" w:cs="Arial"/>
          <w:sz w:val="24"/>
          <w:szCs w:val="24"/>
        </w:rPr>
        <w:t>ib.</w:t>
      </w:r>
      <w:r w:rsidR="006112AA" w:rsidRPr="00F06904">
        <w:rPr>
          <w:rFonts w:ascii="Georgia" w:hAnsi="Georgia" w:cs="Arial"/>
          <w:sz w:val="24"/>
          <w:szCs w:val="24"/>
        </w:rPr>
        <w:t>]</w:t>
      </w:r>
      <w:r w:rsidRPr="00F06904">
        <w:rPr>
          <w:rFonts w:ascii="Georgia" w:hAnsi="Georgia" w:cs="Arial"/>
          <w:sz w:val="24"/>
          <w:szCs w:val="24"/>
        </w:rPr>
        <w:t xml:space="preserve">; y, </w:t>
      </w:r>
      <w:r w:rsidRPr="00F06904">
        <w:rPr>
          <w:rFonts w:ascii="Georgia" w:hAnsi="Georgia" w:cs="Arial"/>
          <w:b/>
          <w:bCs/>
          <w:sz w:val="24"/>
          <w:szCs w:val="24"/>
        </w:rPr>
        <w:t xml:space="preserve">(v) </w:t>
      </w:r>
      <w:r w:rsidRPr="00F06904">
        <w:rPr>
          <w:rFonts w:ascii="Georgia" w:hAnsi="Georgia" w:cs="Arial"/>
          <w:sz w:val="24"/>
          <w:szCs w:val="24"/>
        </w:rPr>
        <w:t>Se dispondrá retornar el expediente al juzgado de conocimiento.</w:t>
      </w:r>
    </w:p>
    <w:p w14:paraId="2FC109D4" w14:textId="77777777" w:rsidR="0073756A" w:rsidRPr="00F06904" w:rsidRDefault="0073756A" w:rsidP="00F06904">
      <w:pPr>
        <w:spacing w:line="276" w:lineRule="auto"/>
        <w:jc w:val="both"/>
        <w:rPr>
          <w:rFonts w:ascii="Georgia" w:hAnsi="Georgia" w:cs="Arial"/>
        </w:rPr>
      </w:pPr>
    </w:p>
    <w:p w14:paraId="1BA2E847" w14:textId="77777777" w:rsidR="0073756A" w:rsidRPr="00F06904" w:rsidRDefault="0073756A" w:rsidP="00F06904">
      <w:pPr>
        <w:tabs>
          <w:tab w:val="left" w:pos="-720"/>
        </w:tabs>
        <w:suppressAutoHyphens/>
        <w:spacing w:line="276" w:lineRule="auto"/>
        <w:jc w:val="both"/>
        <w:rPr>
          <w:rFonts w:ascii="Georgia" w:hAnsi="Georgia" w:cs="Arial"/>
          <w:spacing w:val="-3"/>
        </w:rPr>
      </w:pPr>
      <w:r w:rsidRPr="00F06904">
        <w:rPr>
          <w:rFonts w:ascii="Georgia" w:hAnsi="Georgia" w:cs="Arial"/>
        </w:rPr>
        <w:t xml:space="preserve">En mérito de lo discurrido en los acápites precedentes, el </w:t>
      </w:r>
      <w:r w:rsidRPr="00F06904">
        <w:rPr>
          <w:rFonts w:ascii="Georgia" w:hAnsi="Georgia" w:cs="Arial"/>
          <w:smallCaps/>
        </w:rPr>
        <w:t>Tribunal Superior del Distrito Judicial de Pereira, Sala Unitaria de Decisión</w:t>
      </w:r>
      <w:r w:rsidRPr="00F06904">
        <w:rPr>
          <w:rFonts w:ascii="Georgia" w:hAnsi="Georgia" w:cs="Arial"/>
        </w:rPr>
        <w:t>,</w:t>
      </w:r>
    </w:p>
    <w:p w14:paraId="1EF07CAA" w14:textId="77777777" w:rsidR="00B4137A" w:rsidRPr="00F06904" w:rsidRDefault="00B4137A" w:rsidP="00F06904">
      <w:pPr>
        <w:pStyle w:val="Sinespaciado"/>
        <w:spacing w:line="276" w:lineRule="auto"/>
        <w:jc w:val="center"/>
        <w:rPr>
          <w:rFonts w:ascii="Georgia" w:hAnsi="Georgia" w:cs="Arial"/>
          <w:b/>
          <w:bCs/>
          <w:sz w:val="24"/>
          <w:szCs w:val="24"/>
        </w:rPr>
      </w:pPr>
    </w:p>
    <w:p w14:paraId="282C690C" w14:textId="727F7676" w:rsidR="00B4137A" w:rsidRPr="00F06904" w:rsidRDefault="00B4137A" w:rsidP="00F06904">
      <w:pPr>
        <w:pStyle w:val="Sinespaciado"/>
        <w:spacing w:line="276" w:lineRule="auto"/>
        <w:jc w:val="center"/>
        <w:rPr>
          <w:rFonts w:ascii="Georgia" w:hAnsi="Georgia" w:cs="Arial"/>
          <w:b/>
          <w:bCs/>
          <w:sz w:val="24"/>
          <w:szCs w:val="24"/>
        </w:rPr>
      </w:pPr>
      <w:r w:rsidRPr="00F06904">
        <w:rPr>
          <w:rFonts w:ascii="Georgia" w:hAnsi="Georgia" w:cs="Arial"/>
          <w:b/>
          <w:bCs/>
          <w:sz w:val="24"/>
          <w:szCs w:val="24"/>
        </w:rPr>
        <w:t>R E S U E L V E,</w:t>
      </w:r>
    </w:p>
    <w:p w14:paraId="4AC6B1A6" w14:textId="77777777" w:rsidR="00B4137A" w:rsidRPr="00F06904" w:rsidRDefault="00B4137A" w:rsidP="00F06904">
      <w:pPr>
        <w:pStyle w:val="Sinespaciado"/>
        <w:spacing w:line="276" w:lineRule="auto"/>
        <w:jc w:val="center"/>
        <w:rPr>
          <w:rFonts w:ascii="Georgia" w:hAnsi="Georgia" w:cs="Arial"/>
          <w:b/>
          <w:bCs/>
          <w:sz w:val="24"/>
          <w:szCs w:val="24"/>
        </w:rPr>
      </w:pPr>
    </w:p>
    <w:p w14:paraId="3632B58E" w14:textId="5F1DBCE5" w:rsidR="0073756A" w:rsidRPr="00F06904" w:rsidRDefault="0073756A" w:rsidP="00F06904">
      <w:pPr>
        <w:numPr>
          <w:ilvl w:val="0"/>
          <w:numId w:val="8"/>
        </w:numPr>
        <w:spacing w:line="276" w:lineRule="auto"/>
        <w:jc w:val="both"/>
        <w:rPr>
          <w:rFonts w:ascii="Georgia" w:hAnsi="Georgia" w:cs="Arial"/>
          <w:lang w:val="es-CO"/>
        </w:rPr>
      </w:pPr>
      <w:r w:rsidRPr="00F06904">
        <w:rPr>
          <w:rFonts w:ascii="Georgia" w:hAnsi="Georgia" w:cs="Arial"/>
          <w:lang w:val="es-CO"/>
        </w:rPr>
        <w:t xml:space="preserve">REVOCAR el proveído del </w:t>
      </w:r>
      <w:r w:rsidR="00327BDE" w:rsidRPr="00F06904">
        <w:rPr>
          <w:rFonts w:ascii="Georgia" w:hAnsi="Georgia" w:cs="Arial"/>
          <w:lang w:val="es-CO"/>
        </w:rPr>
        <w:t>16-09-</w:t>
      </w:r>
      <w:r w:rsidRPr="00F06904">
        <w:rPr>
          <w:rFonts w:ascii="Georgia" w:hAnsi="Georgia"/>
          <w:shd w:val="clear" w:color="auto" w:fill="FFFFFF"/>
        </w:rPr>
        <w:t>202</w:t>
      </w:r>
      <w:r w:rsidR="00327BDE" w:rsidRPr="00F06904">
        <w:rPr>
          <w:rFonts w:ascii="Georgia" w:hAnsi="Georgia"/>
          <w:shd w:val="clear" w:color="auto" w:fill="FFFFFF"/>
        </w:rPr>
        <w:t>1</w:t>
      </w:r>
      <w:r w:rsidRPr="00F06904">
        <w:rPr>
          <w:rFonts w:ascii="Georgia" w:hAnsi="Georgia"/>
          <w:shd w:val="clear" w:color="auto" w:fill="FFFFFF"/>
        </w:rPr>
        <w:t xml:space="preserve">, proferido por el Juzgado </w:t>
      </w:r>
      <w:r w:rsidR="00327BDE" w:rsidRPr="00F06904">
        <w:rPr>
          <w:rFonts w:ascii="Georgia" w:hAnsi="Georgia"/>
          <w:shd w:val="clear" w:color="auto" w:fill="FFFFFF"/>
        </w:rPr>
        <w:t>Primero</w:t>
      </w:r>
      <w:r w:rsidRPr="00F06904">
        <w:rPr>
          <w:rFonts w:ascii="Georgia" w:hAnsi="Georgia"/>
          <w:shd w:val="clear" w:color="auto" w:fill="FFFFFF"/>
        </w:rPr>
        <w:t xml:space="preserve"> Civil del Circuito de Pereira</w:t>
      </w:r>
      <w:r w:rsidR="00327BDE" w:rsidRPr="00F06904">
        <w:rPr>
          <w:rFonts w:ascii="Georgia" w:hAnsi="Georgia" w:cs="Arial"/>
        </w:rPr>
        <w:t>, R.</w:t>
      </w:r>
    </w:p>
    <w:p w14:paraId="526BE69F" w14:textId="77777777" w:rsidR="0073756A" w:rsidRPr="00F06904" w:rsidRDefault="0073756A" w:rsidP="00F06904">
      <w:pPr>
        <w:spacing w:line="276" w:lineRule="auto"/>
        <w:ind w:left="360"/>
        <w:jc w:val="both"/>
        <w:rPr>
          <w:rFonts w:ascii="Georgia" w:hAnsi="Georgia" w:cs="Arial"/>
          <w:lang w:val="es-CO"/>
        </w:rPr>
      </w:pPr>
    </w:p>
    <w:p w14:paraId="107B3A08" w14:textId="29D8510D" w:rsidR="0073756A" w:rsidRPr="00F06904" w:rsidRDefault="0073756A" w:rsidP="00F06904">
      <w:pPr>
        <w:numPr>
          <w:ilvl w:val="0"/>
          <w:numId w:val="8"/>
        </w:numPr>
        <w:spacing w:line="276" w:lineRule="auto"/>
        <w:jc w:val="both"/>
        <w:rPr>
          <w:rFonts w:ascii="Georgia" w:hAnsi="Georgia" w:cs="Arial"/>
          <w:lang w:val="es-CO"/>
        </w:rPr>
      </w:pPr>
      <w:r w:rsidRPr="00F06904">
        <w:rPr>
          <w:rFonts w:ascii="Georgia" w:hAnsi="Georgia"/>
          <w:lang w:val="es-CO" w:eastAsia="es-CO"/>
        </w:rPr>
        <w:t xml:space="preserve">ADMITIR, en consecuencia, la demanda de </w:t>
      </w:r>
      <w:r w:rsidR="00327BDE" w:rsidRPr="00F06904">
        <w:rPr>
          <w:rFonts w:ascii="Georgia" w:hAnsi="Georgia"/>
          <w:lang w:val="es-CO" w:eastAsia="es-CO"/>
        </w:rPr>
        <w:t>responsabilidad médica</w:t>
      </w:r>
      <w:r w:rsidRPr="00F06904">
        <w:rPr>
          <w:rFonts w:ascii="Georgia" w:hAnsi="Georgia"/>
          <w:lang w:val="es-CO" w:eastAsia="es-CO"/>
        </w:rPr>
        <w:t xml:space="preserve"> formulada por </w:t>
      </w:r>
      <w:r w:rsidR="00327BDE" w:rsidRPr="00F06904">
        <w:rPr>
          <w:rFonts w:ascii="Georgia" w:hAnsi="Georgia"/>
          <w:lang w:val="es-CO" w:eastAsia="es-CO"/>
        </w:rPr>
        <w:t xml:space="preserve">Jennifer Viviana Buitrago Arias, </w:t>
      </w:r>
      <w:proofErr w:type="spellStart"/>
      <w:r w:rsidR="00327BDE" w:rsidRPr="00F06904">
        <w:rPr>
          <w:rFonts w:ascii="Georgia" w:hAnsi="Georgia"/>
          <w:lang w:val="es-CO" w:eastAsia="es-CO"/>
        </w:rPr>
        <w:t>Jhon</w:t>
      </w:r>
      <w:proofErr w:type="spellEnd"/>
      <w:r w:rsidR="00327BDE" w:rsidRPr="00F06904">
        <w:rPr>
          <w:rFonts w:ascii="Georgia" w:hAnsi="Georgia"/>
          <w:lang w:val="es-CO" w:eastAsia="es-CO"/>
        </w:rPr>
        <w:t xml:space="preserve"> Jairo Cuartas Naranjo, Jan Paul Cuartas Buitrago, María Cenelia Buitrago Carmona, Boabdil Buitrago, J</w:t>
      </w:r>
      <w:r w:rsidR="00005C18" w:rsidRPr="00F06904">
        <w:rPr>
          <w:rFonts w:ascii="Georgia" w:hAnsi="Georgia"/>
          <w:lang w:val="es-CO" w:eastAsia="es-CO"/>
        </w:rPr>
        <w:t xml:space="preserve">osé </w:t>
      </w:r>
      <w:proofErr w:type="spellStart"/>
      <w:r w:rsidR="00005C18" w:rsidRPr="00F06904">
        <w:rPr>
          <w:rFonts w:ascii="Georgia" w:hAnsi="Georgia"/>
          <w:lang w:val="es-CO" w:eastAsia="es-CO"/>
        </w:rPr>
        <w:t>Bertulio</w:t>
      </w:r>
      <w:proofErr w:type="spellEnd"/>
      <w:r w:rsidR="00005C18" w:rsidRPr="00F06904">
        <w:rPr>
          <w:rFonts w:ascii="Georgia" w:hAnsi="Georgia"/>
          <w:lang w:val="es-CO" w:eastAsia="es-CO"/>
        </w:rPr>
        <w:t xml:space="preserve"> Cuar</w:t>
      </w:r>
      <w:r w:rsidR="00E8185A" w:rsidRPr="00F06904">
        <w:rPr>
          <w:rFonts w:ascii="Georgia" w:hAnsi="Georgia"/>
          <w:lang w:val="es-CO" w:eastAsia="es-CO"/>
        </w:rPr>
        <w:t>tas Narango y Rubiela Naranjo</w:t>
      </w:r>
      <w:r w:rsidRPr="00F06904">
        <w:rPr>
          <w:rFonts w:ascii="Georgia" w:hAnsi="Georgia"/>
          <w:b/>
          <w:bCs/>
          <w:lang w:val="es-CO" w:eastAsia="es-CO"/>
        </w:rPr>
        <w:t xml:space="preserve"> </w:t>
      </w:r>
      <w:r w:rsidRPr="00F06904">
        <w:rPr>
          <w:rFonts w:ascii="Georgia" w:hAnsi="Georgia"/>
          <w:lang w:val="es-CO" w:eastAsia="es-CO"/>
        </w:rPr>
        <w:t>en contra del C</w:t>
      </w:r>
      <w:r w:rsidR="00E8185A" w:rsidRPr="00F06904">
        <w:rPr>
          <w:rFonts w:ascii="Georgia" w:hAnsi="Georgia"/>
          <w:lang w:val="es-CO" w:eastAsia="es-CO"/>
        </w:rPr>
        <w:t xml:space="preserve">oomeva Entidad Promotora de Salud SA en liquidación, Compañía Aseguradora de Fianzas SA y </w:t>
      </w:r>
      <w:proofErr w:type="spellStart"/>
      <w:r w:rsidR="00E8185A" w:rsidRPr="00F06904">
        <w:rPr>
          <w:rFonts w:ascii="Georgia" w:hAnsi="Georgia"/>
          <w:lang w:val="es-CO" w:eastAsia="es-CO"/>
        </w:rPr>
        <w:t>Dumian</w:t>
      </w:r>
      <w:proofErr w:type="spellEnd"/>
      <w:r w:rsidR="00E8185A" w:rsidRPr="00F06904">
        <w:rPr>
          <w:rFonts w:ascii="Georgia" w:hAnsi="Georgia"/>
          <w:lang w:val="es-CO" w:eastAsia="es-CO"/>
        </w:rPr>
        <w:t xml:space="preserve"> Medical SAS – Clínica del Café Armenia-</w:t>
      </w:r>
      <w:r w:rsidRPr="00F06904">
        <w:rPr>
          <w:rFonts w:ascii="Georgia" w:hAnsi="Georgia"/>
          <w:lang w:val="es-CO" w:eastAsia="es-CO"/>
        </w:rPr>
        <w:t>. </w:t>
      </w:r>
    </w:p>
    <w:p w14:paraId="626DF755" w14:textId="77777777" w:rsidR="0073756A" w:rsidRPr="00F06904" w:rsidRDefault="0073756A" w:rsidP="00F06904">
      <w:pPr>
        <w:pStyle w:val="Prrafodelista"/>
        <w:spacing w:line="276" w:lineRule="auto"/>
        <w:rPr>
          <w:rFonts w:ascii="Georgia" w:hAnsi="Georgia" w:cs="Arial"/>
          <w:lang w:val="es-CO"/>
        </w:rPr>
      </w:pPr>
    </w:p>
    <w:p w14:paraId="2FB65B16" w14:textId="6AAA3969" w:rsidR="0073756A" w:rsidRPr="00F06904" w:rsidRDefault="0073756A" w:rsidP="00F06904">
      <w:pPr>
        <w:numPr>
          <w:ilvl w:val="0"/>
          <w:numId w:val="8"/>
        </w:numPr>
        <w:spacing w:line="276" w:lineRule="auto"/>
        <w:jc w:val="both"/>
        <w:rPr>
          <w:rFonts w:ascii="Georgia" w:hAnsi="Georgia" w:cs="Arial"/>
          <w:lang w:val="es-CO"/>
        </w:rPr>
      </w:pPr>
      <w:r w:rsidRPr="00F06904">
        <w:rPr>
          <w:rFonts w:ascii="Georgia" w:hAnsi="Georgia"/>
          <w:lang w:val="es-CO" w:eastAsia="es-CO"/>
        </w:rPr>
        <w:t>IMPRIMIR al presente asunto, el trámite del proceso verbal, previsto en los artículos 368 y ss, CGP. </w:t>
      </w:r>
    </w:p>
    <w:p w14:paraId="01D1215B" w14:textId="77777777" w:rsidR="0073756A" w:rsidRPr="00F06904" w:rsidRDefault="0073756A" w:rsidP="00F06904">
      <w:pPr>
        <w:pStyle w:val="Prrafodelista"/>
        <w:spacing w:line="276" w:lineRule="auto"/>
        <w:rPr>
          <w:rFonts w:ascii="Georgia" w:hAnsi="Georgia"/>
          <w:b/>
          <w:bCs/>
          <w:lang w:val="es-CO" w:eastAsia="es-CO"/>
        </w:rPr>
      </w:pPr>
    </w:p>
    <w:p w14:paraId="4EF942AD" w14:textId="77777777" w:rsidR="0073756A" w:rsidRPr="00F06904" w:rsidRDefault="0073756A" w:rsidP="00F06904">
      <w:pPr>
        <w:numPr>
          <w:ilvl w:val="0"/>
          <w:numId w:val="8"/>
        </w:numPr>
        <w:spacing w:line="276" w:lineRule="auto"/>
        <w:jc w:val="both"/>
        <w:rPr>
          <w:rFonts w:ascii="Georgia" w:hAnsi="Georgia" w:cs="Arial"/>
          <w:lang w:val="es-CO"/>
        </w:rPr>
      </w:pPr>
      <w:r w:rsidRPr="00F06904">
        <w:rPr>
          <w:rFonts w:ascii="Georgia" w:hAnsi="Georgia"/>
          <w:lang w:val="es-CO" w:eastAsia="es-CO"/>
        </w:rPr>
        <w:t>NOTIFICAR en forma personal este proveído a la parte demandada por intermedio de su representante legal, advirtiéndole que tiene veinte (20) días para ejercer su defensa. Se entregará copia con sus anexos. </w:t>
      </w:r>
    </w:p>
    <w:p w14:paraId="4B7FBD8B" w14:textId="77777777" w:rsidR="0073756A" w:rsidRPr="00F06904" w:rsidRDefault="0073756A" w:rsidP="00F06904">
      <w:pPr>
        <w:pStyle w:val="Prrafodelista"/>
        <w:spacing w:line="276" w:lineRule="auto"/>
        <w:rPr>
          <w:rFonts w:ascii="Georgia" w:hAnsi="Georgia"/>
          <w:b/>
          <w:bCs/>
          <w:lang w:val="es-CO" w:eastAsia="es-CO"/>
        </w:rPr>
      </w:pPr>
    </w:p>
    <w:p w14:paraId="6331531A" w14:textId="77777777" w:rsidR="0073756A" w:rsidRPr="00F06904" w:rsidRDefault="0073756A" w:rsidP="00F06904">
      <w:pPr>
        <w:numPr>
          <w:ilvl w:val="0"/>
          <w:numId w:val="8"/>
        </w:numPr>
        <w:spacing w:line="276" w:lineRule="auto"/>
        <w:jc w:val="both"/>
        <w:rPr>
          <w:rFonts w:ascii="Georgia" w:hAnsi="Georgia" w:cs="Arial"/>
          <w:lang w:val="es-CO"/>
        </w:rPr>
      </w:pPr>
      <w:r w:rsidRPr="00F06904">
        <w:rPr>
          <w:rFonts w:ascii="Georgia" w:hAnsi="Georgia"/>
          <w:lang w:val="es-CO" w:eastAsia="es-CO"/>
        </w:rPr>
        <w:t>NO CONDENAR en costas, en esta instancia. </w:t>
      </w:r>
    </w:p>
    <w:p w14:paraId="764E06E0" w14:textId="77777777" w:rsidR="0073756A" w:rsidRPr="00F06904" w:rsidRDefault="0073756A" w:rsidP="00F06904">
      <w:pPr>
        <w:pStyle w:val="Prrafodelista"/>
        <w:spacing w:line="276" w:lineRule="auto"/>
        <w:rPr>
          <w:rFonts w:ascii="Georgia" w:hAnsi="Georgia"/>
          <w:b/>
          <w:bCs/>
          <w:lang w:val="es-CO" w:eastAsia="es-CO"/>
        </w:rPr>
      </w:pPr>
    </w:p>
    <w:p w14:paraId="2A6AB7F0" w14:textId="77777777" w:rsidR="0073756A" w:rsidRPr="00F06904" w:rsidRDefault="0073756A" w:rsidP="00F06904">
      <w:pPr>
        <w:numPr>
          <w:ilvl w:val="0"/>
          <w:numId w:val="8"/>
        </w:numPr>
        <w:spacing w:line="276" w:lineRule="auto"/>
        <w:jc w:val="both"/>
        <w:rPr>
          <w:rFonts w:ascii="Georgia" w:hAnsi="Georgia" w:cs="Arial"/>
          <w:lang w:val="es-CO"/>
        </w:rPr>
      </w:pPr>
      <w:r w:rsidRPr="00F06904">
        <w:rPr>
          <w:rFonts w:ascii="Georgia" w:hAnsi="Georgia"/>
          <w:lang w:val="es-CO" w:eastAsia="es-CO"/>
        </w:rPr>
        <w:t>ADVERTIR que esta decisión es irrecurrible. </w:t>
      </w:r>
    </w:p>
    <w:p w14:paraId="5B1F2FB4" w14:textId="77777777" w:rsidR="0073756A" w:rsidRPr="00F06904" w:rsidRDefault="0073756A" w:rsidP="00F06904">
      <w:pPr>
        <w:spacing w:line="276" w:lineRule="auto"/>
        <w:ind w:left="720"/>
        <w:textAlignment w:val="baseline"/>
        <w:rPr>
          <w:rFonts w:ascii="Georgia" w:hAnsi="Georgia" w:cs="Arial"/>
          <w:lang w:val="es-CO"/>
        </w:rPr>
      </w:pPr>
      <w:r w:rsidRPr="00F06904">
        <w:rPr>
          <w:rFonts w:ascii="Georgia" w:hAnsi="Georgia"/>
          <w:lang w:val="es-CO" w:eastAsia="es-CO"/>
        </w:rPr>
        <w:t> </w:t>
      </w:r>
    </w:p>
    <w:p w14:paraId="5675EB19" w14:textId="77777777" w:rsidR="0073756A" w:rsidRPr="00F06904" w:rsidRDefault="0073756A" w:rsidP="00F06904">
      <w:pPr>
        <w:numPr>
          <w:ilvl w:val="0"/>
          <w:numId w:val="8"/>
        </w:numPr>
        <w:spacing w:line="276" w:lineRule="auto"/>
        <w:jc w:val="both"/>
        <w:rPr>
          <w:rFonts w:ascii="Georgia" w:hAnsi="Georgia" w:cs="Arial"/>
          <w:lang w:val="es-CO"/>
        </w:rPr>
      </w:pPr>
      <w:r w:rsidRPr="00F06904">
        <w:rPr>
          <w:rFonts w:ascii="Georgia" w:hAnsi="Georgia" w:cs="Arial"/>
        </w:rPr>
        <w:t xml:space="preserve">DEVOLVER el expediente al Despacho de origen, por conducto de la Secretaría de la Sala. </w:t>
      </w:r>
    </w:p>
    <w:p w14:paraId="053C7922" w14:textId="77777777" w:rsidR="00B3507D" w:rsidRPr="00F06904" w:rsidRDefault="00B3507D" w:rsidP="00F06904">
      <w:pPr>
        <w:pStyle w:val="Prrafodelista"/>
        <w:spacing w:line="276" w:lineRule="auto"/>
        <w:ind w:left="360"/>
        <w:jc w:val="center"/>
        <w:rPr>
          <w:rFonts w:ascii="Georgia" w:hAnsi="Georgia" w:cs="Arial"/>
          <w:smallCaps/>
        </w:rPr>
      </w:pPr>
    </w:p>
    <w:p w14:paraId="77867B49" w14:textId="5C06A032" w:rsidR="00C40C86" w:rsidRPr="00F06904" w:rsidRDefault="00C40C86" w:rsidP="00F06904">
      <w:pPr>
        <w:pStyle w:val="Prrafodelista"/>
        <w:spacing w:line="276" w:lineRule="auto"/>
        <w:ind w:left="360"/>
        <w:jc w:val="center"/>
        <w:rPr>
          <w:rFonts w:ascii="Georgia" w:hAnsi="Georgia" w:cs="Arial"/>
          <w:smallCaps/>
        </w:rPr>
      </w:pPr>
      <w:r w:rsidRPr="00F06904">
        <w:rPr>
          <w:rFonts w:ascii="Georgia" w:hAnsi="Georgia" w:cs="Arial"/>
          <w:smallCaps/>
        </w:rPr>
        <w:t>Notifíquese,</w:t>
      </w:r>
    </w:p>
    <w:p w14:paraId="63F43574" w14:textId="6B24E61B" w:rsidR="00A87AD4" w:rsidRDefault="00A87AD4" w:rsidP="00F06904">
      <w:pPr>
        <w:pStyle w:val="Textopredeterminado"/>
        <w:spacing w:line="276" w:lineRule="auto"/>
        <w:ind w:left="360"/>
        <w:jc w:val="center"/>
        <w:rPr>
          <w:rFonts w:ascii="Georgia" w:hAnsi="Georgia" w:cs="Arial"/>
          <w:caps/>
          <w:color w:val="auto"/>
          <w:spacing w:val="20"/>
          <w:w w:val="150"/>
          <w:szCs w:val="24"/>
          <w:lang w:val="es-MX"/>
        </w:rPr>
      </w:pPr>
    </w:p>
    <w:p w14:paraId="019C93CC" w14:textId="6EDEA17E" w:rsidR="00F06904" w:rsidRDefault="00F06904" w:rsidP="00F06904">
      <w:pPr>
        <w:pStyle w:val="Textopredeterminado"/>
        <w:spacing w:line="276" w:lineRule="auto"/>
        <w:ind w:left="360"/>
        <w:jc w:val="center"/>
        <w:rPr>
          <w:rFonts w:ascii="Georgia" w:hAnsi="Georgia" w:cs="Arial"/>
          <w:caps/>
          <w:color w:val="auto"/>
          <w:spacing w:val="20"/>
          <w:w w:val="150"/>
          <w:szCs w:val="24"/>
          <w:lang w:val="es-MX"/>
        </w:rPr>
      </w:pPr>
    </w:p>
    <w:p w14:paraId="6DE65B4E" w14:textId="77777777" w:rsidR="00F06904" w:rsidRPr="00F06904" w:rsidRDefault="00F06904" w:rsidP="00F06904">
      <w:pPr>
        <w:pStyle w:val="Textopredeterminado"/>
        <w:spacing w:line="276" w:lineRule="auto"/>
        <w:ind w:left="360"/>
        <w:jc w:val="center"/>
        <w:rPr>
          <w:rFonts w:ascii="Georgia" w:hAnsi="Georgia" w:cs="Arial"/>
          <w:caps/>
          <w:color w:val="auto"/>
          <w:spacing w:val="20"/>
          <w:w w:val="150"/>
          <w:szCs w:val="24"/>
          <w:lang w:val="es-MX"/>
        </w:rPr>
      </w:pPr>
    </w:p>
    <w:p w14:paraId="6661D3A4" w14:textId="77777777" w:rsidR="00C40C86" w:rsidRPr="00F06904" w:rsidRDefault="00C40C86" w:rsidP="00F06904">
      <w:pPr>
        <w:pStyle w:val="Textopredeterminado"/>
        <w:spacing w:line="276" w:lineRule="auto"/>
        <w:ind w:left="360"/>
        <w:jc w:val="center"/>
        <w:rPr>
          <w:rFonts w:ascii="Georgia" w:hAnsi="Georgia" w:cs="Arial"/>
          <w:b/>
          <w:caps/>
          <w:color w:val="auto"/>
          <w:spacing w:val="20"/>
          <w:w w:val="150"/>
          <w:sz w:val="22"/>
          <w:szCs w:val="24"/>
          <w:lang w:val="es-MX"/>
        </w:rPr>
      </w:pPr>
      <w:r w:rsidRPr="00F06904">
        <w:rPr>
          <w:rFonts w:ascii="Georgia" w:hAnsi="Georgia" w:cs="Arial"/>
          <w:b/>
          <w:caps/>
          <w:color w:val="auto"/>
          <w:spacing w:val="20"/>
          <w:w w:val="150"/>
          <w:sz w:val="22"/>
          <w:szCs w:val="24"/>
          <w:lang w:val="es-MX"/>
        </w:rPr>
        <w:t>DUBERNEY GRISALES HERRERA</w:t>
      </w:r>
    </w:p>
    <w:p w14:paraId="522FB07F" w14:textId="7D58E578" w:rsidR="00CD2CF3" w:rsidRPr="00F06904" w:rsidRDefault="00C40C86" w:rsidP="00F06904">
      <w:pPr>
        <w:pStyle w:val="Textoindependiente"/>
        <w:spacing w:line="276" w:lineRule="auto"/>
        <w:ind w:left="360"/>
        <w:jc w:val="center"/>
        <w:rPr>
          <w:rFonts w:ascii="Georgia" w:hAnsi="Georgia"/>
          <w:w w:val="150"/>
          <w:szCs w:val="24"/>
          <w:lang w:val="es-CO"/>
        </w:rPr>
      </w:pPr>
      <w:r w:rsidRPr="00F06904">
        <w:rPr>
          <w:rFonts w:ascii="Georgia" w:hAnsi="Georgia" w:cs="Arial"/>
          <w:caps/>
          <w:spacing w:val="20"/>
          <w:w w:val="150"/>
          <w:szCs w:val="24"/>
        </w:rPr>
        <w:t>Magistrado</w:t>
      </w:r>
    </w:p>
    <w:sectPr w:rsidR="00CD2CF3" w:rsidRPr="00F06904" w:rsidSect="00F06904">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9F7AF4" w16cex:dateUtc="2022-01-28T16:57:51.831Z"/>
  <w16cex:commentExtensible w16cex:durableId="677BEF8A" w16cex:dateUtc="2022-01-28T16:58:52.245Z"/>
  <w16cex:commentExtensible w16cex:durableId="7AD4F3DD" w16cex:dateUtc="2022-01-31T12:32:14.897Z"/>
  <w16cex:commentExtensible w16cex:durableId="44D8FEE3" w16cex:dateUtc="2022-05-03T18:15:25.226Z"/>
  <w16cex:commentExtensible w16cex:durableId="6AA8AA58" w16cex:dateUtc="2022-05-03T18:16:52.664Z"/>
  <w16cex:commentExtensible w16cex:durableId="56429835" w16cex:dateUtc="2022-05-03T18:21:31.479Z"/>
  <w16cex:commentExtensible w16cex:durableId="1AAC2E32" w16cex:dateUtc="2022-05-03T18:34:55.144Z"/>
  <w16cex:commentExtensible w16cex:durableId="67F84C36" w16cex:dateUtc="2022-06-14T14:25:32.437Z"/>
  <w16cex:commentExtensible w16cex:durableId="37FD90BA" w16cex:dateUtc="2022-06-14T14:26:57.349Z"/>
  <w16cex:commentExtensible w16cex:durableId="07922426" w16cex:dateUtc="2022-06-14T14:36:32.167Z"/>
  <w16cex:commentExtensible w16cex:durableId="28B2BC77" w16cex:dateUtc="2022-06-14T15:10:19.8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74A9" w14:textId="77777777" w:rsidR="006B15D1" w:rsidRDefault="006B15D1" w:rsidP="004D2025">
      <w:r>
        <w:separator/>
      </w:r>
    </w:p>
  </w:endnote>
  <w:endnote w:type="continuationSeparator" w:id="0">
    <w:p w14:paraId="68075655" w14:textId="77777777" w:rsidR="006B15D1" w:rsidRDefault="006B15D1" w:rsidP="004D2025">
      <w:r>
        <w:continuationSeparator/>
      </w:r>
    </w:p>
  </w:endnote>
  <w:endnote w:type="continuationNotice" w:id="1">
    <w:p w14:paraId="04B00939" w14:textId="77777777" w:rsidR="006B15D1" w:rsidRDefault="006B1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7875B8" w:rsidRDefault="009A3D11" w:rsidP="007875B8">
    <w:pPr>
      <w:pStyle w:val="Piedepgina"/>
      <w:pBdr>
        <w:bottom w:val="double" w:sz="6" w:space="1" w:color="auto"/>
      </w:pBdr>
      <w:jc w:val="right"/>
      <w:rPr>
        <w:rFonts w:ascii="Georgia" w:hAnsi="Georgia" w:cs="Arial"/>
        <w:spacing w:val="20"/>
        <w:w w:val="200"/>
        <w:sz w:val="2"/>
        <w:szCs w:val="10"/>
      </w:rPr>
    </w:pPr>
  </w:p>
  <w:p w14:paraId="0E27326B" w14:textId="77777777" w:rsidR="009A3D11" w:rsidRPr="007875B8" w:rsidRDefault="009A3D11" w:rsidP="007875B8">
    <w:pPr>
      <w:pStyle w:val="Piedepgina"/>
      <w:jc w:val="right"/>
      <w:rPr>
        <w:rFonts w:ascii="Georgia" w:hAnsi="Georgia" w:cs="Arial"/>
        <w:i/>
        <w:spacing w:val="20"/>
        <w:w w:val="200"/>
        <w:sz w:val="14"/>
        <w:szCs w:val="10"/>
      </w:rPr>
    </w:pPr>
  </w:p>
  <w:p w14:paraId="10C5DC29" w14:textId="77777777" w:rsidR="009A3D11" w:rsidRPr="007875B8" w:rsidRDefault="009A3D11" w:rsidP="007875B8">
    <w:pPr>
      <w:pStyle w:val="Piedepgina"/>
      <w:jc w:val="right"/>
      <w:rPr>
        <w:rFonts w:ascii="Franklin Gothic Book" w:hAnsi="Franklin Gothic Book" w:cs="Arial"/>
        <w:spacing w:val="20"/>
        <w:w w:val="200"/>
        <w:sz w:val="12"/>
        <w:szCs w:val="10"/>
      </w:rPr>
    </w:pPr>
    <w:r w:rsidRPr="007875B8">
      <w:rPr>
        <w:rFonts w:ascii="Franklin Gothic Book" w:hAnsi="Franklin Gothic Book" w:cs="Arial"/>
        <w:spacing w:val="20"/>
        <w:w w:val="200"/>
        <w:sz w:val="16"/>
        <w:szCs w:val="10"/>
      </w:rPr>
      <w:t>T</w:t>
    </w:r>
    <w:r w:rsidRPr="007875B8">
      <w:rPr>
        <w:rFonts w:ascii="Franklin Gothic Book" w:hAnsi="Franklin Gothic Book" w:cs="Arial"/>
        <w:spacing w:val="20"/>
        <w:w w:val="200"/>
        <w:sz w:val="12"/>
        <w:szCs w:val="10"/>
      </w:rPr>
      <w:t xml:space="preserve">RIBUNAL </w:t>
    </w:r>
    <w:r w:rsidRPr="007875B8">
      <w:rPr>
        <w:rFonts w:ascii="Franklin Gothic Book" w:hAnsi="Franklin Gothic Book" w:cs="Arial"/>
        <w:spacing w:val="20"/>
        <w:w w:val="200"/>
        <w:sz w:val="16"/>
        <w:szCs w:val="10"/>
      </w:rPr>
      <w:t>S</w:t>
    </w:r>
    <w:r w:rsidRPr="007875B8">
      <w:rPr>
        <w:rFonts w:ascii="Franklin Gothic Book" w:hAnsi="Franklin Gothic Book" w:cs="Arial"/>
        <w:spacing w:val="20"/>
        <w:w w:val="200"/>
        <w:sz w:val="12"/>
        <w:szCs w:val="10"/>
      </w:rPr>
      <w:t xml:space="preserve">UPERIOR DE </w:t>
    </w:r>
    <w:r w:rsidRPr="007875B8">
      <w:rPr>
        <w:rFonts w:ascii="Franklin Gothic Book" w:hAnsi="Franklin Gothic Book" w:cs="Arial"/>
        <w:spacing w:val="20"/>
        <w:w w:val="200"/>
        <w:sz w:val="16"/>
        <w:szCs w:val="10"/>
      </w:rPr>
      <w:t>P</w:t>
    </w:r>
    <w:r w:rsidRPr="007875B8">
      <w:rPr>
        <w:rFonts w:ascii="Franklin Gothic Book" w:hAnsi="Franklin Gothic Book" w:cs="Arial"/>
        <w:spacing w:val="20"/>
        <w:w w:val="200"/>
        <w:sz w:val="12"/>
        <w:szCs w:val="10"/>
      </w:rPr>
      <w:t>EREIRA</w:t>
    </w:r>
  </w:p>
  <w:p w14:paraId="119BC798" w14:textId="77777777" w:rsidR="009A3D11" w:rsidRPr="007875B8" w:rsidRDefault="009A3D11" w:rsidP="007875B8">
    <w:pPr>
      <w:pStyle w:val="Piedepgina"/>
      <w:jc w:val="right"/>
      <w:rPr>
        <w:rFonts w:ascii="Franklin Gothic Book" w:hAnsi="Franklin Gothic Book"/>
        <w:sz w:val="28"/>
      </w:rPr>
    </w:pPr>
    <w:r w:rsidRPr="007875B8">
      <w:rPr>
        <w:rFonts w:ascii="Franklin Gothic Book" w:hAnsi="Franklin Gothic Book" w:cs="Arial"/>
        <w:spacing w:val="20"/>
        <w:w w:val="200"/>
        <w:sz w:val="12"/>
        <w:szCs w:val="10"/>
      </w:rPr>
      <w:t>MP D</w:t>
    </w:r>
    <w:r w:rsidRPr="007875B8">
      <w:rPr>
        <w:rFonts w:ascii="Franklin Gothic Book" w:hAnsi="Franklin Gothic Book" w:cs="Arial"/>
        <w:spacing w:val="20"/>
        <w:w w:val="200"/>
        <w:sz w:val="10"/>
        <w:szCs w:val="10"/>
      </w:rPr>
      <w:t>UBERNEY</w:t>
    </w:r>
    <w:r w:rsidRPr="007875B8">
      <w:rPr>
        <w:rFonts w:ascii="Franklin Gothic Book" w:hAnsi="Franklin Gothic Book" w:cs="Arial"/>
        <w:spacing w:val="20"/>
        <w:w w:val="200"/>
        <w:sz w:val="12"/>
        <w:szCs w:val="10"/>
      </w:rPr>
      <w:t xml:space="preserve"> G</w:t>
    </w:r>
    <w:r w:rsidRPr="007875B8">
      <w:rPr>
        <w:rFonts w:ascii="Franklin Gothic Book" w:hAnsi="Franklin Gothic Book" w:cs="Arial"/>
        <w:spacing w:val="20"/>
        <w:w w:val="200"/>
        <w:sz w:val="10"/>
        <w:szCs w:val="10"/>
      </w:rPr>
      <w:t>RISALES</w:t>
    </w:r>
    <w:r w:rsidRPr="007875B8">
      <w:rPr>
        <w:rFonts w:ascii="Franklin Gothic Book" w:hAnsi="Franklin Gothic Book" w:cs="Arial"/>
        <w:spacing w:val="20"/>
        <w:w w:val="200"/>
        <w:sz w:val="12"/>
        <w:szCs w:val="10"/>
      </w:rPr>
      <w:t xml:space="preserve"> H</w:t>
    </w:r>
    <w:r w:rsidRPr="007875B8">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FE01" w14:textId="77777777" w:rsidR="006B15D1" w:rsidRDefault="006B15D1" w:rsidP="004D2025">
      <w:r>
        <w:separator/>
      </w:r>
    </w:p>
  </w:footnote>
  <w:footnote w:type="continuationSeparator" w:id="0">
    <w:p w14:paraId="3F59F3BF" w14:textId="77777777" w:rsidR="006B15D1" w:rsidRDefault="006B15D1" w:rsidP="004D2025">
      <w:r>
        <w:continuationSeparator/>
      </w:r>
    </w:p>
  </w:footnote>
  <w:footnote w:type="continuationNotice" w:id="1">
    <w:p w14:paraId="11ECFC39" w14:textId="77777777" w:rsidR="006B15D1" w:rsidRDefault="006B15D1"/>
  </w:footnote>
  <w:footnote w:id="2">
    <w:p w14:paraId="6DFF0B2F" w14:textId="41F0CF7F" w:rsidR="00EE4A4C" w:rsidRPr="007875B8" w:rsidRDefault="00EE4A4C"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TS, Civil-Familia. Sentencia del 11-03-2020, MP: Grisales H., No.2020-00032-00.</w:t>
      </w:r>
    </w:p>
  </w:footnote>
  <w:footnote w:id="3">
    <w:p w14:paraId="322B97D8" w14:textId="77777777" w:rsidR="00706775" w:rsidRPr="007875B8" w:rsidRDefault="00706775"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lang w:val="es-CO"/>
        </w:rPr>
        <w:t xml:space="preserve"> </w:t>
      </w:r>
      <w:r w:rsidRPr="007875B8">
        <w:rPr>
          <w:rFonts w:ascii="Century" w:hAnsi="Century" w:cs="Calibri"/>
          <w:sz w:val="18"/>
          <w:lang w:val="es-CO"/>
        </w:rPr>
        <w:t>FORERO S., Jorge. Actividad probatoria en la segunda instancia. Memorias del XXIX Congreso de derecho Procesal, 2018, ICDP, p.307 ss.</w:t>
      </w:r>
    </w:p>
  </w:footnote>
  <w:footnote w:id="4">
    <w:p w14:paraId="4D6CFF00" w14:textId="77777777" w:rsidR="00706775" w:rsidRPr="007875B8" w:rsidRDefault="00706775"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w:t>
      </w:r>
      <w:r w:rsidRPr="007875B8">
        <w:rPr>
          <w:rFonts w:ascii="Century" w:hAnsi="Century"/>
          <w:sz w:val="18"/>
          <w:lang w:val="es-CO"/>
        </w:rPr>
        <w:t>ESCOBAR V. Édgar G. Los recursos en el Código General del Proceso. Librería jurídica Sánchez R. Ltda. 2015, p.37.</w:t>
      </w:r>
    </w:p>
  </w:footnote>
  <w:footnote w:id="5">
    <w:p w14:paraId="697F926B" w14:textId="77777777" w:rsidR="00706775" w:rsidRPr="007875B8" w:rsidRDefault="00706775" w:rsidP="007875B8">
      <w:pPr>
        <w:pStyle w:val="Textonotapie"/>
        <w:jc w:val="both"/>
        <w:rPr>
          <w:rFonts w:ascii="Century" w:hAnsi="Century"/>
          <w:sz w:val="18"/>
        </w:rPr>
      </w:pPr>
      <w:r w:rsidRPr="007875B8">
        <w:rPr>
          <w:rFonts w:ascii="Century" w:hAnsi="Century"/>
          <w:sz w:val="18"/>
          <w:vertAlign w:val="superscript"/>
        </w:rPr>
        <w:footnoteRef/>
      </w:r>
      <w:r w:rsidRPr="007875B8">
        <w:rPr>
          <w:rFonts w:ascii="Century" w:hAnsi="Century"/>
          <w:sz w:val="18"/>
        </w:rPr>
        <w:t xml:space="preserve"> </w:t>
      </w:r>
      <w:r w:rsidRPr="007875B8">
        <w:rPr>
          <w:rFonts w:ascii="Century" w:hAnsi="Century"/>
          <w:sz w:val="18"/>
          <w:lang w:val="es-CO"/>
        </w:rPr>
        <w:t>LÓPEZ B., Hernán F. Código General del Proceso, parte general, Bogotá DC, Dupre editores, 2019, p.781</w:t>
      </w:r>
      <w:r w:rsidRPr="007875B8">
        <w:rPr>
          <w:rFonts w:ascii="Century" w:hAnsi="Century"/>
          <w:sz w:val="18"/>
        </w:rPr>
        <w:t>.</w:t>
      </w:r>
    </w:p>
  </w:footnote>
  <w:footnote w:id="6">
    <w:p w14:paraId="5E20F088" w14:textId="77777777" w:rsidR="00706775" w:rsidRPr="007875B8" w:rsidRDefault="00706775" w:rsidP="007875B8">
      <w:pPr>
        <w:pStyle w:val="Textonotapie"/>
        <w:jc w:val="both"/>
        <w:rPr>
          <w:rFonts w:ascii="Century" w:hAnsi="Century"/>
          <w:sz w:val="18"/>
        </w:rPr>
      </w:pPr>
      <w:r w:rsidRPr="007875B8">
        <w:rPr>
          <w:rFonts w:ascii="Century" w:hAnsi="Century"/>
          <w:sz w:val="18"/>
          <w:vertAlign w:val="superscript"/>
        </w:rPr>
        <w:footnoteRef/>
      </w:r>
      <w:r w:rsidRPr="007875B8">
        <w:rPr>
          <w:rFonts w:ascii="Century" w:hAnsi="Century"/>
          <w:sz w:val="18"/>
        </w:rPr>
        <w:t xml:space="preserve"> PARRA Q., Jairo. Derecho procesal civil, tomo I, Santafé de Bogotá D.C., Temis, 1992, p.276.</w:t>
      </w:r>
    </w:p>
  </w:footnote>
  <w:footnote w:id="7">
    <w:p w14:paraId="596DAC3D" w14:textId="27607916" w:rsidR="009A3D11" w:rsidRPr="007875B8" w:rsidRDefault="009A3D11" w:rsidP="007875B8">
      <w:pPr>
        <w:pStyle w:val="Sinespaciado"/>
        <w:jc w:val="both"/>
        <w:rPr>
          <w:rFonts w:ascii="Century" w:hAnsi="Century"/>
          <w:sz w:val="18"/>
          <w:szCs w:val="20"/>
        </w:rPr>
      </w:pPr>
      <w:r w:rsidRPr="007875B8">
        <w:rPr>
          <w:rFonts w:ascii="Century" w:hAnsi="Century"/>
          <w:sz w:val="18"/>
          <w:szCs w:val="20"/>
          <w:vertAlign w:val="superscript"/>
        </w:rPr>
        <w:footnoteRef/>
      </w:r>
      <w:r w:rsidRPr="007875B8">
        <w:rPr>
          <w:rFonts w:ascii="Century" w:hAnsi="Century"/>
          <w:sz w:val="18"/>
          <w:szCs w:val="20"/>
        </w:rPr>
        <w:t xml:space="preserve"> </w:t>
      </w:r>
      <w:r w:rsidRPr="007875B8">
        <w:rPr>
          <w:rFonts w:ascii="Century" w:hAnsi="Century"/>
          <w:sz w:val="18"/>
          <w:szCs w:val="20"/>
          <w:lang w:val="es-CO"/>
        </w:rPr>
        <w:t xml:space="preserve">LÓPEZ B., Hernán F. </w:t>
      </w:r>
      <w:r w:rsidRPr="007875B8">
        <w:rPr>
          <w:rFonts w:ascii="Century" w:hAnsi="Century"/>
          <w:sz w:val="18"/>
          <w:szCs w:val="20"/>
        </w:rPr>
        <w:t>Ob. cit., p.781.</w:t>
      </w:r>
    </w:p>
  </w:footnote>
  <w:footnote w:id="8">
    <w:p w14:paraId="5F7585C3" w14:textId="44BF8BFB" w:rsidR="009A3D11" w:rsidRPr="007875B8" w:rsidRDefault="009A3D11" w:rsidP="007875B8">
      <w:pPr>
        <w:pStyle w:val="Textonotapie"/>
        <w:jc w:val="both"/>
        <w:rPr>
          <w:rFonts w:ascii="Century" w:hAnsi="Century"/>
          <w:sz w:val="18"/>
          <w:lang w:val="es-CO"/>
        </w:rPr>
      </w:pPr>
      <w:r w:rsidRPr="007875B8">
        <w:rPr>
          <w:rStyle w:val="Refdenotaalpie"/>
          <w:rFonts w:ascii="Century" w:hAnsi="Century"/>
          <w:sz w:val="18"/>
        </w:rPr>
        <w:footnoteRef/>
      </w:r>
      <w:r w:rsidRPr="007875B8">
        <w:rPr>
          <w:rFonts w:ascii="Century" w:hAnsi="Century"/>
          <w:sz w:val="18"/>
        </w:rPr>
        <w:t xml:space="preserve"> </w:t>
      </w:r>
      <w:r w:rsidRPr="007875B8">
        <w:rPr>
          <w:rFonts w:ascii="Century" w:hAnsi="Century"/>
          <w:sz w:val="18"/>
          <w:lang w:val="es-CO"/>
        </w:rPr>
        <w:t>ROJAS G., Miguel E. Lecciones de derecho procesal, procedimiento civil, tomo II, ESAJU, 2020, 7ª edición, Bogotá, p.468.</w:t>
      </w:r>
    </w:p>
  </w:footnote>
  <w:footnote w:id="9">
    <w:p w14:paraId="7FF99901" w14:textId="77777777" w:rsidR="0002135D" w:rsidRPr="007875B8" w:rsidRDefault="0002135D"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w:t>
      </w:r>
      <w:r w:rsidRPr="007875B8">
        <w:rPr>
          <w:rFonts w:ascii="Century" w:hAnsi="Century"/>
          <w:sz w:val="18"/>
          <w:lang w:val="es-CO"/>
        </w:rPr>
        <w:t>SANABRIA S., Henry. Derecho procesal civil general, Universidad Externado de Colombia, Bogotá DC, 2021, p.664.</w:t>
      </w:r>
    </w:p>
  </w:footnote>
  <w:footnote w:id="10">
    <w:p w14:paraId="256FC216" w14:textId="77777777" w:rsidR="0002135D" w:rsidRPr="007875B8" w:rsidRDefault="0002135D" w:rsidP="007875B8">
      <w:pPr>
        <w:pStyle w:val="Textonotapie"/>
        <w:jc w:val="both"/>
        <w:rPr>
          <w:rFonts w:ascii="Century" w:hAnsi="Century"/>
          <w:sz w:val="18"/>
          <w:lang w:val="es-CO"/>
        </w:rPr>
      </w:pPr>
      <w:r w:rsidRPr="007875B8">
        <w:rPr>
          <w:rStyle w:val="Refdenotaalpie"/>
          <w:rFonts w:ascii="Century" w:hAnsi="Century"/>
          <w:sz w:val="18"/>
        </w:rPr>
        <w:footnoteRef/>
      </w:r>
      <w:r w:rsidRPr="007875B8">
        <w:rPr>
          <w:rFonts w:ascii="Century" w:hAnsi="Century"/>
          <w:sz w:val="18"/>
        </w:rPr>
        <w:t xml:space="preserve"> </w:t>
      </w:r>
      <w:bookmarkStart w:id="6" w:name="_Hlk82073434"/>
      <w:r w:rsidRPr="007875B8">
        <w:rPr>
          <w:rFonts w:ascii="Century" w:hAnsi="Century"/>
          <w:sz w:val="18"/>
          <w:lang w:val="es-CO"/>
        </w:rPr>
        <w:t>PARRA B., Jorge. Derecho procesal civil, 2ª edición puesta al día, Bogotá DC, Temis, 2021, p.395.</w:t>
      </w:r>
      <w:bookmarkEnd w:id="6"/>
    </w:p>
  </w:footnote>
  <w:footnote w:id="11">
    <w:p w14:paraId="3A996F5E" w14:textId="77777777" w:rsidR="009A3D11" w:rsidRPr="007875B8" w:rsidRDefault="009A3D11" w:rsidP="007875B8">
      <w:pPr>
        <w:pStyle w:val="Textonotapie"/>
        <w:jc w:val="both"/>
        <w:rPr>
          <w:rFonts w:ascii="Century" w:hAnsi="Century"/>
          <w:sz w:val="18"/>
          <w:lang w:val="es-CO"/>
        </w:rPr>
      </w:pPr>
      <w:r w:rsidRPr="007875B8">
        <w:rPr>
          <w:rStyle w:val="Refdenotaalpie"/>
          <w:rFonts w:ascii="Century" w:hAnsi="Century"/>
          <w:sz w:val="18"/>
        </w:rPr>
        <w:footnoteRef/>
      </w:r>
      <w:r w:rsidRPr="007875B8">
        <w:rPr>
          <w:rFonts w:ascii="Century" w:hAnsi="Century"/>
          <w:sz w:val="18"/>
        </w:rPr>
        <w:t xml:space="preserve"> </w:t>
      </w:r>
      <w:r w:rsidRPr="007875B8">
        <w:rPr>
          <w:rFonts w:ascii="Century" w:hAnsi="Century"/>
          <w:sz w:val="18"/>
          <w:lang w:val="es-CO"/>
        </w:rPr>
        <w:t>CSJ. Sala Civil. Sentencia del 17-09-1992; MP: Ospina B.</w:t>
      </w:r>
    </w:p>
  </w:footnote>
  <w:footnote w:id="12">
    <w:p w14:paraId="2B5247B6" w14:textId="38F188A2" w:rsidR="009A3D11" w:rsidRPr="007875B8" w:rsidRDefault="009A3D11" w:rsidP="007875B8">
      <w:pPr>
        <w:pStyle w:val="Textonotapie"/>
        <w:jc w:val="both"/>
        <w:rPr>
          <w:rFonts w:ascii="Century" w:hAnsi="Century"/>
          <w:sz w:val="18"/>
          <w:lang w:val="es-CO"/>
        </w:rPr>
      </w:pPr>
      <w:r w:rsidRPr="007875B8">
        <w:rPr>
          <w:rStyle w:val="Refdenotaalpie"/>
          <w:rFonts w:ascii="Century" w:hAnsi="Century"/>
          <w:sz w:val="18"/>
        </w:rPr>
        <w:footnoteRef/>
      </w:r>
      <w:r w:rsidRPr="007875B8">
        <w:rPr>
          <w:rFonts w:ascii="Century" w:hAnsi="Century"/>
          <w:sz w:val="18"/>
        </w:rPr>
        <w:t xml:space="preserve"> </w:t>
      </w:r>
      <w:r w:rsidRPr="007875B8">
        <w:rPr>
          <w:rFonts w:ascii="Century" w:hAnsi="Century"/>
          <w:sz w:val="18"/>
          <w:lang w:val="es-CO"/>
        </w:rPr>
        <w:t>CSJ. STC-12737-2017.</w:t>
      </w:r>
    </w:p>
  </w:footnote>
  <w:footnote w:id="13">
    <w:p w14:paraId="6456EABC" w14:textId="77777777" w:rsidR="009A3D11" w:rsidRPr="007875B8" w:rsidRDefault="009A3D11" w:rsidP="007875B8">
      <w:pPr>
        <w:pStyle w:val="Textonotapie"/>
        <w:jc w:val="both"/>
        <w:rPr>
          <w:rFonts w:ascii="Century" w:hAnsi="Century"/>
          <w:sz w:val="18"/>
          <w:lang w:val="es-CO"/>
        </w:rPr>
      </w:pPr>
      <w:r w:rsidRPr="007875B8">
        <w:rPr>
          <w:rStyle w:val="Refdenotaalpie"/>
          <w:rFonts w:ascii="Century" w:hAnsi="Century"/>
          <w:sz w:val="18"/>
        </w:rPr>
        <w:footnoteRef/>
      </w:r>
      <w:r w:rsidRPr="007875B8">
        <w:rPr>
          <w:rFonts w:ascii="Century" w:hAnsi="Century"/>
          <w:sz w:val="18"/>
        </w:rPr>
        <w:t xml:space="preserve"> </w:t>
      </w:r>
      <w:r w:rsidRPr="007875B8">
        <w:rPr>
          <w:rFonts w:ascii="Century" w:hAnsi="Century"/>
          <w:sz w:val="18"/>
          <w:lang w:val="es-CO"/>
        </w:rPr>
        <w:t>LÓPEZ B., Hernán F.</w:t>
      </w:r>
      <w:r w:rsidRPr="007875B8">
        <w:rPr>
          <w:rFonts w:ascii="Century" w:hAnsi="Century"/>
          <w:sz w:val="18"/>
        </w:rPr>
        <w:t xml:space="preserve"> Ob. cit., p.776.</w:t>
      </w:r>
    </w:p>
  </w:footnote>
  <w:footnote w:id="14">
    <w:p w14:paraId="75782A00" w14:textId="77777777" w:rsidR="009A3D11" w:rsidRPr="007875B8" w:rsidRDefault="009A3D11" w:rsidP="007875B8">
      <w:pPr>
        <w:pStyle w:val="Textonotapie"/>
        <w:jc w:val="both"/>
        <w:rPr>
          <w:rFonts w:ascii="Century" w:hAnsi="Century"/>
          <w:sz w:val="18"/>
          <w:lang w:val="es-CO"/>
        </w:rPr>
      </w:pPr>
      <w:r w:rsidRPr="007875B8">
        <w:rPr>
          <w:rStyle w:val="Refdenotaalpie"/>
          <w:rFonts w:ascii="Century" w:hAnsi="Century"/>
          <w:sz w:val="18"/>
        </w:rPr>
        <w:footnoteRef/>
      </w:r>
      <w:r w:rsidRPr="007875B8">
        <w:rPr>
          <w:rFonts w:ascii="Century" w:hAnsi="Century"/>
          <w:sz w:val="18"/>
        </w:rPr>
        <w:t xml:space="preserve"> </w:t>
      </w:r>
      <w:r w:rsidRPr="007875B8">
        <w:rPr>
          <w:rFonts w:ascii="Century" w:hAnsi="Century"/>
          <w:sz w:val="18"/>
          <w:lang w:val="es-CO"/>
        </w:rPr>
        <w:t>ROJAS G., Miguel E. Código General del Proceso comentado, ESAJU, 2017, Bogotá DC, p.511.</w:t>
      </w:r>
    </w:p>
  </w:footnote>
  <w:footnote w:id="15">
    <w:p w14:paraId="201C2B67" w14:textId="77777777" w:rsidR="00D76069" w:rsidRPr="007875B8" w:rsidRDefault="00D76069"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ÁLVAREZ G., Marco A. Variaciones sobre el recurso de apelación en el CGP, </w:t>
      </w:r>
      <w:r w:rsidRPr="007875B8">
        <w:rPr>
          <w:rFonts w:ascii="Century" w:hAnsi="Century"/>
          <w:sz w:val="18"/>
          <w:u w:val="single"/>
        </w:rPr>
        <w:t>En:</w:t>
      </w:r>
      <w:r w:rsidRPr="007875B8">
        <w:rPr>
          <w:rFonts w:ascii="Century" w:hAnsi="Century"/>
          <w:sz w:val="18"/>
        </w:rPr>
        <w:t xml:space="preserve"> INSTITUTO COLOMBIANO DE DERECHO PROCESAL. Código General del Proceso, Bogotá DC, editorial, Panamericana Formas e impresos, 2018, p.438-449.</w:t>
      </w:r>
    </w:p>
  </w:footnote>
  <w:footnote w:id="16">
    <w:p w14:paraId="73B9D4D9" w14:textId="77777777" w:rsidR="00D76069" w:rsidRPr="007875B8" w:rsidRDefault="00D76069"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FORERO S., Jorge. Actividad probatoria en segunda instancia, </w:t>
      </w:r>
      <w:r w:rsidRPr="007875B8">
        <w:rPr>
          <w:rFonts w:ascii="Century" w:hAnsi="Century"/>
          <w:sz w:val="18"/>
          <w:u w:val="single"/>
        </w:rPr>
        <w:t>En:</w:t>
      </w:r>
      <w:r w:rsidRPr="007875B8">
        <w:rPr>
          <w:rFonts w:ascii="Century" w:hAnsi="Century"/>
          <w:sz w:val="18"/>
        </w:rPr>
        <w:t xml:space="preserve"> INSTITUTO COLOMBIANO DE DERECHO PROCESAL. Memorias del XXXIX Congreso de derecho procesal en Cali, </w:t>
      </w:r>
      <w:bookmarkStart w:id="8" w:name="_Hlk53652533"/>
      <w:r w:rsidRPr="007875B8">
        <w:rPr>
          <w:rFonts w:ascii="Century" w:hAnsi="Century"/>
          <w:sz w:val="18"/>
        </w:rPr>
        <w:t>Bogotá DC, editorial Universidad Libre</w:t>
      </w:r>
      <w:bookmarkEnd w:id="8"/>
      <w:r w:rsidRPr="007875B8">
        <w:rPr>
          <w:rFonts w:ascii="Century" w:hAnsi="Century"/>
          <w:sz w:val="18"/>
        </w:rPr>
        <w:t>, 2018, p.307-324.</w:t>
      </w:r>
    </w:p>
  </w:footnote>
  <w:footnote w:id="17">
    <w:p w14:paraId="3B277F25" w14:textId="77777777" w:rsidR="00D76069" w:rsidRPr="007875B8" w:rsidRDefault="00D76069"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BEJARANO G., Ramiro. Falencias dialécticas del CGP, </w:t>
      </w:r>
      <w:r w:rsidRPr="007875B8">
        <w:rPr>
          <w:rFonts w:ascii="Century" w:hAnsi="Century"/>
          <w:sz w:val="18"/>
          <w:u w:val="single"/>
        </w:rPr>
        <w:t>En:</w:t>
      </w:r>
      <w:r w:rsidRPr="007875B8">
        <w:rPr>
          <w:rFonts w:ascii="Century" w:hAnsi="Century"/>
          <w:sz w:val="18"/>
        </w:rPr>
        <w:t xml:space="preserve"> INSTITUTO COLOMBIANO DE DERECHO PROCESAL. Memorial del Congreso XXXVIII en Cartagena, editorial Universidad Libre, Bogotá DC, 2017, p.639-663.</w:t>
      </w:r>
    </w:p>
  </w:footnote>
  <w:footnote w:id="18">
    <w:p w14:paraId="75458116" w14:textId="77777777" w:rsidR="00D76069" w:rsidRPr="007875B8" w:rsidRDefault="00D76069" w:rsidP="007875B8">
      <w:pPr>
        <w:shd w:val="clear" w:color="auto" w:fill="FFFFFF"/>
        <w:jc w:val="both"/>
        <w:rPr>
          <w:rFonts w:ascii="Century" w:hAnsi="Century"/>
          <w:sz w:val="18"/>
          <w:szCs w:val="20"/>
        </w:rPr>
      </w:pPr>
      <w:r w:rsidRPr="007875B8">
        <w:rPr>
          <w:rStyle w:val="Refdenotaalpie"/>
          <w:rFonts w:ascii="Century" w:hAnsi="Century"/>
          <w:sz w:val="18"/>
          <w:szCs w:val="20"/>
        </w:rPr>
        <w:footnoteRef/>
      </w:r>
      <w:r w:rsidRPr="007875B8">
        <w:rPr>
          <w:rFonts w:ascii="Century" w:hAnsi="Century"/>
          <w:sz w:val="18"/>
          <w:szCs w:val="20"/>
        </w:rPr>
        <w:t xml:space="preserve"> QUINTERO G., Armando A. El recurso de apelación en el nuevo CGP: un desatino para la justicia colombiana [En línea]. Universidad Santo Tomás, revista virtual: </w:t>
      </w:r>
      <w:proofErr w:type="spellStart"/>
      <w:r w:rsidRPr="007875B8">
        <w:rPr>
          <w:rFonts w:ascii="Century" w:hAnsi="Century"/>
          <w:i/>
          <w:sz w:val="18"/>
          <w:szCs w:val="20"/>
        </w:rPr>
        <w:t>via</w:t>
      </w:r>
      <w:proofErr w:type="spellEnd"/>
      <w:r w:rsidRPr="007875B8">
        <w:rPr>
          <w:rFonts w:ascii="Century" w:hAnsi="Century"/>
          <w:i/>
          <w:sz w:val="18"/>
          <w:szCs w:val="20"/>
        </w:rPr>
        <w:t xml:space="preserve"> </w:t>
      </w:r>
      <w:proofErr w:type="spellStart"/>
      <w:r w:rsidRPr="007875B8">
        <w:rPr>
          <w:rFonts w:ascii="Century" w:hAnsi="Century"/>
          <w:i/>
          <w:sz w:val="18"/>
          <w:szCs w:val="20"/>
        </w:rPr>
        <w:t>inveniendi</w:t>
      </w:r>
      <w:proofErr w:type="spellEnd"/>
      <w:r w:rsidRPr="007875B8">
        <w:rPr>
          <w:rFonts w:ascii="Century" w:hAnsi="Century"/>
          <w:i/>
          <w:sz w:val="18"/>
          <w:szCs w:val="20"/>
        </w:rPr>
        <w:t xml:space="preserve"> et </w:t>
      </w:r>
      <w:proofErr w:type="spellStart"/>
      <w:r w:rsidRPr="007875B8">
        <w:rPr>
          <w:rFonts w:ascii="Century" w:hAnsi="Century"/>
          <w:i/>
          <w:sz w:val="18"/>
          <w:szCs w:val="20"/>
        </w:rPr>
        <w:t>iudicandi</w:t>
      </w:r>
      <w:proofErr w:type="spellEnd"/>
      <w:r w:rsidRPr="007875B8">
        <w:rPr>
          <w:rFonts w:ascii="Century" w:hAnsi="Century"/>
          <w:sz w:val="18"/>
          <w:szCs w:val="20"/>
        </w:rPr>
        <w:t xml:space="preserve">, julio-diciembre 2015 [Visitado el 2020-08-10]. Disponible en internet: </w:t>
      </w:r>
      <w:r w:rsidRPr="007875B8">
        <w:rPr>
          <w:rFonts w:ascii="Century" w:hAnsi="Century" w:cs="Arial"/>
          <w:sz w:val="18"/>
          <w:szCs w:val="20"/>
        </w:rPr>
        <w:t>https://dialnet.unirioja.es/descarga/articulo/6132861.pdf</w:t>
      </w:r>
    </w:p>
  </w:footnote>
  <w:footnote w:id="19">
    <w:p w14:paraId="0676103F" w14:textId="77777777" w:rsidR="00D76069" w:rsidRPr="007875B8" w:rsidRDefault="00D76069"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TS, Civil-Familia. Sentencias del (i) 16-02-2021, MP: Grisales H., No.2013-00138-01; (ii) 19-06-2020; MP: Grisales H., No.2019-00046-01; </w:t>
      </w:r>
      <w:r w:rsidRPr="007875B8">
        <w:rPr>
          <w:rFonts w:ascii="Century" w:eastAsia="DotumChe" w:hAnsi="Century"/>
          <w:spacing w:val="-4"/>
          <w:sz w:val="18"/>
        </w:rPr>
        <w:t>y (ii) 04</w:t>
      </w:r>
      <w:r w:rsidRPr="007875B8">
        <w:rPr>
          <w:rFonts w:ascii="Century" w:hAnsi="Century"/>
          <w:sz w:val="18"/>
        </w:rPr>
        <w:t>-07-2018; MP: Saraza N., No.2011-00193-01, entre muchas.</w:t>
      </w:r>
    </w:p>
  </w:footnote>
  <w:footnote w:id="20">
    <w:p w14:paraId="7A5A000C" w14:textId="77777777" w:rsidR="00D76069" w:rsidRPr="007875B8" w:rsidRDefault="00D76069"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CSJ. STC-9587-2017.</w:t>
      </w:r>
    </w:p>
  </w:footnote>
  <w:footnote w:id="21">
    <w:p w14:paraId="69C0D148" w14:textId="20F539B8" w:rsidR="00D76069" w:rsidRPr="007875B8" w:rsidRDefault="00D76069"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CSJ. SC-2351-2019</w:t>
      </w:r>
      <w:r w:rsidR="00D06392" w:rsidRPr="007875B8">
        <w:rPr>
          <w:rFonts w:ascii="Century" w:hAnsi="Century"/>
          <w:sz w:val="18"/>
        </w:rPr>
        <w:t xml:space="preserve"> y CSJ. SC-3148-2021.</w:t>
      </w:r>
    </w:p>
  </w:footnote>
  <w:footnote w:id="22">
    <w:p w14:paraId="252999FD" w14:textId="77777777" w:rsidR="00D76069" w:rsidRPr="007875B8" w:rsidRDefault="00D76069" w:rsidP="007875B8">
      <w:pPr>
        <w:pStyle w:val="Textonotapie"/>
        <w:jc w:val="both"/>
        <w:rPr>
          <w:rFonts w:ascii="Century" w:hAnsi="Century"/>
          <w:sz w:val="18"/>
          <w:lang w:val="es-CO"/>
        </w:rPr>
      </w:pPr>
      <w:r w:rsidRPr="007875B8">
        <w:rPr>
          <w:rStyle w:val="Refdenotaalpie"/>
          <w:rFonts w:ascii="Century" w:hAnsi="Century"/>
          <w:sz w:val="18"/>
        </w:rPr>
        <w:footnoteRef/>
      </w:r>
      <w:r w:rsidRPr="007875B8">
        <w:rPr>
          <w:rFonts w:ascii="Century" w:hAnsi="Century"/>
          <w:sz w:val="18"/>
        </w:rPr>
        <w:t xml:space="preserve"> </w:t>
      </w:r>
      <w:r w:rsidRPr="007875B8">
        <w:rPr>
          <w:rFonts w:ascii="Century" w:hAnsi="Century"/>
          <w:sz w:val="18"/>
          <w:lang w:val="es-CO"/>
        </w:rPr>
        <w:t>PARRA B., Jorge. Derecho procesal civil, 2ª edición puesta al día, Bogotá DC, Temis, 2021, p.403.</w:t>
      </w:r>
    </w:p>
  </w:footnote>
  <w:footnote w:id="23">
    <w:p w14:paraId="4485FEAA" w14:textId="700F282E" w:rsidR="00D31790" w:rsidRPr="007875B8" w:rsidRDefault="00D31790" w:rsidP="007875B8">
      <w:pPr>
        <w:pStyle w:val="Textonotapie"/>
        <w:jc w:val="both"/>
        <w:rPr>
          <w:rFonts w:ascii="Century" w:hAnsi="Century"/>
          <w:sz w:val="18"/>
          <w:lang w:val="es-CO"/>
        </w:rPr>
      </w:pPr>
      <w:r w:rsidRPr="007875B8">
        <w:rPr>
          <w:rStyle w:val="Refdenotaalpie"/>
          <w:rFonts w:ascii="Century" w:hAnsi="Century"/>
          <w:sz w:val="18"/>
        </w:rPr>
        <w:footnoteRef/>
      </w:r>
      <w:r w:rsidRPr="007875B8">
        <w:rPr>
          <w:rFonts w:ascii="Century" w:hAnsi="Century"/>
          <w:sz w:val="18"/>
        </w:rPr>
        <w:t xml:space="preserve"> TALERO</w:t>
      </w:r>
      <w:r w:rsidRPr="007875B8">
        <w:rPr>
          <w:rFonts w:ascii="Century" w:hAnsi="Century"/>
          <w:sz w:val="18"/>
          <w:lang w:val="es-CO"/>
        </w:rPr>
        <w:t xml:space="preserve"> O., Barbara L. </w:t>
      </w:r>
      <w:r w:rsidRPr="007875B8">
        <w:rPr>
          <w:rFonts w:ascii="Century" w:hAnsi="Century"/>
          <w:sz w:val="18"/>
        </w:rPr>
        <w:t xml:space="preserve">El acceso, la formación, expediente y archivo virtual de los expedientes es un derecho fundamental, </w:t>
      </w:r>
      <w:r w:rsidRPr="007875B8">
        <w:rPr>
          <w:rFonts w:ascii="Century" w:hAnsi="Century"/>
          <w:sz w:val="18"/>
          <w:u w:val="single"/>
        </w:rPr>
        <w:t>En:</w:t>
      </w:r>
      <w:r w:rsidRPr="007875B8">
        <w:rPr>
          <w:rFonts w:ascii="Century" w:hAnsi="Century"/>
          <w:sz w:val="18"/>
        </w:rPr>
        <w:t xml:space="preserve"> INSTITUTO COLOMBIANO DE DERECHO PROCESAL. Memorias del XLII Congreso de derecho procesal en Cali, editorial Universidad Libre, 2021, p.44 ss.</w:t>
      </w:r>
      <w:r w:rsidRPr="007875B8">
        <w:rPr>
          <w:rFonts w:ascii="Century" w:hAnsi="Century"/>
          <w:sz w:val="18"/>
          <w:lang w:val="es-CO"/>
        </w:rPr>
        <w:t>.</w:t>
      </w:r>
    </w:p>
  </w:footnote>
  <w:footnote w:id="24">
    <w:p w14:paraId="2E9251DD" w14:textId="09E7C9C7" w:rsidR="009D4533" w:rsidRPr="007875B8" w:rsidRDefault="009D4533" w:rsidP="007875B8">
      <w:pPr>
        <w:pStyle w:val="Textonotapie"/>
        <w:jc w:val="both"/>
        <w:rPr>
          <w:rFonts w:ascii="Century" w:hAnsi="Century"/>
          <w:sz w:val="18"/>
        </w:rPr>
      </w:pPr>
      <w:r w:rsidRPr="007875B8">
        <w:rPr>
          <w:rStyle w:val="Refdenotaalpie"/>
          <w:rFonts w:ascii="Century" w:hAnsi="Century"/>
          <w:sz w:val="18"/>
        </w:rPr>
        <w:footnoteRef/>
      </w:r>
      <w:r w:rsidRPr="007875B8">
        <w:rPr>
          <w:rFonts w:ascii="Century" w:hAnsi="Century"/>
          <w:sz w:val="18"/>
        </w:rPr>
        <w:t xml:space="preserve"> </w:t>
      </w:r>
      <w:r w:rsidRPr="007875B8">
        <w:rPr>
          <w:rFonts w:ascii="Century" w:hAnsi="Century"/>
          <w:sz w:val="18"/>
          <w:lang w:val="es-CO"/>
        </w:rPr>
        <w:t>SANABRIA S., Henry. Ob. cit., p.464.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0"/>
      </w:rPr>
      <w:id w:val="-349645726"/>
      <w:docPartObj>
        <w:docPartGallery w:val="Page Numbers (Top of Page)"/>
        <w:docPartUnique/>
      </w:docPartObj>
    </w:sdtPr>
    <w:sdtEndPr>
      <w:rPr>
        <w:bCs/>
        <w:spacing w:val="0"/>
        <w:sz w:val="18"/>
      </w:rPr>
    </w:sdtEndPr>
    <w:sdtContent>
      <w:p w14:paraId="3350928D" w14:textId="21D64A07" w:rsidR="009A3D11" w:rsidRPr="00F06904" w:rsidRDefault="009A3D11" w:rsidP="00F06904">
        <w:pPr>
          <w:pStyle w:val="Encabezado"/>
          <w:pBdr>
            <w:bottom w:val="single" w:sz="4" w:space="1" w:color="D9D9D9"/>
          </w:pBdr>
          <w:jc w:val="right"/>
          <w:rPr>
            <w:rFonts w:ascii="Georgia" w:hAnsi="Georgia" w:cs="Kalinga"/>
            <w:bCs/>
            <w:i/>
            <w:sz w:val="18"/>
          </w:rPr>
        </w:pPr>
        <w:r w:rsidRPr="00F06904">
          <w:rPr>
            <w:rFonts w:ascii="Georgia" w:hAnsi="Georgia" w:cs="Kalinga"/>
            <w:i/>
            <w:spacing w:val="60"/>
            <w:sz w:val="18"/>
          </w:rPr>
          <w:t>Página</w:t>
        </w:r>
        <w:r w:rsidRPr="00F06904">
          <w:rPr>
            <w:rFonts w:ascii="Georgia" w:hAnsi="Georgia" w:cs="Kalinga"/>
            <w:i/>
            <w:sz w:val="18"/>
          </w:rPr>
          <w:t xml:space="preserve"> | </w:t>
        </w:r>
        <w:r w:rsidRPr="00F06904">
          <w:rPr>
            <w:rFonts w:ascii="Georgia" w:hAnsi="Georgia" w:cs="Kalinga"/>
            <w:i/>
            <w:sz w:val="18"/>
          </w:rPr>
          <w:fldChar w:fldCharType="begin"/>
        </w:r>
        <w:r w:rsidRPr="00F06904">
          <w:rPr>
            <w:rFonts w:ascii="Georgia" w:hAnsi="Georgia" w:cs="Kalinga"/>
            <w:i/>
            <w:sz w:val="18"/>
          </w:rPr>
          <w:instrText>PAGE   \* MERGEFORMAT</w:instrText>
        </w:r>
        <w:r w:rsidRPr="00F06904">
          <w:rPr>
            <w:rFonts w:ascii="Georgia" w:hAnsi="Georgia" w:cs="Kalinga"/>
            <w:i/>
            <w:sz w:val="18"/>
          </w:rPr>
          <w:fldChar w:fldCharType="separate"/>
        </w:r>
        <w:r w:rsidRPr="00F06904">
          <w:rPr>
            <w:rFonts w:ascii="Georgia" w:hAnsi="Georgia" w:cs="Kalinga"/>
            <w:bCs/>
            <w:i/>
            <w:noProof/>
            <w:sz w:val="18"/>
          </w:rPr>
          <w:t>18</w:t>
        </w:r>
        <w:r w:rsidRPr="00F06904">
          <w:rPr>
            <w:rFonts w:ascii="Georgia" w:hAnsi="Georgia" w:cs="Kalinga"/>
            <w:bCs/>
            <w:i/>
            <w:sz w:val="18"/>
          </w:rPr>
          <w:fldChar w:fldCharType="end"/>
        </w:r>
      </w:p>
    </w:sdtContent>
  </w:sdt>
</w:hdr>
</file>

<file path=word/intelligence2.xml><?xml version="1.0" encoding="utf-8"?>
<int2:intelligence xmlns:int2="http://schemas.microsoft.com/office/intelligence/2020/intelligence">
  <int2:observations>
    <int2:textHash int2:hashCode="P/adGpHRn0j8vl" int2:id="yCkNMNRA">
      <int2:state int2:type="LegacyProofing" int2:value="Rejected"/>
    </int2:textHash>
    <int2:textHash int2:hashCode="hHYq9uBbuZv7Ua" int2:id="ZgeAkimg">
      <int2:state int2:type="LegacyProofing" int2:value="Rejected"/>
    </int2:textHash>
    <int2:textHash int2:hashCode="2rbZqz4WR9ZVcz" int2:id="qB3J8ou8">
      <int2:state int2:type="LegacyProofing" int2:value="Rejected"/>
    </int2:textHash>
    <int2:textHash int2:hashCode="oZ4HDjBhZ3LV5b" int2:id="yLowTK7w">
      <int2:state int2:type="LegacyProofing" int2:value="Rejected"/>
    </int2:textHash>
    <int2:textHash int2:hashCode="x9tCqrjXD4evge" int2:id="cPyU18oZ">
      <int2:state int2:type="LegacyProofing" int2:value="Rejected"/>
    </int2:textHash>
    <int2:textHash int2:hashCode="n1CNjrpY17cOo1" int2:id="nPYIcSJ9">
      <int2:state int2:type="LegacyProofing" int2:value="Rejected"/>
    </int2:textHash>
    <int2:textHash int2:hashCode="wnIkz6g4bc0ruQ" int2:id="iFKjW0pS">
      <int2:state int2:type="LegacyProofing" int2:value="Rejected"/>
    </int2:textHash>
    <int2:textHash int2:hashCode="sZtK1wDwoU/xf3" int2:id="wQsIDRUB">
      <int2:state int2:type="LegacyProofing" int2:value="Rejected"/>
    </int2:textHash>
    <int2:textHash int2:hashCode="OphNV5DIn7/yRG" int2:id="0U9eA3D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5CD6D39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5E987184"/>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C18"/>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35D"/>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B90"/>
    <w:rsid w:val="00026EFF"/>
    <w:rsid w:val="00026F61"/>
    <w:rsid w:val="00026FD3"/>
    <w:rsid w:val="0002746A"/>
    <w:rsid w:val="00027A37"/>
    <w:rsid w:val="00027D1A"/>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881"/>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69A"/>
    <w:rsid w:val="00091736"/>
    <w:rsid w:val="00091D87"/>
    <w:rsid w:val="00091DD2"/>
    <w:rsid w:val="00091E45"/>
    <w:rsid w:val="00091E7D"/>
    <w:rsid w:val="00091FAE"/>
    <w:rsid w:val="0009200F"/>
    <w:rsid w:val="00092740"/>
    <w:rsid w:val="00092B5E"/>
    <w:rsid w:val="00092D49"/>
    <w:rsid w:val="00093241"/>
    <w:rsid w:val="000937ED"/>
    <w:rsid w:val="00093DD9"/>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90"/>
    <w:rsid w:val="000B6AC0"/>
    <w:rsid w:val="000B6B97"/>
    <w:rsid w:val="000B6BDA"/>
    <w:rsid w:val="000B6D9C"/>
    <w:rsid w:val="000B7085"/>
    <w:rsid w:val="000B7A2B"/>
    <w:rsid w:val="000B7F21"/>
    <w:rsid w:val="000BE7F6"/>
    <w:rsid w:val="000C059A"/>
    <w:rsid w:val="000C0B10"/>
    <w:rsid w:val="000C0C1F"/>
    <w:rsid w:val="000C0CB8"/>
    <w:rsid w:val="000C158E"/>
    <w:rsid w:val="000C1684"/>
    <w:rsid w:val="000C1BD5"/>
    <w:rsid w:val="000C1E5D"/>
    <w:rsid w:val="000C28D7"/>
    <w:rsid w:val="000C2C77"/>
    <w:rsid w:val="000C2D76"/>
    <w:rsid w:val="000C310B"/>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18F"/>
    <w:rsid w:val="000D2431"/>
    <w:rsid w:val="000D2936"/>
    <w:rsid w:val="000D2B8B"/>
    <w:rsid w:val="000D3288"/>
    <w:rsid w:val="000D354B"/>
    <w:rsid w:val="000D391A"/>
    <w:rsid w:val="000D43DC"/>
    <w:rsid w:val="000D454A"/>
    <w:rsid w:val="000D460B"/>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2CB"/>
    <w:rsid w:val="000E1318"/>
    <w:rsid w:val="000E13EB"/>
    <w:rsid w:val="000E1419"/>
    <w:rsid w:val="000E1686"/>
    <w:rsid w:val="000E1ADF"/>
    <w:rsid w:val="000E1EBD"/>
    <w:rsid w:val="000E223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19B"/>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840"/>
    <w:rsid w:val="000F39FE"/>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1F0"/>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B87"/>
    <w:rsid w:val="00112DE9"/>
    <w:rsid w:val="00113840"/>
    <w:rsid w:val="00113AC9"/>
    <w:rsid w:val="00113BFA"/>
    <w:rsid w:val="00113C0D"/>
    <w:rsid w:val="00113C30"/>
    <w:rsid w:val="00113F3A"/>
    <w:rsid w:val="00113FD0"/>
    <w:rsid w:val="00115049"/>
    <w:rsid w:val="00115069"/>
    <w:rsid w:val="0011506A"/>
    <w:rsid w:val="00115C96"/>
    <w:rsid w:val="00115D44"/>
    <w:rsid w:val="00115FCA"/>
    <w:rsid w:val="00116328"/>
    <w:rsid w:val="0011637F"/>
    <w:rsid w:val="001163F0"/>
    <w:rsid w:val="00116829"/>
    <w:rsid w:val="00116B7B"/>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1AAB"/>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6E80"/>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072F"/>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4E0B"/>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6FE6"/>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5FF7"/>
    <w:rsid w:val="0025603D"/>
    <w:rsid w:val="00256598"/>
    <w:rsid w:val="00257050"/>
    <w:rsid w:val="00257B1F"/>
    <w:rsid w:val="0026069E"/>
    <w:rsid w:val="00260910"/>
    <w:rsid w:val="0026092C"/>
    <w:rsid w:val="00260BC5"/>
    <w:rsid w:val="00260C92"/>
    <w:rsid w:val="00261091"/>
    <w:rsid w:val="002611B8"/>
    <w:rsid w:val="0026196F"/>
    <w:rsid w:val="00261AD2"/>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CC"/>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782"/>
    <w:rsid w:val="0029799D"/>
    <w:rsid w:val="002979FE"/>
    <w:rsid w:val="00297DFF"/>
    <w:rsid w:val="002A0366"/>
    <w:rsid w:val="002A04AE"/>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1D5"/>
    <w:rsid w:val="002C3259"/>
    <w:rsid w:val="002C3275"/>
    <w:rsid w:val="002C34A1"/>
    <w:rsid w:val="002C369D"/>
    <w:rsid w:val="002C3A7B"/>
    <w:rsid w:val="002C3D9D"/>
    <w:rsid w:val="002C456C"/>
    <w:rsid w:val="002C49C5"/>
    <w:rsid w:val="002C4F13"/>
    <w:rsid w:val="002C50DC"/>
    <w:rsid w:val="002C5C57"/>
    <w:rsid w:val="002C6048"/>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028"/>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47"/>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53D"/>
    <w:rsid w:val="003008DF"/>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400"/>
    <w:rsid w:val="00307575"/>
    <w:rsid w:val="00307A46"/>
    <w:rsid w:val="0031006B"/>
    <w:rsid w:val="0031043E"/>
    <w:rsid w:val="0031066B"/>
    <w:rsid w:val="003109EB"/>
    <w:rsid w:val="00310C09"/>
    <w:rsid w:val="00310E0D"/>
    <w:rsid w:val="00311032"/>
    <w:rsid w:val="003113F6"/>
    <w:rsid w:val="00311595"/>
    <w:rsid w:val="00311BE5"/>
    <w:rsid w:val="00311D1D"/>
    <w:rsid w:val="00312826"/>
    <w:rsid w:val="00312B0E"/>
    <w:rsid w:val="00312BAE"/>
    <w:rsid w:val="00312BCC"/>
    <w:rsid w:val="00312E82"/>
    <w:rsid w:val="0031303B"/>
    <w:rsid w:val="0031303E"/>
    <w:rsid w:val="00313330"/>
    <w:rsid w:val="00313584"/>
    <w:rsid w:val="00313B91"/>
    <w:rsid w:val="00313D98"/>
    <w:rsid w:val="00313E5E"/>
    <w:rsid w:val="00314F5B"/>
    <w:rsid w:val="00315186"/>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913"/>
    <w:rsid w:val="00327BDE"/>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2FE9"/>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679F"/>
    <w:rsid w:val="003572D1"/>
    <w:rsid w:val="00357C67"/>
    <w:rsid w:val="003603BE"/>
    <w:rsid w:val="003607F2"/>
    <w:rsid w:val="00360A14"/>
    <w:rsid w:val="00360C42"/>
    <w:rsid w:val="003611FD"/>
    <w:rsid w:val="0036160A"/>
    <w:rsid w:val="0036168E"/>
    <w:rsid w:val="00361E94"/>
    <w:rsid w:val="00361FC8"/>
    <w:rsid w:val="00362570"/>
    <w:rsid w:val="00362B6F"/>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6E1F"/>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431"/>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0EE9"/>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8D4"/>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9FB"/>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B9A"/>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3D79"/>
    <w:rsid w:val="003C4183"/>
    <w:rsid w:val="003C4354"/>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E8"/>
    <w:rsid w:val="003F21F4"/>
    <w:rsid w:val="003F2602"/>
    <w:rsid w:val="003F281C"/>
    <w:rsid w:val="003F2F33"/>
    <w:rsid w:val="003F340F"/>
    <w:rsid w:val="003F34CA"/>
    <w:rsid w:val="003F39BB"/>
    <w:rsid w:val="003F3D2B"/>
    <w:rsid w:val="003F3D62"/>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735"/>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6B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352"/>
    <w:rsid w:val="004254A0"/>
    <w:rsid w:val="00425880"/>
    <w:rsid w:val="004259FD"/>
    <w:rsid w:val="00425A14"/>
    <w:rsid w:val="00425C0F"/>
    <w:rsid w:val="00425DA5"/>
    <w:rsid w:val="00425F0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520"/>
    <w:rsid w:val="0043465D"/>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97"/>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CDB"/>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97C5C"/>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6C1"/>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332"/>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C2A"/>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BCC"/>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1B6"/>
    <w:rsid w:val="004F0202"/>
    <w:rsid w:val="004F06E3"/>
    <w:rsid w:val="004F0F5D"/>
    <w:rsid w:val="004F13EC"/>
    <w:rsid w:val="004F183A"/>
    <w:rsid w:val="004F1850"/>
    <w:rsid w:val="004F2729"/>
    <w:rsid w:val="004F2758"/>
    <w:rsid w:val="004F2A34"/>
    <w:rsid w:val="004F2EED"/>
    <w:rsid w:val="004F320F"/>
    <w:rsid w:val="004F3A94"/>
    <w:rsid w:val="004F3CE8"/>
    <w:rsid w:val="004F3D4E"/>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5B6"/>
    <w:rsid w:val="004F77AC"/>
    <w:rsid w:val="0050001B"/>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2AC"/>
    <w:rsid w:val="00505413"/>
    <w:rsid w:val="00505486"/>
    <w:rsid w:val="00505539"/>
    <w:rsid w:val="005056F6"/>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2E88"/>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731"/>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6E4F"/>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DD"/>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2C2"/>
    <w:rsid w:val="005A0740"/>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2335"/>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2C9"/>
    <w:rsid w:val="005F4FAF"/>
    <w:rsid w:val="005F53F9"/>
    <w:rsid w:val="005F57E8"/>
    <w:rsid w:val="005F5813"/>
    <w:rsid w:val="005F5BF5"/>
    <w:rsid w:val="005F6245"/>
    <w:rsid w:val="005F62DB"/>
    <w:rsid w:val="005F64EC"/>
    <w:rsid w:val="005F6AD0"/>
    <w:rsid w:val="005F6D4C"/>
    <w:rsid w:val="005F6DC0"/>
    <w:rsid w:val="005F730C"/>
    <w:rsid w:val="005F7BDA"/>
    <w:rsid w:val="005F7C07"/>
    <w:rsid w:val="005F7CDD"/>
    <w:rsid w:val="005F7FE3"/>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2AA"/>
    <w:rsid w:val="00611C08"/>
    <w:rsid w:val="00611C2A"/>
    <w:rsid w:val="00611D71"/>
    <w:rsid w:val="00611F15"/>
    <w:rsid w:val="00612431"/>
    <w:rsid w:val="00612800"/>
    <w:rsid w:val="0061288C"/>
    <w:rsid w:val="00612BA3"/>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9E8"/>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5D7"/>
    <w:rsid w:val="00624654"/>
    <w:rsid w:val="00624829"/>
    <w:rsid w:val="006248DE"/>
    <w:rsid w:val="00624E9A"/>
    <w:rsid w:val="00625636"/>
    <w:rsid w:val="00625A0D"/>
    <w:rsid w:val="00625A53"/>
    <w:rsid w:val="00625B50"/>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421"/>
    <w:rsid w:val="006544EE"/>
    <w:rsid w:val="00654703"/>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C65"/>
    <w:rsid w:val="00681E90"/>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57D2"/>
    <w:rsid w:val="006A5AC8"/>
    <w:rsid w:val="006A5E97"/>
    <w:rsid w:val="006A5FF4"/>
    <w:rsid w:val="006A606D"/>
    <w:rsid w:val="006A619F"/>
    <w:rsid w:val="006A653B"/>
    <w:rsid w:val="006A68B9"/>
    <w:rsid w:val="006A6BDC"/>
    <w:rsid w:val="006A6F28"/>
    <w:rsid w:val="006A7049"/>
    <w:rsid w:val="006A7094"/>
    <w:rsid w:val="006A787B"/>
    <w:rsid w:val="006A7CED"/>
    <w:rsid w:val="006A7D7C"/>
    <w:rsid w:val="006A7F66"/>
    <w:rsid w:val="006A7FDB"/>
    <w:rsid w:val="006B0101"/>
    <w:rsid w:val="006B0AF8"/>
    <w:rsid w:val="006B10D8"/>
    <w:rsid w:val="006B110C"/>
    <w:rsid w:val="006B11EE"/>
    <w:rsid w:val="006B15D1"/>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1F7"/>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56"/>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0908"/>
    <w:rsid w:val="00701A2E"/>
    <w:rsid w:val="00702415"/>
    <w:rsid w:val="00703848"/>
    <w:rsid w:val="00703FA9"/>
    <w:rsid w:val="00704273"/>
    <w:rsid w:val="00704408"/>
    <w:rsid w:val="00704604"/>
    <w:rsid w:val="007046C5"/>
    <w:rsid w:val="00704760"/>
    <w:rsid w:val="0070493B"/>
    <w:rsid w:val="00704A2C"/>
    <w:rsid w:val="00704FE4"/>
    <w:rsid w:val="0070502B"/>
    <w:rsid w:val="0070540F"/>
    <w:rsid w:val="0070545D"/>
    <w:rsid w:val="007057C1"/>
    <w:rsid w:val="007058A5"/>
    <w:rsid w:val="00706365"/>
    <w:rsid w:val="00706609"/>
    <w:rsid w:val="00706775"/>
    <w:rsid w:val="00706E00"/>
    <w:rsid w:val="00706E34"/>
    <w:rsid w:val="0070733D"/>
    <w:rsid w:val="0070778B"/>
    <w:rsid w:val="007079B4"/>
    <w:rsid w:val="00707C5C"/>
    <w:rsid w:val="00707D57"/>
    <w:rsid w:val="007102C6"/>
    <w:rsid w:val="00710370"/>
    <w:rsid w:val="00710394"/>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27D44"/>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56A"/>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5EE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5B8"/>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617"/>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7A4"/>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C45"/>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5F1"/>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ED"/>
    <w:rsid w:val="007F3D88"/>
    <w:rsid w:val="007F3FB8"/>
    <w:rsid w:val="007F419C"/>
    <w:rsid w:val="007F47F4"/>
    <w:rsid w:val="007F497E"/>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C35"/>
    <w:rsid w:val="00805CA5"/>
    <w:rsid w:val="008061D7"/>
    <w:rsid w:val="008064CA"/>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2"/>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15AA"/>
    <w:rsid w:val="00862D16"/>
    <w:rsid w:val="008631BE"/>
    <w:rsid w:val="008632AF"/>
    <w:rsid w:val="0086364E"/>
    <w:rsid w:val="00863CAD"/>
    <w:rsid w:val="0086405D"/>
    <w:rsid w:val="00864361"/>
    <w:rsid w:val="0086473B"/>
    <w:rsid w:val="008647CD"/>
    <w:rsid w:val="00864A3C"/>
    <w:rsid w:val="00864FF6"/>
    <w:rsid w:val="00865F4D"/>
    <w:rsid w:val="0086604A"/>
    <w:rsid w:val="00866571"/>
    <w:rsid w:val="00866A44"/>
    <w:rsid w:val="00866AF4"/>
    <w:rsid w:val="00866C88"/>
    <w:rsid w:val="0086714A"/>
    <w:rsid w:val="008672BE"/>
    <w:rsid w:val="00867531"/>
    <w:rsid w:val="00867C53"/>
    <w:rsid w:val="00867DBE"/>
    <w:rsid w:val="0087070F"/>
    <w:rsid w:val="0087082D"/>
    <w:rsid w:val="008708EC"/>
    <w:rsid w:val="00871125"/>
    <w:rsid w:val="00871348"/>
    <w:rsid w:val="008713FF"/>
    <w:rsid w:val="0087166E"/>
    <w:rsid w:val="00871BA2"/>
    <w:rsid w:val="00871CD2"/>
    <w:rsid w:val="00871DB7"/>
    <w:rsid w:val="00872A98"/>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1A"/>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67E4"/>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1B49"/>
    <w:rsid w:val="008B2F81"/>
    <w:rsid w:val="008B2FA5"/>
    <w:rsid w:val="008B308B"/>
    <w:rsid w:val="008B3099"/>
    <w:rsid w:val="008B3597"/>
    <w:rsid w:val="008B35B5"/>
    <w:rsid w:val="008B3920"/>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6F7"/>
    <w:rsid w:val="008C67CE"/>
    <w:rsid w:val="008C68CB"/>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60"/>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793"/>
    <w:rsid w:val="00906867"/>
    <w:rsid w:val="00906A63"/>
    <w:rsid w:val="00906A87"/>
    <w:rsid w:val="00906E63"/>
    <w:rsid w:val="00906F9E"/>
    <w:rsid w:val="00906FCA"/>
    <w:rsid w:val="00906FDB"/>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32"/>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2F7"/>
    <w:rsid w:val="0092567E"/>
    <w:rsid w:val="0092567F"/>
    <w:rsid w:val="00925E79"/>
    <w:rsid w:val="0092663A"/>
    <w:rsid w:val="009267E4"/>
    <w:rsid w:val="00926B96"/>
    <w:rsid w:val="00926F6F"/>
    <w:rsid w:val="00927AF9"/>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3F60"/>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494"/>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97DC9"/>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9B1"/>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06"/>
    <w:rsid w:val="009B0986"/>
    <w:rsid w:val="009B0A4D"/>
    <w:rsid w:val="009B1185"/>
    <w:rsid w:val="009B1287"/>
    <w:rsid w:val="009B12E2"/>
    <w:rsid w:val="009B16C7"/>
    <w:rsid w:val="009B1B14"/>
    <w:rsid w:val="009B20A8"/>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153"/>
    <w:rsid w:val="009B538E"/>
    <w:rsid w:val="009B58D8"/>
    <w:rsid w:val="009B618A"/>
    <w:rsid w:val="009B66D3"/>
    <w:rsid w:val="009B6901"/>
    <w:rsid w:val="009B6C8C"/>
    <w:rsid w:val="009B6DBE"/>
    <w:rsid w:val="009B720F"/>
    <w:rsid w:val="009C013A"/>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08"/>
    <w:rsid w:val="009D0E2A"/>
    <w:rsid w:val="009D0EF9"/>
    <w:rsid w:val="009D0FF7"/>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533"/>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ADD"/>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7B5"/>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F0C"/>
    <w:rsid w:val="00A224A1"/>
    <w:rsid w:val="00A22861"/>
    <w:rsid w:val="00A22B8E"/>
    <w:rsid w:val="00A23364"/>
    <w:rsid w:val="00A2339E"/>
    <w:rsid w:val="00A235E2"/>
    <w:rsid w:val="00A23E9F"/>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3E83"/>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20A"/>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9BE"/>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333"/>
    <w:rsid w:val="00A7654E"/>
    <w:rsid w:val="00A76936"/>
    <w:rsid w:val="00A76A2B"/>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4D8"/>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089"/>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3F3"/>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B76"/>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F2C"/>
    <w:rsid w:val="00B4137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6EE7"/>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78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A77"/>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BD5"/>
    <w:rsid w:val="00BC2CA3"/>
    <w:rsid w:val="00BC2F2B"/>
    <w:rsid w:val="00BC3002"/>
    <w:rsid w:val="00BC31B0"/>
    <w:rsid w:val="00BC3436"/>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02E"/>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50E"/>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C0E"/>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1C5"/>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2EDF"/>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815"/>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5D5F"/>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B8B"/>
    <w:rsid w:val="00CA4E73"/>
    <w:rsid w:val="00CA4ED4"/>
    <w:rsid w:val="00CA52E5"/>
    <w:rsid w:val="00CA5F9D"/>
    <w:rsid w:val="00CA6AE4"/>
    <w:rsid w:val="00CA6AFA"/>
    <w:rsid w:val="00CA6E68"/>
    <w:rsid w:val="00CA702A"/>
    <w:rsid w:val="00CA70BF"/>
    <w:rsid w:val="00CA75BE"/>
    <w:rsid w:val="00CA7906"/>
    <w:rsid w:val="00CA7C9D"/>
    <w:rsid w:val="00CA7E5E"/>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1DF6"/>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4D5"/>
    <w:rsid w:val="00CC76B6"/>
    <w:rsid w:val="00CC7943"/>
    <w:rsid w:val="00CD02C8"/>
    <w:rsid w:val="00CD077D"/>
    <w:rsid w:val="00CD08C3"/>
    <w:rsid w:val="00CD0E19"/>
    <w:rsid w:val="00CD138A"/>
    <w:rsid w:val="00CD1450"/>
    <w:rsid w:val="00CD1504"/>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5B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C9C"/>
    <w:rsid w:val="00CF4F96"/>
    <w:rsid w:val="00CF5005"/>
    <w:rsid w:val="00CF5328"/>
    <w:rsid w:val="00CF5332"/>
    <w:rsid w:val="00CF578B"/>
    <w:rsid w:val="00CF5949"/>
    <w:rsid w:val="00CF5AF6"/>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0C1"/>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0BC"/>
    <w:rsid w:val="00D243AB"/>
    <w:rsid w:val="00D2460D"/>
    <w:rsid w:val="00D2467A"/>
    <w:rsid w:val="00D247AA"/>
    <w:rsid w:val="00D25C13"/>
    <w:rsid w:val="00D25F02"/>
    <w:rsid w:val="00D26D17"/>
    <w:rsid w:val="00D2740B"/>
    <w:rsid w:val="00D27C6D"/>
    <w:rsid w:val="00D27F37"/>
    <w:rsid w:val="00D30548"/>
    <w:rsid w:val="00D31790"/>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5AD"/>
    <w:rsid w:val="00D616FB"/>
    <w:rsid w:val="00D62029"/>
    <w:rsid w:val="00D622FD"/>
    <w:rsid w:val="00D62519"/>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3DA"/>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511"/>
    <w:rsid w:val="00D83BC7"/>
    <w:rsid w:val="00D83D5A"/>
    <w:rsid w:val="00D83E57"/>
    <w:rsid w:val="00D85055"/>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1C3"/>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268"/>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740"/>
    <w:rsid w:val="00E30A9F"/>
    <w:rsid w:val="00E30F34"/>
    <w:rsid w:val="00E317DD"/>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605"/>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D33"/>
    <w:rsid w:val="00E66E67"/>
    <w:rsid w:val="00E66FA7"/>
    <w:rsid w:val="00E6715A"/>
    <w:rsid w:val="00E675ED"/>
    <w:rsid w:val="00E676A0"/>
    <w:rsid w:val="00E67942"/>
    <w:rsid w:val="00E679D2"/>
    <w:rsid w:val="00E67E80"/>
    <w:rsid w:val="00E67F9B"/>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6E52"/>
    <w:rsid w:val="00E77D8D"/>
    <w:rsid w:val="00E80463"/>
    <w:rsid w:val="00E80F7A"/>
    <w:rsid w:val="00E8112F"/>
    <w:rsid w:val="00E8185A"/>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87BB8"/>
    <w:rsid w:val="00E902B5"/>
    <w:rsid w:val="00E902E0"/>
    <w:rsid w:val="00E903AA"/>
    <w:rsid w:val="00E909CA"/>
    <w:rsid w:val="00E90B71"/>
    <w:rsid w:val="00E910D3"/>
    <w:rsid w:val="00E91654"/>
    <w:rsid w:val="00E9193C"/>
    <w:rsid w:val="00E91A42"/>
    <w:rsid w:val="00E91E8B"/>
    <w:rsid w:val="00E91F62"/>
    <w:rsid w:val="00E9269F"/>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761"/>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0FA"/>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A4C"/>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8FE"/>
    <w:rsid w:val="00F06904"/>
    <w:rsid w:val="00F069AF"/>
    <w:rsid w:val="00F06F8F"/>
    <w:rsid w:val="00F0748B"/>
    <w:rsid w:val="00F0795B"/>
    <w:rsid w:val="00F07B17"/>
    <w:rsid w:val="00F07B69"/>
    <w:rsid w:val="00F07B6F"/>
    <w:rsid w:val="00F1001F"/>
    <w:rsid w:val="00F1040D"/>
    <w:rsid w:val="00F10C31"/>
    <w:rsid w:val="00F10F79"/>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6C"/>
    <w:rsid w:val="00F57C9D"/>
    <w:rsid w:val="00F57D6A"/>
    <w:rsid w:val="00F60467"/>
    <w:rsid w:val="00F605CC"/>
    <w:rsid w:val="00F60CD8"/>
    <w:rsid w:val="00F6148A"/>
    <w:rsid w:val="00F614E5"/>
    <w:rsid w:val="00F6165A"/>
    <w:rsid w:val="00F6181D"/>
    <w:rsid w:val="00F6199D"/>
    <w:rsid w:val="00F6211C"/>
    <w:rsid w:val="00F62329"/>
    <w:rsid w:val="00F623D5"/>
    <w:rsid w:val="00F62441"/>
    <w:rsid w:val="00F6280C"/>
    <w:rsid w:val="00F62ABC"/>
    <w:rsid w:val="00F62C29"/>
    <w:rsid w:val="00F630D3"/>
    <w:rsid w:val="00F6346A"/>
    <w:rsid w:val="00F63549"/>
    <w:rsid w:val="00F63A52"/>
    <w:rsid w:val="00F63DC9"/>
    <w:rsid w:val="00F6416E"/>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94C"/>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2F27"/>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563"/>
    <w:rsid w:val="00FB1758"/>
    <w:rsid w:val="00FB17EB"/>
    <w:rsid w:val="00FB1D14"/>
    <w:rsid w:val="00FB1EB7"/>
    <w:rsid w:val="00FB1F50"/>
    <w:rsid w:val="00FB218C"/>
    <w:rsid w:val="00FB22C1"/>
    <w:rsid w:val="00FB2707"/>
    <w:rsid w:val="00FB2B89"/>
    <w:rsid w:val="00FB2D68"/>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4E2"/>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142"/>
    <w:rsid w:val="00FD3268"/>
    <w:rsid w:val="00FD33D1"/>
    <w:rsid w:val="00FD368E"/>
    <w:rsid w:val="00FD369C"/>
    <w:rsid w:val="00FD389A"/>
    <w:rsid w:val="00FD3B21"/>
    <w:rsid w:val="00FD3C0D"/>
    <w:rsid w:val="00FD3D3F"/>
    <w:rsid w:val="00FD3FE2"/>
    <w:rsid w:val="00FD4B69"/>
    <w:rsid w:val="00FD4E07"/>
    <w:rsid w:val="00FD50BE"/>
    <w:rsid w:val="00FD5147"/>
    <w:rsid w:val="00FD5660"/>
    <w:rsid w:val="00FD5910"/>
    <w:rsid w:val="00FD5A9F"/>
    <w:rsid w:val="00FD6262"/>
    <w:rsid w:val="00FD6B19"/>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1B22"/>
    <w:rsid w:val="00FF2198"/>
    <w:rsid w:val="00FF274E"/>
    <w:rsid w:val="00FF2AD0"/>
    <w:rsid w:val="00FF2C08"/>
    <w:rsid w:val="00FF2C1A"/>
    <w:rsid w:val="00FF32CE"/>
    <w:rsid w:val="00FF33B7"/>
    <w:rsid w:val="00FF35C1"/>
    <w:rsid w:val="00FF3A45"/>
    <w:rsid w:val="00FF3E7D"/>
    <w:rsid w:val="00FF5037"/>
    <w:rsid w:val="00FF5060"/>
    <w:rsid w:val="00FF5620"/>
    <w:rsid w:val="00FF563E"/>
    <w:rsid w:val="00FF5685"/>
    <w:rsid w:val="00FF5AD5"/>
    <w:rsid w:val="00FF5B6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72DC25"/>
    <w:rsid w:val="017CE8AD"/>
    <w:rsid w:val="017ECF52"/>
    <w:rsid w:val="019261D6"/>
    <w:rsid w:val="01B9C018"/>
    <w:rsid w:val="01C0C5E9"/>
    <w:rsid w:val="01F58F88"/>
    <w:rsid w:val="029BBED4"/>
    <w:rsid w:val="02C78C34"/>
    <w:rsid w:val="02D94CA1"/>
    <w:rsid w:val="02E9EDBB"/>
    <w:rsid w:val="02EB6712"/>
    <w:rsid w:val="03106F95"/>
    <w:rsid w:val="031FB755"/>
    <w:rsid w:val="0329CC7F"/>
    <w:rsid w:val="033575E3"/>
    <w:rsid w:val="03481E2D"/>
    <w:rsid w:val="03D19ACF"/>
    <w:rsid w:val="03F434DC"/>
    <w:rsid w:val="042D0EF3"/>
    <w:rsid w:val="0458F81F"/>
    <w:rsid w:val="0491CF19"/>
    <w:rsid w:val="049449FB"/>
    <w:rsid w:val="04AFB843"/>
    <w:rsid w:val="04B2494A"/>
    <w:rsid w:val="04EFA29B"/>
    <w:rsid w:val="053B76B5"/>
    <w:rsid w:val="054FE49E"/>
    <w:rsid w:val="05D75CA7"/>
    <w:rsid w:val="060943C9"/>
    <w:rsid w:val="060DBA08"/>
    <w:rsid w:val="062D9F7A"/>
    <w:rsid w:val="063AC024"/>
    <w:rsid w:val="06B4E24B"/>
    <w:rsid w:val="06CAA046"/>
    <w:rsid w:val="06D8C4E5"/>
    <w:rsid w:val="06DE28AF"/>
    <w:rsid w:val="06E0AA0E"/>
    <w:rsid w:val="072AE28F"/>
    <w:rsid w:val="0736BB2F"/>
    <w:rsid w:val="074AC887"/>
    <w:rsid w:val="0780BE92"/>
    <w:rsid w:val="07866FC3"/>
    <w:rsid w:val="0799BBB7"/>
    <w:rsid w:val="07A48ED1"/>
    <w:rsid w:val="07F6970A"/>
    <w:rsid w:val="08076CE6"/>
    <w:rsid w:val="08610105"/>
    <w:rsid w:val="086FE988"/>
    <w:rsid w:val="08782DA7"/>
    <w:rsid w:val="0890D5BD"/>
    <w:rsid w:val="089174C7"/>
    <w:rsid w:val="089B51DE"/>
    <w:rsid w:val="08A4308A"/>
    <w:rsid w:val="08BEC95F"/>
    <w:rsid w:val="09353D31"/>
    <w:rsid w:val="099C3DFF"/>
    <w:rsid w:val="09A7D94B"/>
    <w:rsid w:val="09CA5186"/>
    <w:rsid w:val="09EF8701"/>
    <w:rsid w:val="0A0C55D7"/>
    <w:rsid w:val="0A611875"/>
    <w:rsid w:val="0A94AD8C"/>
    <w:rsid w:val="0B2C5C39"/>
    <w:rsid w:val="0B52079C"/>
    <w:rsid w:val="0B5E5E86"/>
    <w:rsid w:val="0B85F27D"/>
    <w:rsid w:val="0BBB4EE2"/>
    <w:rsid w:val="0BD04BB0"/>
    <w:rsid w:val="0BF2472B"/>
    <w:rsid w:val="0C2A284F"/>
    <w:rsid w:val="0C462825"/>
    <w:rsid w:val="0CAE71BA"/>
    <w:rsid w:val="0CB5D1A4"/>
    <w:rsid w:val="0CF9A166"/>
    <w:rsid w:val="0D084C0C"/>
    <w:rsid w:val="0D0B2395"/>
    <w:rsid w:val="0D177390"/>
    <w:rsid w:val="0D3A5BEA"/>
    <w:rsid w:val="0D6F5421"/>
    <w:rsid w:val="0D7A879A"/>
    <w:rsid w:val="0D8AD8FD"/>
    <w:rsid w:val="0D9448D2"/>
    <w:rsid w:val="0D9AD9AA"/>
    <w:rsid w:val="0DBC2281"/>
    <w:rsid w:val="0DF742F1"/>
    <w:rsid w:val="0E58A8C6"/>
    <w:rsid w:val="0E7DAB58"/>
    <w:rsid w:val="0EABBEDF"/>
    <w:rsid w:val="0ECC0E3E"/>
    <w:rsid w:val="0EEBB037"/>
    <w:rsid w:val="0F4A24A3"/>
    <w:rsid w:val="0F59C49F"/>
    <w:rsid w:val="0F6CB412"/>
    <w:rsid w:val="0F89FB02"/>
    <w:rsid w:val="0F991D3C"/>
    <w:rsid w:val="0FDED749"/>
    <w:rsid w:val="0FFB1FD0"/>
    <w:rsid w:val="10198A5E"/>
    <w:rsid w:val="1051DB4F"/>
    <w:rsid w:val="105618F7"/>
    <w:rsid w:val="107184E6"/>
    <w:rsid w:val="107518AC"/>
    <w:rsid w:val="108253A7"/>
    <w:rsid w:val="10AF0143"/>
    <w:rsid w:val="10C0A3F9"/>
    <w:rsid w:val="10C4E1A1"/>
    <w:rsid w:val="10DA6D1B"/>
    <w:rsid w:val="11267AC3"/>
    <w:rsid w:val="1140C4E9"/>
    <w:rsid w:val="11505082"/>
    <w:rsid w:val="11A45F29"/>
    <w:rsid w:val="11A94939"/>
    <w:rsid w:val="11C07DBB"/>
    <w:rsid w:val="11C587C8"/>
    <w:rsid w:val="11CC4B6E"/>
    <w:rsid w:val="11FA2C71"/>
    <w:rsid w:val="1234D060"/>
    <w:rsid w:val="125EBB37"/>
    <w:rsid w:val="126E4ACD"/>
    <w:rsid w:val="12804823"/>
    <w:rsid w:val="129666F3"/>
    <w:rsid w:val="129DD57A"/>
    <w:rsid w:val="1312D045"/>
    <w:rsid w:val="131DA8D8"/>
    <w:rsid w:val="13397312"/>
    <w:rsid w:val="13475BA1"/>
    <w:rsid w:val="13478621"/>
    <w:rsid w:val="13619A08"/>
    <w:rsid w:val="1387E05F"/>
    <w:rsid w:val="1392C89C"/>
    <w:rsid w:val="1426A0B2"/>
    <w:rsid w:val="1429D128"/>
    <w:rsid w:val="142C5F06"/>
    <w:rsid w:val="1490889F"/>
    <w:rsid w:val="14B0620E"/>
    <w:rsid w:val="14BEE1E9"/>
    <w:rsid w:val="14CA5146"/>
    <w:rsid w:val="14D00E06"/>
    <w:rsid w:val="14ECFB81"/>
    <w:rsid w:val="14F658C8"/>
    <w:rsid w:val="1504C78C"/>
    <w:rsid w:val="155585C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880A98D"/>
    <w:rsid w:val="18D49737"/>
    <w:rsid w:val="190015A2"/>
    <w:rsid w:val="1904AA38"/>
    <w:rsid w:val="1937D81B"/>
    <w:rsid w:val="19727F1D"/>
    <w:rsid w:val="197F6F3F"/>
    <w:rsid w:val="1999F6AA"/>
    <w:rsid w:val="199DC269"/>
    <w:rsid w:val="19C129EF"/>
    <w:rsid w:val="1A113588"/>
    <w:rsid w:val="1A36192A"/>
    <w:rsid w:val="1A368DCD"/>
    <w:rsid w:val="1A3F99C1"/>
    <w:rsid w:val="1A59A37D"/>
    <w:rsid w:val="1A920759"/>
    <w:rsid w:val="1AA07A99"/>
    <w:rsid w:val="1AA2F4C0"/>
    <w:rsid w:val="1B3040A4"/>
    <w:rsid w:val="1B39309B"/>
    <w:rsid w:val="1B4223CE"/>
    <w:rsid w:val="1B61CDF3"/>
    <w:rsid w:val="1BAAE41C"/>
    <w:rsid w:val="1BAB9E59"/>
    <w:rsid w:val="1BC24E78"/>
    <w:rsid w:val="1C17322B"/>
    <w:rsid w:val="1C27C3C5"/>
    <w:rsid w:val="1C820CCC"/>
    <w:rsid w:val="1CD71EB0"/>
    <w:rsid w:val="1CEAA760"/>
    <w:rsid w:val="1D27C873"/>
    <w:rsid w:val="1DBFD74C"/>
    <w:rsid w:val="1DCB9C69"/>
    <w:rsid w:val="1DD91060"/>
    <w:rsid w:val="1DE7C84A"/>
    <w:rsid w:val="1E67E166"/>
    <w:rsid w:val="1E750E2B"/>
    <w:rsid w:val="1E8AE273"/>
    <w:rsid w:val="1E8FB9C7"/>
    <w:rsid w:val="1E97C8F2"/>
    <w:rsid w:val="1EBF7247"/>
    <w:rsid w:val="1ED2FB36"/>
    <w:rsid w:val="1EE0F412"/>
    <w:rsid w:val="1EE4F553"/>
    <w:rsid w:val="1F20A76F"/>
    <w:rsid w:val="1F2854E1"/>
    <w:rsid w:val="1F4BE8B9"/>
    <w:rsid w:val="1F54BB5B"/>
    <w:rsid w:val="1F94056D"/>
    <w:rsid w:val="1F980FA2"/>
    <w:rsid w:val="1FA05F00"/>
    <w:rsid w:val="1FAA5FC4"/>
    <w:rsid w:val="1FE46C8D"/>
    <w:rsid w:val="1FF2B565"/>
    <w:rsid w:val="1FF6F900"/>
    <w:rsid w:val="20179E0A"/>
    <w:rsid w:val="2019D1F2"/>
    <w:rsid w:val="204A0857"/>
    <w:rsid w:val="204A2748"/>
    <w:rsid w:val="205A1C03"/>
    <w:rsid w:val="207D31F6"/>
    <w:rsid w:val="2090A65B"/>
    <w:rsid w:val="20AA672F"/>
    <w:rsid w:val="20BE15EB"/>
    <w:rsid w:val="20C0FE84"/>
    <w:rsid w:val="20C13DF2"/>
    <w:rsid w:val="20C54020"/>
    <w:rsid w:val="218FABF1"/>
    <w:rsid w:val="21991DA1"/>
    <w:rsid w:val="21A3EA4D"/>
    <w:rsid w:val="21F05194"/>
    <w:rsid w:val="2211ABAA"/>
    <w:rsid w:val="22490B30"/>
    <w:rsid w:val="22611081"/>
    <w:rsid w:val="22827831"/>
    <w:rsid w:val="2294DE48"/>
    <w:rsid w:val="230F5BBB"/>
    <w:rsid w:val="2316EC7A"/>
    <w:rsid w:val="237D27F0"/>
    <w:rsid w:val="23ABB211"/>
    <w:rsid w:val="23B26497"/>
    <w:rsid w:val="23CBABC0"/>
    <w:rsid w:val="23D447EF"/>
    <w:rsid w:val="23D86062"/>
    <w:rsid w:val="23E59858"/>
    <w:rsid w:val="23ECCE17"/>
    <w:rsid w:val="23F4F693"/>
    <w:rsid w:val="240F0421"/>
    <w:rsid w:val="2430AEA9"/>
    <w:rsid w:val="24446D72"/>
    <w:rsid w:val="24816FA5"/>
    <w:rsid w:val="24894029"/>
    <w:rsid w:val="24A5A08F"/>
    <w:rsid w:val="24FF6981"/>
    <w:rsid w:val="252FD92D"/>
    <w:rsid w:val="2533809E"/>
    <w:rsid w:val="2541D762"/>
    <w:rsid w:val="255FED32"/>
    <w:rsid w:val="256082EA"/>
    <w:rsid w:val="2596684A"/>
    <w:rsid w:val="25A0AB7C"/>
    <w:rsid w:val="25A16F18"/>
    <w:rsid w:val="25CB11F2"/>
    <w:rsid w:val="25DA3A7C"/>
    <w:rsid w:val="25E9041C"/>
    <w:rsid w:val="26049E80"/>
    <w:rsid w:val="2617C224"/>
    <w:rsid w:val="26239F8C"/>
    <w:rsid w:val="262F6CB9"/>
    <w:rsid w:val="26395361"/>
    <w:rsid w:val="264432F8"/>
    <w:rsid w:val="265EBF32"/>
    <w:rsid w:val="26941D39"/>
    <w:rsid w:val="2697D3CC"/>
    <w:rsid w:val="26F1EB13"/>
    <w:rsid w:val="26FF34AC"/>
    <w:rsid w:val="27480FB4"/>
    <w:rsid w:val="274D53A7"/>
    <w:rsid w:val="278D3B8A"/>
    <w:rsid w:val="279DED99"/>
    <w:rsid w:val="27BAB162"/>
    <w:rsid w:val="27FF2202"/>
    <w:rsid w:val="280B1DA0"/>
    <w:rsid w:val="2815480C"/>
    <w:rsid w:val="282908A6"/>
    <w:rsid w:val="282FED9A"/>
    <w:rsid w:val="284C0ADA"/>
    <w:rsid w:val="28703EC7"/>
    <w:rsid w:val="28A15C1C"/>
    <w:rsid w:val="28AD6823"/>
    <w:rsid w:val="28B42250"/>
    <w:rsid w:val="28D1A8EA"/>
    <w:rsid w:val="28D9D529"/>
    <w:rsid w:val="28DBF717"/>
    <w:rsid w:val="28E27544"/>
    <w:rsid w:val="28E70537"/>
    <w:rsid w:val="28EE3FDE"/>
    <w:rsid w:val="2909491D"/>
    <w:rsid w:val="29456DA4"/>
    <w:rsid w:val="296AB8A9"/>
    <w:rsid w:val="29889FEF"/>
    <w:rsid w:val="29AACBC4"/>
    <w:rsid w:val="29DEFE76"/>
    <w:rsid w:val="29E1E3D4"/>
    <w:rsid w:val="29E3FC85"/>
    <w:rsid w:val="29E46D30"/>
    <w:rsid w:val="29E5C9B4"/>
    <w:rsid w:val="2A157E93"/>
    <w:rsid w:val="2A21512F"/>
    <w:rsid w:val="2A2D739C"/>
    <w:rsid w:val="2A3A8B3E"/>
    <w:rsid w:val="2A4B123A"/>
    <w:rsid w:val="2A542A7A"/>
    <w:rsid w:val="2A59B75C"/>
    <w:rsid w:val="2A8B331F"/>
    <w:rsid w:val="2A96F5CE"/>
    <w:rsid w:val="2AB210F5"/>
    <w:rsid w:val="2AEF7A97"/>
    <w:rsid w:val="2B05ECFB"/>
    <w:rsid w:val="2B163DB0"/>
    <w:rsid w:val="2B309DDE"/>
    <w:rsid w:val="2B5E2834"/>
    <w:rsid w:val="2B60BAA7"/>
    <w:rsid w:val="2B63ECE2"/>
    <w:rsid w:val="2BA64EBD"/>
    <w:rsid w:val="2BC7ED05"/>
    <w:rsid w:val="2BEFB2EE"/>
    <w:rsid w:val="2C07A17D"/>
    <w:rsid w:val="2C0FC130"/>
    <w:rsid w:val="2C2756D7"/>
    <w:rsid w:val="2C46514D"/>
    <w:rsid w:val="2C79F047"/>
    <w:rsid w:val="2C7BB8BE"/>
    <w:rsid w:val="2CAB1A71"/>
    <w:rsid w:val="2CBE632A"/>
    <w:rsid w:val="2D02A212"/>
    <w:rsid w:val="2D14469F"/>
    <w:rsid w:val="2D3213A7"/>
    <w:rsid w:val="2D341E40"/>
    <w:rsid w:val="2D6F211B"/>
    <w:rsid w:val="2D81EBC6"/>
    <w:rsid w:val="2D9B1930"/>
    <w:rsid w:val="2DC1BEF4"/>
    <w:rsid w:val="2E19E0E3"/>
    <w:rsid w:val="2E5BB855"/>
    <w:rsid w:val="2E757CF7"/>
    <w:rsid w:val="2E958A02"/>
    <w:rsid w:val="2E9F0BA1"/>
    <w:rsid w:val="2EA935A2"/>
    <w:rsid w:val="2EC171CE"/>
    <w:rsid w:val="2EDE0EB4"/>
    <w:rsid w:val="2F2ACEF8"/>
    <w:rsid w:val="2F780438"/>
    <w:rsid w:val="2F950B0F"/>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1FA4D40"/>
    <w:rsid w:val="3207E557"/>
    <w:rsid w:val="322C490F"/>
    <w:rsid w:val="3236E093"/>
    <w:rsid w:val="326F5D65"/>
    <w:rsid w:val="328A7FBF"/>
    <w:rsid w:val="328FBA3C"/>
    <w:rsid w:val="328FD8A3"/>
    <w:rsid w:val="32C19303"/>
    <w:rsid w:val="32F2513B"/>
    <w:rsid w:val="3326EFB8"/>
    <w:rsid w:val="3329277D"/>
    <w:rsid w:val="332DD1C8"/>
    <w:rsid w:val="33656E6C"/>
    <w:rsid w:val="3376835D"/>
    <w:rsid w:val="33859CA8"/>
    <w:rsid w:val="33B5879F"/>
    <w:rsid w:val="33C5CD87"/>
    <w:rsid w:val="33C81970"/>
    <w:rsid w:val="3407449F"/>
    <w:rsid w:val="340A4548"/>
    <w:rsid w:val="340A888C"/>
    <w:rsid w:val="342B30EA"/>
    <w:rsid w:val="342FD503"/>
    <w:rsid w:val="347432E0"/>
    <w:rsid w:val="34A330F3"/>
    <w:rsid w:val="34AEA209"/>
    <w:rsid w:val="34C38813"/>
    <w:rsid w:val="34CCA167"/>
    <w:rsid w:val="34F1A813"/>
    <w:rsid w:val="35041535"/>
    <w:rsid w:val="351B0B27"/>
    <w:rsid w:val="3524D378"/>
    <w:rsid w:val="352A5655"/>
    <w:rsid w:val="35326EE2"/>
    <w:rsid w:val="3543B93E"/>
    <w:rsid w:val="355A7AAB"/>
    <w:rsid w:val="35663383"/>
    <w:rsid w:val="3596DD21"/>
    <w:rsid w:val="35A8F9CC"/>
    <w:rsid w:val="35EA905A"/>
    <w:rsid w:val="3614107C"/>
    <w:rsid w:val="361A10B0"/>
    <w:rsid w:val="364A598D"/>
    <w:rsid w:val="36B17544"/>
    <w:rsid w:val="36D1AEDF"/>
    <w:rsid w:val="37255578"/>
    <w:rsid w:val="3750DDEC"/>
    <w:rsid w:val="375D9AF0"/>
    <w:rsid w:val="3765D000"/>
    <w:rsid w:val="37C206C0"/>
    <w:rsid w:val="37CEED0E"/>
    <w:rsid w:val="37DD522D"/>
    <w:rsid w:val="38012EA1"/>
    <w:rsid w:val="380B8001"/>
    <w:rsid w:val="380F71AE"/>
    <w:rsid w:val="3813AC9F"/>
    <w:rsid w:val="382DC05F"/>
    <w:rsid w:val="38590DCB"/>
    <w:rsid w:val="3864AEF1"/>
    <w:rsid w:val="387BDDAE"/>
    <w:rsid w:val="38FF820C"/>
    <w:rsid w:val="391F19CB"/>
    <w:rsid w:val="3993A794"/>
    <w:rsid w:val="39CBA346"/>
    <w:rsid w:val="39D8DABE"/>
    <w:rsid w:val="39E27815"/>
    <w:rsid w:val="39E60AAE"/>
    <w:rsid w:val="3A28CA1B"/>
    <w:rsid w:val="3A3F209A"/>
    <w:rsid w:val="3A553B90"/>
    <w:rsid w:val="3A966B67"/>
    <w:rsid w:val="3AC74D7F"/>
    <w:rsid w:val="3AD3BFA8"/>
    <w:rsid w:val="3AD8999B"/>
    <w:rsid w:val="3B0F0FCE"/>
    <w:rsid w:val="3B188E3F"/>
    <w:rsid w:val="3B25EBB7"/>
    <w:rsid w:val="3B44E372"/>
    <w:rsid w:val="3B6F2918"/>
    <w:rsid w:val="3B7B4C26"/>
    <w:rsid w:val="3B984E52"/>
    <w:rsid w:val="3BB2D503"/>
    <w:rsid w:val="3BDAD523"/>
    <w:rsid w:val="3C0B246D"/>
    <w:rsid w:val="3C16F354"/>
    <w:rsid w:val="3C29B99C"/>
    <w:rsid w:val="3C2C0A59"/>
    <w:rsid w:val="3C382756"/>
    <w:rsid w:val="3C59D1DE"/>
    <w:rsid w:val="3C91A86B"/>
    <w:rsid w:val="3CA6039B"/>
    <w:rsid w:val="3CAAA76C"/>
    <w:rsid w:val="3CAF6E04"/>
    <w:rsid w:val="3CDD602E"/>
    <w:rsid w:val="3D1DF50F"/>
    <w:rsid w:val="3D33DFB9"/>
    <w:rsid w:val="3D4BC00B"/>
    <w:rsid w:val="3D4ED088"/>
    <w:rsid w:val="3D4FCBDD"/>
    <w:rsid w:val="3D5748A3"/>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6E43B"/>
    <w:rsid w:val="3F8A53C3"/>
    <w:rsid w:val="3F8C7488"/>
    <w:rsid w:val="3F9172A0"/>
    <w:rsid w:val="3FBDE9BB"/>
    <w:rsid w:val="3FCDE669"/>
    <w:rsid w:val="3FE1DAD8"/>
    <w:rsid w:val="3FF4B309"/>
    <w:rsid w:val="3FFBD9C8"/>
    <w:rsid w:val="4005E1F1"/>
    <w:rsid w:val="4055942A"/>
    <w:rsid w:val="40649548"/>
    <w:rsid w:val="40852FD6"/>
    <w:rsid w:val="40DD4B6F"/>
    <w:rsid w:val="40E7521E"/>
    <w:rsid w:val="414B3F30"/>
    <w:rsid w:val="414E9CAB"/>
    <w:rsid w:val="415CFBF0"/>
    <w:rsid w:val="41876278"/>
    <w:rsid w:val="41ACB5E7"/>
    <w:rsid w:val="4247EACD"/>
    <w:rsid w:val="42691505"/>
    <w:rsid w:val="429C0BE2"/>
    <w:rsid w:val="4318873C"/>
    <w:rsid w:val="434B448D"/>
    <w:rsid w:val="436820EF"/>
    <w:rsid w:val="4396C534"/>
    <w:rsid w:val="43E9B7CE"/>
    <w:rsid w:val="43FDD05F"/>
    <w:rsid w:val="442C9EFF"/>
    <w:rsid w:val="44636DBD"/>
    <w:rsid w:val="446A0D14"/>
    <w:rsid w:val="447D1486"/>
    <w:rsid w:val="447D43C0"/>
    <w:rsid w:val="447F7BE1"/>
    <w:rsid w:val="4485A151"/>
    <w:rsid w:val="44918A4F"/>
    <w:rsid w:val="449E5D42"/>
    <w:rsid w:val="44B33F51"/>
    <w:rsid w:val="44E8A3F2"/>
    <w:rsid w:val="44F2CAC0"/>
    <w:rsid w:val="453790D3"/>
    <w:rsid w:val="45515280"/>
    <w:rsid w:val="4581FB21"/>
    <w:rsid w:val="459EA839"/>
    <w:rsid w:val="45A78EF2"/>
    <w:rsid w:val="45FF2AFE"/>
    <w:rsid w:val="461A075C"/>
    <w:rsid w:val="461B620C"/>
    <w:rsid w:val="46389AEB"/>
    <w:rsid w:val="463D27ED"/>
    <w:rsid w:val="464544C1"/>
    <w:rsid w:val="4648BF97"/>
    <w:rsid w:val="466D7497"/>
    <w:rsid w:val="46D9FC69"/>
    <w:rsid w:val="46DB4EBA"/>
    <w:rsid w:val="46E389B0"/>
    <w:rsid w:val="46FBEF78"/>
    <w:rsid w:val="47208649"/>
    <w:rsid w:val="474F0239"/>
    <w:rsid w:val="4755EC9B"/>
    <w:rsid w:val="47635355"/>
    <w:rsid w:val="476974EE"/>
    <w:rsid w:val="476DB3FC"/>
    <w:rsid w:val="478D66C4"/>
    <w:rsid w:val="47AB02DF"/>
    <w:rsid w:val="47C48B7C"/>
    <w:rsid w:val="47D83502"/>
    <w:rsid w:val="47DC5A37"/>
    <w:rsid w:val="47F63BFA"/>
    <w:rsid w:val="480EFFAD"/>
    <w:rsid w:val="4840F178"/>
    <w:rsid w:val="4888593F"/>
    <w:rsid w:val="48F358FB"/>
    <w:rsid w:val="49344094"/>
    <w:rsid w:val="4943FEB2"/>
    <w:rsid w:val="49B44300"/>
    <w:rsid w:val="49B7BFA1"/>
    <w:rsid w:val="4A0B9B46"/>
    <w:rsid w:val="4A8D1D24"/>
    <w:rsid w:val="4AA4A755"/>
    <w:rsid w:val="4AAA8CCC"/>
    <w:rsid w:val="4AC225D9"/>
    <w:rsid w:val="4AD91D75"/>
    <w:rsid w:val="4AE0B9D9"/>
    <w:rsid w:val="4AF72715"/>
    <w:rsid w:val="4AFF910A"/>
    <w:rsid w:val="4B4B7191"/>
    <w:rsid w:val="4B5AC921"/>
    <w:rsid w:val="4B5CB669"/>
    <w:rsid w:val="4B62C67E"/>
    <w:rsid w:val="4B7D629B"/>
    <w:rsid w:val="4B95EF74"/>
    <w:rsid w:val="4BA6248D"/>
    <w:rsid w:val="4C0D6EEF"/>
    <w:rsid w:val="4C2C5C19"/>
    <w:rsid w:val="4C2D550D"/>
    <w:rsid w:val="4C5D9DD2"/>
    <w:rsid w:val="4CE77DC3"/>
    <w:rsid w:val="4CF1E1DE"/>
    <w:rsid w:val="4D16A303"/>
    <w:rsid w:val="4D4612D2"/>
    <w:rsid w:val="4D5D2BDB"/>
    <w:rsid w:val="4D6DF64E"/>
    <w:rsid w:val="4DCE7249"/>
    <w:rsid w:val="4E261DB2"/>
    <w:rsid w:val="4E45ACEA"/>
    <w:rsid w:val="4E5D32B3"/>
    <w:rsid w:val="4E6A2626"/>
    <w:rsid w:val="4E74D788"/>
    <w:rsid w:val="4E78783A"/>
    <w:rsid w:val="4EECD0F1"/>
    <w:rsid w:val="4F18544D"/>
    <w:rsid w:val="4F3E56C6"/>
    <w:rsid w:val="4F4C9908"/>
    <w:rsid w:val="4F5D80EC"/>
    <w:rsid w:val="4F91F007"/>
    <w:rsid w:val="4F9FA8E4"/>
    <w:rsid w:val="4FCE6E52"/>
    <w:rsid w:val="4FD3CA45"/>
    <w:rsid w:val="4FD3CBF1"/>
    <w:rsid w:val="4FE96022"/>
    <w:rsid w:val="4FFABB53"/>
    <w:rsid w:val="500FD34C"/>
    <w:rsid w:val="50403CB6"/>
    <w:rsid w:val="508A4F40"/>
    <w:rsid w:val="50936BD7"/>
    <w:rsid w:val="50E1D455"/>
    <w:rsid w:val="512B80A5"/>
    <w:rsid w:val="512F9354"/>
    <w:rsid w:val="514276FC"/>
    <w:rsid w:val="5153D230"/>
    <w:rsid w:val="51B362E8"/>
    <w:rsid w:val="51C97190"/>
    <w:rsid w:val="51E38002"/>
    <w:rsid w:val="51F2F16F"/>
    <w:rsid w:val="52156627"/>
    <w:rsid w:val="52385122"/>
    <w:rsid w:val="5247F82F"/>
    <w:rsid w:val="5261C960"/>
    <w:rsid w:val="5264A319"/>
    <w:rsid w:val="52C6C858"/>
    <w:rsid w:val="52E82C46"/>
    <w:rsid w:val="53358115"/>
    <w:rsid w:val="536304C5"/>
    <w:rsid w:val="537CA011"/>
    <w:rsid w:val="53907A78"/>
    <w:rsid w:val="5397DB64"/>
    <w:rsid w:val="53B49230"/>
    <w:rsid w:val="53BEFB13"/>
    <w:rsid w:val="53D42183"/>
    <w:rsid w:val="53D8BDE3"/>
    <w:rsid w:val="53E351E4"/>
    <w:rsid w:val="53EFC44D"/>
    <w:rsid w:val="53F675FB"/>
    <w:rsid w:val="53F9F282"/>
    <w:rsid w:val="53FA08DD"/>
    <w:rsid w:val="542FEFFE"/>
    <w:rsid w:val="54543B8E"/>
    <w:rsid w:val="5454AEDD"/>
    <w:rsid w:val="5456F0AB"/>
    <w:rsid w:val="54719348"/>
    <w:rsid w:val="54B35D0E"/>
    <w:rsid w:val="54BA30FB"/>
    <w:rsid w:val="54C94160"/>
    <w:rsid w:val="54E77AA0"/>
    <w:rsid w:val="54EA928D"/>
    <w:rsid w:val="54F24724"/>
    <w:rsid w:val="55536755"/>
    <w:rsid w:val="55703A41"/>
    <w:rsid w:val="55AC6D39"/>
    <w:rsid w:val="55BC5E55"/>
    <w:rsid w:val="55F2DA1E"/>
    <w:rsid w:val="560B7CDC"/>
    <w:rsid w:val="5616D7EE"/>
    <w:rsid w:val="565BA13C"/>
    <w:rsid w:val="568E1785"/>
    <w:rsid w:val="56E6C1D6"/>
    <w:rsid w:val="56F17284"/>
    <w:rsid w:val="571D93E4"/>
    <w:rsid w:val="574354AB"/>
    <w:rsid w:val="57AD8822"/>
    <w:rsid w:val="57F84E6B"/>
    <w:rsid w:val="58205408"/>
    <w:rsid w:val="58365332"/>
    <w:rsid w:val="584C8B23"/>
    <w:rsid w:val="584D3EE3"/>
    <w:rsid w:val="5880075B"/>
    <w:rsid w:val="5888D7FB"/>
    <w:rsid w:val="58A77332"/>
    <w:rsid w:val="58A7DB03"/>
    <w:rsid w:val="58BC0113"/>
    <w:rsid w:val="58CD3B15"/>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4E3A7"/>
    <w:rsid w:val="5BCBA231"/>
    <w:rsid w:val="5BCC5EA9"/>
    <w:rsid w:val="5BD80BB6"/>
    <w:rsid w:val="5C1F837A"/>
    <w:rsid w:val="5C6F9B6F"/>
    <w:rsid w:val="5C9924F0"/>
    <w:rsid w:val="5CD66185"/>
    <w:rsid w:val="5CF0000A"/>
    <w:rsid w:val="5CFD5909"/>
    <w:rsid w:val="5D058F13"/>
    <w:rsid w:val="5D4FA465"/>
    <w:rsid w:val="5D5F71A6"/>
    <w:rsid w:val="5D821BE8"/>
    <w:rsid w:val="5D9D27D1"/>
    <w:rsid w:val="5DD8B3BA"/>
    <w:rsid w:val="5DFAED0E"/>
    <w:rsid w:val="5E368289"/>
    <w:rsid w:val="5E628DD4"/>
    <w:rsid w:val="5E76B127"/>
    <w:rsid w:val="5E985162"/>
    <w:rsid w:val="5EC1B184"/>
    <w:rsid w:val="5EE23B10"/>
    <w:rsid w:val="5F01ADBA"/>
    <w:rsid w:val="5F0DBF40"/>
    <w:rsid w:val="5F171C87"/>
    <w:rsid w:val="5F1E2E28"/>
    <w:rsid w:val="5F7C02F8"/>
    <w:rsid w:val="5F83071F"/>
    <w:rsid w:val="5FDBC58A"/>
    <w:rsid w:val="5FE31A5A"/>
    <w:rsid w:val="5FECD2D5"/>
    <w:rsid w:val="606D0B6A"/>
    <w:rsid w:val="6086BD86"/>
    <w:rsid w:val="609D7E1B"/>
    <w:rsid w:val="611AA58F"/>
    <w:rsid w:val="6126F1DA"/>
    <w:rsid w:val="613DF2A9"/>
    <w:rsid w:val="614A4B2E"/>
    <w:rsid w:val="6153E409"/>
    <w:rsid w:val="61598A95"/>
    <w:rsid w:val="61EF0985"/>
    <w:rsid w:val="620693BD"/>
    <w:rsid w:val="623C64AE"/>
    <w:rsid w:val="629DB5C8"/>
    <w:rsid w:val="62A85912"/>
    <w:rsid w:val="62ABAD46"/>
    <w:rsid w:val="62E65190"/>
    <w:rsid w:val="62E94970"/>
    <w:rsid w:val="62FA5E7C"/>
    <w:rsid w:val="632093E8"/>
    <w:rsid w:val="63233136"/>
    <w:rsid w:val="632E42EA"/>
    <w:rsid w:val="6332A93C"/>
    <w:rsid w:val="63507416"/>
    <w:rsid w:val="6372DA88"/>
    <w:rsid w:val="6395EEC8"/>
    <w:rsid w:val="644D39E6"/>
    <w:rsid w:val="6456DCE9"/>
    <w:rsid w:val="64587AEE"/>
    <w:rsid w:val="64AA651E"/>
    <w:rsid w:val="64C13E58"/>
    <w:rsid w:val="64D27321"/>
    <w:rsid w:val="65099658"/>
    <w:rsid w:val="650A5A92"/>
    <w:rsid w:val="6518201F"/>
    <w:rsid w:val="6560CCB8"/>
    <w:rsid w:val="659D3395"/>
    <w:rsid w:val="65EE16B2"/>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8170255"/>
    <w:rsid w:val="68258B83"/>
    <w:rsid w:val="683E44A1"/>
    <w:rsid w:val="68528D88"/>
    <w:rsid w:val="685C7124"/>
    <w:rsid w:val="6867FC98"/>
    <w:rsid w:val="686A3B08"/>
    <w:rsid w:val="686DBA36"/>
    <w:rsid w:val="6883E33C"/>
    <w:rsid w:val="6888781F"/>
    <w:rsid w:val="68931999"/>
    <w:rsid w:val="68E10009"/>
    <w:rsid w:val="68EE7EDF"/>
    <w:rsid w:val="691AEECA"/>
    <w:rsid w:val="693C6AB7"/>
    <w:rsid w:val="6940988D"/>
    <w:rsid w:val="69539B03"/>
    <w:rsid w:val="6962EE02"/>
    <w:rsid w:val="6976FB65"/>
    <w:rsid w:val="6985AAA9"/>
    <w:rsid w:val="6A36548F"/>
    <w:rsid w:val="6A617457"/>
    <w:rsid w:val="6A700F9D"/>
    <w:rsid w:val="6A768CBB"/>
    <w:rsid w:val="6AAA5CD1"/>
    <w:rsid w:val="6AAE94E1"/>
    <w:rsid w:val="6AF58E65"/>
    <w:rsid w:val="6B0BB66D"/>
    <w:rsid w:val="6B1C9ED9"/>
    <w:rsid w:val="6B2B0C7D"/>
    <w:rsid w:val="6B3AEA02"/>
    <w:rsid w:val="6B8B9C22"/>
    <w:rsid w:val="6B8BCAAD"/>
    <w:rsid w:val="6BA71D8A"/>
    <w:rsid w:val="6BAD9D65"/>
    <w:rsid w:val="6BF05679"/>
    <w:rsid w:val="6C2E03AB"/>
    <w:rsid w:val="6C50E58B"/>
    <w:rsid w:val="6C5FC76F"/>
    <w:rsid w:val="6C740B79"/>
    <w:rsid w:val="6C9612FA"/>
    <w:rsid w:val="6C9A3DCA"/>
    <w:rsid w:val="6D0B02DF"/>
    <w:rsid w:val="6D388390"/>
    <w:rsid w:val="6D6F8CAB"/>
    <w:rsid w:val="6D9B4551"/>
    <w:rsid w:val="6DB99B8C"/>
    <w:rsid w:val="6DF83FFF"/>
    <w:rsid w:val="6DF96697"/>
    <w:rsid w:val="6E207064"/>
    <w:rsid w:val="6E2BA698"/>
    <w:rsid w:val="6E49842F"/>
    <w:rsid w:val="6E57DB4C"/>
    <w:rsid w:val="6E611D9E"/>
    <w:rsid w:val="6E77D25B"/>
    <w:rsid w:val="6E92C040"/>
    <w:rsid w:val="6EC80F30"/>
    <w:rsid w:val="6F2053D7"/>
    <w:rsid w:val="6F27ED8D"/>
    <w:rsid w:val="6F31C997"/>
    <w:rsid w:val="6F5085FA"/>
    <w:rsid w:val="6F85045F"/>
    <w:rsid w:val="7007DAE7"/>
    <w:rsid w:val="7064F6B7"/>
    <w:rsid w:val="70A2CA85"/>
    <w:rsid w:val="70B0DCD6"/>
    <w:rsid w:val="70B4E0F8"/>
    <w:rsid w:val="70B78D7E"/>
    <w:rsid w:val="710862DC"/>
    <w:rsid w:val="711B450C"/>
    <w:rsid w:val="7144D36D"/>
    <w:rsid w:val="7159F709"/>
    <w:rsid w:val="7164FC26"/>
    <w:rsid w:val="716C5EEF"/>
    <w:rsid w:val="7198D2A4"/>
    <w:rsid w:val="7209E534"/>
    <w:rsid w:val="721B14EC"/>
    <w:rsid w:val="721EE780"/>
    <w:rsid w:val="726A2054"/>
    <w:rsid w:val="727A2D1B"/>
    <w:rsid w:val="72E8F5C5"/>
    <w:rsid w:val="72F1EFB7"/>
    <w:rsid w:val="72FCA82B"/>
    <w:rsid w:val="73739650"/>
    <w:rsid w:val="7392EA35"/>
    <w:rsid w:val="73996A3D"/>
    <w:rsid w:val="73B22F6F"/>
    <w:rsid w:val="73F83BB5"/>
    <w:rsid w:val="73FD17E6"/>
    <w:rsid w:val="7406ED0D"/>
    <w:rsid w:val="74246EBF"/>
    <w:rsid w:val="7477ACB4"/>
    <w:rsid w:val="74BACED9"/>
    <w:rsid w:val="74F14F21"/>
    <w:rsid w:val="750B9A45"/>
    <w:rsid w:val="75389894"/>
    <w:rsid w:val="7539F4B7"/>
    <w:rsid w:val="75479733"/>
    <w:rsid w:val="755C2D0E"/>
    <w:rsid w:val="75C82D32"/>
    <w:rsid w:val="75CC7DF5"/>
    <w:rsid w:val="7600E8D9"/>
    <w:rsid w:val="76135BC9"/>
    <w:rsid w:val="7625A2E6"/>
    <w:rsid w:val="767CCEAC"/>
    <w:rsid w:val="768F25F1"/>
    <w:rsid w:val="76CDEDFC"/>
    <w:rsid w:val="76DB449A"/>
    <w:rsid w:val="76ED74DA"/>
    <w:rsid w:val="7782842B"/>
    <w:rsid w:val="77AF4D76"/>
    <w:rsid w:val="77E056B2"/>
    <w:rsid w:val="77E765B2"/>
    <w:rsid w:val="77FDCCD0"/>
    <w:rsid w:val="78428AF2"/>
    <w:rsid w:val="784B5303"/>
    <w:rsid w:val="789E5AC2"/>
    <w:rsid w:val="78AC9645"/>
    <w:rsid w:val="78D8F927"/>
    <w:rsid w:val="79A36108"/>
    <w:rsid w:val="79C3BBCC"/>
    <w:rsid w:val="79E0C504"/>
    <w:rsid w:val="79EA13BD"/>
    <w:rsid w:val="7A38565A"/>
    <w:rsid w:val="7A4C1BE5"/>
    <w:rsid w:val="7A560542"/>
    <w:rsid w:val="7A5AD39A"/>
    <w:rsid w:val="7A5FF976"/>
    <w:rsid w:val="7A790AB2"/>
    <w:rsid w:val="7A8093CC"/>
    <w:rsid w:val="7A9252A5"/>
    <w:rsid w:val="7AB4026D"/>
    <w:rsid w:val="7ABF60B9"/>
    <w:rsid w:val="7AE9CD92"/>
    <w:rsid w:val="7B0C6BA3"/>
    <w:rsid w:val="7B16386E"/>
    <w:rsid w:val="7B190AE3"/>
    <w:rsid w:val="7B2E880B"/>
    <w:rsid w:val="7B2F47A6"/>
    <w:rsid w:val="7B3876D2"/>
    <w:rsid w:val="7B8F2E6B"/>
    <w:rsid w:val="7B8FB860"/>
    <w:rsid w:val="7B9BB815"/>
    <w:rsid w:val="7BA7AC6D"/>
    <w:rsid w:val="7BB6DCCD"/>
    <w:rsid w:val="7BB8F55E"/>
    <w:rsid w:val="7BC3655F"/>
    <w:rsid w:val="7BC723C7"/>
    <w:rsid w:val="7BC7993D"/>
    <w:rsid w:val="7BCAA73A"/>
    <w:rsid w:val="7BD6C23F"/>
    <w:rsid w:val="7C1C15BF"/>
    <w:rsid w:val="7C26E5F3"/>
    <w:rsid w:val="7C3CD9CF"/>
    <w:rsid w:val="7C4E0446"/>
    <w:rsid w:val="7C5B8B48"/>
    <w:rsid w:val="7C780F87"/>
    <w:rsid w:val="7C9582DF"/>
    <w:rsid w:val="7CA7C0EF"/>
    <w:rsid w:val="7CC1F217"/>
    <w:rsid w:val="7D1F26C7"/>
    <w:rsid w:val="7D258D9A"/>
    <w:rsid w:val="7D5311A0"/>
    <w:rsid w:val="7D7A3BA3"/>
    <w:rsid w:val="7D7C6451"/>
    <w:rsid w:val="7D8B2385"/>
    <w:rsid w:val="7DB1463E"/>
    <w:rsid w:val="7DC12D47"/>
    <w:rsid w:val="7DD5CBED"/>
    <w:rsid w:val="7E19180A"/>
    <w:rsid w:val="7E565B5B"/>
    <w:rsid w:val="7E66E868"/>
    <w:rsid w:val="7E801196"/>
    <w:rsid w:val="7EBCFEE7"/>
    <w:rsid w:val="7EC1CF22"/>
    <w:rsid w:val="7ECC4DB3"/>
    <w:rsid w:val="7EFCA0B8"/>
    <w:rsid w:val="7EFEC17D"/>
    <w:rsid w:val="7F05A78A"/>
    <w:rsid w:val="7F31E4AD"/>
    <w:rsid w:val="7F84BC8A"/>
    <w:rsid w:val="7F9E7883"/>
    <w:rsid w:val="7FB87D2F"/>
    <w:rsid w:val="7FCBB591"/>
    <w:rsid w:val="7FE58849"/>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56461524">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3687037">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4692680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8736135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14067051">
      <w:bodyDiv w:val="1"/>
      <w:marLeft w:val="0"/>
      <w:marRight w:val="0"/>
      <w:marTop w:val="0"/>
      <w:marBottom w:val="0"/>
      <w:divBdr>
        <w:top w:val="none" w:sz="0" w:space="0" w:color="auto"/>
        <w:left w:val="none" w:sz="0" w:space="0" w:color="auto"/>
        <w:bottom w:val="none" w:sz="0" w:space="0" w:color="auto"/>
        <w:right w:val="none" w:sz="0" w:space="0" w:color="auto"/>
      </w:divBdr>
    </w:div>
    <w:div w:id="1033383912">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05365447">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275209936">
      <w:bodyDiv w:val="1"/>
      <w:marLeft w:val="0"/>
      <w:marRight w:val="0"/>
      <w:marTop w:val="0"/>
      <w:marBottom w:val="0"/>
      <w:divBdr>
        <w:top w:val="none" w:sz="0" w:space="0" w:color="auto"/>
        <w:left w:val="none" w:sz="0" w:space="0" w:color="auto"/>
        <w:bottom w:val="none" w:sz="0" w:space="0" w:color="auto"/>
        <w:right w:val="none" w:sz="0" w:space="0" w:color="auto"/>
      </w:divBdr>
    </w:div>
    <w:div w:id="1323852793">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625966163">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389251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1474583">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bde47a66fb534f4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4e5de79e57d444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9D77-4EAF-444F-9C35-CC074120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C0472-635C-446D-A7BC-8B16E8BE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2188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cp:revision>
  <cp:lastPrinted>2020-08-05T13:12:00Z</cp:lastPrinted>
  <dcterms:created xsi:type="dcterms:W3CDTF">2022-06-14T15:21:00Z</dcterms:created>
  <dcterms:modified xsi:type="dcterms:W3CDTF">2022-08-02T15:52:00Z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