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4D258" w14:textId="77777777" w:rsidR="00C63078" w:rsidRPr="00C63078" w:rsidRDefault="00C63078" w:rsidP="00C6307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58566252"/>
      <w:bookmarkStart w:id="2" w:name="_Hlk93052694"/>
      <w:bookmarkStart w:id="3" w:name="_Hlk100215851"/>
      <w:bookmarkStart w:id="4" w:name="_Hlk94773787"/>
      <w:bookmarkStart w:id="5" w:name="_GoBack"/>
      <w:bookmarkEnd w:id="5"/>
      <w:r w:rsidRPr="00C6307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E465BBF" w14:textId="77777777" w:rsidR="00C63078" w:rsidRPr="00C63078" w:rsidRDefault="00C63078" w:rsidP="00C63078">
      <w:pPr>
        <w:spacing w:line="240" w:lineRule="auto"/>
        <w:ind w:firstLine="0"/>
        <w:rPr>
          <w:rFonts w:ascii="Arial" w:eastAsia="Times New Roman" w:hAnsi="Arial" w:cs="Arial"/>
          <w:sz w:val="20"/>
          <w:szCs w:val="20"/>
          <w:lang w:val="es-419" w:eastAsia="es-ES"/>
        </w:rPr>
      </w:pPr>
    </w:p>
    <w:p w14:paraId="27635F58" w14:textId="70EEDCCD" w:rsidR="00440C76" w:rsidRPr="00440C76" w:rsidRDefault="00440C76" w:rsidP="00440C76">
      <w:pPr>
        <w:spacing w:line="240" w:lineRule="auto"/>
        <w:ind w:firstLine="0"/>
        <w:rPr>
          <w:rFonts w:ascii="Arial" w:eastAsia="Times New Roman" w:hAnsi="Arial" w:cs="Arial"/>
          <w:sz w:val="20"/>
          <w:szCs w:val="20"/>
          <w:lang w:val="es-419" w:eastAsia="es-ES"/>
        </w:rPr>
      </w:pPr>
      <w:r w:rsidRPr="00440C76">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sidRPr="00440C76">
        <w:rPr>
          <w:rFonts w:ascii="Arial" w:eastAsia="Times New Roman" w:hAnsi="Arial" w:cs="Arial"/>
          <w:sz w:val="20"/>
          <w:szCs w:val="20"/>
          <w:lang w:val="es-419" w:eastAsia="es-ES"/>
        </w:rPr>
        <w:tab/>
        <w:t>66001-31-05-003-2019-00488-01</w:t>
      </w:r>
    </w:p>
    <w:p w14:paraId="2A4D852B" w14:textId="16998582" w:rsidR="00440C76" w:rsidRPr="00440C76" w:rsidRDefault="00440C76" w:rsidP="00440C76">
      <w:pPr>
        <w:spacing w:line="240" w:lineRule="auto"/>
        <w:ind w:firstLine="0"/>
        <w:rPr>
          <w:rFonts w:ascii="Arial" w:eastAsia="Times New Roman" w:hAnsi="Arial" w:cs="Arial"/>
          <w:sz w:val="20"/>
          <w:szCs w:val="20"/>
          <w:lang w:val="es-419" w:eastAsia="es-ES"/>
        </w:rPr>
      </w:pPr>
      <w:r w:rsidRPr="00440C76">
        <w:rPr>
          <w:rFonts w:ascii="Arial" w:eastAsia="Times New Roman" w:hAnsi="Arial" w:cs="Arial"/>
          <w:sz w:val="20"/>
          <w:szCs w:val="20"/>
          <w:lang w:val="es-419" w:eastAsia="es-ES"/>
        </w:rPr>
        <w:t>Proceso:</w:t>
      </w:r>
      <w:r w:rsidRPr="00440C76">
        <w:rPr>
          <w:rFonts w:ascii="Arial" w:eastAsia="Times New Roman" w:hAnsi="Arial" w:cs="Arial"/>
          <w:sz w:val="20"/>
          <w:szCs w:val="20"/>
          <w:lang w:val="es-419" w:eastAsia="es-ES"/>
        </w:rPr>
        <w:tab/>
      </w:r>
      <w:r w:rsidRPr="00440C76">
        <w:rPr>
          <w:rFonts w:ascii="Arial" w:eastAsia="Times New Roman" w:hAnsi="Arial" w:cs="Arial"/>
          <w:sz w:val="20"/>
          <w:szCs w:val="20"/>
          <w:lang w:val="es-419" w:eastAsia="es-ES"/>
        </w:rPr>
        <w:tab/>
        <w:t xml:space="preserve">Ordinario Laboral </w:t>
      </w:r>
    </w:p>
    <w:p w14:paraId="7AFA800F" w14:textId="1AA38866" w:rsidR="00440C76" w:rsidRPr="00440C76" w:rsidRDefault="00440C76" w:rsidP="00440C76">
      <w:pPr>
        <w:spacing w:line="240" w:lineRule="auto"/>
        <w:ind w:firstLine="0"/>
        <w:rPr>
          <w:rFonts w:ascii="Arial" w:eastAsia="Times New Roman" w:hAnsi="Arial" w:cs="Arial"/>
          <w:sz w:val="20"/>
          <w:szCs w:val="20"/>
          <w:lang w:val="es-419" w:eastAsia="es-ES"/>
        </w:rPr>
      </w:pPr>
      <w:r w:rsidRPr="00440C76">
        <w:rPr>
          <w:rFonts w:ascii="Arial" w:eastAsia="Times New Roman" w:hAnsi="Arial" w:cs="Arial"/>
          <w:sz w:val="20"/>
          <w:szCs w:val="20"/>
          <w:lang w:val="es-419" w:eastAsia="es-ES"/>
        </w:rPr>
        <w:t>Demandante:</w:t>
      </w:r>
      <w:r w:rsidRPr="00440C76">
        <w:rPr>
          <w:rFonts w:ascii="Arial" w:eastAsia="Times New Roman" w:hAnsi="Arial" w:cs="Arial"/>
          <w:sz w:val="20"/>
          <w:szCs w:val="20"/>
          <w:lang w:val="es-419" w:eastAsia="es-ES"/>
        </w:rPr>
        <w:tab/>
      </w:r>
      <w:r w:rsidRPr="00440C76">
        <w:rPr>
          <w:rFonts w:ascii="Arial" w:eastAsia="Times New Roman" w:hAnsi="Arial" w:cs="Arial"/>
          <w:sz w:val="20"/>
          <w:szCs w:val="20"/>
          <w:lang w:val="es-419" w:eastAsia="es-ES"/>
        </w:rPr>
        <w:tab/>
        <w:t xml:space="preserve">Gloria Beatriz Ríos de Carvajal  </w:t>
      </w:r>
    </w:p>
    <w:p w14:paraId="770FBD8D" w14:textId="0EB45F10" w:rsidR="00440C76" w:rsidRPr="00440C76" w:rsidRDefault="00440C76" w:rsidP="00440C76">
      <w:pPr>
        <w:spacing w:line="240" w:lineRule="auto"/>
        <w:ind w:firstLine="0"/>
        <w:rPr>
          <w:rFonts w:ascii="Arial" w:eastAsia="Times New Roman" w:hAnsi="Arial" w:cs="Arial"/>
          <w:sz w:val="20"/>
          <w:szCs w:val="20"/>
          <w:lang w:val="es-419" w:eastAsia="es-ES"/>
        </w:rPr>
      </w:pPr>
      <w:r w:rsidRPr="00440C76">
        <w:rPr>
          <w:rFonts w:ascii="Arial" w:eastAsia="Times New Roman" w:hAnsi="Arial" w:cs="Arial"/>
          <w:sz w:val="20"/>
          <w:szCs w:val="20"/>
          <w:lang w:val="es-419" w:eastAsia="es-ES"/>
        </w:rPr>
        <w:t>Demandado:</w:t>
      </w:r>
      <w:r w:rsidRPr="00440C76">
        <w:rPr>
          <w:rFonts w:ascii="Arial" w:eastAsia="Times New Roman" w:hAnsi="Arial" w:cs="Arial"/>
          <w:sz w:val="20"/>
          <w:szCs w:val="20"/>
          <w:lang w:val="es-419" w:eastAsia="es-ES"/>
        </w:rPr>
        <w:tab/>
      </w:r>
      <w:r w:rsidRPr="00440C76">
        <w:rPr>
          <w:rFonts w:ascii="Arial" w:eastAsia="Times New Roman" w:hAnsi="Arial" w:cs="Arial"/>
          <w:sz w:val="20"/>
          <w:szCs w:val="20"/>
          <w:lang w:val="es-419" w:eastAsia="es-ES"/>
        </w:rPr>
        <w:tab/>
        <w:t xml:space="preserve">Colpensiones </w:t>
      </w:r>
    </w:p>
    <w:p w14:paraId="09EBF7D6" w14:textId="38AFB085" w:rsidR="00C63078" w:rsidRDefault="00440C76" w:rsidP="00440C76">
      <w:pPr>
        <w:spacing w:line="240" w:lineRule="auto"/>
        <w:ind w:firstLine="0"/>
        <w:rPr>
          <w:rFonts w:ascii="Arial" w:eastAsia="Times New Roman" w:hAnsi="Arial" w:cs="Arial"/>
          <w:sz w:val="20"/>
          <w:szCs w:val="20"/>
          <w:lang w:val="es-419" w:eastAsia="es-ES"/>
        </w:rPr>
      </w:pPr>
      <w:r w:rsidRPr="00440C76">
        <w:rPr>
          <w:rFonts w:ascii="Arial" w:eastAsia="Times New Roman" w:hAnsi="Arial" w:cs="Arial"/>
          <w:sz w:val="20"/>
          <w:szCs w:val="20"/>
          <w:lang w:val="es-419" w:eastAsia="es-ES"/>
        </w:rPr>
        <w:t>Juzgado de origen:</w:t>
      </w:r>
      <w:r w:rsidRPr="00440C76">
        <w:rPr>
          <w:rFonts w:ascii="Arial" w:eastAsia="Times New Roman" w:hAnsi="Arial" w:cs="Arial"/>
          <w:sz w:val="20"/>
          <w:szCs w:val="20"/>
          <w:lang w:val="es-419" w:eastAsia="es-ES"/>
        </w:rPr>
        <w:tab/>
        <w:t>Tercero Laboral del Circuito de Pereira</w:t>
      </w:r>
    </w:p>
    <w:p w14:paraId="53CBF5F2" w14:textId="77777777" w:rsidR="00440C76" w:rsidRPr="00C63078" w:rsidRDefault="00440C76" w:rsidP="00440C76">
      <w:pPr>
        <w:spacing w:line="240" w:lineRule="auto"/>
        <w:ind w:firstLine="0"/>
        <w:rPr>
          <w:rFonts w:ascii="Arial" w:eastAsia="Times New Roman" w:hAnsi="Arial" w:cs="Arial"/>
          <w:sz w:val="20"/>
          <w:szCs w:val="20"/>
          <w:lang w:val="es-419" w:eastAsia="es-ES"/>
        </w:rPr>
      </w:pPr>
    </w:p>
    <w:p w14:paraId="3C8F883C" w14:textId="55FD311F" w:rsidR="00C63078" w:rsidRPr="00C63078" w:rsidRDefault="00765038" w:rsidP="00C63078">
      <w:pPr>
        <w:spacing w:line="240" w:lineRule="auto"/>
        <w:ind w:firstLine="0"/>
        <w:rPr>
          <w:rFonts w:ascii="Arial" w:eastAsia="Times New Roman" w:hAnsi="Arial" w:cs="Arial"/>
          <w:b/>
          <w:bCs/>
          <w:iCs/>
          <w:sz w:val="20"/>
          <w:szCs w:val="20"/>
          <w:lang w:val="es-419" w:eastAsia="fr-FR"/>
        </w:rPr>
      </w:pPr>
      <w:r w:rsidRPr="00C63078">
        <w:rPr>
          <w:rFonts w:ascii="Arial" w:eastAsia="Times New Roman" w:hAnsi="Arial" w:cs="Arial"/>
          <w:b/>
          <w:bCs/>
          <w:iCs/>
          <w:sz w:val="20"/>
          <w:szCs w:val="20"/>
          <w:u w:val="single"/>
          <w:lang w:val="es-419" w:eastAsia="fr-FR"/>
        </w:rPr>
        <w:t>TEMAS:</w:t>
      </w:r>
      <w:r w:rsidRPr="00C6307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INVALIDEZ / SUSPENSIÓN DE PAGO / POR FRAUDE EN LA PRESENTACIÓN DEL DICTAMEN DE CALIFICACIÓN / RECONOCIMIENTO VÁLIDO POSTERIOR / DERECHO A RECIBIR EL PAGO / COMPENSACIÓN DE DEUDAS.</w:t>
      </w:r>
    </w:p>
    <w:p w14:paraId="696A482D" w14:textId="77777777" w:rsidR="00C63078" w:rsidRPr="00C63078" w:rsidRDefault="00C63078" w:rsidP="00C63078">
      <w:pPr>
        <w:spacing w:line="240" w:lineRule="auto"/>
        <w:ind w:firstLine="0"/>
        <w:rPr>
          <w:rFonts w:ascii="Arial" w:eastAsia="Times New Roman" w:hAnsi="Arial" w:cs="Arial"/>
          <w:sz w:val="20"/>
          <w:szCs w:val="20"/>
          <w:lang w:val="es-419" w:eastAsia="es-ES"/>
        </w:rPr>
      </w:pPr>
    </w:p>
    <w:p w14:paraId="2D5FD325" w14:textId="5FDF0B61" w:rsidR="00C63078" w:rsidRPr="00C63078" w:rsidRDefault="009B0465" w:rsidP="00C63078">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B0465">
        <w:rPr>
          <w:rFonts w:ascii="Arial" w:eastAsia="Times New Roman" w:hAnsi="Arial" w:cs="Arial"/>
          <w:sz w:val="20"/>
          <w:szCs w:val="20"/>
          <w:lang w:val="es-419" w:eastAsia="es-ES"/>
        </w:rPr>
        <w:t>considera la Sala que la medida adoptada por Colpensiones, de condicionar el pago de la pensión a la cancelación total de la deuda por parte de la actora, emerge como una medida desproporcionada que atenta contra las garantías constitucionales de la seguridad social y el mínimo vital de la demandante</w:t>
      </w:r>
      <w:r>
        <w:rPr>
          <w:rFonts w:ascii="Arial" w:eastAsia="Times New Roman" w:hAnsi="Arial" w:cs="Arial"/>
          <w:sz w:val="20"/>
          <w:szCs w:val="20"/>
          <w:lang w:val="es-419" w:eastAsia="es-ES"/>
        </w:rPr>
        <w:t>…</w:t>
      </w:r>
    </w:p>
    <w:p w14:paraId="50340264" w14:textId="77777777" w:rsidR="00C63078" w:rsidRPr="00C63078" w:rsidRDefault="00C63078" w:rsidP="00C63078">
      <w:pPr>
        <w:spacing w:line="240" w:lineRule="auto"/>
        <w:ind w:firstLine="0"/>
        <w:rPr>
          <w:rFonts w:ascii="Arial" w:eastAsia="Times New Roman" w:hAnsi="Arial" w:cs="Arial"/>
          <w:sz w:val="20"/>
          <w:szCs w:val="20"/>
          <w:lang w:val="es-419" w:eastAsia="es-ES"/>
        </w:rPr>
      </w:pPr>
    </w:p>
    <w:p w14:paraId="764C88E5" w14:textId="6ED3B929" w:rsidR="00C63078" w:rsidRPr="00C63078" w:rsidRDefault="00FD3F08" w:rsidP="00C63078">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9B0465" w:rsidRPr="009B0465">
        <w:rPr>
          <w:rFonts w:ascii="Arial" w:eastAsia="Times New Roman" w:hAnsi="Arial" w:cs="Arial"/>
          <w:sz w:val="20"/>
          <w:szCs w:val="20"/>
          <w:lang w:val="es-419" w:eastAsia="es-ES"/>
        </w:rPr>
        <w:t>El pago puntual de la pensión es un derecho que cuenta con sustento constitucional. Al respecto, el artículo 53 de la Carta Política enuncia dentro de los principios mínimos de la legislación social «el derecho al pago oportuno y al reajuste periódico de las pensiones legales»</w:t>
      </w:r>
      <w:r>
        <w:rPr>
          <w:rFonts w:ascii="Arial" w:eastAsia="Times New Roman" w:hAnsi="Arial" w:cs="Arial"/>
          <w:sz w:val="20"/>
          <w:szCs w:val="20"/>
          <w:lang w:val="es-419" w:eastAsia="es-ES"/>
        </w:rPr>
        <w:t xml:space="preserve"> …”</w:t>
      </w:r>
    </w:p>
    <w:p w14:paraId="712CBFD6" w14:textId="77777777" w:rsidR="00C63078" w:rsidRPr="00C63078" w:rsidRDefault="00C63078" w:rsidP="00C63078">
      <w:pPr>
        <w:spacing w:line="240" w:lineRule="auto"/>
        <w:ind w:firstLine="0"/>
        <w:rPr>
          <w:rFonts w:ascii="Arial" w:eastAsia="Times New Roman" w:hAnsi="Arial" w:cs="Arial"/>
          <w:sz w:val="20"/>
          <w:szCs w:val="20"/>
          <w:lang w:val="es-419" w:eastAsia="es-ES"/>
        </w:rPr>
      </w:pPr>
    </w:p>
    <w:p w14:paraId="5CC85E51" w14:textId="3725047D" w:rsidR="00C63078" w:rsidRPr="00C63078" w:rsidRDefault="00FD3F08" w:rsidP="00C63078">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D3F08">
        <w:rPr>
          <w:rFonts w:ascii="Arial" w:eastAsia="Times New Roman" w:hAnsi="Arial" w:cs="Arial"/>
          <w:sz w:val="20"/>
          <w:szCs w:val="20"/>
          <w:lang w:val="es-419" w:eastAsia="es-ES"/>
        </w:rPr>
        <w:t>no puede perderse de vista que Colpensiones adeuda a la demandante el retroactivo por las mesadas pensionales causadas desde el 15 de noviembre 2016, tal y como lo reconoció en la resolución No. 2019_2521195 del 10 de junio de 2019. Lo que significa que esa Administradora y Gloria Beatriz Ríos de Carvajal son deudores y acreedores entre sí, por lo que opera la compensación en los términos de los artículos 1714, 1715 y 1716 del Código Civil</w:t>
      </w:r>
      <w:r>
        <w:rPr>
          <w:rFonts w:ascii="Arial" w:eastAsia="Times New Roman" w:hAnsi="Arial" w:cs="Arial"/>
          <w:sz w:val="20"/>
          <w:szCs w:val="20"/>
          <w:lang w:val="es-419" w:eastAsia="es-ES"/>
        </w:rPr>
        <w:t>…</w:t>
      </w:r>
    </w:p>
    <w:p w14:paraId="0DD720B8" w14:textId="77777777" w:rsidR="00C63078" w:rsidRPr="00C63078" w:rsidRDefault="00C63078" w:rsidP="00C63078">
      <w:pPr>
        <w:spacing w:line="240" w:lineRule="auto"/>
        <w:ind w:firstLine="0"/>
        <w:rPr>
          <w:rFonts w:ascii="Arial" w:eastAsia="Times New Roman" w:hAnsi="Arial" w:cs="Arial"/>
          <w:sz w:val="20"/>
          <w:szCs w:val="20"/>
          <w:lang w:eastAsia="es-ES"/>
        </w:rPr>
      </w:pPr>
    </w:p>
    <w:p w14:paraId="110EFDC6" w14:textId="30F9C5A7" w:rsidR="00C63078" w:rsidRPr="00C63078" w:rsidRDefault="00A30B7E" w:rsidP="00C63078">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A30B7E">
        <w:rPr>
          <w:rFonts w:ascii="Arial" w:eastAsia="Times New Roman" w:hAnsi="Arial" w:cs="Arial"/>
          <w:sz w:val="20"/>
          <w:szCs w:val="20"/>
          <w:lang w:eastAsia="es-ES"/>
        </w:rPr>
        <w:t>la Sala avala la determinación de la A-quo, quien, con el fin de mantener un equilibrio entre las partes, estableció que se debía destinar el 50% del valor de la mesada pensional con el fin de cubrir el valor restante de la deuda, salvaguardando el derecho pensional, pero a su vez, retribuyendo a la demandada y al sistema pensional, a través de un pago periódico. Pero, además, no puede perderse de vista que la demandante actuó de mala fe al allegar un dictamen que la Junta Regional no emitió</w:t>
      </w:r>
      <w:r>
        <w:rPr>
          <w:rFonts w:ascii="Arial" w:eastAsia="Times New Roman" w:hAnsi="Arial" w:cs="Arial"/>
          <w:sz w:val="20"/>
          <w:szCs w:val="20"/>
          <w:lang w:eastAsia="es-ES"/>
        </w:rPr>
        <w:t>…</w:t>
      </w:r>
    </w:p>
    <w:p w14:paraId="072A60FC" w14:textId="79205E66" w:rsidR="00C63078" w:rsidRDefault="00C63078" w:rsidP="00C63078">
      <w:pPr>
        <w:spacing w:line="240" w:lineRule="auto"/>
        <w:ind w:firstLine="0"/>
        <w:rPr>
          <w:rFonts w:ascii="Arial" w:eastAsia="Times New Roman" w:hAnsi="Arial" w:cs="Arial"/>
          <w:sz w:val="20"/>
          <w:szCs w:val="20"/>
          <w:lang w:eastAsia="es-ES"/>
        </w:rPr>
      </w:pPr>
    </w:p>
    <w:p w14:paraId="69D25AE0" w14:textId="77777777" w:rsidR="00A30B7E" w:rsidRPr="00C63078" w:rsidRDefault="00A30B7E" w:rsidP="00C63078">
      <w:pPr>
        <w:spacing w:line="240" w:lineRule="auto"/>
        <w:ind w:firstLine="0"/>
        <w:rPr>
          <w:rFonts w:ascii="Arial" w:eastAsia="Times New Roman" w:hAnsi="Arial" w:cs="Arial"/>
          <w:sz w:val="20"/>
          <w:szCs w:val="20"/>
          <w:lang w:eastAsia="es-ES"/>
        </w:rPr>
      </w:pPr>
    </w:p>
    <w:bookmarkEnd w:id="0"/>
    <w:p w14:paraId="7FD76508" w14:textId="77777777" w:rsidR="00C63078" w:rsidRPr="00C63078" w:rsidRDefault="00C63078" w:rsidP="00C63078">
      <w:pPr>
        <w:spacing w:line="240" w:lineRule="auto"/>
        <w:ind w:firstLine="0"/>
        <w:rPr>
          <w:rFonts w:ascii="Arial" w:eastAsia="Times New Roman" w:hAnsi="Arial" w:cs="Arial"/>
          <w:sz w:val="20"/>
          <w:szCs w:val="20"/>
          <w:lang w:eastAsia="es-ES"/>
        </w:rPr>
      </w:pPr>
    </w:p>
    <w:bookmarkEnd w:id="1"/>
    <w:bookmarkEnd w:id="2"/>
    <w:bookmarkEnd w:id="3"/>
    <w:bookmarkEnd w:id="4"/>
    <w:p w14:paraId="22A63B66" w14:textId="77777777" w:rsidR="00A31306" w:rsidRPr="00C63078" w:rsidRDefault="00A31306" w:rsidP="00C63078">
      <w:pPr>
        <w:pStyle w:val="Ttulo4"/>
        <w:widowControl w:val="0"/>
        <w:tabs>
          <w:tab w:val="clear" w:pos="0"/>
        </w:tabs>
        <w:spacing w:line="276" w:lineRule="auto"/>
        <w:rPr>
          <w:rFonts w:ascii="Tahoma" w:hAnsi="Tahoma" w:cs="Tahoma"/>
          <w:bCs/>
          <w:szCs w:val="24"/>
          <w:lang w:eastAsia="es-MX"/>
        </w:rPr>
      </w:pPr>
      <w:r w:rsidRPr="00C63078">
        <w:rPr>
          <w:rFonts w:ascii="Tahoma" w:hAnsi="Tahoma" w:cs="Tahoma"/>
          <w:bCs/>
          <w:szCs w:val="24"/>
          <w:lang w:eastAsia="es-MX"/>
        </w:rPr>
        <w:t>TRIBUNAL SUPERIOR DEL DISTRITO JUDICIAL DE PEREIRA</w:t>
      </w:r>
    </w:p>
    <w:p w14:paraId="5E416C34" w14:textId="77777777" w:rsidR="00A31306" w:rsidRPr="00C63078" w:rsidRDefault="00A31306" w:rsidP="00C63078">
      <w:pPr>
        <w:pStyle w:val="Ttulo4"/>
        <w:widowControl w:val="0"/>
        <w:tabs>
          <w:tab w:val="clear" w:pos="0"/>
        </w:tabs>
        <w:spacing w:line="276" w:lineRule="auto"/>
        <w:rPr>
          <w:rFonts w:ascii="Tahoma" w:hAnsi="Tahoma" w:cs="Tahoma"/>
          <w:bCs/>
          <w:szCs w:val="24"/>
          <w:lang w:eastAsia="es-MX"/>
        </w:rPr>
      </w:pPr>
      <w:r w:rsidRPr="00C63078">
        <w:rPr>
          <w:rFonts w:ascii="Tahoma" w:hAnsi="Tahoma" w:cs="Tahoma"/>
          <w:bCs/>
          <w:szCs w:val="24"/>
          <w:lang w:eastAsia="es-MX"/>
        </w:rPr>
        <w:t>SALA PRIMERA DE DECISION LABORAL</w:t>
      </w:r>
    </w:p>
    <w:p w14:paraId="0EE0F0EB" w14:textId="77777777" w:rsidR="00A31306" w:rsidRPr="00C63078" w:rsidRDefault="00A31306" w:rsidP="00C63078">
      <w:pPr>
        <w:spacing w:line="276" w:lineRule="auto"/>
        <w:jc w:val="center"/>
        <w:rPr>
          <w:rFonts w:ascii="Tahoma" w:hAnsi="Tahoma" w:cs="Tahoma"/>
          <w:bCs/>
          <w:sz w:val="24"/>
          <w:szCs w:val="24"/>
        </w:rPr>
      </w:pPr>
    </w:p>
    <w:p w14:paraId="66871BAB" w14:textId="77777777" w:rsidR="00A31306" w:rsidRPr="00C63078" w:rsidRDefault="00A31306" w:rsidP="00C63078">
      <w:pPr>
        <w:spacing w:line="276" w:lineRule="auto"/>
        <w:ind w:firstLine="0"/>
        <w:jc w:val="center"/>
        <w:textAlignment w:val="baseline"/>
        <w:rPr>
          <w:rFonts w:ascii="Tahoma" w:eastAsia="Times New Roman" w:hAnsi="Tahoma" w:cs="Tahoma"/>
          <w:sz w:val="24"/>
          <w:szCs w:val="24"/>
          <w:lang w:val="es-CO" w:eastAsia="es-CO"/>
        </w:rPr>
      </w:pPr>
      <w:r w:rsidRPr="00C63078">
        <w:rPr>
          <w:rFonts w:ascii="Tahoma" w:eastAsia="Times New Roman" w:hAnsi="Tahoma" w:cs="Tahoma"/>
          <w:sz w:val="24"/>
          <w:szCs w:val="24"/>
          <w:lang w:eastAsia="es-CO"/>
        </w:rPr>
        <w:t>Magistrada Ponente: </w:t>
      </w:r>
      <w:r w:rsidRPr="00C63078">
        <w:rPr>
          <w:rFonts w:ascii="Tahoma" w:eastAsia="Times New Roman" w:hAnsi="Tahoma" w:cs="Tahoma"/>
          <w:b/>
          <w:bCs/>
          <w:sz w:val="24"/>
          <w:szCs w:val="24"/>
          <w:lang w:eastAsia="es-CO"/>
        </w:rPr>
        <w:t>Ana Lucía Caicedo Calderón</w:t>
      </w:r>
      <w:r w:rsidRPr="00C63078">
        <w:rPr>
          <w:rFonts w:ascii="Tahoma" w:eastAsia="Times New Roman" w:hAnsi="Tahoma" w:cs="Tahoma"/>
          <w:sz w:val="24"/>
          <w:szCs w:val="24"/>
          <w:lang w:val="es-CO" w:eastAsia="es-CO"/>
        </w:rPr>
        <w:t> </w:t>
      </w:r>
    </w:p>
    <w:p w14:paraId="683D6714" w14:textId="77777777" w:rsidR="00A31306" w:rsidRPr="00C63078" w:rsidRDefault="00A31306" w:rsidP="00C63078">
      <w:pPr>
        <w:spacing w:line="276" w:lineRule="auto"/>
        <w:ind w:firstLine="0"/>
        <w:jc w:val="center"/>
        <w:textAlignment w:val="baseline"/>
        <w:rPr>
          <w:rFonts w:ascii="Tahoma" w:eastAsia="Times New Roman" w:hAnsi="Tahoma" w:cs="Tahoma"/>
          <w:sz w:val="24"/>
          <w:szCs w:val="24"/>
          <w:lang w:val="es-CO" w:eastAsia="es-CO"/>
        </w:rPr>
      </w:pPr>
      <w:r w:rsidRPr="00C63078">
        <w:rPr>
          <w:rFonts w:ascii="Tahoma" w:eastAsia="Times New Roman" w:hAnsi="Tahoma" w:cs="Tahoma"/>
          <w:sz w:val="24"/>
          <w:szCs w:val="24"/>
          <w:lang w:val="es-CO" w:eastAsia="es-CO"/>
        </w:rPr>
        <w:t> </w:t>
      </w:r>
    </w:p>
    <w:p w14:paraId="3E177FAA" w14:textId="77777777" w:rsidR="007F492E" w:rsidRPr="00C63078" w:rsidRDefault="007F492E" w:rsidP="00C63078">
      <w:pPr>
        <w:spacing w:line="276" w:lineRule="auto"/>
        <w:ind w:firstLine="0"/>
        <w:jc w:val="center"/>
        <w:textAlignment w:val="baseline"/>
        <w:rPr>
          <w:rFonts w:ascii="Tahoma" w:eastAsia="Times New Roman" w:hAnsi="Tahoma" w:cs="Tahoma"/>
          <w:sz w:val="24"/>
          <w:szCs w:val="24"/>
          <w:lang w:val="es-CO" w:eastAsia="es-CO"/>
        </w:rPr>
      </w:pPr>
      <w:r w:rsidRPr="00C63078">
        <w:rPr>
          <w:rFonts w:ascii="Tahoma" w:eastAsia="Times New Roman" w:hAnsi="Tahoma" w:cs="Tahoma"/>
          <w:sz w:val="24"/>
          <w:szCs w:val="24"/>
          <w:lang w:val="es-CO" w:eastAsia="es-CO"/>
        </w:rPr>
        <w:t>Pereira, Risaralda, abril veinticinco (25) de dos mil veintidós (2022)  </w:t>
      </w:r>
    </w:p>
    <w:p w14:paraId="26897673" w14:textId="7C515109" w:rsidR="007F492E" w:rsidRPr="00C63078" w:rsidRDefault="007F492E" w:rsidP="00C63078">
      <w:pPr>
        <w:spacing w:line="276" w:lineRule="auto"/>
        <w:ind w:firstLine="0"/>
        <w:jc w:val="center"/>
        <w:textAlignment w:val="baseline"/>
        <w:rPr>
          <w:rFonts w:ascii="Tahoma" w:eastAsia="Times New Roman" w:hAnsi="Tahoma" w:cs="Tahoma"/>
          <w:sz w:val="24"/>
          <w:szCs w:val="24"/>
          <w:lang w:val="es-CO" w:eastAsia="es-CO"/>
        </w:rPr>
      </w:pPr>
      <w:r w:rsidRPr="00C63078">
        <w:rPr>
          <w:rFonts w:ascii="Tahoma" w:eastAsia="Times New Roman" w:hAnsi="Tahoma" w:cs="Tahoma"/>
          <w:sz w:val="24"/>
          <w:szCs w:val="24"/>
          <w:lang w:val="es-CO" w:eastAsia="es-CO"/>
        </w:rPr>
        <w:t xml:space="preserve"> Acta No. </w:t>
      </w:r>
      <w:r w:rsidR="00DF1E68" w:rsidRPr="00C63078">
        <w:rPr>
          <w:rFonts w:ascii="Tahoma" w:eastAsia="Times New Roman" w:hAnsi="Tahoma" w:cs="Tahoma"/>
          <w:sz w:val="24"/>
          <w:szCs w:val="24"/>
          <w:lang w:val="es-CO" w:eastAsia="es-CO"/>
        </w:rPr>
        <w:t>58</w:t>
      </w:r>
      <w:r w:rsidRPr="00C63078">
        <w:rPr>
          <w:rFonts w:ascii="Tahoma" w:eastAsia="Times New Roman" w:hAnsi="Tahoma" w:cs="Tahoma"/>
          <w:sz w:val="24"/>
          <w:szCs w:val="24"/>
          <w:lang w:val="es-CO" w:eastAsia="es-CO"/>
        </w:rPr>
        <w:t xml:space="preserve"> del 21 de abril de 2022</w:t>
      </w:r>
    </w:p>
    <w:p w14:paraId="18F7C9EB" w14:textId="77777777" w:rsidR="001C5C55" w:rsidRPr="00C63078" w:rsidRDefault="001C5C55" w:rsidP="00C63078">
      <w:pPr>
        <w:spacing w:line="276" w:lineRule="auto"/>
        <w:ind w:firstLine="0"/>
        <w:jc w:val="center"/>
        <w:rPr>
          <w:rFonts w:ascii="Tahoma" w:hAnsi="Tahoma" w:cs="Tahoma"/>
          <w:b/>
          <w:sz w:val="24"/>
          <w:szCs w:val="24"/>
        </w:rPr>
      </w:pPr>
    </w:p>
    <w:p w14:paraId="02A472BA" w14:textId="143D48A6" w:rsidR="00997C3E" w:rsidRPr="00A031E6" w:rsidRDefault="00A31306" w:rsidP="00C63078">
      <w:pPr>
        <w:spacing w:line="276" w:lineRule="auto"/>
        <w:ind w:firstLine="708"/>
        <w:rPr>
          <w:rFonts w:ascii="Tahoma" w:hAnsi="Tahoma" w:cs="Tahoma"/>
          <w:sz w:val="24"/>
          <w:szCs w:val="24"/>
          <w:lang w:val="es-ES_tradnl"/>
        </w:rPr>
      </w:pPr>
      <w:r w:rsidRPr="00C63078">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C63078">
        <w:rPr>
          <w:rFonts w:ascii="Tahoma" w:hAnsi="Tahoma" w:cs="Tahoma"/>
          <w:sz w:val="24"/>
          <w:szCs w:val="24"/>
        </w:rPr>
        <w:t xml:space="preserve"> </w:t>
      </w:r>
      <w:r w:rsidRPr="00C63078">
        <w:rPr>
          <w:rFonts w:ascii="Tahoma" w:hAnsi="Tahoma" w:cs="Tahoma"/>
          <w:sz w:val="24"/>
          <w:szCs w:val="24"/>
          <w:lang w:val="es-ES_tradnl"/>
        </w:rPr>
        <w:t>se proferirán por escrito</w:t>
      </w:r>
      <w:r w:rsidRPr="00C63078">
        <w:rPr>
          <w:rFonts w:ascii="Tahoma" w:hAnsi="Tahoma" w:cs="Tahoma"/>
          <w:sz w:val="24"/>
          <w:szCs w:val="24"/>
        </w:rPr>
        <w:t xml:space="preserve"> </w:t>
      </w:r>
      <w:r w:rsidRPr="00C63078">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C63078">
        <w:rPr>
          <w:rFonts w:ascii="Tahoma" w:hAnsi="Tahoma" w:cs="Tahoma"/>
          <w:sz w:val="24"/>
          <w:szCs w:val="24"/>
        </w:rPr>
        <w:t xml:space="preserve">la Sala </w:t>
      </w:r>
      <w:r w:rsidR="00D204BC" w:rsidRPr="00C63078">
        <w:rPr>
          <w:rFonts w:ascii="Tahoma" w:hAnsi="Tahoma" w:cs="Tahoma"/>
          <w:sz w:val="24"/>
          <w:szCs w:val="24"/>
        </w:rPr>
        <w:t xml:space="preserve">Primera </w:t>
      </w:r>
      <w:r w:rsidRPr="00C63078">
        <w:rPr>
          <w:rFonts w:ascii="Tahoma" w:hAnsi="Tahoma" w:cs="Tahoma"/>
          <w:sz w:val="24"/>
          <w:szCs w:val="24"/>
        </w:rPr>
        <w:t>de Decisión Laboral del Tribunal Superior de Pereira, integrada por las Magistradas ANA LUCÍA CAICEDO CALDERÓN</w:t>
      </w:r>
      <w:r w:rsidR="00C025AF" w:rsidRPr="00C63078">
        <w:rPr>
          <w:rFonts w:ascii="Tahoma" w:hAnsi="Tahoma" w:cs="Tahoma"/>
          <w:sz w:val="24"/>
          <w:szCs w:val="24"/>
        </w:rPr>
        <w:t>,</w:t>
      </w:r>
      <w:r w:rsidRPr="00C63078">
        <w:rPr>
          <w:rFonts w:ascii="Tahoma" w:hAnsi="Tahoma" w:cs="Tahoma"/>
          <w:sz w:val="24"/>
          <w:szCs w:val="24"/>
        </w:rPr>
        <w:t xml:space="preserve"> como Ponente, </w:t>
      </w:r>
      <w:r w:rsidR="00C025AF" w:rsidRPr="00C63078">
        <w:rPr>
          <w:rFonts w:ascii="Tahoma" w:hAnsi="Tahoma" w:cs="Tahoma"/>
          <w:sz w:val="24"/>
          <w:szCs w:val="24"/>
        </w:rPr>
        <w:t xml:space="preserve">y </w:t>
      </w:r>
      <w:r w:rsidRPr="00C63078">
        <w:rPr>
          <w:rFonts w:ascii="Tahoma" w:hAnsi="Tahoma" w:cs="Tahoma"/>
          <w:sz w:val="24"/>
          <w:szCs w:val="24"/>
        </w:rPr>
        <w:t xml:space="preserve">OLGA LUCÍA HOYOS SEPÚLVEDA y el Magistrado </w:t>
      </w:r>
      <w:r w:rsidR="00C931FB" w:rsidRPr="00C63078">
        <w:rPr>
          <w:rFonts w:ascii="Tahoma" w:hAnsi="Tahoma" w:cs="Tahoma"/>
          <w:sz w:val="24"/>
          <w:szCs w:val="24"/>
        </w:rPr>
        <w:t>GERMÁN DARÍO GOEZ VINASCO</w:t>
      </w:r>
      <w:r w:rsidRPr="00C63078">
        <w:rPr>
          <w:rFonts w:ascii="Tahoma" w:hAnsi="Tahoma" w:cs="Tahoma"/>
          <w:sz w:val="24"/>
          <w:szCs w:val="24"/>
        </w:rPr>
        <w:t xml:space="preserve">, procede a proferir la siguiente sentencia escrita dentro del proceso </w:t>
      </w:r>
      <w:r w:rsidRPr="00C63078">
        <w:rPr>
          <w:rFonts w:ascii="Tahoma" w:hAnsi="Tahoma" w:cs="Tahoma"/>
          <w:b/>
          <w:sz w:val="24"/>
          <w:szCs w:val="24"/>
        </w:rPr>
        <w:t>ordinario laboral</w:t>
      </w:r>
      <w:r w:rsidRPr="00C63078">
        <w:rPr>
          <w:rFonts w:ascii="Tahoma" w:hAnsi="Tahoma" w:cs="Tahoma"/>
          <w:sz w:val="24"/>
          <w:szCs w:val="24"/>
        </w:rPr>
        <w:t xml:space="preserve"> instaurado por</w:t>
      </w:r>
      <w:r w:rsidRPr="00C63078">
        <w:rPr>
          <w:rFonts w:ascii="Tahoma" w:hAnsi="Tahoma" w:cs="Tahoma"/>
          <w:sz w:val="24"/>
          <w:szCs w:val="24"/>
          <w:lang w:val="es-ES_tradnl"/>
        </w:rPr>
        <w:t xml:space="preserve"> </w:t>
      </w:r>
      <w:r w:rsidR="00B866D8" w:rsidRPr="00C63078">
        <w:rPr>
          <w:rFonts w:ascii="Tahoma" w:hAnsi="Tahoma" w:cs="Tahoma"/>
          <w:b/>
          <w:sz w:val="24"/>
          <w:szCs w:val="24"/>
          <w:lang w:val="es-ES_tradnl"/>
        </w:rPr>
        <w:t>Gloria Beatriz</w:t>
      </w:r>
      <w:r w:rsidR="004445A9" w:rsidRPr="00C63078">
        <w:rPr>
          <w:rFonts w:ascii="Tahoma" w:hAnsi="Tahoma" w:cs="Tahoma"/>
          <w:b/>
          <w:sz w:val="24"/>
          <w:szCs w:val="24"/>
          <w:lang w:val="es-ES_tradnl"/>
        </w:rPr>
        <w:t xml:space="preserve"> </w:t>
      </w:r>
      <w:r w:rsidR="00B866D8" w:rsidRPr="00C63078">
        <w:rPr>
          <w:rFonts w:ascii="Tahoma" w:hAnsi="Tahoma" w:cs="Tahoma"/>
          <w:b/>
          <w:sz w:val="24"/>
          <w:szCs w:val="24"/>
          <w:lang w:val="es-ES_tradnl"/>
        </w:rPr>
        <w:t>Ríos de Carvajal</w:t>
      </w:r>
      <w:r w:rsidR="00FF5922" w:rsidRPr="00C63078">
        <w:rPr>
          <w:rFonts w:ascii="Tahoma" w:hAnsi="Tahoma" w:cs="Tahoma"/>
          <w:b/>
          <w:sz w:val="24"/>
          <w:szCs w:val="24"/>
          <w:lang w:val="es-ES_tradnl"/>
        </w:rPr>
        <w:t xml:space="preserve"> </w:t>
      </w:r>
      <w:r w:rsidR="00324DDD" w:rsidRPr="00C63078">
        <w:rPr>
          <w:rFonts w:ascii="Tahoma" w:hAnsi="Tahoma" w:cs="Tahoma"/>
          <w:sz w:val="24"/>
          <w:szCs w:val="24"/>
          <w:lang w:val="es-ES_tradnl"/>
        </w:rPr>
        <w:t xml:space="preserve">en contra de la </w:t>
      </w:r>
      <w:r w:rsidR="00324DDD" w:rsidRPr="00C63078">
        <w:rPr>
          <w:rFonts w:ascii="Tahoma" w:hAnsi="Tahoma" w:cs="Tahoma"/>
          <w:b/>
          <w:sz w:val="24"/>
          <w:szCs w:val="24"/>
          <w:lang w:val="es-ES_tradnl"/>
        </w:rPr>
        <w:t>A</w:t>
      </w:r>
      <w:r w:rsidR="001C5C55" w:rsidRPr="00C63078">
        <w:rPr>
          <w:rFonts w:ascii="Tahoma" w:hAnsi="Tahoma" w:cs="Tahoma"/>
          <w:b/>
          <w:sz w:val="24"/>
          <w:szCs w:val="24"/>
          <w:lang w:val="es-ES_tradnl"/>
        </w:rPr>
        <w:t xml:space="preserve">dministradora </w:t>
      </w:r>
      <w:r w:rsidR="00FF5922" w:rsidRPr="00C63078">
        <w:rPr>
          <w:rFonts w:ascii="Tahoma" w:hAnsi="Tahoma" w:cs="Tahoma"/>
          <w:b/>
          <w:sz w:val="24"/>
          <w:szCs w:val="24"/>
          <w:lang w:val="es-ES_tradnl"/>
        </w:rPr>
        <w:t>Colombiana de Pensiones – Colpensiones</w:t>
      </w:r>
      <w:r w:rsidR="00C931FB" w:rsidRPr="00A031E6">
        <w:rPr>
          <w:rFonts w:ascii="Tahoma" w:hAnsi="Tahoma" w:cs="Tahoma"/>
          <w:sz w:val="24"/>
          <w:szCs w:val="24"/>
          <w:lang w:val="es-ES_tradnl"/>
        </w:rPr>
        <w:t>.</w:t>
      </w:r>
    </w:p>
    <w:p w14:paraId="6766D29F" w14:textId="53329B2E" w:rsidR="00046542" w:rsidRPr="00C63078" w:rsidRDefault="00046542" w:rsidP="00C63078">
      <w:pPr>
        <w:spacing w:line="276" w:lineRule="auto"/>
        <w:ind w:firstLine="708"/>
        <w:rPr>
          <w:rFonts w:ascii="Tahoma" w:hAnsi="Tahoma" w:cs="Tahoma"/>
          <w:b/>
          <w:sz w:val="24"/>
          <w:szCs w:val="24"/>
          <w:lang w:val="es-ES_tradnl"/>
        </w:rPr>
      </w:pPr>
    </w:p>
    <w:p w14:paraId="10189EAD" w14:textId="38911961" w:rsidR="00A31306" w:rsidRPr="00C63078" w:rsidRDefault="00A31306" w:rsidP="00C63078">
      <w:pPr>
        <w:pStyle w:val="paragraph"/>
        <w:spacing w:before="0" w:beforeAutospacing="0" w:after="0" w:afterAutospacing="0" w:line="276" w:lineRule="auto"/>
        <w:jc w:val="center"/>
        <w:textAlignment w:val="baseline"/>
        <w:rPr>
          <w:rStyle w:val="normaltextrun"/>
          <w:rFonts w:ascii="Tahoma" w:hAnsi="Tahoma" w:cs="Tahoma"/>
          <w:b/>
          <w:bCs/>
        </w:rPr>
      </w:pPr>
      <w:r w:rsidRPr="00C63078">
        <w:rPr>
          <w:rStyle w:val="normaltextrun"/>
          <w:rFonts w:ascii="Tahoma" w:hAnsi="Tahoma" w:cs="Tahoma"/>
          <w:b/>
          <w:bCs/>
        </w:rPr>
        <w:t>PUNTO A TRATAR</w:t>
      </w:r>
    </w:p>
    <w:p w14:paraId="795D0D39" w14:textId="77777777" w:rsidR="00AB12BB" w:rsidRPr="00C63078" w:rsidRDefault="00AB12BB" w:rsidP="00C63078">
      <w:pPr>
        <w:pStyle w:val="paragraph"/>
        <w:spacing w:before="0" w:beforeAutospacing="0" w:after="0" w:afterAutospacing="0" w:line="276" w:lineRule="auto"/>
        <w:jc w:val="center"/>
        <w:textAlignment w:val="baseline"/>
        <w:rPr>
          <w:rFonts w:ascii="Tahoma" w:hAnsi="Tahoma" w:cs="Tahoma"/>
        </w:rPr>
      </w:pPr>
    </w:p>
    <w:p w14:paraId="0ABBA872" w14:textId="51544BC9" w:rsidR="00566BFF" w:rsidRPr="00C63078" w:rsidRDefault="00A31306" w:rsidP="00C63078">
      <w:pPr>
        <w:spacing w:line="276" w:lineRule="auto"/>
        <w:ind w:firstLine="708"/>
        <w:rPr>
          <w:rFonts w:ascii="Tahoma" w:hAnsi="Tahoma" w:cs="Tahoma"/>
          <w:sz w:val="24"/>
          <w:szCs w:val="24"/>
        </w:rPr>
      </w:pPr>
      <w:r w:rsidRPr="00C63078">
        <w:rPr>
          <w:rStyle w:val="normaltextrun"/>
          <w:rFonts w:ascii="Tahoma" w:hAnsi="Tahoma" w:cs="Tahoma"/>
          <w:sz w:val="24"/>
          <w:szCs w:val="24"/>
        </w:rPr>
        <w:lastRenderedPageBreak/>
        <w:t>Por medio de esta providencia procede la Sala a</w:t>
      </w:r>
      <w:r w:rsidRPr="00C63078">
        <w:rPr>
          <w:rFonts w:ascii="Tahoma" w:hAnsi="Tahoma" w:cs="Tahoma"/>
          <w:sz w:val="24"/>
          <w:szCs w:val="24"/>
        </w:rPr>
        <w:t xml:space="preserve"> revolver </w:t>
      </w:r>
      <w:r w:rsidR="000B7630" w:rsidRPr="00C63078">
        <w:rPr>
          <w:rFonts w:ascii="Tahoma" w:hAnsi="Tahoma" w:cs="Tahoma"/>
          <w:sz w:val="24"/>
          <w:szCs w:val="24"/>
        </w:rPr>
        <w:t>e</w:t>
      </w:r>
      <w:r w:rsidRPr="00C63078">
        <w:rPr>
          <w:rFonts w:ascii="Tahoma" w:hAnsi="Tahoma" w:cs="Tahoma"/>
          <w:sz w:val="24"/>
          <w:szCs w:val="24"/>
        </w:rPr>
        <w:t>l recurso de apelación interpuesto por</w:t>
      </w:r>
      <w:r w:rsidR="00B866D8" w:rsidRPr="00C63078">
        <w:rPr>
          <w:rFonts w:ascii="Tahoma" w:hAnsi="Tahoma" w:cs="Tahoma"/>
          <w:sz w:val="24"/>
          <w:szCs w:val="24"/>
        </w:rPr>
        <w:t xml:space="preserve"> Colpensiones</w:t>
      </w:r>
      <w:r w:rsidR="00C026E9" w:rsidRPr="00C63078">
        <w:rPr>
          <w:rFonts w:ascii="Tahoma" w:hAnsi="Tahoma" w:cs="Tahoma"/>
          <w:sz w:val="24"/>
          <w:szCs w:val="24"/>
        </w:rPr>
        <w:t xml:space="preserve"> </w:t>
      </w:r>
      <w:r w:rsidR="00DC4A83" w:rsidRPr="00C63078">
        <w:rPr>
          <w:rFonts w:ascii="Tahoma" w:hAnsi="Tahoma" w:cs="Tahoma"/>
          <w:sz w:val="24"/>
          <w:szCs w:val="24"/>
        </w:rPr>
        <w:t>e</w:t>
      </w:r>
      <w:r w:rsidRPr="00C63078">
        <w:rPr>
          <w:rFonts w:ascii="Tahoma" w:hAnsi="Tahoma" w:cs="Tahoma"/>
          <w:sz w:val="24"/>
          <w:szCs w:val="24"/>
          <w:lang w:val="es-CO"/>
        </w:rPr>
        <w:t xml:space="preserve">n contra de la sentencia proferida </w:t>
      </w:r>
      <w:r w:rsidR="009F7B32" w:rsidRPr="00C63078">
        <w:rPr>
          <w:rFonts w:ascii="Tahoma" w:hAnsi="Tahoma" w:cs="Tahoma"/>
          <w:sz w:val="24"/>
          <w:szCs w:val="24"/>
          <w:lang w:val="es-CO"/>
        </w:rPr>
        <w:t xml:space="preserve">el </w:t>
      </w:r>
      <w:r w:rsidR="00B866D8" w:rsidRPr="00C63078">
        <w:rPr>
          <w:rFonts w:ascii="Tahoma" w:hAnsi="Tahoma" w:cs="Tahoma"/>
          <w:b/>
          <w:bCs/>
          <w:sz w:val="24"/>
          <w:szCs w:val="24"/>
          <w:lang w:val="es-CO"/>
        </w:rPr>
        <w:t>26</w:t>
      </w:r>
      <w:r w:rsidR="00FF5527" w:rsidRPr="00C63078">
        <w:rPr>
          <w:rFonts w:ascii="Tahoma" w:hAnsi="Tahoma" w:cs="Tahoma"/>
          <w:b/>
          <w:bCs/>
          <w:sz w:val="24"/>
          <w:szCs w:val="24"/>
          <w:lang w:val="es-CO"/>
        </w:rPr>
        <w:t xml:space="preserve"> de </w:t>
      </w:r>
      <w:r w:rsidR="00B866D8" w:rsidRPr="00C63078">
        <w:rPr>
          <w:rFonts w:ascii="Tahoma" w:hAnsi="Tahoma" w:cs="Tahoma"/>
          <w:b/>
          <w:bCs/>
          <w:sz w:val="24"/>
          <w:szCs w:val="24"/>
          <w:lang w:val="es-CO"/>
        </w:rPr>
        <w:t>noviembre de 2020</w:t>
      </w:r>
      <w:r w:rsidR="00641DD6" w:rsidRPr="00C63078">
        <w:rPr>
          <w:rFonts w:ascii="Tahoma" w:hAnsi="Tahoma" w:cs="Tahoma"/>
          <w:sz w:val="24"/>
          <w:szCs w:val="24"/>
          <w:lang w:val="es-CO"/>
        </w:rPr>
        <w:t>,</w:t>
      </w:r>
      <w:r w:rsidR="000F4167" w:rsidRPr="00C63078">
        <w:rPr>
          <w:rFonts w:ascii="Tahoma" w:hAnsi="Tahoma" w:cs="Tahoma"/>
          <w:sz w:val="24"/>
          <w:szCs w:val="24"/>
          <w:lang w:val="es-CO"/>
        </w:rPr>
        <w:t xml:space="preserve"> </w:t>
      </w:r>
      <w:r w:rsidRPr="00C63078">
        <w:rPr>
          <w:rFonts w:ascii="Tahoma" w:hAnsi="Tahoma" w:cs="Tahoma"/>
          <w:sz w:val="24"/>
          <w:szCs w:val="24"/>
          <w:lang w:val="es-CO"/>
        </w:rPr>
        <w:t xml:space="preserve">por el Juzgado </w:t>
      </w:r>
      <w:r w:rsidR="00B866D8" w:rsidRPr="00C63078">
        <w:rPr>
          <w:rFonts w:ascii="Tahoma" w:hAnsi="Tahoma" w:cs="Tahoma"/>
          <w:sz w:val="24"/>
          <w:szCs w:val="24"/>
          <w:lang w:val="es-CO"/>
        </w:rPr>
        <w:t>Tercero</w:t>
      </w:r>
      <w:r w:rsidR="00AE218E" w:rsidRPr="00C63078">
        <w:rPr>
          <w:rFonts w:ascii="Tahoma" w:hAnsi="Tahoma" w:cs="Tahoma"/>
          <w:sz w:val="24"/>
          <w:szCs w:val="24"/>
          <w:lang w:val="es-CO"/>
        </w:rPr>
        <w:t xml:space="preserve"> </w:t>
      </w:r>
      <w:r w:rsidRPr="00C63078">
        <w:rPr>
          <w:rFonts w:ascii="Tahoma" w:hAnsi="Tahoma" w:cs="Tahoma"/>
          <w:sz w:val="24"/>
          <w:szCs w:val="24"/>
          <w:lang w:val="es-CO"/>
        </w:rPr>
        <w:t>Laboral del Circuito de Pereira</w:t>
      </w:r>
      <w:r w:rsidR="00566BFF" w:rsidRPr="00C63078">
        <w:rPr>
          <w:rFonts w:ascii="Tahoma" w:hAnsi="Tahoma" w:cs="Tahoma"/>
          <w:sz w:val="24"/>
          <w:szCs w:val="24"/>
          <w:lang w:val="es-CO"/>
        </w:rPr>
        <w:t xml:space="preserve">, </w:t>
      </w:r>
      <w:r w:rsidR="00566BFF" w:rsidRPr="00C63078">
        <w:rPr>
          <w:rFonts w:ascii="Tahoma" w:hAnsi="Tahoma" w:cs="Tahoma"/>
          <w:b/>
          <w:bCs/>
          <w:sz w:val="24"/>
          <w:szCs w:val="24"/>
        </w:rPr>
        <w:t>remitido al Despacho de la Magistrada Ponente el 7 de diciembre de 2021</w:t>
      </w:r>
      <w:r w:rsidR="00CD2372" w:rsidRPr="00C63078">
        <w:rPr>
          <w:rFonts w:ascii="Tahoma" w:hAnsi="Tahoma" w:cs="Tahoma"/>
          <w:b/>
          <w:bCs/>
          <w:sz w:val="24"/>
          <w:szCs w:val="24"/>
        </w:rPr>
        <w:t xml:space="preserve"> (un año después)</w:t>
      </w:r>
      <w:r w:rsidR="00566BFF" w:rsidRPr="00C63078">
        <w:rPr>
          <w:rFonts w:ascii="Tahoma" w:hAnsi="Tahoma" w:cs="Tahoma"/>
          <w:sz w:val="24"/>
          <w:szCs w:val="24"/>
        </w:rPr>
        <w:t>, y al cual se le corrió traslado para alegar el 20 de enero del año en curso.</w:t>
      </w:r>
    </w:p>
    <w:p w14:paraId="5A911411" w14:textId="77777777" w:rsidR="00566BFF" w:rsidRPr="00C63078" w:rsidRDefault="00566BFF" w:rsidP="00C63078">
      <w:pPr>
        <w:spacing w:line="276" w:lineRule="auto"/>
        <w:ind w:firstLine="708"/>
        <w:rPr>
          <w:rFonts w:ascii="Tahoma" w:hAnsi="Tahoma" w:cs="Tahoma"/>
          <w:sz w:val="24"/>
          <w:szCs w:val="24"/>
          <w:lang w:val="es-CO"/>
        </w:rPr>
      </w:pPr>
    </w:p>
    <w:p w14:paraId="1C3D5BA5" w14:textId="01349DA9" w:rsidR="00636982" w:rsidRPr="00C63078" w:rsidRDefault="00636982" w:rsidP="00C63078">
      <w:pPr>
        <w:spacing w:line="276" w:lineRule="auto"/>
        <w:ind w:firstLine="708"/>
        <w:rPr>
          <w:rStyle w:val="Refdenotaalpie"/>
          <w:rFonts w:ascii="Tahoma" w:hAnsi="Tahoma" w:cs="Tahoma"/>
          <w:sz w:val="24"/>
          <w:szCs w:val="24"/>
        </w:rPr>
      </w:pPr>
      <w:r w:rsidRPr="00C63078">
        <w:rPr>
          <w:rFonts w:ascii="Tahoma" w:hAnsi="Tahoma" w:cs="Tahoma"/>
          <w:sz w:val="24"/>
          <w:szCs w:val="24"/>
          <w:lang w:val="es-CO"/>
        </w:rPr>
        <w:t xml:space="preserve"> Asimismo, se revisará íntegramente la decisión de primer grado en virtud del grado jurisdiccional de consulta consagrado en el artículo 69 del C.P.T. y la s.s., al haber sido adversa a los intereses de la aludida entidad.</w:t>
      </w:r>
    </w:p>
    <w:p w14:paraId="25FCB004" w14:textId="77777777" w:rsidR="00A06A8F" w:rsidRPr="00C63078" w:rsidRDefault="00A06A8F" w:rsidP="00C6307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0"/>
        <w:rPr>
          <w:rFonts w:cs="Tahoma"/>
          <w:bCs/>
          <w:sz w:val="24"/>
          <w:szCs w:val="24"/>
          <w:lang w:val="es-CO"/>
        </w:rPr>
      </w:pPr>
    </w:p>
    <w:p w14:paraId="04B97E35" w14:textId="0EA3C430" w:rsidR="00A31306" w:rsidRPr="00C63078" w:rsidRDefault="00127475" w:rsidP="00C63078">
      <w:pPr>
        <w:pStyle w:val="Sinespaciado"/>
        <w:numPr>
          <w:ilvl w:val="0"/>
          <w:numId w:val="2"/>
        </w:numPr>
        <w:tabs>
          <w:tab w:val="left" w:pos="0"/>
          <w:tab w:val="left" w:pos="284"/>
        </w:tabs>
        <w:spacing w:line="276" w:lineRule="auto"/>
        <w:ind w:left="0" w:firstLine="0"/>
        <w:jc w:val="center"/>
        <w:rPr>
          <w:rFonts w:ascii="Tahoma" w:hAnsi="Tahoma" w:cs="Tahoma"/>
          <w:b/>
        </w:rPr>
      </w:pPr>
      <w:r w:rsidRPr="00C63078">
        <w:rPr>
          <w:rFonts w:ascii="Tahoma" w:hAnsi="Tahoma" w:cs="Tahoma"/>
          <w:b/>
        </w:rPr>
        <w:t xml:space="preserve">La demanda y </w:t>
      </w:r>
      <w:r w:rsidR="00A06A8F" w:rsidRPr="00C63078">
        <w:rPr>
          <w:rFonts w:ascii="Tahoma" w:hAnsi="Tahoma" w:cs="Tahoma"/>
          <w:b/>
        </w:rPr>
        <w:t xml:space="preserve">la </w:t>
      </w:r>
      <w:r w:rsidRPr="00C63078">
        <w:rPr>
          <w:rFonts w:ascii="Tahoma" w:hAnsi="Tahoma" w:cs="Tahoma"/>
          <w:b/>
        </w:rPr>
        <w:t>contestación</w:t>
      </w:r>
      <w:r w:rsidR="00A06A8F" w:rsidRPr="00C63078">
        <w:rPr>
          <w:rFonts w:ascii="Tahoma" w:hAnsi="Tahoma" w:cs="Tahoma"/>
          <w:b/>
        </w:rPr>
        <w:t xml:space="preserve"> de la demanda</w:t>
      </w:r>
    </w:p>
    <w:p w14:paraId="5B2B7272" w14:textId="1FD4A226" w:rsidR="001C5C55" w:rsidRPr="00C63078" w:rsidRDefault="001C5C55" w:rsidP="00C63078">
      <w:pPr>
        <w:pStyle w:val="Sinespaciado"/>
        <w:spacing w:line="276" w:lineRule="auto"/>
        <w:rPr>
          <w:rFonts w:ascii="Tahoma" w:hAnsi="Tahoma" w:cs="Tahoma"/>
        </w:rPr>
      </w:pPr>
    </w:p>
    <w:p w14:paraId="35B9F2C3" w14:textId="3254ED76" w:rsidR="00C026E9" w:rsidRPr="00C63078" w:rsidRDefault="00FE1D11" w:rsidP="00C63078">
      <w:pPr>
        <w:spacing w:line="276" w:lineRule="auto"/>
        <w:rPr>
          <w:rFonts w:ascii="Tahoma" w:hAnsi="Tahoma" w:cs="Tahoma"/>
          <w:sz w:val="24"/>
          <w:szCs w:val="24"/>
          <w:lang w:val="es-CO"/>
        </w:rPr>
      </w:pPr>
      <w:r w:rsidRPr="00C63078">
        <w:rPr>
          <w:rFonts w:ascii="Tahoma" w:hAnsi="Tahoma" w:cs="Tahoma"/>
          <w:sz w:val="24"/>
          <w:szCs w:val="24"/>
          <w:lang w:val="es-CO"/>
        </w:rPr>
        <w:t xml:space="preserve">La citada demandante solicita que se ordene a la Administradora Colombiana de Pensiones – Colpensiones </w:t>
      </w:r>
      <w:r w:rsidR="004D28F6" w:rsidRPr="00C63078">
        <w:rPr>
          <w:rFonts w:ascii="Tahoma" w:hAnsi="Tahoma" w:cs="Tahoma"/>
          <w:sz w:val="24"/>
          <w:szCs w:val="24"/>
          <w:lang w:val="es-CO"/>
        </w:rPr>
        <w:t xml:space="preserve">reactivar </w:t>
      </w:r>
      <w:bookmarkStart w:id="6" w:name="_Hlk100044926"/>
      <w:r w:rsidRPr="00C63078">
        <w:rPr>
          <w:rFonts w:ascii="Tahoma" w:hAnsi="Tahoma" w:cs="Tahoma"/>
          <w:sz w:val="24"/>
          <w:szCs w:val="24"/>
          <w:lang w:val="es-CO"/>
        </w:rPr>
        <w:t xml:space="preserve">el pago de </w:t>
      </w:r>
      <w:r w:rsidR="004D28F6" w:rsidRPr="00C63078">
        <w:rPr>
          <w:rFonts w:ascii="Tahoma" w:hAnsi="Tahoma" w:cs="Tahoma"/>
          <w:sz w:val="24"/>
          <w:szCs w:val="24"/>
          <w:lang w:val="es-CO"/>
        </w:rPr>
        <w:t xml:space="preserve">su </w:t>
      </w:r>
      <w:r w:rsidRPr="00C63078">
        <w:rPr>
          <w:rFonts w:ascii="Tahoma" w:hAnsi="Tahoma" w:cs="Tahoma"/>
          <w:sz w:val="24"/>
          <w:szCs w:val="24"/>
          <w:lang w:val="es-CO"/>
        </w:rPr>
        <w:t xml:space="preserve">pensión de invalidez </w:t>
      </w:r>
      <w:bookmarkEnd w:id="6"/>
      <w:r w:rsidRPr="00C63078">
        <w:rPr>
          <w:rFonts w:ascii="Tahoma" w:hAnsi="Tahoma" w:cs="Tahoma"/>
          <w:sz w:val="24"/>
          <w:szCs w:val="24"/>
          <w:lang w:val="es-CO"/>
        </w:rPr>
        <w:t>q</w:t>
      </w:r>
      <w:r w:rsidR="008C1FBD" w:rsidRPr="00C63078">
        <w:rPr>
          <w:rFonts w:ascii="Tahoma" w:hAnsi="Tahoma" w:cs="Tahoma"/>
          <w:sz w:val="24"/>
          <w:szCs w:val="24"/>
          <w:lang w:val="es-CO"/>
        </w:rPr>
        <w:t>ue le fue reconocida a su favor</w:t>
      </w:r>
      <w:r w:rsidRPr="00C63078">
        <w:rPr>
          <w:rFonts w:ascii="Tahoma" w:hAnsi="Tahoma" w:cs="Tahoma"/>
          <w:sz w:val="24"/>
          <w:szCs w:val="24"/>
          <w:lang w:val="es-CO"/>
        </w:rPr>
        <w:t xml:space="preserve"> a par</w:t>
      </w:r>
      <w:r w:rsidR="008C1FBD" w:rsidRPr="00C63078">
        <w:rPr>
          <w:rFonts w:ascii="Tahoma" w:hAnsi="Tahoma" w:cs="Tahoma"/>
          <w:sz w:val="24"/>
          <w:szCs w:val="24"/>
          <w:lang w:val="es-CO"/>
        </w:rPr>
        <w:t>tir del 8 de noviembre de 2017</w:t>
      </w:r>
      <w:r w:rsidR="004D28F6" w:rsidRPr="00C63078">
        <w:rPr>
          <w:rFonts w:ascii="Tahoma" w:hAnsi="Tahoma" w:cs="Tahoma"/>
          <w:sz w:val="24"/>
          <w:szCs w:val="24"/>
          <w:lang w:val="es-CO"/>
        </w:rPr>
        <w:t xml:space="preserve">. Asimismo, pretende </w:t>
      </w:r>
      <w:r w:rsidR="00F95604" w:rsidRPr="00C63078">
        <w:rPr>
          <w:rFonts w:ascii="Tahoma" w:hAnsi="Tahoma" w:cs="Tahoma"/>
          <w:sz w:val="24"/>
          <w:szCs w:val="24"/>
          <w:lang w:val="es-CO"/>
        </w:rPr>
        <w:t xml:space="preserve">que se </w:t>
      </w:r>
      <w:r w:rsidRPr="00C63078">
        <w:rPr>
          <w:rFonts w:ascii="Tahoma" w:hAnsi="Tahoma" w:cs="Tahoma"/>
          <w:sz w:val="24"/>
          <w:szCs w:val="24"/>
          <w:lang w:val="es-CO"/>
        </w:rPr>
        <w:t>declare la validez del dictamen de Pérdida de Capacidad Laboral N° 24947070-1058 del 24 de octubre de 2018</w:t>
      </w:r>
      <w:r w:rsidR="004D28F6" w:rsidRPr="00C63078">
        <w:rPr>
          <w:rFonts w:ascii="Tahoma" w:hAnsi="Tahoma" w:cs="Tahoma"/>
          <w:sz w:val="24"/>
          <w:szCs w:val="24"/>
          <w:lang w:val="es-CO"/>
        </w:rPr>
        <w:t>,</w:t>
      </w:r>
      <w:r w:rsidRPr="00C63078">
        <w:rPr>
          <w:rFonts w:ascii="Tahoma" w:hAnsi="Tahoma" w:cs="Tahoma"/>
          <w:sz w:val="24"/>
          <w:szCs w:val="24"/>
          <w:lang w:val="es-CO"/>
        </w:rPr>
        <w:t xml:space="preserve"> emitido por la Junta Regional de Calificación de Invalidez de Risaralda.</w:t>
      </w:r>
    </w:p>
    <w:p w14:paraId="27844DB0" w14:textId="010C6E2D" w:rsidR="00FE1D11" w:rsidRPr="00C63078" w:rsidRDefault="00FE1D11" w:rsidP="00C63078">
      <w:pPr>
        <w:spacing w:line="276" w:lineRule="auto"/>
        <w:rPr>
          <w:rFonts w:ascii="Tahoma" w:hAnsi="Tahoma" w:cs="Tahoma"/>
          <w:sz w:val="24"/>
          <w:szCs w:val="24"/>
          <w:lang w:val="es-CO"/>
        </w:rPr>
      </w:pPr>
    </w:p>
    <w:p w14:paraId="54EB7203" w14:textId="434AACFA" w:rsidR="00FE1D11" w:rsidRPr="00C63078" w:rsidRDefault="00C10263" w:rsidP="00C63078">
      <w:pPr>
        <w:spacing w:line="276" w:lineRule="auto"/>
        <w:rPr>
          <w:rFonts w:ascii="Tahoma" w:hAnsi="Tahoma" w:cs="Tahoma"/>
          <w:sz w:val="24"/>
          <w:szCs w:val="24"/>
          <w:lang w:val="es-CO"/>
        </w:rPr>
      </w:pPr>
      <w:r w:rsidRPr="00C63078">
        <w:rPr>
          <w:rFonts w:ascii="Tahoma" w:hAnsi="Tahoma" w:cs="Tahoma"/>
          <w:sz w:val="24"/>
          <w:szCs w:val="24"/>
          <w:lang w:val="es-CO"/>
        </w:rPr>
        <w:t>Como consecuencia de lo anterior,</w:t>
      </w:r>
      <w:r w:rsidR="00FE1D11" w:rsidRPr="00C63078">
        <w:rPr>
          <w:rFonts w:ascii="Tahoma" w:hAnsi="Tahoma" w:cs="Tahoma"/>
          <w:sz w:val="24"/>
          <w:szCs w:val="24"/>
          <w:lang w:val="es-CO"/>
        </w:rPr>
        <w:t xml:space="preserve"> p</w:t>
      </w:r>
      <w:r w:rsidR="004D28F6" w:rsidRPr="00C63078">
        <w:rPr>
          <w:rFonts w:ascii="Tahoma" w:hAnsi="Tahoma" w:cs="Tahoma"/>
          <w:sz w:val="24"/>
          <w:szCs w:val="24"/>
          <w:lang w:val="es-CO"/>
        </w:rPr>
        <w:t>ide</w:t>
      </w:r>
      <w:r w:rsidR="00FE1D11" w:rsidRPr="00C63078">
        <w:rPr>
          <w:rFonts w:ascii="Tahoma" w:hAnsi="Tahoma" w:cs="Tahoma"/>
          <w:sz w:val="24"/>
          <w:szCs w:val="24"/>
          <w:lang w:val="es-CO"/>
        </w:rPr>
        <w:t xml:space="preserve"> que se condene a la AFP demandada al pago de las sumas de dinero </w:t>
      </w:r>
      <w:r w:rsidRPr="00C63078">
        <w:rPr>
          <w:rFonts w:ascii="Tahoma" w:hAnsi="Tahoma" w:cs="Tahoma"/>
          <w:sz w:val="24"/>
          <w:szCs w:val="24"/>
          <w:lang w:val="es-CO"/>
        </w:rPr>
        <w:t>correspondientes al</w:t>
      </w:r>
      <w:r w:rsidR="00FE1D11" w:rsidRPr="00C63078">
        <w:rPr>
          <w:rFonts w:ascii="Tahoma" w:hAnsi="Tahoma" w:cs="Tahoma"/>
          <w:sz w:val="24"/>
          <w:szCs w:val="24"/>
          <w:lang w:val="es-CO"/>
        </w:rPr>
        <w:t xml:space="preserve"> retroactiv</w:t>
      </w:r>
      <w:r w:rsidR="00662AD6" w:rsidRPr="00C63078">
        <w:rPr>
          <w:rFonts w:ascii="Tahoma" w:hAnsi="Tahoma" w:cs="Tahoma"/>
          <w:sz w:val="24"/>
          <w:szCs w:val="24"/>
          <w:lang w:val="es-CO"/>
        </w:rPr>
        <w:t>o</w:t>
      </w:r>
      <w:r w:rsidR="00B866D8" w:rsidRPr="00C63078">
        <w:rPr>
          <w:rFonts w:ascii="Tahoma" w:hAnsi="Tahoma" w:cs="Tahoma"/>
          <w:sz w:val="24"/>
          <w:szCs w:val="24"/>
          <w:lang w:val="es-CO"/>
        </w:rPr>
        <w:t xml:space="preserve"> liquidado al</w:t>
      </w:r>
      <w:r w:rsidR="00FE1D11" w:rsidRPr="00C63078">
        <w:rPr>
          <w:rFonts w:ascii="Tahoma" w:hAnsi="Tahoma" w:cs="Tahoma"/>
          <w:sz w:val="24"/>
          <w:szCs w:val="24"/>
          <w:lang w:val="es-CO"/>
        </w:rPr>
        <w:t xml:space="preserve"> 30 de octubre de 2019, </w:t>
      </w:r>
      <w:r w:rsidR="00B866D8" w:rsidRPr="00C63078">
        <w:rPr>
          <w:rFonts w:ascii="Tahoma" w:hAnsi="Tahoma" w:cs="Tahoma"/>
          <w:sz w:val="24"/>
          <w:szCs w:val="24"/>
          <w:lang w:val="es-CO"/>
        </w:rPr>
        <w:t xml:space="preserve">los </w:t>
      </w:r>
      <w:r w:rsidR="00FE1D11" w:rsidRPr="00C63078">
        <w:rPr>
          <w:rFonts w:ascii="Tahoma" w:hAnsi="Tahoma" w:cs="Tahoma"/>
          <w:sz w:val="24"/>
          <w:szCs w:val="24"/>
          <w:lang w:val="es-CO"/>
        </w:rPr>
        <w:t>intereses moratorios a los que hubiere lugar y</w:t>
      </w:r>
      <w:r w:rsidRPr="00C63078">
        <w:rPr>
          <w:rFonts w:ascii="Tahoma" w:hAnsi="Tahoma" w:cs="Tahoma"/>
          <w:sz w:val="24"/>
          <w:szCs w:val="24"/>
          <w:lang w:val="es-CO"/>
        </w:rPr>
        <w:t xml:space="preserve"> </w:t>
      </w:r>
      <w:r w:rsidR="00FE1D11" w:rsidRPr="00C63078">
        <w:rPr>
          <w:rFonts w:ascii="Tahoma" w:hAnsi="Tahoma" w:cs="Tahoma"/>
          <w:sz w:val="24"/>
          <w:szCs w:val="24"/>
          <w:lang w:val="es-CO"/>
        </w:rPr>
        <w:t>las costas procesales que se origi</w:t>
      </w:r>
      <w:r w:rsidR="004D28F6" w:rsidRPr="00C63078">
        <w:rPr>
          <w:rFonts w:ascii="Tahoma" w:hAnsi="Tahoma" w:cs="Tahoma"/>
          <w:sz w:val="24"/>
          <w:szCs w:val="24"/>
          <w:lang w:val="es-CO"/>
        </w:rPr>
        <w:t>nen</w:t>
      </w:r>
      <w:r w:rsidR="00FE1D11" w:rsidRPr="00C63078">
        <w:rPr>
          <w:rFonts w:ascii="Tahoma" w:hAnsi="Tahoma" w:cs="Tahoma"/>
          <w:sz w:val="24"/>
          <w:szCs w:val="24"/>
          <w:lang w:val="es-CO"/>
        </w:rPr>
        <w:t>.</w:t>
      </w:r>
    </w:p>
    <w:p w14:paraId="460878C6" w14:textId="5197A7FF" w:rsidR="00C10263" w:rsidRPr="00C63078" w:rsidRDefault="00C10263" w:rsidP="00C63078">
      <w:pPr>
        <w:spacing w:line="276" w:lineRule="auto"/>
        <w:rPr>
          <w:rFonts w:ascii="Tahoma" w:hAnsi="Tahoma" w:cs="Tahoma"/>
          <w:sz w:val="24"/>
          <w:szCs w:val="24"/>
          <w:lang w:val="es-CO"/>
        </w:rPr>
      </w:pPr>
    </w:p>
    <w:p w14:paraId="5B8BE307" w14:textId="2540609D" w:rsidR="00FE1D11" w:rsidRPr="00C63078" w:rsidRDefault="004D28F6" w:rsidP="00C63078">
      <w:pPr>
        <w:spacing w:line="276" w:lineRule="auto"/>
        <w:rPr>
          <w:rFonts w:ascii="Tahoma" w:hAnsi="Tahoma" w:cs="Tahoma"/>
          <w:sz w:val="24"/>
          <w:szCs w:val="24"/>
          <w:lang w:val="es-CO"/>
        </w:rPr>
      </w:pPr>
      <w:r w:rsidRPr="00C63078">
        <w:rPr>
          <w:rFonts w:ascii="Tahoma" w:hAnsi="Tahoma" w:cs="Tahoma"/>
          <w:sz w:val="24"/>
          <w:szCs w:val="24"/>
          <w:lang w:val="es-CO"/>
        </w:rPr>
        <w:t>De manera s</w:t>
      </w:r>
      <w:r w:rsidR="00A06A8F" w:rsidRPr="00C63078">
        <w:rPr>
          <w:rFonts w:ascii="Tahoma" w:hAnsi="Tahoma" w:cs="Tahoma"/>
          <w:sz w:val="24"/>
          <w:szCs w:val="24"/>
          <w:lang w:val="es-CO"/>
        </w:rPr>
        <w:t>ubsi</w:t>
      </w:r>
      <w:r w:rsidRPr="00C63078">
        <w:rPr>
          <w:rFonts w:ascii="Tahoma" w:hAnsi="Tahoma" w:cs="Tahoma"/>
          <w:sz w:val="24"/>
          <w:szCs w:val="24"/>
          <w:lang w:val="es-CO"/>
        </w:rPr>
        <w:t>d</w:t>
      </w:r>
      <w:r w:rsidR="00A06A8F" w:rsidRPr="00C63078">
        <w:rPr>
          <w:rFonts w:ascii="Tahoma" w:hAnsi="Tahoma" w:cs="Tahoma"/>
          <w:sz w:val="24"/>
          <w:szCs w:val="24"/>
          <w:lang w:val="es-CO"/>
        </w:rPr>
        <w:t>i</w:t>
      </w:r>
      <w:r w:rsidRPr="00C63078">
        <w:rPr>
          <w:rFonts w:ascii="Tahoma" w:hAnsi="Tahoma" w:cs="Tahoma"/>
          <w:sz w:val="24"/>
          <w:szCs w:val="24"/>
          <w:lang w:val="es-CO"/>
        </w:rPr>
        <w:t xml:space="preserve">aria, demanda que </w:t>
      </w:r>
      <w:r w:rsidR="00C10263" w:rsidRPr="00C63078">
        <w:rPr>
          <w:rFonts w:ascii="Tahoma" w:hAnsi="Tahoma" w:cs="Tahoma"/>
          <w:sz w:val="24"/>
          <w:szCs w:val="24"/>
          <w:lang w:val="es-CO"/>
        </w:rPr>
        <w:t xml:space="preserve">se ordene el cruce de cuentas generado entre </w:t>
      </w:r>
      <w:r w:rsidRPr="00C63078">
        <w:rPr>
          <w:rFonts w:ascii="Tahoma" w:hAnsi="Tahoma" w:cs="Tahoma"/>
          <w:sz w:val="24"/>
          <w:szCs w:val="24"/>
          <w:lang w:val="es-CO"/>
        </w:rPr>
        <w:t>el</w:t>
      </w:r>
      <w:r w:rsidR="00C10263" w:rsidRPr="00C63078">
        <w:rPr>
          <w:rFonts w:ascii="Tahoma" w:hAnsi="Tahoma" w:cs="Tahoma"/>
          <w:sz w:val="24"/>
          <w:szCs w:val="24"/>
          <w:lang w:val="es-CO"/>
        </w:rPr>
        <w:t xml:space="preserve"> retroactivo pensional </w:t>
      </w:r>
      <w:r w:rsidR="00662AD6" w:rsidRPr="00C63078">
        <w:rPr>
          <w:rFonts w:ascii="Tahoma" w:hAnsi="Tahoma" w:cs="Tahoma"/>
          <w:sz w:val="24"/>
          <w:szCs w:val="24"/>
          <w:lang w:val="es-CO"/>
        </w:rPr>
        <w:t xml:space="preserve">a su favor </w:t>
      </w:r>
      <w:r w:rsidR="00C10263" w:rsidRPr="00C63078">
        <w:rPr>
          <w:rFonts w:ascii="Tahoma" w:hAnsi="Tahoma" w:cs="Tahoma"/>
          <w:sz w:val="24"/>
          <w:szCs w:val="24"/>
          <w:lang w:val="es-CO"/>
        </w:rPr>
        <w:t>y la deuda que presuntamente existe a su cargo en favor de Colpensiones.</w:t>
      </w:r>
    </w:p>
    <w:p w14:paraId="391918EA" w14:textId="77777777" w:rsidR="00FE1D11" w:rsidRPr="00C63078" w:rsidRDefault="00FE1D11" w:rsidP="00C63078">
      <w:pPr>
        <w:spacing w:line="276" w:lineRule="auto"/>
        <w:rPr>
          <w:rFonts w:ascii="Tahoma" w:hAnsi="Tahoma" w:cs="Tahoma"/>
          <w:sz w:val="24"/>
          <w:szCs w:val="24"/>
          <w:lang w:val="es-CO"/>
        </w:rPr>
      </w:pPr>
    </w:p>
    <w:p w14:paraId="3FBC17A0" w14:textId="1A364A14" w:rsidR="00662AD6" w:rsidRPr="00C63078" w:rsidRDefault="00F95604" w:rsidP="00C63078">
      <w:pPr>
        <w:spacing w:line="276" w:lineRule="auto"/>
        <w:ind w:firstLine="708"/>
        <w:rPr>
          <w:rFonts w:ascii="Tahoma" w:hAnsi="Tahoma" w:cs="Tahoma"/>
          <w:sz w:val="24"/>
          <w:szCs w:val="24"/>
          <w:lang w:val="es-CO"/>
        </w:rPr>
      </w:pPr>
      <w:r w:rsidRPr="00C63078">
        <w:rPr>
          <w:rFonts w:ascii="Tahoma" w:hAnsi="Tahoma" w:cs="Tahoma"/>
          <w:sz w:val="24"/>
          <w:szCs w:val="24"/>
          <w:lang w:val="es-CO"/>
        </w:rPr>
        <w:t>P</w:t>
      </w:r>
      <w:r w:rsidR="004559FF" w:rsidRPr="00C63078">
        <w:rPr>
          <w:rFonts w:ascii="Tahoma" w:hAnsi="Tahoma" w:cs="Tahoma"/>
          <w:sz w:val="24"/>
          <w:szCs w:val="24"/>
          <w:lang w:val="es-CO"/>
        </w:rPr>
        <w:t xml:space="preserve">ara </w:t>
      </w:r>
      <w:r w:rsidR="00662AD6" w:rsidRPr="00C63078">
        <w:rPr>
          <w:rFonts w:ascii="Tahoma" w:hAnsi="Tahoma" w:cs="Tahoma"/>
          <w:sz w:val="24"/>
          <w:szCs w:val="24"/>
          <w:lang w:val="es-CO"/>
        </w:rPr>
        <w:t xml:space="preserve">así pedir, expone que Colpensiones le reconoció la pensión de invalidez a través de la Resolución GNR 170300 del 4 de julio de 2013, con fundamento en </w:t>
      </w:r>
      <w:r w:rsidR="00A031E6" w:rsidRPr="00C63078">
        <w:rPr>
          <w:rFonts w:ascii="Tahoma" w:hAnsi="Tahoma" w:cs="Tahoma"/>
          <w:sz w:val="24"/>
          <w:szCs w:val="24"/>
          <w:lang w:val="es-CO"/>
        </w:rPr>
        <w:t>el dictamen</w:t>
      </w:r>
      <w:r w:rsidR="00662AD6" w:rsidRPr="00C63078">
        <w:rPr>
          <w:rFonts w:ascii="Tahoma" w:hAnsi="Tahoma" w:cs="Tahoma"/>
          <w:sz w:val="24"/>
          <w:szCs w:val="24"/>
          <w:lang w:val="es-CO"/>
        </w:rPr>
        <w:t xml:space="preserve"> N° 6871 del 8 de noviembre de 2012, expedido por la Junta Regional de Calificación de Invalidez de Caldas, quien le asignó un porcentaje de pérdida de capacidad laboral del 58,30%, con fecha de estructuración del 18 de septiembre de 2009 y de origen común.</w:t>
      </w:r>
    </w:p>
    <w:p w14:paraId="61415225" w14:textId="77777777" w:rsidR="008537C4" w:rsidRPr="00C63078" w:rsidRDefault="008537C4" w:rsidP="00C63078">
      <w:pPr>
        <w:spacing w:line="276" w:lineRule="auto"/>
        <w:ind w:firstLine="708"/>
        <w:rPr>
          <w:rFonts w:ascii="Tahoma" w:hAnsi="Tahoma" w:cs="Tahoma"/>
          <w:sz w:val="24"/>
          <w:szCs w:val="24"/>
          <w:lang w:val="es-CO"/>
        </w:rPr>
      </w:pPr>
    </w:p>
    <w:p w14:paraId="1F6E0A6A" w14:textId="12E716F7" w:rsidR="000E010E" w:rsidRPr="00C63078" w:rsidRDefault="008537C4" w:rsidP="00C63078">
      <w:pPr>
        <w:spacing w:line="276" w:lineRule="auto"/>
        <w:ind w:firstLine="708"/>
        <w:rPr>
          <w:rFonts w:ascii="Tahoma" w:hAnsi="Tahoma" w:cs="Tahoma"/>
          <w:sz w:val="24"/>
          <w:szCs w:val="24"/>
          <w:lang w:val="es-CO"/>
        </w:rPr>
      </w:pPr>
      <w:r w:rsidRPr="00C63078">
        <w:rPr>
          <w:rFonts w:ascii="Tahoma" w:hAnsi="Tahoma" w:cs="Tahoma"/>
          <w:sz w:val="24"/>
          <w:szCs w:val="24"/>
          <w:lang w:val="es-CO"/>
        </w:rPr>
        <w:t xml:space="preserve">Afirma que la entidad demandada </w:t>
      </w:r>
      <w:r w:rsidR="000E010E" w:rsidRPr="00C63078">
        <w:rPr>
          <w:rFonts w:ascii="Tahoma" w:hAnsi="Tahoma" w:cs="Tahoma"/>
          <w:sz w:val="24"/>
          <w:szCs w:val="24"/>
          <w:lang w:val="es-CO"/>
        </w:rPr>
        <w:t>le deposit</w:t>
      </w:r>
      <w:r w:rsidR="00266916" w:rsidRPr="00C63078">
        <w:rPr>
          <w:rFonts w:ascii="Tahoma" w:hAnsi="Tahoma" w:cs="Tahoma"/>
          <w:sz w:val="24"/>
          <w:szCs w:val="24"/>
          <w:lang w:val="es-CO"/>
        </w:rPr>
        <w:t>ó la suma correspondiente</w:t>
      </w:r>
      <w:r w:rsidR="008061AE" w:rsidRPr="00C63078">
        <w:rPr>
          <w:rFonts w:ascii="Tahoma" w:hAnsi="Tahoma" w:cs="Tahoma"/>
          <w:sz w:val="24"/>
          <w:szCs w:val="24"/>
          <w:lang w:val="es-CO"/>
        </w:rPr>
        <w:t xml:space="preserve"> al retroactivo pensional </w:t>
      </w:r>
      <w:r w:rsidRPr="00C63078">
        <w:rPr>
          <w:rFonts w:ascii="Tahoma" w:hAnsi="Tahoma" w:cs="Tahoma"/>
          <w:sz w:val="24"/>
          <w:szCs w:val="24"/>
          <w:lang w:val="es-CO"/>
        </w:rPr>
        <w:t xml:space="preserve">causado </w:t>
      </w:r>
      <w:r w:rsidR="008061AE" w:rsidRPr="00C63078">
        <w:rPr>
          <w:rFonts w:ascii="Tahoma" w:hAnsi="Tahoma" w:cs="Tahoma"/>
          <w:sz w:val="24"/>
          <w:szCs w:val="24"/>
          <w:lang w:val="es-CO"/>
        </w:rPr>
        <w:t>entre el</w:t>
      </w:r>
      <w:r w:rsidR="00BA0201" w:rsidRPr="00C63078">
        <w:rPr>
          <w:rFonts w:ascii="Tahoma" w:hAnsi="Tahoma" w:cs="Tahoma"/>
          <w:sz w:val="24"/>
          <w:szCs w:val="24"/>
          <w:lang w:val="es-CO"/>
        </w:rPr>
        <w:t xml:space="preserve"> 18 de septiembre de 2009 y</w:t>
      </w:r>
      <w:r w:rsidR="008061AE" w:rsidRPr="00C63078">
        <w:rPr>
          <w:rFonts w:ascii="Tahoma" w:hAnsi="Tahoma" w:cs="Tahoma"/>
          <w:sz w:val="24"/>
          <w:szCs w:val="24"/>
          <w:lang w:val="es-CO"/>
        </w:rPr>
        <w:t xml:space="preserve"> el 30 de junio de 2013, día ante</w:t>
      </w:r>
      <w:r w:rsidRPr="00C63078">
        <w:rPr>
          <w:rFonts w:ascii="Tahoma" w:hAnsi="Tahoma" w:cs="Tahoma"/>
          <w:sz w:val="24"/>
          <w:szCs w:val="24"/>
          <w:lang w:val="es-CO"/>
        </w:rPr>
        <w:t xml:space="preserve">rior a aquel en el que se lo incluyó en </w:t>
      </w:r>
      <w:r w:rsidR="00266916" w:rsidRPr="00C63078">
        <w:rPr>
          <w:rFonts w:ascii="Tahoma" w:hAnsi="Tahoma" w:cs="Tahoma"/>
          <w:sz w:val="24"/>
          <w:szCs w:val="24"/>
          <w:lang w:val="es-CO"/>
        </w:rPr>
        <w:t>la nómina de</w:t>
      </w:r>
      <w:r w:rsidR="000E010E" w:rsidRPr="00C63078">
        <w:rPr>
          <w:rFonts w:ascii="Tahoma" w:hAnsi="Tahoma" w:cs="Tahoma"/>
          <w:sz w:val="24"/>
          <w:szCs w:val="24"/>
          <w:lang w:val="es-CO"/>
        </w:rPr>
        <w:t xml:space="preserve"> pensionados.</w:t>
      </w:r>
    </w:p>
    <w:p w14:paraId="3970A802" w14:textId="5A83D185" w:rsidR="00070E75" w:rsidRPr="00C63078" w:rsidRDefault="00070E75" w:rsidP="00C63078">
      <w:pPr>
        <w:spacing w:line="276" w:lineRule="auto"/>
        <w:ind w:firstLine="0"/>
        <w:rPr>
          <w:rFonts w:ascii="Tahoma" w:hAnsi="Tahoma" w:cs="Tahoma"/>
          <w:sz w:val="24"/>
          <w:szCs w:val="24"/>
          <w:lang w:val="es-CO"/>
        </w:rPr>
      </w:pPr>
    </w:p>
    <w:p w14:paraId="5B27459D" w14:textId="02E80CE7" w:rsidR="00070E75" w:rsidRPr="00C63078" w:rsidRDefault="008537C4" w:rsidP="00C63078">
      <w:pPr>
        <w:spacing w:line="276" w:lineRule="auto"/>
        <w:ind w:firstLine="708"/>
        <w:rPr>
          <w:rFonts w:ascii="Tahoma" w:hAnsi="Tahoma" w:cs="Tahoma"/>
          <w:sz w:val="24"/>
          <w:szCs w:val="24"/>
          <w:lang w:val="es-CO"/>
        </w:rPr>
      </w:pPr>
      <w:r w:rsidRPr="00C63078">
        <w:rPr>
          <w:rFonts w:ascii="Tahoma" w:hAnsi="Tahoma" w:cs="Tahoma"/>
          <w:sz w:val="24"/>
          <w:szCs w:val="24"/>
          <w:lang w:val="es-CO"/>
        </w:rPr>
        <w:t>Señala que</w:t>
      </w:r>
      <w:r w:rsidR="00070E75" w:rsidRPr="00C63078">
        <w:rPr>
          <w:rFonts w:ascii="Tahoma" w:hAnsi="Tahoma" w:cs="Tahoma"/>
          <w:sz w:val="24"/>
          <w:szCs w:val="24"/>
          <w:lang w:val="es-CO"/>
        </w:rPr>
        <w:t xml:space="preserve"> </w:t>
      </w:r>
      <w:r w:rsidR="00D97D07" w:rsidRPr="00C63078">
        <w:rPr>
          <w:rFonts w:ascii="Tahoma" w:hAnsi="Tahoma" w:cs="Tahoma"/>
          <w:sz w:val="24"/>
          <w:szCs w:val="24"/>
          <w:lang w:val="es-CO"/>
        </w:rPr>
        <w:t xml:space="preserve">Colpensiones consignó las mesadas causadas hasta el </w:t>
      </w:r>
      <w:r w:rsidR="00070E75" w:rsidRPr="00C63078">
        <w:rPr>
          <w:rFonts w:ascii="Tahoma" w:hAnsi="Tahoma" w:cs="Tahoma"/>
          <w:sz w:val="24"/>
          <w:szCs w:val="24"/>
          <w:lang w:val="es-CO"/>
        </w:rPr>
        <w:t xml:space="preserve">27 de octubre de 2016 </w:t>
      </w:r>
      <w:r w:rsidR="00D97D07" w:rsidRPr="00C63078">
        <w:rPr>
          <w:rFonts w:ascii="Tahoma" w:hAnsi="Tahoma" w:cs="Tahoma"/>
          <w:sz w:val="24"/>
          <w:szCs w:val="24"/>
          <w:lang w:val="es-CO"/>
        </w:rPr>
        <w:t>cuando le informó q</w:t>
      </w:r>
      <w:r w:rsidR="00070E75" w:rsidRPr="00C63078">
        <w:rPr>
          <w:rFonts w:ascii="Tahoma" w:hAnsi="Tahoma" w:cs="Tahoma"/>
          <w:sz w:val="24"/>
          <w:szCs w:val="24"/>
          <w:lang w:val="es-CO"/>
        </w:rPr>
        <w:t>ue el dictamen referenciado no se pres</w:t>
      </w:r>
      <w:r w:rsidR="00D86981" w:rsidRPr="00C63078">
        <w:rPr>
          <w:rFonts w:ascii="Tahoma" w:hAnsi="Tahoma" w:cs="Tahoma"/>
          <w:sz w:val="24"/>
          <w:szCs w:val="24"/>
          <w:lang w:val="es-CO"/>
        </w:rPr>
        <w:t>ume autentico</w:t>
      </w:r>
      <w:r w:rsidR="00D97D07" w:rsidRPr="00C63078">
        <w:rPr>
          <w:rFonts w:ascii="Tahoma" w:hAnsi="Tahoma" w:cs="Tahoma"/>
          <w:sz w:val="24"/>
          <w:szCs w:val="24"/>
          <w:lang w:val="es-CO"/>
        </w:rPr>
        <w:t xml:space="preserve">. Por ello, informa que se sometió </w:t>
      </w:r>
      <w:r w:rsidR="00070E75" w:rsidRPr="00C63078">
        <w:rPr>
          <w:rFonts w:ascii="Tahoma" w:hAnsi="Tahoma" w:cs="Tahoma"/>
          <w:sz w:val="24"/>
          <w:szCs w:val="24"/>
          <w:lang w:val="es-CO"/>
        </w:rPr>
        <w:t>a una nueva califi</w:t>
      </w:r>
      <w:r w:rsidR="00D86981" w:rsidRPr="00C63078">
        <w:rPr>
          <w:rFonts w:ascii="Tahoma" w:hAnsi="Tahoma" w:cs="Tahoma"/>
          <w:sz w:val="24"/>
          <w:szCs w:val="24"/>
          <w:lang w:val="es-CO"/>
        </w:rPr>
        <w:t xml:space="preserve">cación </w:t>
      </w:r>
      <w:r w:rsidR="00D97D07" w:rsidRPr="00C63078">
        <w:rPr>
          <w:rFonts w:ascii="Tahoma" w:hAnsi="Tahoma" w:cs="Tahoma"/>
          <w:sz w:val="24"/>
          <w:szCs w:val="24"/>
          <w:lang w:val="es-CO"/>
        </w:rPr>
        <w:t>que dio origen al dictamen N° 2016189249LL del 20 de noviembre de 2016, en el que se estableció</w:t>
      </w:r>
      <w:r w:rsidR="00D86981" w:rsidRPr="00C63078">
        <w:rPr>
          <w:rFonts w:ascii="Tahoma" w:hAnsi="Tahoma" w:cs="Tahoma"/>
          <w:sz w:val="24"/>
          <w:szCs w:val="24"/>
          <w:lang w:val="es-CO"/>
        </w:rPr>
        <w:t xml:space="preserve"> un porcentaje de PCL del 58,5%</w:t>
      </w:r>
      <w:r w:rsidR="00344191" w:rsidRPr="00C63078">
        <w:rPr>
          <w:rFonts w:ascii="Tahoma" w:hAnsi="Tahoma" w:cs="Tahoma"/>
          <w:sz w:val="24"/>
          <w:szCs w:val="24"/>
          <w:lang w:val="es-CO"/>
        </w:rPr>
        <w:t>,</w:t>
      </w:r>
      <w:r w:rsidR="00D86981" w:rsidRPr="00C63078">
        <w:rPr>
          <w:rFonts w:ascii="Tahoma" w:hAnsi="Tahoma" w:cs="Tahoma"/>
          <w:sz w:val="24"/>
          <w:szCs w:val="24"/>
          <w:lang w:val="es-CO"/>
        </w:rPr>
        <w:t xml:space="preserve"> </w:t>
      </w:r>
      <w:r w:rsidR="00070E75" w:rsidRPr="00C63078">
        <w:rPr>
          <w:rFonts w:ascii="Tahoma" w:hAnsi="Tahoma" w:cs="Tahoma"/>
          <w:sz w:val="24"/>
          <w:szCs w:val="24"/>
          <w:lang w:val="es-CO"/>
        </w:rPr>
        <w:t>con fecha de estructuración de la invalid</w:t>
      </w:r>
      <w:r w:rsidR="00D86981" w:rsidRPr="00C63078">
        <w:rPr>
          <w:rFonts w:ascii="Tahoma" w:hAnsi="Tahoma" w:cs="Tahoma"/>
          <w:sz w:val="24"/>
          <w:szCs w:val="24"/>
          <w:lang w:val="es-CO"/>
        </w:rPr>
        <w:t xml:space="preserve">ez el 18 de septiembre de 2009, </w:t>
      </w:r>
      <w:r w:rsidR="00070E75" w:rsidRPr="00C63078">
        <w:rPr>
          <w:rFonts w:ascii="Tahoma" w:hAnsi="Tahoma" w:cs="Tahoma"/>
          <w:sz w:val="24"/>
          <w:szCs w:val="24"/>
          <w:lang w:val="es-CO"/>
        </w:rPr>
        <w:t>de origen común.</w:t>
      </w:r>
    </w:p>
    <w:p w14:paraId="19FC6D35" w14:textId="65C4431F" w:rsidR="00A13CF7" w:rsidRPr="00C63078" w:rsidRDefault="00A13CF7" w:rsidP="00C63078">
      <w:pPr>
        <w:spacing w:line="276" w:lineRule="auto"/>
        <w:ind w:firstLine="708"/>
        <w:rPr>
          <w:rFonts w:ascii="Tahoma" w:hAnsi="Tahoma" w:cs="Tahoma"/>
          <w:sz w:val="24"/>
          <w:szCs w:val="24"/>
          <w:lang w:val="es-CO"/>
        </w:rPr>
      </w:pPr>
    </w:p>
    <w:p w14:paraId="284C68A4" w14:textId="2180ABFE" w:rsidR="00A13CF7" w:rsidRPr="00C63078" w:rsidRDefault="003F32B0" w:rsidP="00C63078">
      <w:pPr>
        <w:spacing w:line="276" w:lineRule="auto"/>
        <w:ind w:firstLine="708"/>
        <w:rPr>
          <w:rFonts w:ascii="Tahoma" w:hAnsi="Tahoma" w:cs="Tahoma"/>
          <w:sz w:val="24"/>
          <w:szCs w:val="24"/>
          <w:lang w:val="es-CO"/>
        </w:rPr>
      </w:pPr>
      <w:r w:rsidRPr="00C63078">
        <w:rPr>
          <w:rFonts w:ascii="Tahoma" w:hAnsi="Tahoma" w:cs="Tahoma"/>
          <w:sz w:val="24"/>
          <w:szCs w:val="24"/>
          <w:lang w:val="es-CO"/>
        </w:rPr>
        <w:lastRenderedPageBreak/>
        <w:t xml:space="preserve">Resalta que </w:t>
      </w:r>
      <w:r w:rsidR="00BA0201" w:rsidRPr="00C63078">
        <w:rPr>
          <w:rFonts w:ascii="Tahoma" w:hAnsi="Tahoma" w:cs="Tahoma"/>
          <w:sz w:val="24"/>
          <w:szCs w:val="24"/>
          <w:lang w:val="es-CO"/>
        </w:rPr>
        <w:t>por intermedio de</w:t>
      </w:r>
      <w:r w:rsidR="00A13CF7" w:rsidRPr="00C63078">
        <w:rPr>
          <w:rFonts w:ascii="Tahoma" w:hAnsi="Tahoma" w:cs="Tahoma"/>
          <w:sz w:val="24"/>
          <w:szCs w:val="24"/>
          <w:lang w:val="es-CO"/>
        </w:rPr>
        <w:t xml:space="preserve"> la </w:t>
      </w:r>
      <w:r w:rsidRPr="00C63078">
        <w:rPr>
          <w:rFonts w:ascii="Tahoma" w:hAnsi="Tahoma" w:cs="Tahoma"/>
          <w:sz w:val="24"/>
          <w:szCs w:val="24"/>
          <w:lang w:val="es-CO"/>
        </w:rPr>
        <w:t>R</w:t>
      </w:r>
      <w:r w:rsidR="00A13CF7" w:rsidRPr="00C63078">
        <w:rPr>
          <w:rFonts w:ascii="Tahoma" w:hAnsi="Tahoma" w:cs="Tahoma"/>
          <w:sz w:val="24"/>
          <w:szCs w:val="24"/>
          <w:lang w:val="es-CO"/>
        </w:rPr>
        <w:t>esolución SUB-250032 de</w:t>
      </w:r>
      <w:r w:rsidRPr="00C63078">
        <w:rPr>
          <w:rFonts w:ascii="Tahoma" w:hAnsi="Tahoma" w:cs="Tahoma"/>
          <w:sz w:val="24"/>
          <w:szCs w:val="24"/>
          <w:lang w:val="es-CO"/>
        </w:rPr>
        <w:t xml:space="preserve"> </w:t>
      </w:r>
      <w:r w:rsidR="00A13CF7" w:rsidRPr="00C63078">
        <w:rPr>
          <w:rFonts w:ascii="Tahoma" w:hAnsi="Tahoma" w:cs="Tahoma"/>
          <w:sz w:val="24"/>
          <w:szCs w:val="24"/>
          <w:lang w:val="es-CO"/>
        </w:rPr>
        <w:t>2017</w:t>
      </w:r>
      <w:r w:rsidRPr="00C63078">
        <w:rPr>
          <w:rFonts w:ascii="Tahoma" w:hAnsi="Tahoma" w:cs="Tahoma"/>
          <w:sz w:val="24"/>
          <w:szCs w:val="24"/>
          <w:lang w:val="es-CO"/>
        </w:rPr>
        <w:t>,</w:t>
      </w:r>
      <w:r w:rsidR="00A13CF7" w:rsidRPr="00C63078">
        <w:rPr>
          <w:rFonts w:ascii="Tahoma" w:hAnsi="Tahoma" w:cs="Tahoma"/>
          <w:sz w:val="24"/>
          <w:szCs w:val="24"/>
          <w:lang w:val="es-CO"/>
        </w:rPr>
        <w:t xml:space="preserve"> Colpensiones revoc</w:t>
      </w:r>
      <w:r w:rsidRPr="00C63078">
        <w:rPr>
          <w:rFonts w:ascii="Tahoma" w:hAnsi="Tahoma" w:cs="Tahoma"/>
          <w:sz w:val="24"/>
          <w:szCs w:val="24"/>
          <w:lang w:val="es-CO"/>
        </w:rPr>
        <w:t>ó</w:t>
      </w:r>
      <w:r w:rsidR="00A13CF7" w:rsidRPr="00C63078">
        <w:rPr>
          <w:rFonts w:ascii="Tahoma" w:hAnsi="Tahoma" w:cs="Tahoma"/>
          <w:sz w:val="24"/>
          <w:szCs w:val="24"/>
          <w:lang w:val="es-CO"/>
        </w:rPr>
        <w:t xml:space="preserve"> la </w:t>
      </w:r>
      <w:r w:rsidRPr="00C63078">
        <w:rPr>
          <w:rFonts w:ascii="Tahoma" w:hAnsi="Tahoma" w:cs="Tahoma"/>
          <w:sz w:val="24"/>
          <w:szCs w:val="24"/>
          <w:lang w:val="es-CO"/>
        </w:rPr>
        <w:t>R</w:t>
      </w:r>
      <w:r w:rsidR="00A13CF7" w:rsidRPr="00C63078">
        <w:rPr>
          <w:rFonts w:ascii="Tahoma" w:hAnsi="Tahoma" w:cs="Tahoma"/>
          <w:sz w:val="24"/>
          <w:szCs w:val="24"/>
          <w:lang w:val="es-CO"/>
        </w:rPr>
        <w:t>esolución GNR170300 de 2013</w:t>
      </w:r>
      <w:r w:rsidRPr="00C63078">
        <w:rPr>
          <w:rFonts w:ascii="Tahoma" w:hAnsi="Tahoma" w:cs="Tahoma"/>
          <w:sz w:val="24"/>
          <w:szCs w:val="24"/>
          <w:lang w:val="es-CO"/>
        </w:rPr>
        <w:t xml:space="preserve"> y ordenó </w:t>
      </w:r>
      <w:r w:rsidR="00A13CF7" w:rsidRPr="00C63078">
        <w:rPr>
          <w:rFonts w:ascii="Tahoma" w:hAnsi="Tahoma" w:cs="Tahoma"/>
          <w:sz w:val="24"/>
          <w:szCs w:val="24"/>
          <w:lang w:val="es-CO"/>
        </w:rPr>
        <w:t xml:space="preserve">suspender </w:t>
      </w:r>
      <w:r w:rsidRPr="00C63078">
        <w:rPr>
          <w:rFonts w:ascii="Tahoma" w:hAnsi="Tahoma" w:cs="Tahoma"/>
          <w:sz w:val="24"/>
          <w:szCs w:val="24"/>
          <w:lang w:val="es-CO"/>
        </w:rPr>
        <w:t>e</w:t>
      </w:r>
      <w:r w:rsidR="00A13CF7" w:rsidRPr="00C63078">
        <w:rPr>
          <w:rFonts w:ascii="Tahoma" w:hAnsi="Tahoma" w:cs="Tahoma"/>
          <w:sz w:val="24"/>
          <w:szCs w:val="24"/>
          <w:lang w:val="es-CO"/>
        </w:rPr>
        <w:t>l pago</w:t>
      </w:r>
      <w:r w:rsidRPr="00C63078">
        <w:rPr>
          <w:rFonts w:ascii="Tahoma" w:hAnsi="Tahoma" w:cs="Tahoma"/>
          <w:sz w:val="24"/>
          <w:szCs w:val="24"/>
          <w:lang w:val="es-CO"/>
        </w:rPr>
        <w:t xml:space="preserve"> </w:t>
      </w:r>
      <w:r w:rsidR="00A13CF7" w:rsidRPr="00C63078">
        <w:rPr>
          <w:rFonts w:ascii="Tahoma" w:hAnsi="Tahoma" w:cs="Tahoma"/>
          <w:sz w:val="24"/>
          <w:szCs w:val="24"/>
          <w:lang w:val="es-CO"/>
        </w:rPr>
        <w:t>de la mesad</w:t>
      </w:r>
      <w:r w:rsidR="00A537FA" w:rsidRPr="00C63078">
        <w:rPr>
          <w:rFonts w:ascii="Tahoma" w:hAnsi="Tahoma" w:cs="Tahoma"/>
          <w:sz w:val="24"/>
          <w:szCs w:val="24"/>
          <w:lang w:val="es-CO"/>
        </w:rPr>
        <w:t>a pensional</w:t>
      </w:r>
      <w:r w:rsidRPr="00C63078">
        <w:rPr>
          <w:rFonts w:ascii="Tahoma" w:hAnsi="Tahoma" w:cs="Tahoma"/>
          <w:sz w:val="24"/>
          <w:szCs w:val="24"/>
          <w:lang w:val="es-CO"/>
        </w:rPr>
        <w:t xml:space="preserve">. Acto que fue confirmado </w:t>
      </w:r>
      <w:r w:rsidR="00A537FA" w:rsidRPr="00C63078">
        <w:rPr>
          <w:rFonts w:ascii="Tahoma" w:hAnsi="Tahoma" w:cs="Tahoma"/>
          <w:sz w:val="24"/>
          <w:szCs w:val="24"/>
          <w:lang w:val="es-CO"/>
        </w:rPr>
        <w:t>a través</w:t>
      </w:r>
      <w:r w:rsidR="00A13CF7" w:rsidRPr="00C63078">
        <w:rPr>
          <w:rFonts w:ascii="Tahoma" w:hAnsi="Tahoma" w:cs="Tahoma"/>
          <w:sz w:val="24"/>
          <w:szCs w:val="24"/>
          <w:lang w:val="es-CO"/>
        </w:rPr>
        <w:t xml:space="preserve"> la </w:t>
      </w:r>
      <w:r w:rsidRPr="00C63078">
        <w:rPr>
          <w:rFonts w:ascii="Tahoma" w:hAnsi="Tahoma" w:cs="Tahoma"/>
          <w:sz w:val="24"/>
          <w:szCs w:val="24"/>
          <w:lang w:val="es-CO"/>
        </w:rPr>
        <w:t>R</w:t>
      </w:r>
      <w:r w:rsidR="00A13CF7" w:rsidRPr="00C63078">
        <w:rPr>
          <w:rFonts w:ascii="Tahoma" w:hAnsi="Tahoma" w:cs="Tahoma"/>
          <w:sz w:val="24"/>
          <w:szCs w:val="24"/>
          <w:lang w:val="es-CO"/>
        </w:rPr>
        <w:t>esolución SUB-251791</w:t>
      </w:r>
      <w:r w:rsidR="00471BAE" w:rsidRPr="00C63078">
        <w:rPr>
          <w:rFonts w:ascii="Tahoma" w:hAnsi="Tahoma" w:cs="Tahoma"/>
          <w:sz w:val="24"/>
          <w:szCs w:val="24"/>
          <w:lang w:val="es-CO"/>
        </w:rPr>
        <w:t xml:space="preserve"> de 2017</w:t>
      </w:r>
      <w:r w:rsidRPr="00C63078">
        <w:rPr>
          <w:rFonts w:ascii="Tahoma" w:hAnsi="Tahoma" w:cs="Tahoma"/>
          <w:sz w:val="24"/>
          <w:szCs w:val="24"/>
          <w:lang w:val="es-CO"/>
        </w:rPr>
        <w:t>, en l</w:t>
      </w:r>
      <w:r w:rsidR="0069516B" w:rsidRPr="00C63078">
        <w:rPr>
          <w:rFonts w:ascii="Tahoma" w:hAnsi="Tahoma" w:cs="Tahoma"/>
          <w:sz w:val="24"/>
          <w:szCs w:val="24"/>
          <w:lang w:val="es-CO"/>
        </w:rPr>
        <w:t>a</w:t>
      </w:r>
      <w:r w:rsidRPr="00C63078">
        <w:rPr>
          <w:rFonts w:ascii="Tahoma" w:hAnsi="Tahoma" w:cs="Tahoma"/>
          <w:sz w:val="24"/>
          <w:szCs w:val="24"/>
          <w:lang w:val="es-CO"/>
        </w:rPr>
        <w:t xml:space="preserve"> que se sostuvo q</w:t>
      </w:r>
      <w:r w:rsidR="00471BAE" w:rsidRPr="00C63078">
        <w:rPr>
          <w:rFonts w:ascii="Tahoma" w:hAnsi="Tahoma" w:cs="Tahoma"/>
          <w:sz w:val="24"/>
          <w:szCs w:val="24"/>
          <w:lang w:val="es-CO"/>
        </w:rPr>
        <w:t>ue</w:t>
      </w:r>
      <w:r w:rsidR="00A13CF7" w:rsidRPr="00C63078">
        <w:rPr>
          <w:rFonts w:ascii="Tahoma" w:hAnsi="Tahoma" w:cs="Tahoma"/>
          <w:sz w:val="24"/>
          <w:szCs w:val="24"/>
          <w:lang w:val="es-CO"/>
        </w:rPr>
        <w:t xml:space="preserve"> no se reactivar</w:t>
      </w:r>
      <w:r w:rsidRPr="00C63078">
        <w:rPr>
          <w:rFonts w:ascii="Tahoma" w:hAnsi="Tahoma" w:cs="Tahoma"/>
          <w:sz w:val="24"/>
          <w:szCs w:val="24"/>
          <w:lang w:val="es-CO"/>
        </w:rPr>
        <w:t>ía</w:t>
      </w:r>
      <w:r w:rsidR="00A13CF7" w:rsidRPr="00C63078">
        <w:rPr>
          <w:rFonts w:ascii="Tahoma" w:hAnsi="Tahoma" w:cs="Tahoma"/>
          <w:sz w:val="24"/>
          <w:szCs w:val="24"/>
          <w:lang w:val="es-CO"/>
        </w:rPr>
        <w:t xml:space="preserve"> el pago de las mesadas pension</w:t>
      </w:r>
      <w:r w:rsidR="00A537FA" w:rsidRPr="00C63078">
        <w:rPr>
          <w:rFonts w:ascii="Tahoma" w:hAnsi="Tahoma" w:cs="Tahoma"/>
          <w:sz w:val="24"/>
          <w:szCs w:val="24"/>
          <w:lang w:val="es-CO"/>
        </w:rPr>
        <w:t>ales</w:t>
      </w:r>
      <w:r w:rsidR="00F4475B" w:rsidRPr="00C63078">
        <w:rPr>
          <w:rFonts w:ascii="Tahoma" w:hAnsi="Tahoma" w:cs="Tahoma"/>
          <w:sz w:val="24"/>
          <w:szCs w:val="24"/>
          <w:lang w:val="es-CO"/>
        </w:rPr>
        <w:t xml:space="preserve"> hasta </w:t>
      </w:r>
      <w:r w:rsidRPr="00C63078">
        <w:rPr>
          <w:rFonts w:ascii="Tahoma" w:hAnsi="Tahoma" w:cs="Tahoma"/>
          <w:sz w:val="24"/>
          <w:szCs w:val="24"/>
          <w:lang w:val="es-CO"/>
        </w:rPr>
        <w:t>que ella qued</w:t>
      </w:r>
      <w:r w:rsidR="005C74C2" w:rsidRPr="00C63078">
        <w:rPr>
          <w:rFonts w:ascii="Tahoma" w:hAnsi="Tahoma" w:cs="Tahoma"/>
          <w:sz w:val="24"/>
          <w:szCs w:val="24"/>
          <w:lang w:val="es-CO"/>
        </w:rPr>
        <w:t>e</w:t>
      </w:r>
      <w:r w:rsidRPr="00C63078">
        <w:rPr>
          <w:rFonts w:ascii="Tahoma" w:hAnsi="Tahoma" w:cs="Tahoma"/>
          <w:sz w:val="24"/>
          <w:szCs w:val="24"/>
          <w:lang w:val="es-CO"/>
        </w:rPr>
        <w:t xml:space="preserve"> </w:t>
      </w:r>
      <w:r w:rsidR="00D86981" w:rsidRPr="00C63078">
        <w:rPr>
          <w:rFonts w:ascii="Tahoma" w:hAnsi="Tahoma" w:cs="Tahoma"/>
          <w:sz w:val="24"/>
          <w:szCs w:val="24"/>
          <w:lang w:val="es-CO"/>
        </w:rPr>
        <w:t>a paz y salvo con el fondo de pensiones</w:t>
      </w:r>
      <w:r w:rsidR="00F4475B" w:rsidRPr="00C63078">
        <w:rPr>
          <w:rFonts w:ascii="Tahoma" w:hAnsi="Tahoma" w:cs="Tahoma"/>
          <w:sz w:val="24"/>
          <w:szCs w:val="24"/>
          <w:lang w:val="es-CO"/>
        </w:rPr>
        <w:t xml:space="preserve">, </w:t>
      </w:r>
      <w:r w:rsidRPr="00C63078">
        <w:rPr>
          <w:rFonts w:ascii="Tahoma" w:hAnsi="Tahoma" w:cs="Tahoma"/>
          <w:sz w:val="24"/>
          <w:szCs w:val="24"/>
          <w:lang w:val="es-CO"/>
        </w:rPr>
        <w:t>quien alega que se le</w:t>
      </w:r>
      <w:r w:rsidR="005C74C2" w:rsidRPr="00C63078">
        <w:rPr>
          <w:rFonts w:ascii="Tahoma" w:hAnsi="Tahoma" w:cs="Tahoma"/>
          <w:sz w:val="24"/>
          <w:szCs w:val="24"/>
          <w:lang w:val="es-CO"/>
        </w:rPr>
        <w:t xml:space="preserve"> debe devolver </w:t>
      </w:r>
      <w:r w:rsidR="0069516B" w:rsidRPr="00C63078">
        <w:rPr>
          <w:rFonts w:ascii="Tahoma" w:hAnsi="Tahoma" w:cs="Tahoma"/>
          <w:sz w:val="24"/>
          <w:szCs w:val="24"/>
          <w:lang w:val="es-CO"/>
        </w:rPr>
        <w:t xml:space="preserve">el </w:t>
      </w:r>
      <w:r w:rsidR="005C74C2" w:rsidRPr="00C63078">
        <w:rPr>
          <w:rFonts w:ascii="Tahoma" w:hAnsi="Tahoma" w:cs="Tahoma"/>
          <w:sz w:val="24"/>
          <w:szCs w:val="24"/>
          <w:lang w:val="es-CO"/>
        </w:rPr>
        <w:t>re</w:t>
      </w:r>
      <w:r w:rsidRPr="00C63078">
        <w:rPr>
          <w:rFonts w:ascii="Tahoma" w:hAnsi="Tahoma" w:cs="Tahoma"/>
          <w:sz w:val="24"/>
          <w:szCs w:val="24"/>
          <w:lang w:val="es-CO"/>
        </w:rPr>
        <w:t>troactivo que pagó</w:t>
      </w:r>
      <w:r w:rsidR="005C74C2" w:rsidRPr="00C63078">
        <w:rPr>
          <w:rFonts w:ascii="Tahoma" w:hAnsi="Tahoma" w:cs="Tahoma"/>
          <w:sz w:val="24"/>
          <w:szCs w:val="24"/>
          <w:lang w:val="es-CO"/>
        </w:rPr>
        <w:t xml:space="preserve"> equivocadamente, con base </w:t>
      </w:r>
      <w:r w:rsidRPr="00C63078">
        <w:rPr>
          <w:rFonts w:ascii="Tahoma" w:hAnsi="Tahoma" w:cs="Tahoma"/>
          <w:sz w:val="24"/>
          <w:szCs w:val="24"/>
          <w:lang w:val="es-CO"/>
        </w:rPr>
        <w:t xml:space="preserve">en un </w:t>
      </w:r>
      <w:r w:rsidR="005C74C2" w:rsidRPr="00C63078">
        <w:rPr>
          <w:rFonts w:ascii="Tahoma" w:hAnsi="Tahoma" w:cs="Tahoma"/>
          <w:sz w:val="24"/>
          <w:szCs w:val="24"/>
          <w:lang w:val="es-CO"/>
        </w:rPr>
        <w:t>dictamen invalido</w:t>
      </w:r>
      <w:r w:rsidR="00F4475B" w:rsidRPr="00C63078">
        <w:rPr>
          <w:rFonts w:ascii="Tahoma" w:hAnsi="Tahoma" w:cs="Tahoma"/>
          <w:sz w:val="24"/>
          <w:szCs w:val="24"/>
          <w:lang w:val="es-CO"/>
        </w:rPr>
        <w:t>.</w:t>
      </w:r>
    </w:p>
    <w:p w14:paraId="596DBABC" w14:textId="01178E1B" w:rsidR="00F4475B" w:rsidRPr="00C63078" w:rsidRDefault="00F4475B" w:rsidP="00C63078">
      <w:pPr>
        <w:spacing w:line="276" w:lineRule="auto"/>
        <w:ind w:firstLine="708"/>
        <w:rPr>
          <w:rFonts w:ascii="Tahoma" w:hAnsi="Tahoma" w:cs="Tahoma"/>
          <w:sz w:val="24"/>
          <w:szCs w:val="24"/>
          <w:lang w:val="es-CO"/>
        </w:rPr>
      </w:pPr>
    </w:p>
    <w:p w14:paraId="14D50C09" w14:textId="19DC1AC4" w:rsidR="00422ABB" w:rsidRPr="00C63078" w:rsidRDefault="00606749" w:rsidP="00C63078">
      <w:pPr>
        <w:spacing w:line="276" w:lineRule="auto"/>
        <w:ind w:firstLine="708"/>
        <w:rPr>
          <w:rFonts w:ascii="Tahoma" w:hAnsi="Tahoma" w:cs="Tahoma"/>
          <w:sz w:val="24"/>
          <w:szCs w:val="24"/>
          <w:lang w:val="es-CO"/>
        </w:rPr>
      </w:pPr>
      <w:r w:rsidRPr="00C63078">
        <w:rPr>
          <w:rFonts w:ascii="Tahoma" w:hAnsi="Tahoma" w:cs="Tahoma"/>
          <w:sz w:val="24"/>
          <w:szCs w:val="24"/>
          <w:lang w:val="es-CO"/>
        </w:rPr>
        <w:t xml:space="preserve">Finalmente, </w:t>
      </w:r>
      <w:r w:rsidR="0090127F" w:rsidRPr="00C63078">
        <w:rPr>
          <w:rFonts w:ascii="Tahoma" w:hAnsi="Tahoma" w:cs="Tahoma"/>
          <w:sz w:val="24"/>
          <w:szCs w:val="24"/>
          <w:lang w:val="es-CO"/>
        </w:rPr>
        <w:t>informa que</w:t>
      </w:r>
      <w:r w:rsidR="0073242B" w:rsidRPr="00C63078">
        <w:rPr>
          <w:rFonts w:ascii="Tahoma" w:hAnsi="Tahoma" w:cs="Tahoma"/>
          <w:sz w:val="24"/>
          <w:szCs w:val="24"/>
          <w:lang w:val="es-CO"/>
        </w:rPr>
        <w:t>,</w:t>
      </w:r>
      <w:r w:rsidR="0090127F" w:rsidRPr="00C63078">
        <w:rPr>
          <w:rFonts w:ascii="Tahoma" w:hAnsi="Tahoma" w:cs="Tahoma"/>
          <w:sz w:val="24"/>
          <w:szCs w:val="24"/>
          <w:lang w:val="es-CO"/>
        </w:rPr>
        <w:t xml:space="preserve"> </w:t>
      </w:r>
      <w:r w:rsidRPr="00C63078">
        <w:rPr>
          <w:rFonts w:ascii="Tahoma" w:hAnsi="Tahoma" w:cs="Tahoma"/>
          <w:sz w:val="24"/>
          <w:szCs w:val="24"/>
          <w:lang w:val="es-CO"/>
        </w:rPr>
        <w:t>d</w:t>
      </w:r>
      <w:r w:rsidR="0090127F" w:rsidRPr="00C63078">
        <w:rPr>
          <w:rFonts w:ascii="Tahoma" w:hAnsi="Tahoma" w:cs="Tahoma"/>
          <w:sz w:val="24"/>
          <w:szCs w:val="24"/>
          <w:lang w:val="es-CO"/>
        </w:rPr>
        <w:t xml:space="preserve">ebido a su condición de salud, se sometió a una tercera valoración </w:t>
      </w:r>
      <w:r w:rsidR="00643DDB" w:rsidRPr="00C63078">
        <w:rPr>
          <w:rFonts w:ascii="Tahoma" w:hAnsi="Tahoma" w:cs="Tahoma"/>
          <w:sz w:val="24"/>
          <w:szCs w:val="24"/>
          <w:lang w:val="es-CO"/>
        </w:rPr>
        <w:t xml:space="preserve">que arrojó una </w:t>
      </w:r>
      <w:r w:rsidR="00E26F91" w:rsidRPr="00C63078">
        <w:rPr>
          <w:rFonts w:ascii="Tahoma" w:hAnsi="Tahoma" w:cs="Tahoma"/>
          <w:sz w:val="24"/>
          <w:szCs w:val="24"/>
          <w:lang w:val="es-CO"/>
        </w:rPr>
        <w:t xml:space="preserve">PCL del </w:t>
      </w:r>
      <w:r w:rsidRPr="00C63078">
        <w:rPr>
          <w:rFonts w:ascii="Tahoma" w:hAnsi="Tahoma" w:cs="Tahoma"/>
          <w:sz w:val="24"/>
          <w:szCs w:val="24"/>
          <w:lang w:val="es-CO"/>
        </w:rPr>
        <w:t xml:space="preserve">53,96%, </w:t>
      </w:r>
      <w:r w:rsidR="00E26F91" w:rsidRPr="00C63078">
        <w:rPr>
          <w:rFonts w:ascii="Tahoma" w:hAnsi="Tahoma" w:cs="Tahoma"/>
          <w:sz w:val="24"/>
          <w:szCs w:val="24"/>
          <w:lang w:val="es-CO"/>
        </w:rPr>
        <w:t xml:space="preserve">estructurada </w:t>
      </w:r>
      <w:r w:rsidRPr="00C63078">
        <w:rPr>
          <w:rFonts w:ascii="Tahoma" w:hAnsi="Tahoma" w:cs="Tahoma"/>
          <w:sz w:val="24"/>
          <w:szCs w:val="24"/>
          <w:lang w:val="es-CO"/>
        </w:rPr>
        <w:t>el 26 de febrero de 2018</w:t>
      </w:r>
      <w:r w:rsidR="002815A2" w:rsidRPr="00C63078">
        <w:rPr>
          <w:rFonts w:ascii="Tahoma" w:hAnsi="Tahoma" w:cs="Tahoma"/>
          <w:sz w:val="24"/>
          <w:szCs w:val="24"/>
          <w:lang w:val="es-CO"/>
        </w:rPr>
        <w:t>; fecha que</w:t>
      </w:r>
      <w:r w:rsidR="00EB6AE9" w:rsidRPr="00C63078">
        <w:rPr>
          <w:rFonts w:ascii="Tahoma" w:hAnsi="Tahoma" w:cs="Tahoma"/>
          <w:sz w:val="24"/>
          <w:szCs w:val="24"/>
          <w:lang w:val="es-CO"/>
        </w:rPr>
        <w:t xml:space="preserve"> sería modificada mediante el dictamen 24947070-1058 del 24 de octubre de 2018, en el que se estableció como fecha de estructuración e</w:t>
      </w:r>
      <w:r w:rsidR="00925F2B" w:rsidRPr="00C63078">
        <w:rPr>
          <w:rFonts w:ascii="Tahoma" w:hAnsi="Tahoma" w:cs="Tahoma"/>
          <w:sz w:val="24"/>
          <w:szCs w:val="24"/>
          <w:lang w:val="es-CO"/>
        </w:rPr>
        <w:t>l 15 de noviembre de 2016.</w:t>
      </w:r>
      <w:r w:rsidR="00D86981" w:rsidRPr="00C63078">
        <w:rPr>
          <w:rFonts w:ascii="Tahoma" w:hAnsi="Tahoma" w:cs="Tahoma"/>
          <w:sz w:val="24"/>
          <w:szCs w:val="24"/>
          <w:lang w:val="es-CO"/>
        </w:rPr>
        <w:t xml:space="preserve"> </w:t>
      </w:r>
    </w:p>
    <w:p w14:paraId="20D49A8A" w14:textId="17396C0A" w:rsidR="00422ABB" w:rsidRPr="00C63078" w:rsidRDefault="00422ABB" w:rsidP="00C63078">
      <w:pPr>
        <w:spacing w:line="276" w:lineRule="auto"/>
        <w:ind w:firstLine="708"/>
        <w:rPr>
          <w:rFonts w:ascii="Tahoma" w:hAnsi="Tahoma" w:cs="Tahoma"/>
          <w:sz w:val="24"/>
          <w:szCs w:val="24"/>
          <w:lang w:val="es-CO"/>
        </w:rPr>
      </w:pPr>
    </w:p>
    <w:p w14:paraId="7FB363F7" w14:textId="4EA3A05D" w:rsidR="00606749" w:rsidRPr="00C63078" w:rsidRDefault="0081380C" w:rsidP="00C63078">
      <w:pPr>
        <w:spacing w:line="276" w:lineRule="auto"/>
        <w:ind w:firstLine="708"/>
        <w:rPr>
          <w:rFonts w:ascii="Tahoma" w:hAnsi="Tahoma" w:cs="Tahoma"/>
          <w:sz w:val="24"/>
          <w:szCs w:val="24"/>
          <w:lang w:val="es-CO"/>
        </w:rPr>
      </w:pPr>
      <w:r w:rsidRPr="00C63078">
        <w:rPr>
          <w:rFonts w:ascii="Tahoma" w:hAnsi="Tahoma" w:cs="Tahoma"/>
          <w:sz w:val="24"/>
          <w:szCs w:val="24"/>
          <w:lang w:val="es-CO"/>
        </w:rPr>
        <w:t>Agrega que, p</w:t>
      </w:r>
      <w:r w:rsidR="00422ABB" w:rsidRPr="00C63078">
        <w:rPr>
          <w:rFonts w:ascii="Tahoma" w:hAnsi="Tahoma" w:cs="Tahoma"/>
          <w:sz w:val="24"/>
          <w:szCs w:val="24"/>
          <w:lang w:val="es-CO"/>
        </w:rPr>
        <w:t>or lo anterior, Colpensiones emitió la Resolución SUB-146893 del 10 de julio de 2019</w:t>
      </w:r>
      <w:r w:rsidR="006742BA" w:rsidRPr="00C63078">
        <w:rPr>
          <w:rFonts w:ascii="Tahoma" w:hAnsi="Tahoma" w:cs="Tahoma"/>
          <w:sz w:val="24"/>
          <w:szCs w:val="24"/>
          <w:lang w:val="es-CO"/>
        </w:rPr>
        <w:t xml:space="preserve">, </w:t>
      </w:r>
      <w:r w:rsidR="002E7513" w:rsidRPr="00C63078">
        <w:rPr>
          <w:rFonts w:ascii="Tahoma" w:hAnsi="Tahoma" w:cs="Tahoma"/>
          <w:sz w:val="24"/>
          <w:szCs w:val="24"/>
          <w:lang w:val="es-CO"/>
        </w:rPr>
        <w:t xml:space="preserve">reconociéndole la </w:t>
      </w:r>
      <w:r w:rsidR="00887548" w:rsidRPr="00C63078">
        <w:rPr>
          <w:rFonts w:ascii="Tahoma" w:hAnsi="Tahoma" w:cs="Tahoma"/>
          <w:sz w:val="24"/>
          <w:szCs w:val="24"/>
          <w:lang w:val="es-CO"/>
        </w:rPr>
        <w:t>pensión de invalidez</w:t>
      </w:r>
      <w:r w:rsidR="002E7513" w:rsidRPr="00C63078">
        <w:rPr>
          <w:rFonts w:ascii="Tahoma" w:hAnsi="Tahoma" w:cs="Tahoma"/>
          <w:sz w:val="24"/>
          <w:szCs w:val="24"/>
          <w:lang w:val="es-CO"/>
        </w:rPr>
        <w:t xml:space="preserve">; la cual </w:t>
      </w:r>
      <w:r w:rsidR="00887548" w:rsidRPr="00C63078">
        <w:rPr>
          <w:rFonts w:ascii="Tahoma" w:hAnsi="Tahoma" w:cs="Tahoma"/>
          <w:sz w:val="24"/>
          <w:szCs w:val="24"/>
          <w:lang w:val="es-CO"/>
        </w:rPr>
        <w:t xml:space="preserve">aún no se hace efectiva </w:t>
      </w:r>
      <w:r w:rsidR="00726E17" w:rsidRPr="00C63078">
        <w:rPr>
          <w:rFonts w:ascii="Tahoma" w:hAnsi="Tahoma" w:cs="Tahoma"/>
          <w:sz w:val="24"/>
          <w:szCs w:val="24"/>
          <w:lang w:val="es-CO"/>
        </w:rPr>
        <w:t xml:space="preserve">por cuanto </w:t>
      </w:r>
      <w:r w:rsidR="002E7513" w:rsidRPr="00C63078">
        <w:rPr>
          <w:rFonts w:ascii="Tahoma" w:hAnsi="Tahoma" w:cs="Tahoma"/>
          <w:sz w:val="24"/>
          <w:szCs w:val="24"/>
          <w:lang w:val="es-CO"/>
        </w:rPr>
        <w:t>se</w:t>
      </w:r>
      <w:r w:rsidR="00726E17" w:rsidRPr="00C63078">
        <w:rPr>
          <w:rFonts w:ascii="Tahoma" w:hAnsi="Tahoma" w:cs="Tahoma"/>
          <w:sz w:val="24"/>
          <w:szCs w:val="24"/>
          <w:lang w:val="es-CO"/>
        </w:rPr>
        <w:t xml:space="preserve"> </w:t>
      </w:r>
      <w:r w:rsidR="00D269B9" w:rsidRPr="00C63078">
        <w:rPr>
          <w:rFonts w:ascii="Tahoma" w:hAnsi="Tahoma" w:cs="Tahoma"/>
          <w:sz w:val="24"/>
          <w:szCs w:val="24"/>
          <w:lang w:val="es-CO"/>
        </w:rPr>
        <w:t xml:space="preserve">insiste en que se le adeudan los dineros anteriormente </w:t>
      </w:r>
      <w:r w:rsidR="00D86981" w:rsidRPr="00C63078">
        <w:rPr>
          <w:rFonts w:ascii="Tahoma" w:hAnsi="Tahoma" w:cs="Tahoma"/>
          <w:sz w:val="24"/>
          <w:szCs w:val="24"/>
          <w:lang w:val="es-CO"/>
        </w:rPr>
        <w:t>descritos.</w:t>
      </w:r>
    </w:p>
    <w:p w14:paraId="6A025C58" w14:textId="5DE4BB8F" w:rsidR="00986B39" w:rsidRPr="00C63078" w:rsidRDefault="00986B39" w:rsidP="00C63078">
      <w:pPr>
        <w:spacing w:line="276" w:lineRule="auto"/>
        <w:ind w:firstLine="0"/>
        <w:rPr>
          <w:rFonts w:ascii="Tahoma" w:hAnsi="Tahoma" w:cs="Tahoma"/>
          <w:sz w:val="24"/>
          <w:szCs w:val="24"/>
          <w:lang w:val="es-CO"/>
        </w:rPr>
      </w:pPr>
    </w:p>
    <w:p w14:paraId="49C1B49D" w14:textId="6C355AD3" w:rsidR="00BC167A" w:rsidRPr="00C63078" w:rsidRDefault="008B77B6" w:rsidP="00C63078">
      <w:pPr>
        <w:spacing w:line="276" w:lineRule="auto"/>
        <w:rPr>
          <w:rFonts w:ascii="Tahoma" w:hAnsi="Tahoma" w:cs="Tahoma"/>
          <w:sz w:val="24"/>
          <w:szCs w:val="24"/>
        </w:rPr>
      </w:pPr>
      <w:r w:rsidRPr="00C63078">
        <w:rPr>
          <w:rFonts w:ascii="Tahoma" w:hAnsi="Tahoma" w:cs="Tahoma"/>
          <w:b/>
          <w:sz w:val="24"/>
          <w:szCs w:val="24"/>
          <w:lang w:val="es-CO"/>
        </w:rPr>
        <w:t xml:space="preserve">Colpensiones </w:t>
      </w:r>
      <w:r w:rsidRPr="00C63078">
        <w:rPr>
          <w:rFonts w:ascii="Tahoma" w:hAnsi="Tahoma" w:cs="Tahoma"/>
          <w:sz w:val="24"/>
          <w:szCs w:val="24"/>
          <w:lang w:val="es-CO"/>
        </w:rPr>
        <w:t>s</w:t>
      </w:r>
      <w:r w:rsidR="00D81AEE" w:rsidRPr="00C63078">
        <w:rPr>
          <w:rFonts w:ascii="Tahoma" w:hAnsi="Tahoma" w:cs="Tahoma"/>
          <w:sz w:val="24"/>
          <w:szCs w:val="24"/>
          <w:lang w:val="es-CO"/>
        </w:rPr>
        <w:t xml:space="preserve">e opuso a la prosperidad de las </w:t>
      </w:r>
      <w:r w:rsidRPr="00C63078">
        <w:rPr>
          <w:rFonts w:ascii="Tahoma" w:hAnsi="Tahoma" w:cs="Tahoma"/>
          <w:sz w:val="24"/>
          <w:szCs w:val="24"/>
          <w:lang w:val="es-CO"/>
        </w:rPr>
        <w:t xml:space="preserve">pretensiones </w:t>
      </w:r>
      <w:r w:rsidR="00E95D23" w:rsidRPr="00C63078">
        <w:rPr>
          <w:rFonts w:ascii="Tahoma" w:hAnsi="Tahoma" w:cs="Tahoma"/>
          <w:sz w:val="24"/>
          <w:szCs w:val="24"/>
          <w:lang w:val="es-CO"/>
        </w:rPr>
        <w:t xml:space="preserve">de la actora arguyendo que </w:t>
      </w:r>
      <w:r w:rsidR="00D81AEE" w:rsidRPr="00C63078">
        <w:rPr>
          <w:rFonts w:ascii="Tahoma" w:hAnsi="Tahoma" w:cs="Tahoma"/>
          <w:sz w:val="24"/>
          <w:szCs w:val="24"/>
        </w:rPr>
        <w:t>dicha entidad no está obligada por la ley a reconocer y pagar el beneficio pensional que prete</w:t>
      </w:r>
      <w:r w:rsidR="00A537FA" w:rsidRPr="00C63078">
        <w:rPr>
          <w:rFonts w:ascii="Tahoma" w:hAnsi="Tahoma" w:cs="Tahoma"/>
          <w:sz w:val="24"/>
          <w:szCs w:val="24"/>
        </w:rPr>
        <w:t xml:space="preserve">nde la actora, </w:t>
      </w:r>
      <w:r w:rsidR="008E49EB" w:rsidRPr="00C63078">
        <w:rPr>
          <w:rFonts w:ascii="Tahoma" w:hAnsi="Tahoma" w:cs="Tahoma"/>
          <w:sz w:val="24"/>
          <w:szCs w:val="24"/>
        </w:rPr>
        <w:t xml:space="preserve">pues </w:t>
      </w:r>
      <w:r w:rsidR="00D81AEE" w:rsidRPr="00C63078">
        <w:rPr>
          <w:rFonts w:ascii="Tahoma" w:hAnsi="Tahoma" w:cs="Tahoma"/>
          <w:sz w:val="24"/>
          <w:szCs w:val="24"/>
        </w:rPr>
        <w:t xml:space="preserve">al realizar el estudio </w:t>
      </w:r>
      <w:r w:rsidR="00D034C7" w:rsidRPr="00C63078">
        <w:rPr>
          <w:rFonts w:ascii="Tahoma" w:hAnsi="Tahoma" w:cs="Tahoma"/>
          <w:sz w:val="24"/>
          <w:szCs w:val="24"/>
        </w:rPr>
        <w:t>correspondiente</w:t>
      </w:r>
      <w:r w:rsidR="008E49EB" w:rsidRPr="00C63078">
        <w:rPr>
          <w:rFonts w:ascii="Tahoma" w:hAnsi="Tahoma" w:cs="Tahoma"/>
          <w:sz w:val="24"/>
          <w:szCs w:val="24"/>
        </w:rPr>
        <w:t xml:space="preserve"> lo negó con </w:t>
      </w:r>
      <w:r w:rsidR="00471BAE" w:rsidRPr="00C63078">
        <w:rPr>
          <w:rFonts w:ascii="Tahoma" w:hAnsi="Tahoma" w:cs="Tahoma"/>
          <w:sz w:val="24"/>
          <w:szCs w:val="24"/>
        </w:rPr>
        <w:t xml:space="preserve">base a los preceptos legales </w:t>
      </w:r>
      <w:r w:rsidR="00D81AEE" w:rsidRPr="00C63078">
        <w:rPr>
          <w:rFonts w:ascii="Tahoma" w:hAnsi="Tahoma" w:cs="Tahoma"/>
          <w:sz w:val="24"/>
          <w:szCs w:val="24"/>
        </w:rPr>
        <w:t xml:space="preserve">que regulan </w:t>
      </w:r>
      <w:r w:rsidR="008E49EB" w:rsidRPr="00C63078">
        <w:rPr>
          <w:rFonts w:ascii="Tahoma" w:hAnsi="Tahoma" w:cs="Tahoma"/>
          <w:sz w:val="24"/>
          <w:szCs w:val="24"/>
        </w:rPr>
        <w:t>la materia</w:t>
      </w:r>
      <w:r w:rsidR="00D81AEE" w:rsidRPr="00C63078">
        <w:rPr>
          <w:rFonts w:ascii="Tahoma" w:hAnsi="Tahoma" w:cs="Tahoma"/>
          <w:sz w:val="24"/>
          <w:szCs w:val="24"/>
        </w:rPr>
        <w:t>.</w:t>
      </w:r>
      <w:r w:rsidR="008E49EB" w:rsidRPr="00C63078">
        <w:rPr>
          <w:rFonts w:ascii="Tahoma" w:hAnsi="Tahoma" w:cs="Tahoma"/>
          <w:sz w:val="24"/>
          <w:szCs w:val="24"/>
        </w:rPr>
        <w:t xml:space="preserve"> </w:t>
      </w:r>
      <w:r w:rsidR="00EB6C33" w:rsidRPr="00C63078">
        <w:rPr>
          <w:rFonts w:ascii="Tahoma" w:hAnsi="Tahoma" w:cs="Tahoma"/>
          <w:sz w:val="24"/>
          <w:szCs w:val="24"/>
          <w:lang w:val="es-CO"/>
        </w:rPr>
        <w:t xml:space="preserve">En ese orden de ideas, propuso como excepciones de mérito las </w:t>
      </w:r>
      <w:r w:rsidR="00D81AEE" w:rsidRPr="00C63078">
        <w:rPr>
          <w:rFonts w:ascii="Tahoma" w:hAnsi="Tahoma" w:cs="Tahoma"/>
          <w:sz w:val="24"/>
          <w:szCs w:val="24"/>
          <w:lang w:val="es-CO"/>
        </w:rPr>
        <w:t>de</w:t>
      </w:r>
      <w:r w:rsidR="00D81AEE" w:rsidRPr="00C63078">
        <w:rPr>
          <w:rFonts w:ascii="Tahoma" w:hAnsi="Tahoma" w:cs="Tahoma"/>
          <w:sz w:val="24"/>
          <w:szCs w:val="24"/>
        </w:rPr>
        <w:t xml:space="preserve"> “I</w:t>
      </w:r>
      <w:r w:rsidR="00BC167A" w:rsidRPr="00C63078">
        <w:rPr>
          <w:rFonts w:ascii="Tahoma" w:hAnsi="Tahoma" w:cs="Tahoma"/>
          <w:sz w:val="24"/>
          <w:szCs w:val="24"/>
        </w:rPr>
        <w:t>nexistencia de la obligación</w:t>
      </w:r>
      <w:r w:rsidR="00D81AEE" w:rsidRPr="00C63078">
        <w:rPr>
          <w:rFonts w:ascii="Tahoma" w:hAnsi="Tahoma" w:cs="Tahoma"/>
          <w:sz w:val="24"/>
          <w:szCs w:val="24"/>
        </w:rPr>
        <w:t xml:space="preserve"> demandada</w:t>
      </w:r>
      <w:r w:rsidR="00BC167A" w:rsidRPr="00C63078">
        <w:rPr>
          <w:rFonts w:ascii="Tahoma" w:hAnsi="Tahoma" w:cs="Tahoma"/>
          <w:sz w:val="24"/>
          <w:szCs w:val="24"/>
        </w:rPr>
        <w:t xml:space="preserve">”; </w:t>
      </w:r>
      <w:r w:rsidR="00D81AEE" w:rsidRPr="00C63078">
        <w:rPr>
          <w:rFonts w:ascii="Tahoma" w:hAnsi="Tahoma" w:cs="Tahoma"/>
          <w:sz w:val="24"/>
          <w:szCs w:val="24"/>
        </w:rPr>
        <w:t>“</w:t>
      </w:r>
      <w:r w:rsidR="008E49EB" w:rsidRPr="00C63078">
        <w:rPr>
          <w:rFonts w:ascii="Tahoma" w:hAnsi="Tahoma" w:cs="Tahoma"/>
          <w:sz w:val="24"/>
          <w:szCs w:val="24"/>
        </w:rPr>
        <w:t>P</w:t>
      </w:r>
      <w:r w:rsidR="00D81AEE" w:rsidRPr="00C63078">
        <w:rPr>
          <w:rFonts w:ascii="Tahoma" w:hAnsi="Tahoma" w:cs="Tahoma"/>
          <w:sz w:val="24"/>
          <w:szCs w:val="24"/>
        </w:rPr>
        <w:t>rescripción”; y “</w:t>
      </w:r>
      <w:r w:rsidR="008E49EB" w:rsidRPr="00C63078">
        <w:rPr>
          <w:rFonts w:ascii="Tahoma" w:hAnsi="Tahoma" w:cs="Tahoma"/>
          <w:sz w:val="24"/>
          <w:szCs w:val="24"/>
        </w:rPr>
        <w:t>B</w:t>
      </w:r>
      <w:r w:rsidR="00D81AEE" w:rsidRPr="00C63078">
        <w:rPr>
          <w:rFonts w:ascii="Tahoma" w:hAnsi="Tahoma" w:cs="Tahoma"/>
          <w:sz w:val="24"/>
          <w:szCs w:val="24"/>
        </w:rPr>
        <w:t>uena fe”.</w:t>
      </w:r>
    </w:p>
    <w:p w14:paraId="7D550047" w14:textId="1B439CE9" w:rsidR="0044439D" w:rsidRPr="00C63078" w:rsidRDefault="0044439D" w:rsidP="00C63078">
      <w:pPr>
        <w:spacing w:line="276" w:lineRule="auto"/>
        <w:ind w:firstLine="0"/>
        <w:rPr>
          <w:rFonts w:ascii="Tahoma" w:hAnsi="Tahoma" w:cs="Tahoma"/>
          <w:sz w:val="24"/>
          <w:szCs w:val="24"/>
        </w:rPr>
      </w:pPr>
    </w:p>
    <w:p w14:paraId="6E92720B" w14:textId="4DD4B773" w:rsidR="00A31306" w:rsidRPr="00C63078" w:rsidRDefault="00A6232B" w:rsidP="00C63078">
      <w:pPr>
        <w:pStyle w:val="Prrafodelista"/>
        <w:numPr>
          <w:ilvl w:val="0"/>
          <w:numId w:val="2"/>
        </w:numPr>
        <w:spacing w:line="276" w:lineRule="auto"/>
        <w:jc w:val="center"/>
        <w:rPr>
          <w:rFonts w:ascii="Tahoma" w:hAnsi="Tahoma" w:cs="Tahoma"/>
          <w:b/>
          <w:lang w:val="es-CO"/>
        </w:rPr>
      </w:pPr>
      <w:r w:rsidRPr="00C63078">
        <w:rPr>
          <w:rFonts w:ascii="Tahoma" w:hAnsi="Tahoma" w:cs="Tahoma"/>
          <w:b/>
          <w:lang w:val="es-CO"/>
        </w:rPr>
        <w:t>Sentencia de primera instancia</w:t>
      </w:r>
    </w:p>
    <w:p w14:paraId="032E0903" w14:textId="77777777" w:rsidR="005F4AA0" w:rsidRPr="00C63078" w:rsidRDefault="005F4AA0" w:rsidP="00C63078">
      <w:pPr>
        <w:spacing w:line="276" w:lineRule="auto"/>
        <w:ind w:firstLine="708"/>
        <w:rPr>
          <w:rFonts w:ascii="Tahoma" w:hAnsi="Tahoma" w:cs="Tahoma"/>
          <w:sz w:val="24"/>
          <w:szCs w:val="24"/>
          <w:lang w:val="es-CO"/>
        </w:rPr>
      </w:pPr>
    </w:p>
    <w:p w14:paraId="7B43E9F2" w14:textId="49735439" w:rsidR="00EA5FE6" w:rsidRPr="00C63078" w:rsidRDefault="008705F8" w:rsidP="00C63078">
      <w:pPr>
        <w:spacing w:line="276" w:lineRule="auto"/>
        <w:ind w:firstLine="708"/>
        <w:rPr>
          <w:rFonts w:ascii="Tahoma" w:hAnsi="Tahoma" w:cs="Tahoma"/>
          <w:sz w:val="24"/>
          <w:szCs w:val="24"/>
          <w:lang w:val="es-CO"/>
        </w:rPr>
      </w:pPr>
      <w:r w:rsidRPr="00C63078">
        <w:rPr>
          <w:rFonts w:ascii="Tahoma" w:hAnsi="Tahoma" w:cs="Tahoma"/>
          <w:sz w:val="24"/>
          <w:szCs w:val="24"/>
          <w:lang w:val="es-CO"/>
        </w:rPr>
        <w:t>La jueza de primer grado</w:t>
      </w:r>
      <w:r w:rsidR="00C4557D" w:rsidRPr="00C63078">
        <w:rPr>
          <w:rFonts w:ascii="Tahoma" w:hAnsi="Tahoma" w:cs="Tahoma"/>
          <w:sz w:val="24"/>
          <w:szCs w:val="24"/>
          <w:lang w:val="es-CO"/>
        </w:rPr>
        <w:t xml:space="preserve"> declaró </w:t>
      </w:r>
      <w:r w:rsidR="00240A90" w:rsidRPr="00C63078">
        <w:rPr>
          <w:rFonts w:ascii="Tahoma" w:hAnsi="Tahoma" w:cs="Tahoma"/>
          <w:sz w:val="24"/>
          <w:szCs w:val="24"/>
          <w:lang w:val="es-CO"/>
        </w:rPr>
        <w:t xml:space="preserve">no probadas las excepciones de mérito propuestas por Colpensiones </w:t>
      </w:r>
      <w:r w:rsidR="00C4557D" w:rsidRPr="00C63078">
        <w:rPr>
          <w:rFonts w:ascii="Tahoma" w:hAnsi="Tahoma" w:cs="Tahoma"/>
          <w:sz w:val="24"/>
          <w:szCs w:val="24"/>
          <w:lang w:val="es-CO"/>
        </w:rPr>
        <w:t xml:space="preserve">y, en consecuencia, </w:t>
      </w:r>
      <w:r w:rsidR="00E20E22" w:rsidRPr="00C63078">
        <w:rPr>
          <w:rFonts w:ascii="Tahoma" w:hAnsi="Tahoma" w:cs="Tahoma"/>
          <w:sz w:val="24"/>
          <w:szCs w:val="24"/>
          <w:lang w:val="es-CO"/>
        </w:rPr>
        <w:t xml:space="preserve">determinó </w:t>
      </w:r>
      <w:r w:rsidR="00EA5FE6" w:rsidRPr="00C63078">
        <w:rPr>
          <w:rFonts w:ascii="Tahoma" w:hAnsi="Tahoma" w:cs="Tahoma"/>
          <w:sz w:val="24"/>
          <w:szCs w:val="24"/>
          <w:lang w:val="es-CO"/>
        </w:rPr>
        <w:t>la vigencia, validez y eficacia del dictamen N° 24947070-1058</w:t>
      </w:r>
      <w:r w:rsidR="008E49EB" w:rsidRPr="00C63078">
        <w:rPr>
          <w:rFonts w:ascii="Tahoma" w:hAnsi="Tahoma" w:cs="Tahoma"/>
          <w:sz w:val="24"/>
          <w:szCs w:val="24"/>
          <w:lang w:val="es-CO"/>
        </w:rPr>
        <w:t>,</w:t>
      </w:r>
      <w:r w:rsidR="00EA5FE6" w:rsidRPr="00C63078">
        <w:rPr>
          <w:rFonts w:ascii="Tahoma" w:hAnsi="Tahoma" w:cs="Tahoma"/>
          <w:sz w:val="24"/>
          <w:szCs w:val="24"/>
          <w:lang w:val="es-CO"/>
        </w:rPr>
        <w:t xml:space="preserve"> emitido por la Junta Regional de Calificación de Invalidez de Risaralda el 24 de octubre del año 2018. En el mismo sentido, decretó la vigencia y la validez de todos y cada uno de los actos administrativos expedidos por la Administradora Colombiana de Pensiones y que fueron allegados por las partes al presente proceso judicial.</w:t>
      </w:r>
    </w:p>
    <w:p w14:paraId="68CF24A1" w14:textId="4D5C99C7" w:rsidR="00EA5FE6" w:rsidRPr="00C63078" w:rsidRDefault="00EA5FE6" w:rsidP="00C63078">
      <w:pPr>
        <w:spacing w:line="276" w:lineRule="auto"/>
        <w:ind w:firstLine="708"/>
        <w:rPr>
          <w:rFonts w:ascii="Tahoma" w:hAnsi="Tahoma" w:cs="Tahoma"/>
          <w:sz w:val="24"/>
          <w:szCs w:val="24"/>
          <w:lang w:val="es-CO"/>
        </w:rPr>
      </w:pPr>
    </w:p>
    <w:p w14:paraId="74845356" w14:textId="0C59F21C" w:rsidR="00EA5FE6" w:rsidRPr="00C63078" w:rsidRDefault="00EA5FE6" w:rsidP="00C63078">
      <w:pPr>
        <w:spacing w:line="276" w:lineRule="auto"/>
        <w:ind w:firstLine="708"/>
        <w:rPr>
          <w:rFonts w:ascii="Tahoma" w:hAnsi="Tahoma" w:cs="Tahoma"/>
          <w:sz w:val="24"/>
          <w:szCs w:val="24"/>
          <w:lang w:val="es-CO"/>
        </w:rPr>
      </w:pPr>
      <w:r w:rsidRPr="00C63078">
        <w:rPr>
          <w:rFonts w:ascii="Tahoma" w:hAnsi="Tahoma" w:cs="Tahoma"/>
          <w:sz w:val="24"/>
          <w:szCs w:val="24"/>
          <w:lang w:val="es-CO"/>
        </w:rPr>
        <w:t>Consecuentemente, ordenó a C</w:t>
      </w:r>
      <w:r w:rsidR="00F03F38" w:rsidRPr="00C63078">
        <w:rPr>
          <w:rFonts w:ascii="Tahoma" w:hAnsi="Tahoma" w:cs="Tahoma"/>
          <w:sz w:val="24"/>
          <w:szCs w:val="24"/>
          <w:lang w:val="es-CO"/>
        </w:rPr>
        <w:t>olpensiones pro</w:t>
      </w:r>
      <w:r w:rsidRPr="00C63078">
        <w:rPr>
          <w:rFonts w:ascii="Tahoma" w:hAnsi="Tahoma" w:cs="Tahoma"/>
          <w:sz w:val="24"/>
          <w:szCs w:val="24"/>
          <w:lang w:val="es-CO"/>
        </w:rPr>
        <w:t>ceder con la reactivación del pago de las mesadas pensionales en favor de la señora Gloria Beatriz Ríos de Carvajal</w:t>
      </w:r>
      <w:r w:rsidR="002309C3" w:rsidRPr="00C63078">
        <w:rPr>
          <w:rFonts w:ascii="Tahoma" w:hAnsi="Tahoma" w:cs="Tahoma"/>
          <w:sz w:val="24"/>
          <w:szCs w:val="24"/>
          <w:lang w:val="es-CO"/>
        </w:rPr>
        <w:t>,</w:t>
      </w:r>
      <w:r w:rsidRPr="00C63078">
        <w:rPr>
          <w:rFonts w:ascii="Tahoma" w:hAnsi="Tahoma" w:cs="Tahoma"/>
          <w:sz w:val="24"/>
          <w:szCs w:val="24"/>
          <w:lang w:val="es-CO"/>
        </w:rPr>
        <w:t xml:space="preserve"> </w:t>
      </w:r>
      <w:r w:rsidR="002309C3" w:rsidRPr="00C63078">
        <w:rPr>
          <w:rFonts w:ascii="Tahoma" w:hAnsi="Tahoma" w:cs="Tahoma"/>
          <w:sz w:val="24"/>
          <w:szCs w:val="24"/>
          <w:lang w:val="es-CO"/>
        </w:rPr>
        <w:t>a partir</w:t>
      </w:r>
      <w:r w:rsidR="00746F02" w:rsidRPr="00C63078">
        <w:rPr>
          <w:rFonts w:ascii="Tahoma" w:hAnsi="Tahoma" w:cs="Tahoma"/>
          <w:sz w:val="24"/>
          <w:szCs w:val="24"/>
          <w:lang w:val="es-CO"/>
        </w:rPr>
        <w:t xml:space="preserve"> de </w:t>
      </w:r>
      <w:r w:rsidR="002309C3" w:rsidRPr="00C63078">
        <w:rPr>
          <w:rFonts w:ascii="Tahoma" w:hAnsi="Tahoma" w:cs="Tahoma"/>
          <w:sz w:val="24"/>
          <w:szCs w:val="24"/>
          <w:lang w:val="es-CO"/>
        </w:rPr>
        <w:t>diciembre del año 2020</w:t>
      </w:r>
      <w:r w:rsidR="00746F02" w:rsidRPr="00C63078">
        <w:rPr>
          <w:rFonts w:ascii="Tahoma" w:hAnsi="Tahoma" w:cs="Tahoma"/>
          <w:sz w:val="24"/>
          <w:szCs w:val="24"/>
          <w:lang w:val="es-CO"/>
        </w:rPr>
        <w:t xml:space="preserve"> (mes siguiente a la expedición de la sentencia),</w:t>
      </w:r>
      <w:r w:rsidR="002309C3" w:rsidRPr="00C63078">
        <w:rPr>
          <w:rFonts w:ascii="Tahoma" w:hAnsi="Tahoma" w:cs="Tahoma"/>
          <w:sz w:val="24"/>
          <w:szCs w:val="24"/>
          <w:lang w:val="es-CO"/>
        </w:rPr>
        <w:t xml:space="preserve"> y </w:t>
      </w:r>
      <w:r w:rsidRPr="00C63078">
        <w:rPr>
          <w:rFonts w:ascii="Tahoma" w:hAnsi="Tahoma" w:cs="Tahoma"/>
          <w:sz w:val="24"/>
          <w:szCs w:val="24"/>
          <w:lang w:val="es-CO"/>
        </w:rPr>
        <w:t xml:space="preserve">en el equivalente al 50% del valor total del beneficio económico que le corresponde </w:t>
      </w:r>
      <w:r w:rsidR="00790C28" w:rsidRPr="00C63078">
        <w:rPr>
          <w:rFonts w:ascii="Tahoma" w:hAnsi="Tahoma" w:cs="Tahoma"/>
          <w:sz w:val="24"/>
          <w:szCs w:val="24"/>
          <w:lang w:val="es-CO"/>
        </w:rPr>
        <w:t xml:space="preserve">por </w:t>
      </w:r>
      <w:r w:rsidRPr="00C63078">
        <w:rPr>
          <w:rFonts w:ascii="Tahoma" w:hAnsi="Tahoma" w:cs="Tahoma"/>
          <w:sz w:val="24"/>
          <w:szCs w:val="24"/>
          <w:lang w:val="es-CO"/>
        </w:rPr>
        <w:t>este concepto.</w:t>
      </w:r>
    </w:p>
    <w:p w14:paraId="78D6C9F4" w14:textId="4F0F7A48" w:rsidR="000E2A38" w:rsidRPr="00C63078" w:rsidRDefault="000E2A38" w:rsidP="00C63078">
      <w:pPr>
        <w:spacing w:line="276" w:lineRule="auto"/>
        <w:ind w:firstLine="708"/>
        <w:rPr>
          <w:rFonts w:ascii="Tahoma" w:hAnsi="Tahoma" w:cs="Tahoma"/>
          <w:sz w:val="24"/>
          <w:szCs w:val="24"/>
          <w:lang w:val="es-CO"/>
        </w:rPr>
      </w:pPr>
    </w:p>
    <w:p w14:paraId="1FD2FE17" w14:textId="4EA88A89" w:rsidR="000E2A38" w:rsidRPr="00C63078" w:rsidRDefault="000E2A38" w:rsidP="00C63078">
      <w:pPr>
        <w:spacing w:line="276" w:lineRule="auto"/>
        <w:ind w:firstLine="708"/>
        <w:rPr>
          <w:rFonts w:ascii="Tahoma" w:hAnsi="Tahoma" w:cs="Tahoma"/>
          <w:sz w:val="24"/>
          <w:szCs w:val="24"/>
          <w:lang w:val="es-CO"/>
        </w:rPr>
      </w:pPr>
      <w:r w:rsidRPr="00C63078">
        <w:rPr>
          <w:rFonts w:ascii="Tahoma" w:hAnsi="Tahoma" w:cs="Tahoma"/>
          <w:sz w:val="24"/>
          <w:szCs w:val="24"/>
          <w:lang w:val="es-CO"/>
        </w:rPr>
        <w:t xml:space="preserve">Por último, se abstuvo de condenar a la AFP demandada al pago de los intereses moratorios </w:t>
      </w:r>
      <w:r w:rsidR="002309C3" w:rsidRPr="00C63078">
        <w:rPr>
          <w:rFonts w:ascii="Tahoma" w:hAnsi="Tahoma" w:cs="Tahoma"/>
          <w:sz w:val="24"/>
          <w:szCs w:val="24"/>
          <w:lang w:val="es-CO"/>
        </w:rPr>
        <w:t>y</w:t>
      </w:r>
      <w:r w:rsidR="004E33DD" w:rsidRPr="00C63078">
        <w:rPr>
          <w:rFonts w:ascii="Tahoma" w:hAnsi="Tahoma" w:cs="Tahoma"/>
          <w:sz w:val="24"/>
          <w:szCs w:val="24"/>
          <w:lang w:val="es-CO"/>
        </w:rPr>
        <w:t xml:space="preserve"> </w:t>
      </w:r>
      <w:r w:rsidRPr="00C63078">
        <w:rPr>
          <w:rFonts w:ascii="Tahoma" w:hAnsi="Tahoma" w:cs="Tahoma"/>
          <w:sz w:val="24"/>
          <w:szCs w:val="24"/>
          <w:lang w:val="es-CO"/>
        </w:rPr>
        <w:t>las costas procesales.</w:t>
      </w:r>
    </w:p>
    <w:p w14:paraId="5A8CEEE8" w14:textId="2D99B0B2" w:rsidR="000312C4" w:rsidRPr="00C63078" w:rsidRDefault="000312C4" w:rsidP="00C63078">
      <w:pPr>
        <w:spacing w:line="276" w:lineRule="auto"/>
        <w:ind w:firstLine="0"/>
        <w:rPr>
          <w:rFonts w:ascii="Tahoma" w:hAnsi="Tahoma" w:cs="Tahoma"/>
          <w:sz w:val="24"/>
          <w:szCs w:val="24"/>
          <w:lang w:val="es-CO"/>
        </w:rPr>
      </w:pPr>
    </w:p>
    <w:p w14:paraId="6AFB90A8" w14:textId="27A45058" w:rsidR="00746F02" w:rsidRPr="00C63078" w:rsidRDefault="001D6A25" w:rsidP="00C63078">
      <w:pPr>
        <w:spacing w:line="276" w:lineRule="auto"/>
        <w:ind w:firstLine="708"/>
        <w:rPr>
          <w:rFonts w:ascii="Tahoma" w:hAnsi="Tahoma" w:cs="Tahoma"/>
          <w:sz w:val="24"/>
          <w:szCs w:val="24"/>
          <w:lang w:val="es-CO"/>
        </w:rPr>
      </w:pPr>
      <w:r w:rsidRPr="00C63078">
        <w:rPr>
          <w:rFonts w:ascii="Tahoma" w:hAnsi="Tahoma" w:cs="Tahoma"/>
          <w:sz w:val="24"/>
          <w:szCs w:val="24"/>
          <w:lang w:val="es-CO"/>
        </w:rPr>
        <w:t>Tal determinación</w:t>
      </w:r>
      <w:r w:rsidR="004D2F91" w:rsidRPr="00C63078">
        <w:rPr>
          <w:rFonts w:ascii="Tahoma" w:hAnsi="Tahoma" w:cs="Tahoma"/>
          <w:sz w:val="24"/>
          <w:szCs w:val="24"/>
          <w:lang w:val="es-CO"/>
        </w:rPr>
        <w:t xml:space="preserve"> </w:t>
      </w:r>
      <w:r w:rsidRPr="00C63078">
        <w:rPr>
          <w:rFonts w:ascii="Tahoma" w:hAnsi="Tahoma" w:cs="Tahoma"/>
          <w:sz w:val="24"/>
          <w:szCs w:val="24"/>
          <w:lang w:val="es-CO"/>
        </w:rPr>
        <w:t>se fundó en</w:t>
      </w:r>
      <w:r w:rsidR="002970B9" w:rsidRPr="00C63078">
        <w:rPr>
          <w:rFonts w:ascii="Tahoma" w:hAnsi="Tahoma" w:cs="Tahoma"/>
          <w:sz w:val="24"/>
          <w:szCs w:val="24"/>
          <w:lang w:val="es-CO"/>
        </w:rPr>
        <w:t xml:space="preserve"> que</w:t>
      </w:r>
      <w:r w:rsidR="00746F02" w:rsidRPr="00C63078">
        <w:rPr>
          <w:rFonts w:ascii="Tahoma" w:hAnsi="Tahoma" w:cs="Tahoma"/>
          <w:sz w:val="24"/>
          <w:szCs w:val="24"/>
          <w:lang w:val="es-CO"/>
        </w:rPr>
        <w:t xml:space="preserve"> </w:t>
      </w:r>
      <w:r w:rsidR="00CB67A6" w:rsidRPr="00C63078">
        <w:rPr>
          <w:rFonts w:ascii="Tahoma" w:hAnsi="Tahoma" w:cs="Tahoma"/>
          <w:sz w:val="24"/>
          <w:szCs w:val="24"/>
        </w:rPr>
        <w:t xml:space="preserve">Colpensiones, por medio de la </w:t>
      </w:r>
      <w:r w:rsidR="00746F02" w:rsidRPr="00C63078">
        <w:rPr>
          <w:rFonts w:ascii="Tahoma" w:hAnsi="Tahoma" w:cs="Tahoma"/>
          <w:sz w:val="24"/>
          <w:szCs w:val="24"/>
        </w:rPr>
        <w:t>R</w:t>
      </w:r>
      <w:r w:rsidR="00CB67A6" w:rsidRPr="00C63078">
        <w:rPr>
          <w:rFonts w:ascii="Tahoma" w:hAnsi="Tahoma" w:cs="Tahoma"/>
          <w:sz w:val="24"/>
          <w:szCs w:val="24"/>
        </w:rPr>
        <w:t xml:space="preserve">esolución </w:t>
      </w:r>
      <w:r w:rsidR="00CB67A6" w:rsidRPr="00C63078">
        <w:rPr>
          <w:rFonts w:ascii="Tahoma" w:hAnsi="Tahoma" w:cs="Tahoma"/>
          <w:sz w:val="24"/>
          <w:szCs w:val="24"/>
          <w:lang w:val="es-CO"/>
        </w:rPr>
        <w:t xml:space="preserve">SUB-146893 del 10 de julio de 2019, </w:t>
      </w:r>
      <w:r w:rsidR="00746F02" w:rsidRPr="00C63078">
        <w:rPr>
          <w:rFonts w:ascii="Tahoma" w:hAnsi="Tahoma" w:cs="Tahoma"/>
          <w:sz w:val="24"/>
          <w:szCs w:val="24"/>
          <w:lang w:val="es-CO"/>
        </w:rPr>
        <w:t xml:space="preserve">concedió la pensión de invalidez a la demandante por cumplir la totalidad de los requisitos legales. No obstante, como </w:t>
      </w:r>
      <w:r w:rsidR="00B53297" w:rsidRPr="00C63078">
        <w:rPr>
          <w:rFonts w:ascii="Tahoma" w:hAnsi="Tahoma" w:cs="Tahoma"/>
          <w:sz w:val="24"/>
          <w:szCs w:val="24"/>
          <w:lang w:val="es-CO"/>
        </w:rPr>
        <w:t xml:space="preserve">resultó igualmente </w:t>
      </w:r>
      <w:r w:rsidR="00B53297" w:rsidRPr="00C63078">
        <w:rPr>
          <w:rFonts w:ascii="Tahoma" w:hAnsi="Tahoma" w:cs="Tahoma"/>
          <w:sz w:val="24"/>
          <w:szCs w:val="24"/>
          <w:lang w:val="es-CO"/>
        </w:rPr>
        <w:lastRenderedPageBreak/>
        <w:t>probado que</w:t>
      </w:r>
      <w:r w:rsidR="00746F02" w:rsidRPr="00C63078">
        <w:rPr>
          <w:rFonts w:ascii="Tahoma" w:hAnsi="Tahoma" w:cs="Tahoma"/>
          <w:sz w:val="24"/>
          <w:szCs w:val="24"/>
          <w:lang w:val="es-CO"/>
        </w:rPr>
        <w:t xml:space="preserve"> por la expedición de</w:t>
      </w:r>
      <w:r w:rsidR="00080A7B" w:rsidRPr="00C63078">
        <w:rPr>
          <w:rFonts w:ascii="Tahoma" w:hAnsi="Tahoma" w:cs="Tahoma"/>
          <w:sz w:val="24"/>
          <w:szCs w:val="24"/>
          <w:lang w:val="es-CO"/>
        </w:rPr>
        <w:t xml:space="preserve"> la </w:t>
      </w:r>
      <w:r w:rsidR="00746F02" w:rsidRPr="00C63078">
        <w:rPr>
          <w:rFonts w:ascii="Tahoma" w:hAnsi="Tahoma" w:cs="Tahoma"/>
          <w:sz w:val="24"/>
          <w:szCs w:val="24"/>
          <w:lang w:val="es-CO"/>
        </w:rPr>
        <w:t>R</w:t>
      </w:r>
      <w:r w:rsidR="00080A7B" w:rsidRPr="00C63078">
        <w:rPr>
          <w:rFonts w:ascii="Tahoma" w:hAnsi="Tahoma" w:cs="Tahoma"/>
          <w:sz w:val="24"/>
          <w:szCs w:val="24"/>
          <w:lang w:val="es-CO"/>
        </w:rPr>
        <w:t xml:space="preserve">esolución GNR 170300 de 2013 se consignaron equivocadamente a expensas </w:t>
      </w:r>
      <w:r w:rsidR="00790C28" w:rsidRPr="00C63078">
        <w:rPr>
          <w:rFonts w:ascii="Tahoma" w:hAnsi="Tahoma" w:cs="Tahoma"/>
          <w:sz w:val="24"/>
          <w:szCs w:val="24"/>
          <w:lang w:val="es-CO"/>
        </w:rPr>
        <w:t xml:space="preserve">de la </w:t>
      </w:r>
      <w:r w:rsidR="00080A7B" w:rsidRPr="00C63078">
        <w:rPr>
          <w:rFonts w:ascii="Tahoma" w:hAnsi="Tahoma" w:cs="Tahoma"/>
          <w:sz w:val="24"/>
          <w:szCs w:val="24"/>
          <w:lang w:val="es-CO"/>
        </w:rPr>
        <w:t xml:space="preserve">señora Ríos de Carvajal unas sumas de </w:t>
      </w:r>
      <w:r w:rsidR="00790C28" w:rsidRPr="00C63078">
        <w:rPr>
          <w:rFonts w:ascii="Tahoma" w:hAnsi="Tahoma" w:cs="Tahoma"/>
          <w:sz w:val="24"/>
          <w:szCs w:val="24"/>
          <w:lang w:val="es-CO"/>
        </w:rPr>
        <w:t>dinero que no le correspondían</w:t>
      </w:r>
      <w:r w:rsidR="00746F02" w:rsidRPr="00C63078">
        <w:rPr>
          <w:rFonts w:ascii="Tahoma" w:hAnsi="Tahoma" w:cs="Tahoma"/>
          <w:sz w:val="24"/>
          <w:szCs w:val="24"/>
          <w:lang w:val="es-CO"/>
        </w:rPr>
        <w:t xml:space="preserve">, era del caso acceder a lo peticionado subsidiariamente por la propia demandante, </w:t>
      </w:r>
      <w:r w:rsidR="007A4B5D" w:rsidRPr="00C63078">
        <w:rPr>
          <w:rFonts w:ascii="Tahoma" w:hAnsi="Tahoma" w:cs="Tahoma"/>
          <w:sz w:val="24"/>
          <w:szCs w:val="24"/>
          <w:lang w:val="es-CO"/>
        </w:rPr>
        <w:t xml:space="preserve">esto es, disponer que se crucen las deudas que existe en favor de cada parte, </w:t>
      </w:r>
      <w:r w:rsidR="00746F02" w:rsidRPr="00C63078">
        <w:rPr>
          <w:rFonts w:ascii="Tahoma" w:hAnsi="Tahoma" w:cs="Tahoma"/>
          <w:sz w:val="24"/>
          <w:szCs w:val="24"/>
          <w:lang w:val="es-CO"/>
        </w:rPr>
        <w:t xml:space="preserve">en aras de proteger </w:t>
      </w:r>
      <w:r w:rsidR="007A4B5D" w:rsidRPr="00C63078">
        <w:rPr>
          <w:rFonts w:ascii="Tahoma" w:hAnsi="Tahoma" w:cs="Tahoma"/>
          <w:sz w:val="24"/>
          <w:szCs w:val="24"/>
          <w:lang w:val="es-CO"/>
        </w:rPr>
        <w:t>el</w:t>
      </w:r>
      <w:r w:rsidR="00746F02" w:rsidRPr="00C63078">
        <w:rPr>
          <w:rFonts w:ascii="Tahoma" w:hAnsi="Tahoma" w:cs="Tahoma"/>
          <w:sz w:val="24"/>
          <w:szCs w:val="24"/>
          <w:lang w:val="es-CO"/>
        </w:rPr>
        <w:t xml:space="preserve"> derecho a la seguridad social </w:t>
      </w:r>
      <w:r w:rsidR="007A4B5D" w:rsidRPr="00C63078">
        <w:rPr>
          <w:rFonts w:ascii="Tahoma" w:hAnsi="Tahoma" w:cs="Tahoma"/>
          <w:sz w:val="24"/>
          <w:szCs w:val="24"/>
          <w:lang w:val="es-CO"/>
        </w:rPr>
        <w:t>de la actora y de salvaguardar la sostenibilidad del sistema pensional.</w:t>
      </w:r>
    </w:p>
    <w:p w14:paraId="6D40F9CA" w14:textId="77777777" w:rsidR="000A240F" w:rsidRPr="00C63078" w:rsidRDefault="000A240F" w:rsidP="00C63078">
      <w:pPr>
        <w:spacing w:line="276" w:lineRule="auto"/>
        <w:ind w:firstLine="708"/>
        <w:rPr>
          <w:rFonts w:ascii="Tahoma" w:hAnsi="Tahoma" w:cs="Tahoma"/>
          <w:sz w:val="24"/>
          <w:szCs w:val="24"/>
          <w:lang w:val="es-CO"/>
        </w:rPr>
      </w:pPr>
    </w:p>
    <w:p w14:paraId="3947D760" w14:textId="26EF60C2" w:rsidR="007A4B5D" w:rsidRPr="00C63078" w:rsidRDefault="007A4B5D" w:rsidP="00C63078">
      <w:pPr>
        <w:spacing w:line="276" w:lineRule="auto"/>
        <w:rPr>
          <w:rFonts w:ascii="Tahoma" w:hAnsi="Tahoma" w:cs="Tahoma"/>
          <w:sz w:val="24"/>
          <w:szCs w:val="24"/>
          <w:lang w:val="es-CO"/>
        </w:rPr>
      </w:pPr>
      <w:r w:rsidRPr="00C63078">
        <w:rPr>
          <w:rFonts w:ascii="Tahoma" w:hAnsi="Tahoma" w:cs="Tahoma"/>
          <w:sz w:val="24"/>
          <w:szCs w:val="24"/>
          <w:lang w:val="es-CO"/>
        </w:rPr>
        <w:t xml:space="preserve">En </w:t>
      </w:r>
      <w:r w:rsidR="00344191" w:rsidRPr="00C63078">
        <w:rPr>
          <w:rFonts w:ascii="Tahoma" w:hAnsi="Tahoma" w:cs="Tahoma"/>
          <w:sz w:val="24"/>
          <w:szCs w:val="24"/>
          <w:lang w:val="es-CO"/>
        </w:rPr>
        <w:t xml:space="preserve">ese </w:t>
      </w:r>
      <w:r w:rsidRPr="00C63078">
        <w:rPr>
          <w:rFonts w:ascii="Tahoma" w:hAnsi="Tahoma" w:cs="Tahoma"/>
          <w:sz w:val="24"/>
          <w:szCs w:val="24"/>
          <w:lang w:val="es-CO"/>
        </w:rPr>
        <w:t xml:space="preserve">sentido, dispuso que </w:t>
      </w:r>
      <w:r w:rsidR="008A0FFC" w:rsidRPr="00C63078">
        <w:rPr>
          <w:rFonts w:ascii="Tahoma" w:hAnsi="Tahoma" w:cs="Tahoma"/>
          <w:sz w:val="24"/>
          <w:szCs w:val="24"/>
          <w:lang w:val="es-CO"/>
        </w:rPr>
        <w:t>si bien a la actora se le adeuda un retroactivo pensional desde el año 201</w:t>
      </w:r>
      <w:r w:rsidR="00E46A80" w:rsidRPr="00C63078">
        <w:rPr>
          <w:rFonts w:ascii="Tahoma" w:hAnsi="Tahoma" w:cs="Tahoma"/>
          <w:sz w:val="24"/>
          <w:szCs w:val="24"/>
          <w:lang w:val="es-CO"/>
        </w:rPr>
        <w:t>6</w:t>
      </w:r>
      <w:r w:rsidR="00BD7415" w:rsidRPr="00C63078">
        <w:rPr>
          <w:rFonts w:ascii="Tahoma" w:hAnsi="Tahoma" w:cs="Tahoma"/>
          <w:sz w:val="24"/>
          <w:szCs w:val="24"/>
          <w:lang w:val="es-CO"/>
        </w:rPr>
        <w:t xml:space="preserve">, el mismo no alcanzaba a cubrir -a la fecha de la sentencia- la totalidad del monto adeudado a Colpensiones, ya que restaba un saldo de $26.595.853. Por ello, dispuso que la demandante </w:t>
      </w:r>
      <w:r w:rsidRPr="00C63078">
        <w:rPr>
          <w:rFonts w:ascii="Tahoma" w:hAnsi="Tahoma" w:cs="Tahoma"/>
          <w:sz w:val="24"/>
          <w:szCs w:val="24"/>
          <w:lang w:val="es-CO"/>
        </w:rPr>
        <w:t>recibiría sólo el 50% de la mesada hasta tanto el 50% restante cubra el valor adeudado</w:t>
      </w:r>
      <w:r w:rsidR="008A0FFC" w:rsidRPr="00C63078">
        <w:rPr>
          <w:rFonts w:ascii="Tahoma" w:hAnsi="Tahoma" w:cs="Tahoma"/>
          <w:sz w:val="24"/>
          <w:szCs w:val="24"/>
          <w:lang w:val="es-CO"/>
        </w:rPr>
        <w:t>.</w:t>
      </w:r>
    </w:p>
    <w:p w14:paraId="79173AC0" w14:textId="0B35CCCB" w:rsidR="007A4B5D" w:rsidRPr="00C63078" w:rsidRDefault="007A4B5D" w:rsidP="00C63078">
      <w:pPr>
        <w:spacing w:line="276" w:lineRule="auto"/>
        <w:rPr>
          <w:rFonts w:ascii="Tahoma" w:hAnsi="Tahoma" w:cs="Tahoma"/>
          <w:sz w:val="24"/>
          <w:szCs w:val="24"/>
          <w:lang w:val="es-CO"/>
        </w:rPr>
      </w:pPr>
    </w:p>
    <w:p w14:paraId="49F2410F" w14:textId="0753911D" w:rsidR="00645338" w:rsidRPr="00C63078" w:rsidRDefault="00A53C5F" w:rsidP="00C63078">
      <w:pPr>
        <w:spacing w:line="276" w:lineRule="auto"/>
        <w:ind w:firstLine="708"/>
        <w:rPr>
          <w:rFonts w:ascii="Tahoma" w:hAnsi="Tahoma" w:cs="Tahoma"/>
          <w:sz w:val="24"/>
          <w:szCs w:val="24"/>
          <w:lang w:val="es-CO"/>
        </w:rPr>
      </w:pPr>
      <w:r w:rsidRPr="00C63078">
        <w:rPr>
          <w:rFonts w:ascii="Tahoma" w:hAnsi="Tahoma" w:cs="Tahoma"/>
          <w:sz w:val="24"/>
          <w:szCs w:val="24"/>
          <w:lang w:val="es-CO"/>
        </w:rPr>
        <w:t>Por último, negó los in</w:t>
      </w:r>
      <w:r w:rsidR="00645338" w:rsidRPr="00C63078">
        <w:rPr>
          <w:rFonts w:ascii="Tahoma" w:hAnsi="Tahoma" w:cs="Tahoma"/>
          <w:sz w:val="24"/>
          <w:szCs w:val="24"/>
          <w:lang w:val="es-CO"/>
        </w:rPr>
        <w:t>terese</w:t>
      </w:r>
      <w:r w:rsidRPr="00C63078">
        <w:rPr>
          <w:rFonts w:ascii="Tahoma" w:hAnsi="Tahoma" w:cs="Tahoma"/>
          <w:sz w:val="24"/>
          <w:szCs w:val="24"/>
          <w:lang w:val="es-CO"/>
        </w:rPr>
        <w:t>s</w:t>
      </w:r>
      <w:r w:rsidR="00645338" w:rsidRPr="00C63078">
        <w:rPr>
          <w:rFonts w:ascii="Tahoma" w:hAnsi="Tahoma" w:cs="Tahoma"/>
          <w:sz w:val="24"/>
          <w:szCs w:val="24"/>
          <w:lang w:val="es-CO"/>
        </w:rPr>
        <w:t xml:space="preserve"> </w:t>
      </w:r>
      <w:r w:rsidR="001714E4" w:rsidRPr="00C63078">
        <w:rPr>
          <w:rFonts w:ascii="Tahoma" w:hAnsi="Tahoma" w:cs="Tahoma"/>
          <w:sz w:val="24"/>
          <w:szCs w:val="24"/>
          <w:lang w:val="es-CO"/>
        </w:rPr>
        <w:t>moratorios</w:t>
      </w:r>
      <w:r w:rsidRPr="00C63078">
        <w:rPr>
          <w:rFonts w:ascii="Tahoma" w:hAnsi="Tahoma" w:cs="Tahoma"/>
          <w:sz w:val="24"/>
          <w:szCs w:val="24"/>
          <w:lang w:val="es-CO"/>
        </w:rPr>
        <w:t xml:space="preserve"> y las costas procesales, bajo el argumento de </w:t>
      </w:r>
      <w:r w:rsidR="00344191" w:rsidRPr="00C63078">
        <w:rPr>
          <w:rFonts w:ascii="Tahoma" w:hAnsi="Tahoma" w:cs="Tahoma"/>
          <w:sz w:val="24"/>
          <w:szCs w:val="24"/>
          <w:lang w:val="es-CO"/>
        </w:rPr>
        <w:t>que Colpensiones</w:t>
      </w:r>
      <w:r w:rsidR="00645338" w:rsidRPr="00C63078">
        <w:rPr>
          <w:rFonts w:ascii="Tahoma" w:hAnsi="Tahoma" w:cs="Tahoma"/>
          <w:sz w:val="24"/>
          <w:szCs w:val="24"/>
          <w:lang w:val="es-CO"/>
        </w:rPr>
        <w:t xml:space="preserve"> actuó dentro del marco legal exigible </w:t>
      </w:r>
      <w:r w:rsidR="00790C28" w:rsidRPr="00C63078">
        <w:rPr>
          <w:rFonts w:ascii="Tahoma" w:hAnsi="Tahoma" w:cs="Tahoma"/>
          <w:sz w:val="24"/>
          <w:szCs w:val="24"/>
          <w:lang w:val="es-CO"/>
        </w:rPr>
        <w:t>y</w:t>
      </w:r>
      <w:r w:rsidR="001714E4" w:rsidRPr="00C63078">
        <w:rPr>
          <w:rFonts w:ascii="Tahoma" w:hAnsi="Tahoma" w:cs="Tahoma"/>
          <w:sz w:val="24"/>
          <w:szCs w:val="24"/>
          <w:lang w:val="es-CO"/>
        </w:rPr>
        <w:t xml:space="preserve"> </w:t>
      </w:r>
      <w:r w:rsidR="00344191" w:rsidRPr="00C63078">
        <w:rPr>
          <w:rFonts w:ascii="Tahoma" w:hAnsi="Tahoma" w:cs="Tahoma"/>
          <w:sz w:val="24"/>
          <w:szCs w:val="24"/>
          <w:lang w:val="es-CO"/>
        </w:rPr>
        <w:t>tenía</w:t>
      </w:r>
      <w:r w:rsidR="001714E4" w:rsidRPr="00C63078">
        <w:rPr>
          <w:rFonts w:ascii="Tahoma" w:hAnsi="Tahoma" w:cs="Tahoma"/>
          <w:sz w:val="24"/>
          <w:szCs w:val="24"/>
          <w:lang w:val="es-CO"/>
        </w:rPr>
        <w:t xml:space="preserve"> razones válidas para sostener la negativa al p</w:t>
      </w:r>
      <w:r w:rsidR="00EE377C" w:rsidRPr="00C63078">
        <w:rPr>
          <w:rFonts w:ascii="Tahoma" w:hAnsi="Tahoma" w:cs="Tahoma"/>
          <w:sz w:val="24"/>
          <w:szCs w:val="24"/>
          <w:lang w:val="es-CO"/>
        </w:rPr>
        <w:t>ago de las mesadas pensionales causadas</w:t>
      </w:r>
    </w:p>
    <w:p w14:paraId="20FA5E21" w14:textId="7B48739D" w:rsidR="00344191" w:rsidRPr="00C63078" w:rsidRDefault="00344191" w:rsidP="00C63078">
      <w:pPr>
        <w:spacing w:line="276" w:lineRule="auto"/>
        <w:ind w:firstLine="708"/>
        <w:rPr>
          <w:rFonts w:ascii="Tahoma" w:hAnsi="Tahoma" w:cs="Tahoma"/>
          <w:sz w:val="24"/>
          <w:szCs w:val="24"/>
          <w:lang w:val="es-CO"/>
        </w:rPr>
      </w:pPr>
    </w:p>
    <w:p w14:paraId="77F0C615" w14:textId="5EDE1604" w:rsidR="00A31306" w:rsidRPr="00C63078" w:rsidRDefault="00A6232B" w:rsidP="00C63078">
      <w:pPr>
        <w:pStyle w:val="Prrafodelista"/>
        <w:numPr>
          <w:ilvl w:val="0"/>
          <w:numId w:val="2"/>
        </w:numPr>
        <w:spacing w:line="276" w:lineRule="auto"/>
        <w:jc w:val="center"/>
        <w:rPr>
          <w:rFonts w:ascii="Tahoma" w:hAnsi="Tahoma" w:cs="Tahoma"/>
          <w:b/>
          <w:lang w:val="es-CO"/>
        </w:rPr>
      </w:pPr>
      <w:r w:rsidRPr="00C63078">
        <w:rPr>
          <w:rFonts w:ascii="Tahoma" w:hAnsi="Tahoma" w:cs="Tahoma"/>
          <w:b/>
          <w:lang w:val="es-CO"/>
        </w:rPr>
        <w:t>Recurso de apelación y procedencia de la consulta</w:t>
      </w:r>
    </w:p>
    <w:p w14:paraId="4EDBAF83" w14:textId="77777777" w:rsidR="007B6843" w:rsidRPr="00C63078" w:rsidRDefault="007B6843" w:rsidP="00C63078">
      <w:pPr>
        <w:spacing w:line="276" w:lineRule="auto"/>
        <w:ind w:firstLine="708"/>
        <w:rPr>
          <w:rFonts w:ascii="Tahoma" w:hAnsi="Tahoma" w:cs="Tahoma"/>
          <w:sz w:val="24"/>
          <w:szCs w:val="24"/>
          <w:lang w:val="es-CO"/>
        </w:rPr>
      </w:pPr>
    </w:p>
    <w:p w14:paraId="740DF38D" w14:textId="4408F249" w:rsidR="00E619AC" w:rsidRPr="00C63078" w:rsidRDefault="00EE377C" w:rsidP="00C63078">
      <w:pPr>
        <w:spacing w:line="276" w:lineRule="auto"/>
        <w:rPr>
          <w:rFonts w:ascii="Tahoma" w:hAnsi="Tahoma" w:cs="Tahoma"/>
          <w:sz w:val="24"/>
          <w:szCs w:val="24"/>
        </w:rPr>
      </w:pPr>
      <w:r w:rsidRPr="00C63078">
        <w:rPr>
          <w:rFonts w:ascii="Tahoma" w:hAnsi="Tahoma" w:cs="Tahoma"/>
          <w:sz w:val="24"/>
          <w:szCs w:val="24"/>
        </w:rPr>
        <w:t>El apoderado</w:t>
      </w:r>
      <w:r w:rsidR="00485B0C" w:rsidRPr="00C63078">
        <w:rPr>
          <w:rFonts w:ascii="Tahoma" w:hAnsi="Tahoma" w:cs="Tahoma"/>
          <w:sz w:val="24"/>
          <w:szCs w:val="24"/>
        </w:rPr>
        <w:t xml:space="preserve"> judicial</w:t>
      </w:r>
      <w:r w:rsidR="00200356" w:rsidRPr="00C63078">
        <w:rPr>
          <w:rFonts w:ascii="Tahoma" w:hAnsi="Tahoma" w:cs="Tahoma"/>
          <w:sz w:val="24"/>
          <w:szCs w:val="24"/>
        </w:rPr>
        <w:t xml:space="preserve"> d</w:t>
      </w:r>
      <w:r w:rsidR="00485B0C" w:rsidRPr="00C63078">
        <w:rPr>
          <w:rFonts w:ascii="Tahoma" w:hAnsi="Tahoma" w:cs="Tahoma"/>
          <w:sz w:val="24"/>
          <w:szCs w:val="24"/>
        </w:rPr>
        <w:t>e Colpensiones atacó el fallo de instancia</w:t>
      </w:r>
      <w:r w:rsidR="00200356" w:rsidRPr="00C63078">
        <w:rPr>
          <w:rFonts w:ascii="Tahoma" w:hAnsi="Tahoma" w:cs="Tahoma"/>
          <w:sz w:val="24"/>
          <w:szCs w:val="24"/>
        </w:rPr>
        <w:t xml:space="preserve"> </w:t>
      </w:r>
      <w:r w:rsidR="00485B0C" w:rsidRPr="00C63078">
        <w:rPr>
          <w:rFonts w:ascii="Tahoma" w:hAnsi="Tahoma" w:cs="Tahoma"/>
          <w:sz w:val="24"/>
          <w:szCs w:val="24"/>
        </w:rPr>
        <w:t>a</w:t>
      </w:r>
      <w:r w:rsidR="00A53C5F" w:rsidRPr="00C63078">
        <w:rPr>
          <w:rFonts w:ascii="Tahoma" w:hAnsi="Tahoma" w:cs="Tahoma"/>
          <w:sz w:val="24"/>
          <w:szCs w:val="24"/>
        </w:rPr>
        <w:t xml:space="preserve">legando que </w:t>
      </w:r>
      <w:r w:rsidR="00E619AC" w:rsidRPr="00C63078">
        <w:rPr>
          <w:rFonts w:ascii="Tahoma" w:hAnsi="Tahoma" w:cs="Tahoma"/>
          <w:sz w:val="24"/>
          <w:szCs w:val="24"/>
        </w:rPr>
        <w:t>existe una obligación por parte de señora Gloria Beatriz de restituir</w:t>
      </w:r>
      <w:r w:rsidR="00A53C5F" w:rsidRPr="00C63078">
        <w:rPr>
          <w:rFonts w:ascii="Tahoma" w:hAnsi="Tahoma" w:cs="Tahoma"/>
          <w:sz w:val="24"/>
          <w:szCs w:val="24"/>
        </w:rPr>
        <w:t>,</w:t>
      </w:r>
      <w:r w:rsidR="00E619AC" w:rsidRPr="00C63078">
        <w:rPr>
          <w:rFonts w:ascii="Tahoma" w:hAnsi="Tahoma" w:cs="Tahoma"/>
          <w:sz w:val="24"/>
          <w:szCs w:val="24"/>
        </w:rPr>
        <w:t xml:space="preserve"> en su totalidad, los emolumentos que fueron consignados a su favor de manera errada y de los cuales se benefició de manera irregular, pues aquellos</w:t>
      </w:r>
      <w:r w:rsidR="0066798D" w:rsidRPr="00C63078">
        <w:rPr>
          <w:rFonts w:ascii="Tahoma" w:hAnsi="Tahoma" w:cs="Tahoma"/>
          <w:sz w:val="24"/>
          <w:szCs w:val="24"/>
        </w:rPr>
        <w:t>, que asciende a $68.510.280,</w:t>
      </w:r>
      <w:r w:rsidR="00E619AC" w:rsidRPr="00C63078">
        <w:rPr>
          <w:rFonts w:ascii="Tahoma" w:hAnsi="Tahoma" w:cs="Tahoma"/>
          <w:sz w:val="24"/>
          <w:szCs w:val="24"/>
        </w:rPr>
        <w:t xml:space="preserve"> aún no han sido reintegrados </w:t>
      </w:r>
      <w:r w:rsidR="0066798D" w:rsidRPr="00C63078">
        <w:rPr>
          <w:rFonts w:ascii="Tahoma" w:hAnsi="Tahoma" w:cs="Tahoma"/>
          <w:sz w:val="24"/>
          <w:szCs w:val="24"/>
        </w:rPr>
        <w:t xml:space="preserve">en su totalidad </w:t>
      </w:r>
      <w:r w:rsidR="00E619AC" w:rsidRPr="00C63078">
        <w:rPr>
          <w:rFonts w:ascii="Tahoma" w:hAnsi="Tahoma" w:cs="Tahoma"/>
          <w:sz w:val="24"/>
          <w:szCs w:val="24"/>
        </w:rPr>
        <w:t>y, con aquella omisión, se encuentran transgredidos el principio de sostenibilidad financiera y el Sistema General de la Seguridad Social en Pensiones.</w:t>
      </w:r>
    </w:p>
    <w:p w14:paraId="1DCC8A6B" w14:textId="4AE6F3C7" w:rsidR="00A12B74" w:rsidRPr="00C63078" w:rsidRDefault="00A12B74" w:rsidP="00C63078">
      <w:pPr>
        <w:spacing w:line="276" w:lineRule="auto"/>
        <w:rPr>
          <w:rFonts w:ascii="Tahoma" w:hAnsi="Tahoma" w:cs="Tahoma"/>
          <w:sz w:val="24"/>
          <w:szCs w:val="24"/>
        </w:rPr>
      </w:pPr>
    </w:p>
    <w:p w14:paraId="1922E905" w14:textId="632D5B61" w:rsidR="00A12B74" w:rsidRPr="00C63078" w:rsidRDefault="00DD02DE" w:rsidP="00C63078">
      <w:pPr>
        <w:spacing w:line="276" w:lineRule="auto"/>
        <w:rPr>
          <w:rFonts w:ascii="Tahoma" w:hAnsi="Tahoma" w:cs="Tahoma"/>
          <w:sz w:val="24"/>
          <w:szCs w:val="24"/>
        </w:rPr>
      </w:pPr>
      <w:r w:rsidRPr="00C63078">
        <w:rPr>
          <w:rFonts w:ascii="Tahoma" w:hAnsi="Tahoma" w:cs="Tahoma"/>
          <w:sz w:val="24"/>
          <w:szCs w:val="24"/>
        </w:rPr>
        <w:t>Por otra parte, tal como se anunciara con antelación, la decisión de primera instancia se revisará en consulta, al haber sido adversa a los intereses de una entidad cuyo garante es la nación.</w:t>
      </w:r>
    </w:p>
    <w:p w14:paraId="264FA737" w14:textId="2BF2A814" w:rsidR="001D10AD" w:rsidRPr="00C63078" w:rsidRDefault="001D10AD" w:rsidP="00C63078">
      <w:pPr>
        <w:spacing w:line="276" w:lineRule="auto"/>
        <w:ind w:firstLine="708"/>
        <w:rPr>
          <w:rFonts w:ascii="Tahoma" w:hAnsi="Tahoma" w:cs="Tahoma"/>
          <w:sz w:val="24"/>
          <w:szCs w:val="24"/>
          <w:lang w:val="es-CO"/>
        </w:rPr>
      </w:pPr>
    </w:p>
    <w:p w14:paraId="1726D6FE" w14:textId="77777777" w:rsidR="00344191" w:rsidRPr="00C63078" w:rsidRDefault="00344191" w:rsidP="00C63078">
      <w:pPr>
        <w:spacing w:line="276" w:lineRule="auto"/>
        <w:ind w:firstLine="708"/>
        <w:rPr>
          <w:rFonts w:ascii="Tahoma" w:hAnsi="Tahoma" w:cs="Tahoma"/>
          <w:sz w:val="24"/>
          <w:szCs w:val="24"/>
          <w:lang w:val="es-CO"/>
        </w:rPr>
      </w:pPr>
    </w:p>
    <w:p w14:paraId="015B31E9" w14:textId="6D992C44" w:rsidR="00A31306" w:rsidRPr="00C63078" w:rsidRDefault="00A6232B" w:rsidP="00C63078">
      <w:pPr>
        <w:pStyle w:val="Prrafodelista"/>
        <w:widowControl w:val="0"/>
        <w:numPr>
          <w:ilvl w:val="0"/>
          <w:numId w:val="2"/>
        </w:numPr>
        <w:autoSpaceDE w:val="0"/>
        <w:autoSpaceDN w:val="0"/>
        <w:adjustRightInd w:val="0"/>
        <w:spacing w:line="276" w:lineRule="auto"/>
        <w:jc w:val="center"/>
        <w:rPr>
          <w:rFonts w:ascii="Tahoma" w:hAnsi="Tahoma" w:cs="Tahoma"/>
          <w:b/>
          <w:caps/>
        </w:rPr>
      </w:pPr>
      <w:r w:rsidRPr="00C63078">
        <w:rPr>
          <w:rFonts w:ascii="Tahoma" w:hAnsi="Tahoma" w:cs="Tahoma"/>
          <w:b/>
        </w:rPr>
        <w:t>Alegatos de conclusión</w:t>
      </w:r>
    </w:p>
    <w:p w14:paraId="22967A8F" w14:textId="77777777" w:rsidR="00A31306" w:rsidRPr="00C63078" w:rsidRDefault="00A31306" w:rsidP="00C63078">
      <w:pPr>
        <w:widowControl w:val="0"/>
        <w:autoSpaceDE w:val="0"/>
        <w:autoSpaceDN w:val="0"/>
        <w:adjustRightInd w:val="0"/>
        <w:spacing w:line="276" w:lineRule="auto"/>
        <w:rPr>
          <w:rFonts w:ascii="Tahoma" w:hAnsi="Tahoma" w:cs="Tahoma"/>
          <w:sz w:val="24"/>
          <w:szCs w:val="24"/>
        </w:rPr>
      </w:pPr>
    </w:p>
    <w:p w14:paraId="01E87B4C" w14:textId="70B4C651" w:rsidR="00A31306" w:rsidRPr="00C63078" w:rsidRDefault="00A31306" w:rsidP="00C63078">
      <w:pPr>
        <w:spacing w:line="276" w:lineRule="auto"/>
        <w:ind w:firstLine="708"/>
        <w:rPr>
          <w:rStyle w:val="normaltextrun"/>
          <w:rFonts w:ascii="Tahoma" w:hAnsi="Tahoma" w:cs="Tahoma"/>
          <w:color w:val="000000"/>
          <w:sz w:val="24"/>
          <w:szCs w:val="24"/>
        </w:rPr>
      </w:pPr>
      <w:r w:rsidRPr="00C63078">
        <w:rPr>
          <w:rStyle w:val="normaltextrun"/>
          <w:rFonts w:ascii="Tahoma" w:hAnsi="Tahoma" w:cs="Tahoma"/>
          <w:color w:val="000000"/>
          <w:sz w:val="24"/>
          <w:szCs w:val="24"/>
        </w:rPr>
        <w:t>Analizado</w:t>
      </w:r>
      <w:r w:rsidR="009443F3" w:rsidRPr="00C63078">
        <w:rPr>
          <w:rStyle w:val="normaltextrun"/>
          <w:rFonts w:ascii="Tahoma" w:hAnsi="Tahoma" w:cs="Tahoma"/>
          <w:color w:val="000000"/>
          <w:sz w:val="24"/>
          <w:szCs w:val="24"/>
        </w:rPr>
        <w:t xml:space="preserve"> </w:t>
      </w:r>
      <w:r w:rsidR="00A6232B" w:rsidRPr="00C63078">
        <w:rPr>
          <w:rStyle w:val="normaltextrun"/>
          <w:rFonts w:ascii="Tahoma" w:hAnsi="Tahoma" w:cs="Tahoma"/>
          <w:color w:val="000000"/>
          <w:sz w:val="24"/>
          <w:szCs w:val="24"/>
        </w:rPr>
        <w:t>el</w:t>
      </w:r>
      <w:r w:rsidR="009443F3" w:rsidRPr="00C63078">
        <w:rPr>
          <w:rStyle w:val="normaltextrun"/>
          <w:rFonts w:ascii="Tahoma" w:hAnsi="Tahoma" w:cs="Tahoma"/>
          <w:color w:val="000000"/>
          <w:sz w:val="24"/>
          <w:szCs w:val="24"/>
        </w:rPr>
        <w:t xml:space="preserve"> escrito</w:t>
      </w:r>
      <w:r w:rsidR="00A6232B" w:rsidRPr="00C63078">
        <w:rPr>
          <w:rStyle w:val="normaltextrun"/>
          <w:rFonts w:ascii="Tahoma" w:hAnsi="Tahoma" w:cs="Tahoma"/>
          <w:color w:val="000000"/>
          <w:sz w:val="24"/>
          <w:szCs w:val="24"/>
        </w:rPr>
        <w:t xml:space="preserve"> de </w:t>
      </w:r>
      <w:r w:rsidRPr="00C63078">
        <w:rPr>
          <w:rStyle w:val="normaltextrun"/>
          <w:rFonts w:ascii="Tahoma" w:hAnsi="Tahoma" w:cs="Tahoma"/>
          <w:color w:val="000000"/>
          <w:sz w:val="24"/>
          <w:szCs w:val="24"/>
        </w:rPr>
        <w:t>alegatos presentado</w:t>
      </w:r>
      <w:r w:rsidR="00A6232B" w:rsidRPr="00C63078">
        <w:rPr>
          <w:rStyle w:val="normaltextrun"/>
          <w:rFonts w:ascii="Tahoma" w:hAnsi="Tahoma" w:cs="Tahoma"/>
          <w:color w:val="000000"/>
          <w:sz w:val="24"/>
          <w:szCs w:val="24"/>
        </w:rPr>
        <w:t xml:space="preserve"> </w:t>
      </w:r>
      <w:r w:rsidR="009443F3" w:rsidRPr="00C63078">
        <w:rPr>
          <w:rStyle w:val="normaltextrun"/>
          <w:rFonts w:ascii="Tahoma" w:hAnsi="Tahoma" w:cs="Tahoma"/>
          <w:color w:val="000000"/>
          <w:sz w:val="24"/>
          <w:szCs w:val="24"/>
        </w:rPr>
        <w:t xml:space="preserve">por </w:t>
      </w:r>
      <w:r w:rsidR="00C11CF6" w:rsidRPr="00C63078">
        <w:rPr>
          <w:rStyle w:val="normaltextrun"/>
          <w:rFonts w:ascii="Tahoma" w:hAnsi="Tahoma" w:cs="Tahoma"/>
          <w:color w:val="000000"/>
          <w:sz w:val="24"/>
          <w:szCs w:val="24"/>
        </w:rPr>
        <w:t>Colpensiones</w:t>
      </w:r>
      <w:r w:rsidRPr="00C63078">
        <w:rPr>
          <w:rStyle w:val="normaltextrun"/>
          <w:rFonts w:ascii="Tahoma" w:hAnsi="Tahoma" w:cs="Tahoma"/>
          <w:color w:val="000000"/>
          <w:sz w:val="24"/>
          <w:szCs w:val="24"/>
        </w:rPr>
        <w:t>, mismo</w:t>
      </w:r>
      <w:r w:rsidR="0064673F" w:rsidRPr="00C63078">
        <w:rPr>
          <w:rStyle w:val="normaltextrun"/>
          <w:rFonts w:ascii="Tahoma" w:hAnsi="Tahoma" w:cs="Tahoma"/>
          <w:color w:val="000000"/>
          <w:sz w:val="24"/>
          <w:szCs w:val="24"/>
        </w:rPr>
        <w:t>s</w:t>
      </w:r>
      <w:r w:rsidRPr="00C63078">
        <w:rPr>
          <w:rStyle w:val="normaltextrun"/>
          <w:rFonts w:ascii="Tahoma" w:hAnsi="Tahoma" w:cs="Tahoma"/>
          <w:color w:val="000000"/>
          <w:sz w:val="24"/>
          <w:szCs w:val="24"/>
        </w:rPr>
        <w:t xml:space="preserve"> que obran en el expediente digital y a</w:t>
      </w:r>
      <w:r w:rsidR="0064673F" w:rsidRPr="00C63078">
        <w:rPr>
          <w:rStyle w:val="normaltextrun"/>
          <w:rFonts w:ascii="Tahoma" w:hAnsi="Tahoma" w:cs="Tahoma"/>
          <w:color w:val="000000"/>
          <w:sz w:val="24"/>
          <w:szCs w:val="24"/>
        </w:rPr>
        <w:t xml:space="preserve"> </w:t>
      </w:r>
      <w:r w:rsidRPr="00C63078">
        <w:rPr>
          <w:rStyle w:val="normaltextrun"/>
          <w:rFonts w:ascii="Tahoma" w:hAnsi="Tahoma" w:cs="Tahoma"/>
          <w:color w:val="000000"/>
          <w:sz w:val="24"/>
          <w:szCs w:val="24"/>
        </w:rPr>
        <w:t>l</w:t>
      </w:r>
      <w:r w:rsidR="0064673F" w:rsidRPr="00C63078">
        <w:rPr>
          <w:rStyle w:val="normaltextrun"/>
          <w:rFonts w:ascii="Tahoma" w:hAnsi="Tahoma" w:cs="Tahoma"/>
          <w:color w:val="000000"/>
          <w:sz w:val="24"/>
          <w:szCs w:val="24"/>
        </w:rPr>
        <w:t>os</w:t>
      </w:r>
      <w:r w:rsidRPr="00C63078">
        <w:rPr>
          <w:rStyle w:val="normaltextrun"/>
          <w:rFonts w:ascii="Tahoma" w:hAnsi="Tahoma" w:cs="Tahoma"/>
          <w:color w:val="000000"/>
          <w:sz w:val="24"/>
          <w:szCs w:val="24"/>
        </w:rPr>
        <w:t xml:space="preserve"> cual nos remitimos por economía procesal en virtud del artículo 280 del C.G.P., la Sala encuentra que los argumentos fácticos y jurídicos expresados concuerdan con los puntos objeto de discusión en esta instancia y se relacionan con el problema jurídico que se expresa</w:t>
      </w:r>
      <w:r w:rsidR="00F615DC" w:rsidRPr="00C63078">
        <w:rPr>
          <w:rStyle w:val="normaltextrun"/>
          <w:rFonts w:ascii="Tahoma" w:hAnsi="Tahoma" w:cs="Tahoma"/>
          <w:color w:val="000000"/>
          <w:sz w:val="24"/>
          <w:szCs w:val="24"/>
        </w:rPr>
        <w:t>rá más adelante</w:t>
      </w:r>
      <w:r w:rsidRPr="00C63078">
        <w:rPr>
          <w:rStyle w:val="normaltextrun"/>
          <w:rFonts w:ascii="Tahoma" w:hAnsi="Tahoma" w:cs="Tahoma"/>
          <w:color w:val="000000"/>
          <w:sz w:val="24"/>
          <w:szCs w:val="24"/>
        </w:rPr>
        <w:t>. </w:t>
      </w:r>
      <w:r w:rsidRPr="00C63078">
        <w:rPr>
          <w:rStyle w:val="eop"/>
          <w:rFonts w:ascii="Tahoma" w:hAnsi="Tahoma" w:cs="Tahoma"/>
          <w:color w:val="000000"/>
          <w:sz w:val="24"/>
          <w:szCs w:val="24"/>
        </w:rPr>
        <w:t> </w:t>
      </w:r>
      <w:r w:rsidRPr="00C63078">
        <w:rPr>
          <w:rStyle w:val="normaltextrun"/>
          <w:rFonts w:ascii="Tahoma" w:hAnsi="Tahoma" w:cs="Tahoma"/>
          <w:color w:val="000000" w:themeColor="text1"/>
          <w:sz w:val="24"/>
          <w:szCs w:val="24"/>
        </w:rPr>
        <w:t xml:space="preserve">Por otra parte, </w:t>
      </w:r>
      <w:r w:rsidRPr="00C63078">
        <w:rPr>
          <w:rStyle w:val="normaltextrun"/>
          <w:rFonts w:ascii="Tahoma" w:hAnsi="Tahoma" w:cs="Tahoma"/>
          <w:sz w:val="24"/>
          <w:szCs w:val="24"/>
        </w:rPr>
        <w:t>el Ministerio Público no rindió concepto en este asunto.</w:t>
      </w:r>
    </w:p>
    <w:p w14:paraId="47FBCC7D" w14:textId="0716E6A3" w:rsidR="002D68FD" w:rsidRPr="00C63078" w:rsidRDefault="002D68FD" w:rsidP="00C63078">
      <w:pPr>
        <w:spacing w:line="276" w:lineRule="auto"/>
        <w:ind w:firstLine="708"/>
        <w:rPr>
          <w:rStyle w:val="normaltextrun"/>
          <w:rFonts w:ascii="Tahoma" w:hAnsi="Tahoma" w:cs="Tahoma"/>
          <w:color w:val="000000" w:themeColor="text1"/>
          <w:sz w:val="24"/>
          <w:szCs w:val="24"/>
        </w:rPr>
      </w:pPr>
    </w:p>
    <w:p w14:paraId="6E7C5120" w14:textId="576235B9" w:rsidR="005F4EE1" w:rsidRPr="00C63078" w:rsidRDefault="00A6232B" w:rsidP="00C63078">
      <w:pPr>
        <w:pStyle w:val="paragraph"/>
        <w:numPr>
          <w:ilvl w:val="0"/>
          <w:numId w:val="2"/>
        </w:numPr>
        <w:spacing w:before="0" w:beforeAutospacing="0" w:after="0" w:afterAutospacing="0" w:line="276" w:lineRule="auto"/>
        <w:jc w:val="center"/>
        <w:textAlignment w:val="baseline"/>
        <w:rPr>
          <w:rStyle w:val="normaltextrun"/>
          <w:rFonts w:ascii="Tahoma" w:hAnsi="Tahoma" w:cs="Tahoma"/>
          <w:b/>
        </w:rPr>
      </w:pPr>
      <w:r w:rsidRPr="00C63078">
        <w:rPr>
          <w:rStyle w:val="normaltextrun"/>
          <w:rFonts w:ascii="Tahoma" w:hAnsi="Tahoma" w:cs="Tahoma"/>
          <w:b/>
          <w:bCs/>
        </w:rPr>
        <w:t>Problema jurídico por resolver</w:t>
      </w:r>
    </w:p>
    <w:p w14:paraId="1719F2E9" w14:textId="77777777" w:rsidR="00A6232B" w:rsidRPr="00C63078" w:rsidRDefault="00A6232B" w:rsidP="00C63078">
      <w:pPr>
        <w:pStyle w:val="paragraph"/>
        <w:spacing w:before="0" w:beforeAutospacing="0" w:after="0" w:afterAutospacing="0" w:line="276" w:lineRule="auto"/>
        <w:ind w:left="720"/>
        <w:textAlignment w:val="baseline"/>
        <w:rPr>
          <w:rFonts w:ascii="Tahoma" w:hAnsi="Tahoma" w:cs="Tahoma"/>
          <w:b/>
        </w:rPr>
      </w:pPr>
    </w:p>
    <w:p w14:paraId="366786AA" w14:textId="67D1CC7A" w:rsidR="00D60817" w:rsidRPr="00C63078" w:rsidRDefault="00B373B0" w:rsidP="00C63078">
      <w:pPr>
        <w:pStyle w:val="paragraph"/>
        <w:spacing w:before="0" w:beforeAutospacing="0" w:after="0" w:afterAutospacing="0" w:line="276" w:lineRule="auto"/>
        <w:ind w:firstLine="360"/>
        <w:jc w:val="both"/>
        <w:textAlignment w:val="baseline"/>
        <w:rPr>
          <w:rStyle w:val="eop"/>
          <w:rFonts w:ascii="Tahoma" w:hAnsi="Tahoma" w:cs="Tahoma"/>
        </w:rPr>
      </w:pPr>
      <w:r w:rsidRPr="00C63078">
        <w:rPr>
          <w:rStyle w:val="eop"/>
          <w:rFonts w:ascii="Tahoma" w:hAnsi="Tahoma" w:cs="Tahoma"/>
        </w:rPr>
        <w:tab/>
      </w:r>
      <w:r w:rsidR="00580F1D" w:rsidRPr="00C63078">
        <w:rPr>
          <w:rStyle w:val="eop"/>
          <w:rFonts w:ascii="Tahoma" w:hAnsi="Tahoma" w:cs="Tahoma"/>
        </w:rPr>
        <w:t xml:space="preserve">El problema jurídico en este asunto se contrae a </w:t>
      </w:r>
      <w:r w:rsidR="00D60817" w:rsidRPr="00C63078">
        <w:rPr>
          <w:rStyle w:val="eop"/>
          <w:rFonts w:ascii="Tahoma" w:hAnsi="Tahoma" w:cs="Tahoma"/>
        </w:rPr>
        <w:t xml:space="preserve">determinar si </w:t>
      </w:r>
      <w:r w:rsidR="00211B59" w:rsidRPr="00C63078">
        <w:rPr>
          <w:rStyle w:val="eop"/>
          <w:rFonts w:ascii="Tahoma" w:hAnsi="Tahoma" w:cs="Tahoma"/>
        </w:rPr>
        <w:t>es procedente</w:t>
      </w:r>
      <w:r w:rsidR="00D60817" w:rsidRPr="00C63078">
        <w:rPr>
          <w:rStyle w:val="eop"/>
          <w:rFonts w:ascii="Tahoma" w:hAnsi="Tahoma" w:cs="Tahoma"/>
        </w:rPr>
        <w:t xml:space="preserve"> la reactivación del pago de la pensión de invalidez a favor de la señora Gloria Beatriz Ríos de Carvajal</w:t>
      </w:r>
      <w:r w:rsidR="00FA6428" w:rsidRPr="00C63078">
        <w:rPr>
          <w:rStyle w:val="eop"/>
          <w:rFonts w:ascii="Tahoma" w:hAnsi="Tahoma" w:cs="Tahoma"/>
        </w:rPr>
        <w:t>, en cuantía del 50% y, e</w:t>
      </w:r>
      <w:r w:rsidR="00D60817" w:rsidRPr="00C63078">
        <w:rPr>
          <w:rStyle w:val="eop"/>
          <w:rFonts w:ascii="Tahoma" w:hAnsi="Tahoma" w:cs="Tahoma"/>
        </w:rPr>
        <w:t xml:space="preserve">n caso </w:t>
      </w:r>
      <w:r w:rsidRPr="00C63078">
        <w:rPr>
          <w:rStyle w:val="eop"/>
          <w:rFonts w:ascii="Tahoma" w:hAnsi="Tahoma" w:cs="Tahoma"/>
        </w:rPr>
        <w:t>afirmativo</w:t>
      </w:r>
      <w:r w:rsidR="00D60817" w:rsidRPr="00C63078">
        <w:rPr>
          <w:rStyle w:val="eop"/>
          <w:rFonts w:ascii="Tahoma" w:hAnsi="Tahoma" w:cs="Tahoma"/>
        </w:rPr>
        <w:t xml:space="preserve">, </w:t>
      </w:r>
      <w:r w:rsidR="005A1B22" w:rsidRPr="00C63078">
        <w:rPr>
          <w:rStyle w:val="eop"/>
          <w:rFonts w:ascii="Tahoma" w:hAnsi="Tahoma" w:cs="Tahoma"/>
        </w:rPr>
        <w:t>d</w:t>
      </w:r>
      <w:r w:rsidR="00AE1DB9" w:rsidRPr="00C63078">
        <w:rPr>
          <w:rStyle w:val="eop"/>
          <w:rFonts w:ascii="Tahoma" w:hAnsi="Tahoma" w:cs="Tahoma"/>
        </w:rPr>
        <w:t xml:space="preserve">esde cuándo Colpensiones </w:t>
      </w:r>
      <w:r w:rsidR="001A0F1A" w:rsidRPr="00C63078">
        <w:rPr>
          <w:rStyle w:val="eop"/>
          <w:rFonts w:ascii="Tahoma" w:hAnsi="Tahoma" w:cs="Tahoma"/>
        </w:rPr>
        <w:lastRenderedPageBreak/>
        <w:t>debe</w:t>
      </w:r>
      <w:r w:rsidR="005A1B22" w:rsidRPr="00C63078">
        <w:rPr>
          <w:rStyle w:val="eop"/>
          <w:rFonts w:ascii="Tahoma" w:hAnsi="Tahoma" w:cs="Tahoma"/>
        </w:rPr>
        <w:t xml:space="preserve"> efectuar</w:t>
      </w:r>
      <w:r w:rsidR="00AE1DB9" w:rsidRPr="00C63078">
        <w:rPr>
          <w:rStyle w:val="eop"/>
          <w:rFonts w:ascii="Tahoma" w:hAnsi="Tahoma" w:cs="Tahoma"/>
        </w:rPr>
        <w:t xml:space="preserve"> </w:t>
      </w:r>
      <w:r w:rsidR="005A1B22" w:rsidRPr="00C63078">
        <w:rPr>
          <w:rStyle w:val="eop"/>
          <w:rFonts w:ascii="Tahoma" w:hAnsi="Tahoma" w:cs="Tahoma"/>
        </w:rPr>
        <w:t>los</w:t>
      </w:r>
      <w:r w:rsidR="00AE1DB9" w:rsidRPr="00C63078">
        <w:rPr>
          <w:rStyle w:val="eop"/>
          <w:rFonts w:ascii="Tahoma" w:hAnsi="Tahoma" w:cs="Tahoma"/>
        </w:rPr>
        <w:t xml:space="preserve"> pago</w:t>
      </w:r>
      <w:r w:rsidR="005A1B22" w:rsidRPr="00C63078">
        <w:rPr>
          <w:rStyle w:val="eop"/>
          <w:rFonts w:ascii="Tahoma" w:hAnsi="Tahoma" w:cs="Tahoma"/>
        </w:rPr>
        <w:t>s</w:t>
      </w:r>
      <w:r w:rsidRPr="00C63078">
        <w:rPr>
          <w:rStyle w:val="eop"/>
          <w:rFonts w:ascii="Tahoma" w:hAnsi="Tahoma" w:cs="Tahoma"/>
        </w:rPr>
        <w:t xml:space="preserve"> y,</w:t>
      </w:r>
      <w:r w:rsidR="00AE1DB9" w:rsidRPr="00C63078">
        <w:rPr>
          <w:rStyle w:val="eop"/>
          <w:rFonts w:ascii="Tahoma" w:hAnsi="Tahoma" w:cs="Tahoma"/>
        </w:rPr>
        <w:t xml:space="preserve"> </w:t>
      </w:r>
      <w:r w:rsidR="00D60817" w:rsidRPr="00C63078">
        <w:rPr>
          <w:rStyle w:val="eop"/>
          <w:rFonts w:ascii="Tahoma" w:hAnsi="Tahoma" w:cs="Tahoma"/>
        </w:rPr>
        <w:t>si en el presente asunto hay lugar a aplicar la compensación de deudas</w:t>
      </w:r>
      <w:r w:rsidR="00AE1DB9" w:rsidRPr="00C63078">
        <w:rPr>
          <w:rStyle w:val="eop"/>
          <w:rFonts w:ascii="Tahoma" w:hAnsi="Tahoma" w:cs="Tahoma"/>
        </w:rPr>
        <w:t>.</w:t>
      </w:r>
    </w:p>
    <w:p w14:paraId="5CC3BCED" w14:textId="0AD3C901" w:rsidR="00F64F82" w:rsidRPr="00C63078" w:rsidRDefault="00F64F82" w:rsidP="00C63078">
      <w:pPr>
        <w:spacing w:line="276" w:lineRule="auto"/>
        <w:ind w:firstLine="900"/>
        <w:rPr>
          <w:rFonts w:ascii="Tahoma" w:hAnsi="Tahoma" w:cs="Tahoma"/>
          <w:sz w:val="24"/>
          <w:szCs w:val="24"/>
        </w:rPr>
      </w:pPr>
      <w:r w:rsidRPr="00C63078">
        <w:rPr>
          <w:rFonts w:ascii="Tahoma" w:hAnsi="Tahoma" w:cs="Tahoma"/>
          <w:sz w:val="24"/>
          <w:szCs w:val="24"/>
        </w:rPr>
        <w:t xml:space="preserve">  </w:t>
      </w:r>
    </w:p>
    <w:p w14:paraId="5C33ACB5" w14:textId="4E54D403" w:rsidR="00F64F82" w:rsidRPr="00C63078" w:rsidRDefault="00F64F82" w:rsidP="00C63078">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C63078">
        <w:rPr>
          <w:rFonts w:ascii="Tahoma" w:hAnsi="Tahoma" w:cs="Tahoma"/>
          <w:b/>
        </w:rPr>
        <w:t>Consideraciones</w:t>
      </w:r>
    </w:p>
    <w:p w14:paraId="44AFBB07" w14:textId="77777777" w:rsidR="00CA45C8" w:rsidRPr="00C63078" w:rsidRDefault="00CA45C8" w:rsidP="00C63078">
      <w:pPr>
        <w:spacing w:line="276" w:lineRule="auto"/>
        <w:ind w:firstLine="708"/>
        <w:rPr>
          <w:rFonts w:ascii="Tahoma" w:hAnsi="Tahoma" w:cs="Tahoma"/>
          <w:b/>
          <w:sz w:val="24"/>
          <w:szCs w:val="24"/>
        </w:rPr>
      </w:pPr>
    </w:p>
    <w:p w14:paraId="63ECB8CD" w14:textId="340A355D" w:rsidR="00EA7E9A" w:rsidRPr="00C63078" w:rsidRDefault="00EA7E9A" w:rsidP="00C63078">
      <w:pPr>
        <w:spacing w:line="276" w:lineRule="auto"/>
        <w:ind w:firstLine="708"/>
        <w:rPr>
          <w:rFonts w:ascii="Tahoma" w:hAnsi="Tahoma" w:cs="Tahoma"/>
          <w:b/>
          <w:sz w:val="24"/>
          <w:szCs w:val="24"/>
        </w:rPr>
      </w:pPr>
      <w:r w:rsidRPr="00C63078">
        <w:rPr>
          <w:rFonts w:ascii="Tahoma" w:hAnsi="Tahoma" w:cs="Tahoma"/>
          <w:b/>
          <w:sz w:val="24"/>
          <w:szCs w:val="24"/>
        </w:rPr>
        <w:t>Caso concreto</w:t>
      </w:r>
    </w:p>
    <w:p w14:paraId="0B7A6FC9" w14:textId="23056124" w:rsidR="00EA7E9A" w:rsidRPr="00C63078" w:rsidRDefault="00EA7E9A" w:rsidP="00C63078">
      <w:pPr>
        <w:spacing w:line="276" w:lineRule="auto"/>
        <w:ind w:firstLine="708"/>
        <w:rPr>
          <w:rFonts w:ascii="Tahoma" w:hAnsi="Tahoma" w:cs="Tahoma"/>
          <w:sz w:val="24"/>
          <w:szCs w:val="24"/>
        </w:rPr>
      </w:pPr>
    </w:p>
    <w:p w14:paraId="3DC89E7C" w14:textId="2BFB9E4E" w:rsidR="008C52C7" w:rsidRPr="00C63078" w:rsidRDefault="00DA5966" w:rsidP="00C63078">
      <w:pPr>
        <w:spacing w:line="276" w:lineRule="auto"/>
        <w:ind w:firstLine="708"/>
        <w:rPr>
          <w:rFonts w:ascii="Tahoma" w:hAnsi="Tahoma" w:cs="Tahoma"/>
          <w:sz w:val="24"/>
          <w:szCs w:val="24"/>
        </w:rPr>
      </w:pPr>
      <w:r w:rsidRPr="00C63078">
        <w:rPr>
          <w:rFonts w:ascii="Tahoma" w:hAnsi="Tahoma" w:cs="Tahoma"/>
          <w:sz w:val="24"/>
          <w:szCs w:val="24"/>
        </w:rPr>
        <w:t xml:space="preserve">No es objeto de controversia en este asunto que la señora Gloria Beatriz Ríos de </w:t>
      </w:r>
      <w:r w:rsidR="008C1FFC" w:rsidRPr="00C63078">
        <w:rPr>
          <w:rFonts w:ascii="Tahoma" w:hAnsi="Tahoma" w:cs="Tahoma"/>
          <w:sz w:val="24"/>
          <w:szCs w:val="24"/>
        </w:rPr>
        <w:t>Carvajal es</w:t>
      </w:r>
      <w:r w:rsidR="00AD4F52" w:rsidRPr="00C63078">
        <w:rPr>
          <w:rFonts w:ascii="Tahoma" w:hAnsi="Tahoma" w:cs="Tahoma"/>
          <w:sz w:val="24"/>
          <w:szCs w:val="24"/>
        </w:rPr>
        <w:t xml:space="preserve"> acreedora</w:t>
      </w:r>
      <w:r w:rsidR="008C1FFC" w:rsidRPr="00C63078">
        <w:rPr>
          <w:rFonts w:ascii="Tahoma" w:hAnsi="Tahoma" w:cs="Tahoma"/>
          <w:sz w:val="24"/>
          <w:szCs w:val="24"/>
        </w:rPr>
        <w:t xml:space="preserve"> de la pensión de invalidez,</w:t>
      </w:r>
      <w:r w:rsidRPr="00C63078">
        <w:rPr>
          <w:rFonts w:ascii="Tahoma" w:hAnsi="Tahoma" w:cs="Tahoma"/>
          <w:sz w:val="24"/>
          <w:szCs w:val="24"/>
        </w:rPr>
        <w:t xml:space="preserve"> </w:t>
      </w:r>
      <w:r w:rsidR="008C1FFC" w:rsidRPr="00C63078">
        <w:rPr>
          <w:rFonts w:ascii="Tahoma" w:hAnsi="Tahoma" w:cs="Tahoma"/>
          <w:sz w:val="24"/>
          <w:szCs w:val="24"/>
        </w:rPr>
        <w:t xml:space="preserve">la cual le fue </w:t>
      </w:r>
      <w:r w:rsidRPr="00C63078">
        <w:rPr>
          <w:rFonts w:ascii="Tahoma" w:hAnsi="Tahoma" w:cs="Tahoma"/>
          <w:sz w:val="24"/>
          <w:szCs w:val="24"/>
        </w:rPr>
        <w:t>reconocid</w:t>
      </w:r>
      <w:r w:rsidR="008C1FFC" w:rsidRPr="00C63078">
        <w:rPr>
          <w:rFonts w:ascii="Tahoma" w:hAnsi="Tahoma" w:cs="Tahoma"/>
          <w:sz w:val="24"/>
          <w:szCs w:val="24"/>
        </w:rPr>
        <w:t>a</w:t>
      </w:r>
      <w:r w:rsidRPr="00C63078">
        <w:rPr>
          <w:rFonts w:ascii="Tahoma" w:hAnsi="Tahoma" w:cs="Tahoma"/>
          <w:sz w:val="24"/>
          <w:szCs w:val="24"/>
        </w:rPr>
        <w:t xml:space="preserve"> por parte de Colpensio</w:t>
      </w:r>
      <w:r w:rsidR="008C1FFC" w:rsidRPr="00C63078">
        <w:rPr>
          <w:rFonts w:ascii="Tahoma" w:hAnsi="Tahoma" w:cs="Tahoma"/>
          <w:sz w:val="24"/>
          <w:szCs w:val="24"/>
        </w:rPr>
        <w:t xml:space="preserve">nes, como consta en la </w:t>
      </w:r>
      <w:r w:rsidR="00DB017B" w:rsidRPr="00C63078">
        <w:rPr>
          <w:rFonts w:ascii="Tahoma" w:hAnsi="Tahoma" w:cs="Tahoma"/>
          <w:sz w:val="24"/>
          <w:szCs w:val="24"/>
        </w:rPr>
        <w:t>R</w:t>
      </w:r>
      <w:r w:rsidR="008C1FFC" w:rsidRPr="00C63078">
        <w:rPr>
          <w:rFonts w:ascii="Tahoma" w:hAnsi="Tahoma" w:cs="Tahoma"/>
          <w:sz w:val="24"/>
          <w:szCs w:val="24"/>
        </w:rPr>
        <w:t xml:space="preserve">esolución </w:t>
      </w:r>
      <w:r w:rsidR="0052731B" w:rsidRPr="00C63078">
        <w:rPr>
          <w:rFonts w:ascii="Tahoma" w:hAnsi="Tahoma" w:cs="Tahoma"/>
          <w:sz w:val="24"/>
          <w:szCs w:val="24"/>
          <w:lang w:val="es-CO"/>
        </w:rPr>
        <w:t>SUB-146893</w:t>
      </w:r>
      <w:r w:rsidR="008C1FFC" w:rsidRPr="00C63078">
        <w:rPr>
          <w:rFonts w:ascii="Tahoma" w:hAnsi="Tahoma" w:cs="Tahoma"/>
          <w:sz w:val="24"/>
          <w:szCs w:val="24"/>
          <w:lang w:val="es-CO"/>
        </w:rPr>
        <w:t xml:space="preserve"> de</w:t>
      </w:r>
      <w:r w:rsidR="002B73C6" w:rsidRPr="00C63078">
        <w:rPr>
          <w:rFonts w:ascii="Tahoma" w:hAnsi="Tahoma" w:cs="Tahoma"/>
          <w:sz w:val="24"/>
          <w:szCs w:val="24"/>
          <w:lang w:val="es-CO"/>
        </w:rPr>
        <w:t xml:space="preserve">l 10 de </w:t>
      </w:r>
      <w:r w:rsidR="0052731B" w:rsidRPr="00C63078">
        <w:rPr>
          <w:rFonts w:ascii="Tahoma" w:hAnsi="Tahoma" w:cs="Tahoma"/>
          <w:sz w:val="24"/>
          <w:szCs w:val="24"/>
          <w:lang w:val="es-CO"/>
        </w:rPr>
        <w:t>julio</w:t>
      </w:r>
      <w:r w:rsidR="002B73C6" w:rsidRPr="00C63078">
        <w:rPr>
          <w:rFonts w:ascii="Tahoma" w:hAnsi="Tahoma" w:cs="Tahoma"/>
          <w:sz w:val="24"/>
          <w:szCs w:val="24"/>
          <w:lang w:val="es-CO"/>
        </w:rPr>
        <w:t xml:space="preserve"> de 2019</w:t>
      </w:r>
      <w:r w:rsidR="00261EFA" w:rsidRPr="00C63078">
        <w:rPr>
          <w:rStyle w:val="Refdenotaalpie"/>
          <w:rFonts w:ascii="Tahoma" w:hAnsi="Tahoma" w:cs="Tahoma"/>
          <w:spacing w:val="-3"/>
          <w:kern w:val="2"/>
          <w:sz w:val="24"/>
          <w:szCs w:val="24"/>
        </w:rPr>
        <w:footnoteReference w:id="2"/>
      </w:r>
      <w:r w:rsidR="008C1FFC" w:rsidRPr="00C63078">
        <w:rPr>
          <w:rFonts w:ascii="Tahoma" w:hAnsi="Tahoma" w:cs="Tahoma"/>
          <w:sz w:val="24"/>
          <w:szCs w:val="24"/>
        </w:rPr>
        <w:t xml:space="preserve">, </w:t>
      </w:r>
      <w:r w:rsidR="00E6239E" w:rsidRPr="00C63078">
        <w:rPr>
          <w:rFonts w:ascii="Tahoma" w:hAnsi="Tahoma" w:cs="Tahoma"/>
          <w:sz w:val="24"/>
          <w:szCs w:val="24"/>
        </w:rPr>
        <w:t>por c</w:t>
      </w:r>
      <w:r w:rsidR="008C52C7" w:rsidRPr="00C63078">
        <w:rPr>
          <w:rFonts w:ascii="Tahoma" w:hAnsi="Tahoma" w:cs="Tahoma"/>
          <w:sz w:val="24"/>
          <w:szCs w:val="24"/>
        </w:rPr>
        <w:t>umpli</w:t>
      </w:r>
      <w:r w:rsidR="00E6239E" w:rsidRPr="00C63078">
        <w:rPr>
          <w:rFonts w:ascii="Tahoma" w:hAnsi="Tahoma" w:cs="Tahoma"/>
          <w:sz w:val="24"/>
          <w:szCs w:val="24"/>
        </w:rPr>
        <w:t>r</w:t>
      </w:r>
      <w:r w:rsidR="008C52C7" w:rsidRPr="00C63078">
        <w:rPr>
          <w:rFonts w:ascii="Tahoma" w:hAnsi="Tahoma" w:cs="Tahoma"/>
          <w:sz w:val="24"/>
          <w:szCs w:val="24"/>
        </w:rPr>
        <w:t xml:space="preserve"> </w:t>
      </w:r>
      <w:r w:rsidR="00E6239E" w:rsidRPr="00C63078">
        <w:rPr>
          <w:rFonts w:ascii="Tahoma" w:hAnsi="Tahoma" w:cs="Tahoma"/>
          <w:sz w:val="24"/>
          <w:szCs w:val="24"/>
        </w:rPr>
        <w:t xml:space="preserve">con </w:t>
      </w:r>
      <w:r w:rsidR="008C52C7" w:rsidRPr="00C63078">
        <w:rPr>
          <w:rFonts w:ascii="Tahoma" w:hAnsi="Tahoma" w:cs="Tahoma"/>
          <w:sz w:val="24"/>
          <w:szCs w:val="24"/>
        </w:rPr>
        <w:t>los presupuestos</w:t>
      </w:r>
      <w:r w:rsidR="008C1FFC" w:rsidRPr="00C63078">
        <w:rPr>
          <w:rFonts w:ascii="Tahoma" w:hAnsi="Tahoma" w:cs="Tahoma"/>
          <w:sz w:val="24"/>
          <w:szCs w:val="24"/>
        </w:rPr>
        <w:t xml:space="preserve"> </w:t>
      </w:r>
      <w:r w:rsidR="00C01FB3" w:rsidRPr="00C63078">
        <w:rPr>
          <w:rFonts w:ascii="Tahoma" w:hAnsi="Tahoma" w:cs="Tahoma"/>
          <w:sz w:val="24"/>
          <w:szCs w:val="24"/>
        </w:rPr>
        <w:t xml:space="preserve">consagrados </w:t>
      </w:r>
      <w:r w:rsidR="008C1FFC" w:rsidRPr="00C63078">
        <w:rPr>
          <w:rFonts w:ascii="Tahoma" w:hAnsi="Tahoma" w:cs="Tahoma"/>
          <w:sz w:val="24"/>
          <w:szCs w:val="24"/>
        </w:rPr>
        <w:t xml:space="preserve">en los artículos </w:t>
      </w:r>
      <w:r w:rsidR="008C52C7" w:rsidRPr="00C63078">
        <w:rPr>
          <w:rFonts w:ascii="Tahoma" w:hAnsi="Tahoma" w:cs="Tahoma"/>
          <w:sz w:val="24"/>
          <w:szCs w:val="24"/>
        </w:rPr>
        <w:t>38 y 39</w:t>
      </w:r>
      <w:r w:rsidR="008C1FFC" w:rsidRPr="00C63078">
        <w:rPr>
          <w:rFonts w:ascii="Tahoma" w:hAnsi="Tahoma" w:cs="Tahoma"/>
          <w:sz w:val="24"/>
          <w:szCs w:val="24"/>
        </w:rPr>
        <w:t xml:space="preserve"> de la ley 100 de 199</w:t>
      </w:r>
      <w:r w:rsidR="008C52C7" w:rsidRPr="00C63078">
        <w:rPr>
          <w:rFonts w:ascii="Tahoma" w:hAnsi="Tahoma" w:cs="Tahoma"/>
          <w:sz w:val="24"/>
          <w:szCs w:val="24"/>
        </w:rPr>
        <w:t xml:space="preserve">3, </w:t>
      </w:r>
      <w:r w:rsidR="008C52C7" w:rsidRPr="00C63078">
        <w:rPr>
          <w:rFonts w:ascii="Tahoma" w:hAnsi="Tahoma" w:cs="Tahoma"/>
          <w:bCs/>
          <w:sz w:val="24"/>
          <w:szCs w:val="24"/>
        </w:rPr>
        <w:t>modificado</w:t>
      </w:r>
      <w:r w:rsidR="00E6239E" w:rsidRPr="00C63078">
        <w:rPr>
          <w:rFonts w:ascii="Tahoma" w:hAnsi="Tahoma" w:cs="Tahoma"/>
          <w:bCs/>
          <w:sz w:val="24"/>
          <w:szCs w:val="24"/>
        </w:rPr>
        <w:t xml:space="preserve">s </w:t>
      </w:r>
      <w:r w:rsidR="008C52C7" w:rsidRPr="00C63078">
        <w:rPr>
          <w:rFonts w:ascii="Tahoma" w:hAnsi="Tahoma" w:cs="Tahoma"/>
          <w:bCs/>
          <w:sz w:val="24"/>
          <w:szCs w:val="24"/>
        </w:rPr>
        <w:t>por la Ley 860 de 2003</w:t>
      </w:r>
      <w:r w:rsidR="008C1FFC" w:rsidRPr="00C63078">
        <w:rPr>
          <w:rFonts w:ascii="Tahoma" w:hAnsi="Tahoma" w:cs="Tahoma"/>
          <w:sz w:val="24"/>
          <w:szCs w:val="24"/>
        </w:rPr>
        <w:t>.</w:t>
      </w:r>
      <w:r w:rsidR="00386559" w:rsidRPr="00C63078">
        <w:rPr>
          <w:rFonts w:ascii="Tahoma" w:hAnsi="Tahoma" w:cs="Tahoma"/>
          <w:sz w:val="24"/>
          <w:szCs w:val="24"/>
        </w:rPr>
        <w:t xml:space="preserve"> </w:t>
      </w:r>
    </w:p>
    <w:p w14:paraId="2325E279" w14:textId="77777777" w:rsidR="008C52C7" w:rsidRPr="00C63078" w:rsidRDefault="008C52C7" w:rsidP="00C63078">
      <w:pPr>
        <w:spacing w:line="276" w:lineRule="auto"/>
        <w:ind w:firstLine="708"/>
        <w:rPr>
          <w:rFonts w:ascii="Tahoma" w:hAnsi="Tahoma" w:cs="Tahoma"/>
          <w:sz w:val="24"/>
          <w:szCs w:val="24"/>
        </w:rPr>
      </w:pPr>
    </w:p>
    <w:p w14:paraId="1EFE673F" w14:textId="3CDEA54B" w:rsidR="00A03E7E" w:rsidRPr="00C63078" w:rsidRDefault="00386559" w:rsidP="00C63078">
      <w:pPr>
        <w:spacing w:line="276" w:lineRule="auto"/>
        <w:ind w:firstLine="708"/>
        <w:rPr>
          <w:rFonts w:ascii="Tahoma" w:hAnsi="Tahoma" w:cs="Tahoma"/>
          <w:sz w:val="24"/>
          <w:szCs w:val="24"/>
        </w:rPr>
      </w:pPr>
      <w:r w:rsidRPr="00C63078">
        <w:rPr>
          <w:rFonts w:ascii="Tahoma" w:hAnsi="Tahoma" w:cs="Tahoma"/>
          <w:sz w:val="24"/>
          <w:szCs w:val="24"/>
        </w:rPr>
        <w:t xml:space="preserve">No obstante, es del caso resaltar que la pensión de invalidez le fue reconocida </w:t>
      </w:r>
      <w:r w:rsidR="00DB017B" w:rsidRPr="00C63078">
        <w:rPr>
          <w:rFonts w:ascii="Tahoma" w:hAnsi="Tahoma" w:cs="Tahoma"/>
          <w:sz w:val="24"/>
          <w:szCs w:val="24"/>
        </w:rPr>
        <w:t xml:space="preserve">por Colpensiones </w:t>
      </w:r>
      <w:r w:rsidR="00127475" w:rsidRPr="00C63078">
        <w:rPr>
          <w:rFonts w:ascii="Tahoma" w:hAnsi="Tahoma" w:cs="Tahoma"/>
          <w:sz w:val="24"/>
          <w:szCs w:val="24"/>
        </w:rPr>
        <w:t>a la demandante</w:t>
      </w:r>
      <w:r w:rsidR="00DB017B" w:rsidRPr="00C63078">
        <w:rPr>
          <w:rFonts w:ascii="Tahoma" w:hAnsi="Tahoma" w:cs="Tahoma"/>
          <w:sz w:val="24"/>
          <w:szCs w:val="24"/>
        </w:rPr>
        <w:t>,</w:t>
      </w:r>
      <w:r w:rsidR="00127475" w:rsidRPr="00C63078">
        <w:rPr>
          <w:rFonts w:ascii="Tahoma" w:hAnsi="Tahoma" w:cs="Tahoma"/>
          <w:sz w:val="24"/>
          <w:szCs w:val="24"/>
        </w:rPr>
        <w:t xml:space="preserve"> </w:t>
      </w:r>
      <w:r w:rsidRPr="00C63078">
        <w:rPr>
          <w:rFonts w:ascii="Tahoma" w:hAnsi="Tahoma" w:cs="Tahoma"/>
          <w:sz w:val="24"/>
          <w:szCs w:val="24"/>
        </w:rPr>
        <w:t>en primera oportunidad</w:t>
      </w:r>
      <w:r w:rsidR="00DB017B" w:rsidRPr="00C63078">
        <w:rPr>
          <w:rFonts w:ascii="Tahoma" w:hAnsi="Tahoma" w:cs="Tahoma"/>
          <w:sz w:val="24"/>
          <w:szCs w:val="24"/>
        </w:rPr>
        <w:t>,</w:t>
      </w:r>
      <w:r w:rsidRPr="00C63078">
        <w:rPr>
          <w:rFonts w:ascii="Tahoma" w:hAnsi="Tahoma" w:cs="Tahoma"/>
          <w:sz w:val="24"/>
          <w:szCs w:val="24"/>
        </w:rPr>
        <w:t xml:space="preserve"> por medio de la </w:t>
      </w:r>
      <w:r w:rsidR="003C1A48" w:rsidRPr="00C63078">
        <w:rPr>
          <w:rFonts w:ascii="Tahoma" w:hAnsi="Tahoma" w:cs="Tahoma"/>
          <w:sz w:val="24"/>
          <w:szCs w:val="24"/>
        </w:rPr>
        <w:t>R</w:t>
      </w:r>
      <w:r w:rsidRPr="00C63078">
        <w:rPr>
          <w:rFonts w:ascii="Tahoma" w:hAnsi="Tahoma" w:cs="Tahoma"/>
          <w:sz w:val="24"/>
          <w:szCs w:val="24"/>
        </w:rPr>
        <w:t xml:space="preserve">esolución </w:t>
      </w:r>
      <w:r w:rsidR="003C1A48" w:rsidRPr="00C63078">
        <w:rPr>
          <w:rFonts w:ascii="Tahoma" w:hAnsi="Tahoma" w:cs="Tahoma"/>
          <w:sz w:val="24"/>
          <w:szCs w:val="24"/>
        </w:rPr>
        <w:t>GNR 170300 del 4 de julio de 2013</w:t>
      </w:r>
      <w:r w:rsidR="00E6239E" w:rsidRPr="00C63078">
        <w:rPr>
          <w:rStyle w:val="Refdenotaalpie"/>
          <w:rFonts w:ascii="Tahoma" w:hAnsi="Tahoma" w:cs="Tahoma"/>
          <w:spacing w:val="-3"/>
          <w:kern w:val="2"/>
          <w:sz w:val="24"/>
          <w:szCs w:val="24"/>
        </w:rPr>
        <w:footnoteReference w:id="3"/>
      </w:r>
      <w:r w:rsidRPr="00C63078">
        <w:rPr>
          <w:rFonts w:ascii="Tahoma" w:hAnsi="Tahoma" w:cs="Tahoma"/>
          <w:sz w:val="24"/>
          <w:szCs w:val="24"/>
        </w:rPr>
        <w:t xml:space="preserve">, </w:t>
      </w:r>
      <w:r w:rsidR="00403B08" w:rsidRPr="00C63078">
        <w:rPr>
          <w:rFonts w:ascii="Tahoma" w:hAnsi="Tahoma" w:cs="Tahoma"/>
          <w:sz w:val="24"/>
          <w:szCs w:val="24"/>
        </w:rPr>
        <w:t xml:space="preserve">a partir del 18 de septiembre de 2009, en cuantía del salario mínimo y con un retroactivo de $28.971.623. Esta resolución </w:t>
      </w:r>
      <w:r w:rsidRPr="00C63078">
        <w:rPr>
          <w:rFonts w:ascii="Tahoma" w:hAnsi="Tahoma" w:cs="Tahoma"/>
          <w:sz w:val="24"/>
          <w:szCs w:val="24"/>
        </w:rPr>
        <w:t xml:space="preserve">fue revocada </w:t>
      </w:r>
      <w:r w:rsidR="00E6239E" w:rsidRPr="00C63078">
        <w:rPr>
          <w:rFonts w:ascii="Tahoma" w:hAnsi="Tahoma" w:cs="Tahoma"/>
          <w:sz w:val="24"/>
          <w:szCs w:val="24"/>
        </w:rPr>
        <w:t>por</w:t>
      </w:r>
      <w:r w:rsidR="00403B08" w:rsidRPr="00C63078">
        <w:rPr>
          <w:rFonts w:ascii="Tahoma" w:hAnsi="Tahoma" w:cs="Tahoma"/>
          <w:sz w:val="24"/>
          <w:szCs w:val="24"/>
        </w:rPr>
        <w:t xml:space="preserve"> medio de</w:t>
      </w:r>
      <w:r w:rsidR="00E6239E" w:rsidRPr="00C63078">
        <w:rPr>
          <w:rFonts w:ascii="Tahoma" w:hAnsi="Tahoma" w:cs="Tahoma"/>
          <w:sz w:val="24"/>
          <w:szCs w:val="24"/>
        </w:rPr>
        <w:t xml:space="preserve"> la </w:t>
      </w:r>
      <w:r w:rsidR="003C1A48" w:rsidRPr="00C63078">
        <w:rPr>
          <w:rFonts w:ascii="Tahoma" w:hAnsi="Tahoma" w:cs="Tahoma"/>
          <w:sz w:val="24"/>
          <w:szCs w:val="24"/>
        </w:rPr>
        <w:t>R</w:t>
      </w:r>
      <w:r w:rsidR="00E6239E" w:rsidRPr="00C63078">
        <w:rPr>
          <w:rFonts w:ascii="Tahoma" w:hAnsi="Tahoma" w:cs="Tahoma"/>
          <w:sz w:val="24"/>
          <w:szCs w:val="24"/>
        </w:rPr>
        <w:t xml:space="preserve">esolución </w:t>
      </w:r>
      <w:r w:rsidR="008F1CB9" w:rsidRPr="00C63078">
        <w:rPr>
          <w:rFonts w:ascii="Tahoma" w:hAnsi="Tahoma" w:cs="Tahoma"/>
          <w:sz w:val="24"/>
          <w:szCs w:val="24"/>
        </w:rPr>
        <w:t>SUB 250032 d</w:t>
      </w:r>
      <w:r w:rsidRPr="00C63078">
        <w:rPr>
          <w:rFonts w:ascii="Tahoma" w:hAnsi="Tahoma" w:cs="Tahoma"/>
          <w:sz w:val="24"/>
          <w:szCs w:val="24"/>
        </w:rPr>
        <w:t>el 8 de noviembre de 2017</w:t>
      </w:r>
      <w:r w:rsidR="00E6239E" w:rsidRPr="00C63078">
        <w:rPr>
          <w:rStyle w:val="Refdenotaalpie"/>
          <w:rFonts w:ascii="Tahoma" w:hAnsi="Tahoma" w:cs="Tahoma"/>
          <w:spacing w:val="-3"/>
          <w:kern w:val="2"/>
          <w:sz w:val="24"/>
          <w:szCs w:val="24"/>
        </w:rPr>
        <w:footnoteReference w:id="4"/>
      </w:r>
      <w:r w:rsidR="00B02EB9" w:rsidRPr="00C63078">
        <w:rPr>
          <w:rFonts w:ascii="Tahoma" w:hAnsi="Tahoma" w:cs="Tahoma"/>
          <w:sz w:val="24"/>
          <w:szCs w:val="24"/>
        </w:rPr>
        <w:t xml:space="preserve">, lo </w:t>
      </w:r>
      <w:r w:rsidRPr="00C63078">
        <w:rPr>
          <w:rFonts w:ascii="Tahoma" w:hAnsi="Tahoma" w:cs="Tahoma"/>
          <w:sz w:val="24"/>
          <w:szCs w:val="24"/>
        </w:rPr>
        <w:t xml:space="preserve">que generó </w:t>
      </w:r>
      <w:r w:rsidR="00B02EB9" w:rsidRPr="00C63078">
        <w:rPr>
          <w:rFonts w:ascii="Tahoma" w:hAnsi="Tahoma" w:cs="Tahoma"/>
          <w:sz w:val="24"/>
          <w:szCs w:val="24"/>
        </w:rPr>
        <w:t xml:space="preserve">a cargo de </w:t>
      </w:r>
      <w:r w:rsidR="00127475" w:rsidRPr="00C63078">
        <w:rPr>
          <w:rFonts w:ascii="Tahoma" w:hAnsi="Tahoma" w:cs="Tahoma"/>
          <w:sz w:val="24"/>
          <w:szCs w:val="24"/>
        </w:rPr>
        <w:t xml:space="preserve">Gloria Beatriz Ríos de Carvajal </w:t>
      </w:r>
      <w:r w:rsidR="00B02EB9" w:rsidRPr="00C63078">
        <w:rPr>
          <w:rFonts w:ascii="Tahoma" w:hAnsi="Tahoma" w:cs="Tahoma"/>
          <w:sz w:val="24"/>
          <w:szCs w:val="24"/>
        </w:rPr>
        <w:t xml:space="preserve">el deber </w:t>
      </w:r>
      <w:r w:rsidR="002B73C6" w:rsidRPr="00C63078">
        <w:rPr>
          <w:rFonts w:ascii="Tahoma" w:hAnsi="Tahoma" w:cs="Tahoma"/>
          <w:sz w:val="24"/>
          <w:szCs w:val="24"/>
        </w:rPr>
        <w:t>de reintegrar los valores pagados</w:t>
      </w:r>
      <w:r w:rsidR="00403B08" w:rsidRPr="00C63078">
        <w:rPr>
          <w:rFonts w:ascii="Tahoma" w:hAnsi="Tahoma" w:cs="Tahoma"/>
          <w:sz w:val="24"/>
          <w:szCs w:val="24"/>
        </w:rPr>
        <w:t>,</w:t>
      </w:r>
      <w:r w:rsidR="00127475" w:rsidRPr="00C63078">
        <w:rPr>
          <w:rFonts w:ascii="Tahoma" w:hAnsi="Tahoma" w:cs="Tahoma"/>
          <w:sz w:val="24"/>
          <w:szCs w:val="24"/>
        </w:rPr>
        <w:t xml:space="preserve"> por concepto de pensión de invalidez en su favor</w:t>
      </w:r>
      <w:r w:rsidR="002B73C6" w:rsidRPr="00C63078">
        <w:rPr>
          <w:rFonts w:ascii="Tahoma" w:hAnsi="Tahoma" w:cs="Tahoma"/>
          <w:sz w:val="24"/>
          <w:szCs w:val="24"/>
        </w:rPr>
        <w:t xml:space="preserve"> hasta </w:t>
      </w:r>
      <w:r w:rsidR="008C52C7" w:rsidRPr="00C63078">
        <w:rPr>
          <w:rFonts w:ascii="Tahoma" w:hAnsi="Tahoma" w:cs="Tahoma"/>
          <w:sz w:val="24"/>
          <w:szCs w:val="24"/>
        </w:rPr>
        <w:t xml:space="preserve">el mes de </w:t>
      </w:r>
      <w:r w:rsidR="002B73C6" w:rsidRPr="00C63078">
        <w:rPr>
          <w:rFonts w:ascii="Tahoma" w:hAnsi="Tahoma" w:cs="Tahoma"/>
          <w:sz w:val="24"/>
          <w:szCs w:val="24"/>
        </w:rPr>
        <w:t>octubre de 2017</w:t>
      </w:r>
      <w:r w:rsidR="00B02EB9" w:rsidRPr="00C63078">
        <w:rPr>
          <w:rFonts w:ascii="Tahoma" w:hAnsi="Tahoma" w:cs="Tahoma"/>
          <w:sz w:val="24"/>
          <w:szCs w:val="24"/>
        </w:rPr>
        <w:t xml:space="preserve">, </w:t>
      </w:r>
      <w:r w:rsidR="00403B08" w:rsidRPr="00C63078">
        <w:rPr>
          <w:rFonts w:ascii="Tahoma" w:hAnsi="Tahoma" w:cs="Tahoma"/>
          <w:sz w:val="24"/>
          <w:szCs w:val="24"/>
        </w:rPr>
        <w:t xml:space="preserve">en cuantía de </w:t>
      </w:r>
      <w:r w:rsidR="00700627" w:rsidRPr="00C63078">
        <w:rPr>
          <w:rFonts w:ascii="Tahoma" w:hAnsi="Tahoma" w:cs="Tahoma"/>
          <w:sz w:val="24"/>
          <w:szCs w:val="24"/>
        </w:rPr>
        <w:t>$68</w:t>
      </w:r>
      <w:r w:rsidR="00F3742C" w:rsidRPr="00C63078">
        <w:rPr>
          <w:rFonts w:ascii="Tahoma" w:hAnsi="Tahoma" w:cs="Tahoma"/>
          <w:sz w:val="24"/>
          <w:szCs w:val="24"/>
        </w:rPr>
        <w:t>.510.280.</w:t>
      </w:r>
      <w:r w:rsidR="00A03E7E" w:rsidRPr="00C63078">
        <w:rPr>
          <w:rFonts w:ascii="Tahoma" w:hAnsi="Tahoma" w:cs="Tahoma"/>
          <w:sz w:val="24"/>
          <w:szCs w:val="24"/>
        </w:rPr>
        <w:t xml:space="preserve"> </w:t>
      </w:r>
    </w:p>
    <w:p w14:paraId="091448C8" w14:textId="77777777" w:rsidR="00A03E7E" w:rsidRPr="00C63078" w:rsidRDefault="00A03E7E" w:rsidP="00C63078">
      <w:pPr>
        <w:spacing w:line="276" w:lineRule="auto"/>
        <w:ind w:firstLine="708"/>
        <w:rPr>
          <w:rFonts w:ascii="Tahoma" w:hAnsi="Tahoma" w:cs="Tahoma"/>
          <w:sz w:val="24"/>
          <w:szCs w:val="24"/>
        </w:rPr>
      </w:pPr>
    </w:p>
    <w:p w14:paraId="303BBD35" w14:textId="1D1BE86C" w:rsidR="00516F19" w:rsidRPr="00C63078" w:rsidRDefault="0066798D" w:rsidP="00C63078">
      <w:pPr>
        <w:spacing w:line="276" w:lineRule="auto"/>
        <w:ind w:firstLine="708"/>
        <w:rPr>
          <w:rFonts w:ascii="Tahoma" w:hAnsi="Tahoma" w:cs="Tahoma"/>
          <w:bCs/>
          <w:sz w:val="24"/>
          <w:szCs w:val="24"/>
        </w:rPr>
      </w:pPr>
      <w:r w:rsidRPr="00C63078">
        <w:rPr>
          <w:rFonts w:ascii="Tahoma" w:hAnsi="Tahoma" w:cs="Tahoma"/>
          <w:sz w:val="24"/>
          <w:szCs w:val="24"/>
        </w:rPr>
        <w:t xml:space="preserve">Frente a lo expuesto, </w:t>
      </w:r>
      <w:r w:rsidR="00A27EA7" w:rsidRPr="00C63078">
        <w:rPr>
          <w:rFonts w:ascii="Tahoma" w:hAnsi="Tahoma" w:cs="Tahoma"/>
          <w:sz w:val="24"/>
          <w:szCs w:val="24"/>
        </w:rPr>
        <w:t xml:space="preserve">considera </w:t>
      </w:r>
      <w:r w:rsidRPr="00C63078">
        <w:rPr>
          <w:rFonts w:ascii="Tahoma" w:hAnsi="Tahoma" w:cs="Tahoma"/>
          <w:sz w:val="24"/>
          <w:szCs w:val="24"/>
        </w:rPr>
        <w:t xml:space="preserve">la Sala </w:t>
      </w:r>
      <w:r w:rsidR="00A27EA7" w:rsidRPr="00C63078">
        <w:rPr>
          <w:rFonts w:ascii="Tahoma" w:hAnsi="Tahoma" w:cs="Tahoma"/>
          <w:sz w:val="24"/>
          <w:szCs w:val="24"/>
        </w:rPr>
        <w:t xml:space="preserve">que </w:t>
      </w:r>
      <w:r w:rsidRPr="00C63078">
        <w:rPr>
          <w:rFonts w:ascii="Tahoma" w:hAnsi="Tahoma" w:cs="Tahoma"/>
          <w:sz w:val="24"/>
          <w:szCs w:val="24"/>
        </w:rPr>
        <w:t xml:space="preserve">la medida adoptada por Colpensiones, de </w:t>
      </w:r>
      <w:r w:rsidR="00C57ACD" w:rsidRPr="00C63078">
        <w:rPr>
          <w:rFonts w:ascii="Tahoma" w:hAnsi="Tahoma" w:cs="Tahoma"/>
          <w:sz w:val="24"/>
          <w:szCs w:val="24"/>
        </w:rPr>
        <w:t xml:space="preserve">condicionar el pago </w:t>
      </w:r>
      <w:r w:rsidRPr="00C63078">
        <w:rPr>
          <w:rFonts w:ascii="Tahoma" w:hAnsi="Tahoma" w:cs="Tahoma"/>
          <w:sz w:val="24"/>
          <w:szCs w:val="24"/>
        </w:rPr>
        <w:t xml:space="preserve">de la pensión a la cancelación total de la deuda por parte de la actora, </w:t>
      </w:r>
      <w:r w:rsidR="004F3236" w:rsidRPr="00C63078">
        <w:rPr>
          <w:rFonts w:ascii="Tahoma" w:hAnsi="Tahoma" w:cs="Tahoma"/>
          <w:sz w:val="24"/>
          <w:szCs w:val="24"/>
        </w:rPr>
        <w:t xml:space="preserve">emerge como </w:t>
      </w:r>
      <w:r w:rsidRPr="00C63078">
        <w:rPr>
          <w:rFonts w:ascii="Tahoma" w:hAnsi="Tahoma" w:cs="Tahoma"/>
          <w:sz w:val="24"/>
          <w:szCs w:val="24"/>
        </w:rPr>
        <w:t xml:space="preserve">una medida </w:t>
      </w:r>
      <w:r w:rsidR="00E46A80" w:rsidRPr="00C63078">
        <w:rPr>
          <w:rFonts w:ascii="Tahoma" w:hAnsi="Tahoma" w:cs="Tahoma"/>
          <w:sz w:val="24"/>
          <w:szCs w:val="24"/>
        </w:rPr>
        <w:t>des</w:t>
      </w:r>
      <w:r w:rsidR="00CE65B1" w:rsidRPr="00C63078">
        <w:rPr>
          <w:rFonts w:ascii="Tahoma" w:hAnsi="Tahoma" w:cs="Tahoma"/>
          <w:sz w:val="24"/>
          <w:szCs w:val="24"/>
        </w:rPr>
        <w:t>proporcionada</w:t>
      </w:r>
      <w:r w:rsidR="00E46A80" w:rsidRPr="00C63078">
        <w:rPr>
          <w:rFonts w:ascii="Tahoma" w:hAnsi="Tahoma" w:cs="Tahoma"/>
          <w:sz w:val="24"/>
          <w:szCs w:val="24"/>
        </w:rPr>
        <w:t xml:space="preserve"> </w:t>
      </w:r>
      <w:r w:rsidRPr="00C63078">
        <w:rPr>
          <w:rFonts w:ascii="Tahoma" w:hAnsi="Tahoma" w:cs="Tahoma"/>
          <w:sz w:val="24"/>
          <w:szCs w:val="24"/>
        </w:rPr>
        <w:t>que atenta con</w:t>
      </w:r>
      <w:r w:rsidR="0073242B" w:rsidRPr="00C63078">
        <w:rPr>
          <w:rFonts w:ascii="Tahoma" w:hAnsi="Tahoma" w:cs="Tahoma"/>
          <w:sz w:val="24"/>
          <w:szCs w:val="24"/>
        </w:rPr>
        <w:t>tra</w:t>
      </w:r>
      <w:r w:rsidRPr="00C63078">
        <w:rPr>
          <w:rFonts w:ascii="Tahoma" w:hAnsi="Tahoma" w:cs="Tahoma"/>
          <w:sz w:val="24"/>
          <w:szCs w:val="24"/>
        </w:rPr>
        <w:t xml:space="preserve"> las garantías constitucionales de</w:t>
      </w:r>
      <w:r w:rsidR="00E46A80" w:rsidRPr="00C63078">
        <w:rPr>
          <w:rFonts w:ascii="Tahoma" w:hAnsi="Tahoma" w:cs="Tahoma"/>
          <w:sz w:val="24"/>
          <w:szCs w:val="24"/>
        </w:rPr>
        <w:t xml:space="preserve"> la seguridad social</w:t>
      </w:r>
      <w:r w:rsidR="004F3236" w:rsidRPr="00C63078">
        <w:rPr>
          <w:rFonts w:ascii="Tahoma" w:hAnsi="Tahoma" w:cs="Tahoma"/>
          <w:sz w:val="24"/>
          <w:szCs w:val="24"/>
        </w:rPr>
        <w:t xml:space="preserve"> y</w:t>
      </w:r>
      <w:r w:rsidR="00E46A80" w:rsidRPr="00C63078">
        <w:rPr>
          <w:rFonts w:ascii="Tahoma" w:hAnsi="Tahoma" w:cs="Tahoma"/>
          <w:sz w:val="24"/>
          <w:szCs w:val="24"/>
        </w:rPr>
        <w:t xml:space="preserve"> el mínimo vital de la demandante</w:t>
      </w:r>
      <w:r w:rsidR="00E46A80" w:rsidRPr="00C63078">
        <w:rPr>
          <w:rFonts w:ascii="Tahoma" w:hAnsi="Tahoma" w:cs="Tahoma"/>
          <w:bCs/>
          <w:sz w:val="24"/>
          <w:szCs w:val="24"/>
        </w:rPr>
        <w:t>, máxime cuando la dilación obedece a un aspecto estrictamente económico</w:t>
      </w:r>
      <w:r w:rsidR="004F3236" w:rsidRPr="00C63078">
        <w:rPr>
          <w:rFonts w:ascii="Tahoma" w:hAnsi="Tahoma" w:cs="Tahoma"/>
          <w:bCs/>
          <w:sz w:val="24"/>
          <w:szCs w:val="24"/>
        </w:rPr>
        <w:t xml:space="preserve"> -como lo es el pago de una deuda-</w:t>
      </w:r>
      <w:r w:rsidR="00A65885" w:rsidRPr="00C63078">
        <w:rPr>
          <w:rFonts w:ascii="Tahoma" w:hAnsi="Tahoma" w:cs="Tahoma"/>
          <w:bCs/>
          <w:sz w:val="24"/>
          <w:szCs w:val="24"/>
        </w:rPr>
        <w:t>. Además</w:t>
      </w:r>
      <w:r w:rsidR="00E46A80" w:rsidRPr="00C63078">
        <w:rPr>
          <w:rFonts w:ascii="Tahoma" w:hAnsi="Tahoma" w:cs="Tahoma"/>
          <w:bCs/>
          <w:sz w:val="24"/>
          <w:szCs w:val="24"/>
        </w:rPr>
        <w:t>,</w:t>
      </w:r>
      <w:r w:rsidR="00A65885" w:rsidRPr="00C63078">
        <w:rPr>
          <w:rFonts w:ascii="Tahoma" w:hAnsi="Tahoma" w:cs="Tahoma"/>
          <w:bCs/>
          <w:sz w:val="24"/>
          <w:szCs w:val="24"/>
        </w:rPr>
        <w:t xml:space="preserve"> </w:t>
      </w:r>
      <w:r w:rsidR="0052731B" w:rsidRPr="00C63078">
        <w:rPr>
          <w:rFonts w:ascii="Tahoma" w:hAnsi="Tahoma" w:cs="Tahoma"/>
          <w:bCs/>
          <w:sz w:val="24"/>
          <w:szCs w:val="24"/>
        </w:rPr>
        <w:t>la negativa de pagar las mesadas pensional</w:t>
      </w:r>
      <w:r w:rsidR="00B22643" w:rsidRPr="00C63078">
        <w:rPr>
          <w:rFonts w:ascii="Tahoma" w:hAnsi="Tahoma" w:cs="Tahoma"/>
          <w:bCs/>
          <w:sz w:val="24"/>
          <w:szCs w:val="24"/>
        </w:rPr>
        <w:t>es</w:t>
      </w:r>
      <w:r w:rsidR="0052731B" w:rsidRPr="00C63078">
        <w:rPr>
          <w:rFonts w:ascii="Tahoma" w:hAnsi="Tahoma" w:cs="Tahoma"/>
          <w:bCs/>
          <w:sz w:val="24"/>
          <w:szCs w:val="24"/>
        </w:rPr>
        <w:t xml:space="preserve"> no acontece frente un derecho pensional incierto o en discusión, pues esa</w:t>
      </w:r>
      <w:r w:rsidR="00E46A80" w:rsidRPr="00C63078">
        <w:rPr>
          <w:rFonts w:ascii="Tahoma" w:hAnsi="Tahoma" w:cs="Tahoma"/>
          <w:bCs/>
          <w:sz w:val="24"/>
          <w:szCs w:val="24"/>
        </w:rPr>
        <w:t xml:space="preserve"> entidad </w:t>
      </w:r>
      <w:r w:rsidR="0052731B" w:rsidRPr="00C63078">
        <w:rPr>
          <w:rFonts w:ascii="Tahoma" w:hAnsi="Tahoma" w:cs="Tahoma"/>
          <w:bCs/>
          <w:sz w:val="24"/>
          <w:szCs w:val="24"/>
        </w:rPr>
        <w:t xml:space="preserve">reconoció </w:t>
      </w:r>
      <w:r w:rsidR="009527B3" w:rsidRPr="00C63078">
        <w:rPr>
          <w:rFonts w:ascii="Tahoma" w:hAnsi="Tahoma" w:cs="Tahoma"/>
          <w:bCs/>
          <w:sz w:val="24"/>
          <w:szCs w:val="24"/>
        </w:rPr>
        <w:t xml:space="preserve">la </w:t>
      </w:r>
      <w:r w:rsidR="0052731B" w:rsidRPr="00C63078">
        <w:rPr>
          <w:rFonts w:ascii="Tahoma" w:hAnsi="Tahoma" w:cs="Tahoma"/>
          <w:bCs/>
          <w:sz w:val="24"/>
          <w:szCs w:val="24"/>
        </w:rPr>
        <w:t>condición</w:t>
      </w:r>
      <w:r w:rsidR="009527B3" w:rsidRPr="00C63078">
        <w:rPr>
          <w:rFonts w:ascii="Tahoma" w:hAnsi="Tahoma" w:cs="Tahoma"/>
          <w:bCs/>
          <w:sz w:val="24"/>
          <w:szCs w:val="24"/>
        </w:rPr>
        <w:t xml:space="preserve"> de invalidez</w:t>
      </w:r>
      <w:r w:rsidR="004F3236" w:rsidRPr="00C63078">
        <w:rPr>
          <w:rFonts w:ascii="Tahoma" w:hAnsi="Tahoma" w:cs="Tahoma"/>
          <w:bCs/>
          <w:sz w:val="24"/>
          <w:szCs w:val="24"/>
        </w:rPr>
        <w:t xml:space="preserve"> de la </w:t>
      </w:r>
      <w:r w:rsidR="0052731B" w:rsidRPr="00C63078">
        <w:rPr>
          <w:rFonts w:ascii="Tahoma" w:hAnsi="Tahoma" w:cs="Tahoma"/>
          <w:bCs/>
          <w:sz w:val="24"/>
          <w:szCs w:val="24"/>
        </w:rPr>
        <w:t>demandante</w:t>
      </w:r>
      <w:r w:rsidR="00E46A80" w:rsidRPr="00C63078">
        <w:rPr>
          <w:rFonts w:ascii="Tahoma" w:hAnsi="Tahoma" w:cs="Tahoma"/>
          <w:bCs/>
          <w:sz w:val="24"/>
          <w:szCs w:val="24"/>
        </w:rPr>
        <w:t xml:space="preserve"> a través de </w:t>
      </w:r>
      <w:r w:rsidR="0052731B" w:rsidRPr="00C63078">
        <w:rPr>
          <w:rFonts w:ascii="Tahoma" w:hAnsi="Tahoma" w:cs="Tahoma"/>
          <w:bCs/>
          <w:sz w:val="24"/>
          <w:szCs w:val="24"/>
        </w:rPr>
        <w:t xml:space="preserve">la Resolución </w:t>
      </w:r>
      <w:r w:rsidR="0052731B" w:rsidRPr="00C63078">
        <w:rPr>
          <w:rFonts w:ascii="Tahoma" w:hAnsi="Tahoma" w:cs="Tahoma"/>
          <w:sz w:val="24"/>
          <w:szCs w:val="24"/>
          <w:lang w:val="es-CO"/>
        </w:rPr>
        <w:t>SUB-146893 del 10 de julio de 2019, por lo que su actuar se torna abiertamente mezquino frente a una persona de especial protección constitucional</w:t>
      </w:r>
      <w:r w:rsidR="009527B3" w:rsidRPr="00C63078">
        <w:rPr>
          <w:rFonts w:ascii="Tahoma" w:hAnsi="Tahoma" w:cs="Tahoma"/>
          <w:bCs/>
          <w:sz w:val="24"/>
          <w:szCs w:val="24"/>
        </w:rPr>
        <w:t xml:space="preserve">. </w:t>
      </w:r>
    </w:p>
    <w:p w14:paraId="44CB4F84" w14:textId="08229F77" w:rsidR="00516F19" w:rsidRPr="00C63078" w:rsidRDefault="00516F19" w:rsidP="00C63078">
      <w:pPr>
        <w:spacing w:line="276" w:lineRule="auto"/>
        <w:ind w:firstLine="708"/>
        <w:rPr>
          <w:rFonts w:ascii="Tahoma" w:hAnsi="Tahoma" w:cs="Tahoma"/>
          <w:sz w:val="24"/>
          <w:szCs w:val="24"/>
        </w:rPr>
      </w:pPr>
    </w:p>
    <w:p w14:paraId="2EB37888" w14:textId="314009A7" w:rsidR="002B501E" w:rsidRPr="00C63078" w:rsidRDefault="002B501E" w:rsidP="00C63078">
      <w:pPr>
        <w:spacing w:line="276" w:lineRule="auto"/>
        <w:ind w:firstLine="708"/>
        <w:rPr>
          <w:rFonts w:ascii="Tahoma" w:hAnsi="Tahoma" w:cs="Tahoma"/>
          <w:bCs/>
          <w:sz w:val="24"/>
          <w:szCs w:val="24"/>
        </w:rPr>
      </w:pPr>
      <w:r w:rsidRPr="00C63078">
        <w:rPr>
          <w:rFonts w:ascii="Tahoma" w:hAnsi="Tahoma" w:cs="Tahoma"/>
          <w:sz w:val="24"/>
          <w:szCs w:val="24"/>
        </w:rPr>
        <w:t>El pago oportuno ha sido catalogado por la Sala de Casación Laboral de la Corte Suprema de Justicia como una característica intrínseca de la mesada pensional, pues conlleva consigo el goce efectivo y pleno del derecho a la seguridad social. Así, en la sentencia S</w:t>
      </w:r>
      <w:r w:rsidRPr="00C63078">
        <w:rPr>
          <w:rFonts w:ascii="Tahoma" w:hAnsi="Tahoma" w:cs="Tahoma"/>
          <w:bCs/>
          <w:sz w:val="24"/>
          <w:szCs w:val="24"/>
        </w:rPr>
        <w:t>L1681-2020, M.P. Clara Cecilia Dueñas Quevedo, sostuvo el alto tribunal:</w:t>
      </w:r>
    </w:p>
    <w:p w14:paraId="3623CF93" w14:textId="77777777" w:rsidR="002B501E" w:rsidRPr="00C63078" w:rsidRDefault="002B501E" w:rsidP="00C63078">
      <w:pPr>
        <w:spacing w:line="276" w:lineRule="auto"/>
        <w:ind w:firstLine="708"/>
        <w:rPr>
          <w:rFonts w:ascii="Tahoma" w:hAnsi="Tahoma" w:cs="Tahoma"/>
          <w:bCs/>
          <w:sz w:val="24"/>
          <w:szCs w:val="24"/>
        </w:rPr>
      </w:pPr>
    </w:p>
    <w:p w14:paraId="16DF0FE6" w14:textId="244828B7" w:rsidR="002B501E" w:rsidRPr="00A031E6" w:rsidRDefault="00CE65B1" w:rsidP="00A031E6">
      <w:pPr>
        <w:spacing w:line="240" w:lineRule="auto"/>
        <w:ind w:left="426" w:right="420" w:firstLine="0"/>
        <w:rPr>
          <w:rFonts w:ascii="Tahoma" w:hAnsi="Tahoma" w:cs="Tahoma"/>
          <w:b/>
          <w:szCs w:val="24"/>
        </w:rPr>
      </w:pPr>
      <w:r w:rsidRPr="00A031E6">
        <w:rPr>
          <w:rFonts w:ascii="Tahoma" w:hAnsi="Tahoma" w:cs="Tahoma"/>
          <w:b/>
          <w:szCs w:val="24"/>
        </w:rPr>
        <w:t>“</w:t>
      </w:r>
      <w:r w:rsidR="002B501E" w:rsidRPr="00A031E6">
        <w:rPr>
          <w:rFonts w:ascii="Tahoma" w:hAnsi="Tahoma" w:cs="Tahoma"/>
          <w:b/>
          <w:szCs w:val="24"/>
        </w:rPr>
        <w:t>1. El pago oportuno de las mesadas pensionales es un derecho de todos los pensionados, sin importar el tipo de pensión legal adquirida.</w:t>
      </w:r>
    </w:p>
    <w:p w14:paraId="0671A7B3" w14:textId="77777777" w:rsidR="002B501E" w:rsidRPr="00A031E6" w:rsidRDefault="002B501E" w:rsidP="00A031E6">
      <w:pPr>
        <w:spacing w:line="240" w:lineRule="auto"/>
        <w:ind w:left="426" w:right="420" w:firstLine="0"/>
        <w:rPr>
          <w:rFonts w:ascii="Tahoma" w:hAnsi="Tahoma" w:cs="Tahoma"/>
          <w:bCs/>
          <w:szCs w:val="24"/>
        </w:rPr>
      </w:pPr>
    </w:p>
    <w:p w14:paraId="513B39E5" w14:textId="77777777" w:rsidR="002B501E" w:rsidRPr="00A031E6" w:rsidRDefault="002B501E" w:rsidP="00A031E6">
      <w:pPr>
        <w:spacing w:line="240" w:lineRule="auto"/>
        <w:ind w:left="426" w:right="420" w:firstLine="0"/>
        <w:rPr>
          <w:rFonts w:ascii="Tahoma" w:hAnsi="Tahoma" w:cs="Tahoma"/>
          <w:bCs/>
          <w:szCs w:val="24"/>
        </w:rPr>
      </w:pPr>
      <w:r w:rsidRPr="00A031E6">
        <w:rPr>
          <w:rFonts w:ascii="Tahoma" w:hAnsi="Tahoma" w:cs="Tahoma"/>
          <w:bCs/>
          <w:szCs w:val="24"/>
        </w:rPr>
        <w:t xml:space="preserve">El pago puntual de la pensión es un derecho que cuenta con sustento constitucional. Al respecto, el artículo 53 de la Carta Política enuncia dentro de los principios mínimos </w:t>
      </w:r>
      <w:r w:rsidRPr="00A031E6">
        <w:rPr>
          <w:rFonts w:ascii="Tahoma" w:hAnsi="Tahoma" w:cs="Tahoma"/>
          <w:bCs/>
          <w:szCs w:val="24"/>
        </w:rPr>
        <w:lastRenderedPageBreak/>
        <w:t xml:space="preserve">de la legislación social </w:t>
      </w:r>
      <w:r w:rsidRPr="00A031E6">
        <w:rPr>
          <w:rFonts w:ascii="Tahoma" w:hAnsi="Tahoma" w:cs="Tahoma"/>
          <w:bCs/>
          <w:i/>
          <w:iCs/>
          <w:szCs w:val="24"/>
        </w:rPr>
        <w:t>«el derecho al pago oportuno y al reajuste periódico de las pensiones legales»</w:t>
      </w:r>
      <w:r w:rsidRPr="00A031E6">
        <w:rPr>
          <w:rFonts w:ascii="Tahoma" w:hAnsi="Tahoma" w:cs="Tahoma"/>
          <w:bCs/>
          <w:szCs w:val="24"/>
        </w:rPr>
        <w:t>.</w:t>
      </w:r>
    </w:p>
    <w:p w14:paraId="6828E50C" w14:textId="77777777" w:rsidR="002B501E" w:rsidRPr="00A031E6" w:rsidRDefault="002B501E" w:rsidP="00A031E6">
      <w:pPr>
        <w:spacing w:line="240" w:lineRule="auto"/>
        <w:ind w:left="426" w:right="420" w:firstLine="0"/>
        <w:rPr>
          <w:rFonts w:ascii="Tahoma" w:hAnsi="Tahoma" w:cs="Tahoma"/>
          <w:bCs/>
          <w:szCs w:val="24"/>
        </w:rPr>
      </w:pPr>
    </w:p>
    <w:p w14:paraId="03E7FBEB" w14:textId="77777777" w:rsidR="002B501E" w:rsidRPr="00A031E6" w:rsidRDefault="002B501E" w:rsidP="00A031E6">
      <w:pPr>
        <w:spacing w:line="240" w:lineRule="auto"/>
        <w:ind w:left="426" w:right="420" w:firstLine="0"/>
        <w:rPr>
          <w:rFonts w:ascii="Tahoma" w:hAnsi="Tahoma" w:cs="Tahoma"/>
          <w:bCs/>
          <w:szCs w:val="24"/>
        </w:rPr>
      </w:pPr>
      <w:r w:rsidRPr="00A031E6">
        <w:rPr>
          <w:rFonts w:ascii="Tahoma" w:hAnsi="Tahoma" w:cs="Tahoma"/>
          <w:bCs/>
          <w:szCs w:val="24"/>
        </w:rPr>
        <w:t>La pensión es el ingreso periódico con el que cuentan las personas de la tercera edad, las personas con discapacidad o en estado de indefensión, y los miembros del grupo familiar, para sortear sus necesidades básicas y existenciales. Dada su conexión con el mínimo vital y existencial y los derechos de grupos especialmente protegidos, la Constitución Política le dispensa un trato especial en dos direcciones: primero, obliga al Estado y a las entidades de previsión, a reconocer y cancelar puntualmente la pensión, sin dilaciones o retardos injustificados; y, segundo, obliga a las entidades de seguridad social a reajustar las pensiones según el aumento en el costo de vida y la inflación.</w:t>
      </w:r>
    </w:p>
    <w:p w14:paraId="75B811D4" w14:textId="77777777" w:rsidR="002B501E" w:rsidRPr="00A031E6" w:rsidRDefault="002B501E" w:rsidP="00A031E6">
      <w:pPr>
        <w:spacing w:line="240" w:lineRule="auto"/>
        <w:ind w:left="426" w:right="420" w:firstLine="0"/>
        <w:rPr>
          <w:rFonts w:ascii="Tahoma" w:hAnsi="Tahoma" w:cs="Tahoma"/>
          <w:bCs/>
          <w:szCs w:val="24"/>
        </w:rPr>
      </w:pPr>
    </w:p>
    <w:p w14:paraId="3190D958" w14:textId="711710D4" w:rsidR="002B501E" w:rsidRPr="00A031E6" w:rsidRDefault="002B501E" w:rsidP="00A031E6">
      <w:pPr>
        <w:spacing w:line="240" w:lineRule="auto"/>
        <w:ind w:left="426" w:right="420" w:firstLine="0"/>
        <w:rPr>
          <w:rFonts w:ascii="Tahoma" w:hAnsi="Tahoma" w:cs="Tahoma"/>
          <w:bCs/>
          <w:szCs w:val="24"/>
        </w:rPr>
      </w:pPr>
      <w:r w:rsidRPr="00A031E6">
        <w:rPr>
          <w:rFonts w:ascii="Tahoma" w:hAnsi="Tahoma" w:cs="Tahoma"/>
          <w:bCs/>
          <w:szCs w:val="24"/>
        </w:rPr>
        <w:t xml:space="preserve">El mandato constitucional de garantizar </w:t>
      </w:r>
      <w:r w:rsidRPr="00A031E6">
        <w:rPr>
          <w:rFonts w:ascii="Tahoma" w:hAnsi="Tahoma" w:cs="Tahoma"/>
          <w:bCs/>
          <w:i/>
          <w:iCs/>
          <w:szCs w:val="24"/>
        </w:rPr>
        <w:t xml:space="preserve">«el derecho al pago oportuno y al reajuste periódico de las </w:t>
      </w:r>
      <w:r w:rsidRPr="00A031E6">
        <w:rPr>
          <w:rFonts w:ascii="Tahoma" w:hAnsi="Tahoma" w:cs="Tahoma"/>
          <w:b/>
          <w:i/>
          <w:iCs/>
          <w:szCs w:val="24"/>
        </w:rPr>
        <w:t>pensiones legales</w:t>
      </w:r>
      <w:r w:rsidRPr="00A031E6">
        <w:rPr>
          <w:rFonts w:ascii="Tahoma" w:hAnsi="Tahoma" w:cs="Tahoma"/>
          <w:bCs/>
          <w:i/>
          <w:iCs/>
          <w:szCs w:val="24"/>
        </w:rPr>
        <w:t>»</w:t>
      </w:r>
      <w:r w:rsidRPr="00A031E6">
        <w:rPr>
          <w:rFonts w:ascii="Tahoma" w:hAnsi="Tahoma" w:cs="Tahoma"/>
          <w:bCs/>
          <w:szCs w:val="24"/>
        </w:rPr>
        <w:t>, no distingue entre los diferentes tipos de pensiones legales (…)</w:t>
      </w:r>
      <w:r w:rsidR="00CE65B1" w:rsidRPr="00A031E6">
        <w:rPr>
          <w:rFonts w:ascii="Tahoma" w:hAnsi="Tahoma" w:cs="Tahoma"/>
          <w:bCs/>
          <w:szCs w:val="24"/>
        </w:rPr>
        <w:t>”</w:t>
      </w:r>
      <w:r w:rsidRPr="00A031E6">
        <w:rPr>
          <w:rFonts w:ascii="Tahoma" w:hAnsi="Tahoma" w:cs="Tahoma"/>
          <w:bCs/>
          <w:szCs w:val="24"/>
        </w:rPr>
        <w:t>.</w:t>
      </w:r>
    </w:p>
    <w:p w14:paraId="260E2809" w14:textId="77777777" w:rsidR="002B501E" w:rsidRPr="00C63078" w:rsidRDefault="002B501E" w:rsidP="00C63078">
      <w:pPr>
        <w:spacing w:line="276" w:lineRule="auto"/>
        <w:ind w:firstLine="708"/>
        <w:rPr>
          <w:rFonts w:ascii="Tahoma" w:hAnsi="Tahoma" w:cs="Tahoma"/>
          <w:sz w:val="24"/>
          <w:szCs w:val="24"/>
        </w:rPr>
      </w:pPr>
    </w:p>
    <w:p w14:paraId="2534BDDF" w14:textId="4E4D1EBA" w:rsidR="00703145" w:rsidRPr="00C63078" w:rsidRDefault="00E46A80" w:rsidP="00C63078">
      <w:pPr>
        <w:spacing w:line="276" w:lineRule="auto"/>
        <w:ind w:firstLine="708"/>
        <w:rPr>
          <w:rFonts w:ascii="Tahoma" w:hAnsi="Tahoma" w:cs="Tahoma"/>
          <w:sz w:val="24"/>
          <w:szCs w:val="24"/>
        </w:rPr>
      </w:pPr>
      <w:r w:rsidRPr="00C63078">
        <w:rPr>
          <w:rFonts w:ascii="Tahoma" w:hAnsi="Tahoma" w:cs="Tahoma"/>
          <w:sz w:val="24"/>
          <w:szCs w:val="24"/>
        </w:rPr>
        <w:t xml:space="preserve">En efecto, no puede perderse de vista que </w:t>
      </w:r>
      <w:r w:rsidR="00BE3B86" w:rsidRPr="00C63078">
        <w:rPr>
          <w:rFonts w:ascii="Tahoma" w:hAnsi="Tahoma" w:cs="Tahoma"/>
          <w:sz w:val="24"/>
          <w:szCs w:val="24"/>
        </w:rPr>
        <w:t xml:space="preserve">Colpensiones </w:t>
      </w:r>
      <w:r w:rsidR="00516F19" w:rsidRPr="00C63078">
        <w:rPr>
          <w:rFonts w:ascii="Tahoma" w:hAnsi="Tahoma" w:cs="Tahoma"/>
          <w:sz w:val="24"/>
          <w:szCs w:val="24"/>
        </w:rPr>
        <w:t>adeuda a</w:t>
      </w:r>
      <w:r w:rsidR="00BE3B86" w:rsidRPr="00C63078">
        <w:rPr>
          <w:rFonts w:ascii="Tahoma" w:hAnsi="Tahoma" w:cs="Tahoma"/>
          <w:sz w:val="24"/>
          <w:szCs w:val="24"/>
        </w:rPr>
        <w:t xml:space="preserve"> la demandante </w:t>
      </w:r>
      <w:r w:rsidR="0018610E" w:rsidRPr="00C63078">
        <w:rPr>
          <w:rFonts w:ascii="Tahoma" w:hAnsi="Tahoma" w:cs="Tahoma"/>
          <w:sz w:val="24"/>
          <w:szCs w:val="24"/>
        </w:rPr>
        <w:t xml:space="preserve">el retroactivo por </w:t>
      </w:r>
      <w:r w:rsidR="00BE3B86" w:rsidRPr="00C63078">
        <w:rPr>
          <w:rFonts w:ascii="Tahoma" w:hAnsi="Tahoma" w:cs="Tahoma"/>
          <w:sz w:val="24"/>
          <w:szCs w:val="24"/>
        </w:rPr>
        <w:t>las mesadas pensionales causadas</w:t>
      </w:r>
      <w:r w:rsidR="008904C6" w:rsidRPr="00C63078">
        <w:rPr>
          <w:rFonts w:ascii="Tahoma" w:hAnsi="Tahoma" w:cs="Tahoma"/>
          <w:sz w:val="24"/>
          <w:szCs w:val="24"/>
        </w:rPr>
        <w:t xml:space="preserve"> desde</w:t>
      </w:r>
      <w:r w:rsidR="00BE3B86" w:rsidRPr="00C63078">
        <w:rPr>
          <w:rFonts w:ascii="Tahoma" w:hAnsi="Tahoma" w:cs="Tahoma"/>
          <w:sz w:val="24"/>
          <w:szCs w:val="24"/>
        </w:rPr>
        <w:t xml:space="preserve"> el </w:t>
      </w:r>
      <w:r w:rsidR="00667EBF" w:rsidRPr="00C63078">
        <w:rPr>
          <w:rFonts w:ascii="Tahoma" w:hAnsi="Tahoma" w:cs="Tahoma"/>
          <w:sz w:val="24"/>
          <w:szCs w:val="24"/>
        </w:rPr>
        <w:t>15 de noviembre 2016</w:t>
      </w:r>
      <w:r w:rsidR="008904C6" w:rsidRPr="00C63078">
        <w:rPr>
          <w:rFonts w:ascii="Tahoma" w:hAnsi="Tahoma" w:cs="Tahoma"/>
          <w:sz w:val="24"/>
          <w:szCs w:val="24"/>
        </w:rPr>
        <w:t>, tal y como lo reconoció en la resolución No. 2019_2521195 del 10 de junio de 2019</w:t>
      </w:r>
      <w:r w:rsidR="007811CB" w:rsidRPr="00C63078">
        <w:rPr>
          <w:rFonts w:ascii="Tahoma" w:hAnsi="Tahoma" w:cs="Tahoma"/>
          <w:sz w:val="24"/>
          <w:szCs w:val="24"/>
        </w:rPr>
        <w:t>.</w:t>
      </w:r>
      <w:r w:rsidR="00CB3776" w:rsidRPr="00C63078">
        <w:rPr>
          <w:rFonts w:ascii="Tahoma" w:hAnsi="Tahoma" w:cs="Tahoma"/>
          <w:color w:val="FF0000"/>
          <w:sz w:val="24"/>
          <w:szCs w:val="24"/>
        </w:rPr>
        <w:t xml:space="preserve"> </w:t>
      </w:r>
      <w:r w:rsidR="007811CB" w:rsidRPr="00C63078">
        <w:rPr>
          <w:rFonts w:ascii="Tahoma" w:hAnsi="Tahoma" w:cs="Tahoma"/>
          <w:sz w:val="24"/>
          <w:szCs w:val="24"/>
        </w:rPr>
        <w:t xml:space="preserve">Lo que significa </w:t>
      </w:r>
      <w:r w:rsidR="006930E9" w:rsidRPr="00C63078">
        <w:rPr>
          <w:rFonts w:ascii="Tahoma" w:hAnsi="Tahoma" w:cs="Tahoma"/>
          <w:sz w:val="24"/>
          <w:szCs w:val="24"/>
        </w:rPr>
        <w:t xml:space="preserve">que </w:t>
      </w:r>
      <w:r w:rsidR="00703145" w:rsidRPr="00C63078">
        <w:rPr>
          <w:rFonts w:ascii="Tahoma" w:hAnsi="Tahoma" w:cs="Tahoma"/>
          <w:sz w:val="24"/>
          <w:szCs w:val="24"/>
        </w:rPr>
        <w:t>esa</w:t>
      </w:r>
      <w:r w:rsidR="006930E9" w:rsidRPr="00C63078">
        <w:rPr>
          <w:rFonts w:ascii="Tahoma" w:hAnsi="Tahoma" w:cs="Tahoma"/>
          <w:sz w:val="24"/>
          <w:szCs w:val="24"/>
        </w:rPr>
        <w:t xml:space="preserve"> Administradora y Gloria Beatriz Ríos de Carvajal son deudores </w:t>
      </w:r>
      <w:r w:rsidR="004F3236" w:rsidRPr="00C63078">
        <w:rPr>
          <w:rFonts w:ascii="Tahoma" w:hAnsi="Tahoma" w:cs="Tahoma"/>
          <w:sz w:val="24"/>
          <w:szCs w:val="24"/>
        </w:rPr>
        <w:t xml:space="preserve">y acreedores </w:t>
      </w:r>
      <w:r w:rsidR="006930E9" w:rsidRPr="00C63078">
        <w:rPr>
          <w:rFonts w:ascii="Tahoma" w:hAnsi="Tahoma" w:cs="Tahoma"/>
          <w:sz w:val="24"/>
          <w:szCs w:val="24"/>
        </w:rPr>
        <w:t>entre sí, por lo que opera la compensación en los términos de los artículos 1714, 1715 y 1716 del Código Civil</w:t>
      </w:r>
      <w:r w:rsidR="00703145" w:rsidRPr="00C63078">
        <w:rPr>
          <w:rFonts w:ascii="Tahoma" w:hAnsi="Tahoma" w:cs="Tahoma"/>
          <w:sz w:val="24"/>
          <w:szCs w:val="24"/>
        </w:rPr>
        <w:t xml:space="preserve">, pues no puede perderse de vista que la defensa de la demandada se cimentó </w:t>
      </w:r>
      <w:r w:rsidR="00CE65B1" w:rsidRPr="00C63078">
        <w:rPr>
          <w:rFonts w:ascii="Tahoma" w:hAnsi="Tahoma" w:cs="Tahoma"/>
          <w:sz w:val="24"/>
          <w:szCs w:val="24"/>
        </w:rPr>
        <w:t xml:space="preserve">en </w:t>
      </w:r>
      <w:r w:rsidR="00703145" w:rsidRPr="00C63078">
        <w:rPr>
          <w:rFonts w:ascii="Tahoma" w:hAnsi="Tahoma" w:cs="Tahoma"/>
          <w:sz w:val="24"/>
          <w:szCs w:val="24"/>
        </w:rPr>
        <w:t xml:space="preserve">la deuda de la actora, </w:t>
      </w:r>
      <w:r w:rsidR="00701063" w:rsidRPr="00C63078">
        <w:rPr>
          <w:rFonts w:ascii="Tahoma" w:hAnsi="Tahoma" w:cs="Tahoma"/>
          <w:sz w:val="24"/>
          <w:szCs w:val="24"/>
        </w:rPr>
        <w:t>consolidada expresamente en la Resolución SUB 250032 del 8 de noviembre de 2017</w:t>
      </w:r>
      <w:r w:rsidR="00CE65B1" w:rsidRPr="00C63078">
        <w:rPr>
          <w:rFonts w:ascii="Tahoma" w:hAnsi="Tahoma" w:cs="Tahoma"/>
          <w:sz w:val="24"/>
          <w:szCs w:val="24"/>
        </w:rPr>
        <w:t>,</w:t>
      </w:r>
      <w:r w:rsidR="00701063" w:rsidRPr="00C63078">
        <w:rPr>
          <w:rFonts w:ascii="Tahoma" w:hAnsi="Tahoma" w:cs="Tahoma"/>
          <w:sz w:val="24"/>
          <w:szCs w:val="24"/>
        </w:rPr>
        <w:t xml:space="preserve"> </w:t>
      </w:r>
      <w:r w:rsidR="00703145" w:rsidRPr="00C63078">
        <w:rPr>
          <w:rFonts w:ascii="Tahoma" w:hAnsi="Tahoma" w:cs="Tahoma"/>
          <w:sz w:val="24"/>
          <w:szCs w:val="24"/>
        </w:rPr>
        <w:t>quien recuérdese, solicitó en la demandada que se cruzaran las respectivas deudas.</w:t>
      </w:r>
      <w:r w:rsidR="00701063" w:rsidRPr="00C63078">
        <w:rPr>
          <w:rFonts w:ascii="Tahoma" w:hAnsi="Tahoma" w:cs="Tahoma"/>
          <w:sz w:val="24"/>
          <w:szCs w:val="24"/>
        </w:rPr>
        <w:t xml:space="preserve"> </w:t>
      </w:r>
    </w:p>
    <w:p w14:paraId="7D00AFAC" w14:textId="00BF2C1B" w:rsidR="00703145" w:rsidRPr="00C63078" w:rsidRDefault="00703145" w:rsidP="00C63078">
      <w:pPr>
        <w:spacing w:line="276" w:lineRule="auto"/>
        <w:ind w:firstLine="708"/>
        <w:rPr>
          <w:rFonts w:ascii="Tahoma" w:hAnsi="Tahoma" w:cs="Tahoma"/>
          <w:sz w:val="24"/>
          <w:szCs w:val="24"/>
        </w:rPr>
      </w:pPr>
    </w:p>
    <w:p w14:paraId="410BB285" w14:textId="28350053" w:rsidR="002B501E" w:rsidRPr="00C63078" w:rsidRDefault="00CE65B1" w:rsidP="00C63078">
      <w:pPr>
        <w:spacing w:line="276" w:lineRule="auto"/>
        <w:ind w:firstLine="708"/>
        <w:rPr>
          <w:rFonts w:ascii="Tahoma" w:hAnsi="Tahoma" w:cs="Tahoma"/>
          <w:sz w:val="24"/>
          <w:szCs w:val="24"/>
        </w:rPr>
      </w:pPr>
      <w:r w:rsidRPr="00C63078">
        <w:rPr>
          <w:rFonts w:ascii="Tahoma" w:hAnsi="Tahoma" w:cs="Tahoma"/>
          <w:sz w:val="24"/>
          <w:szCs w:val="24"/>
        </w:rPr>
        <w:t>La referida n</w:t>
      </w:r>
      <w:r w:rsidR="00F900F5" w:rsidRPr="00C63078">
        <w:rPr>
          <w:rFonts w:ascii="Tahoma" w:hAnsi="Tahoma" w:cs="Tahoma"/>
          <w:sz w:val="24"/>
          <w:szCs w:val="24"/>
        </w:rPr>
        <w:t>ormatividad</w:t>
      </w:r>
      <w:r w:rsidRPr="00C63078">
        <w:rPr>
          <w:rFonts w:ascii="Tahoma" w:hAnsi="Tahoma" w:cs="Tahoma"/>
          <w:sz w:val="24"/>
          <w:szCs w:val="24"/>
        </w:rPr>
        <w:t xml:space="preserve">, </w:t>
      </w:r>
      <w:r w:rsidR="00F900F5" w:rsidRPr="00C63078">
        <w:rPr>
          <w:rFonts w:ascii="Tahoma" w:hAnsi="Tahoma" w:cs="Tahoma"/>
          <w:sz w:val="24"/>
          <w:szCs w:val="24"/>
        </w:rPr>
        <w:t>en su tenor literal reza:</w:t>
      </w:r>
    </w:p>
    <w:p w14:paraId="6E8C5125" w14:textId="77777777" w:rsidR="00F900F5" w:rsidRPr="00C63078" w:rsidRDefault="00F900F5" w:rsidP="00C63078">
      <w:pPr>
        <w:spacing w:line="276" w:lineRule="auto"/>
        <w:ind w:firstLine="708"/>
        <w:rPr>
          <w:rFonts w:ascii="Tahoma" w:hAnsi="Tahoma" w:cs="Tahoma"/>
          <w:b/>
          <w:i/>
          <w:iCs/>
          <w:sz w:val="24"/>
          <w:szCs w:val="24"/>
        </w:rPr>
      </w:pPr>
    </w:p>
    <w:p w14:paraId="1811EB29" w14:textId="77777777" w:rsidR="00F900F5" w:rsidRPr="00A031E6" w:rsidRDefault="00F900F5" w:rsidP="00A031E6">
      <w:pPr>
        <w:spacing w:line="240" w:lineRule="auto"/>
        <w:ind w:left="426" w:right="420" w:firstLine="0"/>
        <w:rPr>
          <w:rFonts w:ascii="Tahoma" w:hAnsi="Tahoma" w:cs="Tahoma"/>
          <w:bCs/>
          <w:i/>
          <w:iCs/>
          <w:szCs w:val="24"/>
          <w:lang w:val="es-CO"/>
        </w:rPr>
      </w:pPr>
      <w:r w:rsidRPr="00A031E6">
        <w:rPr>
          <w:rFonts w:ascii="Tahoma" w:hAnsi="Tahoma" w:cs="Tahoma"/>
          <w:b/>
          <w:i/>
          <w:iCs/>
          <w:szCs w:val="24"/>
          <w:lang w:val="es-CO"/>
        </w:rPr>
        <w:t>ARTICULO 1714. &lt;COMPENSACION&gt;.</w:t>
      </w:r>
      <w:r w:rsidRPr="00A031E6">
        <w:rPr>
          <w:rFonts w:ascii="Tahoma" w:hAnsi="Tahoma" w:cs="Tahoma"/>
          <w:bCs/>
          <w:i/>
          <w:iCs/>
          <w:szCs w:val="24"/>
          <w:lang w:val="es-CO"/>
        </w:rPr>
        <w:t xml:space="preserve"> Cuando dos personas son deudoras una de otra, se opera entre ellas una compensación que extingue ambas deudas, del modo y en los casos que van a explicarse.</w:t>
      </w:r>
    </w:p>
    <w:p w14:paraId="02773AF9" w14:textId="77777777" w:rsidR="00F900F5" w:rsidRPr="00A031E6" w:rsidRDefault="00F900F5" w:rsidP="00A031E6">
      <w:pPr>
        <w:spacing w:line="240" w:lineRule="auto"/>
        <w:ind w:left="426" w:right="420" w:firstLine="708"/>
        <w:rPr>
          <w:rFonts w:ascii="Tahoma" w:hAnsi="Tahoma" w:cs="Tahoma"/>
          <w:bCs/>
          <w:i/>
          <w:iCs/>
          <w:szCs w:val="24"/>
          <w:lang w:val="es-CO"/>
        </w:rPr>
      </w:pPr>
    </w:p>
    <w:p w14:paraId="331E02FA" w14:textId="77777777" w:rsidR="00F900F5" w:rsidRPr="00A031E6" w:rsidRDefault="00F900F5" w:rsidP="00A031E6">
      <w:pPr>
        <w:spacing w:line="240" w:lineRule="auto"/>
        <w:ind w:left="426" w:right="420" w:firstLine="0"/>
        <w:rPr>
          <w:rFonts w:ascii="Tahoma" w:hAnsi="Tahoma" w:cs="Tahoma"/>
          <w:bCs/>
          <w:i/>
          <w:iCs/>
          <w:szCs w:val="24"/>
        </w:rPr>
      </w:pPr>
      <w:r w:rsidRPr="00A031E6">
        <w:rPr>
          <w:rFonts w:ascii="Tahoma" w:hAnsi="Tahoma" w:cs="Tahoma"/>
          <w:b/>
          <w:i/>
          <w:iCs/>
          <w:szCs w:val="24"/>
        </w:rPr>
        <w:t>ARTICULO 1715. &lt;OPERANCIA DE LA COMPENSACION&gt;.</w:t>
      </w:r>
      <w:r w:rsidRPr="00A031E6">
        <w:rPr>
          <w:rFonts w:ascii="Tahoma" w:hAnsi="Tahoma" w:cs="Tahoma"/>
          <w:bCs/>
          <w:i/>
          <w:iCs/>
          <w:szCs w:val="24"/>
        </w:rPr>
        <w:t xml:space="preserve"> La compensación se opera por el solo ministerio de la ley y aún sin conocimiento de los deudores; y ambas deudas se extinguen recíprocamente hasta la concurrencia de sus valores, desde el momento que una y otra reúnen las calidades siguientes:</w:t>
      </w:r>
    </w:p>
    <w:p w14:paraId="21650438" w14:textId="77777777" w:rsidR="00F900F5" w:rsidRPr="00A031E6" w:rsidRDefault="00F900F5" w:rsidP="00A031E6">
      <w:pPr>
        <w:spacing w:line="240" w:lineRule="auto"/>
        <w:ind w:left="426" w:right="420" w:firstLine="708"/>
        <w:rPr>
          <w:rFonts w:ascii="Tahoma" w:hAnsi="Tahoma" w:cs="Tahoma"/>
          <w:bCs/>
          <w:i/>
          <w:iCs/>
          <w:szCs w:val="24"/>
        </w:rPr>
      </w:pPr>
    </w:p>
    <w:p w14:paraId="3B5FA931" w14:textId="77777777" w:rsidR="00F900F5" w:rsidRPr="00A031E6" w:rsidRDefault="00F900F5" w:rsidP="00A031E6">
      <w:pPr>
        <w:spacing w:line="240" w:lineRule="auto"/>
        <w:ind w:left="426" w:right="420" w:firstLine="708"/>
        <w:rPr>
          <w:rFonts w:ascii="Tahoma" w:hAnsi="Tahoma" w:cs="Tahoma"/>
          <w:bCs/>
          <w:i/>
          <w:iCs/>
          <w:szCs w:val="24"/>
        </w:rPr>
      </w:pPr>
      <w:r w:rsidRPr="00A031E6">
        <w:rPr>
          <w:rFonts w:ascii="Tahoma" w:hAnsi="Tahoma" w:cs="Tahoma"/>
          <w:bCs/>
          <w:i/>
          <w:iCs/>
          <w:szCs w:val="24"/>
        </w:rPr>
        <w:t>1.) Que sean ambas de dinero o de cosas fungibles o indeterminadas de igual género y calidad.</w:t>
      </w:r>
    </w:p>
    <w:p w14:paraId="5FEA9643" w14:textId="77777777" w:rsidR="00F900F5" w:rsidRPr="00A031E6" w:rsidRDefault="00F900F5" w:rsidP="00A031E6">
      <w:pPr>
        <w:spacing w:line="240" w:lineRule="auto"/>
        <w:ind w:left="426" w:right="420" w:firstLine="708"/>
        <w:rPr>
          <w:rFonts w:ascii="Tahoma" w:hAnsi="Tahoma" w:cs="Tahoma"/>
          <w:bCs/>
          <w:i/>
          <w:iCs/>
          <w:szCs w:val="24"/>
        </w:rPr>
      </w:pPr>
      <w:r w:rsidRPr="00A031E6">
        <w:rPr>
          <w:rFonts w:ascii="Tahoma" w:hAnsi="Tahoma" w:cs="Tahoma"/>
          <w:bCs/>
          <w:i/>
          <w:iCs/>
          <w:szCs w:val="24"/>
        </w:rPr>
        <w:t>2.) Que ambas deudas sean líquidas; y</w:t>
      </w:r>
    </w:p>
    <w:p w14:paraId="459383E6" w14:textId="77777777" w:rsidR="00F900F5" w:rsidRPr="00A031E6" w:rsidRDefault="00F900F5" w:rsidP="00A031E6">
      <w:pPr>
        <w:spacing w:line="240" w:lineRule="auto"/>
        <w:ind w:left="426" w:right="420" w:firstLine="708"/>
        <w:rPr>
          <w:rFonts w:ascii="Tahoma" w:hAnsi="Tahoma" w:cs="Tahoma"/>
          <w:bCs/>
          <w:i/>
          <w:iCs/>
          <w:szCs w:val="24"/>
        </w:rPr>
      </w:pPr>
      <w:r w:rsidRPr="00A031E6">
        <w:rPr>
          <w:rFonts w:ascii="Tahoma" w:hAnsi="Tahoma" w:cs="Tahoma"/>
          <w:bCs/>
          <w:i/>
          <w:iCs/>
          <w:szCs w:val="24"/>
        </w:rPr>
        <w:t>3.) Que ambas sean actualmente exigibles.</w:t>
      </w:r>
    </w:p>
    <w:p w14:paraId="4737D630" w14:textId="77777777" w:rsidR="00F900F5" w:rsidRPr="00A031E6" w:rsidRDefault="00F900F5" w:rsidP="00A031E6">
      <w:pPr>
        <w:spacing w:line="240" w:lineRule="auto"/>
        <w:ind w:left="426" w:right="420" w:firstLine="708"/>
        <w:rPr>
          <w:rFonts w:ascii="Tahoma" w:hAnsi="Tahoma" w:cs="Tahoma"/>
          <w:bCs/>
          <w:i/>
          <w:iCs/>
          <w:szCs w:val="24"/>
        </w:rPr>
      </w:pPr>
    </w:p>
    <w:p w14:paraId="4420BBCA" w14:textId="77777777" w:rsidR="00F900F5" w:rsidRPr="00A031E6" w:rsidRDefault="00F900F5" w:rsidP="00A031E6">
      <w:pPr>
        <w:spacing w:line="240" w:lineRule="auto"/>
        <w:ind w:left="426" w:right="420" w:firstLine="0"/>
        <w:rPr>
          <w:rFonts w:ascii="Tahoma" w:hAnsi="Tahoma" w:cs="Tahoma"/>
          <w:bCs/>
          <w:i/>
          <w:iCs/>
          <w:szCs w:val="24"/>
        </w:rPr>
      </w:pPr>
      <w:r w:rsidRPr="00A031E6">
        <w:rPr>
          <w:rFonts w:ascii="Tahoma" w:hAnsi="Tahoma" w:cs="Tahoma"/>
          <w:bCs/>
          <w:i/>
          <w:iCs/>
          <w:szCs w:val="24"/>
        </w:rPr>
        <w:t>Las esperas concedidas al deudor impiden la compensación; pero esta disposición no se aplica al plazo de gracia concedido por un acreedor a su deudor.</w:t>
      </w:r>
    </w:p>
    <w:p w14:paraId="36D111BF" w14:textId="77777777" w:rsidR="00F900F5" w:rsidRPr="00A031E6" w:rsidRDefault="00F900F5" w:rsidP="00A031E6">
      <w:pPr>
        <w:spacing w:line="240" w:lineRule="auto"/>
        <w:ind w:left="426" w:right="420" w:firstLine="708"/>
        <w:rPr>
          <w:rFonts w:ascii="Tahoma" w:hAnsi="Tahoma" w:cs="Tahoma"/>
          <w:bCs/>
          <w:i/>
          <w:iCs/>
          <w:szCs w:val="24"/>
        </w:rPr>
      </w:pPr>
    </w:p>
    <w:p w14:paraId="0DA28C4E" w14:textId="77777777" w:rsidR="00F900F5" w:rsidRPr="00A031E6" w:rsidRDefault="00F900F5" w:rsidP="00A031E6">
      <w:pPr>
        <w:spacing w:line="240" w:lineRule="auto"/>
        <w:ind w:left="426" w:right="420" w:firstLine="0"/>
        <w:rPr>
          <w:rFonts w:ascii="Tahoma" w:hAnsi="Tahoma" w:cs="Tahoma"/>
          <w:bCs/>
          <w:i/>
          <w:iCs/>
          <w:szCs w:val="24"/>
        </w:rPr>
      </w:pPr>
      <w:r w:rsidRPr="00A031E6">
        <w:rPr>
          <w:rFonts w:ascii="Tahoma" w:hAnsi="Tahoma" w:cs="Tahoma"/>
          <w:b/>
          <w:i/>
          <w:iCs/>
          <w:szCs w:val="24"/>
        </w:rPr>
        <w:t>ARTICULO 1716. &lt;REQUISITO DE LA COMPENSACION&gt;.</w:t>
      </w:r>
      <w:r w:rsidRPr="00A031E6">
        <w:rPr>
          <w:rFonts w:ascii="Tahoma" w:hAnsi="Tahoma" w:cs="Tahoma"/>
          <w:bCs/>
          <w:i/>
          <w:iCs/>
          <w:szCs w:val="24"/>
        </w:rPr>
        <w:t xml:space="preserve"> Para que haya lugar a la compensación es preciso que las dos partes sean recíprocamente deudoras.</w:t>
      </w:r>
    </w:p>
    <w:p w14:paraId="2FED3D7D" w14:textId="77777777" w:rsidR="00F900F5" w:rsidRPr="00A031E6" w:rsidRDefault="00F900F5" w:rsidP="00A031E6">
      <w:pPr>
        <w:spacing w:line="240" w:lineRule="auto"/>
        <w:ind w:left="426" w:right="420" w:firstLine="708"/>
        <w:rPr>
          <w:rFonts w:ascii="Tahoma" w:hAnsi="Tahoma" w:cs="Tahoma"/>
          <w:bCs/>
          <w:i/>
          <w:iCs/>
          <w:szCs w:val="24"/>
        </w:rPr>
      </w:pPr>
    </w:p>
    <w:p w14:paraId="3B5CC43E" w14:textId="77777777" w:rsidR="00F900F5" w:rsidRPr="00A031E6" w:rsidRDefault="00F900F5" w:rsidP="00A031E6">
      <w:pPr>
        <w:spacing w:line="240" w:lineRule="auto"/>
        <w:ind w:left="426" w:right="420" w:firstLine="0"/>
        <w:rPr>
          <w:rFonts w:ascii="Tahoma" w:hAnsi="Tahoma" w:cs="Tahoma"/>
          <w:bCs/>
          <w:i/>
          <w:iCs/>
          <w:szCs w:val="24"/>
        </w:rPr>
      </w:pPr>
      <w:r w:rsidRPr="00A031E6">
        <w:rPr>
          <w:rFonts w:ascii="Tahoma" w:hAnsi="Tahoma" w:cs="Tahoma"/>
          <w:bCs/>
          <w:i/>
          <w:iCs/>
          <w:szCs w:val="24"/>
        </w:rPr>
        <w:t>Así, el deudor principal no puede oponer a su acreedor, por vía de compensación, lo que el acreedor deba al fiador.</w:t>
      </w:r>
    </w:p>
    <w:p w14:paraId="70E16493" w14:textId="77777777" w:rsidR="00F900F5" w:rsidRPr="00A031E6" w:rsidRDefault="00F900F5" w:rsidP="00A031E6">
      <w:pPr>
        <w:spacing w:line="240" w:lineRule="auto"/>
        <w:ind w:left="426" w:right="420" w:firstLine="708"/>
        <w:rPr>
          <w:rFonts w:ascii="Tahoma" w:hAnsi="Tahoma" w:cs="Tahoma"/>
          <w:bCs/>
          <w:i/>
          <w:iCs/>
          <w:szCs w:val="24"/>
        </w:rPr>
      </w:pPr>
    </w:p>
    <w:p w14:paraId="11DC4461" w14:textId="77777777" w:rsidR="00F900F5" w:rsidRPr="00A031E6" w:rsidRDefault="00F900F5" w:rsidP="00A031E6">
      <w:pPr>
        <w:spacing w:line="240" w:lineRule="auto"/>
        <w:ind w:left="426" w:right="420" w:firstLine="0"/>
        <w:rPr>
          <w:rFonts w:ascii="Tahoma" w:hAnsi="Tahoma" w:cs="Tahoma"/>
          <w:bCs/>
          <w:i/>
          <w:iCs/>
          <w:szCs w:val="24"/>
        </w:rPr>
      </w:pPr>
      <w:r w:rsidRPr="00A031E6">
        <w:rPr>
          <w:rFonts w:ascii="Tahoma" w:hAnsi="Tahoma" w:cs="Tahoma"/>
          <w:bCs/>
          <w:i/>
          <w:iCs/>
          <w:szCs w:val="24"/>
        </w:rPr>
        <w:t>Ni requerido el deudor de un pupilo por el tutor o curador, puede oponerle por vía de compensación lo que el tutor o curador le deba a él.</w:t>
      </w:r>
    </w:p>
    <w:p w14:paraId="4A380325" w14:textId="77777777" w:rsidR="00F900F5" w:rsidRPr="00A031E6" w:rsidRDefault="00F900F5" w:rsidP="00A031E6">
      <w:pPr>
        <w:spacing w:line="240" w:lineRule="auto"/>
        <w:ind w:left="426" w:right="420" w:firstLine="708"/>
        <w:rPr>
          <w:rFonts w:ascii="Tahoma" w:hAnsi="Tahoma" w:cs="Tahoma"/>
          <w:bCs/>
          <w:i/>
          <w:iCs/>
          <w:szCs w:val="24"/>
        </w:rPr>
      </w:pPr>
    </w:p>
    <w:p w14:paraId="61DD8E56" w14:textId="2AED238F" w:rsidR="00F900F5" w:rsidRPr="00A031E6" w:rsidRDefault="00F900F5" w:rsidP="00A031E6">
      <w:pPr>
        <w:spacing w:line="240" w:lineRule="auto"/>
        <w:ind w:left="426" w:right="420" w:firstLine="0"/>
        <w:rPr>
          <w:rFonts w:ascii="Tahoma" w:hAnsi="Tahoma" w:cs="Tahoma"/>
          <w:bCs/>
          <w:i/>
          <w:iCs/>
          <w:szCs w:val="24"/>
        </w:rPr>
      </w:pPr>
      <w:r w:rsidRPr="00A031E6">
        <w:rPr>
          <w:rFonts w:ascii="Tahoma" w:hAnsi="Tahoma" w:cs="Tahoma"/>
          <w:bCs/>
          <w:i/>
          <w:iCs/>
          <w:szCs w:val="24"/>
        </w:rPr>
        <w:lastRenderedPageBreak/>
        <w:t>Ni requerido uno de varios deudores solidarios</w:t>
      </w:r>
      <w:r w:rsidR="00A031E6">
        <w:rPr>
          <w:rFonts w:ascii="Tahoma" w:hAnsi="Tahoma" w:cs="Tahoma"/>
          <w:bCs/>
          <w:i/>
          <w:iCs/>
          <w:szCs w:val="24"/>
        </w:rPr>
        <w:t>,</w:t>
      </w:r>
      <w:r w:rsidRPr="00A031E6">
        <w:rPr>
          <w:rFonts w:ascii="Tahoma" w:hAnsi="Tahoma" w:cs="Tahoma"/>
          <w:bCs/>
          <w:i/>
          <w:iCs/>
          <w:szCs w:val="24"/>
        </w:rPr>
        <w:t xml:space="preserve"> pueden compensar su deuda con los créditos de sus codeudores contra el mismo acreedor; salvo que éstos se los hayan cedido.</w:t>
      </w:r>
    </w:p>
    <w:p w14:paraId="53982472" w14:textId="77777777" w:rsidR="002B501E" w:rsidRPr="00C63078" w:rsidRDefault="002B501E" w:rsidP="00C63078">
      <w:pPr>
        <w:spacing w:line="276" w:lineRule="auto"/>
        <w:ind w:firstLine="708"/>
        <w:rPr>
          <w:rFonts w:ascii="Tahoma" w:hAnsi="Tahoma" w:cs="Tahoma"/>
          <w:sz w:val="24"/>
          <w:szCs w:val="24"/>
        </w:rPr>
      </w:pPr>
    </w:p>
    <w:p w14:paraId="238EA3A1" w14:textId="7393969B" w:rsidR="00CA67E4" w:rsidRPr="00C63078" w:rsidRDefault="00703145" w:rsidP="00C63078">
      <w:pPr>
        <w:spacing w:line="276" w:lineRule="auto"/>
        <w:rPr>
          <w:rFonts w:ascii="Tahoma" w:hAnsi="Tahoma" w:cs="Tahoma"/>
          <w:sz w:val="24"/>
          <w:szCs w:val="24"/>
        </w:rPr>
      </w:pPr>
      <w:r w:rsidRPr="00C63078">
        <w:rPr>
          <w:rFonts w:ascii="Tahoma" w:hAnsi="Tahoma" w:cs="Tahoma"/>
          <w:sz w:val="24"/>
          <w:szCs w:val="24"/>
        </w:rPr>
        <w:t xml:space="preserve">Ahora bien, </w:t>
      </w:r>
      <w:bookmarkStart w:id="7" w:name="_Hlk103594911"/>
      <w:r w:rsidRPr="00C63078">
        <w:rPr>
          <w:rFonts w:ascii="Tahoma" w:hAnsi="Tahoma" w:cs="Tahoma"/>
          <w:sz w:val="24"/>
          <w:szCs w:val="24"/>
        </w:rPr>
        <w:t>la Sala avala la determinación de la A-quo</w:t>
      </w:r>
      <w:r w:rsidR="00FA22E6" w:rsidRPr="00C63078">
        <w:rPr>
          <w:rFonts w:ascii="Tahoma" w:hAnsi="Tahoma" w:cs="Tahoma"/>
          <w:sz w:val="24"/>
          <w:szCs w:val="24"/>
        </w:rPr>
        <w:t xml:space="preserve">, quien, con el fin de mantener un equilibrio entre las partes, estableció que se debía </w:t>
      </w:r>
      <w:r w:rsidR="00CB3776" w:rsidRPr="00C63078">
        <w:rPr>
          <w:rFonts w:ascii="Tahoma" w:hAnsi="Tahoma" w:cs="Tahoma"/>
          <w:sz w:val="24"/>
          <w:szCs w:val="24"/>
        </w:rPr>
        <w:t>destinar el 50% del valor de la mesada pensional con el fin de cubrir el valor restante de la deuda</w:t>
      </w:r>
      <w:r w:rsidR="00FA22E6" w:rsidRPr="00C63078">
        <w:rPr>
          <w:rFonts w:ascii="Tahoma" w:hAnsi="Tahoma" w:cs="Tahoma"/>
          <w:sz w:val="24"/>
          <w:szCs w:val="24"/>
        </w:rPr>
        <w:t xml:space="preserve">, salvaguardando el derecho </w:t>
      </w:r>
      <w:r w:rsidR="00DA29C2" w:rsidRPr="00C63078">
        <w:rPr>
          <w:rFonts w:ascii="Tahoma" w:hAnsi="Tahoma" w:cs="Tahoma"/>
          <w:sz w:val="24"/>
          <w:szCs w:val="24"/>
        </w:rPr>
        <w:t>pensional,</w:t>
      </w:r>
      <w:r w:rsidR="00FA22E6" w:rsidRPr="00C63078">
        <w:rPr>
          <w:rFonts w:ascii="Tahoma" w:hAnsi="Tahoma" w:cs="Tahoma"/>
          <w:sz w:val="24"/>
          <w:szCs w:val="24"/>
        </w:rPr>
        <w:t xml:space="preserve"> pero a su vez, retribuyendo a la demandada y al sistema pensional, a través de un pago periódico.</w:t>
      </w:r>
      <w:r w:rsidR="00CA67E4" w:rsidRPr="00C63078">
        <w:rPr>
          <w:rFonts w:ascii="Tahoma" w:hAnsi="Tahoma" w:cs="Tahoma"/>
          <w:sz w:val="24"/>
          <w:szCs w:val="24"/>
        </w:rPr>
        <w:t xml:space="preserve"> Pero, además, no puede perderse de vista que la demandante actuó de mala fe al allegar un dictamen que la Junta Regional no emitió</w:t>
      </w:r>
      <w:bookmarkEnd w:id="7"/>
      <w:r w:rsidR="00CA67E4" w:rsidRPr="00C63078">
        <w:rPr>
          <w:rFonts w:ascii="Tahoma" w:hAnsi="Tahoma" w:cs="Tahoma"/>
          <w:sz w:val="24"/>
          <w:szCs w:val="24"/>
        </w:rPr>
        <w:t>, y por eso se hizo la investigación que dio lugar a perder la pensión de invalidez, razón de</w:t>
      </w:r>
      <w:r w:rsidR="00315E9D">
        <w:rPr>
          <w:rFonts w:ascii="Tahoma" w:hAnsi="Tahoma" w:cs="Tahoma"/>
          <w:sz w:val="24"/>
          <w:szCs w:val="24"/>
        </w:rPr>
        <w:t xml:space="preserve"> </w:t>
      </w:r>
      <w:r w:rsidR="00CA67E4" w:rsidRPr="00C63078">
        <w:rPr>
          <w:rFonts w:ascii="Tahoma" w:hAnsi="Tahoma" w:cs="Tahoma"/>
          <w:sz w:val="24"/>
          <w:szCs w:val="24"/>
        </w:rPr>
        <w:t>más para compensar las deudas recíprocas entre las partes, porque nadie puede favorecerse de su propio dolo.</w:t>
      </w:r>
    </w:p>
    <w:p w14:paraId="49798319" w14:textId="0D6773DA" w:rsidR="00C933E5" w:rsidRPr="00C63078" w:rsidRDefault="00C933E5" w:rsidP="00C63078">
      <w:pPr>
        <w:spacing w:line="276" w:lineRule="auto"/>
        <w:ind w:firstLine="708"/>
        <w:rPr>
          <w:rFonts w:ascii="Tahoma" w:hAnsi="Tahoma" w:cs="Tahoma"/>
          <w:sz w:val="24"/>
          <w:szCs w:val="24"/>
        </w:rPr>
      </w:pPr>
    </w:p>
    <w:p w14:paraId="69B73893" w14:textId="5069D616" w:rsidR="00FA22E6" w:rsidRPr="00C63078" w:rsidRDefault="00FA22E6" w:rsidP="00C63078">
      <w:pPr>
        <w:spacing w:line="276" w:lineRule="auto"/>
        <w:ind w:firstLine="708"/>
        <w:rPr>
          <w:rFonts w:ascii="Tahoma" w:hAnsi="Tahoma" w:cs="Tahoma"/>
          <w:sz w:val="24"/>
          <w:szCs w:val="24"/>
        </w:rPr>
      </w:pPr>
      <w:r w:rsidRPr="00C63078">
        <w:rPr>
          <w:rFonts w:ascii="Tahoma" w:hAnsi="Tahoma" w:cs="Tahoma"/>
          <w:sz w:val="24"/>
          <w:szCs w:val="24"/>
        </w:rPr>
        <w:t xml:space="preserve">No </w:t>
      </w:r>
      <w:r w:rsidR="00D04A08" w:rsidRPr="00C63078">
        <w:rPr>
          <w:rFonts w:ascii="Tahoma" w:hAnsi="Tahoma" w:cs="Tahoma"/>
          <w:sz w:val="24"/>
          <w:szCs w:val="24"/>
        </w:rPr>
        <w:t>obstante</w:t>
      </w:r>
      <w:r w:rsidR="00DA29C2" w:rsidRPr="00C63078">
        <w:rPr>
          <w:rFonts w:ascii="Tahoma" w:hAnsi="Tahoma" w:cs="Tahoma"/>
          <w:sz w:val="24"/>
          <w:szCs w:val="24"/>
        </w:rPr>
        <w:t xml:space="preserve">, </w:t>
      </w:r>
      <w:r w:rsidRPr="00C63078">
        <w:rPr>
          <w:rFonts w:ascii="Tahoma" w:hAnsi="Tahoma" w:cs="Tahoma"/>
          <w:sz w:val="24"/>
          <w:szCs w:val="24"/>
        </w:rPr>
        <w:t>a efectos de dar claridad a la orden de primera instancia</w:t>
      </w:r>
      <w:r w:rsidR="004F3236" w:rsidRPr="00C63078">
        <w:rPr>
          <w:rFonts w:ascii="Tahoma" w:hAnsi="Tahoma" w:cs="Tahoma"/>
          <w:sz w:val="24"/>
          <w:szCs w:val="24"/>
        </w:rPr>
        <w:t xml:space="preserve"> y concretar su alcance</w:t>
      </w:r>
      <w:r w:rsidRPr="00C63078">
        <w:rPr>
          <w:rFonts w:ascii="Tahoma" w:hAnsi="Tahoma" w:cs="Tahoma"/>
          <w:sz w:val="24"/>
          <w:szCs w:val="24"/>
        </w:rPr>
        <w:t>,</w:t>
      </w:r>
      <w:r w:rsidR="004C5447" w:rsidRPr="00C63078">
        <w:rPr>
          <w:rFonts w:ascii="Tahoma" w:hAnsi="Tahoma" w:cs="Tahoma"/>
          <w:sz w:val="24"/>
          <w:szCs w:val="24"/>
        </w:rPr>
        <w:t xml:space="preserve"> se hará una variación </w:t>
      </w:r>
      <w:r w:rsidR="006A70BA" w:rsidRPr="00C63078">
        <w:rPr>
          <w:rFonts w:ascii="Tahoma" w:hAnsi="Tahoma" w:cs="Tahoma"/>
          <w:sz w:val="24"/>
          <w:szCs w:val="24"/>
        </w:rPr>
        <w:t xml:space="preserve">en </w:t>
      </w:r>
      <w:r w:rsidR="007811CB" w:rsidRPr="00C63078">
        <w:rPr>
          <w:rFonts w:ascii="Tahoma" w:hAnsi="Tahoma" w:cs="Tahoma"/>
          <w:sz w:val="24"/>
          <w:szCs w:val="24"/>
        </w:rPr>
        <w:t xml:space="preserve">el numeral </w:t>
      </w:r>
      <w:r w:rsidR="004F3236" w:rsidRPr="00C63078">
        <w:rPr>
          <w:rFonts w:ascii="Tahoma" w:hAnsi="Tahoma" w:cs="Tahoma"/>
          <w:sz w:val="24"/>
          <w:szCs w:val="24"/>
        </w:rPr>
        <w:t>cuarto</w:t>
      </w:r>
      <w:r w:rsidR="00462F35" w:rsidRPr="00C63078">
        <w:rPr>
          <w:rFonts w:ascii="Tahoma" w:hAnsi="Tahoma" w:cs="Tahoma"/>
          <w:sz w:val="24"/>
          <w:szCs w:val="24"/>
        </w:rPr>
        <w:t xml:space="preserve"> </w:t>
      </w:r>
      <w:r w:rsidR="006A70BA" w:rsidRPr="00C63078">
        <w:rPr>
          <w:rFonts w:ascii="Tahoma" w:hAnsi="Tahoma" w:cs="Tahoma"/>
          <w:sz w:val="24"/>
          <w:szCs w:val="24"/>
        </w:rPr>
        <w:t xml:space="preserve">y </w:t>
      </w:r>
      <w:r w:rsidR="00462F35" w:rsidRPr="00C63078">
        <w:rPr>
          <w:rFonts w:ascii="Tahoma" w:hAnsi="Tahoma" w:cs="Tahoma"/>
          <w:sz w:val="24"/>
          <w:szCs w:val="24"/>
        </w:rPr>
        <w:t xml:space="preserve">se añadirá el numeral </w:t>
      </w:r>
      <w:r w:rsidR="004F3236" w:rsidRPr="00C63078">
        <w:rPr>
          <w:rFonts w:ascii="Tahoma" w:hAnsi="Tahoma" w:cs="Tahoma"/>
          <w:sz w:val="24"/>
          <w:szCs w:val="24"/>
        </w:rPr>
        <w:t>quinto</w:t>
      </w:r>
      <w:r w:rsidR="00DC3388" w:rsidRPr="00C63078">
        <w:rPr>
          <w:rFonts w:ascii="Tahoma" w:hAnsi="Tahoma" w:cs="Tahoma"/>
          <w:sz w:val="24"/>
          <w:szCs w:val="24"/>
        </w:rPr>
        <w:t>, omitido en primer</w:t>
      </w:r>
      <w:r w:rsidR="007A6E14" w:rsidRPr="00C63078">
        <w:rPr>
          <w:rFonts w:ascii="Tahoma" w:hAnsi="Tahoma" w:cs="Tahoma"/>
          <w:sz w:val="24"/>
          <w:szCs w:val="24"/>
        </w:rPr>
        <w:t xml:space="preserve"> grado, en el sentido de </w:t>
      </w:r>
      <w:r w:rsidR="00462F35" w:rsidRPr="00C63078">
        <w:rPr>
          <w:rFonts w:ascii="Tahoma" w:hAnsi="Tahoma" w:cs="Tahoma"/>
          <w:sz w:val="24"/>
          <w:szCs w:val="24"/>
        </w:rPr>
        <w:t xml:space="preserve">ordenar la </w:t>
      </w:r>
      <w:r w:rsidR="00462F35" w:rsidRPr="00C63078">
        <w:rPr>
          <w:rFonts w:ascii="Tahoma" w:hAnsi="Tahoma" w:cs="Tahoma"/>
          <w:b/>
          <w:sz w:val="24"/>
          <w:szCs w:val="24"/>
        </w:rPr>
        <w:t>compensación de</w:t>
      </w:r>
      <w:r w:rsidR="004F3236" w:rsidRPr="00C63078">
        <w:rPr>
          <w:rFonts w:ascii="Tahoma" w:hAnsi="Tahoma" w:cs="Tahoma"/>
          <w:b/>
          <w:sz w:val="24"/>
          <w:szCs w:val="24"/>
        </w:rPr>
        <w:t>l retroactivo</w:t>
      </w:r>
      <w:r w:rsidR="004F3236" w:rsidRPr="00C63078">
        <w:rPr>
          <w:rFonts w:ascii="Tahoma" w:hAnsi="Tahoma" w:cs="Tahoma"/>
          <w:sz w:val="24"/>
          <w:szCs w:val="24"/>
        </w:rPr>
        <w:t xml:space="preserve"> pensional a</w:t>
      </w:r>
      <w:r w:rsidR="00462F35" w:rsidRPr="00C63078">
        <w:rPr>
          <w:rFonts w:ascii="Tahoma" w:hAnsi="Tahoma" w:cs="Tahoma"/>
          <w:sz w:val="24"/>
          <w:szCs w:val="24"/>
        </w:rPr>
        <w:t>deu</w:t>
      </w:r>
      <w:r w:rsidR="004F3236" w:rsidRPr="00C63078">
        <w:rPr>
          <w:rFonts w:ascii="Tahoma" w:hAnsi="Tahoma" w:cs="Tahoma"/>
          <w:sz w:val="24"/>
          <w:szCs w:val="24"/>
        </w:rPr>
        <w:t>da</w:t>
      </w:r>
      <w:r w:rsidR="00462F35" w:rsidRPr="00C63078">
        <w:rPr>
          <w:rFonts w:ascii="Tahoma" w:hAnsi="Tahoma" w:cs="Tahoma"/>
          <w:sz w:val="24"/>
          <w:szCs w:val="24"/>
        </w:rPr>
        <w:t>d</w:t>
      </w:r>
      <w:r w:rsidR="004F3236" w:rsidRPr="00C63078">
        <w:rPr>
          <w:rFonts w:ascii="Tahoma" w:hAnsi="Tahoma" w:cs="Tahoma"/>
          <w:sz w:val="24"/>
          <w:szCs w:val="24"/>
        </w:rPr>
        <w:t xml:space="preserve">o por Colpensiones a la actora desde </w:t>
      </w:r>
      <w:r w:rsidR="004F3236" w:rsidRPr="00C63078">
        <w:rPr>
          <w:rFonts w:ascii="Tahoma" w:hAnsi="Tahoma" w:cs="Tahoma"/>
          <w:b/>
          <w:bCs/>
          <w:sz w:val="24"/>
          <w:szCs w:val="24"/>
        </w:rPr>
        <w:t>el 15 de noviembre 2016</w:t>
      </w:r>
      <w:r w:rsidR="00802CBD" w:rsidRPr="00C63078">
        <w:rPr>
          <w:rFonts w:ascii="Tahoma" w:hAnsi="Tahoma" w:cs="Tahoma"/>
          <w:b/>
          <w:bCs/>
          <w:sz w:val="24"/>
          <w:szCs w:val="24"/>
        </w:rPr>
        <w:t xml:space="preserve"> hasta la ejecutoria de esta sentencia</w:t>
      </w:r>
      <w:r w:rsidR="00CA67E4" w:rsidRPr="00C63078">
        <w:rPr>
          <w:rFonts w:ascii="Tahoma" w:hAnsi="Tahoma" w:cs="Tahoma"/>
          <w:b/>
          <w:bCs/>
          <w:sz w:val="24"/>
          <w:szCs w:val="24"/>
        </w:rPr>
        <w:t xml:space="preserve">, </w:t>
      </w:r>
      <w:r w:rsidR="00B829FC" w:rsidRPr="00C63078">
        <w:rPr>
          <w:rFonts w:ascii="Tahoma" w:hAnsi="Tahoma" w:cs="Tahoma"/>
          <w:sz w:val="24"/>
          <w:szCs w:val="24"/>
        </w:rPr>
        <w:t xml:space="preserve">con las mesadas reconocidas por esa entidad </w:t>
      </w:r>
      <w:r w:rsidR="00B93E24" w:rsidRPr="00C63078">
        <w:rPr>
          <w:rFonts w:ascii="Tahoma" w:hAnsi="Tahoma" w:cs="Tahoma"/>
          <w:sz w:val="24"/>
          <w:szCs w:val="24"/>
        </w:rPr>
        <w:t>desde el 18 de septiembre de 2009 hasta el 30 de octubre de 2017</w:t>
      </w:r>
      <w:r w:rsidR="00B829FC" w:rsidRPr="00C63078">
        <w:rPr>
          <w:rFonts w:ascii="Tahoma" w:hAnsi="Tahoma" w:cs="Tahoma"/>
          <w:sz w:val="24"/>
          <w:szCs w:val="24"/>
        </w:rPr>
        <w:t>,</w:t>
      </w:r>
      <w:r w:rsidR="00B829FC" w:rsidRPr="00C63078">
        <w:rPr>
          <w:rFonts w:ascii="Tahoma" w:hAnsi="Tahoma" w:cs="Tahoma"/>
          <w:b/>
          <w:bCs/>
          <w:sz w:val="24"/>
          <w:szCs w:val="24"/>
        </w:rPr>
        <w:t xml:space="preserve"> </w:t>
      </w:r>
      <w:r w:rsidR="00B93E24" w:rsidRPr="00C63078">
        <w:rPr>
          <w:rFonts w:ascii="Tahoma" w:hAnsi="Tahoma" w:cs="Tahoma"/>
          <w:sz w:val="24"/>
          <w:szCs w:val="24"/>
        </w:rPr>
        <w:t xml:space="preserve">en virtud </w:t>
      </w:r>
      <w:r w:rsidR="006D581B" w:rsidRPr="00C63078">
        <w:rPr>
          <w:rFonts w:ascii="Tahoma" w:hAnsi="Tahoma" w:cs="Tahoma"/>
          <w:sz w:val="24"/>
          <w:szCs w:val="24"/>
        </w:rPr>
        <w:t>de la Resolución GNR 170300 del 4 de julio de 2013</w:t>
      </w:r>
      <w:r w:rsidR="004C5447" w:rsidRPr="00C63078">
        <w:rPr>
          <w:rFonts w:ascii="Tahoma" w:hAnsi="Tahoma" w:cs="Tahoma"/>
          <w:sz w:val="24"/>
          <w:szCs w:val="24"/>
        </w:rPr>
        <w:t>.</w:t>
      </w:r>
    </w:p>
    <w:p w14:paraId="33AAF68E" w14:textId="77777777" w:rsidR="00FA22E6" w:rsidRPr="00C63078" w:rsidRDefault="00FA22E6" w:rsidP="00C63078">
      <w:pPr>
        <w:spacing w:line="276" w:lineRule="auto"/>
        <w:ind w:firstLine="708"/>
        <w:rPr>
          <w:rFonts w:ascii="Tahoma" w:hAnsi="Tahoma" w:cs="Tahoma"/>
          <w:sz w:val="24"/>
          <w:szCs w:val="24"/>
        </w:rPr>
      </w:pPr>
    </w:p>
    <w:p w14:paraId="551166EE" w14:textId="58E8FD06" w:rsidR="004A4F9E" w:rsidRPr="00C63078" w:rsidRDefault="004C5447" w:rsidP="00C63078">
      <w:pPr>
        <w:spacing w:line="276" w:lineRule="auto"/>
        <w:ind w:firstLine="708"/>
        <w:rPr>
          <w:rFonts w:ascii="Tahoma" w:hAnsi="Tahoma" w:cs="Tahoma"/>
          <w:sz w:val="24"/>
          <w:szCs w:val="24"/>
        </w:rPr>
      </w:pPr>
      <w:r w:rsidRPr="00C63078">
        <w:rPr>
          <w:rFonts w:ascii="Tahoma" w:hAnsi="Tahoma" w:cs="Tahoma"/>
          <w:sz w:val="24"/>
          <w:szCs w:val="24"/>
        </w:rPr>
        <w:t xml:space="preserve"> </w:t>
      </w:r>
      <w:r w:rsidR="00DA29C2" w:rsidRPr="00C63078">
        <w:rPr>
          <w:rFonts w:ascii="Tahoma" w:hAnsi="Tahoma" w:cs="Tahoma"/>
          <w:sz w:val="24"/>
          <w:szCs w:val="24"/>
        </w:rPr>
        <w:t>Por lo demás</w:t>
      </w:r>
      <w:r w:rsidRPr="00C63078">
        <w:rPr>
          <w:rFonts w:ascii="Tahoma" w:hAnsi="Tahoma" w:cs="Tahoma"/>
          <w:sz w:val="24"/>
          <w:szCs w:val="24"/>
        </w:rPr>
        <w:t>, se precisará que</w:t>
      </w:r>
      <w:r w:rsidR="004A4F9E" w:rsidRPr="00C63078">
        <w:rPr>
          <w:rFonts w:ascii="Tahoma" w:hAnsi="Tahoma" w:cs="Tahoma"/>
          <w:sz w:val="24"/>
          <w:szCs w:val="24"/>
        </w:rPr>
        <w:t>,</w:t>
      </w:r>
      <w:r w:rsidRPr="00C63078">
        <w:rPr>
          <w:rFonts w:ascii="Tahoma" w:hAnsi="Tahoma" w:cs="Tahoma"/>
          <w:sz w:val="24"/>
          <w:szCs w:val="24"/>
        </w:rPr>
        <w:t xml:space="preserve"> </w:t>
      </w:r>
      <w:r w:rsidR="007811CB" w:rsidRPr="00C63078">
        <w:rPr>
          <w:rFonts w:ascii="Tahoma" w:hAnsi="Tahoma" w:cs="Tahoma"/>
          <w:sz w:val="24"/>
          <w:szCs w:val="24"/>
        </w:rPr>
        <w:t>el descuento equivalente al 50%</w:t>
      </w:r>
      <w:r w:rsidRPr="00C63078">
        <w:rPr>
          <w:rFonts w:ascii="Tahoma" w:hAnsi="Tahoma" w:cs="Tahoma"/>
          <w:sz w:val="24"/>
          <w:szCs w:val="24"/>
        </w:rPr>
        <w:t xml:space="preserve"> del valor de la mesada pensional</w:t>
      </w:r>
      <w:r w:rsidR="00DF1E68" w:rsidRPr="00C63078">
        <w:rPr>
          <w:rFonts w:ascii="Tahoma" w:hAnsi="Tahoma" w:cs="Tahoma"/>
          <w:sz w:val="24"/>
          <w:szCs w:val="24"/>
        </w:rPr>
        <w:t>,</w:t>
      </w:r>
      <w:r w:rsidR="007811CB" w:rsidRPr="00C63078">
        <w:rPr>
          <w:rFonts w:ascii="Tahoma" w:hAnsi="Tahoma" w:cs="Tahoma"/>
          <w:sz w:val="24"/>
          <w:szCs w:val="24"/>
        </w:rPr>
        <w:t xml:space="preserve"> será procedente hasta</w:t>
      </w:r>
      <w:r w:rsidR="00176B33" w:rsidRPr="00C63078">
        <w:rPr>
          <w:rFonts w:ascii="Tahoma" w:hAnsi="Tahoma" w:cs="Tahoma"/>
          <w:sz w:val="24"/>
          <w:szCs w:val="24"/>
        </w:rPr>
        <w:t xml:space="preserve"> que se realice el pago efectivo de la suma adeudada</w:t>
      </w:r>
      <w:r w:rsidR="00DC3388" w:rsidRPr="00C63078">
        <w:rPr>
          <w:rFonts w:ascii="Tahoma" w:hAnsi="Tahoma" w:cs="Tahoma"/>
          <w:sz w:val="24"/>
          <w:szCs w:val="24"/>
        </w:rPr>
        <w:t xml:space="preserve"> por la demandante</w:t>
      </w:r>
      <w:r w:rsidR="00176B33" w:rsidRPr="00C63078">
        <w:rPr>
          <w:rFonts w:ascii="Tahoma" w:hAnsi="Tahoma" w:cs="Tahoma"/>
          <w:sz w:val="24"/>
          <w:szCs w:val="24"/>
        </w:rPr>
        <w:t xml:space="preserve"> en favor de Colpensiones después de haber operado el fenómeno de la compensación. </w:t>
      </w:r>
      <w:r w:rsidR="004A4F9E" w:rsidRPr="00C63078">
        <w:rPr>
          <w:rFonts w:ascii="Tahoma" w:hAnsi="Tahoma" w:cs="Tahoma"/>
          <w:sz w:val="24"/>
          <w:szCs w:val="24"/>
        </w:rPr>
        <w:t>En lo demás, se confirmará la sentencia.</w:t>
      </w:r>
    </w:p>
    <w:p w14:paraId="4EB51915" w14:textId="77777777" w:rsidR="0050274B" w:rsidRPr="00C63078" w:rsidRDefault="0050274B" w:rsidP="00C63078">
      <w:pPr>
        <w:spacing w:line="276" w:lineRule="auto"/>
        <w:ind w:firstLine="705"/>
        <w:rPr>
          <w:rFonts w:ascii="Tahoma" w:eastAsia="Times New Roman" w:hAnsi="Tahoma" w:cs="Tahoma"/>
          <w:sz w:val="24"/>
          <w:szCs w:val="24"/>
          <w:lang w:eastAsia="es-ES"/>
        </w:rPr>
      </w:pPr>
    </w:p>
    <w:p w14:paraId="5A0A0F0A" w14:textId="3E1D5067" w:rsidR="00F64F82" w:rsidRPr="00C63078" w:rsidRDefault="00DE0E0B" w:rsidP="00C63078">
      <w:pPr>
        <w:spacing w:line="276" w:lineRule="auto"/>
        <w:ind w:firstLine="705"/>
        <w:rPr>
          <w:rFonts w:ascii="Tahoma" w:eastAsia="Times New Roman" w:hAnsi="Tahoma" w:cs="Tahoma"/>
          <w:sz w:val="24"/>
          <w:szCs w:val="24"/>
          <w:lang w:eastAsia="es-ES"/>
        </w:rPr>
      </w:pPr>
      <w:r w:rsidRPr="00C63078">
        <w:rPr>
          <w:rFonts w:ascii="Tahoma" w:eastAsia="Times New Roman" w:hAnsi="Tahoma" w:cs="Tahoma"/>
          <w:sz w:val="24"/>
          <w:szCs w:val="24"/>
          <w:lang w:eastAsia="es-ES"/>
        </w:rPr>
        <w:t xml:space="preserve">La condena en costas en esta instancia correrá a cargo de </w:t>
      </w:r>
      <w:r w:rsidR="009F467A" w:rsidRPr="00C63078">
        <w:rPr>
          <w:rFonts w:ascii="Tahoma" w:eastAsia="Times New Roman" w:hAnsi="Tahoma" w:cs="Tahoma"/>
          <w:sz w:val="24"/>
          <w:szCs w:val="24"/>
          <w:lang w:eastAsia="es-ES"/>
        </w:rPr>
        <w:t xml:space="preserve">Colpensiones </w:t>
      </w:r>
      <w:r w:rsidRPr="00C63078">
        <w:rPr>
          <w:rFonts w:ascii="Tahoma" w:eastAsia="Times New Roman" w:hAnsi="Tahoma" w:cs="Tahoma"/>
          <w:sz w:val="24"/>
          <w:szCs w:val="24"/>
          <w:lang w:eastAsia="es-ES"/>
        </w:rPr>
        <w:t xml:space="preserve">y a favor de </w:t>
      </w:r>
      <w:r w:rsidR="009F467A" w:rsidRPr="00C63078">
        <w:rPr>
          <w:rFonts w:ascii="Tahoma" w:eastAsia="Times New Roman" w:hAnsi="Tahoma" w:cs="Tahoma"/>
          <w:sz w:val="24"/>
          <w:szCs w:val="24"/>
          <w:lang w:eastAsia="es-ES"/>
        </w:rPr>
        <w:t>la demandante</w:t>
      </w:r>
      <w:r w:rsidRPr="00C63078">
        <w:rPr>
          <w:rFonts w:ascii="Tahoma" w:eastAsia="Times New Roman" w:hAnsi="Tahoma" w:cs="Tahoma"/>
          <w:sz w:val="24"/>
          <w:szCs w:val="24"/>
          <w:lang w:eastAsia="es-ES"/>
        </w:rPr>
        <w:t>, las cuales se liquidarán por la secretaría del juzgado de origen.</w:t>
      </w:r>
    </w:p>
    <w:p w14:paraId="05A24A46" w14:textId="73256333" w:rsidR="00DA29C2" w:rsidRPr="00C63078" w:rsidRDefault="00DA29C2" w:rsidP="00C63078">
      <w:pPr>
        <w:spacing w:line="276" w:lineRule="auto"/>
        <w:ind w:firstLine="705"/>
        <w:rPr>
          <w:rFonts w:ascii="Tahoma" w:eastAsia="Times New Roman" w:hAnsi="Tahoma" w:cs="Tahoma"/>
          <w:sz w:val="24"/>
          <w:szCs w:val="24"/>
          <w:lang w:eastAsia="es-ES"/>
        </w:rPr>
      </w:pPr>
    </w:p>
    <w:p w14:paraId="7C5B8C97" w14:textId="2D3080C9" w:rsidR="00DA29C2" w:rsidRPr="00C63078" w:rsidRDefault="00DA29C2" w:rsidP="00C63078">
      <w:pPr>
        <w:spacing w:line="276" w:lineRule="auto"/>
        <w:ind w:firstLine="705"/>
        <w:rPr>
          <w:rFonts w:ascii="Tahoma" w:eastAsia="Times New Roman" w:hAnsi="Tahoma" w:cs="Tahoma"/>
          <w:sz w:val="24"/>
          <w:szCs w:val="24"/>
          <w:lang w:eastAsia="es-ES"/>
        </w:rPr>
      </w:pPr>
      <w:r w:rsidRPr="00C63078">
        <w:rPr>
          <w:rFonts w:ascii="Tahoma" w:eastAsia="Times New Roman" w:hAnsi="Tahoma" w:cs="Tahoma"/>
          <w:sz w:val="24"/>
          <w:szCs w:val="24"/>
          <w:lang w:eastAsia="es-ES"/>
        </w:rPr>
        <w:t>Finalmente, teniendo en cuenta la exagerada demora en la remisión de este asunto para que se surta el recurso de apelación, se ordenará a la Jueza de conocimiento que inicie la respectiva investigación disciplinaria en contra del o los empleados encargados de esta tarea.</w:t>
      </w:r>
    </w:p>
    <w:p w14:paraId="596DA18F" w14:textId="77777777" w:rsidR="00DA29C2" w:rsidRPr="00C63078" w:rsidRDefault="00DA29C2" w:rsidP="00C63078">
      <w:pPr>
        <w:spacing w:line="276" w:lineRule="auto"/>
        <w:ind w:firstLine="705"/>
        <w:rPr>
          <w:rFonts w:ascii="Tahoma" w:eastAsia="Times New Roman" w:hAnsi="Tahoma" w:cs="Tahoma"/>
          <w:sz w:val="24"/>
          <w:szCs w:val="24"/>
          <w:lang w:eastAsia="es-ES"/>
        </w:rPr>
      </w:pPr>
    </w:p>
    <w:p w14:paraId="18EAB6B7" w14:textId="77777777" w:rsidR="00DE0E0B" w:rsidRPr="00C63078" w:rsidRDefault="00DE0E0B" w:rsidP="00C63078">
      <w:pPr>
        <w:spacing w:line="276" w:lineRule="auto"/>
        <w:ind w:firstLine="705"/>
        <w:rPr>
          <w:rFonts w:ascii="Tahoma" w:eastAsia="Tahoma" w:hAnsi="Tahoma" w:cs="Tahoma"/>
          <w:sz w:val="24"/>
          <w:szCs w:val="24"/>
        </w:rPr>
      </w:pPr>
    </w:p>
    <w:p w14:paraId="5F7939C5" w14:textId="2269B4D5" w:rsidR="00484FFB" w:rsidRPr="00C63078" w:rsidRDefault="00484FFB" w:rsidP="00C63078">
      <w:pPr>
        <w:pStyle w:val="Prrafodelista2"/>
        <w:spacing w:after="0"/>
        <w:ind w:left="0" w:firstLine="708"/>
        <w:jc w:val="both"/>
        <w:rPr>
          <w:rFonts w:ascii="Tahoma" w:hAnsi="Tahoma" w:cs="Tahoma"/>
          <w:color w:val="000000" w:themeColor="text1"/>
          <w:sz w:val="24"/>
          <w:szCs w:val="24"/>
          <w:lang w:val="es-ES_tradnl"/>
        </w:rPr>
      </w:pPr>
      <w:r w:rsidRPr="00C63078">
        <w:rPr>
          <w:rFonts w:ascii="Tahoma" w:hAnsi="Tahoma" w:cs="Tahoma"/>
          <w:color w:val="000000" w:themeColor="text1"/>
          <w:sz w:val="24"/>
          <w:szCs w:val="24"/>
          <w:lang w:val="es-ES_tradnl"/>
        </w:rPr>
        <w:t xml:space="preserve">En mérito de lo expuesto, el </w:t>
      </w:r>
      <w:r w:rsidRPr="00C63078">
        <w:rPr>
          <w:rFonts w:ascii="Tahoma" w:hAnsi="Tahoma" w:cs="Tahoma"/>
          <w:b/>
          <w:color w:val="000000" w:themeColor="text1"/>
          <w:sz w:val="24"/>
          <w:szCs w:val="24"/>
          <w:lang w:val="es-ES_tradnl"/>
        </w:rPr>
        <w:t xml:space="preserve">Tribunal Superior del Distrito Judicial de Pereira - Risaralda, Sala </w:t>
      </w:r>
      <w:r w:rsidR="008043E4" w:rsidRPr="00C63078">
        <w:rPr>
          <w:rFonts w:ascii="Tahoma" w:hAnsi="Tahoma" w:cs="Tahoma"/>
          <w:b/>
          <w:color w:val="000000" w:themeColor="text1"/>
          <w:sz w:val="24"/>
          <w:szCs w:val="24"/>
          <w:lang w:val="es-ES_tradnl"/>
        </w:rPr>
        <w:t xml:space="preserve">Primera </w:t>
      </w:r>
      <w:r w:rsidRPr="00C63078">
        <w:rPr>
          <w:rFonts w:ascii="Tahoma" w:hAnsi="Tahoma" w:cs="Tahoma"/>
          <w:b/>
          <w:color w:val="000000" w:themeColor="text1"/>
          <w:sz w:val="24"/>
          <w:szCs w:val="24"/>
          <w:lang w:val="es-ES_tradnl"/>
        </w:rPr>
        <w:t>de Decisión Laboral,</w:t>
      </w:r>
      <w:r w:rsidRPr="00C63078">
        <w:rPr>
          <w:rFonts w:ascii="Tahoma" w:hAnsi="Tahoma" w:cs="Tahoma"/>
          <w:color w:val="000000" w:themeColor="text1"/>
          <w:sz w:val="24"/>
          <w:szCs w:val="24"/>
          <w:lang w:val="es-ES_tradnl"/>
        </w:rPr>
        <w:t xml:space="preserve"> administrando justicia en nombre de la República y por autoridad de la ley,</w:t>
      </w:r>
    </w:p>
    <w:p w14:paraId="48AA29FC" w14:textId="77777777" w:rsidR="00484FFB" w:rsidRPr="00C63078" w:rsidRDefault="00484FFB" w:rsidP="00C63078">
      <w:pPr>
        <w:pStyle w:val="Prrafodelista2"/>
        <w:spacing w:after="0"/>
        <w:ind w:left="0"/>
        <w:jc w:val="both"/>
        <w:rPr>
          <w:rFonts w:ascii="Tahoma" w:hAnsi="Tahoma" w:cs="Tahoma"/>
          <w:color w:val="000000" w:themeColor="text1"/>
          <w:sz w:val="24"/>
          <w:szCs w:val="24"/>
          <w:lang w:val="es-ES_tradnl"/>
        </w:rPr>
      </w:pPr>
    </w:p>
    <w:p w14:paraId="43198635" w14:textId="70D41EA4" w:rsidR="00484FFB" w:rsidRPr="00C63078" w:rsidRDefault="00484FFB" w:rsidP="00C63078">
      <w:pPr>
        <w:spacing w:line="276" w:lineRule="auto"/>
        <w:jc w:val="center"/>
        <w:rPr>
          <w:rFonts w:ascii="Tahoma" w:hAnsi="Tahoma" w:cs="Tahoma"/>
          <w:b/>
          <w:color w:val="000000" w:themeColor="text1"/>
          <w:sz w:val="24"/>
          <w:szCs w:val="24"/>
        </w:rPr>
      </w:pPr>
      <w:r w:rsidRPr="00C63078">
        <w:rPr>
          <w:rFonts w:ascii="Tahoma" w:hAnsi="Tahoma" w:cs="Tahoma"/>
          <w:b/>
          <w:color w:val="000000" w:themeColor="text1"/>
          <w:sz w:val="24"/>
          <w:szCs w:val="24"/>
        </w:rPr>
        <w:t>RESUELVE</w:t>
      </w:r>
    </w:p>
    <w:p w14:paraId="14A872D1" w14:textId="77777777" w:rsidR="008479F3" w:rsidRPr="00C63078" w:rsidRDefault="008479F3" w:rsidP="00C63078">
      <w:pPr>
        <w:spacing w:line="276" w:lineRule="auto"/>
        <w:jc w:val="center"/>
        <w:rPr>
          <w:rFonts w:ascii="Tahoma" w:hAnsi="Tahoma" w:cs="Tahoma"/>
          <w:b/>
          <w:color w:val="000000" w:themeColor="text1"/>
          <w:sz w:val="24"/>
          <w:szCs w:val="24"/>
        </w:rPr>
      </w:pPr>
    </w:p>
    <w:p w14:paraId="21CB9FE1" w14:textId="0A23B2D6" w:rsidR="00D6278C" w:rsidRPr="00C63078" w:rsidRDefault="00484FFB" w:rsidP="00C63078">
      <w:pPr>
        <w:spacing w:line="276" w:lineRule="auto"/>
        <w:ind w:firstLine="0"/>
        <w:rPr>
          <w:rFonts w:ascii="Tahoma" w:hAnsi="Tahoma" w:cs="Tahoma"/>
          <w:sz w:val="24"/>
          <w:szCs w:val="24"/>
        </w:rPr>
      </w:pPr>
      <w:r w:rsidRPr="00C63078">
        <w:rPr>
          <w:rFonts w:ascii="Tahoma" w:eastAsia="Times New Roman" w:hAnsi="Tahoma" w:cs="Tahoma"/>
          <w:b/>
          <w:bCs/>
          <w:sz w:val="24"/>
          <w:szCs w:val="24"/>
          <w:lang w:eastAsia="es-ES"/>
        </w:rPr>
        <w:t>PRIMERO:</w:t>
      </w:r>
      <w:r w:rsidRPr="00C63078">
        <w:rPr>
          <w:rFonts w:ascii="Tahoma" w:eastAsia="Times New Roman" w:hAnsi="Tahoma" w:cs="Tahoma"/>
          <w:b/>
          <w:bCs/>
          <w:i/>
          <w:iCs/>
          <w:sz w:val="24"/>
          <w:szCs w:val="24"/>
          <w:lang w:eastAsia="es-ES"/>
        </w:rPr>
        <w:t> </w:t>
      </w:r>
      <w:r w:rsidR="009F467A" w:rsidRPr="00C63078">
        <w:rPr>
          <w:rFonts w:ascii="Tahoma" w:eastAsia="Times New Roman" w:hAnsi="Tahoma" w:cs="Tahoma"/>
          <w:b/>
          <w:bCs/>
          <w:sz w:val="24"/>
          <w:szCs w:val="24"/>
          <w:lang w:eastAsia="es-ES"/>
        </w:rPr>
        <w:t>MO</w:t>
      </w:r>
      <w:r w:rsidR="004A4F9E" w:rsidRPr="00C63078">
        <w:rPr>
          <w:rFonts w:ascii="Tahoma" w:eastAsia="Times New Roman" w:hAnsi="Tahoma" w:cs="Tahoma"/>
          <w:b/>
          <w:bCs/>
          <w:sz w:val="24"/>
          <w:szCs w:val="24"/>
          <w:lang w:eastAsia="es-ES"/>
        </w:rPr>
        <w:t>D</w:t>
      </w:r>
      <w:r w:rsidR="00DF1E68" w:rsidRPr="00C63078">
        <w:rPr>
          <w:rFonts w:ascii="Tahoma" w:eastAsia="Times New Roman" w:hAnsi="Tahoma" w:cs="Tahoma"/>
          <w:b/>
          <w:bCs/>
          <w:sz w:val="24"/>
          <w:szCs w:val="24"/>
          <w:lang w:eastAsia="es-ES"/>
        </w:rPr>
        <w:t>IFIC</w:t>
      </w:r>
      <w:r w:rsidR="004A4F9E" w:rsidRPr="00C63078">
        <w:rPr>
          <w:rFonts w:ascii="Tahoma" w:eastAsia="Times New Roman" w:hAnsi="Tahoma" w:cs="Tahoma"/>
          <w:b/>
          <w:bCs/>
          <w:sz w:val="24"/>
          <w:szCs w:val="24"/>
          <w:lang w:eastAsia="es-ES"/>
        </w:rPr>
        <w:t>AR</w:t>
      </w:r>
      <w:r w:rsidR="00D6278C" w:rsidRPr="00C63078">
        <w:rPr>
          <w:rFonts w:ascii="Tahoma" w:eastAsia="Times New Roman" w:hAnsi="Tahoma" w:cs="Tahoma"/>
          <w:b/>
          <w:bCs/>
          <w:sz w:val="24"/>
          <w:szCs w:val="24"/>
          <w:lang w:eastAsia="es-ES"/>
        </w:rPr>
        <w:t xml:space="preserve"> </w:t>
      </w:r>
      <w:r w:rsidR="00D6278C" w:rsidRPr="00C63078">
        <w:rPr>
          <w:rFonts w:ascii="Tahoma" w:eastAsia="Times New Roman" w:hAnsi="Tahoma" w:cs="Tahoma"/>
          <w:sz w:val="24"/>
          <w:szCs w:val="24"/>
          <w:lang w:eastAsia="es-ES"/>
        </w:rPr>
        <w:t xml:space="preserve">en sede de apelaciones los numerales cuarto y quinto de </w:t>
      </w:r>
      <w:r w:rsidRPr="00C63078">
        <w:rPr>
          <w:rFonts w:ascii="Tahoma" w:hAnsi="Tahoma" w:cs="Tahoma"/>
          <w:sz w:val="24"/>
          <w:szCs w:val="24"/>
        </w:rPr>
        <w:t xml:space="preserve">la sentencia </w:t>
      </w:r>
      <w:r w:rsidR="00390792" w:rsidRPr="00C63078">
        <w:rPr>
          <w:rFonts w:ascii="Tahoma" w:hAnsi="Tahoma" w:cs="Tahoma"/>
          <w:sz w:val="24"/>
          <w:szCs w:val="24"/>
        </w:rPr>
        <w:t xml:space="preserve">proferida por el Juzgado </w:t>
      </w:r>
      <w:r w:rsidR="004A4F9E" w:rsidRPr="00C63078">
        <w:rPr>
          <w:rFonts w:ascii="Tahoma" w:hAnsi="Tahoma" w:cs="Tahoma"/>
          <w:sz w:val="24"/>
          <w:szCs w:val="24"/>
        </w:rPr>
        <w:t>Tercero</w:t>
      </w:r>
      <w:r w:rsidR="00A976B2" w:rsidRPr="00C63078">
        <w:rPr>
          <w:rFonts w:ascii="Tahoma" w:hAnsi="Tahoma" w:cs="Tahoma"/>
          <w:sz w:val="24"/>
          <w:szCs w:val="24"/>
        </w:rPr>
        <w:t xml:space="preserve"> </w:t>
      </w:r>
      <w:r w:rsidR="00390792" w:rsidRPr="00C63078">
        <w:rPr>
          <w:rFonts w:ascii="Tahoma" w:hAnsi="Tahoma" w:cs="Tahoma"/>
          <w:sz w:val="24"/>
          <w:szCs w:val="24"/>
        </w:rPr>
        <w:t xml:space="preserve">Laboral del Circuito de Pereira el </w:t>
      </w:r>
      <w:r w:rsidR="004A4F9E" w:rsidRPr="00C63078">
        <w:rPr>
          <w:rFonts w:ascii="Tahoma" w:hAnsi="Tahoma" w:cs="Tahoma"/>
          <w:sz w:val="24"/>
          <w:szCs w:val="24"/>
        </w:rPr>
        <w:t>26</w:t>
      </w:r>
      <w:r w:rsidR="002E3AC5" w:rsidRPr="00C63078">
        <w:rPr>
          <w:rFonts w:ascii="Tahoma" w:hAnsi="Tahoma" w:cs="Tahoma"/>
          <w:sz w:val="24"/>
          <w:szCs w:val="24"/>
        </w:rPr>
        <w:t xml:space="preserve"> de </w:t>
      </w:r>
      <w:r w:rsidR="004A4F9E" w:rsidRPr="00C63078">
        <w:rPr>
          <w:rFonts w:ascii="Tahoma" w:hAnsi="Tahoma" w:cs="Tahoma"/>
          <w:sz w:val="24"/>
          <w:szCs w:val="24"/>
        </w:rPr>
        <w:t>noviembre</w:t>
      </w:r>
      <w:r w:rsidR="002E3AC5" w:rsidRPr="00C63078">
        <w:rPr>
          <w:rFonts w:ascii="Tahoma" w:hAnsi="Tahoma" w:cs="Tahoma"/>
          <w:sz w:val="24"/>
          <w:szCs w:val="24"/>
        </w:rPr>
        <w:t xml:space="preserve"> de </w:t>
      </w:r>
      <w:r w:rsidR="008043E4" w:rsidRPr="00C63078">
        <w:rPr>
          <w:rFonts w:ascii="Tahoma" w:hAnsi="Tahoma" w:cs="Tahoma"/>
          <w:sz w:val="24"/>
          <w:szCs w:val="24"/>
        </w:rPr>
        <w:t>202</w:t>
      </w:r>
      <w:r w:rsidR="004A4F9E" w:rsidRPr="00C63078">
        <w:rPr>
          <w:rFonts w:ascii="Tahoma" w:hAnsi="Tahoma" w:cs="Tahoma"/>
          <w:sz w:val="24"/>
          <w:szCs w:val="24"/>
        </w:rPr>
        <w:t>0</w:t>
      </w:r>
      <w:r w:rsidR="008043E4" w:rsidRPr="00C63078">
        <w:rPr>
          <w:rFonts w:ascii="Tahoma" w:hAnsi="Tahoma" w:cs="Tahoma"/>
          <w:sz w:val="24"/>
          <w:szCs w:val="24"/>
        </w:rPr>
        <w:t>,</w:t>
      </w:r>
      <w:r w:rsidR="00C35899" w:rsidRPr="00C63078">
        <w:rPr>
          <w:rFonts w:ascii="Tahoma" w:hAnsi="Tahoma" w:cs="Tahoma"/>
          <w:b/>
          <w:bCs/>
          <w:sz w:val="24"/>
          <w:szCs w:val="24"/>
        </w:rPr>
        <w:t xml:space="preserve"> </w:t>
      </w:r>
      <w:r w:rsidR="004A4F9E" w:rsidRPr="00C63078">
        <w:rPr>
          <w:rFonts w:ascii="Tahoma" w:hAnsi="Tahoma" w:cs="Tahoma"/>
          <w:sz w:val="24"/>
          <w:szCs w:val="24"/>
        </w:rPr>
        <w:t>dentro del proceso ordinario laboral propuesto por la señora</w:t>
      </w:r>
      <w:r w:rsidR="004A4F9E" w:rsidRPr="00C63078">
        <w:rPr>
          <w:rFonts w:ascii="Tahoma" w:hAnsi="Tahoma" w:cs="Tahoma"/>
          <w:b/>
          <w:bCs/>
          <w:sz w:val="24"/>
          <w:szCs w:val="24"/>
        </w:rPr>
        <w:t xml:space="preserve"> </w:t>
      </w:r>
      <w:r w:rsidR="004A4F9E" w:rsidRPr="00C63078">
        <w:rPr>
          <w:rFonts w:ascii="Tahoma" w:hAnsi="Tahoma" w:cs="Tahoma"/>
          <w:b/>
          <w:bCs/>
          <w:sz w:val="24"/>
          <w:szCs w:val="24"/>
        </w:rPr>
        <w:lastRenderedPageBreak/>
        <w:t xml:space="preserve">GLORIA BEATRIZ RIOS DE CARVAJAL </w:t>
      </w:r>
      <w:r w:rsidR="004A4F9E" w:rsidRPr="00C63078">
        <w:rPr>
          <w:rFonts w:ascii="Tahoma" w:hAnsi="Tahoma" w:cs="Tahoma"/>
          <w:sz w:val="24"/>
          <w:szCs w:val="24"/>
        </w:rPr>
        <w:t xml:space="preserve">en contra de la </w:t>
      </w:r>
      <w:r w:rsidR="00D6278C" w:rsidRPr="00C63078">
        <w:rPr>
          <w:rFonts w:ascii="Tahoma" w:hAnsi="Tahoma" w:cs="Tahoma"/>
          <w:b/>
          <w:bCs/>
          <w:sz w:val="24"/>
          <w:szCs w:val="24"/>
        </w:rPr>
        <w:t>ADMINISTRADORA COLOMBIANA DE PENSIONES – COLPENSIONES</w:t>
      </w:r>
      <w:r w:rsidR="00D6278C" w:rsidRPr="00C63078">
        <w:rPr>
          <w:rFonts w:ascii="Tahoma" w:hAnsi="Tahoma" w:cs="Tahoma"/>
          <w:sz w:val="24"/>
          <w:szCs w:val="24"/>
        </w:rPr>
        <w:t>, los cuales quedarán, así:</w:t>
      </w:r>
    </w:p>
    <w:p w14:paraId="62438E0F" w14:textId="77777777" w:rsidR="00D6278C" w:rsidRPr="00C63078" w:rsidRDefault="00D6278C" w:rsidP="00C63078">
      <w:pPr>
        <w:spacing w:line="276" w:lineRule="auto"/>
        <w:rPr>
          <w:rFonts w:ascii="Tahoma" w:hAnsi="Tahoma" w:cs="Tahoma"/>
          <w:sz w:val="24"/>
          <w:szCs w:val="24"/>
        </w:rPr>
      </w:pPr>
    </w:p>
    <w:p w14:paraId="716754FC" w14:textId="6354164C" w:rsidR="008C2621" w:rsidRPr="00C63078" w:rsidRDefault="00176B33" w:rsidP="004E3791">
      <w:pPr>
        <w:spacing w:line="276" w:lineRule="auto"/>
        <w:ind w:left="426" w:firstLine="0"/>
        <w:rPr>
          <w:rFonts w:ascii="Tahoma" w:hAnsi="Tahoma" w:cs="Tahoma"/>
          <w:bCs/>
          <w:sz w:val="24"/>
          <w:szCs w:val="24"/>
        </w:rPr>
      </w:pPr>
      <w:r w:rsidRPr="00C63078">
        <w:rPr>
          <w:rFonts w:ascii="Tahoma" w:hAnsi="Tahoma" w:cs="Tahoma"/>
          <w:bCs/>
          <w:sz w:val="24"/>
          <w:szCs w:val="24"/>
        </w:rPr>
        <w:t xml:space="preserve">CUARTO: </w:t>
      </w:r>
      <w:r w:rsidR="008C2621" w:rsidRPr="00C63078">
        <w:rPr>
          <w:rFonts w:ascii="Tahoma" w:hAnsi="Tahoma" w:cs="Tahoma"/>
          <w:bCs/>
          <w:sz w:val="24"/>
          <w:szCs w:val="24"/>
        </w:rPr>
        <w:t xml:space="preserve">Ordenarle a la Administradora Colombiana de Pensiones COLPENSIONES que proceda a reactivar el pago de la mesada pensional a partir </w:t>
      </w:r>
      <w:r w:rsidR="00CA67E4" w:rsidRPr="00C63078">
        <w:rPr>
          <w:rFonts w:ascii="Tahoma" w:hAnsi="Tahoma" w:cs="Tahoma"/>
          <w:bCs/>
          <w:sz w:val="24"/>
          <w:szCs w:val="24"/>
        </w:rPr>
        <w:t xml:space="preserve">de la ejecutoria de esta sentencia </w:t>
      </w:r>
      <w:r w:rsidR="008C2621" w:rsidRPr="00C63078">
        <w:rPr>
          <w:rFonts w:ascii="Tahoma" w:hAnsi="Tahoma" w:cs="Tahoma"/>
          <w:bCs/>
          <w:sz w:val="24"/>
          <w:szCs w:val="24"/>
        </w:rPr>
        <w:t xml:space="preserve">a favor de la señora GLORIA BEATRIZ RÍOS DE CARVAJAL, en el equivalente al 50% del valor de la mesada pensional, </w:t>
      </w:r>
      <w:r w:rsidR="008C2621" w:rsidRPr="00C63078">
        <w:rPr>
          <w:rFonts w:ascii="Tahoma" w:hAnsi="Tahoma" w:cs="Tahoma"/>
          <w:b/>
          <w:sz w:val="24"/>
          <w:szCs w:val="24"/>
        </w:rPr>
        <w:t>hasta que se realice el pago efectivo de la suma adeudada en favor de Colpensiones después de haber operado el fenómeno de la compensación.</w:t>
      </w:r>
    </w:p>
    <w:p w14:paraId="54D3629C" w14:textId="77777777" w:rsidR="008C2621" w:rsidRPr="00C63078" w:rsidRDefault="008C2621" w:rsidP="004E3791">
      <w:pPr>
        <w:spacing w:line="276" w:lineRule="auto"/>
        <w:ind w:left="426" w:firstLine="0"/>
        <w:rPr>
          <w:rFonts w:ascii="Tahoma" w:hAnsi="Tahoma" w:cs="Tahoma"/>
          <w:bCs/>
          <w:sz w:val="24"/>
          <w:szCs w:val="24"/>
        </w:rPr>
      </w:pPr>
    </w:p>
    <w:p w14:paraId="29BCD818" w14:textId="04113EB1" w:rsidR="00176B33" w:rsidRPr="00C63078" w:rsidRDefault="008C2621" w:rsidP="004E3791">
      <w:pPr>
        <w:spacing w:line="276" w:lineRule="auto"/>
        <w:ind w:left="426" w:firstLine="0"/>
        <w:rPr>
          <w:rFonts w:ascii="Tahoma" w:hAnsi="Tahoma" w:cs="Tahoma"/>
          <w:bCs/>
          <w:sz w:val="24"/>
          <w:szCs w:val="24"/>
        </w:rPr>
      </w:pPr>
      <w:r w:rsidRPr="00C63078">
        <w:rPr>
          <w:rFonts w:ascii="Tahoma" w:hAnsi="Tahoma" w:cs="Tahoma"/>
          <w:bCs/>
          <w:sz w:val="24"/>
          <w:szCs w:val="24"/>
        </w:rPr>
        <w:t>QUINTO</w:t>
      </w:r>
      <w:r w:rsidR="00176B33" w:rsidRPr="00C63078">
        <w:rPr>
          <w:rFonts w:ascii="Tahoma" w:hAnsi="Tahoma" w:cs="Tahoma"/>
          <w:bCs/>
          <w:sz w:val="24"/>
          <w:szCs w:val="24"/>
        </w:rPr>
        <w:t xml:space="preserve">: Ordenar </w:t>
      </w:r>
      <w:r w:rsidR="00176B33" w:rsidRPr="00C63078">
        <w:rPr>
          <w:rFonts w:ascii="Tahoma" w:hAnsi="Tahoma" w:cs="Tahoma"/>
          <w:sz w:val="24"/>
          <w:szCs w:val="24"/>
        </w:rPr>
        <w:t>la compensación de las sumas adeudas por Colpensiones en favor de la señora Gloria Beatriz Ríos de Carvajal por concepto de pensión de invalidez</w:t>
      </w:r>
      <w:r w:rsidR="00B67439" w:rsidRPr="00C63078">
        <w:rPr>
          <w:rFonts w:ascii="Tahoma" w:hAnsi="Tahoma" w:cs="Tahoma"/>
          <w:sz w:val="24"/>
          <w:szCs w:val="24"/>
        </w:rPr>
        <w:t>,</w:t>
      </w:r>
      <w:r w:rsidR="00176B33" w:rsidRPr="00C63078">
        <w:rPr>
          <w:rFonts w:ascii="Tahoma" w:hAnsi="Tahoma" w:cs="Tahoma"/>
          <w:sz w:val="24"/>
          <w:szCs w:val="24"/>
        </w:rPr>
        <w:t xml:space="preserve"> </w:t>
      </w:r>
      <w:r w:rsidR="00CA67E4" w:rsidRPr="00C63078">
        <w:rPr>
          <w:rFonts w:ascii="Tahoma" w:hAnsi="Tahoma" w:cs="Tahoma"/>
          <w:sz w:val="24"/>
          <w:szCs w:val="24"/>
        </w:rPr>
        <w:t xml:space="preserve">con el retroactivo </w:t>
      </w:r>
      <w:r w:rsidR="00176B33" w:rsidRPr="00C63078">
        <w:rPr>
          <w:rFonts w:ascii="Tahoma" w:hAnsi="Tahoma" w:cs="Tahoma"/>
          <w:sz w:val="24"/>
          <w:szCs w:val="24"/>
        </w:rPr>
        <w:t>causad</w:t>
      </w:r>
      <w:r w:rsidR="00CA67E4" w:rsidRPr="00C63078">
        <w:rPr>
          <w:rFonts w:ascii="Tahoma" w:hAnsi="Tahoma" w:cs="Tahoma"/>
          <w:sz w:val="24"/>
          <w:szCs w:val="24"/>
        </w:rPr>
        <w:t>o</w:t>
      </w:r>
      <w:r w:rsidR="00176B33" w:rsidRPr="00C63078">
        <w:rPr>
          <w:rFonts w:ascii="Tahoma" w:hAnsi="Tahoma" w:cs="Tahoma"/>
          <w:sz w:val="24"/>
          <w:szCs w:val="24"/>
        </w:rPr>
        <w:t xml:space="preserve"> a partir del 15 de noviembre 2016</w:t>
      </w:r>
      <w:r w:rsidR="00CA67E4" w:rsidRPr="00C63078">
        <w:rPr>
          <w:rFonts w:ascii="Tahoma" w:hAnsi="Tahoma" w:cs="Tahoma"/>
          <w:sz w:val="24"/>
          <w:szCs w:val="24"/>
        </w:rPr>
        <w:t xml:space="preserve"> hasta la ejecutoria de esta sentencia</w:t>
      </w:r>
      <w:r w:rsidR="00B67439" w:rsidRPr="00C63078">
        <w:rPr>
          <w:rFonts w:ascii="Tahoma" w:hAnsi="Tahoma" w:cs="Tahoma"/>
          <w:sz w:val="24"/>
          <w:szCs w:val="24"/>
        </w:rPr>
        <w:t>,</w:t>
      </w:r>
      <w:r w:rsidR="00176B33" w:rsidRPr="00C63078">
        <w:rPr>
          <w:rFonts w:ascii="Tahoma" w:hAnsi="Tahoma" w:cs="Tahoma"/>
          <w:sz w:val="24"/>
          <w:szCs w:val="24"/>
        </w:rPr>
        <w:t xml:space="preserve"> y lo adeudado por Gloria Beatriz Ríos de Carvajal en favor de Colpensiones por los valores pagados por concepto de pensión de invalidez</w:t>
      </w:r>
      <w:r w:rsidR="00B93E24" w:rsidRPr="00C63078">
        <w:rPr>
          <w:rFonts w:ascii="Tahoma" w:hAnsi="Tahoma" w:cs="Tahoma"/>
          <w:sz w:val="24"/>
          <w:szCs w:val="24"/>
        </w:rPr>
        <w:t xml:space="preserve"> desde el 18 de septiembre de 2009 hasta el 30 de octubre de 2017,</w:t>
      </w:r>
      <w:r w:rsidR="00B93E24" w:rsidRPr="00C63078">
        <w:rPr>
          <w:rFonts w:ascii="Tahoma" w:hAnsi="Tahoma" w:cs="Tahoma"/>
          <w:b/>
          <w:bCs/>
          <w:sz w:val="24"/>
          <w:szCs w:val="24"/>
        </w:rPr>
        <w:t xml:space="preserve"> </w:t>
      </w:r>
      <w:r w:rsidR="00B93E24" w:rsidRPr="00C63078">
        <w:rPr>
          <w:rFonts w:ascii="Tahoma" w:hAnsi="Tahoma" w:cs="Tahoma"/>
          <w:bCs/>
          <w:sz w:val="24"/>
          <w:szCs w:val="24"/>
        </w:rPr>
        <w:t xml:space="preserve">en virtud </w:t>
      </w:r>
      <w:r w:rsidR="00B93E24" w:rsidRPr="00C63078">
        <w:rPr>
          <w:rFonts w:ascii="Tahoma" w:hAnsi="Tahoma" w:cs="Tahoma"/>
          <w:sz w:val="24"/>
          <w:szCs w:val="24"/>
        </w:rPr>
        <w:t>de la Resolución GNR 170300 del 4 de julio de 2013.</w:t>
      </w:r>
    </w:p>
    <w:p w14:paraId="3A699963" w14:textId="77777777" w:rsidR="00D6278C" w:rsidRPr="00C63078" w:rsidRDefault="00D6278C" w:rsidP="00C63078">
      <w:pPr>
        <w:spacing w:line="276" w:lineRule="auto"/>
        <w:rPr>
          <w:rFonts w:ascii="Tahoma" w:hAnsi="Tahoma" w:cs="Tahoma"/>
          <w:b/>
          <w:sz w:val="24"/>
          <w:szCs w:val="24"/>
        </w:rPr>
      </w:pPr>
    </w:p>
    <w:p w14:paraId="1C676E71" w14:textId="07D8BDB6" w:rsidR="002E3AC5" w:rsidRPr="00C63078" w:rsidRDefault="002E3AC5" w:rsidP="00C63078">
      <w:pPr>
        <w:spacing w:line="276" w:lineRule="auto"/>
        <w:ind w:firstLine="0"/>
        <w:rPr>
          <w:rFonts w:ascii="Tahoma" w:hAnsi="Tahoma" w:cs="Tahoma"/>
          <w:sz w:val="24"/>
          <w:szCs w:val="24"/>
        </w:rPr>
      </w:pPr>
      <w:r w:rsidRPr="00C63078">
        <w:rPr>
          <w:rFonts w:ascii="Tahoma" w:hAnsi="Tahoma" w:cs="Tahoma"/>
          <w:b/>
          <w:bCs/>
          <w:sz w:val="24"/>
          <w:szCs w:val="24"/>
        </w:rPr>
        <w:t xml:space="preserve">SEGUNDO: CONFIRMAR </w:t>
      </w:r>
      <w:r w:rsidRPr="00C63078">
        <w:rPr>
          <w:rFonts w:ascii="Tahoma" w:hAnsi="Tahoma" w:cs="Tahoma"/>
          <w:bCs/>
          <w:sz w:val="24"/>
          <w:szCs w:val="24"/>
        </w:rPr>
        <w:t>en todo lo demás la sentencia de primer grado.</w:t>
      </w:r>
    </w:p>
    <w:p w14:paraId="575719E0" w14:textId="77777777" w:rsidR="00484FFB" w:rsidRPr="00C63078" w:rsidRDefault="00484FFB" w:rsidP="00C63078">
      <w:pPr>
        <w:spacing w:line="276" w:lineRule="auto"/>
        <w:ind w:firstLine="705"/>
        <w:textAlignment w:val="baseline"/>
        <w:rPr>
          <w:rFonts w:ascii="Tahoma" w:hAnsi="Tahoma" w:cs="Tahoma"/>
          <w:sz w:val="24"/>
          <w:szCs w:val="24"/>
        </w:rPr>
      </w:pPr>
    </w:p>
    <w:p w14:paraId="65468CAD" w14:textId="7D3FC45E" w:rsidR="00DE0E0B" w:rsidRPr="00C63078" w:rsidRDefault="002E3AC5" w:rsidP="00C63078">
      <w:pPr>
        <w:spacing w:line="276" w:lineRule="auto"/>
        <w:ind w:firstLine="0"/>
        <w:rPr>
          <w:rFonts w:ascii="Tahoma" w:eastAsia="Times New Roman" w:hAnsi="Tahoma" w:cs="Tahoma"/>
          <w:sz w:val="24"/>
          <w:szCs w:val="24"/>
          <w:lang w:eastAsia="es-ES"/>
        </w:rPr>
      </w:pPr>
      <w:r w:rsidRPr="00C63078">
        <w:rPr>
          <w:rFonts w:ascii="Tahoma" w:hAnsi="Tahoma" w:cs="Tahoma"/>
          <w:b/>
          <w:bCs/>
          <w:sz w:val="24"/>
          <w:szCs w:val="24"/>
        </w:rPr>
        <w:t>TERCERO</w:t>
      </w:r>
      <w:r w:rsidR="00484FFB" w:rsidRPr="00C63078">
        <w:rPr>
          <w:rFonts w:ascii="Tahoma" w:hAnsi="Tahoma" w:cs="Tahoma"/>
          <w:b/>
          <w:bCs/>
          <w:sz w:val="24"/>
          <w:szCs w:val="24"/>
        </w:rPr>
        <w:t xml:space="preserve">: </w:t>
      </w:r>
      <w:r w:rsidR="00DE0E0B" w:rsidRPr="00C63078">
        <w:rPr>
          <w:rFonts w:ascii="Tahoma" w:eastAsia="Times New Roman" w:hAnsi="Tahoma" w:cs="Tahoma"/>
          <w:sz w:val="24"/>
          <w:szCs w:val="24"/>
          <w:lang w:eastAsia="es-ES"/>
        </w:rPr>
        <w:t>Costas en esta instancia a cargo de</w:t>
      </w:r>
      <w:r w:rsidRPr="00C63078">
        <w:rPr>
          <w:rFonts w:ascii="Tahoma" w:eastAsia="Times New Roman" w:hAnsi="Tahoma" w:cs="Tahoma"/>
          <w:sz w:val="24"/>
          <w:szCs w:val="24"/>
          <w:lang w:eastAsia="es-ES"/>
        </w:rPr>
        <w:t xml:space="preserve"> Colpensiones </w:t>
      </w:r>
      <w:r w:rsidR="00DE0E0B" w:rsidRPr="00C63078">
        <w:rPr>
          <w:rFonts w:ascii="Tahoma" w:eastAsia="Times New Roman" w:hAnsi="Tahoma" w:cs="Tahoma"/>
          <w:sz w:val="24"/>
          <w:szCs w:val="24"/>
          <w:lang w:eastAsia="es-ES"/>
        </w:rPr>
        <w:t xml:space="preserve">y a </w:t>
      </w:r>
      <w:r w:rsidRPr="00C63078">
        <w:rPr>
          <w:rFonts w:ascii="Tahoma" w:eastAsia="Times New Roman" w:hAnsi="Tahoma" w:cs="Tahoma"/>
          <w:sz w:val="24"/>
          <w:szCs w:val="24"/>
          <w:lang w:eastAsia="es-ES"/>
        </w:rPr>
        <w:t>f</w:t>
      </w:r>
      <w:r w:rsidR="00DE0E0B" w:rsidRPr="00C63078">
        <w:rPr>
          <w:rFonts w:ascii="Tahoma" w:eastAsia="Times New Roman" w:hAnsi="Tahoma" w:cs="Tahoma"/>
          <w:sz w:val="24"/>
          <w:szCs w:val="24"/>
          <w:lang w:eastAsia="es-ES"/>
        </w:rPr>
        <w:t xml:space="preserve">avor de </w:t>
      </w:r>
      <w:r w:rsidRPr="00C63078">
        <w:rPr>
          <w:rFonts w:ascii="Tahoma" w:eastAsia="Times New Roman" w:hAnsi="Tahoma" w:cs="Tahoma"/>
          <w:sz w:val="24"/>
          <w:szCs w:val="24"/>
          <w:lang w:eastAsia="es-ES"/>
        </w:rPr>
        <w:t>la demandante en 100%</w:t>
      </w:r>
      <w:r w:rsidR="00DE0E0B" w:rsidRPr="00C63078">
        <w:rPr>
          <w:rFonts w:ascii="Tahoma" w:eastAsia="Times New Roman" w:hAnsi="Tahoma" w:cs="Tahoma"/>
          <w:sz w:val="24"/>
          <w:szCs w:val="24"/>
          <w:lang w:eastAsia="es-ES"/>
        </w:rPr>
        <w:t>, las cuales se liquidarán por la secretaría del juzgado de origen.</w:t>
      </w:r>
    </w:p>
    <w:p w14:paraId="125D3E4A" w14:textId="1E2B6557" w:rsidR="00DA29C2" w:rsidRPr="00C63078" w:rsidRDefault="00DA29C2" w:rsidP="00C63078">
      <w:pPr>
        <w:spacing w:line="276" w:lineRule="auto"/>
        <w:ind w:firstLine="0"/>
        <w:rPr>
          <w:rFonts w:ascii="Tahoma" w:eastAsia="Times New Roman" w:hAnsi="Tahoma" w:cs="Tahoma"/>
          <w:sz w:val="24"/>
          <w:szCs w:val="24"/>
          <w:lang w:eastAsia="es-ES"/>
        </w:rPr>
      </w:pPr>
    </w:p>
    <w:p w14:paraId="2947E2C5" w14:textId="4897E7BA" w:rsidR="00966D20" w:rsidRPr="00C63078" w:rsidRDefault="00DA29C2" w:rsidP="00C63078">
      <w:pPr>
        <w:spacing w:line="276" w:lineRule="auto"/>
        <w:ind w:firstLine="0"/>
        <w:rPr>
          <w:rFonts w:ascii="Tahoma" w:eastAsia="Times New Roman" w:hAnsi="Tahoma" w:cs="Tahoma"/>
          <w:sz w:val="24"/>
          <w:szCs w:val="24"/>
          <w:lang w:eastAsia="es-ES"/>
        </w:rPr>
      </w:pPr>
      <w:r w:rsidRPr="00C63078">
        <w:rPr>
          <w:rFonts w:ascii="Tahoma" w:eastAsia="Times New Roman" w:hAnsi="Tahoma" w:cs="Tahoma"/>
          <w:b/>
          <w:sz w:val="24"/>
          <w:szCs w:val="24"/>
          <w:lang w:eastAsia="es-ES"/>
        </w:rPr>
        <w:t xml:space="preserve">CUARTO: ORDENAR </w:t>
      </w:r>
      <w:r w:rsidRPr="00C63078">
        <w:rPr>
          <w:rFonts w:ascii="Tahoma" w:eastAsia="Times New Roman" w:hAnsi="Tahoma" w:cs="Tahoma"/>
          <w:sz w:val="24"/>
          <w:szCs w:val="24"/>
          <w:lang w:eastAsia="es-ES"/>
        </w:rPr>
        <w:t xml:space="preserve">a la Jueza </w:t>
      </w:r>
      <w:r w:rsidR="00966D20" w:rsidRPr="00C63078">
        <w:rPr>
          <w:rFonts w:ascii="Tahoma" w:eastAsia="Times New Roman" w:hAnsi="Tahoma" w:cs="Tahoma"/>
          <w:sz w:val="24"/>
          <w:szCs w:val="24"/>
          <w:lang w:eastAsia="es-ES"/>
        </w:rPr>
        <w:t>Tercera laboral del Circuito de Pereira que inicie la respectiva investigación disciplinaria en contra del o los empleados encargados de remitir este asunto a la Sala Laboral del Tribunal Superior de Pereira, debido a la exagerada demora en su remisión.</w:t>
      </w:r>
    </w:p>
    <w:p w14:paraId="01DB86E3" w14:textId="3744DD86" w:rsidR="00DA29C2" w:rsidRDefault="00DA29C2" w:rsidP="00C63078">
      <w:pPr>
        <w:spacing w:line="276" w:lineRule="auto"/>
        <w:ind w:firstLine="0"/>
        <w:jc w:val="left"/>
        <w:rPr>
          <w:rFonts w:ascii="Tahoma" w:eastAsia="Times New Roman" w:hAnsi="Tahoma" w:cs="Tahoma"/>
          <w:sz w:val="24"/>
          <w:szCs w:val="24"/>
          <w:lang w:eastAsia="es-ES"/>
        </w:rPr>
      </w:pPr>
    </w:p>
    <w:p w14:paraId="67F32562" w14:textId="77777777" w:rsidR="007D5028" w:rsidRPr="00C63078" w:rsidRDefault="007D5028" w:rsidP="00C63078">
      <w:pPr>
        <w:spacing w:line="276" w:lineRule="auto"/>
        <w:ind w:firstLine="0"/>
        <w:jc w:val="left"/>
        <w:rPr>
          <w:rFonts w:ascii="Tahoma" w:eastAsia="Times New Roman" w:hAnsi="Tahoma" w:cs="Tahoma"/>
          <w:sz w:val="24"/>
          <w:szCs w:val="24"/>
          <w:lang w:eastAsia="es-ES"/>
        </w:rPr>
      </w:pPr>
    </w:p>
    <w:p w14:paraId="09761348" w14:textId="77777777" w:rsidR="007D5028" w:rsidRPr="007D5028" w:rsidRDefault="007D5028" w:rsidP="007D5028">
      <w:pPr>
        <w:spacing w:line="276" w:lineRule="auto"/>
        <w:ind w:firstLine="0"/>
        <w:jc w:val="center"/>
        <w:textAlignment w:val="baseline"/>
        <w:rPr>
          <w:rFonts w:ascii="Tahoma" w:eastAsia="Times New Roman" w:hAnsi="Tahoma" w:cs="Tahoma"/>
          <w:sz w:val="24"/>
          <w:szCs w:val="24"/>
          <w:lang w:val="es-CO" w:eastAsia="es-CO"/>
        </w:rPr>
      </w:pPr>
      <w:r w:rsidRPr="007D5028">
        <w:rPr>
          <w:rFonts w:ascii="Tahoma" w:eastAsia="Times New Roman" w:hAnsi="Tahoma" w:cs="Tahoma"/>
          <w:b/>
          <w:bCs/>
          <w:sz w:val="24"/>
          <w:szCs w:val="24"/>
          <w:lang w:eastAsia="es-CO"/>
        </w:rPr>
        <w:t>NOTIFÍQUESE Y CÚMPLASE</w:t>
      </w:r>
    </w:p>
    <w:p w14:paraId="11CE6D54" w14:textId="77777777" w:rsidR="007D5028" w:rsidRPr="007D5028" w:rsidRDefault="007D5028" w:rsidP="007D5028">
      <w:pPr>
        <w:spacing w:line="276" w:lineRule="auto"/>
        <w:ind w:firstLine="0"/>
        <w:jc w:val="left"/>
        <w:textAlignment w:val="baseline"/>
        <w:rPr>
          <w:rFonts w:ascii="Tahoma" w:eastAsia="Times New Roman" w:hAnsi="Tahoma" w:cs="Tahoma"/>
          <w:sz w:val="24"/>
          <w:szCs w:val="24"/>
          <w:lang w:val="es-CO" w:eastAsia="es-CO"/>
        </w:rPr>
      </w:pPr>
    </w:p>
    <w:p w14:paraId="2D500AF6" w14:textId="77777777" w:rsidR="00C63078" w:rsidRPr="00C63078" w:rsidRDefault="00C63078" w:rsidP="00C63078">
      <w:pPr>
        <w:widowControl w:val="0"/>
        <w:autoSpaceDE w:val="0"/>
        <w:autoSpaceDN w:val="0"/>
        <w:adjustRightInd w:val="0"/>
        <w:spacing w:line="276" w:lineRule="auto"/>
        <w:ind w:firstLine="0"/>
        <w:rPr>
          <w:rFonts w:ascii="Tahoma" w:eastAsia="Times New Roman" w:hAnsi="Tahoma" w:cs="Tahoma"/>
          <w:sz w:val="24"/>
          <w:szCs w:val="24"/>
          <w:lang w:eastAsia="es-ES"/>
        </w:rPr>
      </w:pPr>
      <w:bookmarkStart w:id="8" w:name="_Hlk103084926"/>
      <w:r w:rsidRPr="00C63078">
        <w:rPr>
          <w:rFonts w:ascii="Tahoma" w:eastAsia="Times New Roman" w:hAnsi="Tahoma" w:cs="Tahoma"/>
          <w:sz w:val="24"/>
          <w:szCs w:val="24"/>
          <w:lang w:eastAsia="es-ES"/>
        </w:rPr>
        <w:tab/>
        <w:t>La Magistrada ponente,</w:t>
      </w:r>
    </w:p>
    <w:p w14:paraId="72C15DD9" w14:textId="77777777" w:rsidR="00C63078" w:rsidRPr="00C63078" w:rsidRDefault="00C63078" w:rsidP="00C63078">
      <w:pPr>
        <w:spacing w:line="276" w:lineRule="auto"/>
        <w:ind w:firstLine="0"/>
        <w:jc w:val="left"/>
        <w:rPr>
          <w:rFonts w:ascii="Tahoma" w:eastAsia="Times New Roman" w:hAnsi="Tahoma" w:cs="Tahoma"/>
          <w:sz w:val="24"/>
          <w:szCs w:val="24"/>
          <w:lang w:eastAsia="es-ES"/>
        </w:rPr>
      </w:pPr>
    </w:p>
    <w:p w14:paraId="7F3A4FE7" w14:textId="77777777" w:rsidR="00C63078" w:rsidRPr="00C63078" w:rsidRDefault="00C63078" w:rsidP="00C63078">
      <w:pPr>
        <w:spacing w:line="276" w:lineRule="auto"/>
        <w:ind w:firstLine="0"/>
        <w:jc w:val="left"/>
        <w:rPr>
          <w:rFonts w:ascii="Tahoma" w:eastAsia="Times New Roman" w:hAnsi="Tahoma" w:cs="Tahoma"/>
          <w:sz w:val="24"/>
          <w:szCs w:val="24"/>
          <w:lang w:eastAsia="es-ES"/>
        </w:rPr>
      </w:pPr>
    </w:p>
    <w:p w14:paraId="7B185DB4" w14:textId="77777777" w:rsidR="00C63078" w:rsidRPr="00C63078" w:rsidRDefault="00C63078" w:rsidP="00C63078">
      <w:pPr>
        <w:spacing w:line="276" w:lineRule="auto"/>
        <w:ind w:firstLine="0"/>
        <w:jc w:val="left"/>
        <w:rPr>
          <w:rFonts w:ascii="Tahoma" w:eastAsia="Times New Roman" w:hAnsi="Tahoma" w:cs="Tahoma"/>
          <w:sz w:val="24"/>
          <w:szCs w:val="24"/>
          <w:lang w:eastAsia="es-ES"/>
        </w:rPr>
      </w:pPr>
    </w:p>
    <w:p w14:paraId="70CFCE47" w14:textId="77777777" w:rsidR="00C63078" w:rsidRPr="00C63078" w:rsidRDefault="00C63078" w:rsidP="00C63078">
      <w:pPr>
        <w:keepNext/>
        <w:spacing w:line="276" w:lineRule="auto"/>
        <w:ind w:firstLine="0"/>
        <w:jc w:val="center"/>
        <w:outlineLvl w:val="2"/>
        <w:rPr>
          <w:rFonts w:ascii="Tahoma" w:eastAsia="Times New Roman" w:hAnsi="Tahoma" w:cs="Tahoma"/>
          <w:b/>
          <w:bCs/>
          <w:sz w:val="24"/>
          <w:szCs w:val="24"/>
          <w:lang w:eastAsia="es-ES"/>
        </w:rPr>
      </w:pPr>
      <w:r w:rsidRPr="00C63078">
        <w:rPr>
          <w:rFonts w:ascii="Tahoma" w:eastAsia="Times New Roman" w:hAnsi="Tahoma" w:cs="Tahoma"/>
          <w:b/>
          <w:bCs/>
          <w:sz w:val="24"/>
          <w:szCs w:val="24"/>
          <w:lang w:eastAsia="es-ES"/>
        </w:rPr>
        <w:t>ANA LUCÍA CAICEDO CALDERÓN</w:t>
      </w:r>
    </w:p>
    <w:p w14:paraId="6F297ECA" w14:textId="77777777" w:rsidR="00C63078" w:rsidRPr="00C63078" w:rsidRDefault="00C63078" w:rsidP="00C63078">
      <w:pPr>
        <w:spacing w:line="276" w:lineRule="auto"/>
        <w:ind w:firstLine="0"/>
        <w:jc w:val="left"/>
        <w:rPr>
          <w:rFonts w:ascii="Tahoma" w:eastAsia="Times New Roman" w:hAnsi="Tahoma" w:cs="Tahoma"/>
          <w:sz w:val="24"/>
          <w:szCs w:val="24"/>
          <w:lang w:eastAsia="es-ES"/>
        </w:rPr>
      </w:pPr>
    </w:p>
    <w:p w14:paraId="25F1F51C" w14:textId="77777777" w:rsidR="00C63078" w:rsidRPr="00C63078" w:rsidRDefault="00C63078" w:rsidP="00C63078">
      <w:pPr>
        <w:spacing w:line="276" w:lineRule="auto"/>
        <w:ind w:firstLine="0"/>
        <w:jc w:val="left"/>
        <w:rPr>
          <w:rFonts w:ascii="Tahoma" w:eastAsia="Times New Roman" w:hAnsi="Tahoma" w:cs="Tahoma"/>
          <w:sz w:val="24"/>
          <w:szCs w:val="24"/>
          <w:lang w:eastAsia="es-ES"/>
        </w:rPr>
      </w:pPr>
    </w:p>
    <w:p w14:paraId="4E54F209" w14:textId="77777777" w:rsidR="00C63078" w:rsidRPr="00C63078" w:rsidRDefault="00C63078" w:rsidP="00C63078">
      <w:pPr>
        <w:spacing w:line="276" w:lineRule="auto"/>
        <w:ind w:firstLine="708"/>
        <w:jc w:val="left"/>
        <w:rPr>
          <w:rFonts w:ascii="Tahoma" w:eastAsia="Times New Roman" w:hAnsi="Tahoma" w:cs="Tahoma"/>
          <w:sz w:val="24"/>
          <w:szCs w:val="24"/>
          <w:lang w:eastAsia="es-ES"/>
        </w:rPr>
      </w:pPr>
      <w:bookmarkStart w:id="9" w:name="_Hlk62478330"/>
      <w:r w:rsidRPr="00C63078">
        <w:rPr>
          <w:rFonts w:ascii="Tahoma" w:eastAsia="Times New Roman" w:hAnsi="Tahoma" w:cs="Tahoma"/>
          <w:sz w:val="24"/>
          <w:szCs w:val="24"/>
          <w:lang w:eastAsia="es-ES"/>
        </w:rPr>
        <w:t>La Magistrada y el Magistrado,</w:t>
      </w:r>
    </w:p>
    <w:p w14:paraId="2BD62C52" w14:textId="77777777" w:rsidR="00C63078" w:rsidRPr="00C63078" w:rsidRDefault="00C63078" w:rsidP="00C63078">
      <w:pPr>
        <w:spacing w:line="276" w:lineRule="auto"/>
        <w:ind w:firstLine="0"/>
        <w:jc w:val="left"/>
        <w:rPr>
          <w:rFonts w:ascii="Tahoma" w:eastAsia="Times New Roman" w:hAnsi="Tahoma" w:cs="Tahoma"/>
          <w:sz w:val="24"/>
          <w:szCs w:val="24"/>
          <w:lang w:eastAsia="es-ES"/>
        </w:rPr>
      </w:pPr>
    </w:p>
    <w:p w14:paraId="0A290BAB" w14:textId="77777777" w:rsidR="00C63078" w:rsidRPr="00C63078" w:rsidRDefault="00C63078" w:rsidP="00C63078">
      <w:pPr>
        <w:spacing w:line="276" w:lineRule="auto"/>
        <w:ind w:firstLine="0"/>
        <w:jc w:val="left"/>
        <w:rPr>
          <w:rFonts w:ascii="Tahoma" w:eastAsia="Times New Roman" w:hAnsi="Tahoma" w:cs="Tahoma"/>
          <w:sz w:val="24"/>
          <w:szCs w:val="24"/>
          <w:lang w:eastAsia="es-ES"/>
        </w:rPr>
      </w:pPr>
    </w:p>
    <w:p w14:paraId="63B1464F" w14:textId="77777777" w:rsidR="00C63078" w:rsidRPr="00C63078" w:rsidRDefault="00C63078" w:rsidP="00C63078">
      <w:pPr>
        <w:spacing w:line="276" w:lineRule="auto"/>
        <w:ind w:firstLine="0"/>
        <w:jc w:val="left"/>
        <w:rPr>
          <w:rFonts w:ascii="Tahoma" w:eastAsia="Times New Roman" w:hAnsi="Tahoma" w:cs="Tahoma"/>
          <w:sz w:val="24"/>
          <w:szCs w:val="24"/>
          <w:lang w:eastAsia="es-ES"/>
        </w:rPr>
      </w:pPr>
    </w:p>
    <w:p w14:paraId="2DF9830F" w14:textId="7E1485EE" w:rsidR="00CE5BB7" w:rsidRPr="00C63078" w:rsidRDefault="00C63078" w:rsidP="00C63078">
      <w:pPr>
        <w:spacing w:line="276" w:lineRule="auto"/>
        <w:ind w:firstLine="0"/>
        <w:rPr>
          <w:rFonts w:ascii="Tahoma" w:eastAsia="Times New Roman" w:hAnsi="Tahoma" w:cs="Tahoma"/>
          <w:b/>
          <w:bCs/>
          <w:sz w:val="24"/>
          <w:szCs w:val="24"/>
          <w:lang w:eastAsia="es-ES"/>
        </w:rPr>
      </w:pPr>
      <w:r w:rsidRPr="00C63078">
        <w:rPr>
          <w:rFonts w:ascii="Tahoma" w:eastAsia="Times New Roman" w:hAnsi="Tahoma" w:cs="Tahoma"/>
          <w:b/>
          <w:bCs/>
          <w:sz w:val="24"/>
          <w:szCs w:val="24"/>
          <w:lang w:eastAsia="es-ES"/>
        </w:rPr>
        <w:t>OLGA LUCÍA HOYOS SEPÚLVEDA</w:t>
      </w:r>
      <w:r w:rsidRPr="00C63078">
        <w:rPr>
          <w:rFonts w:ascii="Tahoma" w:eastAsia="Times New Roman" w:hAnsi="Tahoma" w:cs="Tahoma"/>
          <w:b/>
          <w:bCs/>
          <w:sz w:val="24"/>
          <w:szCs w:val="24"/>
          <w:lang w:eastAsia="es-ES"/>
        </w:rPr>
        <w:tab/>
      </w:r>
      <w:r w:rsidRPr="00C63078">
        <w:rPr>
          <w:rFonts w:ascii="Tahoma" w:eastAsia="Times New Roman" w:hAnsi="Tahoma" w:cs="Tahoma"/>
          <w:b/>
          <w:bCs/>
          <w:sz w:val="24"/>
          <w:szCs w:val="24"/>
          <w:lang w:eastAsia="es-ES"/>
        </w:rPr>
        <w:tab/>
        <w:t xml:space="preserve"> GERMÁN DARÍO GÓEZ VINASCO</w:t>
      </w:r>
      <w:bookmarkEnd w:id="8"/>
      <w:bookmarkEnd w:id="9"/>
    </w:p>
    <w:sectPr w:rsidR="00CE5BB7" w:rsidRPr="00C63078" w:rsidSect="00C63078">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F8B1F9" w16cex:dateUtc="2022-04-07T05:42:00Z"/>
  <w16cex:commentExtensible w16cex:durableId="04F26F8E" w16cex:dateUtc="2022-04-20T18:39:07.846Z"/>
  <w16cex:commentExtensible w16cex:durableId="631B52AA" w16cex:dateUtc="2022-04-20T18:55:17.754Z"/>
  <w16cex:commentExtensible w16cex:durableId="1F22E56E" w16cex:dateUtc="2022-04-21T19:14:44.552Z"/>
  <w16cex:commentExtensible w16cex:durableId="52C1A093" w16cex:dateUtc="2022-04-21T21:18:05.5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7E90" w14:textId="77777777" w:rsidR="00472FE6" w:rsidRDefault="00472FE6" w:rsidP="001C5C55">
      <w:pPr>
        <w:spacing w:line="240" w:lineRule="auto"/>
      </w:pPr>
      <w:r>
        <w:separator/>
      </w:r>
    </w:p>
  </w:endnote>
  <w:endnote w:type="continuationSeparator" w:id="0">
    <w:p w14:paraId="636BE1D0" w14:textId="77777777" w:rsidR="00472FE6" w:rsidRDefault="00472FE6" w:rsidP="001C5C55">
      <w:pPr>
        <w:spacing w:line="240" w:lineRule="auto"/>
      </w:pPr>
      <w:r>
        <w:continuationSeparator/>
      </w:r>
    </w:p>
  </w:endnote>
  <w:endnote w:type="continuationNotice" w:id="1">
    <w:p w14:paraId="16A5DB39" w14:textId="77777777" w:rsidR="00472FE6" w:rsidRDefault="00472F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8"/>
        <w:lang w:eastAsia="es-ES"/>
      </w:rPr>
    </w:sdtEndPr>
    <w:sdtContent>
      <w:p w14:paraId="1E705D51" w14:textId="1ABEBD33" w:rsidR="00B22643" w:rsidRPr="00C63078" w:rsidRDefault="00B22643">
        <w:pPr>
          <w:pStyle w:val="Piedepgina"/>
          <w:jc w:val="right"/>
          <w:rPr>
            <w:rFonts w:ascii="Arial" w:eastAsia="Times New Roman" w:hAnsi="Arial" w:cs="Arial"/>
            <w:sz w:val="18"/>
            <w:szCs w:val="18"/>
            <w:lang w:eastAsia="es-ES"/>
          </w:rPr>
        </w:pPr>
        <w:r w:rsidRPr="00C63078">
          <w:rPr>
            <w:rFonts w:ascii="Arial" w:eastAsia="Times New Roman" w:hAnsi="Arial" w:cs="Arial"/>
            <w:sz w:val="18"/>
            <w:szCs w:val="18"/>
            <w:lang w:eastAsia="es-ES"/>
          </w:rPr>
          <w:fldChar w:fldCharType="begin"/>
        </w:r>
        <w:r w:rsidRPr="00C63078">
          <w:rPr>
            <w:rFonts w:ascii="Arial" w:eastAsia="Times New Roman" w:hAnsi="Arial" w:cs="Arial"/>
            <w:sz w:val="18"/>
            <w:szCs w:val="18"/>
            <w:lang w:eastAsia="es-ES"/>
          </w:rPr>
          <w:instrText>PAGE   \* MERGEFORMAT</w:instrText>
        </w:r>
        <w:r w:rsidRPr="00C63078">
          <w:rPr>
            <w:rFonts w:ascii="Arial" w:eastAsia="Times New Roman" w:hAnsi="Arial" w:cs="Arial"/>
            <w:sz w:val="18"/>
            <w:szCs w:val="18"/>
            <w:lang w:eastAsia="es-ES"/>
          </w:rPr>
          <w:fldChar w:fldCharType="separate"/>
        </w:r>
        <w:r w:rsidRPr="00C63078">
          <w:rPr>
            <w:rFonts w:ascii="Arial" w:eastAsia="Times New Roman" w:hAnsi="Arial" w:cs="Arial"/>
            <w:sz w:val="18"/>
            <w:szCs w:val="18"/>
            <w:lang w:eastAsia="es-ES"/>
          </w:rPr>
          <w:t>11</w:t>
        </w:r>
        <w:r w:rsidRPr="00C63078">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73DE" w14:textId="77777777" w:rsidR="00472FE6" w:rsidRDefault="00472FE6" w:rsidP="001C5C55">
      <w:pPr>
        <w:spacing w:line="240" w:lineRule="auto"/>
      </w:pPr>
      <w:r>
        <w:separator/>
      </w:r>
    </w:p>
  </w:footnote>
  <w:footnote w:type="continuationSeparator" w:id="0">
    <w:p w14:paraId="31A4E363" w14:textId="77777777" w:rsidR="00472FE6" w:rsidRDefault="00472FE6" w:rsidP="001C5C55">
      <w:pPr>
        <w:spacing w:line="240" w:lineRule="auto"/>
      </w:pPr>
      <w:r>
        <w:continuationSeparator/>
      </w:r>
    </w:p>
  </w:footnote>
  <w:footnote w:type="continuationNotice" w:id="1">
    <w:p w14:paraId="1FC386BB" w14:textId="77777777" w:rsidR="00472FE6" w:rsidRDefault="00472FE6">
      <w:pPr>
        <w:spacing w:line="240" w:lineRule="auto"/>
      </w:pPr>
    </w:p>
  </w:footnote>
  <w:footnote w:id="2">
    <w:p w14:paraId="208C3D3A" w14:textId="5B4CA198" w:rsidR="00B22643" w:rsidRPr="009E1D6E" w:rsidRDefault="00B22643" w:rsidP="009E1D6E">
      <w:pPr>
        <w:pStyle w:val="Textonotapie"/>
        <w:ind w:firstLine="0"/>
        <w:rPr>
          <w:rFonts w:ascii="Arial" w:hAnsi="Arial" w:cs="Arial"/>
          <w:sz w:val="18"/>
          <w:szCs w:val="18"/>
        </w:rPr>
      </w:pPr>
      <w:r w:rsidRPr="009E1D6E">
        <w:rPr>
          <w:rStyle w:val="Refdenotaalpie"/>
          <w:rFonts w:ascii="Arial" w:hAnsi="Arial" w:cs="Arial"/>
          <w:sz w:val="18"/>
          <w:szCs w:val="18"/>
        </w:rPr>
        <w:footnoteRef/>
      </w:r>
      <w:r w:rsidRPr="009E1D6E">
        <w:rPr>
          <w:rFonts w:ascii="Arial" w:hAnsi="Arial" w:cs="Arial"/>
          <w:sz w:val="18"/>
          <w:szCs w:val="18"/>
        </w:rPr>
        <w:t xml:space="preserve"> Folios 119 a 132 del Expediente Digital. Archivo “01. Gloria Beatriz Ríos Carvajal” de la carpeta de Primera Instancia.</w:t>
      </w:r>
    </w:p>
  </w:footnote>
  <w:footnote w:id="3">
    <w:p w14:paraId="53D4907F" w14:textId="26C36E0C" w:rsidR="00B22643" w:rsidRPr="009E1D6E" w:rsidRDefault="00B22643" w:rsidP="009E1D6E">
      <w:pPr>
        <w:pStyle w:val="Textonotapie"/>
        <w:ind w:firstLine="0"/>
        <w:rPr>
          <w:rFonts w:ascii="Arial" w:hAnsi="Arial" w:cs="Arial"/>
          <w:sz w:val="18"/>
          <w:szCs w:val="18"/>
        </w:rPr>
      </w:pPr>
      <w:r w:rsidRPr="009E1D6E">
        <w:rPr>
          <w:rStyle w:val="Refdenotaalpie"/>
          <w:rFonts w:ascii="Arial" w:hAnsi="Arial" w:cs="Arial"/>
          <w:sz w:val="18"/>
          <w:szCs w:val="18"/>
        </w:rPr>
        <w:footnoteRef/>
      </w:r>
      <w:r w:rsidRPr="009E1D6E">
        <w:rPr>
          <w:rFonts w:ascii="Arial" w:hAnsi="Arial" w:cs="Arial"/>
          <w:sz w:val="18"/>
          <w:szCs w:val="18"/>
        </w:rPr>
        <w:t xml:space="preserve"> Folios 22 a 127 del Expediente Digital. Archivo “01. Gloria Beatriz Ríos Carvajal” de la carpeta de Primera Instancia.</w:t>
      </w:r>
    </w:p>
  </w:footnote>
  <w:footnote w:id="4">
    <w:p w14:paraId="5AD1A4D2" w14:textId="049D43B0" w:rsidR="00B22643" w:rsidRPr="009E1D6E" w:rsidRDefault="00B22643" w:rsidP="009E1D6E">
      <w:pPr>
        <w:pStyle w:val="Textonotapie"/>
        <w:ind w:firstLine="0"/>
        <w:rPr>
          <w:rFonts w:ascii="Arial" w:hAnsi="Arial" w:cs="Arial"/>
          <w:sz w:val="18"/>
          <w:szCs w:val="18"/>
        </w:rPr>
      </w:pPr>
      <w:r w:rsidRPr="009E1D6E">
        <w:rPr>
          <w:rStyle w:val="Refdenotaalpie"/>
          <w:rFonts w:ascii="Arial" w:hAnsi="Arial" w:cs="Arial"/>
          <w:sz w:val="18"/>
          <w:szCs w:val="18"/>
        </w:rPr>
        <w:footnoteRef/>
      </w:r>
      <w:r w:rsidRPr="009E1D6E">
        <w:rPr>
          <w:rFonts w:ascii="Arial" w:hAnsi="Arial" w:cs="Arial"/>
          <w:sz w:val="18"/>
          <w:szCs w:val="18"/>
        </w:rPr>
        <w:t xml:space="preserve"> Folios 22 a 127 del Expediente Digital. Archivo “01. Gloria Beatriz Ríos Carvajal” de la carpeta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4831" w14:textId="44BA9A31" w:rsidR="00B22643" w:rsidRPr="00C63078" w:rsidRDefault="00B22643" w:rsidP="00C63078">
    <w:pPr>
      <w:pStyle w:val="NormalWeb"/>
      <w:spacing w:before="0" w:beforeAutospacing="0" w:after="0" w:afterAutospacing="0"/>
      <w:jc w:val="both"/>
      <w:rPr>
        <w:rFonts w:ascii="Arial" w:hAnsi="Arial" w:cs="Arial"/>
        <w:sz w:val="18"/>
        <w:szCs w:val="18"/>
      </w:rPr>
    </w:pPr>
    <w:r w:rsidRPr="00C63078">
      <w:rPr>
        <w:rFonts w:ascii="Arial" w:hAnsi="Arial" w:cs="Arial"/>
        <w:sz w:val="18"/>
        <w:szCs w:val="18"/>
      </w:rPr>
      <w:t>Radicación No.:</w:t>
    </w:r>
    <w:r w:rsidR="00687A8B">
      <w:rPr>
        <w:rFonts w:ascii="Arial" w:hAnsi="Arial" w:cs="Arial"/>
        <w:sz w:val="18"/>
        <w:szCs w:val="18"/>
      </w:rPr>
      <w:tab/>
    </w:r>
    <w:r w:rsidRPr="00C63078">
      <w:rPr>
        <w:rFonts w:ascii="Arial" w:hAnsi="Arial" w:cs="Arial"/>
        <w:sz w:val="18"/>
        <w:szCs w:val="18"/>
      </w:rPr>
      <w:t>66001-31-05-003-2019-00488-01</w:t>
    </w:r>
  </w:p>
  <w:p w14:paraId="23991AA4" w14:textId="0EBFD5BB" w:rsidR="00B22643" w:rsidRPr="00C63078" w:rsidRDefault="00B22643" w:rsidP="00C63078">
    <w:pPr>
      <w:pStyle w:val="NormalWeb"/>
      <w:spacing w:before="0" w:beforeAutospacing="0" w:after="0" w:afterAutospacing="0"/>
      <w:jc w:val="both"/>
      <w:rPr>
        <w:rFonts w:ascii="Arial" w:hAnsi="Arial" w:cs="Arial"/>
        <w:sz w:val="18"/>
        <w:szCs w:val="18"/>
      </w:rPr>
    </w:pPr>
    <w:r w:rsidRPr="00C63078">
      <w:rPr>
        <w:rFonts w:ascii="Arial" w:hAnsi="Arial" w:cs="Arial"/>
        <w:sz w:val="18"/>
        <w:szCs w:val="18"/>
      </w:rPr>
      <w:t>Demandante:</w:t>
    </w:r>
    <w:r w:rsidR="00687A8B">
      <w:rPr>
        <w:rFonts w:ascii="Arial" w:hAnsi="Arial" w:cs="Arial"/>
        <w:sz w:val="18"/>
        <w:szCs w:val="18"/>
      </w:rPr>
      <w:tab/>
    </w:r>
    <w:r w:rsidRPr="00C63078">
      <w:rPr>
        <w:rFonts w:ascii="Arial" w:hAnsi="Arial" w:cs="Arial"/>
        <w:sz w:val="18"/>
        <w:szCs w:val="18"/>
      </w:rPr>
      <w:t xml:space="preserve">Gloria Beatriz Ríos de Carvajal  </w:t>
    </w:r>
  </w:p>
  <w:p w14:paraId="439FC4F8" w14:textId="251A55DC" w:rsidR="00B22643" w:rsidRPr="00C63078" w:rsidRDefault="00B22643" w:rsidP="00C63078">
    <w:pPr>
      <w:pStyle w:val="NormalWeb"/>
      <w:spacing w:before="0" w:beforeAutospacing="0" w:after="0" w:afterAutospacing="0"/>
      <w:jc w:val="both"/>
      <w:rPr>
        <w:rFonts w:ascii="Arial" w:hAnsi="Arial" w:cs="Arial"/>
        <w:sz w:val="18"/>
        <w:szCs w:val="18"/>
      </w:rPr>
    </w:pPr>
    <w:r w:rsidRPr="00C63078">
      <w:rPr>
        <w:rFonts w:ascii="Arial" w:hAnsi="Arial" w:cs="Arial"/>
        <w:sz w:val="18"/>
        <w:szCs w:val="18"/>
      </w:rPr>
      <w:t>Demandado:</w:t>
    </w:r>
    <w:r w:rsidR="00687A8B">
      <w:rPr>
        <w:rFonts w:ascii="Arial" w:hAnsi="Arial" w:cs="Arial"/>
        <w:sz w:val="18"/>
        <w:szCs w:val="18"/>
      </w:rPr>
      <w:tab/>
    </w:r>
    <w:r w:rsidRPr="00C63078">
      <w:rPr>
        <w:rFonts w:ascii="Arial" w:hAnsi="Arial" w:cs="Arial"/>
        <w:sz w:val="18"/>
        <w:szCs w:val="18"/>
      </w:rPr>
      <w:t xml:space="preserve">Colpensiones </w:t>
    </w:r>
  </w:p>
  <w:p w14:paraId="6611EFB4" w14:textId="2C71A044" w:rsidR="00B22643" w:rsidRDefault="00B22643" w:rsidP="00DB7E85">
    <w:pPr>
      <w:pStyle w:val="NormalWeb"/>
      <w:spacing w:before="0" w:beforeAutospacing="0" w:after="0" w:afterAutospacing="0"/>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6" w15:restartNumberingAfterBreak="0">
    <w:nsid w:val="65F2318B"/>
    <w:multiLevelType w:val="hybridMultilevel"/>
    <w:tmpl w:val="D96EFB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8"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4"/>
  </w:num>
  <w:num w:numId="2">
    <w:abstractNumId w:val="9"/>
  </w:num>
  <w:num w:numId="3">
    <w:abstractNumId w:val="3"/>
  </w:num>
  <w:num w:numId="4">
    <w:abstractNumId w:val="8"/>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3C73"/>
    <w:rsid w:val="00005A8C"/>
    <w:rsid w:val="00005D87"/>
    <w:rsid w:val="000075D3"/>
    <w:rsid w:val="0001123B"/>
    <w:rsid w:val="00016E03"/>
    <w:rsid w:val="000224A2"/>
    <w:rsid w:val="000277FA"/>
    <w:rsid w:val="000312C4"/>
    <w:rsid w:val="00032BCB"/>
    <w:rsid w:val="00036566"/>
    <w:rsid w:val="00036A4A"/>
    <w:rsid w:val="0003735F"/>
    <w:rsid w:val="000439EB"/>
    <w:rsid w:val="00046542"/>
    <w:rsid w:val="00047BED"/>
    <w:rsid w:val="000613CA"/>
    <w:rsid w:val="00062A9C"/>
    <w:rsid w:val="00065018"/>
    <w:rsid w:val="00070E75"/>
    <w:rsid w:val="00080A7B"/>
    <w:rsid w:val="00083AA6"/>
    <w:rsid w:val="00090962"/>
    <w:rsid w:val="000974A7"/>
    <w:rsid w:val="000A240F"/>
    <w:rsid w:val="000A5997"/>
    <w:rsid w:val="000B0BA2"/>
    <w:rsid w:val="000B7630"/>
    <w:rsid w:val="000C29B4"/>
    <w:rsid w:val="000C3829"/>
    <w:rsid w:val="000C41A1"/>
    <w:rsid w:val="000C47E3"/>
    <w:rsid w:val="000C5099"/>
    <w:rsid w:val="000C6199"/>
    <w:rsid w:val="000D0DC7"/>
    <w:rsid w:val="000D168C"/>
    <w:rsid w:val="000D4994"/>
    <w:rsid w:val="000D4AFA"/>
    <w:rsid w:val="000D76AA"/>
    <w:rsid w:val="000E010E"/>
    <w:rsid w:val="000E02D9"/>
    <w:rsid w:val="000E245D"/>
    <w:rsid w:val="000E2A38"/>
    <w:rsid w:val="000E4759"/>
    <w:rsid w:val="000F4167"/>
    <w:rsid w:val="000F53E9"/>
    <w:rsid w:val="000F626A"/>
    <w:rsid w:val="000F7327"/>
    <w:rsid w:val="00101D82"/>
    <w:rsid w:val="001048A9"/>
    <w:rsid w:val="00111A98"/>
    <w:rsid w:val="00116069"/>
    <w:rsid w:val="00121FB1"/>
    <w:rsid w:val="00122A22"/>
    <w:rsid w:val="0012560F"/>
    <w:rsid w:val="00127475"/>
    <w:rsid w:val="001303A5"/>
    <w:rsid w:val="00130FA5"/>
    <w:rsid w:val="0013340A"/>
    <w:rsid w:val="001364A3"/>
    <w:rsid w:val="00145D2E"/>
    <w:rsid w:val="00157CF9"/>
    <w:rsid w:val="00162A1B"/>
    <w:rsid w:val="00164C30"/>
    <w:rsid w:val="001714E4"/>
    <w:rsid w:val="00173C51"/>
    <w:rsid w:val="001754FB"/>
    <w:rsid w:val="00176B33"/>
    <w:rsid w:val="00183403"/>
    <w:rsid w:val="00183876"/>
    <w:rsid w:val="00184BE9"/>
    <w:rsid w:val="001856B6"/>
    <w:rsid w:val="0018610E"/>
    <w:rsid w:val="0019535E"/>
    <w:rsid w:val="00196DDD"/>
    <w:rsid w:val="001A0F1A"/>
    <w:rsid w:val="001A39D6"/>
    <w:rsid w:val="001A4B37"/>
    <w:rsid w:val="001B2D19"/>
    <w:rsid w:val="001B4362"/>
    <w:rsid w:val="001C1297"/>
    <w:rsid w:val="001C3BB7"/>
    <w:rsid w:val="001C5C55"/>
    <w:rsid w:val="001C789C"/>
    <w:rsid w:val="001D10AD"/>
    <w:rsid w:val="001D1B8D"/>
    <w:rsid w:val="001D2334"/>
    <w:rsid w:val="001D25C1"/>
    <w:rsid w:val="001D3C29"/>
    <w:rsid w:val="001D6A25"/>
    <w:rsid w:val="001E1C03"/>
    <w:rsid w:val="001F6738"/>
    <w:rsid w:val="00200356"/>
    <w:rsid w:val="00204621"/>
    <w:rsid w:val="00210641"/>
    <w:rsid w:val="00211B59"/>
    <w:rsid w:val="002208CB"/>
    <w:rsid w:val="002309C3"/>
    <w:rsid w:val="0023737C"/>
    <w:rsid w:val="00240A90"/>
    <w:rsid w:val="00246C58"/>
    <w:rsid w:val="00251EEC"/>
    <w:rsid w:val="002524BD"/>
    <w:rsid w:val="00257723"/>
    <w:rsid w:val="00261EFA"/>
    <w:rsid w:val="0026352C"/>
    <w:rsid w:val="00264FA8"/>
    <w:rsid w:val="00266916"/>
    <w:rsid w:val="00270192"/>
    <w:rsid w:val="002751F4"/>
    <w:rsid w:val="002815A2"/>
    <w:rsid w:val="002830A1"/>
    <w:rsid w:val="002956CF"/>
    <w:rsid w:val="002970B9"/>
    <w:rsid w:val="002A3355"/>
    <w:rsid w:val="002A5771"/>
    <w:rsid w:val="002A7F42"/>
    <w:rsid w:val="002B0215"/>
    <w:rsid w:val="002B4E47"/>
    <w:rsid w:val="002B501E"/>
    <w:rsid w:val="002B73C6"/>
    <w:rsid w:val="002C3EFA"/>
    <w:rsid w:val="002C5830"/>
    <w:rsid w:val="002D427A"/>
    <w:rsid w:val="002D4D75"/>
    <w:rsid w:val="002D68FD"/>
    <w:rsid w:val="002E3AC5"/>
    <w:rsid w:val="002E43B1"/>
    <w:rsid w:val="002E7149"/>
    <w:rsid w:val="002E7513"/>
    <w:rsid w:val="002F2E9B"/>
    <w:rsid w:val="002F3E65"/>
    <w:rsid w:val="002F4390"/>
    <w:rsid w:val="002F4948"/>
    <w:rsid w:val="0030061A"/>
    <w:rsid w:val="0030550E"/>
    <w:rsid w:val="00314B3C"/>
    <w:rsid w:val="00315D40"/>
    <w:rsid w:val="00315E9D"/>
    <w:rsid w:val="003166F5"/>
    <w:rsid w:val="003179D5"/>
    <w:rsid w:val="003228DF"/>
    <w:rsid w:val="00323328"/>
    <w:rsid w:val="00324DDD"/>
    <w:rsid w:val="0032533C"/>
    <w:rsid w:val="0032634B"/>
    <w:rsid w:val="00342151"/>
    <w:rsid w:val="00344191"/>
    <w:rsid w:val="00345B5A"/>
    <w:rsid w:val="00350AF8"/>
    <w:rsid w:val="00351197"/>
    <w:rsid w:val="00356284"/>
    <w:rsid w:val="00357B04"/>
    <w:rsid w:val="00360208"/>
    <w:rsid w:val="003616D4"/>
    <w:rsid w:val="00361D8A"/>
    <w:rsid w:val="00367CF8"/>
    <w:rsid w:val="003743BA"/>
    <w:rsid w:val="0038167C"/>
    <w:rsid w:val="003823AE"/>
    <w:rsid w:val="00385DFE"/>
    <w:rsid w:val="00386559"/>
    <w:rsid w:val="00387A6C"/>
    <w:rsid w:val="00390068"/>
    <w:rsid w:val="00390792"/>
    <w:rsid w:val="00391C11"/>
    <w:rsid w:val="003A0CDB"/>
    <w:rsid w:val="003A21FF"/>
    <w:rsid w:val="003A3C61"/>
    <w:rsid w:val="003A4D34"/>
    <w:rsid w:val="003A70B4"/>
    <w:rsid w:val="003B01D0"/>
    <w:rsid w:val="003B18CE"/>
    <w:rsid w:val="003B3515"/>
    <w:rsid w:val="003C1A48"/>
    <w:rsid w:val="003C1D58"/>
    <w:rsid w:val="003C279F"/>
    <w:rsid w:val="003C2E4C"/>
    <w:rsid w:val="003C2E6E"/>
    <w:rsid w:val="003C3A38"/>
    <w:rsid w:val="003C4B26"/>
    <w:rsid w:val="003D04BE"/>
    <w:rsid w:val="003D4E64"/>
    <w:rsid w:val="003E0A59"/>
    <w:rsid w:val="003E228C"/>
    <w:rsid w:val="003E6B86"/>
    <w:rsid w:val="003F32B0"/>
    <w:rsid w:val="003F3B61"/>
    <w:rsid w:val="00403B08"/>
    <w:rsid w:val="00404E45"/>
    <w:rsid w:val="00405CE8"/>
    <w:rsid w:val="004067FD"/>
    <w:rsid w:val="00413B8F"/>
    <w:rsid w:val="00417207"/>
    <w:rsid w:val="00421A53"/>
    <w:rsid w:val="00422ABB"/>
    <w:rsid w:val="004277EA"/>
    <w:rsid w:val="00430B4B"/>
    <w:rsid w:val="00432483"/>
    <w:rsid w:val="00435182"/>
    <w:rsid w:val="00435828"/>
    <w:rsid w:val="00436A8B"/>
    <w:rsid w:val="00440C76"/>
    <w:rsid w:val="0044364A"/>
    <w:rsid w:val="0044439D"/>
    <w:rsid w:val="004445A9"/>
    <w:rsid w:val="004456F1"/>
    <w:rsid w:val="0044579D"/>
    <w:rsid w:val="00446A68"/>
    <w:rsid w:val="004477F3"/>
    <w:rsid w:val="00450CAB"/>
    <w:rsid w:val="00452DAE"/>
    <w:rsid w:val="004559FF"/>
    <w:rsid w:val="00462C43"/>
    <w:rsid w:val="00462F35"/>
    <w:rsid w:val="00464B56"/>
    <w:rsid w:val="00465688"/>
    <w:rsid w:val="004662C3"/>
    <w:rsid w:val="00470C75"/>
    <w:rsid w:val="0047197E"/>
    <w:rsid w:val="00471BAE"/>
    <w:rsid w:val="00472FE6"/>
    <w:rsid w:val="00474B14"/>
    <w:rsid w:val="00475006"/>
    <w:rsid w:val="00476C27"/>
    <w:rsid w:val="00477541"/>
    <w:rsid w:val="00477F23"/>
    <w:rsid w:val="00484FFB"/>
    <w:rsid w:val="00485B0C"/>
    <w:rsid w:val="004922F9"/>
    <w:rsid w:val="004A23C1"/>
    <w:rsid w:val="004A4F9E"/>
    <w:rsid w:val="004A5E81"/>
    <w:rsid w:val="004A6EC3"/>
    <w:rsid w:val="004B594A"/>
    <w:rsid w:val="004C2076"/>
    <w:rsid w:val="004C5447"/>
    <w:rsid w:val="004C6195"/>
    <w:rsid w:val="004C620A"/>
    <w:rsid w:val="004D0AEA"/>
    <w:rsid w:val="004D28F6"/>
    <w:rsid w:val="004D2F91"/>
    <w:rsid w:val="004D41D5"/>
    <w:rsid w:val="004E03F2"/>
    <w:rsid w:val="004E0A23"/>
    <w:rsid w:val="004E1066"/>
    <w:rsid w:val="004E21CB"/>
    <w:rsid w:val="004E33DD"/>
    <w:rsid w:val="004E3791"/>
    <w:rsid w:val="004E6432"/>
    <w:rsid w:val="004F105E"/>
    <w:rsid w:val="004F3236"/>
    <w:rsid w:val="00501E4E"/>
    <w:rsid w:val="0050274B"/>
    <w:rsid w:val="00502F6C"/>
    <w:rsid w:val="00511128"/>
    <w:rsid w:val="00516F19"/>
    <w:rsid w:val="00517B6E"/>
    <w:rsid w:val="00521E2D"/>
    <w:rsid w:val="00522087"/>
    <w:rsid w:val="00522C8C"/>
    <w:rsid w:val="00523BB9"/>
    <w:rsid w:val="0052608D"/>
    <w:rsid w:val="0052731B"/>
    <w:rsid w:val="00531F87"/>
    <w:rsid w:val="00535CB8"/>
    <w:rsid w:val="00535EDC"/>
    <w:rsid w:val="00537567"/>
    <w:rsid w:val="00537FD3"/>
    <w:rsid w:val="005429FB"/>
    <w:rsid w:val="00544E08"/>
    <w:rsid w:val="00557579"/>
    <w:rsid w:val="00566BFF"/>
    <w:rsid w:val="00571AB4"/>
    <w:rsid w:val="0057498C"/>
    <w:rsid w:val="0057707E"/>
    <w:rsid w:val="00580F1D"/>
    <w:rsid w:val="0059121C"/>
    <w:rsid w:val="005942E7"/>
    <w:rsid w:val="005A1B22"/>
    <w:rsid w:val="005A21DF"/>
    <w:rsid w:val="005A4F60"/>
    <w:rsid w:val="005B00AE"/>
    <w:rsid w:val="005B0DBF"/>
    <w:rsid w:val="005B1FE6"/>
    <w:rsid w:val="005B2C1A"/>
    <w:rsid w:val="005B2EAC"/>
    <w:rsid w:val="005B4337"/>
    <w:rsid w:val="005B5980"/>
    <w:rsid w:val="005B788F"/>
    <w:rsid w:val="005B7A03"/>
    <w:rsid w:val="005C01F3"/>
    <w:rsid w:val="005C1484"/>
    <w:rsid w:val="005C28B4"/>
    <w:rsid w:val="005C6145"/>
    <w:rsid w:val="005C74C2"/>
    <w:rsid w:val="005D4736"/>
    <w:rsid w:val="005D63D2"/>
    <w:rsid w:val="005F23A6"/>
    <w:rsid w:val="005F4AA0"/>
    <w:rsid w:val="005F4EE1"/>
    <w:rsid w:val="00606749"/>
    <w:rsid w:val="00613ACC"/>
    <w:rsid w:val="006150A1"/>
    <w:rsid w:val="00615AA7"/>
    <w:rsid w:val="00622F43"/>
    <w:rsid w:val="00625F92"/>
    <w:rsid w:val="00626C30"/>
    <w:rsid w:val="006332EC"/>
    <w:rsid w:val="00634B9E"/>
    <w:rsid w:val="00634CA0"/>
    <w:rsid w:val="00636982"/>
    <w:rsid w:val="00640254"/>
    <w:rsid w:val="00641CF1"/>
    <w:rsid w:val="00641DD6"/>
    <w:rsid w:val="00643DDB"/>
    <w:rsid w:val="00645338"/>
    <w:rsid w:val="0064673F"/>
    <w:rsid w:val="006614D4"/>
    <w:rsid w:val="00662AD6"/>
    <w:rsid w:val="00662E3D"/>
    <w:rsid w:val="00664440"/>
    <w:rsid w:val="00664FCA"/>
    <w:rsid w:val="006674C3"/>
    <w:rsid w:val="0066798D"/>
    <w:rsid w:val="00667EBF"/>
    <w:rsid w:val="00670841"/>
    <w:rsid w:val="006742BA"/>
    <w:rsid w:val="00674338"/>
    <w:rsid w:val="00675A50"/>
    <w:rsid w:val="0067720F"/>
    <w:rsid w:val="00677DB6"/>
    <w:rsid w:val="006872B2"/>
    <w:rsid w:val="00687A8B"/>
    <w:rsid w:val="00687DE4"/>
    <w:rsid w:val="006930E9"/>
    <w:rsid w:val="0069516B"/>
    <w:rsid w:val="00696EF5"/>
    <w:rsid w:val="006A33FC"/>
    <w:rsid w:val="006A3AEA"/>
    <w:rsid w:val="006A620D"/>
    <w:rsid w:val="006A6286"/>
    <w:rsid w:val="006A70BA"/>
    <w:rsid w:val="006B2CF7"/>
    <w:rsid w:val="006B4C43"/>
    <w:rsid w:val="006C1C69"/>
    <w:rsid w:val="006C1CA4"/>
    <w:rsid w:val="006C2F1A"/>
    <w:rsid w:val="006C3755"/>
    <w:rsid w:val="006C420C"/>
    <w:rsid w:val="006C45BE"/>
    <w:rsid w:val="006C53DE"/>
    <w:rsid w:val="006C59D1"/>
    <w:rsid w:val="006D0A5F"/>
    <w:rsid w:val="006D126D"/>
    <w:rsid w:val="006D581B"/>
    <w:rsid w:val="006D59FC"/>
    <w:rsid w:val="006E4354"/>
    <w:rsid w:val="006F741A"/>
    <w:rsid w:val="00700627"/>
    <w:rsid w:val="00701063"/>
    <w:rsid w:val="00703145"/>
    <w:rsid w:val="00703932"/>
    <w:rsid w:val="00714427"/>
    <w:rsid w:val="007206CF"/>
    <w:rsid w:val="007230D8"/>
    <w:rsid w:val="007266D3"/>
    <w:rsid w:val="00726E17"/>
    <w:rsid w:val="0073242B"/>
    <w:rsid w:val="00732B40"/>
    <w:rsid w:val="007345A0"/>
    <w:rsid w:val="0074061C"/>
    <w:rsid w:val="0074537E"/>
    <w:rsid w:val="00746F02"/>
    <w:rsid w:val="00746F94"/>
    <w:rsid w:val="0075190B"/>
    <w:rsid w:val="00752CB7"/>
    <w:rsid w:val="00754227"/>
    <w:rsid w:val="00754A65"/>
    <w:rsid w:val="00757410"/>
    <w:rsid w:val="007629BB"/>
    <w:rsid w:val="00765038"/>
    <w:rsid w:val="007665E1"/>
    <w:rsid w:val="007733DA"/>
    <w:rsid w:val="00774DFD"/>
    <w:rsid w:val="0077699E"/>
    <w:rsid w:val="00777A87"/>
    <w:rsid w:val="007811CB"/>
    <w:rsid w:val="00785210"/>
    <w:rsid w:val="00786ED8"/>
    <w:rsid w:val="00790C28"/>
    <w:rsid w:val="0079404A"/>
    <w:rsid w:val="007A27DB"/>
    <w:rsid w:val="007A4B5D"/>
    <w:rsid w:val="007A6E14"/>
    <w:rsid w:val="007B09F3"/>
    <w:rsid w:val="007B2B3C"/>
    <w:rsid w:val="007B2F62"/>
    <w:rsid w:val="007B555E"/>
    <w:rsid w:val="007B6843"/>
    <w:rsid w:val="007C0DA6"/>
    <w:rsid w:val="007C5D72"/>
    <w:rsid w:val="007D15EF"/>
    <w:rsid w:val="007D16FA"/>
    <w:rsid w:val="007D1E43"/>
    <w:rsid w:val="007D2122"/>
    <w:rsid w:val="007D4116"/>
    <w:rsid w:val="007D4770"/>
    <w:rsid w:val="007D4D80"/>
    <w:rsid w:val="007D5028"/>
    <w:rsid w:val="007E0A19"/>
    <w:rsid w:val="007E4D57"/>
    <w:rsid w:val="007F1C76"/>
    <w:rsid w:val="007F3E46"/>
    <w:rsid w:val="007F492E"/>
    <w:rsid w:val="007F533D"/>
    <w:rsid w:val="007F5839"/>
    <w:rsid w:val="007F664A"/>
    <w:rsid w:val="00802CBD"/>
    <w:rsid w:val="00803C37"/>
    <w:rsid w:val="00804329"/>
    <w:rsid w:val="008043E4"/>
    <w:rsid w:val="008061AE"/>
    <w:rsid w:val="00811C4C"/>
    <w:rsid w:val="0081380C"/>
    <w:rsid w:val="008172B5"/>
    <w:rsid w:val="00817801"/>
    <w:rsid w:val="0082639B"/>
    <w:rsid w:val="00832E72"/>
    <w:rsid w:val="0083342E"/>
    <w:rsid w:val="00837389"/>
    <w:rsid w:val="0084276F"/>
    <w:rsid w:val="008479F3"/>
    <w:rsid w:val="00850E29"/>
    <w:rsid w:val="008537C4"/>
    <w:rsid w:val="008705F8"/>
    <w:rsid w:val="00872605"/>
    <w:rsid w:val="00876DBE"/>
    <w:rsid w:val="00880CEA"/>
    <w:rsid w:val="00887548"/>
    <w:rsid w:val="00887DAA"/>
    <w:rsid w:val="008904C6"/>
    <w:rsid w:val="008928E8"/>
    <w:rsid w:val="00893582"/>
    <w:rsid w:val="008950F6"/>
    <w:rsid w:val="008A0FFC"/>
    <w:rsid w:val="008B1221"/>
    <w:rsid w:val="008B535E"/>
    <w:rsid w:val="008B720E"/>
    <w:rsid w:val="008B77B6"/>
    <w:rsid w:val="008C1FBD"/>
    <w:rsid w:val="008C1FFC"/>
    <w:rsid w:val="008C2621"/>
    <w:rsid w:val="008C2C67"/>
    <w:rsid w:val="008C52C7"/>
    <w:rsid w:val="008D0093"/>
    <w:rsid w:val="008D1D44"/>
    <w:rsid w:val="008E26FD"/>
    <w:rsid w:val="008E49D7"/>
    <w:rsid w:val="008E49EB"/>
    <w:rsid w:val="008E7EA1"/>
    <w:rsid w:val="008F1B80"/>
    <w:rsid w:val="008F1CB9"/>
    <w:rsid w:val="008F3774"/>
    <w:rsid w:val="0090127F"/>
    <w:rsid w:val="00902C71"/>
    <w:rsid w:val="009040ED"/>
    <w:rsid w:val="009134E4"/>
    <w:rsid w:val="0091658D"/>
    <w:rsid w:val="00921E59"/>
    <w:rsid w:val="0092308E"/>
    <w:rsid w:val="00925F2B"/>
    <w:rsid w:val="00926BCA"/>
    <w:rsid w:val="00932D2D"/>
    <w:rsid w:val="009374D2"/>
    <w:rsid w:val="00940225"/>
    <w:rsid w:val="0094244A"/>
    <w:rsid w:val="0094370E"/>
    <w:rsid w:val="009443F3"/>
    <w:rsid w:val="009449C2"/>
    <w:rsid w:val="0094696C"/>
    <w:rsid w:val="00947761"/>
    <w:rsid w:val="009527B3"/>
    <w:rsid w:val="009570F7"/>
    <w:rsid w:val="00966D20"/>
    <w:rsid w:val="00967E87"/>
    <w:rsid w:val="00971D49"/>
    <w:rsid w:val="009736BB"/>
    <w:rsid w:val="00976724"/>
    <w:rsid w:val="009801B8"/>
    <w:rsid w:val="00981055"/>
    <w:rsid w:val="009832EE"/>
    <w:rsid w:val="00986326"/>
    <w:rsid w:val="00986B39"/>
    <w:rsid w:val="0099177D"/>
    <w:rsid w:val="009918DB"/>
    <w:rsid w:val="00997C25"/>
    <w:rsid w:val="00997C3E"/>
    <w:rsid w:val="009A3DD0"/>
    <w:rsid w:val="009A429D"/>
    <w:rsid w:val="009B0465"/>
    <w:rsid w:val="009B089B"/>
    <w:rsid w:val="009B15F5"/>
    <w:rsid w:val="009B2618"/>
    <w:rsid w:val="009B59B0"/>
    <w:rsid w:val="009B7D57"/>
    <w:rsid w:val="009C36CC"/>
    <w:rsid w:val="009D2281"/>
    <w:rsid w:val="009D2A71"/>
    <w:rsid w:val="009D3462"/>
    <w:rsid w:val="009D4314"/>
    <w:rsid w:val="009D5197"/>
    <w:rsid w:val="009E1D22"/>
    <w:rsid w:val="009E1D6E"/>
    <w:rsid w:val="009E2A5F"/>
    <w:rsid w:val="009E61B9"/>
    <w:rsid w:val="009E7547"/>
    <w:rsid w:val="009F36AF"/>
    <w:rsid w:val="009F467A"/>
    <w:rsid w:val="009F56CE"/>
    <w:rsid w:val="009F7B32"/>
    <w:rsid w:val="00A01180"/>
    <w:rsid w:val="00A031E6"/>
    <w:rsid w:val="00A03E7E"/>
    <w:rsid w:val="00A06A8F"/>
    <w:rsid w:val="00A1006D"/>
    <w:rsid w:val="00A109A7"/>
    <w:rsid w:val="00A12A9C"/>
    <w:rsid w:val="00A12B74"/>
    <w:rsid w:val="00A13CF7"/>
    <w:rsid w:val="00A1590E"/>
    <w:rsid w:val="00A24908"/>
    <w:rsid w:val="00A25DF6"/>
    <w:rsid w:val="00A25EF4"/>
    <w:rsid w:val="00A27EA7"/>
    <w:rsid w:val="00A30B7E"/>
    <w:rsid w:val="00A31306"/>
    <w:rsid w:val="00A31755"/>
    <w:rsid w:val="00A3186B"/>
    <w:rsid w:val="00A31CFA"/>
    <w:rsid w:val="00A31F40"/>
    <w:rsid w:val="00A32E4C"/>
    <w:rsid w:val="00A330F5"/>
    <w:rsid w:val="00A332DC"/>
    <w:rsid w:val="00A4332A"/>
    <w:rsid w:val="00A457BA"/>
    <w:rsid w:val="00A537FA"/>
    <w:rsid w:val="00A53C5F"/>
    <w:rsid w:val="00A606EB"/>
    <w:rsid w:val="00A6232B"/>
    <w:rsid w:val="00A65885"/>
    <w:rsid w:val="00A65CC9"/>
    <w:rsid w:val="00A7223B"/>
    <w:rsid w:val="00A751E4"/>
    <w:rsid w:val="00A9173F"/>
    <w:rsid w:val="00A970CD"/>
    <w:rsid w:val="00A976B2"/>
    <w:rsid w:val="00AA0DFE"/>
    <w:rsid w:val="00AA49A9"/>
    <w:rsid w:val="00AB12BB"/>
    <w:rsid w:val="00AB1EDD"/>
    <w:rsid w:val="00AB4EB0"/>
    <w:rsid w:val="00AB577D"/>
    <w:rsid w:val="00AC14FE"/>
    <w:rsid w:val="00AC6326"/>
    <w:rsid w:val="00AD4F52"/>
    <w:rsid w:val="00AD56DC"/>
    <w:rsid w:val="00AD6905"/>
    <w:rsid w:val="00AE031D"/>
    <w:rsid w:val="00AE1DB9"/>
    <w:rsid w:val="00AE1F81"/>
    <w:rsid w:val="00AE218E"/>
    <w:rsid w:val="00AE556C"/>
    <w:rsid w:val="00AE5CF8"/>
    <w:rsid w:val="00AE618E"/>
    <w:rsid w:val="00AF0DFB"/>
    <w:rsid w:val="00AF232B"/>
    <w:rsid w:val="00AF281E"/>
    <w:rsid w:val="00B026C8"/>
    <w:rsid w:val="00B02EB9"/>
    <w:rsid w:val="00B14360"/>
    <w:rsid w:val="00B17295"/>
    <w:rsid w:val="00B20E4C"/>
    <w:rsid w:val="00B21822"/>
    <w:rsid w:val="00B22643"/>
    <w:rsid w:val="00B234FB"/>
    <w:rsid w:val="00B23FD1"/>
    <w:rsid w:val="00B311B3"/>
    <w:rsid w:val="00B31E68"/>
    <w:rsid w:val="00B34C40"/>
    <w:rsid w:val="00B362E3"/>
    <w:rsid w:val="00B373B0"/>
    <w:rsid w:val="00B37DAE"/>
    <w:rsid w:val="00B37ED3"/>
    <w:rsid w:val="00B40B63"/>
    <w:rsid w:val="00B4550B"/>
    <w:rsid w:val="00B4585E"/>
    <w:rsid w:val="00B47EB0"/>
    <w:rsid w:val="00B52029"/>
    <w:rsid w:val="00B52127"/>
    <w:rsid w:val="00B5237A"/>
    <w:rsid w:val="00B53297"/>
    <w:rsid w:val="00B54CAE"/>
    <w:rsid w:val="00B57054"/>
    <w:rsid w:val="00B60339"/>
    <w:rsid w:val="00B658A1"/>
    <w:rsid w:val="00B67439"/>
    <w:rsid w:val="00B7529D"/>
    <w:rsid w:val="00B77D37"/>
    <w:rsid w:val="00B80906"/>
    <w:rsid w:val="00B829FC"/>
    <w:rsid w:val="00B84779"/>
    <w:rsid w:val="00B866D8"/>
    <w:rsid w:val="00B92B88"/>
    <w:rsid w:val="00B93E24"/>
    <w:rsid w:val="00BA0201"/>
    <w:rsid w:val="00BA5CFD"/>
    <w:rsid w:val="00BB2946"/>
    <w:rsid w:val="00BC0127"/>
    <w:rsid w:val="00BC017A"/>
    <w:rsid w:val="00BC167A"/>
    <w:rsid w:val="00BC4CB8"/>
    <w:rsid w:val="00BC7EF1"/>
    <w:rsid w:val="00BD362B"/>
    <w:rsid w:val="00BD7415"/>
    <w:rsid w:val="00BE2297"/>
    <w:rsid w:val="00BE3B86"/>
    <w:rsid w:val="00BE481E"/>
    <w:rsid w:val="00BE4F08"/>
    <w:rsid w:val="00BE61B8"/>
    <w:rsid w:val="00BF0164"/>
    <w:rsid w:val="00BF387C"/>
    <w:rsid w:val="00BF4D5B"/>
    <w:rsid w:val="00BF77D3"/>
    <w:rsid w:val="00C01FB3"/>
    <w:rsid w:val="00C025AF"/>
    <w:rsid w:val="00C026E9"/>
    <w:rsid w:val="00C10263"/>
    <w:rsid w:val="00C1191F"/>
    <w:rsid w:val="00C11CF6"/>
    <w:rsid w:val="00C21167"/>
    <w:rsid w:val="00C25AFB"/>
    <w:rsid w:val="00C348CA"/>
    <w:rsid w:val="00C35899"/>
    <w:rsid w:val="00C4033B"/>
    <w:rsid w:val="00C40A84"/>
    <w:rsid w:val="00C41561"/>
    <w:rsid w:val="00C44332"/>
    <w:rsid w:val="00C4557D"/>
    <w:rsid w:val="00C4759C"/>
    <w:rsid w:val="00C5007E"/>
    <w:rsid w:val="00C52FEE"/>
    <w:rsid w:val="00C57ACD"/>
    <w:rsid w:val="00C61B10"/>
    <w:rsid w:val="00C62C5A"/>
    <w:rsid w:val="00C63078"/>
    <w:rsid w:val="00C63887"/>
    <w:rsid w:val="00C63E78"/>
    <w:rsid w:val="00C70A6C"/>
    <w:rsid w:val="00C801DB"/>
    <w:rsid w:val="00C83682"/>
    <w:rsid w:val="00C86915"/>
    <w:rsid w:val="00C86EE6"/>
    <w:rsid w:val="00C87262"/>
    <w:rsid w:val="00C931FB"/>
    <w:rsid w:val="00C933E5"/>
    <w:rsid w:val="00C951DD"/>
    <w:rsid w:val="00CA2E30"/>
    <w:rsid w:val="00CA405A"/>
    <w:rsid w:val="00CA45C8"/>
    <w:rsid w:val="00CA67E4"/>
    <w:rsid w:val="00CB3776"/>
    <w:rsid w:val="00CB67A6"/>
    <w:rsid w:val="00CC3B5D"/>
    <w:rsid w:val="00CC58FC"/>
    <w:rsid w:val="00CD2372"/>
    <w:rsid w:val="00CD27AB"/>
    <w:rsid w:val="00CD4331"/>
    <w:rsid w:val="00CD4D64"/>
    <w:rsid w:val="00CD698C"/>
    <w:rsid w:val="00CE0D4F"/>
    <w:rsid w:val="00CE2FDA"/>
    <w:rsid w:val="00CE5BB7"/>
    <w:rsid w:val="00CE65B1"/>
    <w:rsid w:val="00CF022D"/>
    <w:rsid w:val="00CF3177"/>
    <w:rsid w:val="00D001F3"/>
    <w:rsid w:val="00D018BC"/>
    <w:rsid w:val="00D034C7"/>
    <w:rsid w:val="00D04A08"/>
    <w:rsid w:val="00D1065A"/>
    <w:rsid w:val="00D178CD"/>
    <w:rsid w:val="00D179E4"/>
    <w:rsid w:val="00D204BC"/>
    <w:rsid w:val="00D21902"/>
    <w:rsid w:val="00D269B9"/>
    <w:rsid w:val="00D27F60"/>
    <w:rsid w:val="00D31830"/>
    <w:rsid w:val="00D36D7A"/>
    <w:rsid w:val="00D41025"/>
    <w:rsid w:val="00D43E3D"/>
    <w:rsid w:val="00D43FC3"/>
    <w:rsid w:val="00D457BA"/>
    <w:rsid w:val="00D60817"/>
    <w:rsid w:val="00D6278C"/>
    <w:rsid w:val="00D65597"/>
    <w:rsid w:val="00D6575B"/>
    <w:rsid w:val="00D67CEA"/>
    <w:rsid w:val="00D77E17"/>
    <w:rsid w:val="00D81AEE"/>
    <w:rsid w:val="00D81B9E"/>
    <w:rsid w:val="00D832FC"/>
    <w:rsid w:val="00D83308"/>
    <w:rsid w:val="00D83D8A"/>
    <w:rsid w:val="00D83DDD"/>
    <w:rsid w:val="00D86981"/>
    <w:rsid w:val="00D9364E"/>
    <w:rsid w:val="00D93AA7"/>
    <w:rsid w:val="00D97D07"/>
    <w:rsid w:val="00DA249F"/>
    <w:rsid w:val="00DA29C2"/>
    <w:rsid w:val="00DA3BB8"/>
    <w:rsid w:val="00DA5966"/>
    <w:rsid w:val="00DB017B"/>
    <w:rsid w:val="00DB0A15"/>
    <w:rsid w:val="00DB7E85"/>
    <w:rsid w:val="00DC2437"/>
    <w:rsid w:val="00DC3388"/>
    <w:rsid w:val="00DC4A83"/>
    <w:rsid w:val="00DD02DE"/>
    <w:rsid w:val="00DD1D92"/>
    <w:rsid w:val="00DE0E0B"/>
    <w:rsid w:val="00DE10F5"/>
    <w:rsid w:val="00DE278E"/>
    <w:rsid w:val="00DE59C4"/>
    <w:rsid w:val="00DE778B"/>
    <w:rsid w:val="00DF1E68"/>
    <w:rsid w:val="00DF2C0F"/>
    <w:rsid w:val="00DF31C0"/>
    <w:rsid w:val="00DF5161"/>
    <w:rsid w:val="00DF54EA"/>
    <w:rsid w:val="00DF6AC7"/>
    <w:rsid w:val="00E02AA2"/>
    <w:rsid w:val="00E11E21"/>
    <w:rsid w:val="00E20E22"/>
    <w:rsid w:val="00E21C25"/>
    <w:rsid w:val="00E23402"/>
    <w:rsid w:val="00E26F91"/>
    <w:rsid w:val="00E31533"/>
    <w:rsid w:val="00E40468"/>
    <w:rsid w:val="00E43F72"/>
    <w:rsid w:val="00E45061"/>
    <w:rsid w:val="00E46A80"/>
    <w:rsid w:val="00E46EA8"/>
    <w:rsid w:val="00E54DE2"/>
    <w:rsid w:val="00E619AC"/>
    <w:rsid w:val="00E62322"/>
    <w:rsid w:val="00E6239E"/>
    <w:rsid w:val="00E72ECB"/>
    <w:rsid w:val="00E86459"/>
    <w:rsid w:val="00E86B92"/>
    <w:rsid w:val="00E9549D"/>
    <w:rsid w:val="00E95D23"/>
    <w:rsid w:val="00EA3958"/>
    <w:rsid w:val="00EA5E3B"/>
    <w:rsid w:val="00EA5FE6"/>
    <w:rsid w:val="00EA7E9A"/>
    <w:rsid w:val="00EB096A"/>
    <w:rsid w:val="00EB2616"/>
    <w:rsid w:val="00EB4B86"/>
    <w:rsid w:val="00EB5F74"/>
    <w:rsid w:val="00EB6099"/>
    <w:rsid w:val="00EB6AE9"/>
    <w:rsid w:val="00EB6C33"/>
    <w:rsid w:val="00EC01CE"/>
    <w:rsid w:val="00EC0CF9"/>
    <w:rsid w:val="00EC6707"/>
    <w:rsid w:val="00EC69D8"/>
    <w:rsid w:val="00EC7FAF"/>
    <w:rsid w:val="00ED1C2D"/>
    <w:rsid w:val="00ED2F05"/>
    <w:rsid w:val="00ED4331"/>
    <w:rsid w:val="00ED51BB"/>
    <w:rsid w:val="00EE039F"/>
    <w:rsid w:val="00EE1913"/>
    <w:rsid w:val="00EE3123"/>
    <w:rsid w:val="00EE377C"/>
    <w:rsid w:val="00EF08E6"/>
    <w:rsid w:val="00EF3A89"/>
    <w:rsid w:val="00EF75A9"/>
    <w:rsid w:val="00EF7863"/>
    <w:rsid w:val="00F00FCD"/>
    <w:rsid w:val="00F01696"/>
    <w:rsid w:val="00F03F38"/>
    <w:rsid w:val="00F13207"/>
    <w:rsid w:val="00F21BF5"/>
    <w:rsid w:val="00F22EF7"/>
    <w:rsid w:val="00F24BDA"/>
    <w:rsid w:val="00F25B72"/>
    <w:rsid w:val="00F26650"/>
    <w:rsid w:val="00F278BC"/>
    <w:rsid w:val="00F3742C"/>
    <w:rsid w:val="00F40EAE"/>
    <w:rsid w:val="00F41FAB"/>
    <w:rsid w:val="00F4475B"/>
    <w:rsid w:val="00F4561E"/>
    <w:rsid w:val="00F45640"/>
    <w:rsid w:val="00F51C3E"/>
    <w:rsid w:val="00F57790"/>
    <w:rsid w:val="00F615DC"/>
    <w:rsid w:val="00F62803"/>
    <w:rsid w:val="00F63037"/>
    <w:rsid w:val="00F64E2C"/>
    <w:rsid w:val="00F64F82"/>
    <w:rsid w:val="00F71F34"/>
    <w:rsid w:val="00F7367C"/>
    <w:rsid w:val="00F7733C"/>
    <w:rsid w:val="00F77EFF"/>
    <w:rsid w:val="00F8079E"/>
    <w:rsid w:val="00F8390A"/>
    <w:rsid w:val="00F900F5"/>
    <w:rsid w:val="00F9407A"/>
    <w:rsid w:val="00F947BA"/>
    <w:rsid w:val="00F95604"/>
    <w:rsid w:val="00FA22E6"/>
    <w:rsid w:val="00FA6428"/>
    <w:rsid w:val="00FA7DCF"/>
    <w:rsid w:val="00FB25CB"/>
    <w:rsid w:val="00FB2E92"/>
    <w:rsid w:val="00FC39BA"/>
    <w:rsid w:val="00FD0597"/>
    <w:rsid w:val="00FD3F08"/>
    <w:rsid w:val="00FE1D11"/>
    <w:rsid w:val="00FE5597"/>
    <w:rsid w:val="00FE6B56"/>
    <w:rsid w:val="00FF2100"/>
    <w:rsid w:val="00FF5527"/>
    <w:rsid w:val="00FF5922"/>
    <w:rsid w:val="00FF5BDF"/>
    <w:rsid w:val="031CF41D"/>
    <w:rsid w:val="03361C7A"/>
    <w:rsid w:val="06F80FC1"/>
    <w:rsid w:val="0C34F152"/>
    <w:rsid w:val="0DE693A3"/>
    <w:rsid w:val="10969FDA"/>
    <w:rsid w:val="1188C906"/>
    <w:rsid w:val="135A2F3B"/>
    <w:rsid w:val="144FFAF1"/>
    <w:rsid w:val="15593ACD"/>
    <w:rsid w:val="161064D8"/>
    <w:rsid w:val="1654B0BD"/>
    <w:rsid w:val="1898C915"/>
    <w:rsid w:val="198A91C5"/>
    <w:rsid w:val="1ACB3B95"/>
    <w:rsid w:val="1B1F9B2A"/>
    <w:rsid w:val="1CBC3F44"/>
    <w:rsid w:val="1D2FBBEE"/>
    <w:rsid w:val="1DB7F450"/>
    <w:rsid w:val="1F3D2ACB"/>
    <w:rsid w:val="208CDDAC"/>
    <w:rsid w:val="21D49330"/>
    <w:rsid w:val="223CE8D4"/>
    <w:rsid w:val="225D0E76"/>
    <w:rsid w:val="2471AA82"/>
    <w:rsid w:val="255E23C0"/>
    <w:rsid w:val="26213B6F"/>
    <w:rsid w:val="28D7710C"/>
    <w:rsid w:val="28E6EAEF"/>
    <w:rsid w:val="2947EA85"/>
    <w:rsid w:val="2BCD6544"/>
    <w:rsid w:val="2BF56697"/>
    <w:rsid w:val="2C039FB1"/>
    <w:rsid w:val="2DA1263E"/>
    <w:rsid w:val="2EBE7B80"/>
    <w:rsid w:val="2F05A844"/>
    <w:rsid w:val="2FC0335E"/>
    <w:rsid w:val="32A61736"/>
    <w:rsid w:val="338FDD74"/>
    <w:rsid w:val="3391ECA3"/>
    <w:rsid w:val="3428BF3A"/>
    <w:rsid w:val="3753DFEA"/>
    <w:rsid w:val="37C88159"/>
    <w:rsid w:val="37FEEB53"/>
    <w:rsid w:val="38C2935F"/>
    <w:rsid w:val="392B7732"/>
    <w:rsid w:val="3C1EDDAA"/>
    <w:rsid w:val="4050B748"/>
    <w:rsid w:val="41D40531"/>
    <w:rsid w:val="432D6528"/>
    <w:rsid w:val="44802B85"/>
    <w:rsid w:val="4589FAD5"/>
    <w:rsid w:val="45E2A0EB"/>
    <w:rsid w:val="469108F4"/>
    <w:rsid w:val="486A46B9"/>
    <w:rsid w:val="48B264D6"/>
    <w:rsid w:val="4C0E20F9"/>
    <w:rsid w:val="4CFED11A"/>
    <w:rsid w:val="4D2FFFE5"/>
    <w:rsid w:val="4FA9B100"/>
    <w:rsid w:val="509C8CD2"/>
    <w:rsid w:val="50C32CD9"/>
    <w:rsid w:val="51149D6F"/>
    <w:rsid w:val="5429B914"/>
    <w:rsid w:val="552B4311"/>
    <w:rsid w:val="5595D951"/>
    <w:rsid w:val="5683173A"/>
    <w:rsid w:val="56C939DC"/>
    <w:rsid w:val="56CDDFCE"/>
    <w:rsid w:val="57E178AE"/>
    <w:rsid w:val="59664961"/>
    <w:rsid w:val="599858D8"/>
    <w:rsid w:val="5D032EEE"/>
    <w:rsid w:val="5E5F8A3C"/>
    <w:rsid w:val="5F1CDC5A"/>
    <w:rsid w:val="5FD452D9"/>
    <w:rsid w:val="607A4191"/>
    <w:rsid w:val="61575EBB"/>
    <w:rsid w:val="631DCEDE"/>
    <w:rsid w:val="63AF4391"/>
    <w:rsid w:val="64F6525D"/>
    <w:rsid w:val="654DB2B4"/>
    <w:rsid w:val="6675842C"/>
    <w:rsid w:val="6A105A67"/>
    <w:rsid w:val="6B0CF944"/>
    <w:rsid w:val="6BD1E5BF"/>
    <w:rsid w:val="6C6DBFF1"/>
    <w:rsid w:val="6CBB5217"/>
    <w:rsid w:val="701F9FDA"/>
    <w:rsid w:val="724E23F5"/>
    <w:rsid w:val="743B49EB"/>
    <w:rsid w:val="745258A2"/>
    <w:rsid w:val="74DEA54E"/>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docId w15:val="{59CF2731-0440-0B4C-B9B8-75F6237D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customStyle="1" w:styleId="Mencinsinresolver1">
    <w:name w:val="Mención sin resolver1"/>
    <w:basedOn w:val="Fuentedeprrafopredeter"/>
    <w:uiPriority w:val="99"/>
    <w:semiHidden/>
    <w:unhideWhenUsed/>
    <w:rsid w:val="00315D40"/>
    <w:rPr>
      <w:color w:val="605E5C"/>
      <w:shd w:val="clear" w:color="auto" w:fill="E1DFDD"/>
    </w:rPr>
  </w:style>
  <w:style w:type="paragraph" w:styleId="Revisin">
    <w:name w:val="Revision"/>
    <w:hidden/>
    <w:uiPriority w:val="99"/>
    <w:semiHidden/>
    <w:rsid w:val="0069516B"/>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99391">
      <w:bodyDiv w:val="1"/>
      <w:marLeft w:val="0"/>
      <w:marRight w:val="0"/>
      <w:marTop w:val="0"/>
      <w:marBottom w:val="0"/>
      <w:divBdr>
        <w:top w:val="none" w:sz="0" w:space="0" w:color="auto"/>
        <w:left w:val="none" w:sz="0" w:space="0" w:color="auto"/>
        <w:bottom w:val="none" w:sz="0" w:space="0" w:color="auto"/>
        <w:right w:val="none" w:sz="0" w:space="0" w:color="auto"/>
      </w:divBdr>
    </w:div>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552497161">
      <w:bodyDiv w:val="1"/>
      <w:marLeft w:val="0"/>
      <w:marRight w:val="0"/>
      <w:marTop w:val="0"/>
      <w:marBottom w:val="0"/>
      <w:divBdr>
        <w:top w:val="none" w:sz="0" w:space="0" w:color="auto"/>
        <w:left w:val="none" w:sz="0" w:space="0" w:color="auto"/>
        <w:bottom w:val="none" w:sz="0" w:space="0" w:color="auto"/>
        <w:right w:val="none" w:sz="0" w:space="0" w:color="auto"/>
      </w:divBdr>
    </w:div>
    <w:div w:id="565847910">
      <w:bodyDiv w:val="1"/>
      <w:marLeft w:val="0"/>
      <w:marRight w:val="0"/>
      <w:marTop w:val="0"/>
      <w:marBottom w:val="0"/>
      <w:divBdr>
        <w:top w:val="none" w:sz="0" w:space="0" w:color="auto"/>
        <w:left w:val="none" w:sz="0" w:space="0" w:color="auto"/>
        <w:bottom w:val="none" w:sz="0" w:space="0" w:color="auto"/>
        <w:right w:val="none" w:sz="0" w:space="0" w:color="auto"/>
      </w:divBdr>
    </w:div>
    <w:div w:id="700588089">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57354788">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989749360">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02518077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450969633">
      <w:bodyDiv w:val="1"/>
      <w:marLeft w:val="0"/>
      <w:marRight w:val="0"/>
      <w:marTop w:val="0"/>
      <w:marBottom w:val="0"/>
      <w:divBdr>
        <w:top w:val="none" w:sz="0" w:space="0" w:color="auto"/>
        <w:left w:val="none" w:sz="0" w:space="0" w:color="auto"/>
        <w:bottom w:val="none" w:sz="0" w:space="0" w:color="auto"/>
        <w:right w:val="none" w:sz="0" w:space="0" w:color="auto"/>
      </w:divBdr>
    </w:div>
    <w:div w:id="1477256746">
      <w:bodyDiv w:val="1"/>
      <w:marLeft w:val="0"/>
      <w:marRight w:val="0"/>
      <w:marTop w:val="0"/>
      <w:marBottom w:val="0"/>
      <w:divBdr>
        <w:top w:val="none" w:sz="0" w:space="0" w:color="auto"/>
        <w:left w:val="none" w:sz="0" w:space="0" w:color="auto"/>
        <w:bottom w:val="none" w:sz="0" w:space="0" w:color="auto"/>
        <w:right w:val="none" w:sz="0" w:space="0" w:color="auto"/>
      </w:divBdr>
    </w:div>
    <w:div w:id="1525434627">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31279659">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1918049625">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39A4-2B0C-4CF6-8D55-C048129E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4.xml><?xml version="1.0" encoding="utf-8"?>
<ds:datastoreItem xmlns:ds="http://schemas.openxmlformats.org/officeDocument/2006/customXml" ds:itemID="{A6964E69-7C6E-4DA0-9899-1B903AFE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3267</Words>
  <Characters>17970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19</cp:revision>
  <dcterms:created xsi:type="dcterms:W3CDTF">2022-04-07T20:05:00Z</dcterms:created>
  <dcterms:modified xsi:type="dcterms:W3CDTF">2022-05-16T17:05:00Z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