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9C19" w14:textId="77777777" w:rsidR="00A078F3" w:rsidRPr="00A078F3" w:rsidRDefault="00A078F3" w:rsidP="00A078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A078F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BA5088" w14:textId="77777777" w:rsidR="00A078F3" w:rsidRPr="00A078F3" w:rsidRDefault="00A078F3" w:rsidP="00A078F3">
      <w:pPr>
        <w:spacing w:after="0" w:line="240" w:lineRule="auto"/>
        <w:jc w:val="both"/>
        <w:rPr>
          <w:rFonts w:ascii="Arial" w:eastAsia="Times New Roman" w:hAnsi="Arial" w:cs="Arial"/>
          <w:sz w:val="20"/>
          <w:szCs w:val="20"/>
          <w:lang w:val="es-419" w:eastAsia="es-ES"/>
        </w:rPr>
      </w:pPr>
    </w:p>
    <w:p w14:paraId="391A38D2" w14:textId="4B64C225" w:rsidR="00A559C5" w:rsidRPr="00A078F3" w:rsidRDefault="00E71CE1" w:rsidP="00A078F3">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Radicación No.:</w:t>
      </w:r>
      <w:r w:rsidR="00A559C5" w:rsidRPr="00A078F3">
        <w:rPr>
          <w:rFonts w:ascii="Arial" w:hAnsi="Arial" w:cs="Arial"/>
          <w:sz w:val="20"/>
          <w:szCs w:val="20"/>
        </w:rPr>
        <w:tab/>
      </w:r>
      <w:r w:rsidR="00A559C5" w:rsidRPr="00A078F3">
        <w:rPr>
          <w:rFonts w:ascii="Arial" w:hAnsi="Arial" w:cs="Arial"/>
          <w:sz w:val="20"/>
          <w:szCs w:val="20"/>
        </w:rPr>
        <w:tab/>
      </w:r>
      <w:r w:rsidR="003D4467" w:rsidRPr="00A078F3">
        <w:rPr>
          <w:rFonts w:ascii="Arial" w:eastAsia="Times New Roman" w:hAnsi="Arial" w:cs="Arial"/>
          <w:sz w:val="20"/>
          <w:szCs w:val="20"/>
          <w:lang w:val="es-419" w:eastAsia="es-ES"/>
        </w:rPr>
        <w:t>66170-31-05-001-2022-00071-01</w:t>
      </w:r>
    </w:p>
    <w:p w14:paraId="62357384" w14:textId="6583FCA9" w:rsidR="00A559C5" w:rsidRPr="00A078F3" w:rsidRDefault="00E71CE1" w:rsidP="00A078F3">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Proceso:</w:t>
      </w:r>
      <w:r w:rsidR="00A559C5" w:rsidRPr="00A078F3">
        <w:rPr>
          <w:rFonts w:ascii="Arial" w:hAnsi="Arial" w:cs="Arial"/>
          <w:sz w:val="20"/>
          <w:szCs w:val="20"/>
        </w:rPr>
        <w:tab/>
      </w:r>
      <w:r w:rsidR="00A559C5" w:rsidRPr="00A078F3">
        <w:rPr>
          <w:rFonts w:ascii="Arial" w:hAnsi="Arial" w:cs="Arial"/>
          <w:sz w:val="20"/>
          <w:szCs w:val="20"/>
        </w:rPr>
        <w:tab/>
      </w:r>
      <w:r w:rsidRPr="00A078F3">
        <w:rPr>
          <w:rFonts w:ascii="Arial" w:eastAsia="Times New Roman" w:hAnsi="Arial" w:cs="Arial"/>
          <w:sz w:val="20"/>
          <w:szCs w:val="20"/>
          <w:lang w:val="es-419" w:eastAsia="es-ES"/>
        </w:rPr>
        <w:t xml:space="preserve">Acción de tutela </w:t>
      </w:r>
    </w:p>
    <w:p w14:paraId="3EC43568" w14:textId="140E26FA" w:rsidR="00A559C5" w:rsidRPr="00A078F3" w:rsidRDefault="00E71CE1" w:rsidP="00A078F3">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Accionante:</w:t>
      </w:r>
      <w:r w:rsidR="00A559C5" w:rsidRPr="00A078F3">
        <w:rPr>
          <w:rFonts w:ascii="Arial" w:hAnsi="Arial" w:cs="Arial"/>
          <w:sz w:val="20"/>
          <w:szCs w:val="20"/>
        </w:rPr>
        <w:tab/>
      </w:r>
      <w:r w:rsidR="00A559C5" w:rsidRPr="00A078F3">
        <w:rPr>
          <w:rFonts w:ascii="Arial" w:hAnsi="Arial" w:cs="Arial"/>
          <w:sz w:val="20"/>
          <w:szCs w:val="20"/>
        </w:rPr>
        <w:tab/>
      </w:r>
      <w:r w:rsidR="003D4467" w:rsidRPr="00A078F3">
        <w:rPr>
          <w:rFonts w:ascii="Arial" w:eastAsia="Times New Roman" w:hAnsi="Arial" w:cs="Arial"/>
          <w:sz w:val="20"/>
          <w:szCs w:val="20"/>
          <w:lang w:val="es-419" w:eastAsia="es-ES"/>
        </w:rPr>
        <w:t>Libardo Antonio Ospina Pérez</w:t>
      </w:r>
    </w:p>
    <w:p w14:paraId="367687D9" w14:textId="78BEA604" w:rsidR="00A559C5" w:rsidRPr="00A078F3" w:rsidRDefault="00E71CE1" w:rsidP="00824DF1">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Accionado:</w:t>
      </w:r>
      <w:r w:rsidR="00A559C5" w:rsidRPr="00824DF1">
        <w:rPr>
          <w:rFonts w:ascii="Arial" w:eastAsia="Times New Roman" w:hAnsi="Arial" w:cs="Arial"/>
          <w:sz w:val="20"/>
          <w:szCs w:val="20"/>
          <w:lang w:val="es-419" w:eastAsia="es-ES"/>
        </w:rPr>
        <w:tab/>
      </w:r>
      <w:r w:rsidR="00824DF1">
        <w:rPr>
          <w:rFonts w:ascii="Arial" w:eastAsia="Times New Roman" w:hAnsi="Arial" w:cs="Arial"/>
          <w:sz w:val="20"/>
          <w:szCs w:val="20"/>
          <w:lang w:val="es-419" w:eastAsia="es-ES"/>
        </w:rPr>
        <w:tab/>
      </w:r>
      <w:r w:rsidRPr="00A078F3">
        <w:rPr>
          <w:rFonts w:ascii="Arial" w:eastAsia="Times New Roman" w:hAnsi="Arial" w:cs="Arial"/>
          <w:sz w:val="20"/>
          <w:szCs w:val="20"/>
          <w:lang w:val="es-419" w:eastAsia="es-ES"/>
        </w:rPr>
        <w:t>Administradora Colombiana de Pensiones – COLPENSIONES</w:t>
      </w:r>
    </w:p>
    <w:p w14:paraId="6366D297" w14:textId="4E3135F0" w:rsidR="00A559C5" w:rsidRPr="00A078F3" w:rsidRDefault="00E71CE1" w:rsidP="00A078F3">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 xml:space="preserve">Juzgado de origen: </w:t>
      </w:r>
      <w:r w:rsidR="00A559C5" w:rsidRPr="00A078F3">
        <w:rPr>
          <w:rFonts w:ascii="Arial" w:hAnsi="Arial" w:cs="Arial"/>
          <w:sz w:val="20"/>
          <w:szCs w:val="20"/>
        </w:rPr>
        <w:tab/>
      </w:r>
      <w:r w:rsidRPr="00A078F3">
        <w:rPr>
          <w:rFonts w:ascii="Arial" w:eastAsia="Times New Roman" w:hAnsi="Arial" w:cs="Arial"/>
          <w:sz w:val="20"/>
          <w:szCs w:val="20"/>
          <w:lang w:val="es-419" w:eastAsia="es-ES"/>
        </w:rPr>
        <w:t xml:space="preserve">Laboral del Circuito de </w:t>
      </w:r>
      <w:r w:rsidR="003D4467" w:rsidRPr="00A078F3">
        <w:rPr>
          <w:rFonts w:ascii="Arial" w:eastAsia="Times New Roman" w:hAnsi="Arial" w:cs="Arial"/>
          <w:sz w:val="20"/>
          <w:szCs w:val="20"/>
          <w:lang w:val="es-419" w:eastAsia="es-ES"/>
        </w:rPr>
        <w:t>Dosquebradas</w:t>
      </w:r>
    </w:p>
    <w:p w14:paraId="2212614B" w14:textId="187AAA65" w:rsidR="00A559C5" w:rsidRPr="00A078F3" w:rsidRDefault="00E71CE1" w:rsidP="00A078F3">
      <w:pPr>
        <w:spacing w:after="0" w:line="240" w:lineRule="auto"/>
        <w:jc w:val="both"/>
        <w:rPr>
          <w:rFonts w:ascii="Arial" w:eastAsia="Times New Roman" w:hAnsi="Arial" w:cs="Arial"/>
          <w:sz w:val="20"/>
          <w:szCs w:val="20"/>
          <w:lang w:val="es-419" w:eastAsia="es-ES"/>
        </w:rPr>
      </w:pPr>
      <w:r w:rsidRPr="00A078F3">
        <w:rPr>
          <w:rFonts w:ascii="Arial" w:eastAsia="Times New Roman" w:hAnsi="Arial" w:cs="Arial"/>
          <w:sz w:val="20"/>
          <w:szCs w:val="20"/>
          <w:lang w:val="es-419" w:eastAsia="es-ES"/>
        </w:rPr>
        <w:t>Magistrada Ponente:</w:t>
      </w:r>
      <w:r w:rsidR="00A559C5" w:rsidRPr="00A078F3">
        <w:rPr>
          <w:rFonts w:ascii="Arial" w:hAnsi="Arial" w:cs="Arial"/>
          <w:sz w:val="20"/>
          <w:szCs w:val="20"/>
        </w:rPr>
        <w:tab/>
      </w:r>
      <w:r w:rsidRPr="00A078F3">
        <w:rPr>
          <w:rFonts w:ascii="Arial" w:eastAsia="Times New Roman" w:hAnsi="Arial" w:cs="Arial"/>
          <w:sz w:val="20"/>
          <w:szCs w:val="20"/>
          <w:lang w:val="es-419" w:eastAsia="es-ES"/>
        </w:rPr>
        <w:t xml:space="preserve">Ana Lucía Caicedo Calderón </w:t>
      </w:r>
    </w:p>
    <w:p w14:paraId="0189400C" w14:textId="2A172383" w:rsidR="00A559C5" w:rsidRPr="00A078F3" w:rsidRDefault="00A559C5" w:rsidP="00A078F3">
      <w:pPr>
        <w:spacing w:after="0" w:line="240" w:lineRule="auto"/>
        <w:jc w:val="both"/>
        <w:rPr>
          <w:rFonts w:ascii="Arial" w:eastAsia="Times New Roman" w:hAnsi="Arial" w:cs="Arial"/>
          <w:sz w:val="20"/>
          <w:szCs w:val="20"/>
          <w:lang w:val="es-419" w:eastAsia="es-ES"/>
        </w:rPr>
      </w:pPr>
    </w:p>
    <w:p w14:paraId="1BE24783" w14:textId="769D693D" w:rsidR="00A559C5" w:rsidRPr="00A078F3" w:rsidRDefault="00603B53" w:rsidP="00A078F3">
      <w:pPr>
        <w:spacing w:after="0" w:line="240" w:lineRule="auto"/>
        <w:jc w:val="both"/>
        <w:rPr>
          <w:rFonts w:ascii="Arial" w:eastAsia="Arial" w:hAnsi="Arial" w:cs="Arial"/>
          <w:color w:val="000000" w:themeColor="text1"/>
          <w:sz w:val="20"/>
          <w:szCs w:val="20"/>
          <w:lang w:val="es-ES"/>
        </w:rPr>
      </w:pPr>
      <w:r w:rsidRPr="00A078F3">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SEGURIDAD SOCIAL / PENSIÓN DE VEJEZ /</w:t>
      </w:r>
      <w:r w:rsidR="00303428">
        <w:rPr>
          <w:rFonts w:ascii="Arial" w:eastAsia="Arial" w:hAnsi="Arial" w:cs="Arial"/>
          <w:b/>
          <w:bCs/>
          <w:color w:val="000000" w:themeColor="text1"/>
          <w:sz w:val="20"/>
          <w:szCs w:val="20"/>
          <w:lang w:val="es-419"/>
        </w:rPr>
        <w:t xml:space="preserve"> PROCEDENCIA EXCEPCIONAL DE LA TUTELA /</w:t>
      </w:r>
      <w:r>
        <w:rPr>
          <w:rFonts w:ascii="Arial" w:eastAsia="Arial" w:hAnsi="Arial" w:cs="Arial"/>
          <w:b/>
          <w:bCs/>
          <w:color w:val="000000" w:themeColor="text1"/>
          <w:sz w:val="20"/>
          <w:szCs w:val="20"/>
          <w:lang w:val="es-419"/>
        </w:rPr>
        <w:t xml:space="preserve"> CUMPLIMIENTO FALLO QUE RECONOCIÓ </w:t>
      </w:r>
      <w:r w:rsidR="00303428">
        <w:rPr>
          <w:rFonts w:ascii="Arial" w:eastAsia="Arial" w:hAnsi="Arial" w:cs="Arial"/>
          <w:b/>
          <w:bCs/>
          <w:color w:val="000000" w:themeColor="text1"/>
          <w:sz w:val="20"/>
          <w:szCs w:val="20"/>
          <w:lang w:val="es-419"/>
        </w:rPr>
        <w:t xml:space="preserve">LA PRESTACIÓN </w:t>
      </w:r>
      <w:r>
        <w:rPr>
          <w:rFonts w:ascii="Arial" w:eastAsia="Arial" w:hAnsi="Arial" w:cs="Arial"/>
          <w:b/>
          <w:bCs/>
          <w:color w:val="000000" w:themeColor="text1"/>
          <w:sz w:val="20"/>
          <w:szCs w:val="20"/>
          <w:lang w:val="es-419"/>
        </w:rPr>
        <w:t>/ DERECHO DE PETICIÓN EN MATERIA PENSIONAL / TÉRMINOS PARA RESOLVER / CONCESIÓN DEL AMPARO EN FORMA TRANSITORIA / EXISTE PROCESO EJECUTIVO EN CURSO.</w:t>
      </w:r>
    </w:p>
    <w:p w14:paraId="649B44CB" w14:textId="575350B0" w:rsidR="00A559C5" w:rsidRDefault="00A559C5" w:rsidP="00A078F3">
      <w:pPr>
        <w:spacing w:after="0" w:line="240" w:lineRule="auto"/>
        <w:jc w:val="both"/>
        <w:rPr>
          <w:rFonts w:ascii="Arial" w:eastAsia="Arial" w:hAnsi="Arial" w:cs="Arial"/>
          <w:color w:val="000000" w:themeColor="text1"/>
          <w:sz w:val="20"/>
          <w:szCs w:val="20"/>
        </w:rPr>
      </w:pPr>
    </w:p>
    <w:p w14:paraId="7B4FE53F" w14:textId="43C26F75" w:rsidR="006A5EFD" w:rsidRPr="006A5EFD" w:rsidRDefault="006A5EFD" w:rsidP="00A52BAE">
      <w:pPr>
        <w:spacing w:after="0" w:line="240" w:lineRule="auto"/>
        <w:jc w:val="both"/>
        <w:rPr>
          <w:rFonts w:ascii="Arial" w:eastAsia="Arial" w:hAnsi="Arial" w:cs="Arial"/>
          <w:color w:val="000000" w:themeColor="text1"/>
          <w:sz w:val="20"/>
          <w:szCs w:val="20"/>
          <w:lang w:val="es-ES"/>
        </w:rPr>
      </w:pPr>
      <w:r w:rsidRPr="006A5EFD">
        <w:rPr>
          <w:rFonts w:ascii="Arial" w:eastAsia="Arial" w:hAnsi="Arial" w:cs="Arial"/>
          <w:color w:val="000000" w:themeColor="text1"/>
          <w:sz w:val="20"/>
          <w:szCs w:val="20"/>
          <w:lang w:val="es-ES"/>
        </w:rPr>
        <w:t>El art. 86 de la Constitución Política consagra la acción de tutela como un instrumento jurídico a través del cual los ciudadanos pueden acudir sin mayores requerimientos formales con la certeza de obtener oportuna resolución a la protección de los derechos fundamentales que encuentre estén siendo amenazados, acción que procede cuando el afectado no disponga de otro medio de defensa judicial</w:t>
      </w:r>
      <w:r w:rsidR="00A52BAE">
        <w:rPr>
          <w:rFonts w:ascii="Arial" w:eastAsia="Arial" w:hAnsi="Arial" w:cs="Arial"/>
          <w:color w:val="000000" w:themeColor="text1"/>
          <w:sz w:val="20"/>
          <w:szCs w:val="20"/>
          <w:lang w:val="es-ES"/>
        </w:rPr>
        <w:t>…</w:t>
      </w:r>
      <w:r w:rsidRPr="006A5EFD">
        <w:rPr>
          <w:rFonts w:ascii="Arial" w:eastAsia="Arial" w:hAnsi="Arial" w:cs="Arial"/>
          <w:color w:val="000000" w:themeColor="text1"/>
          <w:sz w:val="20"/>
          <w:szCs w:val="20"/>
          <w:lang w:val="es-ES"/>
        </w:rPr>
        <w:t xml:space="preserve"> </w:t>
      </w:r>
    </w:p>
    <w:p w14:paraId="431A9367" w14:textId="77777777" w:rsidR="006A5EFD" w:rsidRPr="006A5EFD" w:rsidRDefault="006A5EFD" w:rsidP="006A5EFD">
      <w:pPr>
        <w:spacing w:after="0" w:line="240" w:lineRule="auto"/>
        <w:jc w:val="both"/>
        <w:rPr>
          <w:rFonts w:ascii="Arial" w:eastAsia="Arial" w:hAnsi="Arial" w:cs="Arial"/>
          <w:color w:val="000000" w:themeColor="text1"/>
          <w:sz w:val="20"/>
          <w:szCs w:val="20"/>
          <w:lang w:val="es-ES"/>
        </w:rPr>
      </w:pPr>
    </w:p>
    <w:p w14:paraId="324B4B93" w14:textId="4285EDB2" w:rsidR="006A5EFD" w:rsidRDefault="006A5EFD" w:rsidP="006A5EFD">
      <w:pPr>
        <w:spacing w:after="0" w:line="240" w:lineRule="auto"/>
        <w:jc w:val="both"/>
        <w:rPr>
          <w:rFonts w:ascii="Arial" w:eastAsia="Arial" w:hAnsi="Arial" w:cs="Arial"/>
          <w:color w:val="000000" w:themeColor="text1"/>
          <w:sz w:val="20"/>
          <w:szCs w:val="20"/>
          <w:lang w:val="es-ES"/>
        </w:rPr>
      </w:pPr>
      <w:r w:rsidRPr="006A5EFD">
        <w:rPr>
          <w:rFonts w:ascii="Arial" w:eastAsia="Arial" w:hAnsi="Arial" w:cs="Arial"/>
          <w:color w:val="000000" w:themeColor="text1"/>
          <w:sz w:val="20"/>
          <w:szCs w:val="20"/>
          <w:lang w:val="es-ES"/>
        </w:rPr>
        <w:t>Ahora, en relación a la procedencia de la acción de tutela frente al reconocimiento de prestaciones de carácter pensional, hay que decir que es procedente cuando el titular del derecho demuestre la ocurrencia de un perjuicio irremediable, que por su condición económica física o mental se encuentre en una situación de vulnerabilidad o que se trate de un sujeto de especial protección, situación en la cual el Juez Constitucional deberá otorgarle un tratamiento especial y preferente.</w:t>
      </w:r>
      <w:r w:rsidR="00A52BAE">
        <w:rPr>
          <w:rFonts w:ascii="Arial" w:eastAsia="Arial" w:hAnsi="Arial" w:cs="Arial"/>
          <w:color w:val="000000" w:themeColor="text1"/>
          <w:sz w:val="20"/>
          <w:szCs w:val="20"/>
          <w:lang w:val="es-ES"/>
        </w:rPr>
        <w:t xml:space="preserve"> (…)</w:t>
      </w:r>
    </w:p>
    <w:p w14:paraId="0922605A" w14:textId="06D7101A" w:rsidR="006A5EFD" w:rsidRDefault="006A5EFD" w:rsidP="006A5EFD">
      <w:pPr>
        <w:spacing w:after="0" w:line="240" w:lineRule="auto"/>
        <w:jc w:val="both"/>
        <w:rPr>
          <w:rFonts w:ascii="Arial" w:eastAsia="Arial" w:hAnsi="Arial" w:cs="Arial"/>
          <w:color w:val="000000" w:themeColor="text1"/>
          <w:sz w:val="20"/>
          <w:szCs w:val="20"/>
          <w:lang w:val="es-ES"/>
        </w:rPr>
      </w:pPr>
    </w:p>
    <w:p w14:paraId="039159CA" w14:textId="448CF59F" w:rsidR="006A5EFD" w:rsidRDefault="00A52BAE" w:rsidP="006A5EFD">
      <w:pPr>
        <w:spacing w:after="0" w:line="240" w:lineRule="auto"/>
        <w:jc w:val="both"/>
        <w:rPr>
          <w:rFonts w:ascii="Arial" w:eastAsia="Arial" w:hAnsi="Arial" w:cs="Arial"/>
          <w:color w:val="000000" w:themeColor="text1"/>
          <w:sz w:val="20"/>
          <w:szCs w:val="20"/>
          <w:lang w:val="es-ES"/>
        </w:rPr>
      </w:pPr>
      <w:r w:rsidRPr="00A52BAE">
        <w:rPr>
          <w:rFonts w:ascii="Arial" w:eastAsia="Arial" w:hAnsi="Arial" w:cs="Arial"/>
          <w:color w:val="000000" w:themeColor="text1"/>
          <w:sz w:val="20"/>
          <w:szCs w:val="20"/>
          <w:lang w:val="es-ES"/>
        </w:rPr>
        <w:t>En relación con el contenido del art. 23 superior, la Corte Constitucional ha precisado que el derecho de petición al tener el carácter de derecho fundamental, podrá ser protegido por medio del mecanismo de la acción de tutela cuando quiera que resulte amenazado o vulnerado ante la ausencia de otro medio de defensa judicial eficaz</w:t>
      </w:r>
      <w:r>
        <w:rPr>
          <w:rFonts w:ascii="Arial" w:eastAsia="Arial" w:hAnsi="Arial" w:cs="Arial"/>
          <w:color w:val="000000" w:themeColor="text1"/>
          <w:sz w:val="20"/>
          <w:szCs w:val="20"/>
          <w:lang w:val="es-ES"/>
        </w:rPr>
        <w:t>…</w:t>
      </w:r>
    </w:p>
    <w:p w14:paraId="5DFA9C41" w14:textId="72495F53" w:rsidR="006A5EFD" w:rsidRDefault="006A5EFD" w:rsidP="006A5EFD">
      <w:pPr>
        <w:spacing w:after="0" w:line="240" w:lineRule="auto"/>
        <w:jc w:val="both"/>
        <w:rPr>
          <w:rFonts w:ascii="Arial" w:eastAsia="Arial" w:hAnsi="Arial" w:cs="Arial"/>
          <w:color w:val="000000" w:themeColor="text1"/>
          <w:sz w:val="20"/>
          <w:szCs w:val="20"/>
          <w:lang w:val="es-ES"/>
        </w:rPr>
      </w:pPr>
    </w:p>
    <w:p w14:paraId="0C95261C" w14:textId="6C5A8548" w:rsidR="00586FA3" w:rsidRPr="00586FA3" w:rsidRDefault="00586FA3" w:rsidP="00586FA3">
      <w:pPr>
        <w:spacing w:after="0" w:line="240" w:lineRule="auto"/>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586FA3">
        <w:rPr>
          <w:rFonts w:ascii="Arial" w:eastAsia="Arial" w:hAnsi="Arial" w:cs="Arial"/>
          <w:color w:val="000000" w:themeColor="text1"/>
          <w:sz w:val="20"/>
          <w:szCs w:val="20"/>
          <w:lang w:val="es-ES"/>
        </w:rPr>
        <w:t>respecto a las solicitudes de reconocimientos pensionales, la Sentencia T- 588 de 2003</w:t>
      </w:r>
      <w:r>
        <w:rPr>
          <w:rFonts w:ascii="Arial" w:eastAsia="Arial" w:hAnsi="Arial" w:cs="Arial"/>
          <w:color w:val="000000" w:themeColor="text1"/>
          <w:sz w:val="20"/>
          <w:szCs w:val="20"/>
          <w:lang w:val="es-ES"/>
        </w:rPr>
        <w:t>…</w:t>
      </w:r>
      <w:r w:rsidRPr="00586FA3">
        <w:rPr>
          <w:rFonts w:ascii="Arial" w:eastAsia="Arial" w:hAnsi="Arial" w:cs="Arial"/>
          <w:color w:val="000000" w:themeColor="text1"/>
          <w:sz w:val="20"/>
          <w:szCs w:val="20"/>
          <w:lang w:val="es-ES"/>
        </w:rPr>
        <w:t xml:space="preserve"> determinó en cuanto a las solicitudes instauradas en virtud del artículo 13 superior y relativas a asuntos pensionales, que:</w:t>
      </w:r>
    </w:p>
    <w:p w14:paraId="50E3BE36" w14:textId="77777777" w:rsidR="00586FA3" w:rsidRPr="00586FA3" w:rsidRDefault="00586FA3" w:rsidP="00586FA3">
      <w:pPr>
        <w:spacing w:after="0" w:line="240" w:lineRule="auto"/>
        <w:jc w:val="both"/>
        <w:rPr>
          <w:rFonts w:ascii="Arial" w:eastAsia="Arial" w:hAnsi="Arial" w:cs="Arial"/>
          <w:color w:val="000000" w:themeColor="text1"/>
          <w:sz w:val="20"/>
          <w:szCs w:val="20"/>
          <w:lang w:val="es-ES"/>
        </w:rPr>
      </w:pPr>
    </w:p>
    <w:p w14:paraId="03DADAB5" w14:textId="19F64D17" w:rsidR="006A5EFD" w:rsidRDefault="00586FA3" w:rsidP="00586FA3">
      <w:pPr>
        <w:spacing w:after="0" w:line="240" w:lineRule="auto"/>
        <w:jc w:val="both"/>
        <w:rPr>
          <w:rFonts w:ascii="Arial" w:eastAsia="Arial" w:hAnsi="Arial" w:cs="Arial"/>
          <w:color w:val="000000" w:themeColor="text1"/>
          <w:sz w:val="20"/>
          <w:szCs w:val="20"/>
          <w:lang w:val="es-ES"/>
        </w:rPr>
      </w:pPr>
      <w:r w:rsidRPr="00586FA3">
        <w:rPr>
          <w:rFonts w:ascii="Arial" w:eastAsia="Arial" w:hAnsi="Arial" w:cs="Arial"/>
          <w:color w:val="000000" w:themeColor="text1"/>
          <w:sz w:val="20"/>
          <w:szCs w:val="20"/>
          <w:lang w:val="es-ES"/>
        </w:rPr>
        <w:t>“</w:t>
      </w:r>
      <w:r w:rsidRPr="00586FA3">
        <w:rPr>
          <w:rFonts w:ascii="Arial" w:eastAsia="Arial" w:hAnsi="Arial" w:cs="Arial"/>
          <w:color w:val="000000" w:themeColor="text1"/>
          <w:sz w:val="20"/>
          <w:szCs w:val="20"/>
          <w:lang w:val="es-ES"/>
        </w:rPr>
        <w:t xml:space="preserve">Cuando </w:t>
      </w:r>
      <w:r w:rsidRPr="00586FA3">
        <w:rPr>
          <w:rFonts w:ascii="Arial" w:eastAsia="Arial" w:hAnsi="Arial" w:cs="Arial"/>
          <w:color w:val="000000" w:themeColor="text1"/>
          <w:sz w:val="20"/>
          <w:szCs w:val="20"/>
          <w:lang w:val="es-ES"/>
        </w:rPr>
        <w:t>el derecho de petición es ejercido frente a entidades o personas a cuyo cargo existe la obligación de reconocimiento y pago de pensiones, los términos constitucionales para resolver sobre las peticiones son los siguientes: (i) quince días hábiles (cuando se trata de recursos en el trámite administrativo o de peticiones de información general sobre el trámite adelantado), (ii) de cuatro meses (cuando se trata de peticiones enderezadas al reconocimiento de pensiones) y (iii) de seis meses (cuando se trata de peticiones o trámites enderezados al pago efectivo de las mesadas).</w:t>
      </w:r>
    </w:p>
    <w:p w14:paraId="79D39A6E" w14:textId="45D86253" w:rsidR="00586FA3" w:rsidRDefault="00586FA3" w:rsidP="00586FA3">
      <w:pPr>
        <w:spacing w:after="0" w:line="240" w:lineRule="auto"/>
        <w:jc w:val="both"/>
        <w:rPr>
          <w:rFonts w:ascii="Arial" w:eastAsia="Arial" w:hAnsi="Arial" w:cs="Arial"/>
          <w:color w:val="000000" w:themeColor="text1"/>
          <w:sz w:val="20"/>
          <w:szCs w:val="20"/>
          <w:lang w:val="es-ES"/>
        </w:rPr>
      </w:pPr>
    </w:p>
    <w:p w14:paraId="1940E771" w14:textId="69C795A5" w:rsidR="00586FA3" w:rsidRDefault="00DD67A1" w:rsidP="00586FA3">
      <w:pPr>
        <w:spacing w:after="0" w:line="240" w:lineRule="auto"/>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DD67A1">
        <w:rPr>
          <w:rFonts w:ascii="Arial" w:eastAsia="Arial" w:hAnsi="Arial" w:cs="Arial"/>
          <w:color w:val="000000" w:themeColor="text1"/>
          <w:sz w:val="20"/>
          <w:szCs w:val="20"/>
          <w:lang w:val="es-ES"/>
        </w:rPr>
        <w:t>se REVOCARÁ el fallo de tutela de primera instancia, para en su lugar amparar de manera transitoria los derechos del actor vulnerados por Colpensiones y en consecuencia se ordenará a Colpensiones incluir al señor Libardo Antonio Ospina Pérez en la nómina de pensionados</w:t>
      </w:r>
      <w:r>
        <w:rPr>
          <w:rFonts w:ascii="Arial" w:eastAsia="Arial" w:hAnsi="Arial" w:cs="Arial"/>
          <w:color w:val="000000" w:themeColor="text1"/>
          <w:sz w:val="20"/>
          <w:szCs w:val="20"/>
          <w:lang w:val="es-ES"/>
        </w:rPr>
        <w:t>…</w:t>
      </w:r>
      <w:r w:rsidRPr="00DD67A1">
        <w:rPr>
          <w:rFonts w:ascii="Arial" w:eastAsia="Arial" w:hAnsi="Arial" w:cs="Arial"/>
          <w:color w:val="000000" w:themeColor="text1"/>
          <w:sz w:val="20"/>
          <w:szCs w:val="20"/>
          <w:lang w:val="es-ES"/>
        </w:rPr>
        <w:t xml:space="preserve"> Lo anterior mientras se decide en forma definitiva el proceso ejecutivo laboral que ya está en trámite, en donde además se ventilará el tema del pago del retroactivo pensional.</w:t>
      </w:r>
    </w:p>
    <w:p w14:paraId="2D7C527F" w14:textId="1575A95B" w:rsidR="006A5EFD" w:rsidRDefault="006A5EFD" w:rsidP="00A078F3">
      <w:pPr>
        <w:spacing w:after="0" w:line="240" w:lineRule="auto"/>
        <w:jc w:val="both"/>
        <w:rPr>
          <w:rFonts w:ascii="Arial" w:eastAsia="Arial" w:hAnsi="Arial" w:cs="Arial"/>
          <w:color w:val="000000" w:themeColor="text1"/>
          <w:sz w:val="20"/>
          <w:szCs w:val="20"/>
          <w:lang w:val="es-ES"/>
        </w:rPr>
      </w:pPr>
    </w:p>
    <w:p w14:paraId="5DEECC04" w14:textId="2D15ABFE" w:rsidR="006A5EFD" w:rsidRDefault="006A5EFD" w:rsidP="00A078F3">
      <w:pPr>
        <w:spacing w:after="0" w:line="240" w:lineRule="auto"/>
        <w:jc w:val="both"/>
        <w:rPr>
          <w:rFonts w:ascii="Arial" w:eastAsia="Arial" w:hAnsi="Arial" w:cs="Arial"/>
          <w:color w:val="000000" w:themeColor="text1"/>
          <w:sz w:val="20"/>
          <w:szCs w:val="20"/>
          <w:lang w:val="es-ES"/>
        </w:rPr>
      </w:pPr>
    </w:p>
    <w:p w14:paraId="3373F063" w14:textId="01D9D9E3" w:rsidR="006A5EFD" w:rsidRDefault="006A5EFD" w:rsidP="00A078F3">
      <w:pPr>
        <w:spacing w:after="0" w:line="240" w:lineRule="auto"/>
        <w:jc w:val="both"/>
        <w:rPr>
          <w:rFonts w:ascii="Arial" w:eastAsia="Arial" w:hAnsi="Arial" w:cs="Arial"/>
          <w:color w:val="000000" w:themeColor="text1"/>
          <w:sz w:val="20"/>
          <w:szCs w:val="20"/>
          <w:lang w:val="es-ES"/>
        </w:rPr>
      </w:pPr>
    </w:p>
    <w:p w14:paraId="1D247A00" w14:textId="77777777" w:rsidR="00574EA0" w:rsidRPr="00824DF1" w:rsidRDefault="00574EA0" w:rsidP="00824DF1">
      <w:pPr>
        <w:pStyle w:val="Ttulo4"/>
        <w:widowControl w:val="0"/>
        <w:tabs>
          <w:tab w:val="left" w:pos="708"/>
        </w:tabs>
        <w:spacing w:line="276" w:lineRule="auto"/>
        <w:rPr>
          <w:rFonts w:ascii="Tahoma" w:hAnsi="Tahoma" w:cs="Tahoma"/>
          <w:bCs w:val="0"/>
          <w:szCs w:val="24"/>
          <w:lang w:eastAsia="es-MX"/>
        </w:rPr>
      </w:pPr>
      <w:r w:rsidRPr="00824DF1">
        <w:rPr>
          <w:rFonts w:ascii="Tahoma" w:hAnsi="Tahoma" w:cs="Tahoma"/>
          <w:szCs w:val="24"/>
          <w:lang w:eastAsia="es-MX"/>
        </w:rPr>
        <w:t>TRIBUNAL SUPERIOR DEL DISTRITO JUDICIAL DE PEREIRA</w:t>
      </w:r>
    </w:p>
    <w:p w14:paraId="1B690C26" w14:textId="77777777" w:rsidR="00574EA0" w:rsidRPr="00824DF1" w:rsidRDefault="00574EA0" w:rsidP="00824DF1">
      <w:pPr>
        <w:pStyle w:val="Ttulo4"/>
        <w:widowControl w:val="0"/>
        <w:tabs>
          <w:tab w:val="left" w:pos="708"/>
          <w:tab w:val="bar" w:pos="851"/>
          <w:tab w:val="left" w:pos="1418"/>
        </w:tabs>
        <w:spacing w:line="276" w:lineRule="auto"/>
        <w:rPr>
          <w:rFonts w:ascii="Tahoma" w:hAnsi="Tahoma" w:cs="Tahoma"/>
          <w:szCs w:val="24"/>
          <w:lang w:eastAsia="es-MX"/>
        </w:rPr>
      </w:pPr>
      <w:r w:rsidRPr="00824DF1">
        <w:rPr>
          <w:rFonts w:ascii="Tahoma" w:hAnsi="Tahoma" w:cs="Tahoma"/>
          <w:szCs w:val="24"/>
          <w:lang w:eastAsia="es-MX"/>
        </w:rPr>
        <w:t>SALA DE DECISIÓN LABORAL No. 1</w:t>
      </w:r>
    </w:p>
    <w:p w14:paraId="32D5BBEF" w14:textId="77777777" w:rsidR="00574EA0" w:rsidRPr="00824DF1" w:rsidRDefault="00574EA0" w:rsidP="00824DF1">
      <w:pPr>
        <w:pStyle w:val="Sinespaciado"/>
        <w:spacing w:line="276" w:lineRule="auto"/>
        <w:rPr>
          <w:rFonts w:ascii="Tahoma" w:hAnsi="Tahoma" w:cs="Tahoma"/>
          <w:sz w:val="24"/>
          <w:szCs w:val="24"/>
        </w:rPr>
      </w:pPr>
    </w:p>
    <w:p w14:paraId="4C978907" w14:textId="77777777" w:rsidR="00574EA0" w:rsidRPr="00824DF1" w:rsidRDefault="00574EA0" w:rsidP="00824DF1">
      <w:pPr>
        <w:autoSpaceDE w:val="0"/>
        <w:autoSpaceDN w:val="0"/>
        <w:adjustRightInd w:val="0"/>
        <w:spacing w:after="0" w:line="276" w:lineRule="auto"/>
        <w:jc w:val="center"/>
        <w:rPr>
          <w:rFonts w:ascii="Tahoma" w:hAnsi="Tahoma" w:cs="Tahoma"/>
          <w:b/>
          <w:bCs/>
          <w:sz w:val="24"/>
          <w:szCs w:val="24"/>
        </w:rPr>
      </w:pPr>
      <w:r w:rsidRPr="00824DF1">
        <w:rPr>
          <w:rFonts w:ascii="Tahoma" w:hAnsi="Tahoma" w:cs="Tahoma"/>
          <w:sz w:val="24"/>
          <w:szCs w:val="24"/>
        </w:rPr>
        <w:t>Magistrada Ponente:</w:t>
      </w:r>
      <w:r w:rsidRPr="00824DF1">
        <w:rPr>
          <w:rFonts w:ascii="Tahoma" w:hAnsi="Tahoma" w:cs="Tahoma"/>
          <w:b/>
          <w:bCs/>
          <w:sz w:val="24"/>
          <w:szCs w:val="24"/>
        </w:rPr>
        <w:t xml:space="preserve"> Ana Lucía Caicedo Calderón</w:t>
      </w:r>
    </w:p>
    <w:p w14:paraId="3C14E1A0" w14:textId="77777777" w:rsidR="00574EA0" w:rsidRPr="00824DF1" w:rsidRDefault="00574EA0" w:rsidP="00824DF1">
      <w:pPr>
        <w:pStyle w:val="Sinespaciado"/>
        <w:spacing w:line="276" w:lineRule="auto"/>
        <w:rPr>
          <w:rFonts w:ascii="Tahoma" w:hAnsi="Tahoma" w:cs="Tahoma"/>
          <w:sz w:val="24"/>
          <w:szCs w:val="24"/>
        </w:rPr>
      </w:pPr>
    </w:p>
    <w:p w14:paraId="08207EFC" w14:textId="1A1E6974" w:rsidR="00574EA0" w:rsidRPr="00824DF1" w:rsidRDefault="00574EA0" w:rsidP="00824DF1">
      <w:pPr>
        <w:pStyle w:val="Sinespaciado"/>
        <w:spacing w:line="276" w:lineRule="auto"/>
        <w:jc w:val="center"/>
        <w:rPr>
          <w:rFonts w:ascii="Tahoma" w:hAnsi="Tahoma" w:cs="Tahoma"/>
          <w:sz w:val="24"/>
          <w:szCs w:val="24"/>
        </w:rPr>
      </w:pPr>
      <w:r w:rsidRPr="00824DF1">
        <w:rPr>
          <w:rFonts w:ascii="Tahoma" w:hAnsi="Tahoma" w:cs="Tahoma"/>
          <w:sz w:val="24"/>
          <w:szCs w:val="24"/>
        </w:rPr>
        <w:t xml:space="preserve">Pereira, </w:t>
      </w:r>
      <w:r w:rsidR="001E1985" w:rsidRPr="00824DF1">
        <w:rPr>
          <w:rFonts w:ascii="Tahoma" w:hAnsi="Tahoma" w:cs="Tahoma"/>
          <w:sz w:val="24"/>
          <w:szCs w:val="24"/>
        </w:rPr>
        <w:t>trece (13) de mayo</w:t>
      </w:r>
      <w:r w:rsidR="00E22003" w:rsidRPr="00824DF1">
        <w:rPr>
          <w:rFonts w:ascii="Tahoma" w:hAnsi="Tahoma" w:cs="Tahoma"/>
          <w:sz w:val="24"/>
          <w:szCs w:val="24"/>
        </w:rPr>
        <w:t xml:space="preserve"> de</w:t>
      </w:r>
      <w:r w:rsidRPr="00824DF1">
        <w:rPr>
          <w:rFonts w:ascii="Tahoma" w:hAnsi="Tahoma" w:cs="Tahoma"/>
          <w:sz w:val="24"/>
          <w:szCs w:val="24"/>
        </w:rPr>
        <w:t xml:space="preserve"> dos mil </w:t>
      </w:r>
      <w:r w:rsidR="006E00CE" w:rsidRPr="00824DF1">
        <w:rPr>
          <w:rFonts w:ascii="Tahoma" w:hAnsi="Tahoma" w:cs="Tahoma"/>
          <w:sz w:val="24"/>
          <w:szCs w:val="24"/>
        </w:rPr>
        <w:t>veintidós</w:t>
      </w:r>
      <w:r w:rsidRPr="00824DF1">
        <w:rPr>
          <w:rFonts w:ascii="Tahoma" w:hAnsi="Tahoma" w:cs="Tahoma"/>
          <w:sz w:val="24"/>
          <w:szCs w:val="24"/>
        </w:rPr>
        <w:t xml:space="preserve"> (202</w:t>
      </w:r>
      <w:r w:rsidR="006E00CE" w:rsidRPr="00824DF1">
        <w:rPr>
          <w:rFonts w:ascii="Tahoma" w:hAnsi="Tahoma" w:cs="Tahoma"/>
          <w:sz w:val="24"/>
          <w:szCs w:val="24"/>
        </w:rPr>
        <w:t>2</w:t>
      </w:r>
      <w:r w:rsidRPr="00824DF1">
        <w:rPr>
          <w:rFonts w:ascii="Tahoma" w:hAnsi="Tahoma" w:cs="Tahoma"/>
          <w:sz w:val="24"/>
          <w:szCs w:val="24"/>
        </w:rPr>
        <w:t>)</w:t>
      </w:r>
    </w:p>
    <w:p w14:paraId="61B44470" w14:textId="77777777" w:rsidR="00574EA0" w:rsidRPr="00824DF1" w:rsidRDefault="00574EA0" w:rsidP="00824DF1">
      <w:pPr>
        <w:pStyle w:val="Sinespaciado"/>
        <w:spacing w:line="276" w:lineRule="auto"/>
        <w:rPr>
          <w:rFonts w:ascii="Tahoma" w:hAnsi="Tahoma" w:cs="Tahoma"/>
          <w:sz w:val="24"/>
          <w:szCs w:val="24"/>
        </w:rPr>
      </w:pPr>
    </w:p>
    <w:p w14:paraId="5BB2740C" w14:textId="092E4CFA" w:rsidR="00574EA0" w:rsidRPr="00824DF1" w:rsidRDefault="00574EA0" w:rsidP="00824DF1">
      <w:pPr>
        <w:spacing w:after="0" w:line="276" w:lineRule="auto"/>
        <w:ind w:right="3" w:firstLine="709"/>
        <w:jc w:val="both"/>
        <w:rPr>
          <w:rFonts w:ascii="Tahoma" w:hAnsi="Tahoma" w:cs="Tahoma"/>
          <w:bCs/>
          <w:sz w:val="24"/>
          <w:szCs w:val="24"/>
        </w:rPr>
      </w:pPr>
      <w:r w:rsidRPr="00824DF1">
        <w:rPr>
          <w:rFonts w:ascii="Tahoma" w:hAnsi="Tahoma" w:cs="Tahoma"/>
          <w:iCs/>
          <w:sz w:val="24"/>
          <w:szCs w:val="24"/>
        </w:rPr>
        <w:t>P</w:t>
      </w:r>
      <w:r w:rsidRPr="00824DF1">
        <w:rPr>
          <w:rFonts w:ascii="Tahoma" w:hAnsi="Tahoma" w:cs="Tahoma"/>
          <w:sz w:val="24"/>
          <w:szCs w:val="24"/>
        </w:rPr>
        <w:t xml:space="preserve">rocede la Judicatura a resolver la impugnación propuesta contra </w:t>
      </w:r>
      <w:r w:rsidR="000A2534" w:rsidRPr="00824DF1">
        <w:rPr>
          <w:rFonts w:ascii="Tahoma" w:hAnsi="Tahoma" w:cs="Tahoma"/>
          <w:sz w:val="24"/>
          <w:szCs w:val="24"/>
        </w:rPr>
        <w:t xml:space="preserve">la sentencia proferida el día </w:t>
      </w:r>
      <w:r w:rsidR="00E645E2" w:rsidRPr="00824DF1">
        <w:rPr>
          <w:rFonts w:ascii="Tahoma" w:hAnsi="Tahoma" w:cs="Tahoma"/>
          <w:sz w:val="24"/>
          <w:szCs w:val="24"/>
        </w:rPr>
        <w:t>23</w:t>
      </w:r>
      <w:r w:rsidR="005732D0" w:rsidRPr="00824DF1">
        <w:rPr>
          <w:rFonts w:ascii="Tahoma" w:hAnsi="Tahoma" w:cs="Tahoma"/>
          <w:sz w:val="24"/>
          <w:szCs w:val="24"/>
        </w:rPr>
        <w:t xml:space="preserve"> de </w:t>
      </w:r>
      <w:r w:rsidR="00E645E2" w:rsidRPr="00824DF1">
        <w:rPr>
          <w:rFonts w:ascii="Tahoma" w:hAnsi="Tahoma" w:cs="Tahoma"/>
          <w:sz w:val="24"/>
          <w:szCs w:val="24"/>
        </w:rPr>
        <w:t>marzo de 2022</w:t>
      </w:r>
      <w:r w:rsidR="00575094" w:rsidRPr="00824DF1">
        <w:rPr>
          <w:rFonts w:ascii="Tahoma" w:hAnsi="Tahoma" w:cs="Tahoma"/>
          <w:sz w:val="24"/>
          <w:szCs w:val="24"/>
        </w:rPr>
        <w:t xml:space="preserve"> por el Juzgado </w:t>
      </w:r>
      <w:r w:rsidRPr="00824DF1">
        <w:rPr>
          <w:rFonts w:ascii="Tahoma" w:hAnsi="Tahoma" w:cs="Tahoma"/>
          <w:sz w:val="24"/>
          <w:szCs w:val="24"/>
        </w:rPr>
        <w:t xml:space="preserve">Laboral del Circuito de </w:t>
      </w:r>
      <w:r w:rsidR="00E645E2" w:rsidRPr="00824DF1">
        <w:rPr>
          <w:rFonts w:ascii="Tahoma" w:hAnsi="Tahoma" w:cs="Tahoma"/>
          <w:sz w:val="24"/>
          <w:szCs w:val="24"/>
        </w:rPr>
        <w:t>Dosquebradas</w:t>
      </w:r>
      <w:r w:rsidRPr="00824DF1">
        <w:rPr>
          <w:rFonts w:ascii="Tahoma" w:hAnsi="Tahoma" w:cs="Tahoma"/>
          <w:sz w:val="24"/>
          <w:szCs w:val="24"/>
        </w:rPr>
        <w:t>, dentro de la acción de tutela impetrada por</w:t>
      </w:r>
      <w:r w:rsidR="005732D0" w:rsidRPr="00824DF1">
        <w:rPr>
          <w:rFonts w:ascii="Tahoma" w:hAnsi="Tahoma" w:cs="Tahoma"/>
          <w:sz w:val="24"/>
          <w:szCs w:val="24"/>
        </w:rPr>
        <w:t xml:space="preserve"> </w:t>
      </w:r>
      <w:r w:rsidR="00B65350" w:rsidRPr="00824DF1">
        <w:rPr>
          <w:rFonts w:ascii="Tahoma" w:hAnsi="Tahoma" w:cs="Tahoma"/>
          <w:sz w:val="24"/>
          <w:szCs w:val="24"/>
        </w:rPr>
        <w:t xml:space="preserve">el </w:t>
      </w:r>
      <w:r w:rsidR="00824DF1" w:rsidRPr="00824DF1">
        <w:rPr>
          <w:rFonts w:ascii="Tahoma" w:hAnsi="Tahoma" w:cs="Tahoma"/>
          <w:sz w:val="24"/>
          <w:szCs w:val="24"/>
        </w:rPr>
        <w:t xml:space="preserve">señor </w:t>
      </w:r>
      <w:r w:rsidR="00824DF1" w:rsidRPr="00824DF1">
        <w:rPr>
          <w:rFonts w:ascii="Tahoma" w:hAnsi="Tahoma" w:cs="Tahoma"/>
          <w:b/>
          <w:sz w:val="24"/>
          <w:szCs w:val="24"/>
        </w:rPr>
        <w:t>Libardo</w:t>
      </w:r>
      <w:r w:rsidR="00B65350" w:rsidRPr="00824DF1">
        <w:rPr>
          <w:rFonts w:ascii="Tahoma" w:hAnsi="Tahoma" w:cs="Tahoma"/>
          <w:b/>
          <w:sz w:val="24"/>
          <w:szCs w:val="24"/>
        </w:rPr>
        <w:t xml:space="preserve"> Antonio Ospina Pérez</w:t>
      </w:r>
      <w:r w:rsidRPr="00824DF1">
        <w:rPr>
          <w:rFonts w:ascii="Tahoma" w:hAnsi="Tahoma" w:cs="Tahoma"/>
          <w:b/>
          <w:sz w:val="24"/>
          <w:szCs w:val="24"/>
        </w:rPr>
        <w:t xml:space="preserve">, </w:t>
      </w:r>
      <w:r w:rsidR="00B65350" w:rsidRPr="00824DF1">
        <w:rPr>
          <w:rFonts w:ascii="Tahoma" w:hAnsi="Tahoma" w:cs="Tahoma"/>
          <w:sz w:val="24"/>
          <w:szCs w:val="24"/>
        </w:rPr>
        <w:t>actuando en nombre propio</w:t>
      </w:r>
      <w:r w:rsidRPr="00824DF1">
        <w:rPr>
          <w:rFonts w:ascii="Tahoma" w:hAnsi="Tahoma" w:cs="Tahoma"/>
          <w:sz w:val="24"/>
          <w:szCs w:val="24"/>
        </w:rPr>
        <w:t xml:space="preserve">, en </w:t>
      </w:r>
      <w:r w:rsidRPr="00824DF1">
        <w:rPr>
          <w:rFonts w:ascii="Tahoma" w:hAnsi="Tahoma" w:cs="Tahoma"/>
          <w:bCs/>
          <w:sz w:val="24"/>
          <w:szCs w:val="24"/>
        </w:rPr>
        <w:t>contra de</w:t>
      </w:r>
      <w:r w:rsidR="001E1985" w:rsidRPr="00824DF1">
        <w:rPr>
          <w:rFonts w:ascii="Tahoma" w:hAnsi="Tahoma" w:cs="Tahoma"/>
          <w:bCs/>
          <w:sz w:val="24"/>
          <w:szCs w:val="24"/>
        </w:rPr>
        <w:t xml:space="preserve"> la</w:t>
      </w:r>
      <w:r w:rsidRPr="00824DF1">
        <w:rPr>
          <w:rFonts w:ascii="Tahoma" w:hAnsi="Tahoma" w:cs="Tahoma"/>
          <w:bCs/>
          <w:sz w:val="24"/>
          <w:szCs w:val="24"/>
        </w:rPr>
        <w:t xml:space="preserve"> </w:t>
      </w:r>
      <w:r w:rsidRPr="00824DF1">
        <w:rPr>
          <w:rFonts w:ascii="Tahoma" w:hAnsi="Tahoma" w:cs="Tahoma"/>
          <w:b/>
          <w:bCs/>
          <w:sz w:val="24"/>
          <w:szCs w:val="24"/>
        </w:rPr>
        <w:t>Administradora Colombiana de Pensiones</w:t>
      </w:r>
      <w:r w:rsidR="000A2534" w:rsidRPr="00824DF1">
        <w:rPr>
          <w:rFonts w:ascii="Tahoma" w:hAnsi="Tahoma" w:cs="Tahoma"/>
          <w:b/>
          <w:bCs/>
          <w:sz w:val="24"/>
          <w:szCs w:val="24"/>
        </w:rPr>
        <w:t xml:space="preserve"> -</w:t>
      </w:r>
      <w:r w:rsidRPr="00824DF1">
        <w:rPr>
          <w:rFonts w:ascii="Tahoma" w:hAnsi="Tahoma" w:cs="Tahoma"/>
          <w:b/>
          <w:bCs/>
          <w:sz w:val="24"/>
          <w:szCs w:val="24"/>
        </w:rPr>
        <w:t xml:space="preserve"> Colpensiones </w:t>
      </w:r>
      <w:r w:rsidR="00B65350" w:rsidRPr="00824DF1">
        <w:rPr>
          <w:rFonts w:ascii="Tahoma" w:hAnsi="Tahoma" w:cs="Tahoma"/>
          <w:sz w:val="24"/>
          <w:szCs w:val="24"/>
        </w:rPr>
        <w:t xml:space="preserve">al considerar vulnerados sus derechos </w:t>
      </w:r>
      <w:r w:rsidR="00824DF1" w:rsidRPr="00824DF1">
        <w:rPr>
          <w:rFonts w:ascii="Tahoma" w:hAnsi="Tahoma" w:cs="Tahoma"/>
          <w:sz w:val="24"/>
          <w:szCs w:val="24"/>
        </w:rPr>
        <w:lastRenderedPageBreak/>
        <w:t xml:space="preserve">fundamentales </w:t>
      </w:r>
      <w:r w:rsidR="00824DF1" w:rsidRPr="00824DF1">
        <w:rPr>
          <w:rFonts w:ascii="Tahoma" w:hAnsi="Tahoma" w:cs="Tahoma"/>
          <w:b/>
          <w:bCs/>
          <w:sz w:val="24"/>
          <w:szCs w:val="24"/>
        </w:rPr>
        <w:t>a</w:t>
      </w:r>
      <w:r w:rsidR="00824DF1" w:rsidRPr="00824DF1">
        <w:rPr>
          <w:rFonts w:ascii="Tahoma" w:hAnsi="Tahoma" w:cs="Tahoma"/>
          <w:bCs/>
          <w:sz w:val="24"/>
          <w:szCs w:val="24"/>
        </w:rPr>
        <w:t xml:space="preserve"> una</w:t>
      </w:r>
      <w:r w:rsidR="00B65350" w:rsidRPr="00824DF1">
        <w:rPr>
          <w:rFonts w:ascii="Tahoma" w:hAnsi="Tahoma" w:cs="Tahoma"/>
          <w:b/>
          <w:bCs/>
          <w:sz w:val="24"/>
          <w:szCs w:val="24"/>
        </w:rPr>
        <w:t xml:space="preserve"> vida </w:t>
      </w:r>
      <w:r w:rsidR="00824DF1" w:rsidRPr="00824DF1">
        <w:rPr>
          <w:rFonts w:ascii="Tahoma" w:hAnsi="Tahoma" w:cs="Tahoma"/>
          <w:b/>
          <w:bCs/>
          <w:sz w:val="24"/>
          <w:szCs w:val="24"/>
        </w:rPr>
        <w:t>digna</w:t>
      </w:r>
      <w:r w:rsidR="00824DF1" w:rsidRPr="00824DF1">
        <w:rPr>
          <w:rFonts w:ascii="Tahoma" w:hAnsi="Tahoma" w:cs="Tahoma"/>
          <w:bCs/>
          <w:sz w:val="24"/>
          <w:szCs w:val="24"/>
        </w:rPr>
        <w:t xml:space="preserve">, </w:t>
      </w:r>
      <w:r w:rsidR="00824DF1" w:rsidRPr="00824DF1">
        <w:rPr>
          <w:rFonts w:ascii="Tahoma" w:hAnsi="Tahoma" w:cs="Tahoma"/>
          <w:b/>
          <w:sz w:val="24"/>
          <w:szCs w:val="24"/>
        </w:rPr>
        <w:t>seguridad</w:t>
      </w:r>
      <w:r w:rsidR="00B65350" w:rsidRPr="00824DF1">
        <w:rPr>
          <w:rFonts w:ascii="Tahoma" w:hAnsi="Tahoma" w:cs="Tahoma"/>
          <w:b/>
          <w:sz w:val="24"/>
          <w:szCs w:val="24"/>
        </w:rPr>
        <w:t xml:space="preserve"> social, mínimo vital, igualdad y petición</w:t>
      </w:r>
      <w:r w:rsidR="008B5372" w:rsidRPr="00824DF1">
        <w:rPr>
          <w:rFonts w:ascii="Tahoma" w:hAnsi="Tahoma" w:cs="Tahoma"/>
          <w:b/>
          <w:sz w:val="24"/>
          <w:szCs w:val="24"/>
        </w:rPr>
        <w:t xml:space="preserve">. </w:t>
      </w:r>
      <w:r w:rsidR="00B769E4" w:rsidRPr="00824DF1">
        <w:rPr>
          <w:rFonts w:ascii="Tahoma" w:hAnsi="Tahoma" w:cs="Tahoma"/>
          <w:bCs/>
          <w:sz w:val="24"/>
          <w:szCs w:val="24"/>
        </w:rPr>
        <w:t>Para ello se tiene en cuenta lo siguiente:</w:t>
      </w:r>
    </w:p>
    <w:p w14:paraId="18537C26" w14:textId="69E51A0D" w:rsidR="00F50D39" w:rsidRPr="00824DF1" w:rsidRDefault="00F50D39" w:rsidP="00824DF1">
      <w:pPr>
        <w:spacing w:after="0" w:line="276" w:lineRule="auto"/>
        <w:ind w:right="3" w:firstLine="709"/>
        <w:jc w:val="both"/>
        <w:rPr>
          <w:rFonts w:ascii="Tahoma" w:hAnsi="Tahoma" w:cs="Tahoma"/>
          <w:bCs/>
          <w:sz w:val="24"/>
          <w:szCs w:val="24"/>
        </w:rPr>
      </w:pPr>
    </w:p>
    <w:p w14:paraId="15254B4D" w14:textId="77777777" w:rsidR="001E1985" w:rsidRPr="00824DF1" w:rsidRDefault="001E1985" w:rsidP="00824DF1">
      <w:pPr>
        <w:spacing w:after="0" w:line="276" w:lineRule="auto"/>
        <w:ind w:right="3" w:firstLine="709"/>
        <w:jc w:val="both"/>
        <w:rPr>
          <w:rFonts w:ascii="Tahoma" w:hAnsi="Tahoma" w:cs="Tahoma"/>
          <w:bCs/>
          <w:sz w:val="24"/>
          <w:szCs w:val="24"/>
        </w:rPr>
      </w:pPr>
    </w:p>
    <w:p w14:paraId="68D420CA" w14:textId="60B756FD" w:rsidR="00574EA0" w:rsidRPr="00824DF1" w:rsidRDefault="00F50D39" w:rsidP="00824DF1">
      <w:pPr>
        <w:pStyle w:val="Ttulo4"/>
        <w:numPr>
          <w:ilvl w:val="0"/>
          <w:numId w:val="9"/>
        </w:numPr>
        <w:tabs>
          <w:tab w:val="left" w:pos="426"/>
        </w:tabs>
        <w:spacing w:line="276" w:lineRule="auto"/>
        <w:rPr>
          <w:rFonts w:ascii="Tahoma" w:hAnsi="Tahoma" w:cs="Tahoma"/>
          <w:szCs w:val="24"/>
        </w:rPr>
      </w:pPr>
      <w:r w:rsidRPr="00824DF1">
        <w:rPr>
          <w:rFonts w:ascii="Tahoma" w:hAnsi="Tahoma" w:cs="Tahoma"/>
          <w:szCs w:val="24"/>
        </w:rPr>
        <w:t>LA DEMANDA DE TUTELA</w:t>
      </w:r>
    </w:p>
    <w:p w14:paraId="2CFAD421" w14:textId="77777777" w:rsidR="00574EA0" w:rsidRPr="00824DF1" w:rsidRDefault="00574EA0" w:rsidP="00824DF1">
      <w:pPr>
        <w:spacing w:after="0" w:line="276" w:lineRule="auto"/>
        <w:ind w:firstLine="709"/>
        <w:jc w:val="both"/>
        <w:rPr>
          <w:rFonts w:ascii="Tahoma" w:hAnsi="Tahoma" w:cs="Tahoma"/>
          <w:sz w:val="24"/>
          <w:szCs w:val="24"/>
          <w:lang w:eastAsia="es-ES"/>
        </w:rPr>
      </w:pPr>
    </w:p>
    <w:p w14:paraId="21F8002F" w14:textId="057928F7" w:rsidR="009E1373" w:rsidRPr="00824DF1" w:rsidRDefault="00794F0D" w:rsidP="00824DF1">
      <w:pPr>
        <w:spacing w:after="0" w:line="276" w:lineRule="auto"/>
        <w:ind w:right="3" w:firstLine="709"/>
        <w:jc w:val="both"/>
        <w:rPr>
          <w:rFonts w:ascii="Tahoma" w:hAnsi="Tahoma" w:cs="Tahoma"/>
          <w:sz w:val="24"/>
          <w:szCs w:val="24"/>
        </w:rPr>
      </w:pPr>
      <w:r w:rsidRPr="00824DF1">
        <w:rPr>
          <w:rFonts w:ascii="Tahoma" w:hAnsi="Tahoma" w:cs="Tahoma"/>
          <w:sz w:val="24"/>
          <w:szCs w:val="24"/>
        </w:rPr>
        <w:t>Como sustento factico, el actor manif</w:t>
      </w:r>
      <w:r w:rsidR="001E1985" w:rsidRPr="00824DF1">
        <w:rPr>
          <w:rFonts w:ascii="Tahoma" w:hAnsi="Tahoma" w:cs="Tahoma"/>
          <w:sz w:val="24"/>
          <w:szCs w:val="24"/>
        </w:rPr>
        <w:t>iesta</w:t>
      </w:r>
      <w:r w:rsidRPr="00824DF1">
        <w:rPr>
          <w:rFonts w:ascii="Tahoma" w:hAnsi="Tahoma" w:cs="Tahoma"/>
          <w:sz w:val="24"/>
          <w:szCs w:val="24"/>
        </w:rPr>
        <w:t xml:space="preserve"> que nació el 03 de mayo de 19</w:t>
      </w:r>
      <w:r w:rsidR="00833348" w:rsidRPr="00824DF1">
        <w:rPr>
          <w:rFonts w:ascii="Tahoma" w:hAnsi="Tahoma" w:cs="Tahoma"/>
          <w:sz w:val="24"/>
          <w:szCs w:val="24"/>
        </w:rPr>
        <w:t>50</w:t>
      </w:r>
      <w:r w:rsidRPr="00824DF1">
        <w:rPr>
          <w:rFonts w:ascii="Tahoma" w:hAnsi="Tahoma" w:cs="Tahoma"/>
          <w:sz w:val="24"/>
          <w:szCs w:val="24"/>
        </w:rPr>
        <w:t>; que a la fecha de la presentación del escrito Constitucional cuenta con 71 años de edad; que, desde el 21 de mayo de 2010, presentó reclamación administrativa ante la accionada y seguidamente el 23 de septiembre de 2015 acud</w:t>
      </w:r>
      <w:r w:rsidR="001E1985" w:rsidRPr="00824DF1">
        <w:rPr>
          <w:rFonts w:ascii="Tahoma" w:hAnsi="Tahoma" w:cs="Tahoma"/>
          <w:sz w:val="24"/>
          <w:szCs w:val="24"/>
        </w:rPr>
        <w:t>ió</w:t>
      </w:r>
      <w:r w:rsidRPr="00824DF1">
        <w:rPr>
          <w:rFonts w:ascii="Tahoma" w:hAnsi="Tahoma" w:cs="Tahoma"/>
          <w:sz w:val="24"/>
          <w:szCs w:val="24"/>
        </w:rPr>
        <w:t xml:space="preserve"> a la jurisdicción ordinaria, </w:t>
      </w:r>
      <w:r w:rsidR="001E1985" w:rsidRPr="00824DF1">
        <w:rPr>
          <w:rFonts w:ascii="Tahoma" w:hAnsi="Tahoma" w:cs="Tahoma"/>
          <w:sz w:val="24"/>
          <w:szCs w:val="24"/>
        </w:rPr>
        <w:t xml:space="preserve">obteniendo </w:t>
      </w:r>
      <w:r w:rsidRPr="00824DF1">
        <w:rPr>
          <w:rFonts w:ascii="Tahoma" w:hAnsi="Tahoma" w:cs="Tahoma"/>
          <w:sz w:val="24"/>
          <w:szCs w:val="24"/>
        </w:rPr>
        <w:t>como resultad</w:t>
      </w:r>
      <w:r w:rsidR="000947F4" w:rsidRPr="00824DF1">
        <w:rPr>
          <w:rFonts w:ascii="Tahoma" w:hAnsi="Tahoma" w:cs="Tahoma"/>
          <w:sz w:val="24"/>
          <w:szCs w:val="24"/>
        </w:rPr>
        <w:t xml:space="preserve">o </w:t>
      </w:r>
      <w:r w:rsidRPr="00824DF1">
        <w:rPr>
          <w:rFonts w:ascii="Tahoma" w:hAnsi="Tahoma" w:cs="Tahoma"/>
          <w:sz w:val="24"/>
          <w:szCs w:val="24"/>
        </w:rPr>
        <w:t>el fallo del Juzgado Segundo Laboral del circuito de Pereira</w:t>
      </w:r>
      <w:r w:rsidR="001E1985" w:rsidRPr="00824DF1">
        <w:rPr>
          <w:rFonts w:ascii="Tahoma" w:hAnsi="Tahoma" w:cs="Tahoma"/>
          <w:sz w:val="24"/>
          <w:szCs w:val="24"/>
        </w:rPr>
        <w:t>,</w:t>
      </w:r>
      <w:r w:rsidR="000947F4" w:rsidRPr="00824DF1">
        <w:rPr>
          <w:rFonts w:ascii="Tahoma" w:hAnsi="Tahoma" w:cs="Tahoma"/>
          <w:sz w:val="24"/>
          <w:szCs w:val="24"/>
        </w:rPr>
        <w:t xml:space="preserve"> fecha</w:t>
      </w:r>
      <w:r w:rsidR="001E1985" w:rsidRPr="00824DF1">
        <w:rPr>
          <w:rFonts w:ascii="Tahoma" w:hAnsi="Tahoma" w:cs="Tahoma"/>
          <w:sz w:val="24"/>
          <w:szCs w:val="24"/>
        </w:rPr>
        <w:t>do</w:t>
      </w:r>
      <w:r w:rsidR="000947F4" w:rsidRPr="00824DF1">
        <w:rPr>
          <w:rFonts w:ascii="Tahoma" w:hAnsi="Tahoma" w:cs="Tahoma"/>
          <w:sz w:val="24"/>
          <w:szCs w:val="24"/>
        </w:rPr>
        <w:t xml:space="preserve"> el 06 de noviembre del año 2018</w:t>
      </w:r>
      <w:r w:rsidR="001E1985" w:rsidRPr="00824DF1">
        <w:rPr>
          <w:rFonts w:ascii="Tahoma" w:hAnsi="Tahoma" w:cs="Tahoma"/>
          <w:sz w:val="24"/>
          <w:szCs w:val="24"/>
        </w:rPr>
        <w:t>,</w:t>
      </w:r>
      <w:r w:rsidR="000947F4" w:rsidRPr="00824DF1">
        <w:rPr>
          <w:rFonts w:ascii="Tahoma" w:hAnsi="Tahoma" w:cs="Tahoma"/>
          <w:sz w:val="24"/>
          <w:szCs w:val="24"/>
        </w:rPr>
        <w:t xml:space="preserve"> mediante el cual se conden</w:t>
      </w:r>
      <w:r w:rsidR="001E1985" w:rsidRPr="00824DF1">
        <w:rPr>
          <w:rFonts w:ascii="Tahoma" w:hAnsi="Tahoma" w:cs="Tahoma"/>
          <w:sz w:val="24"/>
          <w:szCs w:val="24"/>
        </w:rPr>
        <w:t>ó</w:t>
      </w:r>
      <w:r w:rsidR="000947F4" w:rsidRPr="00824DF1">
        <w:rPr>
          <w:rFonts w:ascii="Tahoma" w:hAnsi="Tahoma" w:cs="Tahoma"/>
          <w:sz w:val="24"/>
          <w:szCs w:val="24"/>
        </w:rPr>
        <w:t xml:space="preserve"> a Colpensiones a reconocer y pagar la pensión de vejez, </w:t>
      </w:r>
      <w:r w:rsidR="001E1985" w:rsidRPr="00824DF1">
        <w:rPr>
          <w:rFonts w:ascii="Tahoma" w:hAnsi="Tahoma" w:cs="Tahoma"/>
          <w:sz w:val="24"/>
          <w:szCs w:val="24"/>
        </w:rPr>
        <w:t xml:space="preserve">el </w:t>
      </w:r>
      <w:r w:rsidR="000947F4" w:rsidRPr="00824DF1">
        <w:rPr>
          <w:rFonts w:ascii="Tahoma" w:hAnsi="Tahoma" w:cs="Tahoma"/>
          <w:sz w:val="24"/>
          <w:szCs w:val="24"/>
        </w:rPr>
        <w:t xml:space="preserve">retroactivo, </w:t>
      </w:r>
      <w:r w:rsidR="001E1985" w:rsidRPr="00824DF1">
        <w:rPr>
          <w:rFonts w:ascii="Tahoma" w:hAnsi="Tahoma" w:cs="Tahoma"/>
          <w:sz w:val="24"/>
          <w:szCs w:val="24"/>
        </w:rPr>
        <w:t xml:space="preserve">los </w:t>
      </w:r>
      <w:r w:rsidR="000947F4" w:rsidRPr="00824DF1">
        <w:rPr>
          <w:rFonts w:ascii="Tahoma" w:hAnsi="Tahoma" w:cs="Tahoma"/>
          <w:sz w:val="24"/>
          <w:szCs w:val="24"/>
        </w:rPr>
        <w:t xml:space="preserve">intereses moratorios y </w:t>
      </w:r>
      <w:r w:rsidR="001E1985" w:rsidRPr="00824DF1">
        <w:rPr>
          <w:rFonts w:ascii="Tahoma" w:hAnsi="Tahoma" w:cs="Tahoma"/>
          <w:sz w:val="24"/>
          <w:szCs w:val="24"/>
        </w:rPr>
        <w:t xml:space="preserve">las </w:t>
      </w:r>
      <w:r w:rsidR="000947F4" w:rsidRPr="00824DF1">
        <w:rPr>
          <w:rFonts w:ascii="Tahoma" w:hAnsi="Tahoma" w:cs="Tahoma"/>
          <w:sz w:val="24"/>
          <w:szCs w:val="24"/>
        </w:rPr>
        <w:t>costas procesales a favor del accionante</w:t>
      </w:r>
      <w:r w:rsidR="001E1985" w:rsidRPr="00824DF1">
        <w:rPr>
          <w:rFonts w:ascii="Tahoma" w:hAnsi="Tahoma" w:cs="Tahoma"/>
          <w:sz w:val="24"/>
          <w:szCs w:val="24"/>
        </w:rPr>
        <w:t>. S</w:t>
      </w:r>
      <w:r w:rsidR="00D22414" w:rsidRPr="00824DF1">
        <w:rPr>
          <w:rFonts w:ascii="Tahoma" w:hAnsi="Tahoma" w:cs="Tahoma"/>
          <w:sz w:val="24"/>
          <w:szCs w:val="24"/>
        </w:rPr>
        <w:t xml:space="preserve">in embargo, expone que dicha sentencia fue apelada y posteriormente revocada por la Sala Laboral, por lo que se interpuso </w:t>
      </w:r>
      <w:r w:rsidR="00866A62" w:rsidRPr="00824DF1">
        <w:rPr>
          <w:rFonts w:ascii="Tahoma" w:hAnsi="Tahoma" w:cs="Tahoma"/>
          <w:sz w:val="24"/>
          <w:szCs w:val="24"/>
        </w:rPr>
        <w:t xml:space="preserve">en término </w:t>
      </w:r>
      <w:r w:rsidR="00D22414" w:rsidRPr="00824DF1">
        <w:rPr>
          <w:rFonts w:ascii="Tahoma" w:hAnsi="Tahoma" w:cs="Tahoma"/>
          <w:sz w:val="24"/>
          <w:szCs w:val="24"/>
        </w:rPr>
        <w:t>recurso extraordinario de casación</w:t>
      </w:r>
      <w:r w:rsidR="00866A62" w:rsidRPr="00824DF1">
        <w:rPr>
          <w:rFonts w:ascii="Tahoma" w:hAnsi="Tahoma" w:cs="Tahoma"/>
          <w:sz w:val="24"/>
          <w:szCs w:val="24"/>
        </w:rPr>
        <w:t xml:space="preserve">; como consecuencia de lo anterior, el 18 de mayo del año 2021 la Sala de Casación Laboral de la Corte Suprema de Justicia casó la sentencia, por lo que acto seguido el 22 de septiembre de 2021 presentó cuenta de cobro ante Colpensiones </w:t>
      </w:r>
      <w:r w:rsidR="009E1373" w:rsidRPr="00824DF1">
        <w:rPr>
          <w:rFonts w:ascii="Tahoma" w:hAnsi="Tahoma" w:cs="Tahoma"/>
          <w:sz w:val="24"/>
          <w:szCs w:val="24"/>
        </w:rPr>
        <w:t xml:space="preserve">con el </w:t>
      </w:r>
      <w:r w:rsidR="00866A62" w:rsidRPr="00824DF1">
        <w:rPr>
          <w:rFonts w:ascii="Tahoma" w:hAnsi="Tahoma" w:cs="Tahoma"/>
          <w:sz w:val="24"/>
          <w:szCs w:val="24"/>
        </w:rPr>
        <w:t>Rad</w:t>
      </w:r>
      <w:r w:rsidR="009E1373" w:rsidRPr="00824DF1">
        <w:rPr>
          <w:rFonts w:ascii="Tahoma" w:hAnsi="Tahoma" w:cs="Tahoma"/>
          <w:sz w:val="24"/>
          <w:szCs w:val="24"/>
        </w:rPr>
        <w:t>icado q</w:t>
      </w:r>
      <w:r w:rsidR="00207E82" w:rsidRPr="00824DF1">
        <w:rPr>
          <w:rFonts w:ascii="Tahoma" w:hAnsi="Tahoma" w:cs="Tahoma"/>
          <w:sz w:val="24"/>
          <w:szCs w:val="24"/>
        </w:rPr>
        <w:t>ue paso de ser el</w:t>
      </w:r>
      <w:r w:rsidR="00866A62" w:rsidRPr="00824DF1">
        <w:rPr>
          <w:rFonts w:ascii="Tahoma" w:hAnsi="Tahoma" w:cs="Tahoma"/>
          <w:sz w:val="24"/>
          <w:szCs w:val="24"/>
        </w:rPr>
        <w:t xml:space="preserve"> 2021-11063598</w:t>
      </w:r>
      <w:r w:rsidR="00207E82" w:rsidRPr="00824DF1">
        <w:rPr>
          <w:rFonts w:ascii="Tahoma" w:hAnsi="Tahoma" w:cs="Tahoma"/>
          <w:sz w:val="24"/>
          <w:szCs w:val="24"/>
        </w:rPr>
        <w:t xml:space="preserve"> al 2021-11065876</w:t>
      </w:r>
      <w:r w:rsidR="009E1373" w:rsidRPr="00824DF1">
        <w:rPr>
          <w:rFonts w:ascii="Tahoma" w:hAnsi="Tahoma" w:cs="Tahoma"/>
          <w:sz w:val="24"/>
          <w:szCs w:val="24"/>
        </w:rPr>
        <w:t>,</w:t>
      </w:r>
      <w:r w:rsidR="00866A62" w:rsidRPr="00824DF1">
        <w:rPr>
          <w:rFonts w:ascii="Tahoma" w:hAnsi="Tahoma" w:cs="Tahoma"/>
          <w:sz w:val="24"/>
          <w:szCs w:val="24"/>
        </w:rPr>
        <w:t xml:space="preserve"> y</w:t>
      </w:r>
      <w:r w:rsidR="009E1373" w:rsidRPr="00824DF1">
        <w:rPr>
          <w:rFonts w:ascii="Tahoma" w:hAnsi="Tahoma" w:cs="Tahoma"/>
          <w:sz w:val="24"/>
          <w:szCs w:val="24"/>
        </w:rPr>
        <w:t>,</w:t>
      </w:r>
      <w:r w:rsidR="00866A62" w:rsidRPr="00824DF1">
        <w:rPr>
          <w:rFonts w:ascii="Tahoma" w:hAnsi="Tahoma" w:cs="Tahoma"/>
          <w:sz w:val="24"/>
          <w:szCs w:val="24"/>
        </w:rPr>
        <w:t xml:space="preserve"> el 16 de febrero de 2022 </w:t>
      </w:r>
      <w:r w:rsidR="009E1373" w:rsidRPr="00824DF1">
        <w:rPr>
          <w:rFonts w:ascii="Tahoma" w:hAnsi="Tahoma" w:cs="Tahoma"/>
          <w:sz w:val="24"/>
          <w:szCs w:val="24"/>
        </w:rPr>
        <w:t xml:space="preserve">nuevamente </w:t>
      </w:r>
      <w:r w:rsidR="00866A62" w:rsidRPr="00824DF1">
        <w:rPr>
          <w:rFonts w:ascii="Tahoma" w:hAnsi="Tahoma" w:cs="Tahoma"/>
          <w:sz w:val="24"/>
          <w:szCs w:val="24"/>
        </w:rPr>
        <w:t>solicita el cumplimiento del fallo mencionado</w:t>
      </w:r>
      <w:r w:rsidR="009E1373" w:rsidRPr="00824DF1">
        <w:rPr>
          <w:rFonts w:ascii="Tahoma" w:hAnsi="Tahoma" w:cs="Tahoma"/>
          <w:sz w:val="24"/>
          <w:szCs w:val="24"/>
        </w:rPr>
        <w:t xml:space="preserve"> bajo el radicado 2022-2048307; peticiones que a la fecha, informa el actor no tienen respuesta.</w:t>
      </w:r>
    </w:p>
    <w:p w14:paraId="68775178" w14:textId="77777777" w:rsidR="009E1373" w:rsidRPr="00824DF1" w:rsidRDefault="009E1373" w:rsidP="00824DF1">
      <w:pPr>
        <w:spacing w:after="0" w:line="276" w:lineRule="auto"/>
        <w:ind w:right="3" w:firstLine="709"/>
        <w:jc w:val="both"/>
        <w:rPr>
          <w:rFonts w:ascii="Tahoma" w:hAnsi="Tahoma" w:cs="Tahoma"/>
          <w:sz w:val="24"/>
          <w:szCs w:val="24"/>
        </w:rPr>
      </w:pPr>
    </w:p>
    <w:p w14:paraId="49FF45AA" w14:textId="5AF6E502" w:rsidR="009E1373" w:rsidRPr="00824DF1" w:rsidRDefault="009E1373" w:rsidP="00824DF1">
      <w:pPr>
        <w:spacing w:after="0" w:line="276" w:lineRule="auto"/>
        <w:ind w:right="3" w:firstLine="709"/>
        <w:jc w:val="both"/>
        <w:rPr>
          <w:rFonts w:ascii="Tahoma" w:hAnsi="Tahoma" w:cs="Tahoma"/>
          <w:sz w:val="24"/>
          <w:szCs w:val="24"/>
        </w:rPr>
      </w:pPr>
      <w:r w:rsidRPr="00824DF1">
        <w:rPr>
          <w:rFonts w:ascii="Tahoma" w:hAnsi="Tahoma" w:cs="Tahoma"/>
          <w:sz w:val="24"/>
          <w:szCs w:val="24"/>
        </w:rPr>
        <w:t>Agrega el accionante, que han transcurrido 12 años desde que inició su reclamación ante la accionada para el reconocimiento de su pensión de vejez y que</w:t>
      </w:r>
      <w:r w:rsidR="003B6154" w:rsidRPr="00824DF1">
        <w:rPr>
          <w:rFonts w:ascii="Tahoma" w:hAnsi="Tahoma" w:cs="Tahoma"/>
          <w:sz w:val="24"/>
          <w:szCs w:val="24"/>
        </w:rPr>
        <w:t>,</w:t>
      </w:r>
      <w:r w:rsidRPr="00824DF1">
        <w:rPr>
          <w:rFonts w:ascii="Tahoma" w:hAnsi="Tahoma" w:cs="Tahoma"/>
          <w:sz w:val="24"/>
          <w:szCs w:val="24"/>
        </w:rPr>
        <w:t xml:space="preserve"> como consecuencia del incumplimiento por parte de Colpensiones, ha tenido que subsistir de la caridad de familiares y amigos</w:t>
      </w:r>
      <w:r w:rsidR="00CB2FF5" w:rsidRPr="00824DF1">
        <w:rPr>
          <w:rFonts w:ascii="Tahoma" w:hAnsi="Tahoma" w:cs="Tahoma"/>
          <w:sz w:val="24"/>
          <w:szCs w:val="24"/>
        </w:rPr>
        <w:t xml:space="preserve"> y que además dicha situación de zozobra a su edad agrava su estado de indefensión.  </w:t>
      </w:r>
    </w:p>
    <w:p w14:paraId="47EF2C6E" w14:textId="77777777" w:rsidR="009E1373" w:rsidRPr="00824DF1" w:rsidRDefault="009E1373" w:rsidP="00824DF1">
      <w:pPr>
        <w:spacing w:after="0" w:line="276" w:lineRule="auto"/>
        <w:ind w:right="3" w:firstLine="709"/>
        <w:jc w:val="both"/>
        <w:rPr>
          <w:rFonts w:ascii="Tahoma" w:hAnsi="Tahoma" w:cs="Tahoma"/>
          <w:sz w:val="24"/>
          <w:szCs w:val="24"/>
        </w:rPr>
      </w:pPr>
    </w:p>
    <w:p w14:paraId="2799F755" w14:textId="057EE93C" w:rsidR="00CB2FF5" w:rsidRPr="00824DF1" w:rsidRDefault="009E1373" w:rsidP="00824DF1">
      <w:pPr>
        <w:spacing w:after="0" w:line="276" w:lineRule="auto"/>
        <w:ind w:right="3" w:firstLine="709"/>
        <w:jc w:val="both"/>
        <w:rPr>
          <w:rFonts w:ascii="Tahoma" w:hAnsi="Tahoma" w:cs="Tahoma"/>
          <w:sz w:val="24"/>
          <w:szCs w:val="24"/>
        </w:rPr>
      </w:pPr>
      <w:r w:rsidRPr="00824DF1">
        <w:rPr>
          <w:rFonts w:ascii="Tahoma" w:hAnsi="Tahoma" w:cs="Tahoma"/>
          <w:sz w:val="24"/>
          <w:szCs w:val="24"/>
        </w:rPr>
        <w:t>Seguidamente, informa que</w:t>
      </w:r>
      <w:r w:rsidR="003B6154" w:rsidRPr="00824DF1">
        <w:rPr>
          <w:rFonts w:ascii="Tahoma" w:hAnsi="Tahoma" w:cs="Tahoma"/>
          <w:sz w:val="24"/>
          <w:szCs w:val="24"/>
        </w:rPr>
        <w:t>,</w:t>
      </w:r>
      <w:r w:rsidRPr="00824DF1">
        <w:rPr>
          <w:rFonts w:ascii="Tahoma" w:hAnsi="Tahoma" w:cs="Tahoma"/>
          <w:sz w:val="24"/>
          <w:szCs w:val="24"/>
        </w:rPr>
        <w:t xml:space="preserve"> al momento de la presentación de</w:t>
      </w:r>
      <w:r w:rsidR="001E1985" w:rsidRPr="00824DF1">
        <w:rPr>
          <w:rFonts w:ascii="Tahoma" w:hAnsi="Tahoma" w:cs="Tahoma"/>
          <w:sz w:val="24"/>
          <w:szCs w:val="24"/>
        </w:rPr>
        <w:t xml:space="preserve"> esta acción </w:t>
      </w:r>
      <w:r w:rsidRPr="00824DF1">
        <w:rPr>
          <w:rFonts w:ascii="Tahoma" w:hAnsi="Tahoma" w:cs="Tahoma"/>
          <w:sz w:val="24"/>
          <w:szCs w:val="24"/>
        </w:rPr>
        <w:t xml:space="preserve">Constitucional, se encuentra en admisión proceso ejecutivo en cabeza del Juzgado Segundo Laboral del Circuito, empero </w:t>
      </w:r>
      <w:r w:rsidR="00824DF1" w:rsidRPr="00824DF1">
        <w:rPr>
          <w:rFonts w:ascii="Tahoma" w:hAnsi="Tahoma" w:cs="Tahoma"/>
          <w:sz w:val="24"/>
          <w:szCs w:val="24"/>
        </w:rPr>
        <w:t>aún</w:t>
      </w:r>
      <w:r w:rsidRPr="00824DF1">
        <w:rPr>
          <w:rFonts w:ascii="Tahoma" w:hAnsi="Tahoma" w:cs="Tahoma"/>
          <w:sz w:val="24"/>
          <w:szCs w:val="24"/>
        </w:rPr>
        <w:t xml:space="preserve"> no hay pronunciamiento al respecto. </w:t>
      </w:r>
    </w:p>
    <w:p w14:paraId="032353B8" w14:textId="77777777" w:rsidR="00CB2FF5" w:rsidRPr="00824DF1" w:rsidRDefault="00CB2FF5" w:rsidP="00824DF1">
      <w:pPr>
        <w:spacing w:after="0" w:line="276" w:lineRule="auto"/>
        <w:ind w:right="3" w:firstLine="709"/>
        <w:jc w:val="both"/>
        <w:rPr>
          <w:rFonts w:ascii="Tahoma" w:hAnsi="Tahoma" w:cs="Tahoma"/>
          <w:sz w:val="24"/>
          <w:szCs w:val="24"/>
        </w:rPr>
      </w:pPr>
    </w:p>
    <w:p w14:paraId="6D48E370" w14:textId="0EAF6A3A" w:rsidR="00794F0D" w:rsidRPr="00824DF1" w:rsidRDefault="00794F0D" w:rsidP="00824DF1">
      <w:pPr>
        <w:spacing w:after="0" w:line="276" w:lineRule="auto"/>
        <w:ind w:right="3" w:firstLine="709"/>
        <w:jc w:val="both"/>
        <w:rPr>
          <w:rFonts w:ascii="Tahoma" w:hAnsi="Tahoma" w:cs="Tahoma"/>
          <w:sz w:val="24"/>
          <w:szCs w:val="24"/>
        </w:rPr>
      </w:pPr>
      <w:r w:rsidRPr="00824DF1">
        <w:rPr>
          <w:rFonts w:ascii="Tahoma" w:hAnsi="Tahoma" w:cs="Tahoma"/>
          <w:sz w:val="24"/>
          <w:szCs w:val="24"/>
        </w:rPr>
        <w:t xml:space="preserve">  </w:t>
      </w:r>
      <w:r w:rsidR="00CB2FF5" w:rsidRPr="00824DF1">
        <w:rPr>
          <w:rFonts w:ascii="Tahoma" w:hAnsi="Tahoma" w:cs="Tahoma"/>
          <w:sz w:val="24"/>
          <w:szCs w:val="24"/>
        </w:rPr>
        <w:t xml:space="preserve">Considera que se hace necesaria la intervención del Juez Constitucional </w:t>
      </w:r>
      <w:r w:rsidR="006255DB" w:rsidRPr="00824DF1">
        <w:rPr>
          <w:rFonts w:ascii="Tahoma" w:hAnsi="Tahoma" w:cs="Tahoma"/>
          <w:sz w:val="24"/>
          <w:szCs w:val="24"/>
        </w:rPr>
        <w:t>pues pese a existir otros mecanismos judiciales para el reconocimiento y cobro de su pensión de vejez, es de conocimiento público que los términos de los procesos ordinarios s</w:t>
      </w:r>
      <w:r w:rsidR="000B60C3" w:rsidRPr="00824DF1">
        <w:rPr>
          <w:rFonts w:ascii="Tahoma" w:hAnsi="Tahoma" w:cs="Tahoma"/>
          <w:sz w:val="24"/>
          <w:szCs w:val="24"/>
        </w:rPr>
        <w:t xml:space="preserve">on extensos y ya lleva el suficiente tiempo </w:t>
      </w:r>
      <w:r w:rsidR="00455FD5" w:rsidRPr="00824DF1">
        <w:rPr>
          <w:rFonts w:ascii="Tahoma" w:hAnsi="Tahoma" w:cs="Tahoma"/>
          <w:sz w:val="24"/>
          <w:szCs w:val="24"/>
        </w:rPr>
        <w:t>esperando respuesta de la accionada</w:t>
      </w:r>
      <w:r w:rsidR="008C7ED2" w:rsidRPr="00824DF1">
        <w:rPr>
          <w:rFonts w:ascii="Tahoma" w:hAnsi="Tahoma" w:cs="Tahoma"/>
          <w:sz w:val="24"/>
          <w:szCs w:val="24"/>
        </w:rPr>
        <w:t>,</w:t>
      </w:r>
      <w:r w:rsidR="00455FD5" w:rsidRPr="00824DF1">
        <w:rPr>
          <w:rFonts w:ascii="Tahoma" w:hAnsi="Tahoma" w:cs="Tahoma"/>
          <w:sz w:val="24"/>
          <w:szCs w:val="24"/>
        </w:rPr>
        <w:t xml:space="preserve"> por lo que encuentra vulgar, injusto e inhumano el trato que ha venido recibiendo por parte de Colpensiones desde hace 12 años</w:t>
      </w:r>
      <w:r w:rsidR="008C7ED2" w:rsidRPr="00824DF1">
        <w:rPr>
          <w:rFonts w:ascii="Tahoma" w:hAnsi="Tahoma" w:cs="Tahoma"/>
          <w:sz w:val="24"/>
          <w:szCs w:val="24"/>
        </w:rPr>
        <w:t xml:space="preserve"> pues no comprende como luego de 7 años de procesos judiciales, existiendo además el reconocimiento de su pensión de vejez</w:t>
      </w:r>
      <w:r w:rsidR="001E1985" w:rsidRPr="00824DF1">
        <w:rPr>
          <w:rFonts w:ascii="Tahoma" w:hAnsi="Tahoma" w:cs="Tahoma"/>
          <w:sz w:val="24"/>
          <w:szCs w:val="24"/>
        </w:rPr>
        <w:t>,</w:t>
      </w:r>
      <w:r w:rsidR="008C7ED2" w:rsidRPr="00824DF1">
        <w:rPr>
          <w:rFonts w:ascii="Tahoma" w:hAnsi="Tahoma" w:cs="Tahoma"/>
          <w:sz w:val="24"/>
          <w:szCs w:val="24"/>
        </w:rPr>
        <w:t xml:space="preserve"> deba actualmente estar viviendo de la caridad. </w:t>
      </w:r>
    </w:p>
    <w:p w14:paraId="388E9877" w14:textId="1491B83F" w:rsidR="000222E6" w:rsidRPr="00824DF1" w:rsidRDefault="000222E6" w:rsidP="00824DF1">
      <w:pPr>
        <w:spacing w:after="0" w:line="276" w:lineRule="auto"/>
        <w:ind w:right="3" w:firstLine="709"/>
        <w:jc w:val="both"/>
        <w:rPr>
          <w:rFonts w:ascii="Tahoma" w:hAnsi="Tahoma" w:cs="Tahoma"/>
          <w:sz w:val="24"/>
          <w:szCs w:val="24"/>
        </w:rPr>
      </w:pPr>
    </w:p>
    <w:p w14:paraId="1531E0EF" w14:textId="1464E0F2" w:rsidR="003B6154" w:rsidRPr="00824DF1" w:rsidRDefault="000222E6" w:rsidP="00824DF1">
      <w:pPr>
        <w:spacing w:after="0" w:line="276" w:lineRule="auto"/>
        <w:ind w:right="3" w:firstLine="709"/>
        <w:jc w:val="both"/>
        <w:rPr>
          <w:rFonts w:ascii="Tahoma" w:hAnsi="Tahoma" w:cs="Tahoma"/>
          <w:sz w:val="24"/>
          <w:szCs w:val="24"/>
        </w:rPr>
      </w:pPr>
      <w:r w:rsidRPr="00824DF1">
        <w:rPr>
          <w:rFonts w:ascii="Tahoma" w:hAnsi="Tahoma" w:cs="Tahoma"/>
          <w:sz w:val="24"/>
          <w:szCs w:val="24"/>
        </w:rPr>
        <w:t xml:space="preserve">Por lo anterior solicita que se ordene a la accionada </w:t>
      </w:r>
      <w:r w:rsidR="0055392D" w:rsidRPr="00824DF1">
        <w:rPr>
          <w:rFonts w:ascii="Tahoma" w:hAnsi="Tahoma" w:cs="Tahoma"/>
          <w:sz w:val="24"/>
          <w:szCs w:val="24"/>
        </w:rPr>
        <w:t xml:space="preserve">resolver de forma clara y </w:t>
      </w:r>
      <w:r w:rsidRPr="00824DF1">
        <w:rPr>
          <w:rFonts w:ascii="Tahoma" w:hAnsi="Tahoma" w:cs="Tahoma"/>
          <w:sz w:val="24"/>
          <w:szCs w:val="24"/>
        </w:rPr>
        <w:t xml:space="preserve">oportuna </w:t>
      </w:r>
      <w:r w:rsidR="0055392D" w:rsidRPr="00824DF1">
        <w:rPr>
          <w:rFonts w:ascii="Tahoma" w:hAnsi="Tahoma" w:cs="Tahoma"/>
          <w:sz w:val="24"/>
          <w:szCs w:val="24"/>
        </w:rPr>
        <w:t xml:space="preserve">las peticiones elevadas, además de que se realice la resolución y el pago de la pensión de vejez, sus retroactivos, intereses moratorios y costas procesales en </w:t>
      </w:r>
      <w:r w:rsidR="0055392D" w:rsidRPr="00824DF1">
        <w:rPr>
          <w:rFonts w:ascii="Tahoma" w:hAnsi="Tahoma" w:cs="Tahoma"/>
          <w:sz w:val="24"/>
          <w:szCs w:val="24"/>
        </w:rPr>
        <w:lastRenderedPageBreak/>
        <w:t xml:space="preserve">estricto cumplimiento de la sentencia ya mencionada, el embargo de las cuentas bancarias del accionado y levantamiento de reserva de estas. </w:t>
      </w:r>
    </w:p>
    <w:p w14:paraId="7D164EB2" w14:textId="77777777" w:rsidR="00AB2E04" w:rsidRPr="00824DF1" w:rsidRDefault="00AB2E04" w:rsidP="00824DF1">
      <w:pPr>
        <w:spacing w:after="0" w:line="276" w:lineRule="auto"/>
        <w:ind w:right="3" w:firstLine="709"/>
        <w:jc w:val="both"/>
        <w:rPr>
          <w:rFonts w:ascii="Tahoma" w:hAnsi="Tahoma" w:cs="Tahoma"/>
          <w:sz w:val="24"/>
          <w:szCs w:val="24"/>
        </w:rPr>
      </w:pPr>
    </w:p>
    <w:p w14:paraId="2859FA5A" w14:textId="77777777" w:rsidR="00794F0D" w:rsidRPr="00824DF1" w:rsidRDefault="00794F0D" w:rsidP="00824DF1">
      <w:pPr>
        <w:spacing w:after="0" w:line="276" w:lineRule="auto"/>
        <w:ind w:right="3" w:firstLine="709"/>
        <w:jc w:val="both"/>
        <w:rPr>
          <w:rFonts w:ascii="Tahoma" w:hAnsi="Tahoma" w:cs="Tahoma"/>
          <w:sz w:val="24"/>
          <w:szCs w:val="24"/>
        </w:rPr>
      </w:pPr>
    </w:p>
    <w:p w14:paraId="2B3736CB" w14:textId="762E8ECD" w:rsidR="00574EA0" w:rsidRPr="00824DF1" w:rsidRDefault="00AB2E04" w:rsidP="00824DF1">
      <w:pPr>
        <w:pStyle w:val="Ttulo4"/>
        <w:numPr>
          <w:ilvl w:val="0"/>
          <w:numId w:val="9"/>
        </w:numPr>
        <w:spacing w:line="276" w:lineRule="auto"/>
        <w:rPr>
          <w:rFonts w:ascii="Tahoma" w:hAnsi="Tahoma" w:cs="Tahoma"/>
          <w:szCs w:val="24"/>
        </w:rPr>
      </w:pPr>
      <w:r w:rsidRPr="00824DF1">
        <w:rPr>
          <w:rFonts w:ascii="Tahoma" w:hAnsi="Tahoma" w:cs="Tahoma"/>
          <w:szCs w:val="24"/>
        </w:rPr>
        <w:t>POSICIÓN DE LA ACCIONADA</w:t>
      </w:r>
    </w:p>
    <w:p w14:paraId="1E31B501" w14:textId="77777777" w:rsidR="00D34851" w:rsidRPr="00824DF1" w:rsidRDefault="00D34851" w:rsidP="00824DF1">
      <w:pPr>
        <w:spacing w:line="276" w:lineRule="auto"/>
        <w:rPr>
          <w:rFonts w:ascii="Tahoma" w:hAnsi="Tahoma" w:cs="Tahoma"/>
          <w:sz w:val="24"/>
          <w:szCs w:val="24"/>
          <w:lang w:val="es-ES" w:eastAsia="es-ES"/>
        </w:rPr>
      </w:pPr>
    </w:p>
    <w:p w14:paraId="330B53D5" w14:textId="46CCF297" w:rsidR="00431793" w:rsidRPr="00824DF1" w:rsidRDefault="0081039B" w:rsidP="00824DF1">
      <w:pPr>
        <w:pStyle w:val="Sinespaciado"/>
        <w:spacing w:line="276" w:lineRule="auto"/>
        <w:ind w:firstLine="709"/>
        <w:jc w:val="both"/>
        <w:rPr>
          <w:rFonts w:ascii="Tahoma" w:hAnsi="Tahoma" w:cs="Tahoma"/>
          <w:sz w:val="24"/>
          <w:szCs w:val="24"/>
        </w:rPr>
      </w:pPr>
      <w:r w:rsidRPr="00824DF1">
        <w:rPr>
          <w:rFonts w:ascii="Tahoma" w:hAnsi="Tahoma" w:cs="Tahoma"/>
          <w:b/>
          <w:bCs/>
          <w:sz w:val="24"/>
          <w:szCs w:val="24"/>
        </w:rPr>
        <w:t xml:space="preserve">Colpensiones </w:t>
      </w:r>
      <w:r w:rsidR="004A23FB" w:rsidRPr="00824DF1">
        <w:rPr>
          <w:rFonts w:ascii="Tahoma" w:hAnsi="Tahoma" w:cs="Tahoma"/>
          <w:sz w:val="24"/>
          <w:szCs w:val="24"/>
        </w:rPr>
        <w:t>en escrito de contestación, señala por intermedio de la Directora de Acciones Constitucionales, que se encuentran actualmente adelantando todas las acciones pertinentes para dar cumplimiento al fallo proferido por la Corte Suprema de Justicia; sostiene además que existe improcedencia</w:t>
      </w:r>
      <w:r w:rsidR="008057A9" w:rsidRPr="00824DF1">
        <w:rPr>
          <w:rFonts w:ascii="Tahoma" w:hAnsi="Tahoma" w:cs="Tahoma"/>
          <w:sz w:val="24"/>
          <w:szCs w:val="24"/>
        </w:rPr>
        <w:t xml:space="preserve"> de la acción de tutela por la existencia de otros mecanismos para ejecutar la sentencia ordinaria, por lo que hizo mención del carácter subsidiario y residual de la tutela, solicita</w:t>
      </w:r>
      <w:r w:rsidR="001E1985" w:rsidRPr="00824DF1">
        <w:rPr>
          <w:rFonts w:ascii="Tahoma" w:hAnsi="Tahoma" w:cs="Tahoma"/>
          <w:sz w:val="24"/>
          <w:szCs w:val="24"/>
        </w:rPr>
        <w:t>ndo</w:t>
      </w:r>
      <w:r w:rsidR="008057A9" w:rsidRPr="00824DF1">
        <w:rPr>
          <w:rFonts w:ascii="Tahoma" w:hAnsi="Tahoma" w:cs="Tahoma"/>
          <w:sz w:val="24"/>
          <w:szCs w:val="24"/>
        </w:rPr>
        <w:t xml:space="preserve"> la improcedencia de la misma. </w:t>
      </w:r>
    </w:p>
    <w:p w14:paraId="5E9CDCD2" w14:textId="77777777" w:rsidR="00431793" w:rsidRPr="00824DF1" w:rsidRDefault="00431793" w:rsidP="00824DF1">
      <w:pPr>
        <w:pStyle w:val="Sinespaciado"/>
        <w:spacing w:line="276" w:lineRule="auto"/>
        <w:ind w:firstLine="709"/>
        <w:jc w:val="both"/>
        <w:rPr>
          <w:rFonts w:ascii="Tahoma" w:hAnsi="Tahoma" w:cs="Tahoma"/>
          <w:sz w:val="24"/>
          <w:szCs w:val="24"/>
        </w:rPr>
      </w:pPr>
    </w:p>
    <w:p w14:paraId="7E3BA34D" w14:textId="3F83757B" w:rsidR="00785284" w:rsidRPr="00824DF1" w:rsidRDefault="00C16B24" w:rsidP="00824DF1">
      <w:pPr>
        <w:pStyle w:val="Sinespaciado"/>
        <w:spacing w:line="276" w:lineRule="auto"/>
        <w:ind w:firstLine="709"/>
        <w:jc w:val="both"/>
        <w:rPr>
          <w:rFonts w:ascii="Tahoma" w:hAnsi="Tahoma" w:cs="Tahoma"/>
          <w:sz w:val="24"/>
          <w:szCs w:val="24"/>
        </w:rPr>
      </w:pPr>
      <w:r w:rsidRPr="00824DF1">
        <w:rPr>
          <w:rFonts w:ascii="Tahoma" w:hAnsi="Tahoma" w:cs="Tahoma"/>
          <w:sz w:val="24"/>
          <w:szCs w:val="24"/>
        </w:rPr>
        <w:t xml:space="preserve">Al día siguiente de contestar la demanda, COLPENSIONES </w:t>
      </w:r>
      <w:r w:rsidR="00431793" w:rsidRPr="00824DF1">
        <w:rPr>
          <w:rFonts w:ascii="Tahoma" w:hAnsi="Tahoma" w:cs="Tahoma"/>
          <w:sz w:val="24"/>
          <w:szCs w:val="24"/>
        </w:rPr>
        <w:t xml:space="preserve">refiere en escrito aportado el 17 de marzo del presente año, que procedió a requerir al empleador del señor </w:t>
      </w:r>
      <w:r w:rsidR="00431793" w:rsidRPr="00824DF1">
        <w:rPr>
          <w:rFonts w:ascii="Tahoma" w:hAnsi="Tahoma" w:cs="Tahoma"/>
          <w:b/>
          <w:sz w:val="24"/>
          <w:szCs w:val="24"/>
        </w:rPr>
        <w:t>Libardo Antonio Ospina Pérez</w:t>
      </w:r>
      <w:r w:rsidR="00920C1C" w:rsidRPr="00824DF1">
        <w:rPr>
          <w:rFonts w:ascii="Tahoma" w:hAnsi="Tahoma" w:cs="Tahoma"/>
          <w:b/>
          <w:sz w:val="24"/>
          <w:szCs w:val="24"/>
        </w:rPr>
        <w:t xml:space="preserve"> </w:t>
      </w:r>
      <w:r w:rsidR="00920C1C" w:rsidRPr="00824DF1">
        <w:rPr>
          <w:rFonts w:ascii="Tahoma" w:hAnsi="Tahoma" w:cs="Tahoma"/>
          <w:bCs/>
          <w:sz w:val="24"/>
          <w:szCs w:val="24"/>
        </w:rPr>
        <w:t xml:space="preserve">a fin de que realizara los </w:t>
      </w:r>
      <w:r w:rsidR="007736C0" w:rsidRPr="00824DF1">
        <w:rPr>
          <w:rFonts w:ascii="Tahoma" w:hAnsi="Tahoma" w:cs="Tahoma"/>
          <w:bCs/>
          <w:sz w:val="24"/>
          <w:szCs w:val="24"/>
        </w:rPr>
        <w:t>aportes adeudados</w:t>
      </w:r>
      <w:r w:rsidR="00920C1C" w:rsidRPr="00824DF1">
        <w:rPr>
          <w:rFonts w:ascii="Tahoma" w:hAnsi="Tahoma" w:cs="Tahoma"/>
          <w:bCs/>
          <w:sz w:val="24"/>
          <w:szCs w:val="24"/>
        </w:rPr>
        <w:t xml:space="preserve"> y así proceder a dar cumplimiento a lo ordenado, sin embargo</w:t>
      </w:r>
      <w:r w:rsidR="00F36E17" w:rsidRPr="00824DF1">
        <w:rPr>
          <w:rFonts w:ascii="Tahoma" w:hAnsi="Tahoma" w:cs="Tahoma"/>
          <w:bCs/>
          <w:sz w:val="24"/>
          <w:szCs w:val="24"/>
        </w:rPr>
        <w:t>,</w:t>
      </w:r>
      <w:r w:rsidR="00920C1C" w:rsidRPr="00824DF1">
        <w:rPr>
          <w:rFonts w:ascii="Tahoma" w:hAnsi="Tahoma" w:cs="Tahoma"/>
          <w:bCs/>
          <w:sz w:val="24"/>
          <w:szCs w:val="24"/>
        </w:rPr>
        <w:t xml:space="preserve"> informa que a la fecha de la contestación no </w:t>
      </w:r>
      <w:r w:rsidR="001E1985" w:rsidRPr="00824DF1">
        <w:rPr>
          <w:rFonts w:ascii="Tahoma" w:hAnsi="Tahoma" w:cs="Tahoma"/>
          <w:bCs/>
          <w:sz w:val="24"/>
          <w:szCs w:val="24"/>
        </w:rPr>
        <w:t xml:space="preserve">ha </w:t>
      </w:r>
      <w:r w:rsidR="00920C1C" w:rsidRPr="00824DF1">
        <w:rPr>
          <w:rFonts w:ascii="Tahoma" w:hAnsi="Tahoma" w:cs="Tahoma"/>
          <w:bCs/>
          <w:sz w:val="24"/>
          <w:szCs w:val="24"/>
        </w:rPr>
        <w:t xml:space="preserve">obtenido respuesta. </w:t>
      </w:r>
      <w:r w:rsidR="004A23FB" w:rsidRPr="00824DF1">
        <w:rPr>
          <w:rFonts w:ascii="Tahoma" w:hAnsi="Tahoma" w:cs="Tahoma"/>
          <w:sz w:val="24"/>
          <w:szCs w:val="24"/>
        </w:rPr>
        <w:t xml:space="preserve"> </w:t>
      </w:r>
    </w:p>
    <w:p w14:paraId="35AB87A6" w14:textId="77777777" w:rsidR="00785284" w:rsidRPr="00824DF1" w:rsidRDefault="00785284" w:rsidP="00824DF1">
      <w:pPr>
        <w:pStyle w:val="Sinespaciado"/>
        <w:spacing w:line="276" w:lineRule="auto"/>
        <w:ind w:firstLine="709"/>
        <w:jc w:val="both"/>
        <w:rPr>
          <w:rFonts w:ascii="Tahoma" w:hAnsi="Tahoma" w:cs="Tahoma"/>
          <w:sz w:val="24"/>
          <w:szCs w:val="24"/>
        </w:rPr>
      </w:pPr>
    </w:p>
    <w:p w14:paraId="1A8CC959" w14:textId="78FEBD6C" w:rsidR="004A23FB" w:rsidRPr="00824DF1" w:rsidRDefault="007F5A6D" w:rsidP="00824DF1">
      <w:pPr>
        <w:pStyle w:val="Sinespaciado"/>
        <w:numPr>
          <w:ilvl w:val="0"/>
          <w:numId w:val="9"/>
        </w:numPr>
        <w:spacing w:line="276" w:lineRule="auto"/>
        <w:jc w:val="center"/>
        <w:rPr>
          <w:rFonts w:ascii="Tahoma" w:hAnsi="Tahoma" w:cs="Tahoma"/>
          <w:b/>
          <w:bCs/>
          <w:sz w:val="24"/>
          <w:szCs w:val="24"/>
        </w:rPr>
      </w:pPr>
      <w:r w:rsidRPr="00824DF1">
        <w:rPr>
          <w:rFonts w:ascii="Tahoma" w:hAnsi="Tahoma" w:cs="Tahoma"/>
          <w:b/>
          <w:bCs/>
          <w:sz w:val="24"/>
          <w:szCs w:val="24"/>
        </w:rPr>
        <w:t>FALLO IMPUGNADO</w:t>
      </w:r>
    </w:p>
    <w:p w14:paraId="4C5C5D42" w14:textId="77777777" w:rsidR="00D34851" w:rsidRPr="00824DF1" w:rsidRDefault="00D34851" w:rsidP="00824DF1">
      <w:pPr>
        <w:spacing w:line="276" w:lineRule="auto"/>
        <w:rPr>
          <w:rFonts w:ascii="Tahoma" w:hAnsi="Tahoma" w:cs="Tahoma"/>
          <w:sz w:val="24"/>
          <w:szCs w:val="24"/>
          <w:lang w:val="es-ES" w:eastAsia="es-ES"/>
        </w:rPr>
      </w:pPr>
    </w:p>
    <w:p w14:paraId="5A494E51" w14:textId="246970EA" w:rsidR="00432C5D" w:rsidRPr="00824DF1" w:rsidRDefault="00AD61A7" w:rsidP="00824DF1">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 xml:space="preserve">Mediante sentencia de primera instancia proferida el 23 de marzo de 2022, el juzgado de conocimiento </w:t>
      </w:r>
      <w:r w:rsidR="00001F4F" w:rsidRPr="00824DF1">
        <w:rPr>
          <w:rFonts w:ascii="Tahoma" w:hAnsi="Tahoma" w:cs="Tahoma"/>
          <w:sz w:val="24"/>
          <w:szCs w:val="24"/>
          <w:lang w:eastAsia="es-ES"/>
        </w:rPr>
        <w:t>no tuteló los derechos del actor, y declar</w:t>
      </w:r>
      <w:r w:rsidR="001E1985" w:rsidRPr="00824DF1">
        <w:rPr>
          <w:rFonts w:ascii="Tahoma" w:hAnsi="Tahoma" w:cs="Tahoma"/>
          <w:sz w:val="24"/>
          <w:szCs w:val="24"/>
          <w:lang w:eastAsia="es-ES"/>
        </w:rPr>
        <w:t>ó</w:t>
      </w:r>
      <w:r w:rsidR="00001F4F" w:rsidRPr="00824DF1">
        <w:rPr>
          <w:rFonts w:ascii="Tahoma" w:hAnsi="Tahoma" w:cs="Tahoma"/>
          <w:sz w:val="24"/>
          <w:szCs w:val="24"/>
          <w:lang w:eastAsia="es-ES"/>
        </w:rPr>
        <w:t xml:space="preserve"> improcedente la Acción Constitucional, al considerar que </w:t>
      </w:r>
      <w:r w:rsidR="00FC0ADD" w:rsidRPr="00824DF1">
        <w:rPr>
          <w:rFonts w:ascii="Tahoma" w:hAnsi="Tahoma" w:cs="Tahoma"/>
          <w:sz w:val="24"/>
          <w:szCs w:val="24"/>
          <w:lang w:eastAsia="es-ES"/>
        </w:rPr>
        <w:t>la acción de tutela para el reconocimiento de prestaciones de carácter pensional solo es procedente cuando el titular del derecho por una parte demuestre la ocurrencia de un perjuicio irremediable y por otra, que se trate de un sujeto de especial protección o que por su condición económica, física o mental se encuentre en una situación de debilidad manifiesta, lo que permitiera otorgarle un tratamiento especial y preferente</w:t>
      </w:r>
      <w:r w:rsidR="00432C5D" w:rsidRPr="00824DF1">
        <w:rPr>
          <w:rFonts w:ascii="Tahoma" w:hAnsi="Tahoma" w:cs="Tahoma"/>
          <w:sz w:val="24"/>
          <w:szCs w:val="24"/>
          <w:lang w:eastAsia="es-ES"/>
        </w:rPr>
        <w:t>.</w:t>
      </w:r>
    </w:p>
    <w:p w14:paraId="4F5E6F0E" w14:textId="77777777" w:rsidR="00432C5D" w:rsidRPr="00824DF1" w:rsidRDefault="00432C5D" w:rsidP="00824DF1">
      <w:pPr>
        <w:spacing w:after="0" w:line="276" w:lineRule="auto"/>
        <w:ind w:firstLine="709"/>
        <w:jc w:val="both"/>
        <w:rPr>
          <w:rFonts w:ascii="Tahoma" w:hAnsi="Tahoma" w:cs="Tahoma"/>
          <w:sz w:val="24"/>
          <w:szCs w:val="24"/>
          <w:lang w:eastAsia="es-ES"/>
        </w:rPr>
      </w:pPr>
    </w:p>
    <w:p w14:paraId="5ABE9EE2" w14:textId="2D671C05" w:rsidR="00AD61A7" w:rsidRPr="00824DF1" w:rsidRDefault="00432C5D" w:rsidP="00824DF1">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Respecto a la condición económica de actor, refiere que según información que reposa en el expediente como resultado de la información proporcionada por el accionante, este recibe ayuda de algunos familiares, su hermano le permite realizar labores en el campo que le permiten ganarse la comida y la estadía, además señaló que vive en casa propia con una nieta que trabaja esporádicamente</w:t>
      </w:r>
      <w:r w:rsidR="004E27C9" w:rsidRPr="00824DF1">
        <w:rPr>
          <w:rFonts w:ascii="Tahoma" w:hAnsi="Tahoma" w:cs="Tahoma"/>
          <w:sz w:val="24"/>
          <w:szCs w:val="24"/>
          <w:lang w:eastAsia="es-ES"/>
        </w:rPr>
        <w:t>;</w:t>
      </w:r>
      <w:r w:rsidRPr="00824DF1">
        <w:rPr>
          <w:rFonts w:ascii="Tahoma" w:hAnsi="Tahoma" w:cs="Tahoma"/>
          <w:sz w:val="24"/>
          <w:szCs w:val="24"/>
          <w:lang w:eastAsia="es-ES"/>
        </w:rPr>
        <w:t xml:space="preserve"> por lo </w:t>
      </w:r>
      <w:r w:rsidR="00AA0141" w:rsidRPr="00824DF1">
        <w:rPr>
          <w:rFonts w:ascii="Tahoma" w:hAnsi="Tahoma" w:cs="Tahoma"/>
          <w:sz w:val="24"/>
          <w:szCs w:val="24"/>
          <w:lang w:eastAsia="es-ES"/>
        </w:rPr>
        <w:t xml:space="preserve">que dedujo </w:t>
      </w:r>
      <w:r w:rsidRPr="00824DF1">
        <w:rPr>
          <w:rFonts w:ascii="Tahoma" w:hAnsi="Tahoma" w:cs="Tahoma"/>
          <w:sz w:val="24"/>
          <w:szCs w:val="24"/>
          <w:lang w:eastAsia="es-ES"/>
        </w:rPr>
        <w:t>la A-quo, que</w:t>
      </w:r>
      <w:r w:rsidR="004E27C9" w:rsidRPr="00824DF1">
        <w:rPr>
          <w:rFonts w:ascii="Tahoma" w:hAnsi="Tahoma" w:cs="Tahoma"/>
          <w:sz w:val="24"/>
          <w:szCs w:val="24"/>
          <w:lang w:eastAsia="es-ES"/>
        </w:rPr>
        <w:t xml:space="preserve"> el actor a pesar de no haber recibido el reconocimiento y pago de su pensión de vejez</w:t>
      </w:r>
      <w:r w:rsidR="00AA0141" w:rsidRPr="00824DF1">
        <w:rPr>
          <w:rFonts w:ascii="Tahoma" w:hAnsi="Tahoma" w:cs="Tahoma"/>
          <w:sz w:val="24"/>
          <w:szCs w:val="24"/>
          <w:lang w:eastAsia="es-ES"/>
        </w:rPr>
        <w:t xml:space="preserve">, </w:t>
      </w:r>
      <w:r w:rsidR="004E27C9" w:rsidRPr="00824DF1">
        <w:rPr>
          <w:rFonts w:ascii="Tahoma" w:hAnsi="Tahoma" w:cs="Tahoma"/>
          <w:sz w:val="24"/>
          <w:szCs w:val="24"/>
          <w:lang w:eastAsia="es-ES"/>
        </w:rPr>
        <w:t>cuenta con otros medios de subsistencia y por tanto no encuentra acreditada la afectación al mínimo vital o que se evidencie una actual situación que se enmarque dentro de un perjuicio irremediable</w:t>
      </w:r>
      <w:r w:rsidR="005B7AE5" w:rsidRPr="00824DF1">
        <w:rPr>
          <w:rFonts w:ascii="Tahoma" w:hAnsi="Tahoma" w:cs="Tahoma"/>
          <w:sz w:val="24"/>
          <w:szCs w:val="24"/>
          <w:lang w:eastAsia="es-ES"/>
        </w:rPr>
        <w:t xml:space="preserve"> y mucho menos que </w:t>
      </w:r>
      <w:proofErr w:type="spellStart"/>
      <w:r w:rsidR="005B7AE5" w:rsidRPr="00824DF1">
        <w:rPr>
          <w:rFonts w:ascii="Tahoma" w:hAnsi="Tahoma" w:cs="Tahoma"/>
          <w:sz w:val="24"/>
          <w:szCs w:val="24"/>
          <w:lang w:eastAsia="es-ES"/>
        </w:rPr>
        <w:t>el</w:t>
      </w:r>
      <w:proofErr w:type="spellEnd"/>
      <w:r w:rsidR="005B7AE5" w:rsidRPr="00824DF1">
        <w:rPr>
          <w:rFonts w:ascii="Tahoma" w:hAnsi="Tahoma" w:cs="Tahoma"/>
          <w:sz w:val="24"/>
          <w:szCs w:val="24"/>
          <w:lang w:eastAsia="es-ES"/>
        </w:rPr>
        <w:t xml:space="preserve"> se encuentre en una precariedad económica extrema. </w:t>
      </w:r>
    </w:p>
    <w:p w14:paraId="58D65AB7" w14:textId="131AB4EB" w:rsidR="00AD61A7" w:rsidRPr="00824DF1" w:rsidRDefault="00AD61A7" w:rsidP="00824DF1">
      <w:pPr>
        <w:spacing w:after="0" w:line="276" w:lineRule="auto"/>
        <w:ind w:firstLine="709"/>
        <w:jc w:val="both"/>
        <w:rPr>
          <w:rFonts w:ascii="Tahoma" w:hAnsi="Tahoma" w:cs="Tahoma"/>
          <w:sz w:val="24"/>
          <w:szCs w:val="24"/>
          <w:lang w:eastAsia="es-ES"/>
        </w:rPr>
      </w:pPr>
    </w:p>
    <w:p w14:paraId="626F36E6" w14:textId="651E4AEB" w:rsidR="00510CD3" w:rsidRPr="00824DF1" w:rsidRDefault="00CD1991" w:rsidP="00824DF1">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 xml:space="preserve">Respecto a su condición física, expone </w:t>
      </w:r>
      <w:r w:rsidR="00AA0141" w:rsidRPr="00824DF1">
        <w:rPr>
          <w:rFonts w:ascii="Tahoma" w:hAnsi="Tahoma" w:cs="Tahoma"/>
          <w:sz w:val="24"/>
          <w:szCs w:val="24"/>
          <w:lang w:eastAsia="es-ES"/>
        </w:rPr>
        <w:t xml:space="preserve">que por la edad </w:t>
      </w:r>
      <w:r w:rsidRPr="00824DF1">
        <w:rPr>
          <w:rFonts w:ascii="Tahoma" w:hAnsi="Tahoma" w:cs="Tahoma"/>
          <w:sz w:val="24"/>
          <w:szCs w:val="24"/>
          <w:lang w:eastAsia="es-ES"/>
        </w:rPr>
        <w:t>podr</w:t>
      </w:r>
      <w:r w:rsidR="00AA0141" w:rsidRPr="00824DF1">
        <w:rPr>
          <w:rFonts w:ascii="Tahoma" w:hAnsi="Tahoma" w:cs="Tahoma"/>
          <w:sz w:val="24"/>
          <w:szCs w:val="24"/>
          <w:lang w:eastAsia="es-ES"/>
        </w:rPr>
        <w:t>ía</w:t>
      </w:r>
      <w:r w:rsidRPr="00824DF1">
        <w:rPr>
          <w:rFonts w:ascii="Tahoma" w:hAnsi="Tahoma" w:cs="Tahoma"/>
          <w:sz w:val="24"/>
          <w:szCs w:val="24"/>
          <w:lang w:eastAsia="es-ES"/>
        </w:rPr>
        <w:t xml:space="preserve"> considerarse el accionante </w:t>
      </w:r>
      <w:r w:rsidR="00E50D0C" w:rsidRPr="00824DF1">
        <w:rPr>
          <w:rFonts w:ascii="Tahoma" w:hAnsi="Tahoma" w:cs="Tahoma"/>
          <w:sz w:val="24"/>
          <w:szCs w:val="24"/>
          <w:lang w:eastAsia="es-ES"/>
        </w:rPr>
        <w:t>como</w:t>
      </w:r>
      <w:r w:rsidRPr="00824DF1">
        <w:rPr>
          <w:rFonts w:ascii="Tahoma" w:hAnsi="Tahoma" w:cs="Tahoma"/>
          <w:sz w:val="24"/>
          <w:szCs w:val="24"/>
          <w:lang w:eastAsia="es-ES"/>
        </w:rPr>
        <w:t xml:space="preserve"> sujeto de especial protección, en la medida en que si bien se trata de un “adulto mayor” no es considerado una “persona de la tercera edad” conforme </w:t>
      </w:r>
      <w:r w:rsidRPr="00824DF1">
        <w:rPr>
          <w:rFonts w:ascii="Tahoma" w:hAnsi="Tahoma" w:cs="Tahoma"/>
          <w:sz w:val="24"/>
          <w:szCs w:val="24"/>
          <w:lang w:eastAsia="es-ES"/>
        </w:rPr>
        <w:lastRenderedPageBreak/>
        <w:t>lo ha precisado la Corte Constitucional en sentencia T-013 de 2020</w:t>
      </w:r>
      <w:r w:rsidR="00AA0141" w:rsidRPr="00824DF1">
        <w:rPr>
          <w:rFonts w:ascii="Tahoma" w:hAnsi="Tahoma" w:cs="Tahoma"/>
          <w:sz w:val="24"/>
          <w:szCs w:val="24"/>
          <w:lang w:eastAsia="es-ES"/>
        </w:rPr>
        <w:t>. De</w:t>
      </w:r>
      <w:r w:rsidR="00697635" w:rsidRPr="00824DF1">
        <w:rPr>
          <w:rFonts w:ascii="Tahoma" w:hAnsi="Tahoma" w:cs="Tahoma"/>
          <w:sz w:val="24"/>
          <w:szCs w:val="24"/>
          <w:lang w:eastAsia="es-ES"/>
        </w:rPr>
        <w:t xml:space="preserve"> otra parte, refiere que el accionante </w:t>
      </w:r>
      <w:r w:rsidR="00884B30" w:rsidRPr="00824DF1">
        <w:rPr>
          <w:rFonts w:ascii="Tahoma" w:hAnsi="Tahoma" w:cs="Tahoma"/>
          <w:sz w:val="24"/>
          <w:szCs w:val="24"/>
          <w:lang w:eastAsia="es-ES"/>
        </w:rPr>
        <w:t xml:space="preserve">tampoco </w:t>
      </w:r>
      <w:r w:rsidR="00697635" w:rsidRPr="00824DF1">
        <w:rPr>
          <w:rFonts w:ascii="Tahoma" w:hAnsi="Tahoma" w:cs="Tahoma"/>
          <w:sz w:val="24"/>
          <w:szCs w:val="24"/>
          <w:lang w:eastAsia="es-ES"/>
        </w:rPr>
        <w:t xml:space="preserve">acreditó alguna condición particular que permita inferir que existe una situación de debilidad manifiesta en relación con su estado de salud </w:t>
      </w:r>
      <w:r w:rsidR="00AA0141" w:rsidRPr="00824DF1">
        <w:rPr>
          <w:rFonts w:ascii="Tahoma" w:hAnsi="Tahoma" w:cs="Tahoma"/>
          <w:sz w:val="24"/>
          <w:szCs w:val="24"/>
          <w:lang w:eastAsia="es-ES"/>
        </w:rPr>
        <w:t xml:space="preserve">para </w:t>
      </w:r>
      <w:r w:rsidR="00697635" w:rsidRPr="00824DF1">
        <w:rPr>
          <w:rFonts w:ascii="Tahoma" w:hAnsi="Tahoma" w:cs="Tahoma"/>
          <w:sz w:val="24"/>
          <w:szCs w:val="24"/>
          <w:lang w:eastAsia="es-ES"/>
        </w:rPr>
        <w:t>que en perspectiva</w:t>
      </w:r>
      <w:r w:rsidR="00AA0141" w:rsidRPr="00824DF1">
        <w:rPr>
          <w:rFonts w:ascii="Tahoma" w:hAnsi="Tahoma" w:cs="Tahoma"/>
          <w:sz w:val="24"/>
          <w:szCs w:val="24"/>
          <w:lang w:eastAsia="es-ES"/>
        </w:rPr>
        <w:t xml:space="preserve"> </w:t>
      </w:r>
      <w:r w:rsidR="00697635" w:rsidRPr="00824DF1">
        <w:rPr>
          <w:rFonts w:ascii="Tahoma" w:hAnsi="Tahoma" w:cs="Tahoma"/>
          <w:sz w:val="24"/>
          <w:szCs w:val="24"/>
          <w:lang w:eastAsia="es-ES"/>
        </w:rPr>
        <w:t xml:space="preserve">el despacho lo considere un sujeto de especial protección.  </w:t>
      </w:r>
    </w:p>
    <w:p w14:paraId="545A2966" w14:textId="58455E00" w:rsidR="00884B30" w:rsidRPr="00824DF1" w:rsidRDefault="00884B30" w:rsidP="00824DF1">
      <w:pPr>
        <w:spacing w:after="0" w:line="276" w:lineRule="auto"/>
        <w:ind w:firstLine="709"/>
        <w:jc w:val="both"/>
        <w:rPr>
          <w:rFonts w:ascii="Tahoma" w:hAnsi="Tahoma" w:cs="Tahoma"/>
          <w:sz w:val="24"/>
          <w:szCs w:val="24"/>
          <w:lang w:eastAsia="es-ES"/>
        </w:rPr>
      </w:pPr>
    </w:p>
    <w:p w14:paraId="1D5A9827" w14:textId="562D0BB6" w:rsidR="009B64F3" w:rsidRPr="00824DF1" w:rsidRDefault="00E9106A" w:rsidP="00824DF1">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Por otra parte, precisó que “</w:t>
      </w:r>
      <w:r w:rsidRPr="008A36DF">
        <w:rPr>
          <w:rFonts w:ascii="Tahoma" w:hAnsi="Tahoma" w:cs="Tahoma"/>
          <w:i/>
          <w:iCs/>
          <w:szCs w:val="24"/>
          <w:lang w:eastAsia="es-ES"/>
        </w:rPr>
        <w:t>desde el 27 de enero de 2022, se inició en contra de Colpensiones el proceso ejecutivo conexo</w:t>
      </w:r>
      <w:r w:rsidRPr="00824DF1">
        <w:rPr>
          <w:rFonts w:ascii="Tahoma" w:hAnsi="Tahoma" w:cs="Tahoma"/>
          <w:i/>
          <w:iCs/>
          <w:sz w:val="24"/>
          <w:szCs w:val="24"/>
          <w:lang w:eastAsia="es-ES"/>
        </w:rPr>
        <w:t xml:space="preserve">” </w:t>
      </w:r>
      <w:r w:rsidRPr="00824DF1">
        <w:rPr>
          <w:rFonts w:ascii="Tahoma" w:hAnsi="Tahoma" w:cs="Tahoma"/>
          <w:sz w:val="24"/>
          <w:szCs w:val="24"/>
          <w:lang w:eastAsia="es-ES"/>
        </w:rPr>
        <w:t xml:space="preserve"> </w:t>
      </w:r>
      <w:r w:rsidR="003B4E6E" w:rsidRPr="00824DF1">
        <w:rPr>
          <w:rFonts w:ascii="Tahoma" w:hAnsi="Tahoma" w:cs="Tahoma"/>
          <w:sz w:val="24"/>
          <w:szCs w:val="24"/>
          <w:lang w:eastAsia="es-ES"/>
        </w:rPr>
        <w:t xml:space="preserve">y en consideración a que la Tutela tiene carácter subsidiario y excepcional, el sujeto activo debe desplegar todos los mecanismos judiciales ordinarios que el sistema jurídico le otorga en procura del reconocimiento efectivo de su pensión, por lo tanto encuentra la Jueza de primera instancia que </w:t>
      </w:r>
      <w:proofErr w:type="spellStart"/>
      <w:r w:rsidR="003B4E6E" w:rsidRPr="00824DF1">
        <w:rPr>
          <w:rFonts w:ascii="Tahoma" w:hAnsi="Tahoma" w:cs="Tahoma"/>
          <w:sz w:val="24"/>
          <w:szCs w:val="24"/>
          <w:lang w:eastAsia="es-ES"/>
        </w:rPr>
        <w:t>aun</w:t>
      </w:r>
      <w:proofErr w:type="spellEnd"/>
      <w:r w:rsidR="003B4E6E" w:rsidRPr="00824DF1">
        <w:rPr>
          <w:rFonts w:ascii="Tahoma" w:hAnsi="Tahoma" w:cs="Tahoma"/>
          <w:sz w:val="24"/>
          <w:szCs w:val="24"/>
          <w:lang w:eastAsia="es-ES"/>
        </w:rPr>
        <w:t xml:space="preserve"> no se han agotado todos los recursos que tiene el actor a su alcance, pues solo de manera reciente se presentó proceso </w:t>
      </w:r>
      <w:r w:rsidR="002856C1" w:rsidRPr="00824DF1">
        <w:rPr>
          <w:rFonts w:ascii="Tahoma" w:hAnsi="Tahoma" w:cs="Tahoma"/>
          <w:sz w:val="24"/>
          <w:szCs w:val="24"/>
          <w:lang w:eastAsia="es-ES"/>
        </w:rPr>
        <w:t>ejecutivo</w:t>
      </w:r>
      <w:r w:rsidR="003B4E6E" w:rsidRPr="00824DF1">
        <w:rPr>
          <w:rFonts w:ascii="Tahoma" w:hAnsi="Tahoma" w:cs="Tahoma"/>
          <w:sz w:val="24"/>
          <w:szCs w:val="24"/>
          <w:lang w:eastAsia="es-ES"/>
        </w:rPr>
        <w:t xml:space="preserve"> dentro del cual ya se libró mandamiento de pago el pasado 22 de marzo </w:t>
      </w:r>
      <w:r w:rsidR="002856C1" w:rsidRPr="00824DF1">
        <w:rPr>
          <w:rFonts w:ascii="Tahoma" w:hAnsi="Tahoma" w:cs="Tahoma"/>
          <w:sz w:val="24"/>
          <w:szCs w:val="24"/>
          <w:lang w:eastAsia="es-ES"/>
        </w:rPr>
        <w:t xml:space="preserve">por parte del precitado Juzgado según archivo 011 dentro del expediente digital, de ahí que encuentre dicho trámite suficientemente idóneo para otorgar el amparo integral, </w:t>
      </w:r>
      <w:r w:rsidR="00284C33" w:rsidRPr="00824DF1">
        <w:rPr>
          <w:rFonts w:ascii="Tahoma" w:hAnsi="Tahoma" w:cs="Tahoma"/>
          <w:sz w:val="24"/>
          <w:szCs w:val="24"/>
          <w:lang w:eastAsia="es-ES"/>
        </w:rPr>
        <w:t xml:space="preserve">máxime cuando no se acredita en el presente la ocurrencia de un perjuicio irremediable que conlleve a que se proceda el otorgamiento de un amparo transitorio. </w:t>
      </w:r>
    </w:p>
    <w:p w14:paraId="579D5A7C" w14:textId="29BB303F" w:rsidR="009B64F3" w:rsidRPr="00824DF1" w:rsidRDefault="009B64F3" w:rsidP="00824DF1">
      <w:pPr>
        <w:spacing w:after="0" w:line="276" w:lineRule="auto"/>
        <w:ind w:firstLine="709"/>
        <w:jc w:val="both"/>
        <w:rPr>
          <w:rFonts w:ascii="Tahoma" w:hAnsi="Tahoma" w:cs="Tahoma"/>
          <w:sz w:val="24"/>
          <w:szCs w:val="24"/>
          <w:lang w:eastAsia="es-ES"/>
        </w:rPr>
      </w:pPr>
    </w:p>
    <w:p w14:paraId="0D3697F6" w14:textId="570C9DF5" w:rsidR="009B64F3" w:rsidRPr="00824DF1" w:rsidRDefault="009B64F3" w:rsidP="00824DF1">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 xml:space="preserve">Así las cosas, la A-quo </w:t>
      </w:r>
      <w:r w:rsidR="00AA0141" w:rsidRPr="00824DF1">
        <w:rPr>
          <w:rFonts w:ascii="Tahoma" w:hAnsi="Tahoma" w:cs="Tahoma"/>
          <w:sz w:val="24"/>
          <w:szCs w:val="24"/>
          <w:lang w:eastAsia="es-ES"/>
        </w:rPr>
        <w:t>concluye</w:t>
      </w:r>
      <w:r w:rsidRPr="00824DF1">
        <w:rPr>
          <w:rFonts w:ascii="Tahoma" w:hAnsi="Tahoma" w:cs="Tahoma"/>
          <w:sz w:val="24"/>
          <w:szCs w:val="24"/>
          <w:lang w:eastAsia="es-ES"/>
        </w:rPr>
        <w:t xml:space="preserve"> que el actor pretende el pago de la pensión que le fue reconocida, situación que debe ventilarse ante el Juez Laboral.</w:t>
      </w:r>
    </w:p>
    <w:p w14:paraId="597A7CF8" w14:textId="77777777" w:rsidR="00574EA0" w:rsidRPr="00824DF1" w:rsidRDefault="00574EA0" w:rsidP="00824DF1">
      <w:pPr>
        <w:spacing w:after="0" w:line="276" w:lineRule="auto"/>
        <w:jc w:val="both"/>
        <w:rPr>
          <w:rFonts w:ascii="Tahoma" w:hAnsi="Tahoma" w:cs="Tahoma"/>
          <w:sz w:val="24"/>
          <w:szCs w:val="24"/>
        </w:rPr>
      </w:pPr>
    </w:p>
    <w:p w14:paraId="7BAAA6E0" w14:textId="26B1AABA" w:rsidR="00AC4180" w:rsidRPr="00824DF1" w:rsidRDefault="00477AED" w:rsidP="00824DF1">
      <w:pPr>
        <w:pStyle w:val="Prrafodelista"/>
        <w:numPr>
          <w:ilvl w:val="0"/>
          <w:numId w:val="9"/>
        </w:numPr>
        <w:spacing w:after="0" w:line="276" w:lineRule="auto"/>
        <w:jc w:val="center"/>
        <w:rPr>
          <w:rFonts w:ascii="Tahoma" w:hAnsi="Tahoma" w:cs="Tahoma"/>
          <w:b/>
          <w:bCs/>
          <w:sz w:val="24"/>
          <w:szCs w:val="24"/>
        </w:rPr>
      </w:pPr>
      <w:r w:rsidRPr="00824DF1">
        <w:rPr>
          <w:rFonts w:ascii="Tahoma" w:hAnsi="Tahoma" w:cs="Tahoma"/>
          <w:b/>
          <w:bCs/>
          <w:sz w:val="24"/>
          <w:szCs w:val="24"/>
        </w:rPr>
        <w:t>IMPUGNACIÓN</w:t>
      </w:r>
    </w:p>
    <w:p w14:paraId="32367387" w14:textId="15EC8C89" w:rsidR="00477AED" w:rsidRPr="00824DF1" w:rsidRDefault="00477AED" w:rsidP="00824DF1">
      <w:pPr>
        <w:spacing w:after="0" w:line="276" w:lineRule="auto"/>
        <w:jc w:val="both"/>
        <w:rPr>
          <w:rFonts w:ascii="Tahoma" w:hAnsi="Tahoma" w:cs="Tahoma"/>
          <w:b/>
          <w:bCs/>
          <w:sz w:val="24"/>
          <w:szCs w:val="24"/>
        </w:rPr>
      </w:pPr>
    </w:p>
    <w:p w14:paraId="2C49271A" w14:textId="77777777" w:rsidR="00AA0141" w:rsidRPr="00824DF1" w:rsidRDefault="00AA0141" w:rsidP="00824DF1">
      <w:pPr>
        <w:spacing w:after="0" w:line="276" w:lineRule="auto"/>
        <w:ind w:firstLine="709"/>
        <w:jc w:val="both"/>
        <w:rPr>
          <w:rFonts w:ascii="Tahoma" w:hAnsi="Tahoma" w:cs="Tahoma"/>
          <w:sz w:val="24"/>
          <w:szCs w:val="24"/>
        </w:rPr>
      </w:pPr>
    </w:p>
    <w:p w14:paraId="2ED81A3E" w14:textId="2712608C" w:rsidR="009E1D52" w:rsidRPr="00824DF1" w:rsidRDefault="009E1D52" w:rsidP="00824DF1">
      <w:pPr>
        <w:spacing w:after="0" w:line="276" w:lineRule="auto"/>
        <w:ind w:firstLine="709"/>
        <w:jc w:val="both"/>
        <w:rPr>
          <w:rFonts w:ascii="Tahoma" w:hAnsi="Tahoma" w:cs="Tahoma"/>
          <w:sz w:val="24"/>
          <w:szCs w:val="24"/>
        </w:rPr>
      </w:pPr>
      <w:r w:rsidRPr="00824DF1">
        <w:rPr>
          <w:rFonts w:ascii="Tahoma" w:hAnsi="Tahoma" w:cs="Tahoma"/>
          <w:sz w:val="24"/>
          <w:szCs w:val="24"/>
        </w:rPr>
        <w:t>Inconforme con la decisión adoptada, el accionante</w:t>
      </w:r>
      <w:r w:rsidR="001A79E4" w:rsidRPr="00824DF1">
        <w:rPr>
          <w:rFonts w:ascii="Tahoma" w:hAnsi="Tahoma" w:cs="Tahoma"/>
          <w:sz w:val="24"/>
          <w:szCs w:val="24"/>
        </w:rPr>
        <w:t xml:space="preserve"> la impugnó señalando que </w:t>
      </w:r>
      <w:r w:rsidR="009B4045" w:rsidRPr="00824DF1">
        <w:rPr>
          <w:rFonts w:ascii="Tahoma" w:hAnsi="Tahoma" w:cs="Tahoma"/>
          <w:sz w:val="24"/>
          <w:szCs w:val="24"/>
        </w:rPr>
        <w:t xml:space="preserve">la Jueza de Primera Instancia, interpretó de manera errada las respuestas dadas en razón a su estabilidad económica, exponiendo que, si bien recibe ayuda de alguno de sus familiares, esto no es siempre, por lo que se </w:t>
      </w:r>
      <w:r w:rsidR="00E35E3D" w:rsidRPr="00824DF1">
        <w:rPr>
          <w:rFonts w:ascii="Tahoma" w:hAnsi="Tahoma" w:cs="Tahoma"/>
          <w:sz w:val="24"/>
          <w:szCs w:val="24"/>
        </w:rPr>
        <w:t xml:space="preserve">infiere </w:t>
      </w:r>
      <w:r w:rsidR="009B4045" w:rsidRPr="00824DF1">
        <w:rPr>
          <w:rFonts w:ascii="Tahoma" w:hAnsi="Tahoma" w:cs="Tahoma"/>
          <w:sz w:val="24"/>
          <w:szCs w:val="24"/>
        </w:rPr>
        <w:t>que recib</w:t>
      </w:r>
      <w:r w:rsidR="00E35E3D" w:rsidRPr="00824DF1">
        <w:rPr>
          <w:rFonts w:ascii="Tahoma" w:hAnsi="Tahoma" w:cs="Tahoma"/>
          <w:sz w:val="24"/>
          <w:szCs w:val="24"/>
        </w:rPr>
        <w:t>e</w:t>
      </w:r>
      <w:r w:rsidR="009B4045" w:rsidRPr="00824DF1">
        <w:rPr>
          <w:rFonts w:ascii="Tahoma" w:hAnsi="Tahoma" w:cs="Tahoma"/>
          <w:sz w:val="24"/>
          <w:szCs w:val="24"/>
        </w:rPr>
        <w:t xml:space="preserve"> ayuda </w:t>
      </w:r>
      <w:r w:rsidR="00E35E3D" w:rsidRPr="00824DF1">
        <w:rPr>
          <w:rFonts w:ascii="Tahoma" w:hAnsi="Tahoma" w:cs="Tahoma"/>
          <w:sz w:val="24"/>
          <w:szCs w:val="24"/>
        </w:rPr>
        <w:t xml:space="preserve">en </w:t>
      </w:r>
      <w:r w:rsidR="009B4045" w:rsidRPr="00824DF1">
        <w:rPr>
          <w:rFonts w:ascii="Tahoma" w:hAnsi="Tahoma" w:cs="Tahoma"/>
          <w:sz w:val="24"/>
          <w:szCs w:val="24"/>
        </w:rPr>
        <w:t>forma periódica</w:t>
      </w:r>
      <w:r w:rsidR="00E35E3D" w:rsidRPr="00824DF1">
        <w:rPr>
          <w:rFonts w:ascii="Tahoma" w:hAnsi="Tahoma" w:cs="Tahoma"/>
          <w:sz w:val="24"/>
          <w:szCs w:val="24"/>
        </w:rPr>
        <w:t xml:space="preserve"> y no continua</w:t>
      </w:r>
      <w:r w:rsidR="009B4045" w:rsidRPr="00824DF1">
        <w:rPr>
          <w:rFonts w:ascii="Tahoma" w:hAnsi="Tahoma" w:cs="Tahoma"/>
          <w:sz w:val="24"/>
          <w:szCs w:val="24"/>
        </w:rPr>
        <w:t>.</w:t>
      </w:r>
    </w:p>
    <w:p w14:paraId="271C8EDC" w14:textId="36B54D08" w:rsidR="009B4045" w:rsidRPr="00824DF1" w:rsidRDefault="009B4045" w:rsidP="00824DF1">
      <w:pPr>
        <w:spacing w:after="0" w:line="276" w:lineRule="auto"/>
        <w:jc w:val="both"/>
        <w:rPr>
          <w:rFonts w:ascii="Tahoma" w:hAnsi="Tahoma" w:cs="Tahoma"/>
          <w:sz w:val="24"/>
          <w:szCs w:val="24"/>
        </w:rPr>
      </w:pPr>
    </w:p>
    <w:p w14:paraId="6458FB8E" w14:textId="65E60C24" w:rsidR="009B4045" w:rsidRPr="00824DF1" w:rsidRDefault="009B4045" w:rsidP="00824DF1">
      <w:pPr>
        <w:spacing w:after="0" w:line="276" w:lineRule="auto"/>
        <w:jc w:val="both"/>
        <w:rPr>
          <w:rFonts w:ascii="Tahoma" w:hAnsi="Tahoma" w:cs="Tahoma"/>
          <w:bCs/>
          <w:sz w:val="24"/>
          <w:szCs w:val="24"/>
        </w:rPr>
      </w:pPr>
      <w:r w:rsidRPr="00824DF1">
        <w:rPr>
          <w:rFonts w:ascii="Tahoma" w:hAnsi="Tahoma" w:cs="Tahoma"/>
          <w:sz w:val="24"/>
          <w:szCs w:val="24"/>
        </w:rPr>
        <w:tab/>
        <w:t xml:space="preserve">Resalta el señor </w:t>
      </w:r>
      <w:r w:rsidRPr="00824DF1">
        <w:rPr>
          <w:rFonts w:ascii="Tahoma" w:hAnsi="Tahoma" w:cs="Tahoma"/>
          <w:b/>
          <w:sz w:val="24"/>
          <w:szCs w:val="24"/>
        </w:rPr>
        <w:t xml:space="preserve">Libardo Antonio Ospina Pérez </w:t>
      </w:r>
      <w:r w:rsidRPr="00824DF1">
        <w:rPr>
          <w:rFonts w:ascii="Tahoma" w:hAnsi="Tahoma" w:cs="Tahoma"/>
          <w:bCs/>
          <w:sz w:val="24"/>
          <w:szCs w:val="24"/>
        </w:rPr>
        <w:t>que debe trabajar en la finca de su hermano a cambio de alimentación y estadía, cuando la situación económica en su vivienda se torna más difícil.</w:t>
      </w:r>
    </w:p>
    <w:p w14:paraId="456CB1FF" w14:textId="54B95313" w:rsidR="008C1647" w:rsidRPr="00824DF1" w:rsidRDefault="008C1647" w:rsidP="00824DF1">
      <w:pPr>
        <w:spacing w:after="0" w:line="276" w:lineRule="auto"/>
        <w:jc w:val="both"/>
        <w:rPr>
          <w:rFonts w:ascii="Tahoma" w:hAnsi="Tahoma" w:cs="Tahoma"/>
          <w:bCs/>
          <w:sz w:val="24"/>
          <w:szCs w:val="24"/>
        </w:rPr>
      </w:pPr>
    </w:p>
    <w:p w14:paraId="64B4DDA3" w14:textId="189FE112" w:rsidR="008C1647" w:rsidRPr="00824DF1" w:rsidRDefault="008C1647" w:rsidP="00824DF1">
      <w:pPr>
        <w:spacing w:after="0" w:line="276" w:lineRule="auto"/>
        <w:jc w:val="both"/>
        <w:rPr>
          <w:rFonts w:ascii="Tahoma" w:hAnsi="Tahoma" w:cs="Tahoma"/>
          <w:bCs/>
          <w:sz w:val="24"/>
          <w:szCs w:val="24"/>
        </w:rPr>
      </w:pPr>
      <w:r w:rsidRPr="00824DF1">
        <w:rPr>
          <w:rFonts w:ascii="Tahoma" w:hAnsi="Tahoma" w:cs="Tahoma"/>
          <w:bCs/>
          <w:sz w:val="24"/>
          <w:szCs w:val="24"/>
        </w:rPr>
        <w:tab/>
        <w:t xml:space="preserve">Es importante para el actor destacar, que en sus años productivos laborales nunca faltó la comida en su hogar, empero desde hace 8 años no ha podido ni tener un mercado completo al mes, sino </w:t>
      </w:r>
      <w:r w:rsidR="00E35E3D" w:rsidRPr="00824DF1">
        <w:rPr>
          <w:rFonts w:ascii="Tahoma" w:hAnsi="Tahoma" w:cs="Tahoma"/>
          <w:bCs/>
          <w:sz w:val="24"/>
          <w:szCs w:val="24"/>
        </w:rPr>
        <w:t xml:space="preserve">que </w:t>
      </w:r>
      <w:r w:rsidRPr="00824DF1">
        <w:rPr>
          <w:rFonts w:ascii="Tahoma" w:hAnsi="Tahoma" w:cs="Tahoma"/>
          <w:bCs/>
          <w:sz w:val="24"/>
          <w:szCs w:val="24"/>
        </w:rPr>
        <w:t xml:space="preserve">debe conseguir la alimentación diaria. Considera que el tener una vivienda propia no permite inferir que tenga los recursos mínimos de subsistencia, máxime cuando esta no le genera ningún tipo de renta mensual. </w:t>
      </w:r>
    </w:p>
    <w:p w14:paraId="6FD56D0A" w14:textId="28F7DD20" w:rsidR="008C1647" w:rsidRPr="00824DF1" w:rsidRDefault="008C1647" w:rsidP="00824DF1">
      <w:pPr>
        <w:spacing w:after="0" w:line="276" w:lineRule="auto"/>
        <w:jc w:val="both"/>
        <w:rPr>
          <w:rFonts w:ascii="Tahoma" w:hAnsi="Tahoma" w:cs="Tahoma"/>
          <w:bCs/>
          <w:sz w:val="24"/>
          <w:szCs w:val="24"/>
        </w:rPr>
      </w:pPr>
    </w:p>
    <w:p w14:paraId="47EADA75" w14:textId="554081DC" w:rsidR="008C1647" w:rsidRPr="00824DF1" w:rsidRDefault="008C1647" w:rsidP="00824DF1">
      <w:pPr>
        <w:spacing w:after="0" w:line="276" w:lineRule="auto"/>
        <w:jc w:val="both"/>
        <w:rPr>
          <w:rFonts w:ascii="Tahoma" w:hAnsi="Tahoma" w:cs="Tahoma"/>
          <w:bCs/>
          <w:sz w:val="24"/>
          <w:szCs w:val="24"/>
        </w:rPr>
      </w:pPr>
      <w:r w:rsidRPr="00824DF1">
        <w:rPr>
          <w:rFonts w:ascii="Tahoma" w:hAnsi="Tahoma" w:cs="Tahoma"/>
          <w:bCs/>
          <w:sz w:val="24"/>
          <w:szCs w:val="24"/>
        </w:rPr>
        <w:tab/>
        <w:t xml:space="preserve">De forma resumida expone que no cuenta con los recursos para cubrir sus necesidades básicas y que sus hijos no siempre cuentan con los recursos para ayudarlo; además resalta que por su edad ya no es posible que encuentre trabajo o pueda hacerlo como lo </w:t>
      </w:r>
      <w:r w:rsidR="00824DF1" w:rsidRPr="00824DF1">
        <w:rPr>
          <w:rFonts w:ascii="Tahoma" w:hAnsi="Tahoma" w:cs="Tahoma"/>
          <w:bCs/>
          <w:sz w:val="24"/>
          <w:szCs w:val="24"/>
        </w:rPr>
        <w:t>hacía</w:t>
      </w:r>
      <w:r w:rsidRPr="00824DF1">
        <w:rPr>
          <w:rFonts w:ascii="Tahoma" w:hAnsi="Tahoma" w:cs="Tahoma"/>
          <w:bCs/>
          <w:sz w:val="24"/>
          <w:szCs w:val="24"/>
        </w:rPr>
        <w:t xml:space="preserve"> antes. </w:t>
      </w:r>
    </w:p>
    <w:p w14:paraId="2F7E2851" w14:textId="3199DC4E" w:rsidR="0073156F" w:rsidRPr="00824DF1" w:rsidRDefault="00981249" w:rsidP="00A0060F">
      <w:pPr>
        <w:spacing w:after="0" w:line="276" w:lineRule="auto"/>
        <w:jc w:val="both"/>
        <w:rPr>
          <w:rFonts w:ascii="Tahoma" w:hAnsi="Tahoma" w:cs="Tahoma"/>
          <w:bCs/>
          <w:sz w:val="24"/>
          <w:szCs w:val="24"/>
        </w:rPr>
      </w:pPr>
      <w:r w:rsidRPr="00824DF1">
        <w:rPr>
          <w:rFonts w:ascii="Tahoma" w:hAnsi="Tahoma" w:cs="Tahoma"/>
          <w:bCs/>
          <w:sz w:val="24"/>
          <w:szCs w:val="24"/>
        </w:rPr>
        <w:lastRenderedPageBreak/>
        <w:tab/>
      </w:r>
    </w:p>
    <w:p w14:paraId="1DFB1646" w14:textId="0FF78D5C" w:rsidR="0073156F" w:rsidRPr="00824DF1" w:rsidRDefault="0073156F" w:rsidP="00824DF1">
      <w:pPr>
        <w:spacing w:after="0" w:line="276" w:lineRule="auto"/>
        <w:jc w:val="both"/>
        <w:rPr>
          <w:rFonts w:ascii="Tahoma" w:hAnsi="Tahoma" w:cs="Tahoma"/>
          <w:bCs/>
          <w:sz w:val="24"/>
          <w:szCs w:val="24"/>
        </w:rPr>
      </w:pPr>
      <w:r w:rsidRPr="00824DF1">
        <w:rPr>
          <w:rFonts w:ascii="Tahoma" w:hAnsi="Tahoma" w:cs="Tahoma"/>
          <w:bCs/>
          <w:sz w:val="24"/>
          <w:szCs w:val="24"/>
        </w:rPr>
        <w:tab/>
        <w:t xml:space="preserve">Por lo </w:t>
      </w:r>
      <w:r w:rsidR="00622264" w:rsidRPr="00824DF1">
        <w:rPr>
          <w:rFonts w:ascii="Tahoma" w:hAnsi="Tahoma" w:cs="Tahoma"/>
          <w:bCs/>
          <w:sz w:val="24"/>
          <w:szCs w:val="24"/>
        </w:rPr>
        <w:t>narrado se ratifica en sus pretensiones</w:t>
      </w:r>
      <w:r w:rsidR="00E2276E" w:rsidRPr="00824DF1">
        <w:rPr>
          <w:rFonts w:ascii="Tahoma" w:hAnsi="Tahoma" w:cs="Tahoma"/>
          <w:bCs/>
          <w:sz w:val="24"/>
          <w:szCs w:val="24"/>
        </w:rPr>
        <w:t xml:space="preserve"> y solicita la revocatoria de la sentencia de primera instancia</w:t>
      </w:r>
      <w:r w:rsidR="00622264" w:rsidRPr="00824DF1">
        <w:rPr>
          <w:rFonts w:ascii="Tahoma" w:hAnsi="Tahoma" w:cs="Tahoma"/>
          <w:bCs/>
          <w:sz w:val="24"/>
          <w:szCs w:val="24"/>
        </w:rPr>
        <w:t xml:space="preserve">. </w:t>
      </w:r>
    </w:p>
    <w:p w14:paraId="6E6DFDD5" w14:textId="5F2E3645" w:rsidR="00574EA0" w:rsidRPr="00824DF1" w:rsidRDefault="00574EA0" w:rsidP="00824DF1">
      <w:pPr>
        <w:spacing w:after="0" w:line="276" w:lineRule="auto"/>
        <w:jc w:val="both"/>
        <w:rPr>
          <w:rFonts w:ascii="Tahoma" w:hAnsi="Tahoma" w:cs="Tahoma"/>
          <w:bCs/>
          <w:sz w:val="24"/>
          <w:szCs w:val="24"/>
        </w:rPr>
      </w:pPr>
    </w:p>
    <w:p w14:paraId="0CAFD482" w14:textId="7D3AC876" w:rsidR="00574EA0" w:rsidRPr="00824DF1" w:rsidRDefault="00211EE0" w:rsidP="00824DF1">
      <w:pPr>
        <w:pStyle w:val="Ttulo4"/>
        <w:numPr>
          <w:ilvl w:val="0"/>
          <w:numId w:val="9"/>
        </w:numPr>
        <w:tabs>
          <w:tab w:val="left" w:pos="426"/>
        </w:tabs>
        <w:spacing w:line="276" w:lineRule="auto"/>
        <w:rPr>
          <w:rFonts w:ascii="Tahoma" w:hAnsi="Tahoma" w:cs="Tahoma"/>
          <w:szCs w:val="24"/>
        </w:rPr>
      </w:pPr>
      <w:r w:rsidRPr="00824DF1">
        <w:rPr>
          <w:rFonts w:ascii="Tahoma" w:hAnsi="Tahoma" w:cs="Tahoma"/>
          <w:szCs w:val="24"/>
        </w:rPr>
        <w:t>CONSIDERACIONES</w:t>
      </w:r>
    </w:p>
    <w:p w14:paraId="3DE869EA" w14:textId="6D2D7407" w:rsidR="00DB78A4" w:rsidRPr="00A0060F" w:rsidRDefault="00DB78A4" w:rsidP="00A0060F">
      <w:pPr>
        <w:spacing w:after="0" w:line="276" w:lineRule="auto"/>
        <w:jc w:val="both"/>
        <w:rPr>
          <w:rFonts w:ascii="Tahoma" w:hAnsi="Tahoma" w:cs="Tahoma"/>
          <w:bCs/>
          <w:sz w:val="24"/>
          <w:szCs w:val="24"/>
        </w:rPr>
      </w:pPr>
    </w:p>
    <w:p w14:paraId="142955CE" w14:textId="5DF2A088" w:rsidR="00C16B24" w:rsidRPr="00824DF1" w:rsidRDefault="00C16B24" w:rsidP="00A0060F">
      <w:pPr>
        <w:pStyle w:val="Prrafodelista"/>
        <w:numPr>
          <w:ilvl w:val="1"/>
          <w:numId w:val="9"/>
        </w:numPr>
        <w:spacing w:after="0" w:line="276" w:lineRule="auto"/>
        <w:jc w:val="both"/>
        <w:rPr>
          <w:rFonts w:ascii="Tahoma" w:hAnsi="Tahoma" w:cs="Tahoma"/>
          <w:b/>
          <w:bCs/>
          <w:sz w:val="24"/>
          <w:szCs w:val="24"/>
          <w:lang w:eastAsia="es-ES"/>
        </w:rPr>
      </w:pPr>
      <w:r w:rsidRPr="00824DF1">
        <w:rPr>
          <w:rFonts w:ascii="Tahoma" w:hAnsi="Tahoma" w:cs="Tahoma"/>
          <w:b/>
          <w:bCs/>
          <w:sz w:val="24"/>
          <w:szCs w:val="24"/>
          <w:lang w:eastAsia="es-ES"/>
        </w:rPr>
        <w:t>Problema jurídico:</w:t>
      </w:r>
    </w:p>
    <w:p w14:paraId="02F8AEC2" w14:textId="77777777" w:rsidR="00A0060F" w:rsidRDefault="00A0060F" w:rsidP="00824DF1">
      <w:pPr>
        <w:spacing w:line="276" w:lineRule="auto"/>
        <w:ind w:firstLine="709"/>
        <w:jc w:val="both"/>
        <w:rPr>
          <w:rFonts w:ascii="Tahoma" w:hAnsi="Tahoma" w:cs="Tahoma"/>
          <w:sz w:val="24"/>
          <w:szCs w:val="24"/>
          <w:lang w:eastAsia="es-ES"/>
        </w:rPr>
      </w:pPr>
    </w:p>
    <w:p w14:paraId="6D5B63D6" w14:textId="0C9D209C" w:rsidR="00C16B24" w:rsidRPr="00824DF1" w:rsidRDefault="00C16B24" w:rsidP="00824DF1">
      <w:pPr>
        <w:spacing w:line="276" w:lineRule="auto"/>
        <w:ind w:firstLine="709"/>
        <w:jc w:val="both"/>
        <w:rPr>
          <w:rFonts w:ascii="Tahoma" w:hAnsi="Tahoma" w:cs="Tahoma"/>
          <w:sz w:val="24"/>
          <w:szCs w:val="24"/>
          <w:lang w:val="es-ES" w:eastAsia="es-ES"/>
        </w:rPr>
      </w:pPr>
      <w:r w:rsidRPr="00824DF1">
        <w:rPr>
          <w:rFonts w:ascii="Tahoma" w:hAnsi="Tahoma" w:cs="Tahoma"/>
          <w:sz w:val="24"/>
          <w:szCs w:val="24"/>
          <w:lang w:eastAsia="es-ES"/>
        </w:rPr>
        <w:t>Le corresponde establecer a la Sala si hay lugar a</w:t>
      </w:r>
      <w:r w:rsidRPr="00824DF1">
        <w:rPr>
          <w:rFonts w:ascii="Tahoma" w:hAnsi="Tahoma" w:cs="Tahoma"/>
          <w:sz w:val="24"/>
          <w:szCs w:val="24"/>
          <w:lang w:val="es-ES" w:eastAsia="es-ES"/>
        </w:rPr>
        <w:t xml:space="preserve"> la procedencia excepcional de la acción de tutela frente al reclamo de prestaciones pensionales y en consecuencia establecer si Colpensiones ha vulnerado los derechos al mínimo vital, seguridad social y vida digna del señor </w:t>
      </w:r>
      <w:r w:rsidRPr="00824DF1">
        <w:rPr>
          <w:rFonts w:ascii="Tahoma" w:hAnsi="Tahoma" w:cs="Tahoma"/>
          <w:b/>
          <w:sz w:val="24"/>
          <w:szCs w:val="24"/>
        </w:rPr>
        <w:t>Libardo Antonio Ospina Pérez.</w:t>
      </w:r>
    </w:p>
    <w:p w14:paraId="40055A6C" w14:textId="5D2887B1" w:rsidR="00C16B24" w:rsidRPr="00824DF1" w:rsidRDefault="00C16B24" w:rsidP="00824DF1">
      <w:pPr>
        <w:pStyle w:val="Prrafodelista"/>
        <w:spacing w:line="276" w:lineRule="auto"/>
        <w:ind w:left="1069"/>
        <w:jc w:val="both"/>
        <w:rPr>
          <w:rFonts w:ascii="Tahoma" w:hAnsi="Tahoma" w:cs="Tahoma"/>
          <w:sz w:val="24"/>
          <w:szCs w:val="24"/>
          <w:lang w:eastAsia="es-ES"/>
        </w:rPr>
      </w:pPr>
    </w:p>
    <w:p w14:paraId="76EA78C6" w14:textId="77777777" w:rsidR="00C16B24" w:rsidRPr="00824DF1" w:rsidRDefault="00C16B24" w:rsidP="00824DF1">
      <w:pPr>
        <w:pStyle w:val="Prrafodelista"/>
        <w:spacing w:line="276" w:lineRule="auto"/>
        <w:ind w:left="1069"/>
        <w:jc w:val="both"/>
        <w:rPr>
          <w:rFonts w:ascii="Tahoma" w:hAnsi="Tahoma" w:cs="Tahoma"/>
          <w:sz w:val="24"/>
          <w:szCs w:val="24"/>
          <w:lang w:eastAsia="es-ES"/>
        </w:rPr>
      </w:pPr>
    </w:p>
    <w:p w14:paraId="03C9127A" w14:textId="750677A8" w:rsidR="001D2D0E" w:rsidRPr="00824DF1" w:rsidRDefault="001D2D0E" w:rsidP="00A0060F">
      <w:pPr>
        <w:pStyle w:val="Prrafodelista"/>
        <w:numPr>
          <w:ilvl w:val="1"/>
          <w:numId w:val="9"/>
        </w:numPr>
        <w:spacing w:after="0" w:line="276" w:lineRule="auto"/>
        <w:jc w:val="both"/>
        <w:rPr>
          <w:rFonts w:ascii="Tahoma" w:hAnsi="Tahoma" w:cs="Tahoma"/>
          <w:b/>
          <w:bCs/>
          <w:sz w:val="24"/>
          <w:szCs w:val="24"/>
          <w:lang w:eastAsia="es-ES"/>
        </w:rPr>
      </w:pPr>
      <w:r w:rsidRPr="00824DF1">
        <w:rPr>
          <w:rFonts w:ascii="Tahoma" w:hAnsi="Tahoma" w:cs="Tahoma"/>
          <w:b/>
          <w:bCs/>
          <w:sz w:val="24"/>
          <w:szCs w:val="24"/>
          <w:lang w:eastAsia="es-ES"/>
        </w:rPr>
        <w:t>Precedente jurisprudencial respecto a la procedencia excepcional de la acción de tutela para el reclamo de prestaciones pensionales</w:t>
      </w:r>
    </w:p>
    <w:p w14:paraId="0B6A7A58" w14:textId="77777777" w:rsidR="001D2D0E" w:rsidRPr="00824DF1" w:rsidRDefault="001D2D0E" w:rsidP="00A0060F">
      <w:pPr>
        <w:spacing w:after="0" w:line="276" w:lineRule="auto"/>
        <w:ind w:firstLine="709"/>
        <w:jc w:val="both"/>
        <w:rPr>
          <w:rFonts w:ascii="Tahoma" w:hAnsi="Tahoma" w:cs="Tahoma"/>
          <w:sz w:val="24"/>
          <w:szCs w:val="24"/>
          <w:lang w:val="es-ES" w:eastAsia="es-ES"/>
        </w:rPr>
      </w:pPr>
    </w:p>
    <w:p w14:paraId="2EED4768" w14:textId="14CCAF36" w:rsidR="00A675D6" w:rsidRPr="00824DF1" w:rsidRDefault="00DB78A4" w:rsidP="00A0060F">
      <w:pPr>
        <w:spacing w:after="0" w:line="276" w:lineRule="auto"/>
        <w:ind w:firstLine="709"/>
        <w:jc w:val="both"/>
        <w:rPr>
          <w:rFonts w:ascii="Tahoma" w:hAnsi="Tahoma" w:cs="Tahoma"/>
          <w:sz w:val="24"/>
          <w:szCs w:val="24"/>
          <w:lang w:val="es-ES" w:eastAsia="es-ES"/>
        </w:rPr>
      </w:pPr>
      <w:r w:rsidRPr="00824DF1">
        <w:rPr>
          <w:rFonts w:ascii="Tahoma" w:hAnsi="Tahoma" w:cs="Tahoma"/>
          <w:sz w:val="24"/>
          <w:szCs w:val="24"/>
          <w:lang w:val="es-ES" w:eastAsia="es-ES"/>
        </w:rPr>
        <w:t>El art. 86 de la Constitución Política consagra la acción de tutela como un instrumento jurídico a través del cual los ciudadanos pueden acudir sin mayores requerimientos formales con la certeza de obtener oportuna resolución a la protección de los derechos fundamentales que encuentre estén siendo amenazados</w:t>
      </w:r>
      <w:r w:rsidR="004063B9" w:rsidRPr="00824DF1">
        <w:rPr>
          <w:rFonts w:ascii="Tahoma" w:hAnsi="Tahoma" w:cs="Tahoma"/>
          <w:sz w:val="24"/>
          <w:szCs w:val="24"/>
          <w:lang w:val="es-ES" w:eastAsia="es-ES"/>
        </w:rPr>
        <w:t>, acción que procede cuando el afectado no disponga de otro medio de defensa judicial, salvo que se utilice como mecanismo transitorio para evitar un perjuicio irremediable.</w:t>
      </w:r>
    </w:p>
    <w:p w14:paraId="17CE2FFC" w14:textId="77777777" w:rsidR="001D2D0E" w:rsidRPr="00824DF1" w:rsidRDefault="00496272" w:rsidP="00A0060F">
      <w:pPr>
        <w:spacing w:after="0" w:line="276" w:lineRule="auto"/>
        <w:jc w:val="both"/>
        <w:rPr>
          <w:rFonts w:ascii="Tahoma" w:hAnsi="Tahoma" w:cs="Tahoma"/>
          <w:sz w:val="24"/>
          <w:szCs w:val="24"/>
          <w:lang w:val="es-ES" w:eastAsia="es-ES"/>
        </w:rPr>
      </w:pPr>
      <w:r w:rsidRPr="00824DF1">
        <w:rPr>
          <w:rFonts w:ascii="Tahoma" w:hAnsi="Tahoma" w:cs="Tahoma"/>
          <w:sz w:val="24"/>
          <w:szCs w:val="24"/>
          <w:lang w:val="es-ES" w:eastAsia="es-ES"/>
        </w:rPr>
        <w:tab/>
      </w:r>
    </w:p>
    <w:p w14:paraId="507A2555" w14:textId="1D4FEC8C" w:rsidR="00DB78A4" w:rsidRPr="00824DF1" w:rsidRDefault="00496272" w:rsidP="00A0060F">
      <w:pPr>
        <w:spacing w:after="0" w:line="276" w:lineRule="auto"/>
        <w:ind w:firstLine="709"/>
        <w:jc w:val="both"/>
        <w:rPr>
          <w:rFonts w:ascii="Tahoma" w:hAnsi="Tahoma" w:cs="Tahoma"/>
          <w:sz w:val="24"/>
          <w:szCs w:val="24"/>
          <w:lang w:val="es-ES" w:eastAsia="es-ES"/>
        </w:rPr>
      </w:pPr>
      <w:r w:rsidRPr="00824DF1">
        <w:rPr>
          <w:rFonts w:ascii="Tahoma" w:hAnsi="Tahoma" w:cs="Tahoma"/>
          <w:sz w:val="24"/>
          <w:szCs w:val="24"/>
          <w:lang w:val="es-ES" w:eastAsia="es-ES"/>
        </w:rPr>
        <w:t>En tanto, es un procedimiento judicial específico autónomo, directo y sumario, que en ningún caso puede sustituir los procesos judiciales que establece la ley</w:t>
      </w:r>
      <w:r w:rsidR="001D2D0E" w:rsidRPr="00824DF1">
        <w:rPr>
          <w:rFonts w:ascii="Tahoma" w:hAnsi="Tahoma" w:cs="Tahoma"/>
          <w:sz w:val="24"/>
          <w:szCs w:val="24"/>
          <w:lang w:val="es-ES" w:eastAsia="es-ES"/>
        </w:rPr>
        <w:t xml:space="preserve">, </w:t>
      </w:r>
      <w:r w:rsidRPr="00824DF1">
        <w:rPr>
          <w:rFonts w:ascii="Tahoma" w:hAnsi="Tahoma" w:cs="Tahoma"/>
          <w:sz w:val="24"/>
          <w:szCs w:val="24"/>
          <w:lang w:val="es-ES" w:eastAsia="es-ES"/>
        </w:rPr>
        <w:t>la acción de tutela no es una institución procesal alternativa ni supletiva.</w:t>
      </w:r>
      <w:r w:rsidRPr="00824DF1">
        <w:rPr>
          <w:rFonts w:ascii="Tahoma" w:hAnsi="Tahoma" w:cs="Tahoma"/>
          <w:b/>
          <w:bCs/>
          <w:sz w:val="24"/>
          <w:szCs w:val="24"/>
          <w:lang w:val="es-ES" w:eastAsia="es-ES"/>
        </w:rPr>
        <w:t xml:space="preserve"> </w:t>
      </w:r>
      <w:r w:rsidRPr="00824DF1">
        <w:rPr>
          <w:rFonts w:ascii="Tahoma" w:hAnsi="Tahoma" w:cs="Tahoma"/>
          <w:sz w:val="24"/>
          <w:szCs w:val="24"/>
          <w:lang w:val="es-ES" w:eastAsia="es-ES"/>
        </w:rPr>
        <w:t xml:space="preserve">La acción de tutela es entonces un instrumento jurídico de carácter subsidiario. </w:t>
      </w:r>
      <w:r w:rsidR="004063B9" w:rsidRPr="00824DF1">
        <w:rPr>
          <w:rFonts w:ascii="Tahoma" w:hAnsi="Tahoma" w:cs="Tahoma"/>
          <w:sz w:val="24"/>
          <w:szCs w:val="24"/>
          <w:lang w:val="es-ES" w:eastAsia="es-ES"/>
        </w:rPr>
        <w:t xml:space="preserve"> </w:t>
      </w:r>
    </w:p>
    <w:p w14:paraId="445BD3E2" w14:textId="77777777" w:rsidR="001D2D0E" w:rsidRPr="00824DF1" w:rsidRDefault="001D2D0E" w:rsidP="00A0060F">
      <w:pPr>
        <w:spacing w:after="0" w:line="276" w:lineRule="auto"/>
        <w:ind w:firstLine="709"/>
        <w:jc w:val="both"/>
        <w:rPr>
          <w:rFonts w:ascii="Tahoma" w:hAnsi="Tahoma" w:cs="Tahoma"/>
          <w:sz w:val="24"/>
          <w:szCs w:val="24"/>
          <w:lang w:val="es-ES" w:eastAsia="es-ES"/>
        </w:rPr>
      </w:pPr>
    </w:p>
    <w:p w14:paraId="51CA088E" w14:textId="291EB0D2" w:rsidR="001D2D0E" w:rsidRPr="00824DF1" w:rsidRDefault="00823B4B" w:rsidP="00A0060F">
      <w:pPr>
        <w:spacing w:after="0" w:line="276" w:lineRule="auto"/>
        <w:jc w:val="both"/>
        <w:rPr>
          <w:rFonts w:ascii="Tahoma" w:hAnsi="Tahoma" w:cs="Tahoma"/>
          <w:sz w:val="24"/>
          <w:szCs w:val="24"/>
          <w:lang w:val="es-ES" w:eastAsia="es-ES"/>
        </w:rPr>
      </w:pPr>
      <w:r w:rsidRPr="00824DF1">
        <w:rPr>
          <w:rFonts w:ascii="Tahoma" w:hAnsi="Tahoma" w:cs="Tahoma"/>
          <w:sz w:val="24"/>
          <w:szCs w:val="24"/>
          <w:lang w:val="es-ES" w:eastAsia="es-ES"/>
        </w:rPr>
        <w:tab/>
        <w:t>Ahora, en relación a la procedencia de la acción de tutela frente al reconocimiento de prestaciones de carácter pensional</w:t>
      </w:r>
      <w:r w:rsidR="001D2D0E" w:rsidRPr="00824DF1">
        <w:rPr>
          <w:rFonts w:ascii="Tahoma" w:hAnsi="Tahoma" w:cs="Tahoma"/>
          <w:sz w:val="24"/>
          <w:szCs w:val="24"/>
          <w:lang w:val="es-ES" w:eastAsia="es-ES"/>
        </w:rPr>
        <w:t xml:space="preserve">, hay </w:t>
      </w:r>
      <w:r w:rsidR="00971582" w:rsidRPr="00824DF1">
        <w:rPr>
          <w:rFonts w:ascii="Tahoma" w:hAnsi="Tahoma" w:cs="Tahoma"/>
          <w:sz w:val="24"/>
          <w:szCs w:val="24"/>
          <w:lang w:val="es-ES" w:eastAsia="es-ES"/>
        </w:rPr>
        <w:t>q</w:t>
      </w:r>
      <w:r w:rsidRPr="00824DF1">
        <w:rPr>
          <w:rFonts w:ascii="Tahoma" w:hAnsi="Tahoma" w:cs="Tahoma"/>
          <w:sz w:val="24"/>
          <w:szCs w:val="24"/>
          <w:lang w:val="es-ES" w:eastAsia="es-ES"/>
        </w:rPr>
        <w:t>ue decir</w:t>
      </w:r>
      <w:r w:rsidR="00971582" w:rsidRPr="00824DF1">
        <w:rPr>
          <w:rFonts w:ascii="Tahoma" w:hAnsi="Tahoma" w:cs="Tahoma"/>
          <w:sz w:val="24"/>
          <w:szCs w:val="24"/>
          <w:lang w:val="es-ES" w:eastAsia="es-ES"/>
        </w:rPr>
        <w:t xml:space="preserve"> </w:t>
      </w:r>
      <w:r w:rsidRPr="00824DF1">
        <w:rPr>
          <w:rFonts w:ascii="Tahoma" w:hAnsi="Tahoma" w:cs="Tahoma"/>
          <w:sz w:val="24"/>
          <w:szCs w:val="24"/>
          <w:lang w:val="es-ES" w:eastAsia="es-ES"/>
        </w:rPr>
        <w:t xml:space="preserve">que es procedente </w:t>
      </w:r>
      <w:r w:rsidRPr="00824DF1">
        <w:rPr>
          <w:rFonts w:ascii="Tahoma" w:hAnsi="Tahoma" w:cs="Tahoma"/>
          <w:b/>
          <w:bCs/>
          <w:sz w:val="24"/>
          <w:szCs w:val="24"/>
          <w:lang w:val="es-ES" w:eastAsia="es-ES"/>
        </w:rPr>
        <w:t xml:space="preserve">cuando el titular del derecho demuestre la ocurrencia de un perjuicio irremediable, </w:t>
      </w:r>
      <w:r w:rsidR="00F25F38" w:rsidRPr="00824DF1">
        <w:rPr>
          <w:rFonts w:ascii="Tahoma" w:hAnsi="Tahoma" w:cs="Tahoma"/>
          <w:b/>
          <w:bCs/>
          <w:sz w:val="24"/>
          <w:szCs w:val="24"/>
          <w:lang w:val="es-ES" w:eastAsia="es-ES"/>
        </w:rPr>
        <w:t>que por su condición económica física o mental se encuentre en una situación de vulnerabilidad o que se trate de un sujeto de especial protección</w:t>
      </w:r>
      <w:r w:rsidR="00F25F38" w:rsidRPr="00824DF1">
        <w:rPr>
          <w:rFonts w:ascii="Tahoma" w:hAnsi="Tahoma" w:cs="Tahoma"/>
          <w:sz w:val="24"/>
          <w:szCs w:val="24"/>
          <w:lang w:val="es-ES" w:eastAsia="es-ES"/>
        </w:rPr>
        <w:t>, situación en la cual el Juez Constitucional deberá otorgarle un tratamiento especial y preferente.</w:t>
      </w:r>
    </w:p>
    <w:p w14:paraId="361884BA" w14:textId="23280810" w:rsidR="00DB78A4" w:rsidRPr="00824DF1" w:rsidRDefault="00F25F38" w:rsidP="00A0060F">
      <w:pPr>
        <w:spacing w:after="0" w:line="276" w:lineRule="auto"/>
        <w:jc w:val="both"/>
        <w:rPr>
          <w:rFonts w:ascii="Tahoma" w:hAnsi="Tahoma" w:cs="Tahoma"/>
          <w:sz w:val="24"/>
          <w:szCs w:val="24"/>
          <w:lang w:val="es-ES" w:eastAsia="es-ES"/>
        </w:rPr>
      </w:pPr>
      <w:r w:rsidRPr="00824DF1">
        <w:rPr>
          <w:rFonts w:ascii="Tahoma" w:hAnsi="Tahoma" w:cs="Tahoma"/>
          <w:sz w:val="24"/>
          <w:szCs w:val="24"/>
          <w:lang w:val="es-ES" w:eastAsia="es-ES"/>
        </w:rPr>
        <w:t xml:space="preserve"> </w:t>
      </w:r>
    </w:p>
    <w:p w14:paraId="06B80528" w14:textId="59103726" w:rsidR="00A20B90" w:rsidRDefault="00A20B90" w:rsidP="00A0060F">
      <w:pPr>
        <w:spacing w:after="0" w:line="276" w:lineRule="auto"/>
        <w:ind w:firstLine="360"/>
        <w:jc w:val="both"/>
        <w:rPr>
          <w:rFonts w:ascii="Tahoma" w:hAnsi="Tahoma" w:cs="Tahoma"/>
          <w:sz w:val="24"/>
          <w:szCs w:val="24"/>
          <w:lang w:val="es-ES" w:eastAsia="es-ES"/>
        </w:rPr>
      </w:pPr>
      <w:r w:rsidRPr="00824DF1">
        <w:rPr>
          <w:rFonts w:ascii="Tahoma" w:hAnsi="Tahoma" w:cs="Tahoma"/>
          <w:sz w:val="24"/>
          <w:szCs w:val="24"/>
          <w:lang w:val="es-ES" w:eastAsia="es-ES"/>
        </w:rPr>
        <w:t>Según lineamientos de la sentencia T- 482 de 2015 se estableci</w:t>
      </w:r>
      <w:r w:rsidR="00A0060F">
        <w:rPr>
          <w:rFonts w:ascii="Tahoma" w:hAnsi="Tahoma" w:cs="Tahoma"/>
          <w:sz w:val="24"/>
          <w:szCs w:val="24"/>
          <w:lang w:val="es-ES" w:eastAsia="es-ES"/>
        </w:rPr>
        <w:t>eron</w:t>
      </w:r>
      <w:r w:rsidRPr="00824DF1">
        <w:rPr>
          <w:rFonts w:ascii="Tahoma" w:hAnsi="Tahoma" w:cs="Tahoma"/>
          <w:sz w:val="24"/>
          <w:szCs w:val="24"/>
          <w:lang w:val="es-ES" w:eastAsia="es-ES"/>
        </w:rPr>
        <w:t xml:space="preserve"> los requisitos de procedencia definitiva y transitoria de la acción de tutela para estos casos</w:t>
      </w:r>
      <w:r w:rsidR="00971582" w:rsidRPr="00824DF1">
        <w:rPr>
          <w:rFonts w:ascii="Tahoma" w:hAnsi="Tahoma" w:cs="Tahoma"/>
          <w:sz w:val="24"/>
          <w:szCs w:val="24"/>
          <w:lang w:val="es-ES" w:eastAsia="es-ES"/>
        </w:rPr>
        <w:t>, así</w:t>
      </w:r>
      <w:r w:rsidRPr="00824DF1">
        <w:rPr>
          <w:rFonts w:ascii="Tahoma" w:hAnsi="Tahoma" w:cs="Tahoma"/>
          <w:sz w:val="24"/>
          <w:szCs w:val="24"/>
          <w:lang w:val="es-ES" w:eastAsia="es-ES"/>
        </w:rPr>
        <w:t>:</w:t>
      </w:r>
    </w:p>
    <w:p w14:paraId="5E2081D9" w14:textId="77777777" w:rsidR="00A0060F" w:rsidRPr="00824DF1" w:rsidRDefault="00A0060F" w:rsidP="00A0060F">
      <w:pPr>
        <w:spacing w:after="0" w:line="276" w:lineRule="auto"/>
        <w:ind w:firstLine="360"/>
        <w:jc w:val="both"/>
        <w:rPr>
          <w:rFonts w:ascii="Tahoma" w:hAnsi="Tahoma" w:cs="Tahoma"/>
          <w:sz w:val="24"/>
          <w:szCs w:val="24"/>
          <w:lang w:val="es-ES" w:eastAsia="es-ES"/>
        </w:rPr>
      </w:pPr>
    </w:p>
    <w:p w14:paraId="48B877D4" w14:textId="618AB408" w:rsidR="00A20B90" w:rsidRPr="00824DF1" w:rsidRDefault="00A20B90" w:rsidP="00A0060F">
      <w:pPr>
        <w:pStyle w:val="Prrafodelista"/>
        <w:numPr>
          <w:ilvl w:val="0"/>
          <w:numId w:val="8"/>
        </w:numPr>
        <w:spacing w:after="0" w:line="276" w:lineRule="auto"/>
        <w:jc w:val="both"/>
        <w:rPr>
          <w:rFonts w:ascii="Tahoma" w:hAnsi="Tahoma" w:cs="Tahoma"/>
          <w:i/>
          <w:iCs/>
          <w:sz w:val="24"/>
          <w:szCs w:val="24"/>
          <w:lang w:eastAsia="es-ES"/>
        </w:rPr>
      </w:pPr>
      <w:r w:rsidRPr="00824DF1">
        <w:rPr>
          <w:rFonts w:ascii="Tahoma" w:hAnsi="Tahoma" w:cs="Tahoma"/>
          <w:i/>
          <w:iCs/>
          <w:sz w:val="24"/>
          <w:szCs w:val="24"/>
          <w:lang w:eastAsia="es-ES"/>
        </w:rPr>
        <w:t>Que ha falta de pago de la prestación o su disminución, genere un alto grado de afectación de los derechos fundamentales, en particular del derecho al mínimo vital.</w:t>
      </w:r>
    </w:p>
    <w:p w14:paraId="21298846" w14:textId="268D88FF" w:rsidR="00A20B90" w:rsidRPr="00824DF1" w:rsidRDefault="00A20B90" w:rsidP="00A0060F">
      <w:pPr>
        <w:pStyle w:val="Prrafodelista"/>
        <w:numPr>
          <w:ilvl w:val="0"/>
          <w:numId w:val="8"/>
        </w:numPr>
        <w:spacing w:after="0" w:line="276" w:lineRule="auto"/>
        <w:jc w:val="both"/>
        <w:rPr>
          <w:rFonts w:ascii="Tahoma" w:hAnsi="Tahoma" w:cs="Tahoma"/>
          <w:i/>
          <w:iCs/>
          <w:sz w:val="24"/>
          <w:szCs w:val="24"/>
          <w:lang w:eastAsia="es-ES"/>
        </w:rPr>
      </w:pPr>
      <w:r w:rsidRPr="00824DF1">
        <w:rPr>
          <w:rFonts w:ascii="Tahoma" w:hAnsi="Tahoma" w:cs="Tahoma"/>
          <w:i/>
          <w:iCs/>
          <w:sz w:val="24"/>
          <w:szCs w:val="24"/>
          <w:lang w:eastAsia="es-ES"/>
        </w:rPr>
        <w:lastRenderedPageBreak/>
        <w:t>Que el accionante haya desplegado cierta actividad administrativa y judicial con el objeto de que le sea reconocida la prestación reclamada.</w:t>
      </w:r>
    </w:p>
    <w:p w14:paraId="1ECD652F" w14:textId="0BABDBC1" w:rsidR="00A20B90" w:rsidRPr="00824DF1" w:rsidRDefault="00A20B90" w:rsidP="00A0060F">
      <w:pPr>
        <w:pStyle w:val="Prrafodelista"/>
        <w:numPr>
          <w:ilvl w:val="0"/>
          <w:numId w:val="8"/>
        </w:numPr>
        <w:spacing w:after="0" w:line="276" w:lineRule="auto"/>
        <w:jc w:val="both"/>
        <w:rPr>
          <w:rFonts w:ascii="Tahoma" w:hAnsi="Tahoma" w:cs="Tahoma"/>
          <w:i/>
          <w:iCs/>
          <w:sz w:val="24"/>
          <w:szCs w:val="24"/>
          <w:lang w:eastAsia="es-ES"/>
        </w:rPr>
      </w:pPr>
      <w:r w:rsidRPr="00824DF1">
        <w:rPr>
          <w:rFonts w:ascii="Tahoma" w:hAnsi="Tahoma" w:cs="Tahoma"/>
          <w:i/>
          <w:iCs/>
          <w:sz w:val="24"/>
          <w:szCs w:val="24"/>
          <w:lang w:eastAsia="es-ES"/>
        </w:rPr>
        <w:t>Que se acredite siquiera sumariamente, las razones por las cuales el medio judicial ordinario es ineficaz para lograr la protección inmediata de los derechos fundamentales presuntamente afectados y</w:t>
      </w:r>
    </w:p>
    <w:p w14:paraId="7D61FE8A" w14:textId="202241E4" w:rsidR="004A57D5" w:rsidRDefault="00A20B90" w:rsidP="00A0060F">
      <w:pPr>
        <w:pStyle w:val="Prrafodelista"/>
        <w:numPr>
          <w:ilvl w:val="0"/>
          <w:numId w:val="8"/>
        </w:numPr>
        <w:spacing w:after="0" w:line="276" w:lineRule="auto"/>
        <w:jc w:val="both"/>
        <w:rPr>
          <w:rFonts w:ascii="Tahoma" w:hAnsi="Tahoma" w:cs="Tahoma"/>
          <w:i/>
          <w:iCs/>
          <w:sz w:val="24"/>
          <w:szCs w:val="24"/>
          <w:lang w:eastAsia="es-ES"/>
        </w:rPr>
      </w:pPr>
      <w:r w:rsidRPr="00824DF1">
        <w:rPr>
          <w:rFonts w:ascii="Tahoma" w:hAnsi="Tahoma" w:cs="Tahoma"/>
          <w:i/>
          <w:iCs/>
          <w:sz w:val="24"/>
          <w:szCs w:val="24"/>
          <w:lang w:eastAsia="es-ES"/>
        </w:rPr>
        <w:t xml:space="preserve">Que exista una mediana certeza sobre el cumplimiento de los requisitos de reconocimiento del derecho reclamado. </w:t>
      </w:r>
    </w:p>
    <w:p w14:paraId="5D469C6C" w14:textId="77777777" w:rsidR="00A0060F" w:rsidRPr="00824DF1" w:rsidRDefault="00A0060F" w:rsidP="00A0060F">
      <w:pPr>
        <w:pStyle w:val="Prrafodelista"/>
        <w:spacing w:after="0" w:line="276" w:lineRule="auto"/>
        <w:jc w:val="both"/>
        <w:rPr>
          <w:rFonts w:ascii="Tahoma" w:hAnsi="Tahoma" w:cs="Tahoma"/>
          <w:i/>
          <w:iCs/>
          <w:sz w:val="24"/>
          <w:szCs w:val="24"/>
          <w:lang w:eastAsia="es-ES"/>
        </w:rPr>
      </w:pPr>
    </w:p>
    <w:p w14:paraId="6ED8E9A6" w14:textId="78EBB7D8" w:rsidR="00971582" w:rsidRDefault="00971582" w:rsidP="00A0060F">
      <w:pPr>
        <w:spacing w:after="0" w:line="276" w:lineRule="auto"/>
        <w:ind w:left="360" w:firstLine="349"/>
        <w:jc w:val="both"/>
        <w:rPr>
          <w:rFonts w:ascii="Tahoma" w:hAnsi="Tahoma" w:cs="Tahoma"/>
          <w:sz w:val="24"/>
          <w:szCs w:val="24"/>
          <w:lang w:eastAsia="es-ES"/>
        </w:rPr>
      </w:pPr>
      <w:r w:rsidRPr="00824DF1">
        <w:rPr>
          <w:rFonts w:ascii="Tahoma" w:hAnsi="Tahoma" w:cs="Tahoma"/>
          <w:sz w:val="24"/>
          <w:szCs w:val="24"/>
          <w:lang w:eastAsia="es-ES"/>
        </w:rPr>
        <w:t>Posteriormente la Corte Constitucional en Sentencia T-426 de 2018 señala:</w:t>
      </w:r>
    </w:p>
    <w:p w14:paraId="05F8C6CB" w14:textId="77777777" w:rsidR="00A0060F" w:rsidRPr="00824DF1" w:rsidRDefault="00A0060F" w:rsidP="00A0060F">
      <w:pPr>
        <w:spacing w:after="0" w:line="276" w:lineRule="auto"/>
        <w:ind w:left="360" w:firstLine="349"/>
        <w:jc w:val="both"/>
        <w:rPr>
          <w:rFonts w:ascii="Tahoma" w:hAnsi="Tahoma" w:cs="Tahoma"/>
          <w:sz w:val="24"/>
          <w:szCs w:val="24"/>
          <w:lang w:eastAsia="es-ES"/>
        </w:rPr>
      </w:pPr>
    </w:p>
    <w:p w14:paraId="5F52D54A" w14:textId="13F97EE3" w:rsidR="00971582" w:rsidRPr="00A0060F" w:rsidRDefault="00971582" w:rsidP="00A0060F">
      <w:pPr>
        <w:pStyle w:val="Prrafodelista"/>
        <w:spacing w:after="0" w:line="240" w:lineRule="auto"/>
        <w:ind w:left="426" w:right="418"/>
        <w:jc w:val="both"/>
        <w:rPr>
          <w:rFonts w:ascii="Tahoma" w:hAnsi="Tahoma" w:cs="Tahoma"/>
          <w:i/>
          <w:iCs/>
          <w:szCs w:val="24"/>
          <w:lang w:eastAsia="es-ES"/>
        </w:rPr>
      </w:pPr>
      <w:r w:rsidRPr="00A0060F">
        <w:rPr>
          <w:rFonts w:ascii="Tahoma" w:hAnsi="Tahoma" w:cs="Tahoma"/>
          <w:i/>
          <w:iCs/>
          <w:szCs w:val="24"/>
          <w:lang w:eastAsia="es-ES"/>
        </w:rPr>
        <w:t>“Algunos supuesto indicativos de la procedencia excepcional del mecanismo de amparo constitucional (para reclamar el reconocimiento y pago de derechos pensionales) son: “(i) el estado de salud del solicitante;(ii) el tiempo que la autoridad pensional  demoró en desatar el procedimiento administrativo;(iii) la edad del peticionario;(iv) la composición del núcleo  familiar del mismo, por ejemplo el número de personas a cargo, o si ostenta la calidad de cabeza de familia; (v) el potencial conocimiento de la titularidad de los derechos, al igual que las acciones para hacerlos valer; y (vi) las circunstancias económicas del interesado, análisis que incluye el promedio de ingresos frente a los gastos, el estrato socioeconómico y la calidad de desempleo”</w:t>
      </w:r>
    </w:p>
    <w:p w14:paraId="7D197902" w14:textId="69DB6459" w:rsidR="55AC90B1" w:rsidRPr="00824DF1" w:rsidRDefault="55AC90B1" w:rsidP="00A0060F">
      <w:pPr>
        <w:pStyle w:val="Prrafodelista"/>
        <w:spacing w:after="0" w:line="276" w:lineRule="auto"/>
        <w:jc w:val="both"/>
        <w:rPr>
          <w:rFonts w:ascii="Tahoma" w:hAnsi="Tahoma" w:cs="Tahoma"/>
          <w:i/>
          <w:iCs/>
          <w:sz w:val="24"/>
          <w:szCs w:val="24"/>
          <w:lang w:eastAsia="es-ES"/>
        </w:rPr>
      </w:pPr>
    </w:p>
    <w:p w14:paraId="3D357170" w14:textId="1647F489" w:rsidR="00971582" w:rsidRPr="00824DF1" w:rsidRDefault="00971582" w:rsidP="00A0060F">
      <w:pPr>
        <w:pStyle w:val="Prrafodelista"/>
        <w:numPr>
          <w:ilvl w:val="1"/>
          <w:numId w:val="9"/>
        </w:numPr>
        <w:spacing w:after="0" w:line="276" w:lineRule="auto"/>
        <w:jc w:val="both"/>
        <w:rPr>
          <w:rFonts w:ascii="Tahoma" w:hAnsi="Tahoma" w:cs="Tahoma"/>
          <w:sz w:val="24"/>
          <w:szCs w:val="24"/>
          <w:lang w:eastAsia="es-ES"/>
        </w:rPr>
      </w:pPr>
      <w:r w:rsidRPr="00824DF1">
        <w:rPr>
          <w:rFonts w:ascii="Tahoma" w:hAnsi="Tahoma" w:cs="Tahoma"/>
          <w:b/>
          <w:bCs/>
          <w:sz w:val="24"/>
          <w:szCs w:val="24"/>
          <w:lang w:eastAsia="es-ES"/>
        </w:rPr>
        <w:t>Del derecho de petición</w:t>
      </w:r>
    </w:p>
    <w:p w14:paraId="4D05B9DE" w14:textId="77777777" w:rsidR="00971582" w:rsidRPr="00824DF1" w:rsidRDefault="00971582" w:rsidP="00A0060F">
      <w:pPr>
        <w:pStyle w:val="Prrafodelista"/>
        <w:spacing w:after="0" w:line="276" w:lineRule="auto"/>
        <w:ind w:left="1069"/>
        <w:jc w:val="both"/>
        <w:rPr>
          <w:rFonts w:ascii="Tahoma" w:hAnsi="Tahoma" w:cs="Tahoma"/>
          <w:sz w:val="24"/>
          <w:szCs w:val="24"/>
          <w:lang w:eastAsia="es-ES"/>
        </w:rPr>
      </w:pPr>
    </w:p>
    <w:p w14:paraId="42D174D6" w14:textId="567E9D84" w:rsidR="00E71DBF" w:rsidRPr="00824DF1" w:rsidRDefault="00971582" w:rsidP="00A0060F">
      <w:pPr>
        <w:spacing w:after="0" w:line="276" w:lineRule="auto"/>
        <w:ind w:firstLine="709"/>
        <w:jc w:val="both"/>
        <w:rPr>
          <w:rFonts w:ascii="Tahoma" w:hAnsi="Tahoma" w:cs="Tahoma"/>
          <w:sz w:val="24"/>
          <w:szCs w:val="24"/>
          <w:lang w:eastAsia="es-ES"/>
        </w:rPr>
      </w:pPr>
      <w:r w:rsidRPr="00824DF1">
        <w:rPr>
          <w:rFonts w:ascii="Tahoma" w:hAnsi="Tahoma" w:cs="Tahoma"/>
          <w:sz w:val="24"/>
          <w:szCs w:val="24"/>
          <w:lang w:eastAsia="es-ES"/>
        </w:rPr>
        <w:t>E</w:t>
      </w:r>
      <w:r w:rsidR="00E71DBF" w:rsidRPr="00824DF1">
        <w:rPr>
          <w:rFonts w:ascii="Tahoma" w:hAnsi="Tahoma" w:cs="Tahoma"/>
          <w:sz w:val="24"/>
          <w:szCs w:val="24"/>
          <w:lang w:eastAsia="es-ES"/>
        </w:rPr>
        <w:t>n relación con el contenido del art. 23 superior, la Corte Constitucional h</w:t>
      </w:r>
      <w:r w:rsidRPr="00824DF1">
        <w:rPr>
          <w:rFonts w:ascii="Tahoma" w:hAnsi="Tahoma" w:cs="Tahoma"/>
          <w:sz w:val="24"/>
          <w:szCs w:val="24"/>
          <w:lang w:eastAsia="es-ES"/>
        </w:rPr>
        <w:t>a</w:t>
      </w:r>
      <w:r w:rsidR="00E71DBF" w:rsidRPr="00824DF1">
        <w:rPr>
          <w:rFonts w:ascii="Tahoma" w:hAnsi="Tahoma" w:cs="Tahoma"/>
          <w:sz w:val="24"/>
          <w:szCs w:val="24"/>
          <w:lang w:eastAsia="es-ES"/>
        </w:rPr>
        <w:t xml:space="preserve"> precisado que el derecho de petición al tener el carácter de derecho fundamental, podrá ser protegido por medio del mecanismo de la acción de tutela cuando quiera que resulte amenazado o vulnerado</w:t>
      </w:r>
      <w:r w:rsidR="007051CE" w:rsidRPr="00824DF1">
        <w:rPr>
          <w:rFonts w:ascii="Tahoma" w:hAnsi="Tahoma" w:cs="Tahoma"/>
          <w:sz w:val="24"/>
          <w:szCs w:val="24"/>
          <w:lang w:eastAsia="es-ES"/>
        </w:rPr>
        <w:t xml:space="preserve"> ante la ausencia de otro medio de defensa judicial eficaz para hacer efectiva su garantía. </w:t>
      </w:r>
    </w:p>
    <w:p w14:paraId="1770E453" w14:textId="77777777" w:rsidR="00971582" w:rsidRPr="00824DF1" w:rsidRDefault="00971582" w:rsidP="00A0060F">
      <w:pPr>
        <w:spacing w:after="0" w:line="276" w:lineRule="auto"/>
        <w:ind w:firstLine="709"/>
        <w:jc w:val="both"/>
        <w:rPr>
          <w:rFonts w:ascii="Tahoma" w:hAnsi="Tahoma" w:cs="Tahoma"/>
          <w:sz w:val="24"/>
          <w:szCs w:val="24"/>
          <w:lang w:eastAsia="es-ES"/>
        </w:rPr>
      </w:pPr>
    </w:p>
    <w:p w14:paraId="24BF8C67" w14:textId="2D4E888F" w:rsidR="007051CE" w:rsidRPr="00824DF1" w:rsidRDefault="007051CE" w:rsidP="00A0060F">
      <w:pPr>
        <w:spacing w:after="0" w:line="276" w:lineRule="auto"/>
        <w:ind w:firstLine="709"/>
        <w:jc w:val="both"/>
        <w:rPr>
          <w:rFonts w:ascii="Tahoma" w:hAnsi="Tahoma" w:cs="Tahoma"/>
          <w:sz w:val="24"/>
          <w:szCs w:val="24"/>
          <w:lang w:val="es-ES" w:eastAsia="es-ES"/>
        </w:rPr>
      </w:pPr>
      <w:r w:rsidRPr="00824DF1">
        <w:rPr>
          <w:rFonts w:ascii="Tahoma" w:hAnsi="Tahoma" w:cs="Tahoma"/>
          <w:sz w:val="24"/>
          <w:szCs w:val="24"/>
          <w:lang w:val="es-ES" w:eastAsia="es-ES"/>
        </w:rPr>
        <w:t xml:space="preserve">Así mismo, en sentencia T-463 de 2011 señaló: </w:t>
      </w:r>
    </w:p>
    <w:p w14:paraId="0D9FEA8F" w14:textId="77777777" w:rsidR="00971582" w:rsidRPr="00824DF1" w:rsidRDefault="00971582" w:rsidP="00A0060F">
      <w:pPr>
        <w:spacing w:after="0" w:line="276" w:lineRule="auto"/>
        <w:ind w:left="709"/>
        <w:jc w:val="both"/>
        <w:rPr>
          <w:rFonts w:ascii="Tahoma" w:hAnsi="Tahoma" w:cs="Tahoma"/>
          <w:sz w:val="24"/>
          <w:szCs w:val="24"/>
          <w:lang w:val="es-ES" w:eastAsia="es-ES"/>
        </w:rPr>
      </w:pPr>
    </w:p>
    <w:p w14:paraId="0FDE8B48" w14:textId="3828BB22" w:rsidR="004A100A" w:rsidRPr="00A0060F" w:rsidRDefault="007051CE" w:rsidP="00A0060F">
      <w:pPr>
        <w:spacing w:after="0" w:line="240" w:lineRule="auto"/>
        <w:ind w:left="426" w:right="418"/>
        <w:jc w:val="both"/>
        <w:rPr>
          <w:rFonts w:ascii="Tahoma" w:hAnsi="Tahoma" w:cs="Tahoma"/>
          <w:i/>
          <w:iCs/>
          <w:szCs w:val="24"/>
          <w:lang w:val="es-ES" w:eastAsia="es-ES"/>
        </w:rPr>
      </w:pPr>
      <w:r w:rsidRPr="00A0060F">
        <w:rPr>
          <w:rFonts w:ascii="Tahoma" w:hAnsi="Tahoma" w:cs="Tahoma"/>
          <w:szCs w:val="24"/>
          <w:lang w:val="es-ES" w:eastAsia="es-ES"/>
        </w:rPr>
        <w:t>“</w:t>
      </w:r>
      <w:r w:rsidRPr="00A0060F">
        <w:rPr>
          <w:rFonts w:ascii="Tahoma" w:hAnsi="Tahoma" w:cs="Tahoma"/>
          <w:i/>
          <w:iCs/>
          <w:szCs w:val="24"/>
          <w:lang w:val="es-ES" w:eastAsia="es-ES"/>
        </w:rPr>
        <w:t>Así, esta corporación ha sostenido que el derecho de petición se materializa cuando la autoridad requerida, o el particular en lo eventos en que procede, emite respuesta a lo pedido, i) respetando el término previsto para el efecto; ii) de fondo, esto es, que resuelva la cuestión, sea de manera favorable o desfavorable a los intereses del peticionario; iii) en forma congruente frente a la petición levada; y, iv) comunicándole tal contestación al solicitante.”</w:t>
      </w:r>
    </w:p>
    <w:p w14:paraId="5D3BA3A0" w14:textId="77777777" w:rsidR="00971582" w:rsidRPr="00824DF1" w:rsidRDefault="00AA0DBB" w:rsidP="00A0060F">
      <w:pPr>
        <w:spacing w:after="0" w:line="276" w:lineRule="auto"/>
        <w:jc w:val="both"/>
        <w:rPr>
          <w:rFonts w:ascii="Tahoma" w:hAnsi="Tahoma" w:cs="Tahoma"/>
          <w:sz w:val="24"/>
          <w:szCs w:val="24"/>
          <w:lang w:val="es-ES" w:eastAsia="es-ES"/>
        </w:rPr>
      </w:pPr>
      <w:r w:rsidRPr="00824DF1">
        <w:rPr>
          <w:rFonts w:ascii="Tahoma" w:hAnsi="Tahoma" w:cs="Tahoma"/>
          <w:sz w:val="24"/>
          <w:szCs w:val="24"/>
          <w:lang w:val="es-ES" w:eastAsia="es-ES"/>
        </w:rPr>
        <w:tab/>
      </w:r>
    </w:p>
    <w:p w14:paraId="1DDAE0DA" w14:textId="0F7CCA49" w:rsidR="00AA0DBB" w:rsidRPr="00824DF1" w:rsidRDefault="00AA0DBB" w:rsidP="00A0060F">
      <w:pPr>
        <w:spacing w:after="0" w:line="276" w:lineRule="auto"/>
        <w:ind w:firstLine="705"/>
        <w:jc w:val="both"/>
        <w:rPr>
          <w:rFonts w:ascii="Tahoma" w:hAnsi="Tahoma" w:cs="Tahoma"/>
          <w:sz w:val="24"/>
          <w:szCs w:val="24"/>
          <w:lang w:val="es-ES" w:eastAsia="es-ES"/>
        </w:rPr>
      </w:pPr>
      <w:r w:rsidRPr="00824DF1">
        <w:rPr>
          <w:rFonts w:ascii="Tahoma" w:hAnsi="Tahoma" w:cs="Tahoma"/>
          <w:sz w:val="24"/>
          <w:szCs w:val="24"/>
          <w:lang w:val="es-ES" w:eastAsia="es-ES"/>
        </w:rPr>
        <w:t xml:space="preserve">Ahora, </w:t>
      </w:r>
      <w:bookmarkStart w:id="0" w:name="_Hlk109135608"/>
      <w:r w:rsidRPr="00824DF1">
        <w:rPr>
          <w:rFonts w:ascii="Tahoma" w:hAnsi="Tahoma" w:cs="Tahoma"/>
          <w:sz w:val="24"/>
          <w:szCs w:val="24"/>
          <w:lang w:val="es-ES" w:eastAsia="es-ES"/>
        </w:rPr>
        <w:t xml:space="preserve">respecto a las solicitudes de reconocimientos pensionales, la Sentencia T- 588 de 2003, en la que la Corte Constitucional interpretó integralmente las diversas normas legales referentes al derecho fundamental de petición, a saber, los artículos 6 del Decreto 01 de 1984, 19 del Decreto 656 de 1994, 4 de la Ley 700 de 2011 y 9 de la Ley 797 de 2003, determinó en cuanto a las solicitudes instauradas en virtud del </w:t>
      </w:r>
      <w:r w:rsidR="00A0060F" w:rsidRPr="00824DF1">
        <w:rPr>
          <w:rFonts w:ascii="Tahoma" w:hAnsi="Tahoma" w:cs="Tahoma"/>
          <w:sz w:val="24"/>
          <w:szCs w:val="24"/>
          <w:lang w:val="es-ES" w:eastAsia="es-ES"/>
        </w:rPr>
        <w:t>artículo</w:t>
      </w:r>
      <w:r w:rsidRPr="00824DF1">
        <w:rPr>
          <w:rFonts w:ascii="Tahoma" w:hAnsi="Tahoma" w:cs="Tahoma"/>
          <w:sz w:val="24"/>
          <w:szCs w:val="24"/>
          <w:lang w:val="es-ES" w:eastAsia="es-ES"/>
        </w:rPr>
        <w:t xml:space="preserve"> 13 superior y relativas a asuntos pensionales, que:</w:t>
      </w:r>
    </w:p>
    <w:p w14:paraId="08C40CC1" w14:textId="77777777" w:rsidR="00971582" w:rsidRPr="00824DF1" w:rsidRDefault="00971582" w:rsidP="00A0060F">
      <w:pPr>
        <w:spacing w:after="0" w:line="276" w:lineRule="auto"/>
        <w:ind w:left="705"/>
        <w:jc w:val="both"/>
        <w:rPr>
          <w:rFonts w:ascii="Tahoma" w:hAnsi="Tahoma" w:cs="Tahoma"/>
          <w:i/>
          <w:iCs/>
          <w:sz w:val="24"/>
          <w:szCs w:val="24"/>
          <w:lang w:val="es-ES" w:eastAsia="es-ES"/>
        </w:rPr>
      </w:pPr>
    </w:p>
    <w:p w14:paraId="3B732AE7" w14:textId="31A833C9" w:rsidR="00971582" w:rsidRPr="00A0060F" w:rsidRDefault="004A100A" w:rsidP="00A0060F">
      <w:pPr>
        <w:spacing w:after="0" w:line="240" w:lineRule="auto"/>
        <w:ind w:left="426" w:right="418"/>
        <w:jc w:val="both"/>
        <w:rPr>
          <w:rFonts w:ascii="Tahoma" w:hAnsi="Tahoma" w:cs="Tahoma"/>
          <w:szCs w:val="24"/>
          <w:lang w:val="es-ES" w:eastAsia="es-ES"/>
        </w:rPr>
      </w:pPr>
      <w:r w:rsidRPr="00A0060F">
        <w:rPr>
          <w:rFonts w:ascii="Tahoma" w:hAnsi="Tahoma" w:cs="Tahoma"/>
          <w:szCs w:val="24"/>
          <w:lang w:val="es-ES" w:eastAsia="es-ES"/>
        </w:rPr>
        <w:t xml:space="preserve">“cuando el derecho de petición es ejercido frente a entidades o personas a cuyo cargo existe la </w:t>
      </w:r>
      <w:r w:rsidR="000A4EB7" w:rsidRPr="00A0060F">
        <w:rPr>
          <w:rFonts w:ascii="Tahoma" w:hAnsi="Tahoma" w:cs="Tahoma"/>
          <w:szCs w:val="24"/>
          <w:lang w:val="es-ES" w:eastAsia="es-ES"/>
        </w:rPr>
        <w:t>obligación</w:t>
      </w:r>
      <w:r w:rsidRPr="00A0060F">
        <w:rPr>
          <w:rFonts w:ascii="Tahoma" w:hAnsi="Tahoma" w:cs="Tahoma"/>
          <w:szCs w:val="24"/>
          <w:lang w:val="es-ES" w:eastAsia="es-ES"/>
        </w:rPr>
        <w:t xml:space="preserve"> de reconocimiento y pago de pensiones, los términos constitucionales para resolver sobre las peticiones son los siguientes: (i) quince días hábiles (cuando se trata de recursos en el trámite administrativo o de peticiones de información general sobre el trámite adelantado), (ii) de cuatro meses (cuando se trata de peticiones enderezadas al reconocimiento de pensiones) y (iii) de seis meses </w:t>
      </w:r>
      <w:r w:rsidRPr="00A0060F">
        <w:rPr>
          <w:rFonts w:ascii="Tahoma" w:hAnsi="Tahoma" w:cs="Tahoma"/>
          <w:szCs w:val="24"/>
          <w:lang w:val="es-ES" w:eastAsia="es-ES"/>
        </w:rPr>
        <w:lastRenderedPageBreak/>
        <w:t xml:space="preserve">(cuando se trata de peticiones o trámites enderezados al pago efectivo de las mesadas). </w:t>
      </w:r>
    </w:p>
    <w:bookmarkEnd w:id="0"/>
    <w:p w14:paraId="2F3E62A6" w14:textId="77777777" w:rsidR="00971582" w:rsidRPr="00824DF1" w:rsidRDefault="00971582" w:rsidP="00A0060F">
      <w:pPr>
        <w:spacing w:after="0" w:line="276" w:lineRule="auto"/>
        <w:rPr>
          <w:rFonts w:ascii="Tahoma" w:hAnsi="Tahoma" w:cs="Tahoma"/>
          <w:i/>
          <w:iCs/>
          <w:sz w:val="24"/>
          <w:szCs w:val="24"/>
          <w:lang w:val="es-ES" w:eastAsia="es-ES"/>
        </w:rPr>
      </w:pPr>
    </w:p>
    <w:p w14:paraId="5B2A7DD8" w14:textId="038CC1C6" w:rsidR="00BA71B8" w:rsidRPr="00824DF1" w:rsidRDefault="00971582" w:rsidP="00A0060F">
      <w:pPr>
        <w:pStyle w:val="Prrafodelista"/>
        <w:numPr>
          <w:ilvl w:val="1"/>
          <w:numId w:val="9"/>
        </w:numPr>
        <w:spacing w:after="0" w:line="276" w:lineRule="auto"/>
        <w:rPr>
          <w:rFonts w:ascii="Tahoma" w:hAnsi="Tahoma" w:cs="Tahoma"/>
          <w:b/>
          <w:bCs/>
          <w:sz w:val="24"/>
          <w:szCs w:val="24"/>
          <w:lang w:eastAsia="es-ES"/>
        </w:rPr>
      </w:pPr>
      <w:r w:rsidRPr="00824DF1">
        <w:rPr>
          <w:rFonts w:ascii="Tahoma" w:hAnsi="Tahoma" w:cs="Tahoma"/>
          <w:b/>
          <w:bCs/>
          <w:sz w:val="24"/>
          <w:szCs w:val="24"/>
          <w:lang w:eastAsia="es-ES"/>
        </w:rPr>
        <w:t>Caso Concreto</w:t>
      </w:r>
    </w:p>
    <w:p w14:paraId="0C697190" w14:textId="77777777" w:rsidR="00971582" w:rsidRPr="00824DF1" w:rsidRDefault="00971582" w:rsidP="00A0060F">
      <w:pPr>
        <w:spacing w:after="0" w:line="276" w:lineRule="auto"/>
        <w:ind w:firstLine="709"/>
        <w:jc w:val="both"/>
        <w:rPr>
          <w:rFonts w:ascii="Tahoma" w:hAnsi="Tahoma" w:cs="Tahoma"/>
          <w:sz w:val="24"/>
          <w:szCs w:val="24"/>
          <w:lang w:val="es-ES" w:eastAsia="es-ES"/>
        </w:rPr>
      </w:pPr>
    </w:p>
    <w:p w14:paraId="32592765" w14:textId="18F82581" w:rsidR="009036C9" w:rsidRPr="00824DF1" w:rsidRDefault="009036C9" w:rsidP="00A0060F">
      <w:pPr>
        <w:spacing w:after="0" w:line="276" w:lineRule="auto"/>
        <w:ind w:firstLine="709"/>
        <w:jc w:val="both"/>
        <w:rPr>
          <w:rFonts w:ascii="Tahoma" w:hAnsi="Tahoma" w:cs="Tahoma"/>
          <w:sz w:val="24"/>
          <w:szCs w:val="24"/>
          <w:lang w:val="es-ES" w:eastAsia="es-ES"/>
        </w:rPr>
      </w:pPr>
      <w:r w:rsidRPr="00824DF1">
        <w:rPr>
          <w:rFonts w:ascii="Tahoma" w:hAnsi="Tahoma" w:cs="Tahoma"/>
          <w:sz w:val="24"/>
          <w:szCs w:val="24"/>
          <w:lang w:val="es-ES" w:eastAsia="es-ES"/>
        </w:rPr>
        <w:t>En relación al caso bajo estudio</w:t>
      </w:r>
      <w:r w:rsidR="00BA71B8" w:rsidRPr="00824DF1">
        <w:rPr>
          <w:rFonts w:ascii="Tahoma" w:hAnsi="Tahoma" w:cs="Tahoma"/>
          <w:sz w:val="24"/>
          <w:szCs w:val="24"/>
          <w:lang w:val="es-ES" w:eastAsia="es-ES"/>
        </w:rPr>
        <w:t xml:space="preserve"> y respecto la petición realizada por el actor frente a la falta de respuesta por parte de la accionada -Colpensiones-, </w:t>
      </w:r>
      <w:r w:rsidRPr="00824DF1">
        <w:rPr>
          <w:rFonts w:ascii="Tahoma" w:hAnsi="Tahoma" w:cs="Tahoma"/>
          <w:sz w:val="24"/>
          <w:szCs w:val="24"/>
          <w:lang w:val="es-ES" w:eastAsia="es-ES"/>
        </w:rPr>
        <w:t xml:space="preserve"> puede decirse que debe entenderse que la ley había ampliado el t</w:t>
      </w:r>
      <w:r w:rsidR="008A36DF">
        <w:rPr>
          <w:rFonts w:ascii="Tahoma" w:hAnsi="Tahoma" w:cs="Tahoma"/>
          <w:sz w:val="24"/>
          <w:szCs w:val="24"/>
          <w:lang w:val="es-ES" w:eastAsia="es-ES"/>
        </w:rPr>
        <w:t>é</w:t>
      </w:r>
      <w:r w:rsidRPr="00824DF1">
        <w:rPr>
          <w:rFonts w:ascii="Tahoma" w:hAnsi="Tahoma" w:cs="Tahoma"/>
          <w:sz w:val="24"/>
          <w:szCs w:val="24"/>
          <w:lang w:val="es-ES" w:eastAsia="es-ES"/>
        </w:rPr>
        <w:t>rmino general de 15 d</w:t>
      </w:r>
      <w:r w:rsidR="008E031D" w:rsidRPr="00824DF1">
        <w:rPr>
          <w:rFonts w:ascii="Tahoma" w:hAnsi="Tahoma" w:cs="Tahoma"/>
          <w:sz w:val="24"/>
          <w:szCs w:val="24"/>
          <w:lang w:val="es-ES" w:eastAsia="es-ES"/>
        </w:rPr>
        <w:t>í</w:t>
      </w:r>
      <w:r w:rsidRPr="00824DF1">
        <w:rPr>
          <w:rFonts w:ascii="Tahoma" w:hAnsi="Tahoma" w:cs="Tahoma"/>
          <w:sz w:val="24"/>
          <w:szCs w:val="24"/>
          <w:lang w:val="es-ES" w:eastAsia="es-ES"/>
        </w:rPr>
        <w:t>as para emitir respuesta de fondo a los derechos de petición que interpusieran los ciudadanos ante las autoridades, en dos casos excepcionales: cuan</w:t>
      </w:r>
      <w:r w:rsidR="008E031D" w:rsidRPr="00824DF1">
        <w:rPr>
          <w:rFonts w:ascii="Tahoma" w:hAnsi="Tahoma" w:cs="Tahoma"/>
          <w:sz w:val="24"/>
          <w:szCs w:val="24"/>
          <w:lang w:val="es-ES" w:eastAsia="es-ES"/>
        </w:rPr>
        <w:t>d</w:t>
      </w:r>
      <w:r w:rsidRPr="00824DF1">
        <w:rPr>
          <w:rFonts w:ascii="Tahoma" w:hAnsi="Tahoma" w:cs="Tahoma"/>
          <w:sz w:val="24"/>
          <w:szCs w:val="24"/>
          <w:lang w:val="es-ES" w:eastAsia="es-ES"/>
        </w:rPr>
        <w:t>o se trata de dar respuesta de fondo a solicitudes de pensiones, dicho t</w:t>
      </w:r>
      <w:r w:rsidR="00021384" w:rsidRPr="00824DF1">
        <w:rPr>
          <w:rFonts w:ascii="Tahoma" w:hAnsi="Tahoma" w:cs="Tahoma"/>
          <w:sz w:val="24"/>
          <w:szCs w:val="24"/>
          <w:lang w:val="es-ES" w:eastAsia="es-ES"/>
        </w:rPr>
        <w:t>é</w:t>
      </w:r>
      <w:r w:rsidRPr="00824DF1">
        <w:rPr>
          <w:rFonts w:ascii="Tahoma" w:hAnsi="Tahoma" w:cs="Tahoma"/>
          <w:sz w:val="24"/>
          <w:szCs w:val="24"/>
          <w:lang w:val="es-ES" w:eastAsia="es-ES"/>
        </w:rPr>
        <w:t>rmino podría ampliarse hasta a 4 meses y cuando s</w:t>
      </w:r>
      <w:r w:rsidR="00021384" w:rsidRPr="00824DF1">
        <w:rPr>
          <w:rFonts w:ascii="Tahoma" w:hAnsi="Tahoma" w:cs="Tahoma"/>
          <w:sz w:val="24"/>
          <w:szCs w:val="24"/>
          <w:lang w:val="es-ES" w:eastAsia="es-ES"/>
        </w:rPr>
        <w:t>u</w:t>
      </w:r>
      <w:r w:rsidRPr="00824DF1">
        <w:rPr>
          <w:rFonts w:ascii="Tahoma" w:hAnsi="Tahoma" w:cs="Tahoma"/>
          <w:sz w:val="24"/>
          <w:szCs w:val="24"/>
          <w:lang w:val="es-ES" w:eastAsia="es-ES"/>
        </w:rPr>
        <w:t xml:space="preserve"> resolución implicara adoptar todas las medidas necesarias para el reconocimiento y pago efectivo de la mesadas pensionales se ampliará a 6 meses</w:t>
      </w:r>
      <w:r w:rsidR="00BF1D2E" w:rsidRPr="00824DF1">
        <w:rPr>
          <w:rFonts w:ascii="Tahoma" w:hAnsi="Tahoma" w:cs="Tahoma"/>
          <w:sz w:val="24"/>
          <w:szCs w:val="24"/>
          <w:lang w:val="es-ES" w:eastAsia="es-ES"/>
        </w:rPr>
        <w:t>.</w:t>
      </w:r>
      <w:r w:rsidRPr="00824DF1">
        <w:rPr>
          <w:rFonts w:ascii="Tahoma" w:hAnsi="Tahoma" w:cs="Tahoma"/>
          <w:sz w:val="24"/>
          <w:szCs w:val="24"/>
          <w:lang w:val="es-ES" w:eastAsia="es-ES"/>
        </w:rPr>
        <w:t xml:space="preserve"> </w:t>
      </w:r>
      <w:r w:rsidR="00BF1D2E" w:rsidRPr="00824DF1">
        <w:rPr>
          <w:rFonts w:ascii="Tahoma" w:hAnsi="Tahoma" w:cs="Tahoma"/>
          <w:sz w:val="24"/>
          <w:szCs w:val="24"/>
          <w:lang w:val="es-ES" w:eastAsia="es-ES"/>
        </w:rPr>
        <w:t xml:space="preserve">Sin embargo en el presente caso no estamos ante una petición de reconocimiento de la pensión de vejez, porque ello ya fue resuelto en la justicia ordinaria, sino de la petición de </w:t>
      </w:r>
      <w:r w:rsidR="00BF1D2E" w:rsidRPr="00824DF1">
        <w:rPr>
          <w:rFonts w:ascii="Tahoma" w:hAnsi="Tahoma" w:cs="Tahoma"/>
          <w:b/>
          <w:bCs/>
          <w:sz w:val="24"/>
          <w:szCs w:val="24"/>
          <w:lang w:val="es-ES" w:eastAsia="es-ES"/>
        </w:rPr>
        <w:t>cumplimiento de la sentencia</w:t>
      </w:r>
      <w:r w:rsidR="00BF1D2E" w:rsidRPr="00824DF1">
        <w:rPr>
          <w:rFonts w:ascii="Tahoma" w:hAnsi="Tahoma" w:cs="Tahoma"/>
          <w:sz w:val="24"/>
          <w:szCs w:val="24"/>
          <w:lang w:val="es-ES" w:eastAsia="es-ES"/>
        </w:rPr>
        <w:t>, que es diferente, razón por la cual el término con el que c</w:t>
      </w:r>
      <w:r w:rsidR="00C16B24" w:rsidRPr="00824DF1">
        <w:rPr>
          <w:rFonts w:ascii="Tahoma" w:hAnsi="Tahoma" w:cs="Tahoma"/>
          <w:sz w:val="24"/>
          <w:szCs w:val="24"/>
          <w:lang w:val="es-ES" w:eastAsia="es-ES"/>
        </w:rPr>
        <w:t>o</w:t>
      </w:r>
      <w:r w:rsidR="00BF1D2E" w:rsidRPr="00824DF1">
        <w:rPr>
          <w:rFonts w:ascii="Tahoma" w:hAnsi="Tahoma" w:cs="Tahoma"/>
          <w:sz w:val="24"/>
          <w:szCs w:val="24"/>
          <w:lang w:val="es-ES" w:eastAsia="es-ES"/>
        </w:rPr>
        <w:t>nta</w:t>
      </w:r>
      <w:r w:rsidR="00C16B24" w:rsidRPr="00824DF1">
        <w:rPr>
          <w:rFonts w:ascii="Tahoma" w:hAnsi="Tahoma" w:cs="Tahoma"/>
          <w:sz w:val="24"/>
          <w:szCs w:val="24"/>
          <w:lang w:val="es-ES" w:eastAsia="es-ES"/>
        </w:rPr>
        <w:t>ba</w:t>
      </w:r>
      <w:r w:rsidR="00BF1D2E" w:rsidRPr="00824DF1">
        <w:rPr>
          <w:rFonts w:ascii="Tahoma" w:hAnsi="Tahoma" w:cs="Tahoma"/>
          <w:sz w:val="24"/>
          <w:szCs w:val="24"/>
          <w:lang w:val="es-ES" w:eastAsia="es-ES"/>
        </w:rPr>
        <w:t xml:space="preserve"> la accionada para responder </w:t>
      </w:r>
      <w:r w:rsidR="00C16B24" w:rsidRPr="00824DF1">
        <w:rPr>
          <w:rFonts w:ascii="Tahoma" w:hAnsi="Tahoma" w:cs="Tahoma"/>
          <w:sz w:val="24"/>
          <w:szCs w:val="24"/>
          <w:lang w:val="es-ES" w:eastAsia="es-ES"/>
        </w:rPr>
        <w:t>era</w:t>
      </w:r>
      <w:r w:rsidR="00BF1D2E" w:rsidRPr="00824DF1">
        <w:rPr>
          <w:rFonts w:ascii="Tahoma" w:hAnsi="Tahoma" w:cs="Tahoma"/>
          <w:sz w:val="24"/>
          <w:szCs w:val="24"/>
          <w:lang w:val="es-ES" w:eastAsia="es-ES"/>
        </w:rPr>
        <w:t xml:space="preserve"> de 15 días.</w:t>
      </w:r>
    </w:p>
    <w:p w14:paraId="11564250" w14:textId="77777777" w:rsidR="00BF1D2E" w:rsidRPr="00824DF1" w:rsidRDefault="00BF1D2E" w:rsidP="00A0060F">
      <w:pPr>
        <w:spacing w:after="0" w:line="276" w:lineRule="auto"/>
        <w:ind w:firstLine="709"/>
        <w:jc w:val="both"/>
        <w:rPr>
          <w:rFonts w:ascii="Tahoma" w:hAnsi="Tahoma" w:cs="Tahoma"/>
          <w:sz w:val="24"/>
          <w:szCs w:val="24"/>
          <w:lang w:val="es-ES" w:eastAsia="es-ES"/>
        </w:rPr>
      </w:pPr>
    </w:p>
    <w:p w14:paraId="4B461417" w14:textId="601A6C2A" w:rsidR="00BA71B8" w:rsidRPr="00824DF1" w:rsidRDefault="00BA71B8" w:rsidP="00A0060F">
      <w:pPr>
        <w:pStyle w:val="Sinespaciado"/>
        <w:spacing w:line="276" w:lineRule="auto"/>
        <w:ind w:firstLine="709"/>
        <w:jc w:val="both"/>
        <w:rPr>
          <w:rFonts w:ascii="Tahoma" w:hAnsi="Tahoma" w:cs="Tahoma"/>
          <w:sz w:val="24"/>
          <w:szCs w:val="24"/>
        </w:rPr>
      </w:pPr>
      <w:r w:rsidRPr="00824DF1">
        <w:rPr>
          <w:rFonts w:ascii="Tahoma" w:hAnsi="Tahoma" w:cs="Tahoma"/>
          <w:sz w:val="24"/>
          <w:szCs w:val="24"/>
          <w:lang w:eastAsia="es-ES"/>
        </w:rPr>
        <w:t xml:space="preserve">En ese orden de ideas según documentación anexa al expediente digital en </w:t>
      </w:r>
      <w:r w:rsidR="00E17453" w:rsidRPr="00824DF1">
        <w:rPr>
          <w:rFonts w:ascii="Tahoma" w:hAnsi="Tahoma" w:cs="Tahoma"/>
          <w:sz w:val="24"/>
          <w:szCs w:val="24"/>
          <w:lang w:eastAsia="es-ES"/>
        </w:rPr>
        <w:t>archivo 001, “</w:t>
      </w:r>
      <w:r w:rsidR="00E17453" w:rsidRPr="00824DF1">
        <w:rPr>
          <w:rFonts w:ascii="Tahoma" w:hAnsi="Tahoma" w:cs="Tahoma"/>
          <w:i/>
          <w:iCs/>
          <w:sz w:val="24"/>
          <w:szCs w:val="24"/>
          <w:lang w:eastAsia="es-ES"/>
        </w:rPr>
        <w:t xml:space="preserve">Escrito de tutela”, </w:t>
      </w:r>
      <w:r w:rsidR="00E17453" w:rsidRPr="00824DF1">
        <w:rPr>
          <w:rFonts w:ascii="Tahoma" w:hAnsi="Tahoma" w:cs="Tahoma"/>
          <w:sz w:val="24"/>
          <w:szCs w:val="24"/>
          <w:lang w:eastAsia="es-ES"/>
        </w:rPr>
        <w:t xml:space="preserve">a folio 9, el señor </w:t>
      </w:r>
      <w:r w:rsidR="00E17453" w:rsidRPr="00824DF1">
        <w:rPr>
          <w:rFonts w:ascii="Tahoma" w:hAnsi="Tahoma" w:cs="Tahoma"/>
          <w:b/>
          <w:sz w:val="24"/>
          <w:szCs w:val="24"/>
        </w:rPr>
        <w:t>Libardo Antonio Ospina Pérez</w:t>
      </w:r>
      <w:r w:rsidR="00E17453" w:rsidRPr="00824DF1">
        <w:rPr>
          <w:rFonts w:ascii="Tahoma" w:hAnsi="Tahoma" w:cs="Tahoma"/>
          <w:bCs/>
          <w:sz w:val="24"/>
          <w:szCs w:val="24"/>
        </w:rPr>
        <w:t xml:space="preserve"> radicó solicit</w:t>
      </w:r>
      <w:r w:rsidR="00504B6C" w:rsidRPr="00824DF1">
        <w:rPr>
          <w:rFonts w:ascii="Tahoma" w:hAnsi="Tahoma" w:cs="Tahoma"/>
          <w:bCs/>
          <w:sz w:val="24"/>
          <w:szCs w:val="24"/>
        </w:rPr>
        <w:t>ud</w:t>
      </w:r>
      <w:r w:rsidR="005F2DBA" w:rsidRPr="00824DF1">
        <w:rPr>
          <w:rFonts w:ascii="Tahoma" w:hAnsi="Tahoma" w:cs="Tahoma"/>
          <w:bCs/>
          <w:sz w:val="24"/>
          <w:szCs w:val="24"/>
        </w:rPr>
        <w:t xml:space="preserve"> </w:t>
      </w:r>
      <w:r w:rsidR="00C5122B" w:rsidRPr="00824DF1">
        <w:rPr>
          <w:rFonts w:ascii="Tahoma" w:hAnsi="Tahoma" w:cs="Tahoma"/>
          <w:bCs/>
          <w:sz w:val="24"/>
          <w:szCs w:val="24"/>
        </w:rPr>
        <w:t>desde el</w:t>
      </w:r>
      <w:r w:rsidR="005F2DBA" w:rsidRPr="00824DF1">
        <w:rPr>
          <w:rFonts w:ascii="Tahoma" w:hAnsi="Tahoma" w:cs="Tahoma"/>
          <w:bCs/>
          <w:sz w:val="24"/>
          <w:szCs w:val="24"/>
        </w:rPr>
        <w:t xml:space="preserve"> 22</w:t>
      </w:r>
      <w:r w:rsidR="00717182" w:rsidRPr="00824DF1">
        <w:rPr>
          <w:rFonts w:ascii="Tahoma" w:hAnsi="Tahoma" w:cs="Tahoma"/>
          <w:bCs/>
          <w:sz w:val="24"/>
          <w:szCs w:val="24"/>
        </w:rPr>
        <w:t xml:space="preserve"> de septiembre de 2021</w:t>
      </w:r>
      <w:r w:rsidR="00E17453" w:rsidRPr="00824DF1">
        <w:rPr>
          <w:rFonts w:ascii="Tahoma" w:hAnsi="Tahoma" w:cs="Tahoma"/>
          <w:bCs/>
          <w:sz w:val="24"/>
          <w:szCs w:val="24"/>
        </w:rPr>
        <w:t xml:space="preserve"> </w:t>
      </w:r>
      <w:r w:rsidR="005F2DBA" w:rsidRPr="00824DF1">
        <w:rPr>
          <w:rFonts w:ascii="Tahoma" w:hAnsi="Tahoma" w:cs="Tahoma"/>
          <w:bCs/>
          <w:sz w:val="24"/>
          <w:szCs w:val="24"/>
        </w:rPr>
        <w:t>para el</w:t>
      </w:r>
      <w:r w:rsidR="00E17453" w:rsidRPr="00824DF1">
        <w:rPr>
          <w:rFonts w:ascii="Tahoma" w:hAnsi="Tahoma" w:cs="Tahoma"/>
          <w:bCs/>
          <w:sz w:val="24"/>
          <w:szCs w:val="24"/>
        </w:rPr>
        <w:t xml:space="preserve"> pag</w:t>
      </w:r>
      <w:r w:rsidR="0011459A" w:rsidRPr="00824DF1">
        <w:rPr>
          <w:rFonts w:ascii="Tahoma" w:hAnsi="Tahoma" w:cs="Tahoma"/>
          <w:bCs/>
          <w:sz w:val="24"/>
          <w:szCs w:val="24"/>
        </w:rPr>
        <w:t>o</w:t>
      </w:r>
      <w:r w:rsidR="00E17453" w:rsidRPr="00824DF1">
        <w:rPr>
          <w:rFonts w:ascii="Tahoma" w:hAnsi="Tahoma" w:cs="Tahoma"/>
          <w:bCs/>
          <w:sz w:val="24"/>
          <w:szCs w:val="24"/>
        </w:rPr>
        <w:t xml:space="preserve"> de la pensión de vejez en cumplimiento con el fallo de casación </w:t>
      </w:r>
      <w:r w:rsidR="00AB3806" w:rsidRPr="00824DF1">
        <w:rPr>
          <w:rFonts w:ascii="Tahoma" w:hAnsi="Tahoma" w:cs="Tahoma"/>
          <w:bCs/>
          <w:sz w:val="24"/>
          <w:szCs w:val="24"/>
        </w:rPr>
        <w:t xml:space="preserve">del </w:t>
      </w:r>
      <w:r w:rsidR="00AB3806" w:rsidRPr="00824DF1">
        <w:rPr>
          <w:rFonts w:ascii="Tahoma" w:hAnsi="Tahoma" w:cs="Tahoma"/>
          <w:sz w:val="24"/>
          <w:szCs w:val="24"/>
        </w:rPr>
        <w:t>18 de mayo del año 2021</w:t>
      </w:r>
      <w:r w:rsidR="00717182" w:rsidRPr="00824DF1">
        <w:rPr>
          <w:rFonts w:ascii="Tahoma" w:hAnsi="Tahoma" w:cs="Tahoma"/>
          <w:sz w:val="24"/>
          <w:szCs w:val="24"/>
        </w:rPr>
        <w:t xml:space="preserve"> sin que se evidenci</w:t>
      </w:r>
      <w:r w:rsidR="008178E0" w:rsidRPr="00824DF1">
        <w:rPr>
          <w:rFonts w:ascii="Tahoma" w:hAnsi="Tahoma" w:cs="Tahoma"/>
          <w:sz w:val="24"/>
          <w:szCs w:val="24"/>
        </w:rPr>
        <w:t>e</w:t>
      </w:r>
      <w:r w:rsidR="00717182" w:rsidRPr="00824DF1">
        <w:rPr>
          <w:rFonts w:ascii="Tahoma" w:hAnsi="Tahoma" w:cs="Tahoma"/>
          <w:sz w:val="24"/>
          <w:szCs w:val="24"/>
        </w:rPr>
        <w:t xml:space="preserve"> respuesta por parte de</w:t>
      </w:r>
      <w:r w:rsidR="00812516" w:rsidRPr="00824DF1">
        <w:rPr>
          <w:rFonts w:ascii="Tahoma" w:hAnsi="Tahoma" w:cs="Tahoma"/>
          <w:sz w:val="24"/>
          <w:szCs w:val="24"/>
        </w:rPr>
        <w:t xml:space="preserve"> la</w:t>
      </w:r>
      <w:r w:rsidR="00717182" w:rsidRPr="00824DF1">
        <w:rPr>
          <w:rFonts w:ascii="Tahoma" w:hAnsi="Tahoma" w:cs="Tahoma"/>
          <w:sz w:val="24"/>
          <w:szCs w:val="24"/>
        </w:rPr>
        <w:t xml:space="preserve"> accionad</w:t>
      </w:r>
      <w:r w:rsidR="00812516" w:rsidRPr="00824DF1">
        <w:rPr>
          <w:rFonts w:ascii="Tahoma" w:hAnsi="Tahoma" w:cs="Tahoma"/>
          <w:sz w:val="24"/>
          <w:szCs w:val="24"/>
        </w:rPr>
        <w:t>a</w:t>
      </w:r>
      <w:r w:rsidR="00717182" w:rsidRPr="00824DF1">
        <w:rPr>
          <w:rFonts w:ascii="Tahoma" w:hAnsi="Tahoma" w:cs="Tahoma"/>
          <w:sz w:val="24"/>
          <w:szCs w:val="24"/>
        </w:rPr>
        <w:t>.</w:t>
      </w:r>
      <w:r w:rsidR="00812516" w:rsidRPr="00824DF1">
        <w:rPr>
          <w:rFonts w:ascii="Tahoma" w:hAnsi="Tahoma" w:cs="Tahoma"/>
          <w:sz w:val="24"/>
          <w:szCs w:val="24"/>
        </w:rPr>
        <w:t xml:space="preserve"> Pero, además, el actor en su escrito de tutela refirió que también presentó la misma petición el 22 de septiembre de 2021 y el 16 de febrero de 2022 ante Colpensiones, indicando que no ha recibido respuesta alguna.</w:t>
      </w:r>
      <w:r w:rsidR="00717182" w:rsidRPr="00824DF1">
        <w:rPr>
          <w:rFonts w:ascii="Tahoma" w:hAnsi="Tahoma" w:cs="Tahoma"/>
          <w:sz w:val="24"/>
          <w:szCs w:val="24"/>
        </w:rPr>
        <w:t xml:space="preserve"> </w:t>
      </w:r>
    </w:p>
    <w:p w14:paraId="5B72EDB1" w14:textId="77777777" w:rsidR="00812516" w:rsidRPr="00824DF1" w:rsidRDefault="00812516" w:rsidP="00A0060F">
      <w:pPr>
        <w:pStyle w:val="Sinespaciado"/>
        <w:spacing w:line="276" w:lineRule="auto"/>
        <w:ind w:firstLine="709"/>
        <w:jc w:val="both"/>
        <w:rPr>
          <w:rFonts w:ascii="Tahoma" w:hAnsi="Tahoma" w:cs="Tahoma"/>
          <w:sz w:val="24"/>
          <w:szCs w:val="24"/>
        </w:rPr>
      </w:pPr>
    </w:p>
    <w:p w14:paraId="228953E9" w14:textId="2E56DBE9" w:rsidR="001C38D4" w:rsidRPr="00824DF1" w:rsidRDefault="00812516" w:rsidP="00A0060F">
      <w:pPr>
        <w:pStyle w:val="Sinespaciado"/>
        <w:spacing w:line="276" w:lineRule="auto"/>
        <w:ind w:firstLine="709"/>
        <w:jc w:val="both"/>
        <w:rPr>
          <w:rFonts w:ascii="Tahoma" w:hAnsi="Tahoma" w:cs="Tahoma"/>
          <w:bCs/>
          <w:sz w:val="24"/>
          <w:szCs w:val="24"/>
        </w:rPr>
      </w:pPr>
      <w:r w:rsidRPr="00824DF1">
        <w:rPr>
          <w:rFonts w:ascii="Tahoma" w:hAnsi="Tahoma" w:cs="Tahoma"/>
          <w:sz w:val="24"/>
          <w:szCs w:val="24"/>
        </w:rPr>
        <w:t>P</w:t>
      </w:r>
      <w:r w:rsidR="004F0EBF" w:rsidRPr="00824DF1">
        <w:rPr>
          <w:rFonts w:ascii="Tahoma" w:hAnsi="Tahoma" w:cs="Tahoma"/>
          <w:sz w:val="24"/>
          <w:szCs w:val="24"/>
        </w:rPr>
        <w:t xml:space="preserve">or su parte Colpensiones en su escrito de contestación no hace referencia </w:t>
      </w:r>
      <w:r w:rsidR="00E20B0C" w:rsidRPr="00824DF1">
        <w:rPr>
          <w:rFonts w:ascii="Tahoma" w:hAnsi="Tahoma" w:cs="Tahoma"/>
          <w:sz w:val="24"/>
          <w:szCs w:val="24"/>
        </w:rPr>
        <w:t>a</w:t>
      </w:r>
      <w:r w:rsidR="004F0EBF" w:rsidRPr="00824DF1">
        <w:rPr>
          <w:rFonts w:ascii="Tahoma" w:hAnsi="Tahoma" w:cs="Tahoma"/>
          <w:sz w:val="24"/>
          <w:szCs w:val="24"/>
        </w:rPr>
        <w:t xml:space="preserve"> estas</w:t>
      </w:r>
      <w:r w:rsidRPr="00824DF1">
        <w:rPr>
          <w:rFonts w:ascii="Tahoma" w:hAnsi="Tahoma" w:cs="Tahoma"/>
          <w:sz w:val="24"/>
          <w:szCs w:val="24"/>
        </w:rPr>
        <w:t xml:space="preserve"> peticiones</w:t>
      </w:r>
      <w:r w:rsidR="004F0EBF" w:rsidRPr="00824DF1">
        <w:rPr>
          <w:rFonts w:ascii="Tahoma" w:hAnsi="Tahoma" w:cs="Tahoma"/>
          <w:sz w:val="24"/>
          <w:szCs w:val="24"/>
        </w:rPr>
        <w:t xml:space="preserve">, </w:t>
      </w:r>
      <w:r w:rsidR="00E20B0C" w:rsidRPr="00824DF1">
        <w:rPr>
          <w:rFonts w:ascii="Tahoma" w:hAnsi="Tahoma" w:cs="Tahoma"/>
          <w:sz w:val="24"/>
          <w:szCs w:val="24"/>
        </w:rPr>
        <w:t xml:space="preserve">sino en términos generales a la improcedencia de esta acción por el carácter subsidiario de la tutela cuando existen otros mecanismos judiciales, como el proceso ejecutivo. </w:t>
      </w:r>
      <w:r w:rsidR="001C38D4" w:rsidRPr="00824DF1">
        <w:rPr>
          <w:rFonts w:ascii="Tahoma" w:hAnsi="Tahoma" w:cs="Tahoma"/>
          <w:sz w:val="24"/>
          <w:szCs w:val="24"/>
        </w:rPr>
        <w:t>Por otr</w:t>
      </w:r>
      <w:r w:rsidRPr="00824DF1">
        <w:rPr>
          <w:rFonts w:ascii="Tahoma" w:hAnsi="Tahoma" w:cs="Tahoma"/>
          <w:sz w:val="24"/>
          <w:szCs w:val="24"/>
        </w:rPr>
        <w:t>o lado</w:t>
      </w:r>
      <w:r w:rsidR="001C38D4" w:rsidRPr="00824DF1">
        <w:rPr>
          <w:rFonts w:ascii="Tahoma" w:hAnsi="Tahoma" w:cs="Tahoma"/>
          <w:sz w:val="24"/>
          <w:szCs w:val="24"/>
        </w:rPr>
        <w:t xml:space="preserve">, durante el trámite de esta acción, COLPENSIONES refirió que procedió a requerir al empleador del señor </w:t>
      </w:r>
      <w:r w:rsidR="001C38D4" w:rsidRPr="00824DF1">
        <w:rPr>
          <w:rFonts w:ascii="Tahoma" w:hAnsi="Tahoma" w:cs="Tahoma"/>
          <w:b/>
          <w:sz w:val="24"/>
          <w:szCs w:val="24"/>
        </w:rPr>
        <w:t xml:space="preserve">Libardo Antonio Ospina Pérez </w:t>
      </w:r>
      <w:r w:rsidR="001C38D4" w:rsidRPr="00824DF1">
        <w:rPr>
          <w:rFonts w:ascii="Tahoma" w:hAnsi="Tahoma" w:cs="Tahoma"/>
          <w:bCs/>
          <w:sz w:val="24"/>
          <w:szCs w:val="24"/>
        </w:rPr>
        <w:t xml:space="preserve">a fin de que realizara los aportes adeudados y así proceder a dar cumplimiento a lo ordenado, sin que haya recibido respuesta alguna. </w:t>
      </w:r>
    </w:p>
    <w:p w14:paraId="1CC3EE5C" w14:textId="77777777" w:rsidR="001C38D4" w:rsidRPr="00824DF1" w:rsidRDefault="001C38D4" w:rsidP="00A0060F">
      <w:pPr>
        <w:pStyle w:val="Sinespaciado"/>
        <w:spacing w:line="276" w:lineRule="auto"/>
        <w:ind w:firstLine="709"/>
        <w:jc w:val="both"/>
        <w:rPr>
          <w:rFonts w:ascii="Tahoma" w:hAnsi="Tahoma" w:cs="Tahoma"/>
          <w:sz w:val="24"/>
          <w:szCs w:val="24"/>
        </w:rPr>
      </w:pPr>
    </w:p>
    <w:p w14:paraId="221787E6" w14:textId="29CB6BD3" w:rsidR="00A361B7" w:rsidRPr="00824DF1" w:rsidRDefault="00843B36"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Para </w:t>
      </w:r>
      <w:r w:rsidR="00A361B7" w:rsidRPr="00824DF1">
        <w:rPr>
          <w:rFonts w:ascii="Tahoma" w:hAnsi="Tahoma" w:cs="Tahoma"/>
          <w:sz w:val="24"/>
          <w:szCs w:val="24"/>
        </w:rPr>
        <w:t xml:space="preserve">resolver el problema jurídico, primero nos referiremos al derecho de petición como tal, y luego al cumplimiento de la sentencia proferida por la Corte Suprema de Justicia. </w:t>
      </w:r>
    </w:p>
    <w:p w14:paraId="3E933611" w14:textId="77777777" w:rsidR="00A361B7" w:rsidRPr="00824DF1" w:rsidRDefault="00A361B7" w:rsidP="00A0060F">
      <w:pPr>
        <w:spacing w:after="0" w:line="276" w:lineRule="auto"/>
        <w:ind w:firstLine="709"/>
        <w:jc w:val="both"/>
        <w:rPr>
          <w:rFonts w:ascii="Tahoma" w:hAnsi="Tahoma" w:cs="Tahoma"/>
          <w:sz w:val="24"/>
          <w:szCs w:val="24"/>
        </w:rPr>
      </w:pPr>
    </w:p>
    <w:p w14:paraId="77590FF5" w14:textId="5CC07E54" w:rsidR="00A361B7" w:rsidRPr="00824DF1" w:rsidRDefault="00A361B7"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Con relación al derecho de petición, evidentemente se observa </w:t>
      </w:r>
      <w:r w:rsidR="00812516" w:rsidRPr="00824DF1">
        <w:rPr>
          <w:rFonts w:ascii="Tahoma" w:hAnsi="Tahoma" w:cs="Tahoma"/>
          <w:sz w:val="24"/>
          <w:szCs w:val="24"/>
        </w:rPr>
        <w:t>su</w:t>
      </w:r>
      <w:r w:rsidRPr="00824DF1">
        <w:rPr>
          <w:rFonts w:ascii="Tahoma" w:hAnsi="Tahoma" w:cs="Tahoma"/>
          <w:sz w:val="24"/>
          <w:szCs w:val="24"/>
        </w:rPr>
        <w:t xml:space="preserve"> vulneración por parte del Colpensiones, pues no existe constancia dentro del expediente de que se le haya otorgado al peticionario una respuesta de fondo y concreta a lo solicitado. Dicha petición</w:t>
      </w:r>
      <w:r w:rsidR="00812516" w:rsidRPr="00824DF1">
        <w:rPr>
          <w:rFonts w:ascii="Tahoma" w:hAnsi="Tahoma" w:cs="Tahoma"/>
          <w:sz w:val="24"/>
          <w:szCs w:val="24"/>
        </w:rPr>
        <w:t xml:space="preserve">, en principio, </w:t>
      </w:r>
      <w:r w:rsidRPr="00824DF1">
        <w:rPr>
          <w:rFonts w:ascii="Tahoma" w:hAnsi="Tahoma" w:cs="Tahoma"/>
          <w:sz w:val="24"/>
          <w:szCs w:val="24"/>
        </w:rPr>
        <w:t xml:space="preserve">merece una respuesta independientemente de que se hubiera iniciado el trámite de un proceso ejecutivo en contra de COLPENSIONES.  </w:t>
      </w:r>
    </w:p>
    <w:p w14:paraId="4FD59A82" w14:textId="77777777" w:rsidR="00A361B7" w:rsidRPr="00824DF1" w:rsidRDefault="00A361B7" w:rsidP="00A0060F">
      <w:pPr>
        <w:spacing w:after="0" w:line="276" w:lineRule="auto"/>
        <w:ind w:firstLine="709"/>
        <w:jc w:val="both"/>
        <w:rPr>
          <w:rFonts w:ascii="Tahoma" w:hAnsi="Tahoma" w:cs="Tahoma"/>
          <w:sz w:val="24"/>
          <w:szCs w:val="24"/>
        </w:rPr>
      </w:pPr>
    </w:p>
    <w:p w14:paraId="79ABB55C" w14:textId="62F3FD58" w:rsidR="00A361B7" w:rsidRPr="00824DF1" w:rsidRDefault="00A361B7" w:rsidP="00A0060F">
      <w:pPr>
        <w:spacing w:after="0" w:line="276" w:lineRule="auto"/>
        <w:ind w:firstLine="709"/>
        <w:jc w:val="both"/>
        <w:rPr>
          <w:rFonts w:ascii="Tahoma" w:hAnsi="Tahoma" w:cs="Tahoma"/>
          <w:sz w:val="24"/>
          <w:szCs w:val="24"/>
        </w:rPr>
      </w:pPr>
      <w:r w:rsidRPr="00824DF1">
        <w:rPr>
          <w:rFonts w:ascii="Tahoma" w:hAnsi="Tahoma" w:cs="Tahoma"/>
          <w:sz w:val="24"/>
          <w:szCs w:val="24"/>
        </w:rPr>
        <w:t>Con relación al cumplimiento de la sentencia</w:t>
      </w:r>
      <w:r w:rsidR="00ED386F" w:rsidRPr="00824DF1">
        <w:rPr>
          <w:rFonts w:ascii="Tahoma" w:hAnsi="Tahoma" w:cs="Tahoma"/>
          <w:sz w:val="24"/>
          <w:szCs w:val="24"/>
        </w:rPr>
        <w:t xml:space="preserve"> </w:t>
      </w:r>
      <w:r w:rsidRPr="00824DF1">
        <w:rPr>
          <w:rFonts w:ascii="Tahoma" w:hAnsi="Tahoma" w:cs="Tahoma"/>
          <w:sz w:val="24"/>
          <w:szCs w:val="24"/>
        </w:rPr>
        <w:t>de la Corte Suprema de Justicia, proferida el 18 de mayo de 2021</w:t>
      </w:r>
      <w:r w:rsidR="00ED386F" w:rsidRPr="00824DF1">
        <w:rPr>
          <w:rFonts w:ascii="Tahoma" w:hAnsi="Tahoma" w:cs="Tahoma"/>
          <w:sz w:val="24"/>
          <w:szCs w:val="24"/>
        </w:rPr>
        <w:t xml:space="preserve">, lo primero que debemos tener en cuenta es </w:t>
      </w:r>
      <w:r w:rsidRPr="00824DF1">
        <w:rPr>
          <w:rFonts w:ascii="Tahoma" w:hAnsi="Tahoma" w:cs="Tahoma"/>
          <w:sz w:val="24"/>
          <w:szCs w:val="24"/>
        </w:rPr>
        <w:t xml:space="preserve">que </w:t>
      </w:r>
      <w:r w:rsidRPr="00824DF1">
        <w:rPr>
          <w:rFonts w:ascii="Tahoma" w:hAnsi="Tahoma" w:cs="Tahoma"/>
          <w:sz w:val="24"/>
          <w:szCs w:val="24"/>
        </w:rPr>
        <w:lastRenderedPageBreak/>
        <w:t xml:space="preserve">casó la sentencia de esta Sala y en su lugar confirmó la sentencia del Juzgado Segundo Laboral del Circuito, </w:t>
      </w:r>
      <w:r w:rsidR="00ED386F" w:rsidRPr="00824DF1">
        <w:rPr>
          <w:rFonts w:ascii="Tahoma" w:hAnsi="Tahoma" w:cs="Tahoma"/>
          <w:sz w:val="24"/>
          <w:szCs w:val="24"/>
        </w:rPr>
        <w:t>de modo que cobra vital importancia la</w:t>
      </w:r>
      <w:r w:rsidRPr="00824DF1">
        <w:rPr>
          <w:rFonts w:ascii="Tahoma" w:hAnsi="Tahoma" w:cs="Tahoma"/>
          <w:sz w:val="24"/>
          <w:szCs w:val="24"/>
        </w:rPr>
        <w:t xml:space="preserve"> parte resolutiva </w:t>
      </w:r>
      <w:r w:rsidR="00ED386F" w:rsidRPr="00824DF1">
        <w:rPr>
          <w:rFonts w:ascii="Tahoma" w:hAnsi="Tahoma" w:cs="Tahoma"/>
          <w:sz w:val="24"/>
          <w:szCs w:val="24"/>
        </w:rPr>
        <w:t xml:space="preserve">del fallo de dicho Juzgado, que en lo pertinente </w:t>
      </w:r>
      <w:r w:rsidRPr="00824DF1">
        <w:rPr>
          <w:rFonts w:ascii="Tahoma" w:hAnsi="Tahoma" w:cs="Tahoma"/>
          <w:sz w:val="24"/>
          <w:szCs w:val="24"/>
        </w:rPr>
        <w:t>dijo:</w:t>
      </w:r>
    </w:p>
    <w:p w14:paraId="7C3D84CD" w14:textId="1DBA17BD" w:rsidR="00A361B7" w:rsidRPr="00824DF1" w:rsidRDefault="00A361B7" w:rsidP="00A0060F">
      <w:pPr>
        <w:spacing w:after="0" w:line="276" w:lineRule="auto"/>
        <w:ind w:firstLine="709"/>
        <w:jc w:val="both"/>
        <w:rPr>
          <w:rFonts w:ascii="Tahoma" w:hAnsi="Tahoma" w:cs="Tahoma"/>
          <w:sz w:val="24"/>
          <w:szCs w:val="24"/>
        </w:rPr>
      </w:pPr>
    </w:p>
    <w:p w14:paraId="28E796D0" w14:textId="02F7ABBB"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“PRIMERO: DECLARAR que entre el señor LIBARDO ANTONIO OSPINA PEREZ (sic) Y JAINER DE JESUS (sic) RODRIGUEZ (sic) OSPINA, existió un contrato de trabajo entre el 15 de abril de 1995 y el 06 de diciembre de 1997, incurriendo en mora en el pago de los aportes pensionales causados del 1º de junio de 1995 al 6 de septiembre de 1997, incluyendo 3 días del mes de abril de 1995; es decir, por un total de 905 días o 129.29 semanas.</w:t>
      </w:r>
    </w:p>
    <w:p w14:paraId="579180B4" w14:textId="77777777" w:rsidR="00B2048D" w:rsidRPr="008A36DF" w:rsidRDefault="00B2048D" w:rsidP="008A36DF">
      <w:pPr>
        <w:spacing w:after="0" w:line="240" w:lineRule="auto"/>
        <w:ind w:left="426" w:right="418"/>
        <w:jc w:val="both"/>
        <w:rPr>
          <w:rFonts w:ascii="Tahoma" w:hAnsi="Tahoma" w:cs="Tahoma"/>
          <w:szCs w:val="24"/>
          <w:lang w:val="es-ES" w:eastAsia="es-ES"/>
        </w:rPr>
      </w:pPr>
    </w:p>
    <w:p w14:paraId="04035CC0" w14:textId="77777777"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SEGUNDO: En consecuencia, CONDENAR al señor JAINES DE JESUS RODRIGUEZ OSPINA, a reconocer y pagar los aportes en mora, causados del 1º de junio de 1995 al 6 de septiembre de 1997, incluyendo 3 días del mes de abril de 1995; es decir, por un total de 905 días o 129.29 semanas, con un ingreso base de cotización equivalente al salario mínimo mensual legal vigente a cada anualidad, con sus correspondientes intereses, a la ADMINISTRADORA CLOMBIANA DE PENSIONES – COLPENSIONES y a favor del señor LIBARDO ANTONIO OSPINA PEREZ(…)</w:t>
      </w:r>
    </w:p>
    <w:p w14:paraId="1009DFAF" w14:textId="77777777" w:rsidR="00B2048D" w:rsidRPr="008A36DF" w:rsidRDefault="00B2048D" w:rsidP="008A36DF">
      <w:pPr>
        <w:spacing w:after="0" w:line="240" w:lineRule="auto"/>
        <w:ind w:left="426" w:right="418"/>
        <w:jc w:val="both"/>
        <w:rPr>
          <w:rFonts w:ascii="Tahoma" w:hAnsi="Tahoma" w:cs="Tahoma"/>
          <w:szCs w:val="24"/>
          <w:lang w:val="es-ES" w:eastAsia="es-ES"/>
        </w:rPr>
      </w:pPr>
    </w:p>
    <w:p w14:paraId="65D6FD4F" w14:textId="6F650A78"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 xml:space="preserve">TERCERO: DECLARAR que el señor LIBARDO ANTONIO OSPINA PEREZ (sic), es beneficiario del régimen de transición contemplado en el </w:t>
      </w:r>
      <w:r w:rsidR="008A36DF" w:rsidRPr="008A36DF">
        <w:rPr>
          <w:rFonts w:ascii="Tahoma" w:hAnsi="Tahoma" w:cs="Tahoma"/>
          <w:szCs w:val="24"/>
          <w:lang w:val="es-ES" w:eastAsia="es-ES"/>
        </w:rPr>
        <w:t>artículo</w:t>
      </w:r>
      <w:r w:rsidRPr="008A36DF">
        <w:rPr>
          <w:rFonts w:ascii="Tahoma" w:hAnsi="Tahoma" w:cs="Tahoma"/>
          <w:szCs w:val="24"/>
          <w:lang w:val="es-ES" w:eastAsia="es-ES"/>
        </w:rPr>
        <w:t xml:space="preserve"> 36 de la ley 100 de 1993 siendo el régimen anterior aplicable el Acuerdo 049 de 1990, acreditando los requisitos establecidos en su artículo 12 y en el acto Legislativo 01 de 2005.</w:t>
      </w:r>
    </w:p>
    <w:p w14:paraId="44F6D378" w14:textId="77777777" w:rsidR="00B2048D" w:rsidRPr="008A36DF" w:rsidRDefault="00B2048D" w:rsidP="008A36DF">
      <w:pPr>
        <w:spacing w:after="0" w:line="240" w:lineRule="auto"/>
        <w:ind w:left="426" w:right="418"/>
        <w:jc w:val="both"/>
        <w:rPr>
          <w:rFonts w:ascii="Tahoma" w:hAnsi="Tahoma" w:cs="Tahoma"/>
          <w:szCs w:val="24"/>
          <w:lang w:val="es-ES" w:eastAsia="es-ES"/>
        </w:rPr>
      </w:pPr>
    </w:p>
    <w:p w14:paraId="03C0BD82" w14:textId="6518991D"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CUARTO: CONDENAR a las ADMINISTRADORA COLOMBIANA DE PENSIONES – COLPENSIONES, a reconocer y a pagar en favor del señor LIBARDO OSPINA PEREZ, la PENSIÓN DE VEJE</w:t>
      </w:r>
      <w:r w:rsidR="00730144">
        <w:rPr>
          <w:rFonts w:ascii="Tahoma" w:hAnsi="Tahoma" w:cs="Tahoma"/>
          <w:szCs w:val="24"/>
          <w:lang w:val="es-ES" w:eastAsia="es-ES"/>
        </w:rPr>
        <w:t>Z</w:t>
      </w:r>
      <w:r w:rsidRPr="008A36DF">
        <w:rPr>
          <w:rFonts w:ascii="Tahoma" w:hAnsi="Tahoma" w:cs="Tahoma"/>
          <w:szCs w:val="24"/>
          <w:lang w:val="es-ES" w:eastAsia="es-ES"/>
        </w:rPr>
        <w:t>, a partir del 21 de mayo de 2010. El presente reconocimiento incluye los aumentos legales habidos y de futuro, el pago de una mesada adicional, sin perjuicio de los reajustes y descuentos de ley específicamente salud.</w:t>
      </w:r>
    </w:p>
    <w:p w14:paraId="1432D6BB" w14:textId="77777777" w:rsidR="00B2048D" w:rsidRPr="008A36DF" w:rsidRDefault="00B2048D" w:rsidP="008A36DF">
      <w:pPr>
        <w:spacing w:after="0" w:line="240" w:lineRule="auto"/>
        <w:ind w:left="426" w:right="418"/>
        <w:jc w:val="both"/>
        <w:rPr>
          <w:rFonts w:ascii="Tahoma" w:hAnsi="Tahoma" w:cs="Tahoma"/>
          <w:szCs w:val="24"/>
          <w:lang w:val="es-ES" w:eastAsia="es-ES"/>
        </w:rPr>
      </w:pPr>
    </w:p>
    <w:p w14:paraId="7D6487BE" w14:textId="77777777"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QUINTO: DECLARAR que el valor de la mesada pensional es el mínimo legal vigente para cada anualidad y que el retroactivo pensional causados hasta el 31 de octubre de 2018, asciende a la suma de $74.710.823</w:t>
      </w:r>
    </w:p>
    <w:p w14:paraId="14B86CA0" w14:textId="77777777" w:rsidR="00B2048D" w:rsidRPr="008A36DF" w:rsidRDefault="00B2048D" w:rsidP="008A36DF">
      <w:pPr>
        <w:spacing w:after="0" w:line="240" w:lineRule="auto"/>
        <w:ind w:left="426" w:right="418"/>
        <w:jc w:val="both"/>
        <w:rPr>
          <w:rFonts w:ascii="Tahoma" w:hAnsi="Tahoma" w:cs="Tahoma"/>
          <w:szCs w:val="24"/>
          <w:lang w:val="es-ES" w:eastAsia="es-ES"/>
        </w:rPr>
      </w:pPr>
    </w:p>
    <w:p w14:paraId="022BFF7C" w14:textId="29CEB501" w:rsidR="00B2048D" w:rsidRPr="008A36DF" w:rsidRDefault="00B2048D" w:rsidP="008A36DF">
      <w:pPr>
        <w:spacing w:after="0" w:line="240" w:lineRule="auto"/>
        <w:ind w:left="426" w:right="418"/>
        <w:jc w:val="both"/>
        <w:rPr>
          <w:rFonts w:ascii="Tahoma" w:hAnsi="Tahoma" w:cs="Tahoma"/>
          <w:szCs w:val="24"/>
          <w:lang w:val="es-ES" w:eastAsia="es-ES"/>
        </w:rPr>
      </w:pPr>
      <w:r w:rsidRPr="008A36DF">
        <w:rPr>
          <w:rFonts w:ascii="Tahoma" w:hAnsi="Tahoma" w:cs="Tahoma"/>
          <w:szCs w:val="24"/>
          <w:lang w:val="es-ES" w:eastAsia="es-ES"/>
        </w:rPr>
        <w:t>SEXTO: CONDENAR a la ADMINISTRADORA COLOMBIANA DE PENSIONES – COLPENSIONES, a reconocer y a pagar en favor del señor LIBARDO OSPINA PEREZ, los intereses moratorios en la forma prevista en el artículo 141 de la ley 100 de 1993 sobre el valor de la obligación hasta cuando se cumpla con la misma y a partir del 21 de septiembre de 2010</w:t>
      </w:r>
    </w:p>
    <w:p w14:paraId="072D5FB7" w14:textId="77777777" w:rsidR="00B2048D" w:rsidRPr="00824DF1" w:rsidRDefault="00B2048D" w:rsidP="00A0060F">
      <w:pPr>
        <w:spacing w:after="0" w:line="276" w:lineRule="auto"/>
        <w:ind w:firstLine="709"/>
        <w:jc w:val="both"/>
        <w:rPr>
          <w:rFonts w:ascii="Tahoma" w:hAnsi="Tahoma" w:cs="Tahoma"/>
          <w:sz w:val="24"/>
          <w:szCs w:val="24"/>
        </w:rPr>
      </w:pPr>
    </w:p>
    <w:p w14:paraId="199B239C" w14:textId="7BB6D169" w:rsidR="004F0EBF" w:rsidRPr="00824DF1" w:rsidRDefault="00A361B7"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Como se puede observar, si bien en </w:t>
      </w:r>
      <w:r w:rsidR="00B2048D" w:rsidRPr="00824DF1">
        <w:rPr>
          <w:rFonts w:ascii="Tahoma" w:hAnsi="Tahoma" w:cs="Tahoma"/>
          <w:sz w:val="24"/>
          <w:szCs w:val="24"/>
        </w:rPr>
        <w:t>la susodicha sentencia</w:t>
      </w:r>
      <w:r w:rsidRPr="00824DF1">
        <w:rPr>
          <w:rFonts w:ascii="Tahoma" w:hAnsi="Tahoma" w:cs="Tahoma"/>
          <w:sz w:val="24"/>
          <w:szCs w:val="24"/>
        </w:rPr>
        <w:t xml:space="preserve"> </w:t>
      </w:r>
      <w:r w:rsidR="00B2048D" w:rsidRPr="00824DF1">
        <w:rPr>
          <w:rFonts w:ascii="Tahoma" w:hAnsi="Tahoma" w:cs="Tahoma"/>
          <w:sz w:val="24"/>
          <w:szCs w:val="24"/>
        </w:rPr>
        <w:t>exi</w:t>
      </w:r>
      <w:r w:rsidR="00730144">
        <w:rPr>
          <w:rFonts w:ascii="Tahoma" w:hAnsi="Tahoma" w:cs="Tahoma"/>
          <w:sz w:val="24"/>
          <w:szCs w:val="24"/>
        </w:rPr>
        <w:t>s</w:t>
      </w:r>
      <w:r w:rsidR="00B2048D" w:rsidRPr="00824DF1">
        <w:rPr>
          <w:rFonts w:ascii="Tahoma" w:hAnsi="Tahoma" w:cs="Tahoma"/>
          <w:sz w:val="24"/>
          <w:szCs w:val="24"/>
        </w:rPr>
        <w:t>te</w:t>
      </w:r>
      <w:r w:rsidRPr="00824DF1">
        <w:rPr>
          <w:rFonts w:ascii="Tahoma" w:hAnsi="Tahoma" w:cs="Tahoma"/>
          <w:sz w:val="24"/>
          <w:szCs w:val="24"/>
        </w:rPr>
        <w:t xml:space="preserve"> una orden en contra del empleador JAINER DE JESÚS OSPINA RODRIGUEZ, </w:t>
      </w:r>
      <w:r w:rsidRPr="00824DF1">
        <w:rPr>
          <w:rFonts w:ascii="Tahoma" w:hAnsi="Tahoma" w:cs="Tahoma"/>
          <w:b/>
          <w:bCs/>
          <w:sz w:val="24"/>
          <w:szCs w:val="24"/>
        </w:rPr>
        <w:t xml:space="preserve">jamás se condicionó el pago de la pensión de vejez </w:t>
      </w:r>
      <w:r w:rsidR="00B2048D" w:rsidRPr="00824DF1">
        <w:rPr>
          <w:rFonts w:ascii="Tahoma" w:hAnsi="Tahoma" w:cs="Tahoma"/>
          <w:b/>
          <w:bCs/>
          <w:i/>
          <w:iCs/>
          <w:sz w:val="24"/>
          <w:szCs w:val="24"/>
        </w:rPr>
        <w:t>-</w:t>
      </w:r>
      <w:r w:rsidRPr="00824DF1">
        <w:rPr>
          <w:rFonts w:ascii="Tahoma" w:hAnsi="Tahoma" w:cs="Tahoma"/>
          <w:b/>
          <w:bCs/>
          <w:i/>
          <w:iCs/>
          <w:sz w:val="24"/>
          <w:szCs w:val="24"/>
        </w:rPr>
        <w:t>que está en cabeza de COLPENSIONES</w:t>
      </w:r>
      <w:r w:rsidR="00B2048D" w:rsidRPr="00824DF1">
        <w:rPr>
          <w:rFonts w:ascii="Tahoma" w:hAnsi="Tahoma" w:cs="Tahoma"/>
          <w:b/>
          <w:bCs/>
          <w:i/>
          <w:iCs/>
          <w:sz w:val="24"/>
          <w:szCs w:val="24"/>
        </w:rPr>
        <w:t>-</w:t>
      </w:r>
      <w:r w:rsidRPr="00824DF1">
        <w:rPr>
          <w:rFonts w:ascii="Tahoma" w:hAnsi="Tahoma" w:cs="Tahoma"/>
          <w:b/>
          <w:bCs/>
          <w:sz w:val="24"/>
          <w:szCs w:val="24"/>
        </w:rPr>
        <w:t>, a que aquél cumpliera la sentencia a efectos de que el fondo de pensiones procediera a pagar la pensión de vejez en favor de LIBARDO ANTONIO OSPINA PEREZ</w:t>
      </w:r>
      <w:r w:rsidRPr="00824DF1">
        <w:rPr>
          <w:rFonts w:ascii="Tahoma" w:hAnsi="Tahoma" w:cs="Tahoma"/>
          <w:sz w:val="24"/>
          <w:szCs w:val="24"/>
        </w:rPr>
        <w:t xml:space="preserve">, como pretende hacer ver COLPENSIONES cuando afirma que requirió al empleador del actor para que pagara </w:t>
      </w:r>
      <w:r w:rsidRPr="00824DF1">
        <w:rPr>
          <w:rFonts w:ascii="Tahoma" w:hAnsi="Tahoma" w:cs="Tahoma"/>
          <w:bCs/>
          <w:sz w:val="24"/>
          <w:szCs w:val="24"/>
        </w:rPr>
        <w:t xml:space="preserve">los aportes adeudados a fin de dar cumplimiento a lo ordenado. </w:t>
      </w:r>
    </w:p>
    <w:p w14:paraId="4CF177D4" w14:textId="0B4B2F01" w:rsidR="001C38D4" w:rsidRPr="00824DF1" w:rsidRDefault="001C38D4" w:rsidP="00A0060F">
      <w:pPr>
        <w:spacing w:after="0" w:line="276" w:lineRule="auto"/>
        <w:ind w:firstLine="709"/>
        <w:jc w:val="both"/>
        <w:rPr>
          <w:rFonts w:ascii="Tahoma" w:hAnsi="Tahoma" w:cs="Tahoma"/>
          <w:sz w:val="24"/>
          <w:szCs w:val="24"/>
        </w:rPr>
      </w:pPr>
    </w:p>
    <w:p w14:paraId="5E56FD52" w14:textId="48891B66" w:rsidR="00ED386F" w:rsidRPr="00824DF1" w:rsidRDefault="00ED386F" w:rsidP="00A0060F">
      <w:pPr>
        <w:spacing w:after="0" w:line="276" w:lineRule="auto"/>
        <w:ind w:firstLine="709"/>
        <w:jc w:val="both"/>
        <w:rPr>
          <w:rFonts w:ascii="Tahoma" w:hAnsi="Tahoma" w:cs="Tahoma"/>
          <w:sz w:val="24"/>
          <w:szCs w:val="24"/>
        </w:rPr>
      </w:pPr>
      <w:r w:rsidRPr="00824DF1">
        <w:rPr>
          <w:rFonts w:ascii="Tahoma" w:hAnsi="Tahoma" w:cs="Tahoma"/>
          <w:b/>
          <w:bCs/>
          <w:sz w:val="24"/>
          <w:szCs w:val="24"/>
        </w:rPr>
        <w:t>Este condicionamiento que está imponiendo motu proprio COLPENSIONES afecta el debido proceso del actor</w:t>
      </w:r>
      <w:r w:rsidR="00592117" w:rsidRPr="00824DF1">
        <w:rPr>
          <w:rFonts w:ascii="Tahoma" w:hAnsi="Tahoma" w:cs="Tahoma"/>
          <w:sz w:val="24"/>
          <w:szCs w:val="24"/>
        </w:rPr>
        <w:t xml:space="preserve"> porque</w:t>
      </w:r>
      <w:r w:rsidRPr="00824DF1">
        <w:rPr>
          <w:rFonts w:ascii="Tahoma" w:hAnsi="Tahoma" w:cs="Tahoma"/>
          <w:sz w:val="24"/>
          <w:szCs w:val="24"/>
        </w:rPr>
        <w:t xml:space="preserve"> </w:t>
      </w:r>
      <w:r w:rsidR="002A3803" w:rsidRPr="00824DF1">
        <w:rPr>
          <w:rFonts w:ascii="Tahoma" w:hAnsi="Tahoma" w:cs="Tahoma"/>
          <w:sz w:val="24"/>
          <w:szCs w:val="24"/>
        </w:rPr>
        <w:t>retarda el cumplimiento de la sentencia injustificadamente y por esa senda viola los derechos</w:t>
      </w:r>
      <w:r w:rsidR="00592117" w:rsidRPr="00824DF1">
        <w:rPr>
          <w:rFonts w:ascii="Tahoma" w:hAnsi="Tahoma" w:cs="Tahoma"/>
          <w:sz w:val="24"/>
          <w:szCs w:val="24"/>
        </w:rPr>
        <w:t xml:space="preserve"> </w:t>
      </w:r>
      <w:r w:rsidR="00592117" w:rsidRPr="00824DF1">
        <w:rPr>
          <w:rFonts w:ascii="Tahoma" w:hAnsi="Tahoma" w:cs="Tahoma"/>
          <w:sz w:val="24"/>
          <w:szCs w:val="24"/>
        </w:rPr>
        <w:lastRenderedPageBreak/>
        <w:t xml:space="preserve">fundamentales a </w:t>
      </w:r>
      <w:r w:rsidR="00592117" w:rsidRPr="00824DF1">
        <w:rPr>
          <w:rFonts w:ascii="Tahoma" w:hAnsi="Tahoma" w:cs="Tahoma"/>
          <w:b/>
          <w:bCs/>
          <w:sz w:val="24"/>
          <w:szCs w:val="24"/>
        </w:rPr>
        <w:t>una vida digna</w:t>
      </w:r>
      <w:r w:rsidR="00592117" w:rsidRPr="00824DF1">
        <w:rPr>
          <w:rFonts w:ascii="Tahoma" w:hAnsi="Tahoma" w:cs="Tahoma"/>
          <w:bCs/>
          <w:sz w:val="24"/>
          <w:szCs w:val="24"/>
        </w:rPr>
        <w:t xml:space="preserve">, </w:t>
      </w:r>
      <w:r w:rsidR="00592117" w:rsidRPr="00824DF1">
        <w:rPr>
          <w:rFonts w:ascii="Tahoma" w:hAnsi="Tahoma" w:cs="Tahoma"/>
          <w:b/>
          <w:sz w:val="24"/>
          <w:szCs w:val="24"/>
        </w:rPr>
        <w:t>seguridad social y mínimo vital</w:t>
      </w:r>
      <w:r w:rsidR="00592117" w:rsidRPr="00824DF1">
        <w:rPr>
          <w:rFonts w:ascii="Tahoma" w:hAnsi="Tahoma" w:cs="Tahoma"/>
          <w:sz w:val="24"/>
          <w:szCs w:val="24"/>
        </w:rPr>
        <w:t xml:space="preserve"> del Sr. LIBARDO ANTONIO OSPINA PEREZ. </w:t>
      </w:r>
      <w:r w:rsidR="002A3803" w:rsidRPr="00824DF1">
        <w:rPr>
          <w:rFonts w:ascii="Tahoma" w:hAnsi="Tahoma" w:cs="Tahoma"/>
          <w:sz w:val="24"/>
          <w:szCs w:val="24"/>
        </w:rPr>
        <w:t xml:space="preserve"> </w:t>
      </w:r>
    </w:p>
    <w:p w14:paraId="1F6DD53D" w14:textId="77777777" w:rsidR="00592117" w:rsidRPr="00824DF1" w:rsidRDefault="00592117" w:rsidP="00A0060F">
      <w:pPr>
        <w:spacing w:after="0" w:line="276" w:lineRule="auto"/>
        <w:ind w:firstLine="709"/>
        <w:jc w:val="both"/>
        <w:rPr>
          <w:rFonts w:ascii="Tahoma" w:hAnsi="Tahoma" w:cs="Tahoma"/>
          <w:sz w:val="24"/>
          <w:szCs w:val="24"/>
        </w:rPr>
      </w:pPr>
    </w:p>
    <w:p w14:paraId="574D1F93" w14:textId="78601B2D" w:rsidR="00047182" w:rsidRPr="00824DF1" w:rsidRDefault="00592117"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A lo anterior se suma el hecho de que </w:t>
      </w:r>
      <w:r w:rsidR="00494A3C" w:rsidRPr="00824DF1">
        <w:rPr>
          <w:rFonts w:ascii="Tahoma" w:hAnsi="Tahoma" w:cs="Tahoma"/>
          <w:sz w:val="24"/>
          <w:szCs w:val="24"/>
        </w:rPr>
        <w:t>el actor tiene una edad avanzada</w:t>
      </w:r>
      <w:r w:rsidRPr="00824DF1">
        <w:rPr>
          <w:rFonts w:ascii="Tahoma" w:hAnsi="Tahoma" w:cs="Tahoma"/>
          <w:sz w:val="24"/>
          <w:szCs w:val="24"/>
        </w:rPr>
        <w:t>,</w:t>
      </w:r>
      <w:r w:rsidR="00EA3556" w:rsidRPr="00824DF1">
        <w:rPr>
          <w:rFonts w:ascii="Tahoma" w:hAnsi="Tahoma" w:cs="Tahoma"/>
          <w:sz w:val="24"/>
          <w:szCs w:val="24"/>
        </w:rPr>
        <w:t xml:space="preserve"> lo que lo hace sujeto de especial protección constitucional</w:t>
      </w:r>
      <w:r w:rsidRPr="00824DF1">
        <w:rPr>
          <w:rFonts w:ascii="Tahoma" w:hAnsi="Tahoma" w:cs="Tahoma"/>
          <w:sz w:val="24"/>
          <w:szCs w:val="24"/>
        </w:rPr>
        <w:t xml:space="preserve">, amén de que </w:t>
      </w:r>
      <w:r w:rsidR="00C5122B" w:rsidRPr="00824DF1">
        <w:rPr>
          <w:rFonts w:ascii="Tahoma" w:hAnsi="Tahoma" w:cs="Tahoma"/>
          <w:sz w:val="24"/>
          <w:szCs w:val="24"/>
        </w:rPr>
        <w:t xml:space="preserve">no quedó acreditado por </w:t>
      </w:r>
      <w:r w:rsidRPr="00824DF1">
        <w:rPr>
          <w:rFonts w:ascii="Tahoma" w:hAnsi="Tahoma" w:cs="Tahoma"/>
          <w:sz w:val="24"/>
          <w:szCs w:val="24"/>
        </w:rPr>
        <w:t>la</w:t>
      </w:r>
      <w:r w:rsidR="00C5122B" w:rsidRPr="00824DF1">
        <w:rPr>
          <w:rFonts w:ascii="Tahoma" w:hAnsi="Tahoma" w:cs="Tahoma"/>
          <w:sz w:val="24"/>
          <w:szCs w:val="24"/>
        </w:rPr>
        <w:t xml:space="preserve"> accionad</w:t>
      </w:r>
      <w:r w:rsidRPr="00824DF1">
        <w:rPr>
          <w:rFonts w:ascii="Tahoma" w:hAnsi="Tahoma" w:cs="Tahoma"/>
          <w:sz w:val="24"/>
          <w:szCs w:val="24"/>
        </w:rPr>
        <w:t>a</w:t>
      </w:r>
      <w:r w:rsidR="00C5122B" w:rsidRPr="00824DF1">
        <w:rPr>
          <w:rFonts w:ascii="Tahoma" w:hAnsi="Tahoma" w:cs="Tahoma"/>
          <w:sz w:val="24"/>
          <w:szCs w:val="24"/>
        </w:rPr>
        <w:t xml:space="preserve"> que el actor cuente con los recursos mínimos para su subsistencia</w:t>
      </w:r>
      <w:r w:rsidR="00FF4BC2" w:rsidRPr="00824DF1">
        <w:rPr>
          <w:rFonts w:ascii="Tahoma" w:hAnsi="Tahoma" w:cs="Tahoma"/>
          <w:sz w:val="24"/>
          <w:szCs w:val="24"/>
        </w:rPr>
        <w:t>,</w:t>
      </w:r>
      <w:r w:rsidR="00C5122B" w:rsidRPr="00824DF1">
        <w:rPr>
          <w:rFonts w:ascii="Tahoma" w:hAnsi="Tahoma" w:cs="Tahoma"/>
          <w:sz w:val="24"/>
          <w:szCs w:val="24"/>
        </w:rPr>
        <w:t xml:space="preserve"> </w:t>
      </w:r>
      <w:r w:rsidRPr="00824DF1">
        <w:rPr>
          <w:rFonts w:ascii="Tahoma" w:hAnsi="Tahoma" w:cs="Tahoma"/>
          <w:sz w:val="24"/>
          <w:szCs w:val="24"/>
        </w:rPr>
        <w:t xml:space="preserve">encontrando, </w:t>
      </w:r>
      <w:r w:rsidR="001E2CDB" w:rsidRPr="00824DF1">
        <w:rPr>
          <w:rFonts w:ascii="Tahoma" w:hAnsi="Tahoma" w:cs="Tahoma"/>
          <w:sz w:val="24"/>
          <w:szCs w:val="24"/>
        </w:rPr>
        <w:t>además</w:t>
      </w:r>
      <w:r w:rsidRPr="00824DF1">
        <w:rPr>
          <w:rFonts w:ascii="Tahoma" w:hAnsi="Tahoma" w:cs="Tahoma"/>
          <w:sz w:val="24"/>
          <w:szCs w:val="24"/>
        </w:rPr>
        <w:t xml:space="preserve">, </w:t>
      </w:r>
      <w:r w:rsidR="001E2CDB" w:rsidRPr="00824DF1">
        <w:rPr>
          <w:rFonts w:ascii="Tahoma" w:hAnsi="Tahoma" w:cs="Tahoma"/>
          <w:sz w:val="24"/>
          <w:szCs w:val="24"/>
        </w:rPr>
        <w:t xml:space="preserve">que las dilaciones por más de un año </w:t>
      </w:r>
      <w:r w:rsidR="00892CEF" w:rsidRPr="00824DF1">
        <w:rPr>
          <w:rFonts w:ascii="Tahoma" w:hAnsi="Tahoma" w:cs="Tahoma"/>
          <w:sz w:val="24"/>
          <w:szCs w:val="24"/>
        </w:rPr>
        <w:t>por parte de</w:t>
      </w:r>
      <w:r w:rsidR="00F608D0" w:rsidRPr="00824DF1">
        <w:rPr>
          <w:rFonts w:ascii="Tahoma" w:hAnsi="Tahoma" w:cs="Tahoma"/>
          <w:sz w:val="24"/>
          <w:szCs w:val="24"/>
        </w:rPr>
        <w:t xml:space="preserve"> Colpensiones para acatar el fallo de la Corte</w:t>
      </w:r>
      <w:r w:rsidR="00892CEF" w:rsidRPr="00824DF1">
        <w:rPr>
          <w:rFonts w:ascii="Tahoma" w:hAnsi="Tahoma" w:cs="Tahoma"/>
          <w:sz w:val="24"/>
          <w:szCs w:val="24"/>
        </w:rPr>
        <w:t>, genera un riesgo inminente en la salud del accionante por no encontrarse afiliado al sistema en seguridad social en salud.</w:t>
      </w:r>
      <w:r w:rsidR="00047182" w:rsidRPr="00824DF1">
        <w:rPr>
          <w:rFonts w:ascii="Tahoma" w:hAnsi="Tahoma" w:cs="Tahoma"/>
          <w:sz w:val="24"/>
          <w:szCs w:val="24"/>
        </w:rPr>
        <w:t xml:space="preserve"> Sobra decir, que el actor agotó todos los procedimientos administrativos y judiciales con los que contaba por más de 12 años. </w:t>
      </w:r>
      <w:r w:rsidR="00892CEF" w:rsidRPr="00824DF1">
        <w:rPr>
          <w:rFonts w:ascii="Tahoma" w:hAnsi="Tahoma" w:cs="Tahoma"/>
          <w:sz w:val="24"/>
          <w:szCs w:val="24"/>
        </w:rPr>
        <w:t xml:space="preserve"> </w:t>
      </w:r>
    </w:p>
    <w:p w14:paraId="60111C5B" w14:textId="77777777" w:rsidR="00047182" w:rsidRPr="00824DF1" w:rsidRDefault="00047182" w:rsidP="00A0060F">
      <w:pPr>
        <w:spacing w:after="0" w:line="276" w:lineRule="auto"/>
        <w:ind w:firstLine="709"/>
        <w:jc w:val="both"/>
        <w:rPr>
          <w:rFonts w:ascii="Tahoma" w:hAnsi="Tahoma" w:cs="Tahoma"/>
          <w:sz w:val="24"/>
          <w:szCs w:val="24"/>
        </w:rPr>
      </w:pPr>
    </w:p>
    <w:p w14:paraId="1B915B2A" w14:textId="1EA88FE3" w:rsidR="00EA3556" w:rsidRPr="00824DF1" w:rsidRDefault="00047182"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Todo lo anterior, hace procedente este amparo de manera excepcional y </w:t>
      </w:r>
      <w:r w:rsidR="00FF2C18" w:rsidRPr="00824DF1">
        <w:rPr>
          <w:rFonts w:ascii="Tahoma" w:hAnsi="Tahoma" w:cs="Tahoma"/>
          <w:b/>
          <w:bCs/>
          <w:sz w:val="24"/>
          <w:szCs w:val="24"/>
        </w:rPr>
        <w:t>transitoria</w:t>
      </w:r>
      <w:r w:rsidRPr="00824DF1">
        <w:rPr>
          <w:rFonts w:ascii="Tahoma" w:hAnsi="Tahoma" w:cs="Tahoma"/>
          <w:sz w:val="24"/>
          <w:szCs w:val="24"/>
        </w:rPr>
        <w:t xml:space="preserve">, porque se cumplen </w:t>
      </w:r>
      <w:r w:rsidR="00592117" w:rsidRPr="00824DF1">
        <w:rPr>
          <w:rFonts w:ascii="Tahoma" w:hAnsi="Tahoma" w:cs="Tahoma"/>
          <w:sz w:val="24"/>
          <w:szCs w:val="24"/>
        </w:rPr>
        <w:t>los lineamientos de la Corte Constitucional</w:t>
      </w:r>
      <w:r w:rsidRPr="00824DF1">
        <w:rPr>
          <w:rFonts w:ascii="Tahoma" w:hAnsi="Tahoma" w:cs="Tahoma"/>
          <w:sz w:val="24"/>
          <w:szCs w:val="24"/>
        </w:rPr>
        <w:t>. En este sentido, esta Colegiatura se aparta de las conclusiones de la jueza de instancia por las siguientes razones: 1) El hecho de que el actor tenga vivienda propia no lo hace, per se, autosuficiente económicamente. 2) Resulta injusto que una persona que ya tiene una pensión reconocida por la justicia ordinaria, en cuyo trámite ya han pasado 12 años, se vea obligado a trabajar a sus 71 años</w:t>
      </w:r>
      <w:r w:rsidR="00833348" w:rsidRPr="00824DF1">
        <w:rPr>
          <w:rFonts w:ascii="Tahoma" w:hAnsi="Tahoma" w:cs="Tahoma"/>
          <w:sz w:val="24"/>
          <w:szCs w:val="24"/>
        </w:rPr>
        <w:t xml:space="preserve">, </w:t>
      </w:r>
      <w:r w:rsidRPr="00824DF1">
        <w:rPr>
          <w:rFonts w:ascii="Tahoma" w:hAnsi="Tahoma" w:cs="Tahoma"/>
          <w:sz w:val="24"/>
          <w:szCs w:val="24"/>
        </w:rPr>
        <w:t xml:space="preserve">edad en la que ya debería estar descansando. 3) Las ayudas que recibe el actor de parte de sus familiares no son continuas ni suficientes, amén de que en su vida productiva ya trabajó lo suficiente para tener derecho a una pensión y no tener que depender de la caridad de terceras personas. 4) Las ayudas económicas de los familiares no garantizan el derecho a la salud del actor. 5) Las demoras en la tramitación del proceso ejecutivo resulta insuficiente para garantizar el derecho </w:t>
      </w:r>
      <w:r w:rsidR="00623862" w:rsidRPr="00824DF1">
        <w:rPr>
          <w:rFonts w:ascii="Tahoma" w:hAnsi="Tahoma" w:cs="Tahoma"/>
          <w:sz w:val="24"/>
          <w:szCs w:val="24"/>
        </w:rPr>
        <w:t xml:space="preserve">a un mínimo vital y a la </w:t>
      </w:r>
      <w:r w:rsidRPr="00824DF1">
        <w:rPr>
          <w:rFonts w:ascii="Tahoma" w:hAnsi="Tahoma" w:cs="Tahoma"/>
          <w:sz w:val="24"/>
          <w:szCs w:val="24"/>
        </w:rPr>
        <w:t>salud del actor</w:t>
      </w:r>
      <w:r w:rsidR="00623862" w:rsidRPr="00824DF1">
        <w:rPr>
          <w:rFonts w:ascii="Tahoma" w:hAnsi="Tahoma" w:cs="Tahoma"/>
          <w:sz w:val="24"/>
          <w:szCs w:val="24"/>
        </w:rPr>
        <w:t>.</w:t>
      </w:r>
      <w:r w:rsidRPr="00824DF1">
        <w:rPr>
          <w:rFonts w:ascii="Tahoma" w:hAnsi="Tahoma" w:cs="Tahoma"/>
          <w:sz w:val="24"/>
          <w:szCs w:val="24"/>
        </w:rPr>
        <w:t xml:space="preserve">       </w:t>
      </w:r>
    </w:p>
    <w:p w14:paraId="3B0B17B6" w14:textId="77777777" w:rsidR="002F6590" w:rsidRPr="00824DF1" w:rsidRDefault="002F6590" w:rsidP="00A0060F">
      <w:pPr>
        <w:spacing w:after="0" w:line="276" w:lineRule="auto"/>
        <w:jc w:val="center"/>
        <w:rPr>
          <w:rFonts w:ascii="Tahoma" w:eastAsia="Times New Roman" w:hAnsi="Tahoma" w:cs="Tahoma"/>
          <w:sz w:val="24"/>
          <w:szCs w:val="24"/>
          <w:lang w:val="es-ES" w:eastAsia="es-ES"/>
        </w:rPr>
      </w:pPr>
    </w:p>
    <w:p w14:paraId="2C16820F" w14:textId="3BEFF4D6" w:rsidR="00623862" w:rsidRPr="00824DF1" w:rsidRDefault="00623862" w:rsidP="00A0060F">
      <w:pPr>
        <w:spacing w:after="0" w:line="276" w:lineRule="auto"/>
        <w:ind w:firstLine="709"/>
        <w:jc w:val="both"/>
        <w:rPr>
          <w:rFonts w:ascii="Tahoma" w:hAnsi="Tahoma" w:cs="Tahoma"/>
          <w:sz w:val="24"/>
          <w:szCs w:val="24"/>
        </w:rPr>
      </w:pPr>
      <w:r w:rsidRPr="00824DF1">
        <w:rPr>
          <w:rFonts w:ascii="Tahoma" w:eastAsia="Times New Roman" w:hAnsi="Tahoma" w:cs="Tahoma"/>
          <w:sz w:val="24"/>
          <w:szCs w:val="24"/>
          <w:lang w:val="es-ES" w:eastAsia="es-ES"/>
        </w:rPr>
        <w:t xml:space="preserve">Finalmente debe decirse que </w:t>
      </w:r>
      <w:r w:rsidRPr="00824DF1">
        <w:rPr>
          <w:rFonts w:ascii="Tahoma" w:hAnsi="Tahoma" w:cs="Tahoma"/>
          <w:bCs/>
          <w:sz w:val="24"/>
          <w:szCs w:val="24"/>
        </w:rPr>
        <w:t xml:space="preserve">la sentencia de la Corte Suprema de Justicia junto con la sentencia del Juzgado Segundo Laboral de Circuito de Pereira, prestan mérito ejecutivo en favor de COLPENSIONES a efectos de que la entidad obtenga el pago de los aportes que adeuda el Sr. </w:t>
      </w:r>
      <w:r w:rsidRPr="00824DF1">
        <w:rPr>
          <w:rFonts w:ascii="Tahoma" w:hAnsi="Tahoma" w:cs="Tahoma"/>
          <w:sz w:val="24"/>
          <w:szCs w:val="24"/>
        </w:rPr>
        <w:t>JAINER DE JESÚS OSPINA RODRIGUEZ, con lo cual se no se pone en riesgo las finanzas del régimen de prima media con prestación definida.</w:t>
      </w:r>
    </w:p>
    <w:p w14:paraId="0509EA8F" w14:textId="5453C0C1" w:rsidR="00623862" w:rsidRPr="00824DF1" w:rsidRDefault="00623862" w:rsidP="00A0060F">
      <w:pPr>
        <w:spacing w:after="0" w:line="276" w:lineRule="auto"/>
        <w:ind w:firstLine="709"/>
        <w:jc w:val="both"/>
        <w:rPr>
          <w:rFonts w:ascii="Tahoma" w:hAnsi="Tahoma" w:cs="Tahoma"/>
          <w:sz w:val="24"/>
          <w:szCs w:val="24"/>
        </w:rPr>
      </w:pPr>
      <w:r w:rsidRPr="00824DF1">
        <w:rPr>
          <w:rFonts w:ascii="Tahoma" w:hAnsi="Tahoma" w:cs="Tahoma"/>
          <w:sz w:val="24"/>
          <w:szCs w:val="24"/>
        </w:rPr>
        <w:t xml:space="preserve">  </w:t>
      </w:r>
    </w:p>
    <w:p w14:paraId="2AF70DF6" w14:textId="0FB46B58" w:rsidR="00D74FA8" w:rsidRPr="00824DF1" w:rsidRDefault="004F7C26" w:rsidP="00A0060F">
      <w:pPr>
        <w:spacing w:after="0" w:line="276" w:lineRule="auto"/>
        <w:ind w:firstLine="709"/>
        <w:jc w:val="both"/>
        <w:rPr>
          <w:rFonts w:ascii="Tahoma" w:hAnsi="Tahoma" w:cs="Tahoma"/>
          <w:sz w:val="24"/>
          <w:szCs w:val="24"/>
        </w:rPr>
      </w:pPr>
      <w:r w:rsidRPr="00824DF1">
        <w:rPr>
          <w:rFonts w:ascii="Tahoma" w:eastAsia="Times New Roman" w:hAnsi="Tahoma" w:cs="Tahoma"/>
          <w:sz w:val="24"/>
          <w:szCs w:val="24"/>
          <w:lang w:val="es-ES" w:eastAsia="es-ES"/>
        </w:rPr>
        <w:t xml:space="preserve">Por lo anterior, </w:t>
      </w:r>
      <w:bookmarkStart w:id="1" w:name="_Hlk109135983"/>
      <w:r w:rsidRPr="00824DF1">
        <w:rPr>
          <w:rFonts w:ascii="Tahoma" w:eastAsia="Times New Roman" w:hAnsi="Tahoma" w:cs="Tahoma"/>
          <w:sz w:val="24"/>
          <w:szCs w:val="24"/>
          <w:lang w:val="es-ES" w:eastAsia="es-ES"/>
        </w:rPr>
        <w:t>se REVOCARÁ el fallo de tutela de primera instancia</w:t>
      </w:r>
      <w:r w:rsidR="00AB468F" w:rsidRPr="00824DF1">
        <w:rPr>
          <w:rFonts w:ascii="Tahoma" w:eastAsia="Times New Roman" w:hAnsi="Tahoma" w:cs="Tahoma"/>
          <w:sz w:val="24"/>
          <w:szCs w:val="24"/>
          <w:lang w:val="es-ES" w:eastAsia="es-ES"/>
        </w:rPr>
        <w:t>, para en su lugar a</w:t>
      </w:r>
      <w:r w:rsidR="00D74FA8" w:rsidRPr="00824DF1">
        <w:rPr>
          <w:rFonts w:ascii="Tahoma" w:eastAsia="Times New Roman" w:hAnsi="Tahoma" w:cs="Tahoma"/>
          <w:sz w:val="24"/>
          <w:szCs w:val="24"/>
          <w:lang w:val="es-ES" w:eastAsia="es-ES"/>
        </w:rPr>
        <w:t xml:space="preserve">mparar </w:t>
      </w:r>
      <w:r w:rsidR="00623862" w:rsidRPr="00824DF1">
        <w:rPr>
          <w:rFonts w:ascii="Tahoma" w:eastAsia="Times New Roman" w:hAnsi="Tahoma" w:cs="Tahoma"/>
          <w:b/>
          <w:bCs/>
          <w:sz w:val="24"/>
          <w:szCs w:val="24"/>
          <w:lang w:val="es-ES" w:eastAsia="es-ES"/>
        </w:rPr>
        <w:t xml:space="preserve">de manera </w:t>
      </w:r>
      <w:r w:rsidR="00FF2C18" w:rsidRPr="00824DF1">
        <w:rPr>
          <w:rFonts w:ascii="Tahoma" w:eastAsia="Times New Roman" w:hAnsi="Tahoma" w:cs="Tahoma"/>
          <w:b/>
          <w:bCs/>
          <w:sz w:val="24"/>
          <w:szCs w:val="24"/>
          <w:lang w:val="es-ES" w:eastAsia="es-ES"/>
        </w:rPr>
        <w:t>transitori</w:t>
      </w:r>
      <w:r w:rsidR="00623862" w:rsidRPr="00824DF1">
        <w:rPr>
          <w:rFonts w:ascii="Tahoma" w:eastAsia="Times New Roman" w:hAnsi="Tahoma" w:cs="Tahoma"/>
          <w:b/>
          <w:bCs/>
          <w:sz w:val="24"/>
          <w:szCs w:val="24"/>
          <w:lang w:val="es-ES" w:eastAsia="es-ES"/>
        </w:rPr>
        <w:t xml:space="preserve">a </w:t>
      </w:r>
      <w:r w:rsidR="00D74FA8" w:rsidRPr="00824DF1">
        <w:rPr>
          <w:rFonts w:ascii="Tahoma" w:eastAsia="Times New Roman" w:hAnsi="Tahoma" w:cs="Tahoma"/>
          <w:sz w:val="24"/>
          <w:szCs w:val="24"/>
          <w:lang w:val="es-ES" w:eastAsia="es-ES"/>
        </w:rPr>
        <w:t>los derechos del actor</w:t>
      </w:r>
      <w:r w:rsidR="00C72D1D" w:rsidRPr="00824DF1">
        <w:rPr>
          <w:rFonts w:ascii="Tahoma" w:eastAsia="Times New Roman" w:hAnsi="Tahoma" w:cs="Tahoma"/>
          <w:sz w:val="24"/>
          <w:szCs w:val="24"/>
          <w:lang w:val="es-ES" w:eastAsia="es-ES"/>
        </w:rPr>
        <w:t xml:space="preserve"> vulnerados por</w:t>
      </w:r>
      <w:r w:rsidR="00AB468F" w:rsidRPr="00824DF1">
        <w:rPr>
          <w:rFonts w:ascii="Tahoma" w:eastAsia="Times New Roman" w:hAnsi="Tahoma" w:cs="Tahoma"/>
          <w:sz w:val="24"/>
          <w:szCs w:val="24"/>
          <w:lang w:val="es-ES" w:eastAsia="es-ES"/>
        </w:rPr>
        <w:t xml:space="preserve"> Colpensiones</w:t>
      </w:r>
      <w:r w:rsidR="00C72D1D" w:rsidRPr="00824DF1">
        <w:rPr>
          <w:rFonts w:ascii="Tahoma" w:eastAsia="Times New Roman" w:hAnsi="Tahoma" w:cs="Tahoma"/>
          <w:sz w:val="24"/>
          <w:szCs w:val="24"/>
          <w:lang w:val="es-ES" w:eastAsia="es-ES"/>
        </w:rPr>
        <w:t xml:space="preserve"> y en </w:t>
      </w:r>
      <w:r w:rsidR="00623862" w:rsidRPr="00824DF1">
        <w:rPr>
          <w:rFonts w:ascii="Tahoma" w:eastAsia="Times New Roman" w:hAnsi="Tahoma" w:cs="Tahoma"/>
          <w:sz w:val="24"/>
          <w:szCs w:val="24"/>
          <w:lang w:val="es-ES" w:eastAsia="es-ES"/>
        </w:rPr>
        <w:t xml:space="preserve">consecuencia se </w:t>
      </w:r>
      <w:r w:rsidR="00C72D1D" w:rsidRPr="00824DF1">
        <w:rPr>
          <w:rFonts w:ascii="Tahoma" w:eastAsia="Times New Roman" w:hAnsi="Tahoma" w:cs="Tahoma"/>
          <w:sz w:val="24"/>
          <w:szCs w:val="24"/>
          <w:lang w:val="es-ES" w:eastAsia="es-ES"/>
        </w:rPr>
        <w:t>ordenar</w:t>
      </w:r>
      <w:r w:rsidR="00623862" w:rsidRPr="00824DF1">
        <w:rPr>
          <w:rFonts w:ascii="Tahoma" w:eastAsia="Times New Roman" w:hAnsi="Tahoma" w:cs="Tahoma"/>
          <w:sz w:val="24"/>
          <w:szCs w:val="24"/>
          <w:lang w:val="es-ES" w:eastAsia="es-ES"/>
        </w:rPr>
        <w:t>á</w:t>
      </w:r>
      <w:r w:rsidR="00C72D1D" w:rsidRPr="00824DF1">
        <w:rPr>
          <w:rFonts w:ascii="Tahoma" w:eastAsia="Times New Roman" w:hAnsi="Tahoma" w:cs="Tahoma"/>
          <w:sz w:val="24"/>
          <w:szCs w:val="24"/>
          <w:lang w:val="es-ES" w:eastAsia="es-ES"/>
        </w:rPr>
        <w:t xml:space="preserve"> a Colpensiones incluir</w:t>
      </w:r>
      <w:r w:rsidR="00AB468F" w:rsidRPr="00824DF1">
        <w:rPr>
          <w:rFonts w:ascii="Tahoma" w:eastAsia="Times New Roman" w:hAnsi="Tahoma" w:cs="Tahoma"/>
          <w:sz w:val="24"/>
          <w:szCs w:val="24"/>
          <w:lang w:val="es-ES" w:eastAsia="es-ES"/>
        </w:rPr>
        <w:t xml:space="preserve"> al señor </w:t>
      </w:r>
      <w:r w:rsidR="00AB468F" w:rsidRPr="00824DF1">
        <w:rPr>
          <w:rFonts w:ascii="Tahoma" w:hAnsi="Tahoma" w:cs="Tahoma"/>
          <w:b/>
          <w:bCs/>
          <w:sz w:val="24"/>
          <w:szCs w:val="24"/>
        </w:rPr>
        <w:t>Libardo Antonio Ospina Pérez</w:t>
      </w:r>
      <w:r w:rsidR="00C9291A" w:rsidRPr="00824DF1">
        <w:rPr>
          <w:rFonts w:ascii="Tahoma" w:hAnsi="Tahoma" w:cs="Tahoma"/>
          <w:b/>
          <w:bCs/>
          <w:sz w:val="24"/>
          <w:szCs w:val="24"/>
        </w:rPr>
        <w:t xml:space="preserve"> </w:t>
      </w:r>
      <w:r w:rsidR="00623862" w:rsidRPr="00824DF1">
        <w:rPr>
          <w:rFonts w:ascii="Tahoma" w:hAnsi="Tahoma" w:cs="Tahoma"/>
          <w:sz w:val="24"/>
          <w:szCs w:val="24"/>
        </w:rPr>
        <w:t>en</w:t>
      </w:r>
      <w:r w:rsidR="00C9291A" w:rsidRPr="00824DF1">
        <w:rPr>
          <w:rFonts w:ascii="Tahoma" w:hAnsi="Tahoma" w:cs="Tahoma"/>
          <w:sz w:val="24"/>
          <w:szCs w:val="24"/>
        </w:rPr>
        <w:t xml:space="preserve"> la n</w:t>
      </w:r>
      <w:r w:rsidR="00623862" w:rsidRPr="00824DF1">
        <w:rPr>
          <w:rFonts w:ascii="Tahoma" w:hAnsi="Tahoma" w:cs="Tahoma"/>
          <w:sz w:val="24"/>
          <w:szCs w:val="24"/>
        </w:rPr>
        <w:t>ó</w:t>
      </w:r>
      <w:r w:rsidR="00C9291A" w:rsidRPr="00824DF1">
        <w:rPr>
          <w:rFonts w:ascii="Tahoma" w:hAnsi="Tahoma" w:cs="Tahoma"/>
          <w:sz w:val="24"/>
          <w:szCs w:val="24"/>
        </w:rPr>
        <w:t>mina de pensionado</w:t>
      </w:r>
      <w:r w:rsidR="00623862" w:rsidRPr="00824DF1">
        <w:rPr>
          <w:rFonts w:ascii="Tahoma" w:hAnsi="Tahoma" w:cs="Tahoma"/>
          <w:sz w:val="24"/>
          <w:szCs w:val="24"/>
        </w:rPr>
        <w:t>s</w:t>
      </w:r>
      <w:r w:rsidR="00C9291A" w:rsidRPr="00824DF1">
        <w:rPr>
          <w:rFonts w:ascii="Tahoma" w:hAnsi="Tahoma" w:cs="Tahoma"/>
          <w:sz w:val="24"/>
          <w:szCs w:val="24"/>
        </w:rPr>
        <w:t xml:space="preserve"> </w:t>
      </w:r>
      <w:r w:rsidR="00623862" w:rsidRPr="00824DF1">
        <w:rPr>
          <w:rFonts w:ascii="Tahoma" w:hAnsi="Tahoma" w:cs="Tahoma"/>
          <w:sz w:val="24"/>
          <w:szCs w:val="24"/>
        </w:rPr>
        <w:t xml:space="preserve">para </w:t>
      </w:r>
      <w:r w:rsidR="00C72D1D" w:rsidRPr="00824DF1">
        <w:rPr>
          <w:rFonts w:ascii="Tahoma" w:hAnsi="Tahoma" w:cs="Tahoma"/>
          <w:sz w:val="24"/>
          <w:szCs w:val="24"/>
        </w:rPr>
        <w:t>de la</w:t>
      </w:r>
      <w:r w:rsidR="00C9291A" w:rsidRPr="00824DF1">
        <w:rPr>
          <w:rFonts w:ascii="Tahoma" w:hAnsi="Tahoma" w:cs="Tahoma"/>
          <w:sz w:val="24"/>
          <w:szCs w:val="24"/>
        </w:rPr>
        <w:t xml:space="preserve"> mesada pensional </w:t>
      </w:r>
      <w:r w:rsidR="00C72D1D" w:rsidRPr="00824DF1">
        <w:rPr>
          <w:rFonts w:ascii="Tahoma" w:hAnsi="Tahoma" w:cs="Tahoma"/>
          <w:sz w:val="24"/>
          <w:szCs w:val="24"/>
        </w:rPr>
        <w:t xml:space="preserve">a que tiene derecho </w:t>
      </w:r>
      <w:r w:rsidR="00C9291A" w:rsidRPr="00824DF1">
        <w:rPr>
          <w:rFonts w:ascii="Tahoma" w:hAnsi="Tahoma" w:cs="Tahoma"/>
          <w:sz w:val="24"/>
          <w:szCs w:val="24"/>
        </w:rPr>
        <w:t>a fin de garantizarle el derecho al mínimo vital, seguridad social y vida digna.</w:t>
      </w:r>
      <w:r w:rsidR="00623862" w:rsidRPr="00824DF1">
        <w:rPr>
          <w:rFonts w:ascii="Tahoma" w:hAnsi="Tahoma" w:cs="Tahoma"/>
          <w:sz w:val="24"/>
          <w:szCs w:val="24"/>
        </w:rPr>
        <w:t xml:space="preserve"> Para el efecto, se le concederá </w:t>
      </w:r>
      <w:r w:rsidR="00F21F4D" w:rsidRPr="00824DF1">
        <w:rPr>
          <w:rFonts w:ascii="Tahoma" w:hAnsi="Tahoma" w:cs="Tahoma"/>
          <w:sz w:val="24"/>
          <w:szCs w:val="24"/>
        </w:rPr>
        <w:t>a COLPENSIONES el plazo de ocho días contados a partir del día siguiente a la notificación de esta sentencia.</w:t>
      </w:r>
      <w:r w:rsidR="00C9291A" w:rsidRPr="00824DF1">
        <w:rPr>
          <w:rFonts w:ascii="Tahoma" w:hAnsi="Tahoma" w:cs="Tahoma"/>
          <w:sz w:val="24"/>
          <w:szCs w:val="24"/>
        </w:rPr>
        <w:t xml:space="preserve"> </w:t>
      </w:r>
      <w:r w:rsidR="00FF2C18" w:rsidRPr="00824DF1">
        <w:rPr>
          <w:rFonts w:ascii="Tahoma" w:hAnsi="Tahoma" w:cs="Tahoma"/>
          <w:sz w:val="24"/>
          <w:szCs w:val="24"/>
        </w:rPr>
        <w:t>Lo anterior mientras se decide en forma definitiva el proceso ejecutivo laboral que ya está en trámite, en donde además se ventilará el tema del pago del retroactivo pensional.</w:t>
      </w:r>
    </w:p>
    <w:bookmarkEnd w:id="1"/>
    <w:p w14:paraId="56A5D5AE" w14:textId="084BD35C" w:rsidR="00623862" w:rsidRPr="00824DF1" w:rsidRDefault="00623862" w:rsidP="00A0060F">
      <w:pPr>
        <w:spacing w:after="0" w:line="276" w:lineRule="auto"/>
        <w:ind w:firstLine="709"/>
        <w:jc w:val="both"/>
        <w:rPr>
          <w:rFonts w:ascii="Tahoma" w:hAnsi="Tahoma" w:cs="Tahoma"/>
          <w:bCs/>
          <w:sz w:val="24"/>
          <w:szCs w:val="24"/>
        </w:rPr>
      </w:pPr>
    </w:p>
    <w:p w14:paraId="7DD2F43E" w14:textId="46F0F7D5" w:rsidR="00F21F4D" w:rsidRPr="00824DF1" w:rsidRDefault="00F72217" w:rsidP="00A0060F">
      <w:pPr>
        <w:spacing w:after="0" w:line="276" w:lineRule="auto"/>
        <w:ind w:firstLine="709"/>
        <w:jc w:val="both"/>
        <w:rPr>
          <w:rFonts w:ascii="Tahoma" w:hAnsi="Tahoma" w:cs="Tahoma"/>
          <w:sz w:val="24"/>
          <w:szCs w:val="24"/>
        </w:rPr>
      </w:pPr>
      <w:r w:rsidRPr="00824DF1">
        <w:rPr>
          <w:rFonts w:ascii="Tahoma" w:hAnsi="Tahoma" w:cs="Tahoma"/>
          <w:sz w:val="24"/>
          <w:szCs w:val="24"/>
        </w:rPr>
        <w:t>Frente a</w:t>
      </w:r>
      <w:r w:rsidR="00623862" w:rsidRPr="00824DF1">
        <w:rPr>
          <w:rFonts w:ascii="Tahoma" w:hAnsi="Tahoma" w:cs="Tahoma"/>
          <w:sz w:val="24"/>
          <w:szCs w:val="24"/>
        </w:rPr>
        <w:t xml:space="preserve">l derecho de petición, por sustracción de materia </w:t>
      </w:r>
      <w:r w:rsidRPr="00824DF1">
        <w:rPr>
          <w:rFonts w:ascii="Tahoma" w:hAnsi="Tahoma" w:cs="Tahoma"/>
          <w:sz w:val="24"/>
          <w:szCs w:val="24"/>
        </w:rPr>
        <w:t xml:space="preserve">la </w:t>
      </w:r>
      <w:r w:rsidR="00623862" w:rsidRPr="00824DF1">
        <w:rPr>
          <w:rFonts w:ascii="Tahoma" w:hAnsi="Tahoma" w:cs="Tahoma"/>
          <w:sz w:val="24"/>
          <w:szCs w:val="24"/>
        </w:rPr>
        <w:t>S</w:t>
      </w:r>
      <w:r w:rsidRPr="00824DF1">
        <w:rPr>
          <w:rFonts w:ascii="Tahoma" w:hAnsi="Tahoma" w:cs="Tahoma"/>
          <w:sz w:val="24"/>
          <w:szCs w:val="24"/>
        </w:rPr>
        <w:t xml:space="preserve">ala </w:t>
      </w:r>
      <w:r w:rsidR="00623862" w:rsidRPr="00824DF1">
        <w:rPr>
          <w:rFonts w:ascii="Tahoma" w:hAnsi="Tahoma" w:cs="Tahoma"/>
          <w:sz w:val="24"/>
          <w:szCs w:val="24"/>
        </w:rPr>
        <w:t xml:space="preserve">no emitirá orden alguna </w:t>
      </w:r>
      <w:r w:rsidRPr="00824DF1">
        <w:rPr>
          <w:rFonts w:ascii="Tahoma" w:hAnsi="Tahoma" w:cs="Tahoma"/>
          <w:sz w:val="24"/>
          <w:szCs w:val="24"/>
        </w:rPr>
        <w:t>teniendo en cuenta que con</w:t>
      </w:r>
      <w:r w:rsidR="00A604E5" w:rsidRPr="00824DF1">
        <w:rPr>
          <w:rFonts w:ascii="Tahoma" w:hAnsi="Tahoma" w:cs="Tahoma"/>
          <w:sz w:val="24"/>
          <w:szCs w:val="24"/>
        </w:rPr>
        <w:t xml:space="preserve"> </w:t>
      </w:r>
      <w:r w:rsidRPr="00824DF1">
        <w:rPr>
          <w:rFonts w:ascii="Tahoma" w:hAnsi="Tahoma" w:cs="Tahoma"/>
          <w:sz w:val="24"/>
          <w:szCs w:val="24"/>
        </w:rPr>
        <w:t>la decisión aquí tomada se cumple con la finalida</w:t>
      </w:r>
      <w:r w:rsidR="00A604E5" w:rsidRPr="00824DF1">
        <w:rPr>
          <w:rFonts w:ascii="Tahoma" w:hAnsi="Tahoma" w:cs="Tahoma"/>
          <w:sz w:val="24"/>
          <w:szCs w:val="24"/>
        </w:rPr>
        <w:t>d</w:t>
      </w:r>
      <w:r w:rsidRPr="00824DF1">
        <w:rPr>
          <w:rFonts w:ascii="Tahoma" w:hAnsi="Tahoma" w:cs="Tahoma"/>
          <w:sz w:val="24"/>
          <w:szCs w:val="24"/>
        </w:rPr>
        <w:t xml:space="preserve"> de l</w:t>
      </w:r>
      <w:r w:rsidR="00623862" w:rsidRPr="00824DF1">
        <w:rPr>
          <w:rFonts w:ascii="Tahoma" w:hAnsi="Tahoma" w:cs="Tahoma"/>
          <w:sz w:val="24"/>
          <w:szCs w:val="24"/>
        </w:rPr>
        <w:t>as solicitudes que en su oportunidad hizo el actor.</w:t>
      </w:r>
    </w:p>
    <w:p w14:paraId="32E5F1B1" w14:textId="0FF47A9F" w:rsidR="00F21F4D" w:rsidRPr="00824DF1" w:rsidRDefault="00F21F4D" w:rsidP="00A0060F">
      <w:pPr>
        <w:spacing w:after="0" w:line="276" w:lineRule="auto"/>
        <w:ind w:firstLine="709"/>
        <w:jc w:val="both"/>
        <w:rPr>
          <w:rFonts w:ascii="Tahoma" w:hAnsi="Tahoma" w:cs="Tahoma"/>
          <w:bCs/>
          <w:sz w:val="24"/>
          <w:szCs w:val="24"/>
        </w:rPr>
      </w:pPr>
    </w:p>
    <w:p w14:paraId="16F0F29C" w14:textId="0C596560" w:rsidR="00791543" w:rsidRPr="00824DF1" w:rsidRDefault="00791543" w:rsidP="00A0060F">
      <w:pPr>
        <w:spacing w:after="0" w:line="276" w:lineRule="auto"/>
        <w:ind w:firstLine="360"/>
        <w:jc w:val="both"/>
        <w:rPr>
          <w:rFonts w:ascii="Tahoma" w:hAnsi="Tahoma" w:cs="Tahoma"/>
          <w:sz w:val="24"/>
          <w:szCs w:val="24"/>
          <w:lang w:eastAsia="es-CO"/>
        </w:rPr>
      </w:pPr>
      <w:r w:rsidRPr="00824DF1">
        <w:rPr>
          <w:rFonts w:ascii="Tahoma" w:hAnsi="Tahoma" w:cs="Tahoma"/>
          <w:sz w:val="24"/>
          <w:szCs w:val="24"/>
          <w:lang w:eastAsia="es-CO"/>
        </w:rPr>
        <w:lastRenderedPageBreak/>
        <w:t xml:space="preserve">En mérito de lo expuesto, la </w:t>
      </w:r>
      <w:r w:rsidRPr="00824DF1">
        <w:rPr>
          <w:rFonts w:ascii="Tahoma" w:hAnsi="Tahoma" w:cs="Tahoma"/>
          <w:b/>
          <w:sz w:val="24"/>
          <w:szCs w:val="24"/>
          <w:lang w:eastAsia="es-CO"/>
        </w:rPr>
        <w:t xml:space="preserve">Sala de Decisión Laboral </w:t>
      </w:r>
      <w:r w:rsidR="00A04018" w:rsidRPr="00824DF1">
        <w:rPr>
          <w:rFonts w:ascii="Tahoma" w:hAnsi="Tahoma" w:cs="Tahoma"/>
          <w:b/>
          <w:sz w:val="24"/>
          <w:szCs w:val="24"/>
          <w:lang w:eastAsia="es-CO"/>
        </w:rPr>
        <w:t>No. 1</w:t>
      </w:r>
      <w:r w:rsidRPr="00824DF1">
        <w:rPr>
          <w:rFonts w:ascii="Tahoma" w:hAnsi="Tahoma" w:cs="Tahoma"/>
          <w:b/>
          <w:sz w:val="24"/>
          <w:szCs w:val="24"/>
          <w:lang w:eastAsia="es-CO"/>
        </w:rPr>
        <w:t xml:space="preserve"> del Tribunal Superior del Distrito Judicial de Pereira</w:t>
      </w:r>
      <w:r w:rsidRPr="00824DF1">
        <w:rPr>
          <w:rFonts w:ascii="Tahoma" w:hAnsi="Tahoma" w:cs="Tahoma"/>
          <w:sz w:val="24"/>
          <w:szCs w:val="24"/>
          <w:lang w:eastAsia="es-CO"/>
        </w:rPr>
        <w:t>, en nombre del Pueblo y por autoridad de la Constitución y la ley,</w:t>
      </w:r>
    </w:p>
    <w:p w14:paraId="080FC5AF" w14:textId="77777777" w:rsidR="00574EA0" w:rsidRPr="00824DF1" w:rsidRDefault="00574EA0" w:rsidP="00A0060F">
      <w:pPr>
        <w:spacing w:after="0" w:line="276" w:lineRule="auto"/>
        <w:jc w:val="both"/>
        <w:rPr>
          <w:rFonts w:ascii="Tahoma" w:hAnsi="Tahoma" w:cs="Tahoma"/>
          <w:sz w:val="24"/>
          <w:szCs w:val="24"/>
          <w:lang w:eastAsia="es-CO"/>
        </w:rPr>
      </w:pPr>
    </w:p>
    <w:p w14:paraId="601F8F82" w14:textId="11BDCDC8" w:rsidR="00574EA0" w:rsidRPr="00824DF1" w:rsidRDefault="00574EA0" w:rsidP="00A0060F">
      <w:pPr>
        <w:pStyle w:val="Ttulo4"/>
        <w:spacing w:line="276" w:lineRule="auto"/>
        <w:rPr>
          <w:rFonts w:ascii="Tahoma" w:hAnsi="Tahoma" w:cs="Tahoma"/>
          <w:szCs w:val="24"/>
        </w:rPr>
      </w:pPr>
      <w:r w:rsidRPr="00824DF1">
        <w:rPr>
          <w:rFonts w:ascii="Tahoma" w:hAnsi="Tahoma" w:cs="Tahoma"/>
          <w:szCs w:val="24"/>
        </w:rPr>
        <w:t>RESUELVE</w:t>
      </w:r>
    </w:p>
    <w:p w14:paraId="4FD3001A" w14:textId="77777777" w:rsidR="00791543" w:rsidRPr="00824DF1" w:rsidRDefault="00791543" w:rsidP="00A0060F">
      <w:pPr>
        <w:spacing w:after="0" w:line="276" w:lineRule="auto"/>
        <w:ind w:right="3"/>
        <w:jc w:val="both"/>
        <w:rPr>
          <w:rFonts w:ascii="Tahoma" w:hAnsi="Tahoma" w:cs="Tahoma"/>
          <w:sz w:val="24"/>
          <w:szCs w:val="24"/>
        </w:rPr>
      </w:pPr>
    </w:p>
    <w:p w14:paraId="0AEE99C8" w14:textId="688A14B3" w:rsidR="00061BB2" w:rsidRPr="00824DF1" w:rsidRDefault="00061BB2" w:rsidP="00A0060F">
      <w:pPr>
        <w:spacing w:after="0" w:line="276" w:lineRule="auto"/>
        <w:ind w:right="3"/>
        <w:jc w:val="both"/>
        <w:rPr>
          <w:rFonts w:ascii="Tahoma" w:eastAsia="Calibri" w:hAnsi="Tahoma" w:cs="Tahoma"/>
          <w:sz w:val="24"/>
          <w:szCs w:val="24"/>
        </w:rPr>
      </w:pPr>
      <w:r w:rsidRPr="00824DF1">
        <w:rPr>
          <w:rFonts w:ascii="Tahoma" w:eastAsia="Calibri" w:hAnsi="Tahoma" w:cs="Tahoma"/>
          <w:b/>
          <w:bCs/>
          <w:sz w:val="24"/>
          <w:szCs w:val="24"/>
        </w:rPr>
        <w:t xml:space="preserve">PRIMERO: </w:t>
      </w:r>
      <w:r w:rsidR="00606D29" w:rsidRPr="00824DF1">
        <w:rPr>
          <w:rFonts w:ascii="Tahoma" w:eastAsia="Calibri" w:hAnsi="Tahoma" w:cs="Tahoma"/>
          <w:b/>
          <w:bCs/>
          <w:sz w:val="24"/>
          <w:szCs w:val="24"/>
        </w:rPr>
        <w:t xml:space="preserve">REVOCAR </w:t>
      </w:r>
      <w:r w:rsidR="00606D29" w:rsidRPr="00824DF1">
        <w:rPr>
          <w:rFonts w:ascii="Tahoma" w:eastAsia="Calibri" w:hAnsi="Tahoma" w:cs="Tahoma"/>
          <w:sz w:val="24"/>
          <w:szCs w:val="24"/>
        </w:rPr>
        <w:t xml:space="preserve">la sentencia de primera instancia proferida el </w:t>
      </w:r>
      <w:r w:rsidR="00211EE1" w:rsidRPr="00824DF1">
        <w:rPr>
          <w:rFonts w:ascii="Tahoma" w:hAnsi="Tahoma" w:cs="Tahoma"/>
          <w:sz w:val="24"/>
          <w:szCs w:val="24"/>
        </w:rPr>
        <w:t>23 de marzo de 2022 por el Juzgado Laboral del Circuito de Dosquebradas</w:t>
      </w:r>
      <w:r w:rsidR="00F21F4D" w:rsidRPr="00824DF1">
        <w:rPr>
          <w:rFonts w:ascii="Tahoma" w:hAnsi="Tahoma" w:cs="Tahoma"/>
          <w:sz w:val="24"/>
          <w:szCs w:val="24"/>
        </w:rPr>
        <w:t xml:space="preserve"> por las razones expuestas en la parte motiva de esta providencia</w:t>
      </w:r>
      <w:r w:rsidR="00211EE1" w:rsidRPr="00824DF1">
        <w:rPr>
          <w:rFonts w:ascii="Tahoma" w:hAnsi="Tahoma" w:cs="Tahoma"/>
          <w:sz w:val="24"/>
          <w:szCs w:val="24"/>
        </w:rPr>
        <w:t xml:space="preserve">. </w:t>
      </w:r>
    </w:p>
    <w:p w14:paraId="31F56C11" w14:textId="77777777" w:rsidR="00061BB2" w:rsidRPr="00824DF1" w:rsidRDefault="00061BB2" w:rsidP="00A0060F">
      <w:pPr>
        <w:spacing w:after="0" w:line="276" w:lineRule="auto"/>
        <w:ind w:right="3" w:firstLine="708"/>
        <w:jc w:val="both"/>
        <w:rPr>
          <w:rFonts w:ascii="Tahoma" w:eastAsia="Calibri" w:hAnsi="Tahoma" w:cs="Tahoma"/>
          <w:b/>
          <w:bCs/>
          <w:sz w:val="24"/>
          <w:szCs w:val="24"/>
        </w:rPr>
      </w:pPr>
    </w:p>
    <w:p w14:paraId="79EE74EC" w14:textId="24963B28" w:rsidR="00FF2C18" w:rsidRPr="00824DF1" w:rsidRDefault="00061BB2" w:rsidP="00A0060F">
      <w:pPr>
        <w:spacing w:after="0" w:line="276" w:lineRule="auto"/>
        <w:ind w:firstLine="709"/>
        <w:jc w:val="both"/>
        <w:rPr>
          <w:rFonts w:ascii="Tahoma" w:hAnsi="Tahoma" w:cs="Tahoma"/>
          <w:bCs/>
          <w:sz w:val="24"/>
          <w:szCs w:val="24"/>
        </w:rPr>
      </w:pPr>
      <w:r w:rsidRPr="00824DF1">
        <w:rPr>
          <w:rFonts w:ascii="Tahoma" w:eastAsia="Calibri" w:hAnsi="Tahoma" w:cs="Tahoma"/>
          <w:b/>
          <w:bCs/>
          <w:sz w:val="24"/>
          <w:szCs w:val="24"/>
        </w:rPr>
        <w:t>SEGUNDO</w:t>
      </w:r>
      <w:r w:rsidR="00791543" w:rsidRPr="00824DF1">
        <w:rPr>
          <w:rFonts w:ascii="Tahoma" w:eastAsia="Calibri" w:hAnsi="Tahoma" w:cs="Tahoma"/>
          <w:b/>
          <w:bCs/>
          <w:sz w:val="24"/>
          <w:szCs w:val="24"/>
        </w:rPr>
        <w:t>:</w:t>
      </w:r>
      <w:r w:rsidR="007779D1" w:rsidRPr="00824DF1">
        <w:rPr>
          <w:rFonts w:ascii="Tahoma" w:eastAsia="Calibri" w:hAnsi="Tahoma" w:cs="Tahoma"/>
          <w:b/>
          <w:bCs/>
          <w:sz w:val="24"/>
          <w:szCs w:val="24"/>
        </w:rPr>
        <w:t xml:space="preserve"> </w:t>
      </w:r>
      <w:r w:rsidR="007779D1" w:rsidRPr="00824DF1">
        <w:rPr>
          <w:rFonts w:ascii="Tahoma" w:eastAsia="Calibri" w:hAnsi="Tahoma" w:cs="Tahoma"/>
          <w:sz w:val="24"/>
          <w:szCs w:val="24"/>
        </w:rPr>
        <w:t xml:space="preserve">En su lugar, </w:t>
      </w:r>
      <w:r w:rsidR="007779D1" w:rsidRPr="00824DF1">
        <w:rPr>
          <w:rFonts w:ascii="Tahoma" w:eastAsia="Calibri" w:hAnsi="Tahoma" w:cs="Tahoma"/>
          <w:b/>
          <w:bCs/>
          <w:sz w:val="24"/>
          <w:szCs w:val="24"/>
        </w:rPr>
        <w:t xml:space="preserve">TUTELAR </w:t>
      </w:r>
      <w:r w:rsidR="00F21F4D" w:rsidRPr="00824DF1">
        <w:rPr>
          <w:rFonts w:ascii="Tahoma" w:eastAsia="Calibri" w:hAnsi="Tahoma" w:cs="Tahoma"/>
          <w:b/>
          <w:bCs/>
          <w:sz w:val="24"/>
          <w:szCs w:val="24"/>
        </w:rPr>
        <w:t xml:space="preserve">de manera </w:t>
      </w:r>
      <w:r w:rsidR="00FF2C18" w:rsidRPr="00824DF1">
        <w:rPr>
          <w:rFonts w:ascii="Tahoma" w:eastAsia="Calibri" w:hAnsi="Tahoma" w:cs="Tahoma"/>
          <w:b/>
          <w:bCs/>
          <w:sz w:val="24"/>
          <w:szCs w:val="24"/>
        </w:rPr>
        <w:t>transitoria</w:t>
      </w:r>
      <w:r w:rsidR="00F21F4D" w:rsidRPr="00824DF1">
        <w:rPr>
          <w:rFonts w:ascii="Tahoma" w:eastAsia="Calibri" w:hAnsi="Tahoma" w:cs="Tahoma"/>
          <w:b/>
          <w:bCs/>
          <w:sz w:val="24"/>
          <w:szCs w:val="24"/>
        </w:rPr>
        <w:t xml:space="preserve"> </w:t>
      </w:r>
      <w:r w:rsidR="007779D1" w:rsidRPr="00824DF1">
        <w:rPr>
          <w:rFonts w:ascii="Tahoma" w:eastAsia="Calibri" w:hAnsi="Tahoma" w:cs="Tahoma"/>
          <w:sz w:val="24"/>
          <w:szCs w:val="24"/>
        </w:rPr>
        <w:t xml:space="preserve">el derecho al mínimo vital, seguridad social y vida digna del señor </w:t>
      </w:r>
      <w:r w:rsidR="007779D1" w:rsidRPr="00824DF1">
        <w:rPr>
          <w:rFonts w:ascii="Tahoma" w:hAnsi="Tahoma" w:cs="Tahoma"/>
          <w:b/>
          <w:sz w:val="24"/>
          <w:szCs w:val="24"/>
        </w:rPr>
        <w:t>Libardo Antonio Ospina Pérez</w:t>
      </w:r>
      <w:r w:rsidR="007779D1" w:rsidRPr="00824DF1">
        <w:rPr>
          <w:rFonts w:ascii="Tahoma" w:hAnsi="Tahoma" w:cs="Tahoma"/>
          <w:bCs/>
          <w:sz w:val="24"/>
          <w:szCs w:val="24"/>
        </w:rPr>
        <w:t>, vulnerados por Colpensiones</w:t>
      </w:r>
      <w:r w:rsidR="00FF2C18" w:rsidRPr="00824DF1">
        <w:rPr>
          <w:rFonts w:ascii="Tahoma" w:hAnsi="Tahoma" w:cs="Tahoma"/>
          <w:bCs/>
          <w:sz w:val="24"/>
          <w:szCs w:val="24"/>
        </w:rPr>
        <w:t>, mientras se decide en forma definitiva el proceso ejecutivo laboral instaurado en el Juzgado Segundo Laboral del Circuito de Pereira, que ya está en trámite, en donde además se ventilará el tema del pago del retroactivo pensional.</w:t>
      </w:r>
    </w:p>
    <w:p w14:paraId="643707B8" w14:textId="65DE1333" w:rsidR="007779D1" w:rsidRPr="00824DF1" w:rsidRDefault="007779D1" w:rsidP="00A0060F">
      <w:pPr>
        <w:spacing w:after="0" w:line="276" w:lineRule="auto"/>
        <w:ind w:right="3"/>
        <w:jc w:val="both"/>
        <w:rPr>
          <w:rFonts w:ascii="Tahoma" w:hAnsi="Tahoma" w:cs="Tahoma"/>
          <w:bCs/>
          <w:sz w:val="24"/>
          <w:szCs w:val="24"/>
        </w:rPr>
      </w:pPr>
    </w:p>
    <w:p w14:paraId="1BF7D9A3" w14:textId="0E6507E7" w:rsidR="007779D1" w:rsidRPr="00824DF1" w:rsidRDefault="007779D1" w:rsidP="00A0060F">
      <w:pPr>
        <w:spacing w:after="0" w:line="276" w:lineRule="auto"/>
        <w:ind w:right="3"/>
        <w:jc w:val="both"/>
        <w:rPr>
          <w:rFonts w:ascii="Tahoma" w:hAnsi="Tahoma" w:cs="Tahoma"/>
          <w:bCs/>
          <w:sz w:val="24"/>
          <w:szCs w:val="24"/>
        </w:rPr>
      </w:pPr>
    </w:p>
    <w:p w14:paraId="25D84536" w14:textId="11499C87" w:rsidR="00AC69E9" w:rsidRPr="00824DF1" w:rsidRDefault="007779D1" w:rsidP="00A0060F">
      <w:pPr>
        <w:spacing w:after="0" w:line="276" w:lineRule="auto"/>
        <w:ind w:right="3"/>
        <w:jc w:val="both"/>
        <w:rPr>
          <w:rFonts w:ascii="Tahoma" w:hAnsi="Tahoma" w:cs="Tahoma"/>
          <w:sz w:val="24"/>
          <w:szCs w:val="24"/>
        </w:rPr>
      </w:pPr>
      <w:r w:rsidRPr="00824DF1">
        <w:rPr>
          <w:rFonts w:ascii="Tahoma" w:hAnsi="Tahoma" w:cs="Tahoma"/>
          <w:b/>
          <w:bCs/>
          <w:sz w:val="24"/>
          <w:szCs w:val="24"/>
        </w:rPr>
        <w:t xml:space="preserve">TERCERO: </w:t>
      </w:r>
      <w:r w:rsidRPr="00824DF1">
        <w:rPr>
          <w:rFonts w:ascii="Tahoma" w:hAnsi="Tahoma" w:cs="Tahoma"/>
          <w:sz w:val="24"/>
          <w:szCs w:val="24"/>
        </w:rPr>
        <w:t xml:space="preserve"> </w:t>
      </w:r>
      <w:r w:rsidR="00AC69E9" w:rsidRPr="00824DF1">
        <w:rPr>
          <w:rFonts w:ascii="Tahoma" w:hAnsi="Tahoma" w:cs="Tahoma"/>
          <w:sz w:val="24"/>
          <w:szCs w:val="24"/>
        </w:rPr>
        <w:t xml:space="preserve">En consecuencia, </w:t>
      </w:r>
      <w:r w:rsidR="00AC69E9" w:rsidRPr="00824DF1">
        <w:rPr>
          <w:rFonts w:ascii="Tahoma" w:hAnsi="Tahoma" w:cs="Tahoma"/>
          <w:b/>
          <w:bCs/>
          <w:sz w:val="24"/>
          <w:szCs w:val="24"/>
        </w:rPr>
        <w:t>SE ORDENA</w:t>
      </w:r>
      <w:r w:rsidR="00AC69E9" w:rsidRPr="00824DF1">
        <w:rPr>
          <w:rFonts w:ascii="Tahoma" w:hAnsi="Tahoma" w:cs="Tahoma"/>
          <w:sz w:val="24"/>
          <w:szCs w:val="24"/>
        </w:rPr>
        <w:t xml:space="preserve"> a Colpensiones a través de su representante legal el señor JUAN MIGUEL VILLA MORA, o a quien haga sus veces, que en un término improrrogable de ocho (8) días hábiles siguientes a la notificación de esta providencia, incluya en nómina de pensionados al señor </w:t>
      </w:r>
      <w:r w:rsidR="00AC69E9" w:rsidRPr="00824DF1">
        <w:rPr>
          <w:rFonts w:ascii="Tahoma" w:hAnsi="Tahoma" w:cs="Tahoma"/>
          <w:b/>
          <w:bCs/>
          <w:sz w:val="24"/>
          <w:szCs w:val="24"/>
        </w:rPr>
        <w:t>Libardo Antonio Ospina Pérez</w:t>
      </w:r>
      <w:r w:rsidR="00AC69E9" w:rsidRPr="00824DF1">
        <w:rPr>
          <w:rFonts w:ascii="Tahoma" w:hAnsi="Tahoma" w:cs="Tahoma"/>
          <w:sz w:val="24"/>
          <w:szCs w:val="24"/>
        </w:rPr>
        <w:t xml:space="preserve"> y proceda a pagarle las mesadas pensionales </w:t>
      </w:r>
      <w:r w:rsidR="00C503DC" w:rsidRPr="00824DF1">
        <w:rPr>
          <w:rFonts w:ascii="Tahoma" w:hAnsi="Tahoma" w:cs="Tahoma"/>
          <w:sz w:val="24"/>
          <w:szCs w:val="24"/>
        </w:rPr>
        <w:t>que se causen</w:t>
      </w:r>
      <w:r w:rsidR="00452326" w:rsidRPr="00824DF1">
        <w:rPr>
          <w:rFonts w:ascii="Tahoma" w:hAnsi="Tahoma" w:cs="Tahoma"/>
          <w:sz w:val="24"/>
          <w:szCs w:val="24"/>
        </w:rPr>
        <w:t xml:space="preserve"> en adelante </w:t>
      </w:r>
      <w:r w:rsidR="00C503DC" w:rsidRPr="00824DF1">
        <w:rPr>
          <w:rFonts w:ascii="Tahoma" w:hAnsi="Tahoma" w:cs="Tahoma"/>
          <w:sz w:val="24"/>
          <w:szCs w:val="24"/>
        </w:rPr>
        <w:t>y a las que</w:t>
      </w:r>
      <w:r w:rsidR="00AC69E9" w:rsidRPr="00824DF1">
        <w:rPr>
          <w:rFonts w:ascii="Tahoma" w:hAnsi="Tahoma" w:cs="Tahoma"/>
          <w:sz w:val="24"/>
          <w:szCs w:val="24"/>
        </w:rPr>
        <w:t xml:space="preserve"> tiene derecho según la sentencia proferida por la Sala de Casación Laboral de la Corte Suprema de Justicia el 18 de mayo de 2021.</w:t>
      </w:r>
    </w:p>
    <w:p w14:paraId="42E61A34" w14:textId="6B3B052F" w:rsidR="006D5997" w:rsidRPr="00824DF1" w:rsidRDefault="006D5997" w:rsidP="00A0060F">
      <w:pPr>
        <w:spacing w:after="0" w:line="276" w:lineRule="auto"/>
        <w:ind w:right="3"/>
        <w:jc w:val="both"/>
        <w:rPr>
          <w:rFonts w:ascii="Tahoma" w:hAnsi="Tahoma" w:cs="Tahoma"/>
          <w:bCs/>
          <w:sz w:val="24"/>
          <w:szCs w:val="24"/>
        </w:rPr>
      </w:pPr>
    </w:p>
    <w:p w14:paraId="6CB7D696" w14:textId="2D916DC1" w:rsidR="00791543" w:rsidRPr="00824DF1" w:rsidRDefault="006D5997" w:rsidP="00A0060F">
      <w:pPr>
        <w:spacing w:after="0" w:line="276" w:lineRule="auto"/>
        <w:ind w:right="3"/>
        <w:jc w:val="both"/>
        <w:rPr>
          <w:rFonts w:ascii="Tahoma" w:eastAsia="Calibri" w:hAnsi="Tahoma" w:cs="Tahoma"/>
          <w:bCs/>
          <w:sz w:val="24"/>
          <w:szCs w:val="24"/>
        </w:rPr>
      </w:pPr>
      <w:r w:rsidRPr="00824DF1">
        <w:rPr>
          <w:rFonts w:ascii="Tahoma" w:hAnsi="Tahoma" w:cs="Tahoma"/>
          <w:b/>
          <w:sz w:val="24"/>
          <w:szCs w:val="24"/>
        </w:rPr>
        <w:t xml:space="preserve">CUARTO: </w:t>
      </w:r>
      <w:r w:rsidR="00833348" w:rsidRPr="00824DF1">
        <w:rPr>
          <w:rFonts w:ascii="Tahoma" w:eastAsia="Calibri" w:hAnsi="Tahoma" w:cs="Tahoma"/>
          <w:bCs/>
          <w:sz w:val="24"/>
          <w:szCs w:val="24"/>
        </w:rPr>
        <w:t>Notifíquese est</w:t>
      </w:r>
      <w:r w:rsidR="00200C5A" w:rsidRPr="00824DF1">
        <w:rPr>
          <w:rFonts w:ascii="Tahoma" w:eastAsia="Calibri" w:hAnsi="Tahoma" w:cs="Tahoma"/>
          <w:bCs/>
          <w:sz w:val="24"/>
          <w:szCs w:val="24"/>
        </w:rPr>
        <w:t>a decisión a las partes por el medio más eficaz.</w:t>
      </w:r>
    </w:p>
    <w:p w14:paraId="63B01CF8" w14:textId="77777777" w:rsidR="00791543" w:rsidRPr="00824DF1" w:rsidRDefault="00791543" w:rsidP="00A0060F">
      <w:pPr>
        <w:spacing w:after="0" w:line="276" w:lineRule="auto"/>
        <w:ind w:right="3"/>
        <w:jc w:val="both"/>
        <w:rPr>
          <w:rFonts w:ascii="Tahoma" w:eastAsia="Calibri" w:hAnsi="Tahoma" w:cs="Tahoma"/>
          <w:b/>
          <w:bCs/>
          <w:sz w:val="24"/>
          <w:szCs w:val="24"/>
        </w:rPr>
      </w:pPr>
    </w:p>
    <w:p w14:paraId="76544642" w14:textId="3F2C5DE7" w:rsidR="00791543" w:rsidRPr="00824DF1" w:rsidRDefault="00833348" w:rsidP="00A0060F">
      <w:pPr>
        <w:spacing w:after="0" w:line="276" w:lineRule="auto"/>
        <w:ind w:right="3"/>
        <w:jc w:val="both"/>
        <w:rPr>
          <w:rFonts w:ascii="Tahoma" w:eastAsia="Calibri" w:hAnsi="Tahoma" w:cs="Tahoma"/>
          <w:bCs/>
          <w:sz w:val="24"/>
          <w:szCs w:val="24"/>
        </w:rPr>
      </w:pPr>
      <w:r w:rsidRPr="00824DF1">
        <w:rPr>
          <w:rFonts w:ascii="Tahoma" w:eastAsia="Calibri" w:hAnsi="Tahoma" w:cs="Tahoma"/>
          <w:b/>
          <w:bCs/>
          <w:sz w:val="24"/>
          <w:szCs w:val="24"/>
        </w:rPr>
        <w:t>QUINTO</w:t>
      </w:r>
      <w:r w:rsidR="00791543" w:rsidRPr="00824DF1">
        <w:rPr>
          <w:rFonts w:ascii="Tahoma" w:eastAsia="Calibri" w:hAnsi="Tahoma" w:cs="Tahoma"/>
          <w:b/>
          <w:bCs/>
          <w:sz w:val="24"/>
          <w:szCs w:val="24"/>
        </w:rPr>
        <w:t>:</w:t>
      </w:r>
      <w:r w:rsidR="00791543" w:rsidRPr="00824DF1">
        <w:rPr>
          <w:rFonts w:ascii="Tahoma" w:eastAsia="Calibri" w:hAnsi="Tahoma" w:cs="Tahoma"/>
          <w:bCs/>
          <w:sz w:val="24"/>
          <w:szCs w:val="24"/>
        </w:rPr>
        <w:t xml:space="preserve"> Remítase el expediente a la </w:t>
      </w:r>
      <w:r w:rsidR="00200C5A" w:rsidRPr="00824DF1">
        <w:rPr>
          <w:rFonts w:ascii="Tahoma" w:eastAsia="Calibri" w:hAnsi="Tahoma" w:cs="Tahoma"/>
          <w:bCs/>
          <w:sz w:val="24"/>
          <w:szCs w:val="24"/>
        </w:rPr>
        <w:t xml:space="preserve">Honorable </w:t>
      </w:r>
      <w:r w:rsidR="00791543" w:rsidRPr="00824DF1">
        <w:rPr>
          <w:rFonts w:ascii="Tahoma" w:eastAsia="Calibri" w:hAnsi="Tahoma" w:cs="Tahoma"/>
          <w:bCs/>
          <w:sz w:val="24"/>
          <w:szCs w:val="24"/>
        </w:rPr>
        <w:t xml:space="preserve">Corte Constitucional para su eventual revisión, </w:t>
      </w:r>
      <w:r w:rsidR="00200C5A" w:rsidRPr="00824DF1">
        <w:rPr>
          <w:rFonts w:ascii="Tahoma" w:eastAsia="Calibri" w:hAnsi="Tahoma" w:cs="Tahoma"/>
          <w:bCs/>
          <w:sz w:val="24"/>
          <w:szCs w:val="24"/>
        </w:rPr>
        <w:t xml:space="preserve">en los términos del </w:t>
      </w:r>
      <w:r w:rsidR="00791543" w:rsidRPr="00824DF1">
        <w:rPr>
          <w:rFonts w:ascii="Tahoma" w:eastAsia="Calibri" w:hAnsi="Tahoma" w:cs="Tahoma"/>
          <w:bCs/>
          <w:sz w:val="24"/>
          <w:szCs w:val="24"/>
        </w:rPr>
        <w:t>artículo 31 del Decreto 2591 de 1991.</w:t>
      </w:r>
    </w:p>
    <w:p w14:paraId="7B5842C0" w14:textId="77777777" w:rsidR="00200C5A" w:rsidRPr="00824DF1" w:rsidRDefault="00200C5A" w:rsidP="00A0060F">
      <w:pPr>
        <w:spacing w:after="0" w:line="276" w:lineRule="auto"/>
        <w:ind w:right="3" w:firstLine="708"/>
        <w:jc w:val="both"/>
        <w:rPr>
          <w:rFonts w:ascii="Tahoma" w:hAnsi="Tahoma" w:cs="Tahoma"/>
          <w:iCs/>
          <w:sz w:val="24"/>
          <w:szCs w:val="24"/>
        </w:rPr>
      </w:pPr>
    </w:p>
    <w:p w14:paraId="4CB2B3CB" w14:textId="77777777" w:rsidR="00574EA0" w:rsidRPr="00824DF1" w:rsidRDefault="00574EA0" w:rsidP="00A0060F">
      <w:pPr>
        <w:pStyle w:val="Prrafodelista"/>
        <w:suppressAutoHyphens/>
        <w:spacing w:after="0" w:line="276" w:lineRule="auto"/>
        <w:ind w:firstLine="709"/>
        <w:jc w:val="center"/>
        <w:rPr>
          <w:rFonts w:ascii="Tahoma" w:hAnsi="Tahoma" w:cs="Tahoma"/>
          <w:sz w:val="24"/>
          <w:szCs w:val="24"/>
        </w:rPr>
      </w:pPr>
      <w:r w:rsidRPr="00824DF1">
        <w:rPr>
          <w:rFonts w:ascii="Tahoma" w:hAnsi="Tahoma" w:cs="Tahoma"/>
          <w:sz w:val="24"/>
          <w:szCs w:val="24"/>
        </w:rPr>
        <w:t>Notifíquese y Cúmplase</w:t>
      </w:r>
    </w:p>
    <w:p w14:paraId="009C6C36" w14:textId="77777777" w:rsidR="00824DF1" w:rsidRPr="00811039" w:rsidRDefault="00824DF1" w:rsidP="00A0060F">
      <w:pPr>
        <w:spacing w:after="0" w:line="276" w:lineRule="auto"/>
        <w:jc w:val="both"/>
        <w:rPr>
          <w:rFonts w:ascii="Tahoma" w:eastAsia="Segoe UI" w:hAnsi="Tahoma" w:cs="Tahoma"/>
          <w:sz w:val="24"/>
          <w:szCs w:val="24"/>
          <w:lang w:eastAsia="es-CO"/>
        </w:rPr>
      </w:pPr>
    </w:p>
    <w:p w14:paraId="0BEFFD35" w14:textId="77777777" w:rsidR="00824DF1" w:rsidRPr="00811039" w:rsidRDefault="00824DF1" w:rsidP="00A0060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11039">
        <w:rPr>
          <w:rFonts w:ascii="Tahoma" w:eastAsia="Times New Roman" w:hAnsi="Tahoma" w:cs="Tahoma"/>
          <w:sz w:val="24"/>
          <w:szCs w:val="24"/>
          <w:lang w:val="es-ES" w:eastAsia="es-ES"/>
        </w:rPr>
        <w:tab/>
        <w:t>La Magistrada ponente,</w:t>
      </w:r>
    </w:p>
    <w:p w14:paraId="10D18677"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512048A7"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5E900073"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556E32C3" w14:textId="77777777" w:rsidR="00824DF1" w:rsidRPr="00811039" w:rsidRDefault="00824DF1" w:rsidP="00A0060F">
      <w:pPr>
        <w:keepNext/>
        <w:spacing w:after="0" w:line="276" w:lineRule="auto"/>
        <w:jc w:val="center"/>
        <w:outlineLvl w:val="2"/>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ANA LUCÍA CAICEDO CALDERÓN</w:t>
      </w:r>
    </w:p>
    <w:p w14:paraId="7F9E4DC2"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771A1365" w14:textId="77777777" w:rsidR="00824DF1" w:rsidRPr="00811039" w:rsidRDefault="00824DF1" w:rsidP="00A0060F">
      <w:pPr>
        <w:spacing w:after="0" w:line="276" w:lineRule="auto"/>
        <w:ind w:firstLine="708"/>
        <w:rPr>
          <w:rFonts w:ascii="Tahoma" w:eastAsia="Times New Roman" w:hAnsi="Tahoma" w:cs="Tahoma"/>
          <w:sz w:val="24"/>
          <w:szCs w:val="24"/>
          <w:lang w:val="es-ES" w:eastAsia="es-ES"/>
        </w:rPr>
      </w:pPr>
      <w:bookmarkStart w:id="2" w:name="_Hlk62478330"/>
      <w:r w:rsidRPr="00811039">
        <w:rPr>
          <w:rFonts w:ascii="Tahoma" w:eastAsia="Times New Roman" w:hAnsi="Tahoma" w:cs="Tahoma"/>
          <w:sz w:val="24"/>
          <w:szCs w:val="24"/>
          <w:lang w:val="es-ES" w:eastAsia="es-ES"/>
        </w:rPr>
        <w:t>La Magistrada y el Magistrado,</w:t>
      </w:r>
    </w:p>
    <w:p w14:paraId="3E66F6B6"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0F13890D"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7B7D5E88" w14:textId="77777777" w:rsidR="00824DF1" w:rsidRPr="00811039" w:rsidRDefault="00824DF1" w:rsidP="00A0060F">
      <w:pPr>
        <w:spacing w:after="0" w:line="276" w:lineRule="auto"/>
        <w:rPr>
          <w:rFonts w:ascii="Tahoma" w:eastAsia="Times New Roman" w:hAnsi="Tahoma" w:cs="Tahoma"/>
          <w:sz w:val="24"/>
          <w:szCs w:val="24"/>
          <w:lang w:val="es-ES" w:eastAsia="es-ES"/>
        </w:rPr>
      </w:pPr>
    </w:p>
    <w:p w14:paraId="5214F575" w14:textId="11037779" w:rsidR="0065189B" w:rsidRPr="00824DF1" w:rsidRDefault="00824DF1" w:rsidP="00A0060F">
      <w:pPr>
        <w:spacing w:after="0" w:line="276" w:lineRule="auto"/>
        <w:jc w:val="both"/>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OLGA LUCÍA HOYOS SEPÚLVEDA</w:t>
      </w:r>
      <w:r w:rsidRPr="00811039">
        <w:rPr>
          <w:rFonts w:ascii="Tahoma" w:eastAsia="Times New Roman" w:hAnsi="Tahoma" w:cs="Tahoma"/>
          <w:b/>
          <w:bCs/>
          <w:sz w:val="24"/>
          <w:szCs w:val="24"/>
          <w:lang w:val="es-ES" w:eastAsia="es-ES"/>
        </w:rPr>
        <w:tab/>
      </w:r>
      <w:r w:rsidRPr="00811039">
        <w:rPr>
          <w:rFonts w:ascii="Tahoma" w:eastAsia="Times New Roman" w:hAnsi="Tahoma" w:cs="Tahoma"/>
          <w:b/>
          <w:bCs/>
          <w:sz w:val="24"/>
          <w:szCs w:val="24"/>
          <w:lang w:val="es-ES" w:eastAsia="es-ES"/>
        </w:rPr>
        <w:tab/>
        <w:t>GERMÁN DARÍO GÓEZ VINASCO</w:t>
      </w:r>
      <w:bookmarkStart w:id="3" w:name="_GoBack"/>
      <w:bookmarkEnd w:id="2"/>
      <w:bookmarkEnd w:id="3"/>
    </w:p>
    <w:sectPr w:rsidR="0065189B" w:rsidRPr="00824DF1" w:rsidSect="00373FA0">
      <w:headerReference w:type="even" r:id="rId11"/>
      <w:headerReference w:type="default" r:id="rId12"/>
      <w:footerReference w:type="default" r:id="rId13"/>
      <w:pgSz w:w="12240" w:h="18720" w:code="5"/>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6C9A" w14:textId="77777777" w:rsidR="00700B08" w:rsidRDefault="00700B08">
      <w:pPr>
        <w:spacing w:after="0" w:line="240" w:lineRule="auto"/>
      </w:pPr>
      <w:r>
        <w:separator/>
      </w:r>
    </w:p>
  </w:endnote>
  <w:endnote w:type="continuationSeparator" w:id="0">
    <w:p w14:paraId="499BBEC3" w14:textId="77777777" w:rsidR="00700B08" w:rsidRDefault="0070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szCs w:val="18"/>
        <w:lang w:val="es-ES"/>
      </w:rPr>
    </w:sdtEndPr>
    <w:sdtContent>
      <w:p w14:paraId="697BFF54" w14:textId="77777777" w:rsidR="00B32E3E" w:rsidRPr="00824DF1" w:rsidRDefault="00B32E3E">
        <w:pPr>
          <w:pStyle w:val="Piedepgina"/>
          <w:jc w:val="right"/>
          <w:rPr>
            <w:rFonts w:ascii="Arial" w:hAnsi="Arial" w:cs="Arial"/>
            <w:sz w:val="18"/>
            <w:szCs w:val="18"/>
            <w:lang w:val="es-ES"/>
          </w:rPr>
        </w:pPr>
        <w:r w:rsidRPr="00824DF1">
          <w:rPr>
            <w:rFonts w:ascii="Arial" w:hAnsi="Arial" w:cs="Arial"/>
            <w:sz w:val="18"/>
            <w:szCs w:val="18"/>
            <w:lang w:val="es-ES"/>
          </w:rPr>
          <w:fldChar w:fldCharType="begin"/>
        </w:r>
        <w:r w:rsidRPr="00824DF1">
          <w:rPr>
            <w:rFonts w:ascii="Arial" w:hAnsi="Arial" w:cs="Arial"/>
            <w:sz w:val="18"/>
            <w:szCs w:val="18"/>
            <w:lang w:val="es-ES"/>
          </w:rPr>
          <w:instrText>PAGE   \* MERGEFORMAT</w:instrText>
        </w:r>
        <w:r w:rsidRPr="00824DF1">
          <w:rPr>
            <w:rFonts w:ascii="Arial" w:hAnsi="Arial" w:cs="Arial"/>
            <w:sz w:val="18"/>
            <w:szCs w:val="18"/>
            <w:lang w:val="es-ES"/>
          </w:rPr>
          <w:fldChar w:fldCharType="separate"/>
        </w:r>
        <w:r w:rsidR="000E6606" w:rsidRPr="00824DF1">
          <w:rPr>
            <w:rFonts w:ascii="Arial" w:hAnsi="Arial" w:cs="Arial"/>
            <w:sz w:val="18"/>
            <w:szCs w:val="18"/>
            <w:lang w:val="es-ES"/>
          </w:rPr>
          <w:t>8</w:t>
        </w:r>
        <w:r w:rsidRPr="00824DF1">
          <w:rPr>
            <w:rFonts w:ascii="Arial" w:hAnsi="Arial" w:cs="Arial"/>
            <w:sz w:val="18"/>
            <w:szCs w:val="18"/>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182F" w14:textId="77777777" w:rsidR="00700B08" w:rsidRDefault="00700B08">
      <w:pPr>
        <w:spacing w:after="0" w:line="240" w:lineRule="auto"/>
      </w:pPr>
      <w:r>
        <w:separator/>
      </w:r>
    </w:p>
  </w:footnote>
  <w:footnote w:type="continuationSeparator" w:id="0">
    <w:p w14:paraId="6E08C5AE" w14:textId="77777777" w:rsidR="00700B08" w:rsidRDefault="0070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32E3E" w:rsidRDefault="00B32E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32E3E" w:rsidRDefault="00B32E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1F4F30F3" w:rsidR="00B32E3E" w:rsidRPr="00824DF1" w:rsidRDefault="00B32E3E" w:rsidP="00824DF1">
    <w:pPr>
      <w:pStyle w:val="Sinespaciado"/>
      <w:rPr>
        <w:rFonts w:ascii="Arial" w:hAnsi="Arial" w:cs="Arial"/>
        <w:sz w:val="18"/>
        <w:szCs w:val="18"/>
      </w:rPr>
    </w:pPr>
    <w:r w:rsidRPr="00824DF1">
      <w:rPr>
        <w:rFonts w:ascii="Arial" w:hAnsi="Arial" w:cs="Arial"/>
        <w:sz w:val="18"/>
        <w:szCs w:val="18"/>
      </w:rPr>
      <w:t>Radicación No.:</w:t>
    </w:r>
    <w:r w:rsidRPr="00824DF1">
      <w:rPr>
        <w:rFonts w:ascii="Arial" w:hAnsi="Arial" w:cs="Arial"/>
        <w:sz w:val="18"/>
        <w:szCs w:val="18"/>
      </w:rPr>
      <w:tab/>
    </w:r>
    <w:r w:rsidR="000A1F5D" w:rsidRPr="00824DF1">
      <w:rPr>
        <w:rFonts w:ascii="Arial" w:eastAsia="Times New Roman" w:hAnsi="Arial" w:cs="Arial"/>
        <w:sz w:val="18"/>
        <w:szCs w:val="18"/>
        <w:lang w:val="es-419" w:eastAsia="es-ES"/>
      </w:rPr>
      <w:t>66001310500520210044301</w:t>
    </w:r>
  </w:p>
  <w:p w14:paraId="413883A3" w14:textId="3919DE6D" w:rsidR="00B32E3E" w:rsidRPr="00824DF1" w:rsidRDefault="00B32E3E" w:rsidP="00824DF1">
    <w:pPr>
      <w:pStyle w:val="Sinespaciado"/>
      <w:rPr>
        <w:rFonts w:ascii="Arial" w:hAnsi="Arial" w:cs="Arial"/>
        <w:sz w:val="18"/>
        <w:szCs w:val="18"/>
      </w:rPr>
    </w:pPr>
    <w:r w:rsidRPr="00824DF1">
      <w:rPr>
        <w:rFonts w:ascii="Arial" w:hAnsi="Arial" w:cs="Arial"/>
        <w:sz w:val="18"/>
        <w:szCs w:val="18"/>
      </w:rPr>
      <w:t>Accionante:</w:t>
    </w:r>
    <w:r w:rsidRPr="00824DF1">
      <w:rPr>
        <w:rFonts w:ascii="Arial" w:hAnsi="Arial" w:cs="Arial"/>
        <w:sz w:val="18"/>
        <w:szCs w:val="18"/>
      </w:rPr>
      <w:tab/>
    </w:r>
    <w:r w:rsidR="000A1F5D" w:rsidRPr="00824DF1">
      <w:rPr>
        <w:rFonts w:ascii="Arial" w:eastAsia="Times New Roman" w:hAnsi="Arial" w:cs="Arial"/>
        <w:sz w:val="18"/>
        <w:szCs w:val="18"/>
        <w:lang w:val="es-419" w:eastAsia="es-ES"/>
      </w:rPr>
      <w:t xml:space="preserve">María </w:t>
    </w:r>
    <w:proofErr w:type="spellStart"/>
    <w:r w:rsidR="000A1F5D" w:rsidRPr="00824DF1">
      <w:rPr>
        <w:rFonts w:ascii="Arial" w:eastAsia="Times New Roman" w:hAnsi="Arial" w:cs="Arial"/>
        <w:sz w:val="18"/>
        <w:szCs w:val="18"/>
        <w:lang w:val="es-419" w:eastAsia="es-ES"/>
      </w:rPr>
      <w:t>Leonia</w:t>
    </w:r>
    <w:proofErr w:type="spellEnd"/>
    <w:r w:rsidR="000A1F5D" w:rsidRPr="00824DF1">
      <w:rPr>
        <w:rFonts w:ascii="Arial" w:eastAsia="Times New Roman" w:hAnsi="Arial" w:cs="Arial"/>
        <w:sz w:val="18"/>
        <w:szCs w:val="18"/>
        <w:lang w:val="es-419" w:eastAsia="es-ES"/>
      </w:rPr>
      <w:t xml:space="preserve"> Rivera Rodríguez</w:t>
    </w:r>
  </w:p>
  <w:p w14:paraId="10A71C91" w14:textId="37CCD934" w:rsidR="00B32E3E" w:rsidRPr="00824DF1" w:rsidRDefault="00B32E3E" w:rsidP="00824DF1">
    <w:pPr>
      <w:pStyle w:val="Sinespaciado"/>
      <w:rPr>
        <w:rFonts w:ascii="Arial" w:hAnsi="Arial" w:cs="Arial"/>
        <w:sz w:val="18"/>
        <w:szCs w:val="18"/>
      </w:rPr>
    </w:pPr>
    <w:r w:rsidRPr="00824DF1">
      <w:rPr>
        <w:rFonts w:ascii="Arial" w:hAnsi="Arial" w:cs="Arial"/>
        <w:sz w:val="18"/>
        <w:szCs w:val="18"/>
      </w:rPr>
      <w:t>Accionado:</w:t>
    </w:r>
    <w:r w:rsidRPr="00824DF1">
      <w:rPr>
        <w:rFonts w:ascii="Arial" w:hAnsi="Arial" w:cs="Arial"/>
        <w:sz w:val="18"/>
        <w:szCs w:val="18"/>
      </w:rPr>
      <w:tab/>
      <w:t>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E7064"/>
    <w:multiLevelType w:val="hybridMultilevel"/>
    <w:tmpl w:val="BA90B0DC"/>
    <w:lvl w:ilvl="0" w:tplc="8B16494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01B32E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73B0433"/>
    <w:multiLevelType w:val="hybridMultilevel"/>
    <w:tmpl w:val="A2BCA94C"/>
    <w:lvl w:ilvl="0" w:tplc="79F40E5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4907BE1"/>
    <w:multiLevelType w:val="multilevel"/>
    <w:tmpl w:val="AD68EC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ahoma" w:hAnsi="Tahoma" w:cs="Tahoma" w:hint="default"/>
        <w:b/>
        <w:bCs/>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1F4F"/>
    <w:rsid w:val="00002EA2"/>
    <w:rsid w:val="0000636B"/>
    <w:rsid w:val="0001075A"/>
    <w:rsid w:val="00010FAB"/>
    <w:rsid w:val="00011ADB"/>
    <w:rsid w:val="00020A54"/>
    <w:rsid w:val="00020E8C"/>
    <w:rsid w:val="00021384"/>
    <w:rsid w:val="000222E6"/>
    <w:rsid w:val="00022A93"/>
    <w:rsid w:val="00023785"/>
    <w:rsid w:val="00031073"/>
    <w:rsid w:val="000327EC"/>
    <w:rsid w:val="00042ACD"/>
    <w:rsid w:val="0004384F"/>
    <w:rsid w:val="0004427C"/>
    <w:rsid w:val="00046E54"/>
    <w:rsid w:val="00047182"/>
    <w:rsid w:val="00050883"/>
    <w:rsid w:val="000547C8"/>
    <w:rsid w:val="00054DF3"/>
    <w:rsid w:val="000553CA"/>
    <w:rsid w:val="00061BB2"/>
    <w:rsid w:val="00062130"/>
    <w:rsid w:val="0006346B"/>
    <w:rsid w:val="00063FCD"/>
    <w:rsid w:val="00070072"/>
    <w:rsid w:val="00074DAD"/>
    <w:rsid w:val="00077109"/>
    <w:rsid w:val="0008252E"/>
    <w:rsid w:val="00087CAE"/>
    <w:rsid w:val="0009454E"/>
    <w:rsid w:val="000947F4"/>
    <w:rsid w:val="00094E65"/>
    <w:rsid w:val="000A10C5"/>
    <w:rsid w:val="000A1F5D"/>
    <w:rsid w:val="000A2534"/>
    <w:rsid w:val="000A27B7"/>
    <w:rsid w:val="000A2C4D"/>
    <w:rsid w:val="000A4EB7"/>
    <w:rsid w:val="000B60C3"/>
    <w:rsid w:val="000B787B"/>
    <w:rsid w:val="000C17D3"/>
    <w:rsid w:val="000C50C3"/>
    <w:rsid w:val="000C7E15"/>
    <w:rsid w:val="000D77DC"/>
    <w:rsid w:val="000D7D22"/>
    <w:rsid w:val="000E047E"/>
    <w:rsid w:val="000E0684"/>
    <w:rsid w:val="000E107D"/>
    <w:rsid w:val="000E160E"/>
    <w:rsid w:val="000E6606"/>
    <w:rsid w:val="000F1CA8"/>
    <w:rsid w:val="000F28D1"/>
    <w:rsid w:val="000F6717"/>
    <w:rsid w:val="00103049"/>
    <w:rsid w:val="001070A4"/>
    <w:rsid w:val="00112EE3"/>
    <w:rsid w:val="0011459A"/>
    <w:rsid w:val="0011502F"/>
    <w:rsid w:val="00120E16"/>
    <w:rsid w:val="00123010"/>
    <w:rsid w:val="00126270"/>
    <w:rsid w:val="00132059"/>
    <w:rsid w:val="001341C1"/>
    <w:rsid w:val="00142FA8"/>
    <w:rsid w:val="00145FDE"/>
    <w:rsid w:val="00146606"/>
    <w:rsid w:val="00147C4D"/>
    <w:rsid w:val="001566F0"/>
    <w:rsid w:val="00167B58"/>
    <w:rsid w:val="001777FA"/>
    <w:rsid w:val="001824BD"/>
    <w:rsid w:val="00183ED2"/>
    <w:rsid w:val="00190357"/>
    <w:rsid w:val="00191337"/>
    <w:rsid w:val="001939E8"/>
    <w:rsid w:val="0019437A"/>
    <w:rsid w:val="00194D3A"/>
    <w:rsid w:val="001A46D2"/>
    <w:rsid w:val="001A79E4"/>
    <w:rsid w:val="001C02E3"/>
    <w:rsid w:val="001C2CE9"/>
    <w:rsid w:val="001C2D39"/>
    <w:rsid w:val="001C38D4"/>
    <w:rsid w:val="001C4B1D"/>
    <w:rsid w:val="001D2356"/>
    <w:rsid w:val="001D2D0E"/>
    <w:rsid w:val="001D4005"/>
    <w:rsid w:val="001E1985"/>
    <w:rsid w:val="001E222F"/>
    <w:rsid w:val="001E2CDB"/>
    <w:rsid w:val="001E2CF5"/>
    <w:rsid w:val="001E2FE9"/>
    <w:rsid w:val="001E3BDA"/>
    <w:rsid w:val="001E68B2"/>
    <w:rsid w:val="001F1681"/>
    <w:rsid w:val="001F19CE"/>
    <w:rsid w:val="001F6B8F"/>
    <w:rsid w:val="001F6F15"/>
    <w:rsid w:val="00200C5A"/>
    <w:rsid w:val="00205676"/>
    <w:rsid w:val="00205AE7"/>
    <w:rsid w:val="00205EBD"/>
    <w:rsid w:val="00207494"/>
    <w:rsid w:val="00207E82"/>
    <w:rsid w:val="00211EE0"/>
    <w:rsid w:val="00211EE1"/>
    <w:rsid w:val="00217E1B"/>
    <w:rsid w:val="00217FCB"/>
    <w:rsid w:val="002246CD"/>
    <w:rsid w:val="00226BD7"/>
    <w:rsid w:val="00227384"/>
    <w:rsid w:val="002301F6"/>
    <w:rsid w:val="0023358A"/>
    <w:rsid w:val="0023424A"/>
    <w:rsid w:val="00237988"/>
    <w:rsid w:val="00247BF0"/>
    <w:rsid w:val="0025779B"/>
    <w:rsid w:val="00261A8D"/>
    <w:rsid w:val="002712ED"/>
    <w:rsid w:val="00274C44"/>
    <w:rsid w:val="00281602"/>
    <w:rsid w:val="00284C33"/>
    <w:rsid w:val="002856C1"/>
    <w:rsid w:val="00290236"/>
    <w:rsid w:val="00290C54"/>
    <w:rsid w:val="00293460"/>
    <w:rsid w:val="002A1E09"/>
    <w:rsid w:val="002A3803"/>
    <w:rsid w:val="002B4F4E"/>
    <w:rsid w:val="002B5546"/>
    <w:rsid w:val="002C1473"/>
    <w:rsid w:val="002C630A"/>
    <w:rsid w:val="002D0C0A"/>
    <w:rsid w:val="002D4177"/>
    <w:rsid w:val="002D5E4F"/>
    <w:rsid w:val="002D6046"/>
    <w:rsid w:val="002E19B2"/>
    <w:rsid w:val="002E1C53"/>
    <w:rsid w:val="002F05DC"/>
    <w:rsid w:val="002F0B19"/>
    <w:rsid w:val="002F6590"/>
    <w:rsid w:val="002F6A90"/>
    <w:rsid w:val="00300B03"/>
    <w:rsid w:val="00303428"/>
    <w:rsid w:val="00307353"/>
    <w:rsid w:val="003104D2"/>
    <w:rsid w:val="0031183E"/>
    <w:rsid w:val="00317F0F"/>
    <w:rsid w:val="003248BE"/>
    <w:rsid w:val="00336BA2"/>
    <w:rsid w:val="00342B5F"/>
    <w:rsid w:val="00343534"/>
    <w:rsid w:val="003473B6"/>
    <w:rsid w:val="003477F5"/>
    <w:rsid w:val="00347F78"/>
    <w:rsid w:val="003530B5"/>
    <w:rsid w:val="003559B9"/>
    <w:rsid w:val="00360EAD"/>
    <w:rsid w:val="00370EDC"/>
    <w:rsid w:val="003710D4"/>
    <w:rsid w:val="00371C26"/>
    <w:rsid w:val="00373338"/>
    <w:rsid w:val="00373FA0"/>
    <w:rsid w:val="00374D6E"/>
    <w:rsid w:val="00390DAB"/>
    <w:rsid w:val="003949CC"/>
    <w:rsid w:val="003978D8"/>
    <w:rsid w:val="003A16A7"/>
    <w:rsid w:val="003A4DD0"/>
    <w:rsid w:val="003B104B"/>
    <w:rsid w:val="003B1D87"/>
    <w:rsid w:val="003B3426"/>
    <w:rsid w:val="003B4E6E"/>
    <w:rsid w:val="003B5135"/>
    <w:rsid w:val="003B6154"/>
    <w:rsid w:val="003B6197"/>
    <w:rsid w:val="003C136C"/>
    <w:rsid w:val="003C2333"/>
    <w:rsid w:val="003C5198"/>
    <w:rsid w:val="003C51A5"/>
    <w:rsid w:val="003C73E1"/>
    <w:rsid w:val="003D2373"/>
    <w:rsid w:val="003D4467"/>
    <w:rsid w:val="003D4C7B"/>
    <w:rsid w:val="003D5F5B"/>
    <w:rsid w:val="003D772D"/>
    <w:rsid w:val="003F220E"/>
    <w:rsid w:val="00400C67"/>
    <w:rsid w:val="00404BC3"/>
    <w:rsid w:val="004063B9"/>
    <w:rsid w:val="00406952"/>
    <w:rsid w:val="00411823"/>
    <w:rsid w:val="004120F5"/>
    <w:rsid w:val="00420540"/>
    <w:rsid w:val="00431148"/>
    <w:rsid w:val="00431793"/>
    <w:rsid w:val="00432C5D"/>
    <w:rsid w:val="004429D2"/>
    <w:rsid w:val="00444A8E"/>
    <w:rsid w:val="00445B8B"/>
    <w:rsid w:val="00446B31"/>
    <w:rsid w:val="00450E4B"/>
    <w:rsid w:val="00450FA0"/>
    <w:rsid w:val="00452326"/>
    <w:rsid w:val="004538F1"/>
    <w:rsid w:val="00454524"/>
    <w:rsid w:val="004554EE"/>
    <w:rsid w:val="00455FD5"/>
    <w:rsid w:val="00461E45"/>
    <w:rsid w:val="0046416C"/>
    <w:rsid w:val="00467051"/>
    <w:rsid w:val="0047050B"/>
    <w:rsid w:val="00471F9E"/>
    <w:rsid w:val="00475495"/>
    <w:rsid w:val="00477AED"/>
    <w:rsid w:val="0048372F"/>
    <w:rsid w:val="00483DA6"/>
    <w:rsid w:val="00485F1A"/>
    <w:rsid w:val="00486103"/>
    <w:rsid w:val="004922B8"/>
    <w:rsid w:val="00494A3C"/>
    <w:rsid w:val="00495327"/>
    <w:rsid w:val="00496272"/>
    <w:rsid w:val="004A100A"/>
    <w:rsid w:val="004A23FB"/>
    <w:rsid w:val="004A57D5"/>
    <w:rsid w:val="004A5E50"/>
    <w:rsid w:val="004A5F65"/>
    <w:rsid w:val="004B0638"/>
    <w:rsid w:val="004B0B61"/>
    <w:rsid w:val="004B17D0"/>
    <w:rsid w:val="004B418D"/>
    <w:rsid w:val="004B7A5E"/>
    <w:rsid w:val="004C0FC0"/>
    <w:rsid w:val="004C27A7"/>
    <w:rsid w:val="004C7CAB"/>
    <w:rsid w:val="004D067D"/>
    <w:rsid w:val="004D573D"/>
    <w:rsid w:val="004E0999"/>
    <w:rsid w:val="004E0C10"/>
    <w:rsid w:val="004E27C9"/>
    <w:rsid w:val="004E6B91"/>
    <w:rsid w:val="004F0EBF"/>
    <w:rsid w:val="004F32BD"/>
    <w:rsid w:val="004F4A98"/>
    <w:rsid w:val="004F6A15"/>
    <w:rsid w:val="004F7A6C"/>
    <w:rsid w:val="004F7C26"/>
    <w:rsid w:val="00500513"/>
    <w:rsid w:val="00503BBA"/>
    <w:rsid w:val="00504B6C"/>
    <w:rsid w:val="00505A81"/>
    <w:rsid w:val="00505B23"/>
    <w:rsid w:val="005072C2"/>
    <w:rsid w:val="00510CD3"/>
    <w:rsid w:val="00517138"/>
    <w:rsid w:val="005203C8"/>
    <w:rsid w:val="00520DA3"/>
    <w:rsid w:val="0052588E"/>
    <w:rsid w:val="005263DF"/>
    <w:rsid w:val="005338AA"/>
    <w:rsid w:val="00534648"/>
    <w:rsid w:val="00535C73"/>
    <w:rsid w:val="0053663E"/>
    <w:rsid w:val="00541A2C"/>
    <w:rsid w:val="00541C15"/>
    <w:rsid w:val="0054265B"/>
    <w:rsid w:val="0055392D"/>
    <w:rsid w:val="00555A39"/>
    <w:rsid w:val="00560F9F"/>
    <w:rsid w:val="00566D01"/>
    <w:rsid w:val="005704A6"/>
    <w:rsid w:val="005732D0"/>
    <w:rsid w:val="00574EA0"/>
    <w:rsid w:val="00575094"/>
    <w:rsid w:val="0058057E"/>
    <w:rsid w:val="00581E15"/>
    <w:rsid w:val="00584554"/>
    <w:rsid w:val="00586FA3"/>
    <w:rsid w:val="005874C8"/>
    <w:rsid w:val="00587A27"/>
    <w:rsid w:val="00592117"/>
    <w:rsid w:val="00593664"/>
    <w:rsid w:val="005A3999"/>
    <w:rsid w:val="005B1EB5"/>
    <w:rsid w:val="005B4C20"/>
    <w:rsid w:val="005B67FF"/>
    <w:rsid w:val="005B7AE5"/>
    <w:rsid w:val="005C3318"/>
    <w:rsid w:val="005C5581"/>
    <w:rsid w:val="005D4168"/>
    <w:rsid w:val="005D68AE"/>
    <w:rsid w:val="005E042B"/>
    <w:rsid w:val="005E558B"/>
    <w:rsid w:val="005F2139"/>
    <w:rsid w:val="005F2DBA"/>
    <w:rsid w:val="00601AE5"/>
    <w:rsid w:val="00603B53"/>
    <w:rsid w:val="00604430"/>
    <w:rsid w:val="00606D29"/>
    <w:rsid w:val="0061186B"/>
    <w:rsid w:val="006118CB"/>
    <w:rsid w:val="006172D2"/>
    <w:rsid w:val="006178C8"/>
    <w:rsid w:val="006206E9"/>
    <w:rsid w:val="006213C7"/>
    <w:rsid w:val="00622264"/>
    <w:rsid w:val="00623862"/>
    <w:rsid w:val="006242A8"/>
    <w:rsid w:val="00624F0F"/>
    <w:rsid w:val="006255DB"/>
    <w:rsid w:val="00625629"/>
    <w:rsid w:val="006303B4"/>
    <w:rsid w:val="00634763"/>
    <w:rsid w:val="00635441"/>
    <w:rsid w:val="006360F1"/>
    <w:rsid w:val="00637C5C"/>
    <w:rsid w:val="0064250E"/>
    <w:rsid w:val="0064595B"/>
    <w:rsid w:val="00650469"/>
    <w:rsid w:val="00650B70"/>
    <w:rsid w:val="0065189B"/>
    <w:rsid w:val="00660A23"/>
    <w:rsid w:val="00661832"/>
    <w:rsid w:val="006662D3"/>
    <w:rsid w:val="006666C9"/>
    <w:rsid w:val="006710D6"/>
    <w:rsid w:val="00672F9F"/>
    <w:rsid w:val="006772B7"/>
    <w:rsid w:val="006823C2"/>
    <w:rsid w:val="00682AB9"/>
    <w:rsid w:val="00691CB1"/>
    <w:rsid w:val="006939CE"/>
    <w:rsid w:val="00697635"/>
    <w:rsid w:val="006A29A1"/>
    <w:rsid w:val="006A37BE"/>
    <w:rsid w:val="006A5EFD"/>
    <w:rsid w:val="006A617C"/>
    <w:rsid w:val="006A6711"/>
    <w:rsid w:val="006B0251"/>
    <w:rsid w:val="006B5854"/>
    <w:rsid w:val="006B659E"/>
    <w:rsid w:val="006C14C1"/>
    <w:rsid w:val="006C62D1"/>
    <w:rsid w:val="006D2825"/>
    <w:rsid w:val="006D5997"/>
    <w:rsid w:val="006E00CE"/>
    <w:rsid w:val="006E0FAC"/>
    <w:rsid w:val="006E16E3"/>
    <w:rsid w:val="006F49F7"/>
    <w:rsid w:val="00700926"/>
    <w:rsid w:val="00700B08"/>
    <w:rsid w:val="007051CE"/>
    <w:rsid w:val="00717182"/>
    <w:rsid w:val="00730144"/>
    <w:rsid w:val="0073156F"/>
    <w:rsid w:val="00733BED"/>
    <w:rsid w:val="007363BD"/>
    <w:rsid w:val="007365A1"/>
    <w:rsid w:val="00746806"/>
    <w:rsid w:val="00746EF7"/>
    <w:rsid w:val="007505BE"/>
    <w:rsid w:val="00750A10"/>
    <w:rsid w:val="007606CD"/>
    <w:rsid w:val="00761B9D"/>
    <w:rsid w:val="00763731"/>
    <w:rsid w:val="007654CF"/>
    <w:rsid w:val="007701DB"/>
    <w:rsid w:val="00770C5E"/>
    <w:rsid w:val="007736C0"/>
    <w:rsid w:val="007779D1"/>
    <w:rsid w:val="00781B57"/>
    <w:rsid w:val="0078218F"/>
    <w:rsid w:val="00785284"/>
    <w:rsid w:val="00785CC9"/>
    <w:rsid w:val="00786944"/>
    <w:rsid w:val="0078757F"/>
    <w:rsid w:val="00791543"/>
    <w:rsid w:val="00794F0D"/>
    <w:rsid w:val="007A2D36"/>
    <w:rsid w:val="007A3C7D"/>
    <w:rsid w:val="007A4ED5"/>
    <w:rsid w:val="007A6B5B"/>
    <w:rsid w:val="007B659B"/>
    <w:rsid w:val="007B695C"/>
    <w:rsid w:val="007C2272"/>
    <w:rsid w:val="007C253B"/>
    <w:rsid w:val="007C2613"/>
    <w:rsid w:val="007C6AA4"/>
    <w:rsid w:val="007D3825"/>
    <w:rsid w:val="007D45E7"/>
    <w:rsid w:val="007D7EC6"/>
    <w:rsid w:val="007E2831"/>
    <w:rsid w:val="007E3FAB"/>
    <w:rsid w:val="007E7F5D"/>
    <w:rsid w:val="007F059E"/>
    <w:rsid w:val="007F3B08"/>
    <w:rsid w:val="007F5A6D"/>
    <w:rsid w:val="00800BAE"/>
    <w:rsid w:val="0080193F"/>
    <w:rsid w:val="008057A9"/>
    <w:rsid w:val="008057E1"/>
    <w:rsid w:val="0081039B"/>
    <w:rsid w:val="00810B6F"/>
    <w:rsid w:val="00812516"/>
    <w:rsid w:val="00815741"/>
    <w:rsid w:val="008178E0"/>
    <w:rsid w:val="0082050C"/>
    <w:rsid w:val="00823B4B"/>
    <w:rsid w:val="00823F0F"/>
    <w:rsid w:val="00824DF1"/>
    <w:rsid w:val="00826AEC"/>
    <w:rsid w:val="00826FF2"/>
    <w:rsid w:val="008319AC"/>
    <w:rsid w:val="0083333F"/>
    <w:rsid w:val="00833348"/>
    <w:rsid w:val="0083597E"/>
    <w:rsid w:val="00836535"/>
    <w:rsid w:val="00842D7A"/>
    <w:rsid w:val="00843B36"/>
    <w:rsid w:val="00850263"/>
    <w:rsid w:val="00851321"/>
    <w:rsid w:val="00860631"/>
    <w:rsid w:val="00862524"/>
    <w:rsid w:val="00866A62"/>
    <w:rsid w:val="00866B55"/>
    <w:rsid w:val="00873FC7"/>
    <w:rsid w:val="00875FE7"/>
    <w:rsid w:val="00882E2C"/>
    <w:rsid w:val="00883B3F"/>
    <w:rsid w:val="00884B30"/>
    <w:rsid w:val="00885D1D"/>
    <w:rsid w:val="00887B27"/>
    <w:rsid w:val="00887CDB"/>
    <w:rsid w:val="00887FA0"/>
    <w:rsid w:val="00890275"/>
    <w:rsid w:val="00892B57"/>
    <w:rsid w:val="00892CEF"/>
    <w:rsid w:val="00896F6D"/>
    <w:rsid w:val="00897B0A"/>
    <w:rsid w:val="008A36DF"/>
    <w:rsid w:val="008A427C"/>
    <w:rsid w:val="008A5304"/>
    <w:rsid w:val="008A5998"/>
    <w:rsid w:val="008A7708"/>
    <w:rsid w:val="008B1043"/>
    <w:rsid w:val="008B5372"/>
    <w:rsid w:val="008C0BBA"/>
    <w:rsid w:val="008C1647"/>
    <w:rsid w:val="008C448B"/>
    <w:rsid w:val="008C479C"/>
    <w:rsid w:val="008C7ED2"/>
    <w:rsid w:val="008D0CA1"/>
    <w:rsid w:val="008D18AB"/>
    <w:rsid w:val="008D4AE2"/>
    <w:rsid w:val="008E031D"/>
    <w:rsid w:val="008E356B"/>
    <w:rsid w:val="008E55A2"/>
    <w:rsid w:val="008F16E2"/>
    <w:rsid w:val="008F3B91"/>
    <w:rsid w:val="0090006D"/>
    <w:rsid w:val="009013A9"/>
    <w:rsid w:val="00901BA7"/>
    <w:rsid w:val="00902C6E"/>
    <w:rsid w:val="009036C9"/>
    <w:rsid w:val="00920C1C"/>
    <w:rsid w:val="009247DA"/>
    <w:rsid w:val="009257AC"/>
    <w:rsid w:val="009276B7"/>
    <w:rsid w:val="00930067"/>
    <w:rsid w:val="00930E30"/>
    <w:rsid w:val="0094219E"/>
    <w:rsid w:val="0094392D"/>
    <w:rsid w:val="009448C3"/>
    <w:rsid w:val="009454F3"/>
    <w:rsid w:val="00945EB0"/>
    <w:rsid w:val="009509AD"/>
    <w:rsid w:val="00953BC1"/>
    <w:rsid w:val="00954178"/>
    <w:rsid w:val="009619D0"/>
    <w:rsid w:val="00966379"/>
    <w:rsid w:val="0097015E"/>
    <w:rsid w:val="00971582"/>
    <w:rsid w:val="00974103"/>
    <w:rsid w:val="00976F5D"/>
    <w:rsid w:val="00980291"/>
    <w:rsid w:val="00980349"/>
    <w:rsid w:val="00981249"/>
    <w:rsid w:val="00987C7D"/>
    <w:rsid w:val="009A1412"/>
    <w:rsid w:val="009A226E"/>
    <w:rsid w:val="009A261D"/>
    <w:rsid w:val="009A334A"/>
    <w:rsid w:val="009A6DDF"/>
    <w:rsid w:val="009B4045"/>
    <w:rsid w:val="009B64F3"/>
    <w:rsid w:val="009C0307"/>
    <w:rsid w:val="009C0E11"/>
    <w:rsid w:val="009C14BE"/>
    <w:rsid w:val="009C536E"/>
    <w:rsid w:val="009C6D4B"/>
    <w:rsid w:val="009E1373"/>
    <w:rsid w:val="009E1D52"/>
    <w:rsid w:val="009E6F35"/>
    <w:rsid w:val="009F57D8"/>
    <w:rsid w:val="009F6385"/>
    <w:rsid w:val="00A00415"/>
    <w:rsid w:val="00A0060F"/>
    <w:rsid w:val="00A04018"/>
    <w:rsid w:val="00A04BE1"/>
    <w:rsid w:val="00A064AD"/>
    <w:rsid w:val="00A078F3"/>
    <w:rsid w:val="00A0793A"/>
    <w:rsid w:val="00A13C45"/>
    <w:rsid w:val="00A17D86"/>
    <w:rsid w:val="00A20B90"/>
    <w:rsid w:val="00A2464A"/>
    <w:rsid w:val="00A34911"/>
    <w:rsid w:val="00A361B7"/>
    <w:rsid w:val="00A52BAE"/>
    <w:rsid w:val="00A54871"/>
    <w:rsid w:val="00A559C5"/>
    <w:rsid w:val="00A56DB6"/>
    <w:rsid w:val="00A604E5"/>
    <w:rsid w:val="00A61917"/>
    <w:rsid w:val="00A61F9B"/>
    <w:rsid w:val="00A625D2"/>
    <w:rsid w:val="00A6672F"/>
    <w:rsid w:val="00A675D6"/>
    <w:rsid w:val="00A708D2"/>
    <w:rsid w:val="00A719A2"/>
    <w:rsid w:val="00A72DD9"/>
    <w:rsid w:val="00A744A9"/>
    <w:rsid w:val="00A75FA3"/>
    <w:rsid w:val="00A76E60"/>
    <w:rsid w:val="00A7774D"/>
    <w:rsid w:val="00A82A94"/>
    <w:rsid w:val="00A82E4A"/>
    <w:rsid w:val="00A869B8"/>
    <w:rsid w:val="00A913AC"/>
    <w:rsid w:val="00A96F2A"/>
    <w:rsid w:val="00A971F6"/>
    <w:rsid w:val="00AA0141"/>
    <w:rsid w:val="00AA0C68"/>
    <w:rsid w:val="00AA0DBB"/>
    <w:rsid w:val="00AA2E08"/>
    <w:rsid w:val="00AA3E9F"/>
    <w:rsid w:val="00AA50D1"/>
    <w:rsid w:val="00AB11CD"/>
    <w:rsid w:val="00AB2CBC"/>
    <w:rsid w:val="00AB2E04"/>
    <w:rsid w:val="00AB341F"/>
    <w:rsid w:val="00AB3806"/>
    <w:rsid w:val="00AB468F"/>
    <w:rsid w:val="00AB7F58"/>
    <w:rsid w:val="00AC0D4C"/>
    <w:rsid w:val="00AC1746"/>
    <w:rsid w:val="00AC3C60"/>
    <w:rsid w:val="00AC4180"/>
    <w:rsid w:val="00AC69E9"/>
    <w:rsid w:val="00AC7A10"/>
    <w:rsid w:val="00AD0B12"/>
    <w:rsid w:val="00AD5DDF"/>
    <w:rsid w:val="00AD61A7"/>
    <w:rsid w:val="00AD64ED"/>
    <w:rsid w:val="00AD6C3C"/>
    <w:rsid w:val="00AE2BF1"/>
    <w:rsid w:val="00AE3D1E"/>
    <w:rsid w:val="00AF1A93"/>
    <w:rsid w:val="00AF447A"/>
    <w:rsid w:val="00B0363B"/>
    <w:rsid w:val="00B05C15"/>
    <w:rsid w:val="00B10AFF"/>
    <w:rsid w:val="00B1783F"/>
    <w:rsid w:val="00B2048D"/>
    <w:rsid w:val="00B30876"/>
    <w:rsid w:val="00B32E3E"/>
    <w:rsid w:val="00B33204"/>
    <w:rsid w:val="00B40C0D"/>
    <w:rsid w:val="00B43EF4"/>
    <w:rsid w:val="00B47235"/>
    <w:rsid w:val="00B511C3"/>
    <w:rsid w:val="00B532EA"/>
    <w:rsid w:val="00B647FE"/>
    <w:rsid w:val="00B65350"/>
    <w:rsid w:val="00B67F88"/>
    <w:rsid w:val="00B769E4"/>
    <w:rsid w:val="00B85543"/>
    <w:rsid w:val="00B863BD"/>
    <w:rsid w:val="00B9673B"/>
    <w:rsid w:val="00BA3190"/>
    <w:rsid w:val="00BA5597"/>
    <w:rsid w:val="00BA71B8"/>
    <w:rsid w:val="00BA74F6"/>
    <w:rsid w:val="00BC4BC1"/>
    <w:rsid w:val="00BC6D71"/>
    <w:rsid w:val="00BD1EF9"/>
    <w:rsid w:val="00BE6514"/>
    <w:rsid w:val="00BE75A1"/>
    <w:rsid w:val="00BE7D6B"/>
    <w:rsid w:val="00BF1D2E"/>
    <w:rsid w:val="00BF5292"/>
    <w:rsid w:val="00C05211"/>
    <w:rsid w:val="00C12D9B"/>
    <w:rsid w:val="00C13BC6"/>
    <w:rsid w:val="00C15EDB"/>
    <w:rsid w:val="00C16664"/>
    <w:rsid w:val="00C16B24"/>
    <w:rsid w:val="00C2073F"/>
    <w:rsid w:val="00C24E47"/>
    <w:rsid w:val="00C3076A"/>
    <w:rsid w:val="00C34E6B"/>
    <w:rsid w:val="00C35C6E"/>
    <w:rsid w:val="00C409B2"/>
    <w:rsid w:val="00C40D0E"/>
    <w:rsid w:val="00C433E3"/>
    <w:rsid w:val="00C43A74"/>
    <w:rsid w:val="00C471A1"/>
    <w:rsid w:val="00C476E2"/>
    <w:rsid w:val="00C503DC"/>
    <w:rsid w:val="00C5122B"/>
    <w:rsid w:val="00C537AC"/>
    <w:rsid w:val="00C633B9"/>
    <w:rsid w:val="00C64CC4"/>
    <w:rsid w:val="00C7292A"/>
    <w:rsid w:val="00C72D1D"/>
    <w:rsid w:val="00C77FEF"/>
    <w:rsid w:val="00C84AFB"/>
    <w:rsid w:val="00C9291A"/>
    <w:rsid w:val="00CA0622"/>
    <w:rsid w:val="00CB1454"/>
    <w:rsid w:val="00CB2B6B"/>
    <w:rsid w:val="00CB2FF5"/>
    <w:rsid w:val="00CB5008"/>
    <w:rsid w:val="00CB7FBF"/>
    <w:rsid w:val="00CC5365"/>
    <w:rsid w:val="00CD1991"/>
    <w:rsid w:val="00CD2F82"/>
    <w:rsid w:val="00CD5922"/>
    <w:rsid w:val="00CD626E"/>
    <w:rsid w:val="00CE0CDB"/>
    <w:rsid w:val="00CE22F2"/>
    <w:rsid w:val="00CE2512"/>
    <w:rsid w:val="00CE3DEE"/>
    <w:rsid w:val="00CE4B40"/>
    <w:rsid w:val="00CF0F7B"/>
    <w:rsid w:val="00CF10C8"/>
    <w:rsid w:val="00CF1B05"/>
    <w:rsid w:val="00CF2C00"/>
    <w:rsid w:val="00CF2F82"/>
    <w:rsid w:val="00CF375B"/>
    <w:rsid w:val="00CF684F"/>
    <w:rsid w:val="00D04A3A"/>
    <w:rsid w:val="00D07CD8"/>
    <w:rsid w:val="00D138D3"/>
    <w:rsid w:val="00D15528"/>
    <w:rsid w:val="00D157C1"/>
    <w:rsid w:val="00D1695C"/>
    <w:rsid w:val="00D16CBE"/>
    <w:rsid w:val="00D17953"/>
    <w:rsid w:val="00D22414"/>
    <w:rsid w:val="00D22DD8"/>
    <w:rsid w:val="00D22DF3"/>
    <w:rsid w:val="00D25D94"/>
    <w:rsid w:val="00D3120C"/>
    <w:rsid w:val="00D34851"/>
    <w:rsid w:val="00D41318"/>
    <w:rsid w:val="00D42C87"/>
    <w:rsid w:val="00D4386F"/>
    <w:rsid w:val="00D520B1"/>
    <w:rsid w:val="00D62644"/>
    <w:rsid w:val="00D63228"/>
    <w:rsid w:val="00D6638E"/>
    <w:rsid w:val="00D70A5C"/>
    <w:rsid w:val="00D74A57"/>
    <w:rsid w:val="00D74FA8"/>
    <w:rsid w:val="00D931AD"/>
    <w:rsid w:val="00D94319"/>
    <w:rsid w:val="00DA7D98"/>
    <w:rsid w:val="00DB0E23"/>
    <w:rsid w:val="00DB6F21"/>
    <w:rsid w:val="00DB78A4"/>
    <w:rsid w:val="00DB78BB"/>
    <w:rsid w:val="00DC1325"/>
    <w:rsid w:val="00DC22F0"/>
    <w:rsid w:val="00DC2E9E"/>
    <w:rsid w:val="00DC52F7"/>
    <w:rsid w:val="00DC6884"/>
    <w:rsid w:val="00DD4470"/>
    <w:rsid w:val="00DD67A1"/>
    <w:rsid w:val="00DD788D"/>
    <w:rsid w:val="00DE251F"/>
    <w:rsid w:val="00DE525E"/>
    <w:rsid w:val="00DE57F7"/>
    <w:rsid w:val="00DE6C82"/>
    <w:rsid w:val="00DF0B8F"/>
    <w:rsid w:val="00DF24AA"/>
    <w:rsid w:val="00DF3116"/>
    <w:rsid w:val="00DF7634"/>
    <w:rsid w:val="00E00C36"/>
    <w:rsid w:val="00E00E4B"/>
    <w:rsid w:val="00E05477"/>
    <w:rsid w:val="00E06A99"/>
    <w:rsid w:val="00E12584"/>
    <w:rsid w:val="00E14CD8"/>
    <w:rsid w:val="00E16DF7"/>
    <w:rsid w:val="00E17453"/>
    <w:rsid w:val="00E17A0B"/>
    <w:rsid w:val="00E20B0C"/>
    <w:rsid w:val="00E22003"/>
    <w:rsid w:val="00E2276E"/>
    <w:rsid w:val="00E22927"/>
    <w:rsid w:val="00E24EFD"/>
    <w:rsid w:val="00E254CD"/>
    <w:rsid w:val="00E27A8C"/>
    <w:rsid w:val="00E3391C"/>
    <w:rsid w:val="00E35E3D"/>
    <w:rsid w:val="00E368A0"/>
    <w:rsid w:val="00E458F2"/>
    <w:rsid w:val="00E45EF3"/>
    <w:rsid w:val="00E506BF"/>
    <w:rsid w:val="00E50D0C"/>
    <w:rsid w:val="00E52990"/>
    <w:rsid w:val="00E53181"/>
    <w:rsid w:val="00E573AF"/>
    <w:rsid w:val="00E61178"/>
    <w:rsid w:val="00E64271"/>
    <w:rsid w:val="00E645E2"/>
    <w:rsid w:val="00E64DEB"/>
    <w:rsid w:val="00E65FC5"/>
    <w:rsid w:val="00E67E95"/>
    <w:rsid w:val="00E71A87"/>
    <w:rsid w:val="00E71CE1"/>
    <w:rsid w:val="00E71DBF"/>
    <w:rsid w:val="00E749FC"/>
    <w:rsid w:val="00E82502"/>
    <w:rsid w:val="00E836FB"/>
    <w:rsid w:val="00E84589"/>
    <w:rsid w:val="00E872B1"/>
    <w:rsid w:val="00E87FED"/>
    <w:rsid w:val="00E9106A"/>
    <w:rsid w:val="00E91590"/>
    <w:rsid w:val="00E9208A"/>
    <w:rsid w:val="00E957E3"/>
    <w:rsid w:val="00E9668C"/>
    <w:rsid w:val="00E96974"/>
    <w:rsid w:val="00EA025D"/>
    <w:rsid w:val="00EA2584"/>
    <w:rsid w:val="00EA3556"/>
    <w:rsid w:val="00EB0F3A"/>
    <w:rsid w:val="00EB3CDA"/>
    <w:rsid w:val="00EB680F"/>
    <w:rsid w:val="00EC6600"/>
    <w:rsid w:val="00ED19EE"/>
    <w:rsid w:val="00ED2644"/>
    <w:rsid w:val="00ED2F4A"/>
    <w:rsid w:val="00ED386F"/>
    <w:rsid w:val="00ED42DE"/>
    <w:rsid w:val="00ED4C6F"/>
    <w:rsid w:val="00EE55F1"/>
    <w:rsid w:val="00EF1C39"/>
    <w:rsid w:val="00EF6998"/>
    <w:rsid w:val="00EF72FB"/>
    <w:rsid w:val="00EF7B0A"/>
    <w:rsid w:val="00F063E6"/>
    <w:rsid w:val="00F10117"/>
    <w:rsid w:val="00F126E1"/>
    <w:rsid w:val="00F21F4D"/>
    <w:rsid w:val="00F22222"/>
    <w:rsid w:val="00F25F38"/>
    <w:rsid w:val="00F317B7"/>
    <w:rsid w:val="00F36E17"/>
    <w:rsid w:val="00F37CF9"/>
    <w:rsid w:val="00F37F7A"/>
    <w:rsid w:val="00F40A5A"/>
    <w:rsid w:val="00F4170C"/>
    <w:rsid w:val="00F45212"/>
    <w:rsid w:val="00F45DA8"/>
    <w:rsid w:val="00F472CC"/>
    <w:rsid w:val="00F50D39"/>
    <w:rsid w:val="00F54F37"/>
    <w:rsid w:val="00F5582C"/>
    <w:rsid w:val="00F57F92"/>
    <w:rsid w:val="00F608D0"/>
    <w:rsid w:val="00F70269"/>
    <w:rsid w:val="00F71630"/>
    <w:rsid w:val="00F71EA7"/>
    <w:rsid w:val="00F72217"/>
    <w:rsid w:val="00F73AE9"/>
    <w:rsid w:val="00F751BC"/>
    <w:rsid w:val="00F7551A"/>
    <w:rsid w:val="00F769AB"/>
    <w:rsid w:val="00F84FCA"/>
    <w:rsid w:val="00F85F15"/>
    <w:rsid w:val="00F968ED"/>
    <w:rsid w:val="00F97762"/>
    <w:rsid w:val="00FA001B"/>
    <w:rsid w:val="00FA0074"/>
    <w:rsid w:val="00FA4C9D"/>
    <w:rsid w:val="00FA6B82"/>
    <w:rsid w:val="00FA7912"/>
    <w:rsid w:val="00FB52CE"/>
    <w:rsid w:val="00FB586E"/>
    <w:rsid w:val="00FC0ADD"/>
    <w:rsid w:val="00FC496E"/>
    <w:rsid w:val="00FD58A8"/>
    <w:rsid w:val="00FE22DC"/>
    <w:rsid w:val="00FF2C18"/>
    <w:rsid w:val="00FF4BC2"/>
    <w:rsid w:val="01FE1309"/>
    <w:rsid w:val="042B29C5"/>
    <w:rsid w:val="0647F357"/>
    <w:rsid w:val="076DE669"/>
    <w:rsid w:val="0C41578C"/>
    <w:rsid w:val="0DF5E446"/>
    <w:rsid w:val="178D587F"/>
    <w:rsid w:val="18681CC7"/>
    <w:rsid w:val="1EE90A52"/>
    <w:rsid w:val="289EF1F2"/>
    <w:rsid w:val="2949CFE8"/>
    <w:rsid w:val="2C59FA70"/>
    <w:rsid w:val="34579C1D"/>
    <w:rsid w:val="35F36C7E"/>
    <w:rsid w:val="36D0DC72"/>
    <w:rsid w:val="392B0D40"/>
    <w:rsid w:val="3C62AE02"/>
    <w:rsid w:val="3E4EF217"/>
    <w:rsid w:val="447DCF38"/>
    <w:rsid w:val="44BE339B"/>
    <w:rsid w:val="4E4BED84"/>
    <w:rsid w:val="5328B421"/>
    <w:rsid w:val="536326A6"/>
    <w:rsid w:val="53C2ADE6"/>
    <w:rsid w:val="548BD137"/>
    <w:rsid w:val="55AC90B1"/>
    <w:rsid w:val="58CD024F"/>
    <w:rsid w:val="595A66A0"/>
    <w:rsid w:val="5A31EF6A"/>
    <w:rsid w:val="5B1C6411"/>
    <w:rsid w:val="5FEFD534"/>
    <w:rsid w:val="63C82E51"/>
    <w:rsid w:val="657C8F97"/>
    <w:rsid w:val="6A7F5E8B"/>
    <w:rsid w:val="6BEBD11B"/>
    <w:rsid w:val="6D867BBE"/>
    <w:rsid w:val="70E9E1E0"/>
    <w:rsid w:val="71A9B6E5"/>
    <w:rsid w:val="767F23B0"/>
    <w:rsid w:val="77EE8E07"/>
    <w:rsid w:val="79A4EEB9"/>
    <w:rsid w:val="7A83DF6D"/>
    <w:rsid w:val="7EC672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3C31-52D0-4165-99C8-E35C3CC84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4.xml><?xml version="1.0" encoding="utf-8"?>
<ds:datastoreItem xmlns:ds="http://schemas.openxmlformats.org/officeDocument/2006/customXml" ds:itemID="{DDD99C11-AA54-45F0-9797-5EFD2A5E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4406</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15</cp:revision>
  <dcterms:created xsi:type="dcterms:W3CDTF">2022-05-10T22:49:00Z</dcterms:created>
  <dcterms:modified xsi:type="dcterms:W3CDTF">2022-07-19T20:17:00Z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