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8B80" w14:textId="1473375A" w:rsidR="00F34F44" w:rsidRPr="00F34F44" w:rsidRDefault="00161C63" w:rsidP="00F34F4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6288598"/>
      <w:bookmarkStart w:id="1" w:name="_GoBack"/>
      <w:bookmarkEnd w:id="1"/>
      <w:r>
        <w:rPr>
          <w:rFonts w:ascii="Arial" w:hAnsi="Arial" w:cs="Arial"/>
          <w:color w:val="FF0000"/>
          <w:spacing w:val="-4"/>
          <w:sz w:val="18"/>
          <w:szCs w:val="18"/>
          <w:lang w:val="es-419" w:eastAsia="fr-FR"/>
        </w:rPr>
        <w:t xml:space="preserve">El </w:t>
      </w:r>
      <w:r w:rsidR="00F34F44" w:rsidRPr="00F34F44">
        <w:rPr>
          <w:rFonts w:ascii="Arial"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332D91C1" w14:textId="77777777" w:rsidR="00F34F44" w:rsidRPr="00F34F44" w:rsidRDefault="00F34F44" w:rsidP="00F34F44">
      <w:pPr>
        <w:jc w:val="both"/>
        <w:rPr>
          <w:rFonts w:ascii="Arial" w:hAnsi="Arial" w:cs="Arial"/>
          <w:sz w:val="20"/>
          <w:szCs w:val="20"/>
          <w:lang w:val="es-419"/>
        </w:rPr>
      </w:pPr>
    </w:p>
    <w:p w14:paraId="01776760" w14:textId="7926E772" w:rsidR="00F34F44" w:rsidRPr="00F34F44" w:rsidRDefault="00F34F44" w:rsidP="00F34F44">
      <w:pPr>
        <w:jc w:val="both"/>
        <w:rPr>
          <w:rFonts w:ascii="Arial" w:hAnsi="Arial" w:cs="Arial"/>
          <w:sz w:val="20"/>
          <w:szCs w:val="20"/>
          <w:lang w:val="es-419"/>
        </w:rPr>
      </w:pPr>
      <w:r w:rsidRPr="00F34F44">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F34F44">
        <w:rPr>
          <w:rFonts w:ascii="Arial" w:hAnsi="Arial" w:cs="Arial"/>
          <w:sz w:val="20"/>
          <w:szCs w:val="20"/>
          <w:lang w:val="es-419"/>
        </w:rPr>
        <w:t>Sentencia de 18 de octubre de 2022</w:t>
      </w:r>
    </w:p>
    <w:p w14:paraId="5CC57AC1" w14:textId="0754B40D" w:rsidR="00F34F44" w:rsidRPr="00F34F44" w:rsidRDefault="00F34F44" w:rsidP="00F34F44">
      <w:pPr>
        <w:jc w:val="both"/>
        <w:rPr>
          <w:rFonts w:ascii="Arial" w:hAnsi="Arial" w:cs="Arial"/>
          <w:sz w:val="20"/>
          <w:szCs w:val="20"/>
          <w:lang w:val="es-419"/>
        </w:rPr>
      </w:pPr>
      <w:r w:rsidRPr="00F34F44">
        <w:rPr>
          <w:rFonts w:ascii="Arial" w:hAnsi="Arial" w:cs="Arial"/>
          <w:sz w:val="20"/>
          <w:szCs w:val="20"/>
          <w:lang w:val="es-419"/>
        </w:rPr>
        <w:t>Radicación Nro.:</w:t>
      </w:r>
      <w:r w:rsidRPr="00F34F44">
        <w:rPr>
          <w:rFonts w:ascii="Arial" w:hAnsi="Arial" w:cs="Arial"/>
          <w:sz w:val="20"/>
          <w:szCs w:val="20"/>
          <w:lang w:val="es-419"/>
        </w:rPr>
        <w:tab/>
        <w:t>66170310500120220033601</w:t>
      </w:r>
    </w:p>
    <w:p w14:paraId="1F0336C0" w14:textId="44F2DDF7" w:rsidR="00F34F44" w:rsidRPr="00F34F44" w:rsidRDefault="00F34F44" w:rsidP="00F34F44">
      <w:pPr>
        <w:jc w:val="both"/>
        <w:rPr>
          <w:rFonts w:ascii="Arial" w:hAnsi="Arial" w:cs="Arial"/>
          <w:sz w:val="20"/>
          <w:szCs w:val="20"/>
          <w:lang w:val="es-419"/>
        </w:rPr>
      </w:pPr>
      <w:r w:rsidRPr="00F34F44">
        <w:rPr>
          <w:rFonts w:ascii="Arial" w:hAnsi="Arial" w:cs="Arial"/>
          <w:sz w:val="20"/>
          <w:szCs w:val="20"/>
          <w:lang w:val="es-419"/>
        </w:rPr>
        <w:t>Accionante:</w:t>
      </w:r>
      <w:r w:rsidRPr="00F34F44">
        <w:rPr>
          <w:rFonts w:ascii="Arial" w:hAnsi="Arial" w:cs="Arial"/>
          <w:sz w:val="20"/>
          <w:szCs w:val="20"/>
          <w:lang w:val="es-419"/>
        </w:rPr>
        <w:tab/>
      </w:r>
      <w:r>
        <w:rPr>
          <w:rFonts w:ascii="Arial" w:hAnsi="Arial" w:cs="Arial"/>
          <w:sz w:val="20"/>
          <w:szCs w:val="20"/>
          <w:lang w:val="es-419"/>
        </w:rPr>
        <w:tab/>
      </w:r>
      <w:r w:rsidRPr="00F34F44">
        <w:rPr>
          <w:rFonts w:ascii="Arial" w:hAnsi="Arial" w:cs="Arial"/>
          <w:sz w:val="20"/>
          <w:szCs w:val="20"/>
          <w:lang w:val="es-419"/>
        </w:rPr>
        <w:t>Gloria A</w:t>
      </w:r>
      <w:r>
        <w:rPr>
          <w:rFonts w:ascii="Arial" w:hAnsi="Arial" w:cs="Arial"/>
          <w:sz w:val="20"/>
          <w:szCs w:val="20"/>
          <w:lang w:val="es-419"/>
        </w:rPr>
        <w:t>.</w:t>
      </w:r>
      <w:r w:rsidRPr="00F34F44">
        <w:rPr>
          <w:rFonts w:ascii="Arial" w:hAnsi="Arial" w:cs="Arial"/>
          <w:sz w:val="20"/>
          <w:szCs w:val="20"/>
          <w:lang w:val="es-419"/>
        </w:rPr>
        <w:t xml:space="preserve"> Echeverri Giraldo en representación del Menor Emmanuel Loaiza E</w:t>
      </w:r>
      <w:r>
        <w:rPr>
          <w:rFonts w:ascii="Arial" w:hAnsi="Arial" w:cs="Arial"/>
          <w:sz w:val="20"/>
          <w:szCs w:val="20"/>
          <w:lang w:val="es-419"/>
        </w:rPr>
        <w:t>.</w:t>
      </w:r>
    </w:p>
    <w:p w14:paraId="5958339F" w14:textId="3322502F" w:rsidR="00F34F44" w:rsidRPr="00F34F44" w:rsidRDefault="00F34F44" w:rsidP="00F34F44">
      <w:pPr>
        <w:jc w:val="both"/>
        <w:rPr>
          <w:rFonts w:ascii="Arial" w:hAnsi="Arial" w:cs="Arial"/>
          <w:sz w:val="20"/>
          <w:szCs w:val="20"/>
          <w:lang w:val="es-419"/>
        </w:rPr>
      </w:pPr>
      <w:r w:rsidRPr="00F34F44">
        <w:rPr>
          <w:rFonts w:ascii="Arial" w:hAnsi="Arial" w:cs="Arial"/>
          <w:sz w:val="20"/>
          <w:szCs w:val="20"/>
          <w:lang w:val="es-419"/>
        </w:rPr>
        <w:t>Accionado:</w:t>
      </w:r>
      <w:r w:rsidRPr="00F34F44">
        <w:rPr>
          <w:rFonts w:ascii="Arial" w:hAnsi="Arial" w:cs="Arial"/>
          <w:sz w:val="20"/>
          <w:szCs w:val="20"/>
          <w:lang w:val="es-419"/>
        </w:rPr>
        <w:tab/>
      </w:r>
      <w:r>
        <w:rPr>
          <w:rFonts w:ascii="Arial" w:hAnsi="Arial" w:cs="Arial"/>
          <w:sz w:val="20"/>
          <w:szCs w:val="20"/>
          <w:lang w:val="es-419"/>
        </w:rPr>
        <w:tab/>
      </w:r>
      <w:r w:rsidRPr="00F34F44">
        <w:rPr>
          <w:rFonts w:ascii="Arial" w:hAnsi="Arial" w:cs="Arial"/>
          <w:sz w:val="20"/>
          <w:szCs w:val="20"/>
          <w:lang w:val="es-419"/>
        </w:rPr>
        <w:t>Yeison Leandro Loaiza Orozco y otros</w:t>
      </w:r>
    </w:p>
    <w:p w14:paraId="27C14CBB" w14:textId="466ADB23" w:rsidR="00F34F44" w:rsidRPr="00F34F44" w:rsidRDefault="00F34F44" w:rsidP="00F34F44">
      <w:pPr>
        <w:jc w:val="both"/>
        <w:rPr>
          <w:rFonts w:ascii="Arial" w:hAnsi="Arial" w:cs="Arial"/>
          <w:sz w:val="20"/>
          <w:szCs w:val="20"/>
          <w:lang w:val="es-419"/>
        </w:rPr>
      </w:pPr>
      <w:r w:rsidRPr="00F34F44">
        <w:rPr>
          <w:rFonts w:ascii="Arial" w:hAnsi="Arial" w:cs="Arial"/>
          <w:sz w:val="20"/>
          <w:szCs w:val="20"/>
          <w:lang w:val="es-419"/>
        </w:rPr>
        <w:t>Proceso:</w:t>
      </w:r>
      <w:r w:rsidRPr="00F34F44">
        <w:rPr>
          <w:rFonts w:ascii="Arial" w:hAnsi="Arial" w:cs="Arial"/>
          <w:sz w:val="20"/>
          <w:szCs w:val="20"/>
          <w:lang w:val="es-419"/>
        </w:rPr>
        <w:tab/>
      </w:r>
      <w:r w:rsidRPr="00F34F44">
        <w:rPr>
          <w:rFonts w:ascii="Arial" w:hAnsi="Arial" w:cs="Arial"/>
          <w:sz w:val="20"/>
          <w:szCs w:val="20"/>
          <w:lang w:val="es-419"/>
        </w:rPr>
        <w:tab/>
        <w:t xml:space="preserve">Acción de Tutela </w:t>
      </w:r>
    </w:p>
    <w:p w14:paraId="3DA95FFA" w14:textId="0C65B32C" w:rsidR="00F34F44" w:rsidRPr="00F34F44" w:rsidRDefault="00F34F44" w:rsidP="00F34F44">
      <w:pPr>
        <w:jc w:val="both"/>
        <w:rPr>
          <w:rFonts w:ascii="Arial" w:hAnsi="Arial" w:cs="Arial"/>
          <w:sz w:val="20"/>
          <w:szCs w:val="20"/>
          <w:lang w:val="es-419"/>
        </w:rPr>
      </w:pPr>
      <w:r w:rsidRPr="00F34F44">
        <w:rPr>
          <w:rFonts w:ascii="Arial" w:hAnsi="Arial" w:cs="Arial"/>
          <w:sz w:val="20"/>
          <w:szCs w:val="20"/>
          <w:lang w:val="es-419"/>
        </w:rPr>
        <w:t>Juzgado de origen:</w:t>
      </w:r>
      <w:r w:rsidRPr="00F34F44">
        <w:rPr>
          <w:rFonts w:ascii="Arial" w:hAnsi="Arial" w:cs="Arial"/>
          <w:sz w:val="20"/>
          <w:szCs w:val="20"/>
          <w:lang w:val="es-419"/>
        </w:rPr>
        <w:tab/>
        <w:t>Juzgado Laboral del Circuito del Circuito de Dosquebradas</w:t>
      </w:r>
    </w:p>
    <w:p w14:paraId="757304DA" w14:textId="34975037" w:rsidR="00F34F44" w:rsidRPr="00F34F44" w:rsidRDefault="00F34F44" w:rsidP="00F34F44">
      <w:pPr>
        <w:jc w:val="both"/>
        <w:rPr>
          <w:rFonts w:ascii="Arial" w:hAnsi="Arial" w:cs="Arial"/>
          <w:sz w:val="20"/>
          <w:szCs w:val="20"/>
          <w:lang w:val="es-419"/>
        </w:rPr>
      </w:pPr>
      <w:r w:rsidRPr="00F34F44">
        <w:rPr>
          <w:rFonts w:ascii="Arial" w:hAnsi="Arial" w:cs="Arial"/>
          <w:sz w:val="20"/>
          <w:szCs w:val="20"/>
          <w:lang w:val="es-419"/>
        </w:rPr>
        <w:t>Magistrado Ponente:</w:t>
      </w:r>
      <w:r w:rsidRPr="00F34F44">
        <w:rPr>
          <w:rFonts w:ascii="Arial" w:hAnsi="Arial" w:cs="Arial"/>
          <w:sz w:val="20"/>
          <w:szCs w:val="20"/>
          <w:lang w:val="es-419"/>
        </w:rPr>
        <w:tab/>
        <w:t>Julio César Salazar Muñoz</w:t>
      </w:r>
    </w:p>
    <w:p w14:paraId="588E1009" w14:textId="77777777" w:rsidR="00F34F44" w:rsidRPr="00F34F44" w:rsidRDefault="00F34F44" w:rsidP="00F34F44">
      <w:pPr>
        <w:jc w:val="both"/>
        <w:rPr>
          <w:rFonts w:ascii="Arial" w:hAnsi="Arial" w:cs="Arial"/>
          <w:sz w:val="20"/>
          <w:szCs w:val="20"/>
          <w:lang w:val="es-419"/>
        </w:rPr>
      </w:pPr>
    </w:p>
    <w:p w14:paraId="5D0A1863" w14:textId="57000469" w:rsidR="00F34F44" w:rsidRPr="00F34F44" w:rsidRDefault="001E3AB6" w:rsidP="00F34F44">
      <w:pPr>
        <w:jc w:val="both"/>
        <w:rPr>
          <w:rFonts w:ascii="Arial" w:eastAsia="Arial" w:hAnsi="Arial" w:cs="Arial"/>
          <w:color w:val="000000"/>
          <w:sz w:val="20"/>
          <w:szCs w:val="20"/>
        </w:rPr>
      </w:pPr>
      <w:r w:rsidRPr="00F34F44">
        <w:rPr>
          <w:rFonts w:ascii="Arial" w:eastAsia="Arial" w:hAnsi="Arial" w:cs="Arial"/>
          <w:b/>
          <w:bCs/>
          <w:color w:val="000000"/>
          <w:sz w:val="20"/>
          <w:szCs w:val="20"/>
          <w:u w:val="single"/>
          <w:lang w:val="es-419" w:eastAsia="en-US"/>
        </w:rPr>
        <w:t>TEMAS:</w:t>
      </w:r>
      <w:r w:rsidRPr="00F34F44">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LEGITIMACIÓN EN LA CAUSA POR ACTIVA / LA TIENE EL TITULAR DE LOS DERECHOS / O SU REPRESENTANTE O AGENTE OFICIOSO / RESTITUCIÓN DE INMUEBLE.</w:t>
      </w:r>
    </w:p>
    <w:p w14:paraId="6756761D" w14:textId="77777777" w:rsidR="00F34F44" w:rsidRPr="00F34F44" w:rsidRDefault="00F34F44" w:rsidP="00F34F44">
      <w:pPr>
        <w:widowControl w:val="0"/>
        <w:autoSpaceDE w:val="0"/>
        <w:autoSpaceDN w:val="0"/>
        <w:adjustRightInd w:val="0"/>
        <w:jc w:val="both"/>
        <w:rPr>
          <w:rFonts w:ascii="Arial" w:eastAsia="Arial" w:hAnsi="Arial" w:cs="Arial"/>
          <w:color w:val="000000"/>
          <w:sz w:val="20"/>
          <w:szCs w:val="20"/>
        </w:rPr>
      </w:pPr>
    </w:p>
    <w:p w14:paraId="0C7D8554" w14:textId="77777777" w:rsidR="00FC5E4B" w:rsidRPr="00FC5E4B" w:rsidRDefault="00FC5E4B" w:rsidP="00FC5E4B">
      <w:pPr>
        <w:widowControl w:val="0"/>
        <w:autoSpaceDE w:val="0"/>
        <w:autoSpaceDN w:val="0"/>
        <w:adjustRightInd w:val="0"/>
        <w:jc w:val="both"/>
        <w:rPr>
          <w:rFonts w:ascii="Arial" w:eastAsia="Arial" w:hAnsi="Arial" w:cs="Arial"/>
          <w:color w:val="000000"/>
          <w:sz w:val="20"/>
          <w:szCs w:val="20"/>
        </w:rPr>
      </w:pPr>
      <w:r w:rsidRPr="00FC5E4B">
        <w:rPr>
          <w:rFonts w:ascii="Arial" w:eastAsia="Arial" w:hAnsi="Arial" w:cs="Arial"/>
          <w:color w:val="000000"/>
          <w:sz w:val="20"/>
          <w:szCs w:val="20"/>
        </w:rPr>
        <w:t>La legitimación por activa en materia de tutela es nada más y nada menos que la correspondencia entre la titularidad de las garantías fundamentales y el sujeto que reclama la protección.  No obstante, no es necesario que el titular interponga él mismo el amparo, pues existen medios procesales válidos a través de los cuales puede acudir a la jurisdicción constitucional a través de un tercero.  Ese tercero, en palabras de la Corte Constitucional, debe tener cualquiera de las siguientes calidades:</w:t>
      </w:r>
    </w:p>
    <w:p w14:paraId="4670A8EE" w14:textId="77777777" w:rsidR="00FC5E4B" w:rsidRPr="00FC5E4B" w:rsidRDefault="00FC5E4B" w:rsidP="00FC5E4B">
      <w:pPr>
        <w:widowControl w:val="0"/>
        <w:autoSpaceDE w:val="0"/>
        <w:autoSpaceDN w:val="0"/>
        <w:adjustRightInd w:val="0"/>
        <w:jc w:val="both"/>
        <w:rPr>
          <w:rFonts w:ascii="Arial" w:eastAsia="Arial" w:hAnsi="Arial" w:cs="Arial"/>
          <w:color w:val="000000"/>
          <w:sz w:val="20"/>
          <w:szCs w:val="20"/>
        </w:rPr>
      </w:pPr>
    </w:p>
    <w:p w14:paraId="7AFE22CE" w14:textId="3C510698" w:rsidR="00F34F44" w:rsidRPr="00F34F44" w:rsidRDefault="00FC5E4B" w:rsidP="00FC5E4B">
      <w:pPr>
        <w:widowControl w:val="0"/>
        <w:autoSpaceDE w:val="0"/>
        <w:autoSpaceDN w:val="0"/>
        <w:adjustRightInd w:val="0"/>
        <w:jc w:val="both"/>
        <w:rPr>
          <w:rFonts w:ascii="Arial" w:eastAsia="Arial" w:hAnsi="Arial" w:cs="Arial"/>
          <w:color w:val="000000"/>
          <w:sz w:val="20"/>
          <w:szCs w:val="20"/>
        </w:rPr>
      </w:pPr>
      <w:r w:rsidRPr="00FC5E4B">
        <w:rPr>
          <w:rFonts w:ascii="Arial" w:eastAsia="Arial" w:hAnsi="Arial" w:cs="Arial"/>
          <w:color w:val="000000"/>
          <w:sz w:val="20"/>
          <w:szCs w:val="20"/>
        </w:rPr>
        <w:t>“(…) (i) representante del titular de los derechos, (ii) agente oficioso, o (iii) Defensor del Pueblo o Personero municipal</w:t>
      </w:r>
      <w:r>
        <w:rPr>
          <w:rFonts w:ascii="Arial" w:eastAsia="Arial" w:hAnsi="Arial" w:cs="Arial"/>
          <w:color w:val="000000"/>
          <w:sz w:val="20"/>
          <w:szCs w:val="20"/>
        </w:rPr>
        <w:t>…”</w:t>
      </w:r>
    </w:p>
    <w:p w14:paraId="028A24BD" w14:textId="77777777" w:rsidR="00F34F44" w:rsidRPr="00F34F44" w:rsidRDefault="00F34F44" w:rsidP="00F34F44">
      <w:pPr>
        <w:widowControl w:val="0"/>
        <w:autoSpaceDE w:val="0"/>
        <w:autoSpaceDN w:val="0"/>
        <w:adjustRightInd w:val="0"/>
        <w:jc w:val="both"/>
        <w:rPr>
          <w:rFonts w:ascii="Arial" w:eastAsia="Arial" w:hAnsi="Arial" w:cs="Arial"/>
          <w:color w:val="000000"/>
          <w:sz w:val="20"/>
          <w:szCs w:val="20"/>
        </w:rPr>
      </w:pPr>
    </w:p>
    <w:p w14:paraId="08B0095B" w14:textId="400208FE" w:rsidR="00F34F44" w:rsidRPr="00F34F44" w:rsidRDefault="00FC5E4B" w:rsidP="00F34F44">
      <w:pPr>
        <w:widowControl w:val="0"/>
        <w:autoSpaceDE w:val="0"/>
        <w:autoSpaceDN w:val="0"/>
        <w:adjustRightInd w:val="0"/>
        <w:jc w:val="both"/>
        <w:rPr>
          <w:rFonts w:ascii="Arial" w:eastAsia="Arial" w:hAnsi="Arial" w:cs="Arial"/>
          <w:color w:val="000000"/>
          <w:sz w:val="20"/>
          <w:szCs w:val="20"/>
        </w:rPr>
      </w:pPr>
      <w:r w:rsidRPr="00FC5E4B">
        <w:rPr>
          <w:rFonts w:ascii="Arial" w:eastAsia="Arial" w:hAnsi="Arial" w:cs="Arial"/>
          <w:color w:val="000000"/>
          <w:sz w:val="20"/>
          <w:szCs w:val="20"/>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r w:rsidR="00327D40">
        <w:rPr>
          <w:rFonts w:ascii="Arial" w:eastAsia="Arial" w:hAnsi="Arial" w:cs="Arial"/>
          <w:color w:val="000000"/>
          <w:sz w:val="20"/>
          <w:szCs w:val="20"/>
        </w:rPr>
        <w:t xml:space="preserve"> (…)</w:t>
      </w:r>
    </w:p>
    <w:p w14:paraId="64639F5B" w14:textId="77777777" w:rsidR="00F34F44" w:rsidRPr="00F34F44" w:rsidRDefault="00F34F44" w:rsidP="00F34F44">
      <w:pPr>
        <w:widowControl w:val="0"/>
        <w:autoSpaceDE w:val="0"/>
        <w:autoSpaceDN w:val="0"/>
        <w:adjustRightInd w:val="0"/>
        <w:jc w:val="both"/>
        <w:rPr>
          <w:rFonts w:ascii="Arial" w:eastAsia="Arial" w:hAnsi="Arial" w:cs="Arial"/>
          <w:color w:val="000000"/>
          <w:sz w:val="20"/>
          <w:szCs w:val="20"/>
        </w:rPr>
      </w:pPr>
    </w:p>
    <w:p w14:paraId="5CE558D7" w14:textId="4AD2AD93" w:rsidR="00F34F44" w:rsidRDefault="00327D40" w:rsidP="00F34F44">
      <w:pPr>
        <w:widowControl w:val="0"/>
        <w:autoSpaceDE w:val="0"/>
        <w:autoSpaceDN w:val="0"/>
        <w:adjustRightInd w:val="0"/>
        <w:jc w:val="both"/>
        <w:rPr>
          <w:rFonts w:ascii="Arial" w:eastAsia="Arial" w:hAnsi="Arial" w:cs="Arial"/>
          <w:color w:val="000000"/>
          <w:sz w:val="20"/>
          <w:szCs w:val="20"/>
        </w:rPr>
      </w:pPr>
      <w:r w:rsidRPr="00327D40">
        <w:rPr>
          <w:rFonts w:ascii="Arial" w:eastAsia="Arial" w:hAnsi="Arial" w:cs="Arial"/>
          <w:color w:val="000000"/>
          <w:sz w:val="20"/>
          <w:szCs w:val="20"/>
        </w:rPr>
        <w:t>De acuerdo con los hechos de la acción y las posteriores afirmaciones de la señora Gloria Amparo Echeverri Giraldo, ésta actúa en nombre y representación de la señora Paula Tatiana Echeverri Giraldo</w:t>
      </w:r>
      <w:r w:rsidR="00DB0D5C">
        <w:rPr>
          <w:rFonts w:ascii="Arial" w:eastAsia="Arial" w:hAnsi="Arial" w:cs="Arial"/>
          <w:color w:val="000000"/>
          <w:sz w:val="20"/>
          <w:szCs w:val="20"/>
        </w:rPr>
        <w:t>…</w:t>
      </w:r>
      <w:r w:rsidRPr="00327D40">
        <w:rPr>
          <w:rFonts w:ascii="Arial" w:eastAsia="Arial" w:hAnsi="Arial" w:cs="Arial"/>
          <w:color w:val="000000"/>
          <w:sz w:val="20"/>
          <w:szCs w:val="20"/>
        </w:rPr>
        <w:t>; no obstante ninguna manifestación realizó en torno a la imposibilidad en que se encuentra la referida señora para acudir ente la jurisdicción constitucional en procura de la defensa de sus derechos constitucionales, motivo por el cual tal como lo consideró el juez de primer grado, no se encontraba la accionante legitimada para agenciar sus derechos en este asunto.</w:t>
      </w:r>
    </w:p>
    <w:p w14:paraId="5D587A20" w14:textId="26520088" w:rsidR="00327D40" w:rsidRDefault="00327D40" w:rsidP="00F34F44">
      <w:pPr>
        <w:widowControl w:val="0"/>
        <w:autoSpaceDE w:val="0"/>
        <w:autoSpaceDN w:val="0"/>
        <w:adjustRightInd w:val="0"/>
        <w:jc w:val="both"/>
        <w:rPr>
          <w:rFonts w:ascii="Arial" w:eastAsia="Arial" w:hAnsi="Arial" w:cs="Arial"/>
          <w:color w:val="000000"/>
          <w:sz w:val="20"/>
          <w:szCs w:val="20"/>
        </w:rPr>
      </w:pPr>
    </w:p>
    <w:p w14:paraId="146862DE" w14:textId="77777777" w:rsidR="00F34F44" w:rsidRPr="00F34F44" w:rsidRDefault="00F34F44" w:rsidP="00F34F44">
      <w:pPr>
        <w:widowControl w:val="0"/>
        <w:autoSpaceDE w:val="0"/>
        <w:autoSpaceDN w:val="0"/>
        <w:adjustRightInd w:val="0"/>
        <w:jc w:val="both"/>
        <w:rPr>
          <w:rFonts w:ascii="Arial" w:eastAsia="Arial" w:hAnsi="Arial" w:cs="Arial"/>
          <w:color w:val="000000"/>
          <w:sz w:val="20"/>
          <w:szCs w:val="20"/>
        </w:rPr>
      </w:pPr>
    </w:p>
    <w:p w14:paraId="03A58CE2" w14:textId="77777777" w:rsidR="00F34F44" w:rsidRPr="00F34F44" w:rsidRDefault="00F34F44" w:rsidP="00F34F44">
      <w:pPr>
        <w:widowControl w:val="0"/>
        <w:autoSpaceDE w:val="0"/>
        <w:autoSpaceDN w:val="0"/>
        <w:adjustRightInd w:val="0"/>
        <w:jc w:val="both"/>
        <w:rPr>
          <w:rFonts w:ascii="Arial" w:eastAsia="Arial" w:hAnsi="Arial" w:cs="Arial"/>
          <w:color w:val="000000"/>
          <w:sz w:val="20"/>
          <w:szCs w:val="20"/>
        </w:rPr>
      </w:pPr>
    </w:p>
    <w:bookmarkEnd w:id="0"/>
    <w:p w14:paraId="33130A47" w14:textId="77777777" w:rsidR="005770EA" w:rsidRPr="00F34F44" w:rsidRDefault="005770EA" w:rsidP="00F34F44">
      <w:pPr>
        <w:pStyle w:val="Ttulo3"/>
        <w:spacing w:line="276" w:lineRule="auto"/>
        <w:jc w:val="center"/>
        <w:rPr>
          <w:rFonts w:cs="Arial"/>
          <w:sz w:val="24"/>
          <w:szCs w:val="24"/>
        </w:rPr>
      </w:pPr>
      <w:r w:rsidRPr="00F34F44">
        <w:rPr>
          <w:rFonts w:cs="Arial"/>
          <w:sz w:val="24"/>
          <w:szCs w:val="24"/>
        </w:rPr>
        <w:t>TRIBUNAL SUPERIOR DEL DISTRITO JUDICIAL</w:t>
      </w:r>
    </w:p>
    <w:p w14:paraId="7C7E2373" w14:textId="77777777" w:rsidR="005770EA" w:rsidRPr="00F34F44" w:rsidRDefault="005770EA" w:rsidP="00F34F44">
      <w:pPr>
        <w:spacing w:line="276" w:lineRule="auto"/>
        <w:jc w:val="center"/>
        <w:rPr>
          <w:rFonts w:ascii="Arial" w:hAnsi="Arial" w:cs="Arial"/>
          <w:b/>
        </w:rPr>
      </w:pPr>
      <w:r w:rsidRPr="00F34F44">
        <w:rPr>
          <w:rFonts w:ascii="Arial" w:hAnsi="Arial" w:cs="Arial"/>
          <w:b/>
        </w:rPr>
        <w:t>SALA LABORAL</w:t>
      </w:r>
    </w:p>
    <w:p w14:paraId="0E22F4EE" w14:textId="77777777" w:rsidR="005770EA" w:rsidRPr="00F34F44" w:rsidRDefault="005770EA" w:rsidP="00F34F44">
      <w:pPr>
        <w:spacing w:line="276" w:lineRule="auto"/>
        <w:jc w:val="center"/>
        <w:rPr>
          <w:rFonts w:ascii="Arial" w:hAnsi="Arial" w:cs="Arial"/>
          <w:b/>
        </w:rPr>
      </w:pPr>
      <w:r w:rsidRPr="00F34F44">
        <w:rPr>
          <w:rFonts w:ascii="Arial" w:hAnsi="Arial" w:cs="Arial"/>
          <w:b/>
        </w:rPr>
        <w:t>ACCIÓN DE TUTELA</w:t>
      </w:r>
    </w:p>
    <w:p w14:paraId="6E1B1591" w14:textId="77777777" w:rsidR="005770EA" w:rsidRPr="00F34F44" w:rsidRDefault="005770EA" w:rsidP="00F34F44">
      <w:pPr>
        <w:spacing w:line="276" w:lineRule="auto"/>
        <w:jc w:val="center"/>
        <w:rPr>
          <w:rFonts w:ascii="Arial" w:hAnsi="Arial" w:cs="Arial"/>
          <w:b/>
        </w:rPr>
      </w:pPr>
      <w:r w:rsidRPr="00F34F44">
        <w:rPr>
          <w:rFonts w:ascii="Arial" w:hAnsi="Arial" w:cs="Arial"/>
          <w:b/>
        </w:rPr>
        <w:t>MAGISTRADO PONENTE: JULIO CÉSAR SALAZAR MUÑOZ</w:t>
      </w:r>
    </w:p>
    <w:p w14:paraId="201743FA" w14:textId="77777777" w:rsidR="005770EA" w:rsidRPr="00F34F44" w:rsidRDefault="005770EA" w:rsidP="00F34F44">
      <w:pPr>
        <w:spacing w:line="276" w:lineRule="auto"/>
        <w:jc w:val="center"/>
        <w:rPr>
          <w:rFonts w:ascii="Arial" w:hAnsi="Arial" w:cs="Arial"/>
        </w:rPr>
      </w:pPr>
    </w:p>
    <w:p w14:paraId="3797A1AA" w14:textId="71BC789E" w:rsidR="005770EA" w:rsidRPr="00F34F44" w:rsidRDefault="005770EA" w:rsidP="00F34F44">
      <w:pPr>
        <w:spacing w:line="276" w:lineRule="auto"/>
        <w:jc w:val="center"/>
        <w:rPr>
          <w:rFonts w:ascii="Arial" w:hAnsi="Arial" w:cs="Arial"/>
        </w:rPr>
      </w:pPr>
      <w:r w:rsidRPr="00F34F44">
        <w:rPr>
          <w:rFonts w:ascii="Arial" w:hAnsi="Arial" w:cs="Arial"/>
        </w:rPr>
        <w:t xml:space="preserve">Pereira, </w:t>
      </w:r>
      <w:r w:rsidR="000009D0" w:rsidRPr="00F34F44">
        <w:rPr>
          <w:rFonts w:ascii="Arial" w:hAnsi="Arial" w:cs="Arial"/>
        </w:rPr>
        <w:t>dieciocho</w:t>
      </w:r>
      <w:r w:rsidRPr="00F34F44">
        <w:rPr>
          <w:rFonts w:ascii="Arial" w:hAnsi="Arial" w:cs="Arial"/>
        </w:rPr>
        <w:t xml:space="preserve"> de </w:t>
      </w:r>
      <w:r w:rsidR="000009D0" w:rsidRPr="00F34F44">
        <w:rPr>
          <w:rFonts w:ascii="Arial" w:hAnsi="Arial" w:cs="Arial"/>
        </w:rPr>
        <w:t xml:space="preserve">octubre </w:t>
      </w:r>
      <w:r w:rsidRPr="00F34F44">
        <w:rPr>
          <w:rFonts w:ascii="Arial" w:hAnsi="Arial" w:cs="Arial"/>
        </w:rPr>
        <w:t xml:space="preserve">dos mil veintidós </w:t>
      </w:r>
    </w:p>
    <w:p w14:paraId="4F21DA69" w14:textId="7D582599" w:rsidR="005770EA" w:rsidRPr="00F34F44" w:rsidRDefault="005770EA" w:rsidP="00F34F44">
      <w:pPr>
        <w:spacing w:line="276" w:lineRule="auto"/>
        <w:jc w:val="center"/>
        <w:rPr>
          <w:rFonts w:ascii="Arial" w:hAnsi="Arial" w:cs="Arial"/>
        </w:rPr>
      </w:pPr>
      <w:r w:rsidRPr="00F34F44">
        <w:rPr>
          <w:rFonts w:ascii="Arial" w:hAnsi="Arial" w:cs="Arial"/>
        </w:rPr>
        <w:t>Acta de Sala de Discusión No</w:t>
      </w:r>
      <w:r w:rsidR="092B746A" w:rsidRPr="00F34F44">
        <w:rPr>
          <w:rFonts w:ascii="Arial" w:hAnsi="Arial" w:cs="Arial"/>
        </w:rPr>
        <w:t xml:space="preserve"> 108</w:t>
      </w:r>
      <w:r w:rsidRPr="00F34F44">
        <w:rPr>
          <w:rFonts w:ascii="Arial" w:hAnsi="Arial" w:cs="Arial"/>
        </w:rPr>
        <w:t xml:space="preserve"> de </w:t>
      </w:r>
      <w:r w:rsidR="000009D0" w:rsidRPr="00F34F44">
        <w:rPr>
          <w:rFonts w:ascii="Arial" w:hAnsi="Arial" w:cs="Arial"/>
        </w:rPr>
        <w:t>18 de octubre</w:t>
      </w:r>
      <w:r w:rsidRPr="00F34F44">
        <w:rPr>
          <w:rFonts w:ascii="Arial" w:hAnsi="Arial" w:cs="Arial"/>
        </w:rPr>
        <w:t xml:space="preserve"> de 2022</w:t>
      </w:r>
    </w:p>
    <w:p w14:paraId="60C4DE4F" w14:textId="3874CE84" w:rsidR="005770EA" w:rsidRDefault="005770EA" w:rsidP="00F34F44">
      <w:pPr>
        <w:spacing w:line="276" w:lineRule="auto"/>
        <w:jc w:val="both"/>
        <w:rPr>
          <w:rFonts w:ascii="Arial" w:hAnsi="Arial" w:cs="Arial"/>
        </w:rPr>
      </w:pPr>
    </w:p>
    <w:p w14:paraId="74236E46" w14:textId="77777777" w:rsidR="00E457B7" w:rsidRPr="00F34F44" w:rsidRDefault="00E457B7" w:rsidP="00F34F44">
      <w:pPr>
        <w:spacing w:line="276" w:lineRule="auto"/>
        <w:jc w:val="both"/>
        <w:rPr>
          <w:rFonts w:ascii="Arial" w:hAnsi="Arial" w:cs="Arial"/>
        </w:rPr>
      </w:pPr>
    </w:p>
    <w:p w14:paraId="0BE197AB" w14:textId="0CD091C4" w:rsidR="00233D92" w:rsidRPr="001E3AB6" w:rsidRDefault="005770EA" w:rsidP="00F34F44">
      <w:pPr>
        <w:pStyle w:val="Textoindependiente"/>
        <w:spacing w:line="276" w:lineRule="auto"/>
        <w:rPr>
          <w:rFonts w:cs="Arial"/>
          <w:spacing w:val="-2"/>
          <w:sz w:val="24"/>
          <w:szCs w:val="24"/>
        </w:rPr>
      </w:pPr>
      <w:r w:rsidRPr="001E3AB6">
        <w:rPr>
          <w:rFonts w:cs="Arial"/>
          <w:spacing w:val="-2"/>
          <w:sz w:val="24"/>
          <w:szCs w:val="24"/>
        </w:rPr>
        <w:t xml:space="preserve">Procede la Sala Laboral del Tribunal Superior de Pereira a resolver la impugnación presentada </w:t>
      </w:r>
      <w:r w:rsidR="00E457B7" w:rsidRPr="001E3AB6">
        <w:rPr>
          <w:rFonts w:cs="Arial"/>
          <w:spacing w:val="-2"/>
          <w:sz w:val="24"/>
          <w:szCs w:val="24"/>
        </w:rPr>
        <w:t xml:space="preserve">por </w:t>
      </w:r>
      <w:r w:rsidR="00E457B7" w:rsidRPr="001E3AB6">
        <w:rPr>
          <w:rFonts w:cs="Arial"/>
          <w:b/>
          <w:spacing w:val="-2"/>
          <w:sz w:val="24"/>
          <w:szCs w:val="24"/>
        </w:rPr>
        <w:t xml:space="preserve">Paula Tatiana Echeverri Giraldo </w:t>
      </w:r>
      <w:r w:rsidRPr="001E3AB6">
        <w:rPr>
          <w:rFonts w:cs="Arial"/>
          <w:spacing w:val="-2"/>
          <w:sz w:val="24"/>
          <w:szCs w:val="24"/>
        </w:rPr>
        <w:t xml:space="preserve">contra la sentencia proferida por el Juzgado </w:t>
      </w:r>
      <w:r w:rsidR="000009D0" w:rsidRPr="001E3AB6">
        <w:rPr>
          <w:rFonts w:cs="Arial"/>
          <w:spacing w:val="-2"/>
          <w:sz w:val="24"/>
          <w:szCs w:val="24"/>
        </w:rPr>
        <w:t xml:space="preserve">Laboral del Circuito de Dosquebradas </w:t>
      </w:r>
      <w:r w:rsidRPr="001E3AB6">
        <w:rPr>
          <w:rFonts w:cs="Arial"/>
          <w:spacing w:val="-2"/>
          <w:sz w:val="24"/>
          <w:szCs w:val="24"/>
        </w:rPr>
        <w:t xml:space="preserve">el día </w:t>
      </w:r>
      <w:r w:rsidR="000009D0" w:rsidRPr="001E3AB6">
        <w:rPr>
          <w:rFonts w:cs="Arial"/>
          <w:spacing w:val="-2"/>
          <w:sz w:val="24"/>
          <w:szCs w:val="24"/>
        </w:rPr>
        <w:t>12 de septiembre de</w:t>
      </w:r>
      <w:r w:rsidRPr="001E3AB6">
        <w:rPr>
          <w:rFonts w:cs="Arial"/>
          <w:spacing w:val="-2"/>
          <w:sz w:val="24"/>
          <w:szCs w:val="24"/>
        </w:rPr>
        <w:t xml:space="preserve"> 2022, dentro de la </w:t>
      </w:r>
      <w:r w:rsidRPr="001E3AB6">
        <w:rPr>
          <w:rFonts w:cs="Arial"/>
          <w:b/>
          <w:spacing w:val="-2"/>
          <w:sz w:val="24"/>
          <w:szCs w:val="24"/>
        </w:rPr>
        <w:t>acción de tutela</w:t>
      </w:r>
      <w:r w:rsidRPr="001E3AB6">
        <w:rPr>
          <w:rFonts w:cs="Arial"/>
          <w:spacing w:val="-2"/>
          <w:sz w:val="24"/>
          <w:szCs w:val="24"/>
        </w:rPr>
        <w:t xml:space="preserve"> que le promueve</w:t>
      </w:r>
      <w:r w:rsidR="000009D0" w:rsidRPr="001E3AB6">
        <w:rPr>
          <w:rFonts w:cs="Arial"/>
          <w:spacing w:val="-2"/>
          <w:sz w:val="24"/>
          <w:szCs w:val="24"/>
        </w:rPr>
        <w:t xml:space="preserve"> en su contra la señora </w:t>
      </w:r>
      <w:r w:rsidR="00E457B7" w:rsidRPr="001E3AB6">
        <w:rPr>
          <w:rFonts w:cs="Arial"/>
          <w:b/>
          <w:bCs/>
          <w:spacing w:val="-2"/>
          <w:sz w:val="24"/>
          <w:szCs w:val="24"/>
        </w:rPr>
        <w:t>Gloria Amparo Echeverri Giraldo</w:t>
      </w:r>
      <w:r w:rsidR="00E457B7" w:rsidRPr="001E3AB6">
        <w:rPr>
          <w:rFonts w:cs="Arial"/>
          <w:bCs/>
          <w:spacing w:val="-2"/>
          <w:sz w:val="24"/>
          <w:szCs w:val="24"/>
        </w:rPr>
        <w:t>,</w:t>
      </w:r>
      <w:r w:rsidR="00E457B7" w:rsidRPr="001E3AB6">
        <w:rPr>
          <w:rFonts w:cs="Arial"/>
          <w:b/>
          <w:bCs/>
          <w:spacing w:val="-2"/>
          <w:sz w:val="24"/>
          <w:szCs w:val="24"/>
        </w:rPr>
        <w:t xml:space="preserve"> </w:t>
      </w:r>
      <w:r w:rsidR="00E457B7" w:rsidRPr="001E3AB6">
        <w:rPr>
          <w:rFonts w:cs="Arial"/>
          <w:spacing w:val="-2"/>
          <w:sz w:val="24"/>
          <w:szCs w:val="24"/>
        </w:rPr>
        <w:t>en</w:t>
      </w:r>
      <w:r w:rsidR="000009D0" w:rsidRPr="001E3AB6">
        <w:rPr>
          <w:rFonts w:cs="Arial"/>
          <w:spacing w:val="-2"/>
          <w:sz w:val="24"/>
          <w:szCs w:val="24"/>
        </w:rPr>
        <w:t xml:space="preserve"> la que también fungen como accionados </w:t>
      </w:r>
      <w:r w:rsidR="00233D92" w:rsidRPr="001E3AB6">
        <w:rPr>
          <w:rFonts w:cs="Arial"/>
          <w:spacing w:val="-2"/>
          <w:sz w:val="24"/>
          <w:szCs w:val="24"/>
        </w:rPr>
        <w:t xml:space="preserve">los señores </w:t>
      </w:r>
      <w:r w:rsidR="00233D92" w:rsidRPr="001E3AB6">
        <w:rPr>
          <w:rFonts w:cs="Arial"/>
          <w:b/>
          <w:spacing w:val="-2"/>
          <w:sz w:val="24"/>
          <w:szCs w:val="24"/>
        </w:rPr>
        <w:t xml:space="preserve">Yeison Leandro Loaiza Orozco, </w:t>
      </w:r>
      <w:proofErr w:type="spellStart"/>
      <w:r w:rsidR="00233D92" w:rsidRPr="001E3AB6">
        <w:rPr>
          <w:rFonts w:cs="Arial"/>
          <w:b/>
          <w:spacing w:val="-2"/>
          <w:sz w:val="24"/>
          <w:szCs w:val="24"/>
        </w:rPr>
        <w:t>Hover</w:t>
      </w:r>
      <w:proofErr w:type="spellEnd"/>
      <w:r w:rsidR="00233D92" w:rsidRPr="001E3AB6">
        <w:rPr>
          <w:rFonts w:cs="Arial"/>
          <w:b/>
          <w:spacing w:val="-2"/>
          <w:sz w:val="24"/>
          <w:szCs w:val="24"/>
        </w:rPr>
        <w:t xml:space="preserve"> Antonio García Morales</w:t>
      </w:r>
      <w:r w:rsidR="00233D92" w:rsidRPr="001E3AB6">
        <w:rPr>
          <w:rFonts w:cs="Arial"/>
          <w:spacing w:val="-2"/>
          <w:sz w:val="24"/>
          <w:szCs w:val="24"/>
        </w:rPr>
        <w:t xml:space="preserve"> y</w:t>
      </w:r>
      <w:r w:rsidR="00233D92" w:rsidRPr="001E3AB6">
        <w:rPr>
          <w:rFonts w:cs="Arial"/>
          <w:b/>
          <w:spacing w:val="-2"/>
          <w:sz w:val="24"/>
          <w:szCs w:val="24"/>
        </w:rPr>
        <w:t xml:space="preserve"> Jorge Wilson Giraldo Ramírez</w:t>
      </w:r>
      <w:r w:rsidR="00233D92" w:rsidRPr="001E3AB6">
        <w:rPr>
          <w:rFonts w:cs="Arial"/>
          <w:spacing w:val="-2"/>
          <w:sz w:val="24"/>
          <w:szCs w:val="24"/>
        </w:rPr>
        <w:t>.</w:t>
      </w:r>
    </w:p>
    <w:p w14:paraId="02EB378F" w14:textId="77777777" w:rsidR="00B764C4" w:rsidRPr="001E3AB6" w:rsidRDefault="00B764C4" w:rsidP="00F34F44">
      <w:pPr>
        <w:pStyle w:val="Textoindependiente"/>
        <w:spacing w:line="276" w:lineRule="auto"/>
        <w:rPr>
          <w:rFonts w:cs="Arial"/>
          <w:spacing w:val="-2"/>
          <w:sz w:val="24"/>
          <w:szCs w:val="24"/>
        </w:rPr>
      </w:pPr>
    </w:p>
    <w:p w14:paraId="0F10BAA5" w14:textId="77777777" w:rsidR="0090265B" w:rsidRPr="001E3AB6" w:rsidRDefault="00195052" w:rsidP="00F34F44">
      <w:pPr>
        <w:pStyle w:val="Ttulo2"/>
        <w:spacing w:line="276" w:lineRule="auto"/>
        <w:jc w:val="center"/>
        <w:rPr>
          <w:rFonts w:cs="Arial"/>
          <w:spacing w:val="-2"/>
          <w:szCs w:val="24"/>
        </w:rPr>
      </w:pPr>
      <w:r w:rsidRPr="001E3AB6">
        <w:rPr>
          <w:rFonts w:cs="Arial"/>
          <w:spacing w:val="-2"/>
          <w:szCs w:val="24"/>
        </w:rPr>
        <w:t>A</w:t>
      </w:r>
      <w:r w:rsidR="0090265B" w:rsidRPr="001E3AB6">
        <w:rPr>
          <w:rFonts w:cs="Arial"/>
          <w:spacing w:val="-2"/>
          <w:szCs w:val="24"/>
        </w:rPr>
        <w:t>NTECEDENTES</w:t>
      </w:r>
    </w:p>
    <w:p w14:paraId="6A05A809" w14:textId="77777777" w:rsidR="0090265B" w:rsidRPr="001E3AB6" w:rsidRDefault="0090265B" w:rsidP="00F34F44">
      <w:pPr>
        <w:spacing w:line="276" w:lineRule="auto"/>
        <w:jc w:val="both"/>
        <w:rPr>
          <w:rFonts w:ascii="Arial" w:hAnsi="Arial" w:cs="Arial"/>
          <w:spacing w:val="-2"/>
        </w:rPr>
      </w:pPr>
    </w:p>
    <w:p w14:paraId="26A95A3A" w14:textId="67FB5A2A" w:rsidR="00C8171D" w:rsidRPr="001E3AB6" w:rsidRDefault="00C134B5" w:rsidP="00F34F44">
      <w:pPr>
        <w:tabs>
          <w:tab w:val="left" w:pos="1560"/>
        </w:tabs>
        <w:spacing w:line="276" w:lineRule="auto"/>
        <w:jc w:val="both"/>
        <w:rPr>
          <w:rFonts w:ascii="Arial" w:hAnsi="Arial" w:cs="Arial"/>
          <w:spacing w:val="-2"/>
        </w:rPr>
      </w:pPr>
      <w:r w:rsidRPr="001E3AB6">
        <w:rPr>
          <w:rFonts w:ascii="Arial" w:hAnsi="Arial" w:cs="Arial"/>
          <w:spacing w:val="-2"/>
        </w:rPr>
        <w:t xml:space="preserve">Informa </w:t>
      </w:r>
      <w:r w:rsidR="00F04803" w:rsidRPr="001E3AB6">
        <w:rPr>
          <w:rFonts w:ascii="Arial" w:hAnsi="Arial" w:cs="Arial"/>
          <w:spacing w:val="-2"/>
        </w:rPr>
        <w:t>la señora</w:t>
      </w:r>
      <w:r w:rsidR="00233D92" w:rsidRPr="001E3AB6">
        <w:rPr>
          <w:rFonts w:ascii="Arial" w:hAnsi="Arial" w:cs="Arial"/>
          <w:spacing w:val="-2"/>
        </w:rPr>
        <w:t xml:space="preserve"> Gloria Amparo Echever</w:t>
      </w:r>
      <w:r w:rsidR="2BCD3BA8" w:rsidRPr="001E3AB6">
        <w:rPr>
          <w:rFonts w:ascii="Arial" w:hAnsi="Arial" w:cs="Arial"/>
          <w:spacing w:val="-2"/>
        </w:rPr>
        <w:t>r</w:t>
      </w:r>
      <w:r w:rsidR="00233D92" w:rsidRPr="001E3AB6">
        <w:rPr>
          <w:rFonts w:ascii="Arial" w:hAnsi="Arial" w:cs="Arial"/>
          <w:spacing w:val="-2"/>
        </w:rPr>
        <w:t>i Giraldo, que es madre de la señora Paula Tatiana Echeverri Giraldo,</w:t>
      </w:r>
      <w:r w:rsidR="00F04803" w:rsidRPr="001E3AB6">
        <w:rPr>
          <w:rFonts w:ascii="Arial" w:hAnsi="Arial" w:cs="Arial"/>
          <w:spacing w:val="-2"/>
        </w:rPr>
        <w:t xml:space="preserve"> </w:t>
      </w:r>
      <w:r w:rsidR="00233D92" w:rsidRPr="001E3AB6">
        <w:rPr>
          <w:rFonts w:ascii="Arial" w:hAnsi="Arial" w:cs="Arial"/>
          <w:spacing w:val="-2"/>
        </w:rPr>
        <w:t>quien de la relación sentimental que sostuvo con el señor Yeison Leandro Loaiza Orozco procre</w:t>
      </w:r>
      <w:r w:rsidR="50FF8187" w:rsidRPr="001E3AB6">
        <w:rPr>
          <w:rFonts w:ascii="Arial" w:hAnsi="Arial" w:cs="Arial"/>
          <w:spacing w:val="-2"/>
        </w:rPr>
        <w:t>ó</w:t>
      </w:r>
      <w:r w:rsidR="00233D92" w:rsidRPr="001E3AB6">
        <w:rPr>
          <w:rFonts w:ascii="Arial" w:hAnsi="Arial" w:cs="Arial"/>
          <w:spacing w:val="-2"/>
        </w:rPr>
        <w:t xml:space="preserve"> al m</w:t>
      </w:r>
      <w:r w:rsidR="00E23F6A" w:rsidRPr="001E3AB6">
        <w:rPr>
          <w:rFonts w:ascii="Arial" w:hAnsi="Arial" w:cs="Arial"/>
          <w:spacing w:val="-2"/>
        </w:rPr>
        <w:t xml:space="preserve">enor Emmanuel Loaiza Echeverri de </w:t>
      </w:r>
      <w:r w:rsidR="00233D92" w:rsidRPr="001E3AB6">
        <w:rPr>
          <w:rFonts w:ascii="Arial" w:hAnsi="Arial" w:cs="Arial"/>
          <w:spacing w:val="-2"/>
        </w:rPr>
        <w:t xml:space="preserve">3 años </w:t>
      </w:r>
      <w:r w:rsidR="00233D92" w:rsidRPr="001E3AB6">
        <w:rPr>
          <w:rFonts w:ascii="Arial" w:hAnsi="Arial" w:cs="Arial"/>
          <w:spacing w:val="-2"/>
        </w:rPr>
        <w:lastRenderedPageBreak/>
        <w:t>de edad; que junto con este grupo familiar conviven en la propiedad adquirida por el señor Loaiza Orozco desde el año 2019</w:t>
      </w:r>
      <w:r w:rsidR="00F53955" w:rsidRPr="001E3AB6">
        <w:rPr>
          <w:rFonts w:ascii="Arial" w:hAnsi="Arial" w:cs="Arial"/>
          <w:spacing w:val="-2"/>
        </w:rPr>
        <w:t>; que</w:t>
      </w:r>
      <w:r w:rsidR="004839D4" w:rsidRPr="001E3AB6">
        <w:rPr>
          <w:rFonts w:ascii="Arial" w:hAnsi="Arial" w:cs="Arial"/>
          <w:spacing w:val="-2"/>
        </w:rPr>
        <w:t xml:space="preserve"> </w:t>
      </w:r>
      <w:r w:rsidR="00C8171D" w:rsidRPr="001E3AB6">
        <w:rPr>
          <w:rFonts w:ascii="Arial" w:hAnsi="Arial" w:cs="Arial"/>
          <w:spacing w:val="-2"/>
        </w:rPr>
        <w:t>el día 21 de abril de 2022</w:t>
      </w:r>
      <w:r w:rsidR="004839D4" w:rsidRPr="001E3AB6">
        <w:rPr>
          <w:rFonts w:ascii="Arial" w:hAnsi="Arial" w:cs="Arial"/>
          <w:spacing w:val="-2"/>
        </w:rPr>
        <w:t xml:space="preserve"> el señor Loaiza Orozco cit</w:t>
      </w:r>
      <w:r w:rsidR="3B3B5204" w:rsidRPr="001E3AB6">
        <w:rPr>
          <w:rFonts w:ascii="Arial" w:hAnsi="Arial" w:cs="Arial"/>
          <w:spacing w:val="-2"/>
        </w:rPr>
        <w:t>ó</w:t>
      </w:r>
      <w:r w:rsidR="004839D4" w:rsidRPr="001E3AB6">
        <w:rPr>
          <w:rFonts w:ascii="Arial" w:hAnsi="Arial" w:cs="Arial"/>
          <w:spacing w:val="-2"/>
        </w:rPr>
        <w:t xml:space="preserve"> a la señora Paula Tatiana Echeverri Girado al Centro de Conciliación </w:t>
      </w:r>
      <w:r w:rsidR="00C8171D" w:rsidRPr="001E3AB6">
        <w:rPr>
          <w:rFonts w:ascii="Arial" w:hAnsi="Arial" w:cs="Arial"/>
          <w:spacing w:val="-2"/>
        </w:rPr>
        <w:t xml:space="preserve">y Mediación de la Policía Nacional Sede Pereira, con el fin de </w:t>
      </w:r>
      <w:r w:rsidR="00E23F6A" w:rsidRPr="001E3AB6">
        <w:rPr>
          <w:rFonts w:ascii="Arial" w:hAnsi="Arial" w:cs="Arial"/>
          <w:spacing w:val="-2"/>
        </w:rPr>
        <w:t xml:space="preserve">que le fuera </w:t>
      </w:r>
      <w:r w:rsidR="00C8171D" w:rsidRPr="001E3AB6">
        <w:rPr>
          <w:rFonts w:ascii="Arial" w:hAnsi="Arial" w:cs="Arial"/>
          <w:spacing w:val="-2"/>
        </w:rPr>
        <w:t>restitui</w:t>
      </w:r>
      <w:r w:rsidR="00E23F6A" w:rsidRPr="001E3AB6">
        <w:rPr>
          <w:rFonts w:ascii="Arial" w:hAnsi="Arial" w:cs="Arial"/>
          <w:spacing w:val="-2"/>
        </w:rPr>
        <w:t>do</w:t>
      </w:r>
      <w:r w:rsidR="00C8171D" w:rsidRPr="001E3AB6">
        <w:rPr>
          <w:rFonts w:ascii="Arial" w:hAnsi="Arial" w:cs="Arial"/>
          <w:spacing w:val="-2"/>
        </w:rPr>
        <w:t xml:space="preserve"> el bien inmueble en el que habita</w:t>
      </w:r>
      <w:r w:rsidR="00E23F6A" w:rsidRPr="001E3AB6">
        <w:rPr>
          <w:rFonts w:ascii="Arial" w:hAnsi="Arial" w:cs="Arial"/>
          <w:spacing w:val="-2"/>
        </w:rPr>
        <w:t>n.</w:t>
      </w:r>
    </w:p>
    <w:p w14:paraId="2B6759A6" w14:textId="77777777" w:rsidR="00C8171D" w:rsidRPr="001E3AB6" w:rsidRDefault="00C8171D" w:rsidP="00F34F44">
      <w:pPr>
        <w:tabs>
          <w:tab w:val="left" w:pos="1560"/>
        </w:tabs>
        <w:spacing w:line="276" w:lineRule="auto"/>
        <w:jc w:val="both"/>
        <w:rPr>
          <w:rFonts w:ascii="Arial" w:hAnsi="Arial" w:cs="Arial"/>
          <w:spacing w:val="-2"/>
        </w:rPr>
      </w:pPr>
    </w:p>
    <w:p w14:paraId="0F8C0065" w14:textId="57952BEF" w:rsidR="00EF0B77" w:rsidRPr="001E3AB6" w:rsidRDefault="00C8171D" w:rsidP="00F34F44">
      <w:pPr>
        <w:tabs>
          <w:tab w:val="left" w:pos="1560"/>
        </w:tabs>
        <w:spacing w:line="276" w:lineRule="auto"/>
        <w:jc w:val="both"/>
        <w:rPr>
          <w:rFonts w:ascii="Arial" w:hAnsi="Arial" w:cs="Arial"/>
          <w:spacing w:val="-2"/>
        </w:rPr>
      </w:pPr>
      <w:r w:rsidRPr="001E3AB6">
        <w:rPr>
          <w:rFonts w:ascii="Arial" w:hAnsi="Arial" w:cs="Arial"/>
          <w:spacing w:val="-2"/>
        </w:rPr>
        <w:t>Indica que en dicha diligencia el acuerdo al que llegaron las partes</w:t>
      </w:r>
      <w:r w:rsidR="00E23F6A" w:rsidRPr="001E3AB6">
        <w:rPr>
          <w:rFonts w:ascii="Arial" w:hAnsi="Arial" w:cs="Arial"/>
          <w:spacing w:val="-2"/>
        </w:rPr>
        <w:t xml:space="preserve"> consistía</w:t>
      </w:r>
      <w:r w:rsidRPr="001E3AB6">
        <w:rPr>
          <w:rFonts w:ascii="Arial" w:hAnsi="Arial" w:cs="Arial"/>
          <w:spacing w:val="-2"/>
        </w:rPr>
        <w:t xml:space="preserve"> en que la señora Paula Tatiana Echeverri Giraldo se comprometía a entregar el bien inmueble a</w:t>
      </w:r>
      <w:r w:rsidR="00EF0B77" w:rsidRPr="001E3AB6">
        <w:rPr>
          <w:rFonts w:ascii="Arial" w:hAnsi="Arial" w:cs="Arial"/>
          <w:spacing w:val="-2"/>
        </w:rPr>
        <w:t>l señor Loaiza Orozco el día 31 de agosto de 2022 antes de las 6 pm, quedando obligado este último a facilitar recursos económicos para el desalojo, los cuales ser</w:t>
      </w:r>
      <w:r w:rsidR="0F688C90" w:rsidRPr="001E3AB6">
        <w:rPr>
          <w:rFonts w:ascii="Arial" w:hAnsi="Arial" w:cs="Arial"/>
          <w:spacing w:val="-2"/>
        </w:rPr>
        <w:t>ía</w:t>
      </w:r>
      <w:r w:rsidR="00EF0B77" w:rsidRPr="001E3AB6">
        <w:rPr>
          <w:rFonts w:ascii="Arial" w:hAnsi="Arial" w:cs="Arial"/>
          <w:spacing w:val="-2"/>
        </w:rPr>
        <w:t>n suministrados el día de la entrega del bien.</w:t>
      </w:r>
    </w:p>
    <w:p w14:paraId="38F9BE28" w14:textId="77777777" w:rsidR="007F2711" w:rsidRPr="001E3AB6" w:rsidRDefault="007F2711" w:rsidP="00F34F44">
      <w:pPr>
        <w:tabs>
          <w:tab w:val="left" w:pos="1560"/>
        </w:tabs>
        <w:spacing w:line="276" w:lineRule="auto"/>
        <w:jc w:val="both"/>
        <w:rPr>
          <w:rFonts w:ascii="Arial" w:hAnsi="Arial" w:cs="Arial"/>
          <w:spacing w:val="-2"/>
        </w:rPr>
      </w:pPr>
    </w:p>
    <w:p w14:paraId="0C11DB3C" w14:textId="64D0CA9C" w:rsidR="00412472" w:rsidRPr="001E3AB6" w:rsidRDefault="00EF0B77" w:rsidP="00F34F44">
      <w:pPr>
        <w:tabs>
          <w:tab w:val="left" w:pos="1560"/>
        </w:tabs>
        <w:spacing w:line="276" w:lineRule="auto"/>
        <w:jc w:val="both"/>
        <w:rPr>
          <w:rFonts w:ascii="Arial" w:hAnsi="Arial" w:cs="Arial"/>
          <w:spacing w:val="-2"/>
        </w:rPr>
      </w:pPr>
      <w:r w:rsidRPr="001E3AB6">
        <w:rPr>
          <w:rFonts w:ascii="Arial" w:hAnsi="Arial" w:cs="Arial"/>
          <w:spacing w:val="-2"/>
        </w:rPr>
        <w:t>Refiere que en dicha diligencia se vulneró el derecho al debido proceso, c</w:t>
      </w:r>
      <w:r w:rsidR="008A4589" w:rsidRPr="001E3AB6">
        <w:rPr>
          <w:rFonts w:ascii="Arial" w:hAnsi="Arial" w:cs="Arial"/>
          <w:spacing w:val="-2"/>
        </w:rPr>
        <w:t>on</w:t>
      </w:r>
      <w:r w:rsidRPr="001E3AB6">
        <w:rPr>
          <w:rFonts w:ascii="Arial" w:hAnsi="Arial" w:cs="Arial"/>
          <w:spacing w:val="-2"/>
        </w:rPr>
        <w:t xml:space="preserve"> lo cual se afect</w:t>
      </w:r>
      <w:r w:rsidR="5F1AEBE0" w:rsidRPr="001E3AB6">
        <w:rPr>
          <w:rFonts w:ascii="Arial" w:hAnsi="Arial" w:cs="Arial"/>
          <w:spacing w:val="-2"/>
        </w:rPr>
        <w:t>aron</w:t>
      </w:r>
      <w:r w:rsidRPr="001E3AB6">
        <w:rPr>
          <w:rFonts w:ascii="Arial" w:hAnsi="Arial" w:cs="Arial"/>
          <w:spacing w:val="-2"/>
        </w:rPr>
        <w:t xml:space="preserve"> los derechos fundamentales del menor Emmanue</w:t>
      </w:r>
      <w:r w:rsidR="00D43D1B" w:rsidRPr="001E3AB6">
        <w:rPr>
          <w:rFonts w:ascii="Arial" w:hAnsi="Arial" w:cs="Arial"/>
          <w:spacing w:val="-2"/>
        </w:rPr>
        <w:t>l</w:t>
      </w:r>
      <w:r w:rsidRPr="001E3AB6">
        <w:rPr>
          <w:rFonts w:ascii="Arial" w:hAnsi="Arial" w:cs="Arial"/>
          <w:spacing w:val="-2"/>
        </w:rPr>
        <w:t xml:space="preserve"> </w:t>
      </w:r>
      <w:r w:rsidR="004D5BBA" w:rsidRPr="001E3AB6">
        <w:rPr>
          <w:rFonts w:ascii="Arial" w:hAnsi="Arial" w:cs="Arial"/>
          <w:spacing w:val="-2"/>
        </w:rPr>
        <w:t>Loaiza Echeverry</w:t>
      </w:r>
      <w:r w:rsidR="00E23F6A" w:rsidRPr="001E3AB6">
        <w:rPr>
          <w:rFonts w:ascii="Arial" w:hAnsi="Arial" w:cs="Arial"/>
          <w:spacing w:val="-2"/>
        </w:rPr>
        <w:t>, dado que el conciliador</w:t>
      </w:r>
      <w:r w:rsidR="008A4589" w:rsidRPr="001E3AB6">
        <w:rPr>
          <w:rFonts w:ascii="Arial" w:hAnsi="Arial" w:cs="Arial"/>
          <w:spacing w:val="-2"/>
        </w:rPr>
        <w:t xml:space="preserve"> no motivó a las partes para que presentara</w:t>
      </w:r>
      <w:r w:rsidR="404E91FE" w:rsidRPr="001E3AB6">
        <w:rPr>
          <w:rFonts w:ascii="Arial" w:hAnsi="Arial" w:cs="Arial"/>
          <w:spacing w:val="-2"/>
        </w:rPr>
        <w:t>n</w:t>
      </w:r>
      <w:r w:rsidR="008A4589" w:rsidRPr="001E3AB6">
        <w:rPr>
          <w:rFonts w:ascii="Arial" w:hAnsi="Arial" w:cs="Arial"/>
          <w:spacing w:val="-2"/>
        </w:rPr>
        <w:t xml:space="preserve"> fórmulas de arreglo con base en los hechos tratados en la audiencia n</w:t>
      </w:r>
      <w:r w:rsidR="6C81CB4F" w:rsidRPr="001E3AB6">
        <w:rPr>
          <w:rFonts w:ascii="Arial" w:hAnsi="Arial" w:cs="Arial"/>
          <w:spacing w:val="-2"/>
        </w:rPr>
        <w:t>i tampoco él</w:t>
      </w:r>
      <w:r w:rsidR="008A4589" w:rsidRPr="001E3AB6">
        <w:rPr>
          <w:rFonts w:ascii="Arial" w:hAnsi="Arial" w:cs="Arial"/>
          <w:spacing w:val="-2"/>
        </w:rPr>
        <w:t xml:space="preserve"> formuló propuestas de arreglo</w:t>
      </w:r>
      <w:r w:rsidR="00E23F6A" w:rsidRPr="001E3AB6">
        <w:rPr>
          <w:rFonts w:ascii="Arial" w:hAnsi="Arial" w:cs="Arial"/>
          <w:spacing w:val="-2"/>
        </w:rPr>
        <w:t>;</w:t>
      </w:r>
      <w:r w:rsidR="008A4589" w:rsidRPr="001E3AB6">
        <w:rPr>
          <w:rFonts w:ascii="Arial" w:hAnsi="Arial" w:cs="Arial"/>
          <w:spacing w:val="-2"/>
        </w:rPr>
        <w:t xml:space="preserve"> no consideró que los convocados son padres de un menor</w:t>
      </w:r>
      <w:r w:rsidR="26F94DF6" w:rsidRPr="001E3AB6">
        <w:rPr>
          <w:rFonts w:ascii="Arial" w:hAnsi="Arial" w:cs="Arial"/>
          <w:spacing w:val="-2"/>
        </w:rPr>
        <w:t>,</w:t>
      </w:r>
      <w:r w:rsidR="008A4589" w:rsidRPr="001E3AB6">
        <w:rPr>
          <w:rFonts w:ascii="Arial" w:hAnsi="Arial" w:cs="Arial"/>
          <w:spacing w:val="-2"/>
        </w:rPr>
        <w:t xml:space="preserve"> que hacían vida en común y</w:t>
      </w:r>
      <w:r w:rsidR="54740825" w:rsidRPr="001E3AB6">
        <w:rPr>
          <w:rFonts w:ascii="Arial" w:hAnsi="Arial" w:cs="Arial"/>
          <w:spacing w:val="-2"/>
        </w:rPr>
        <w:t>,</w:t>
      </w:r>
      <w:r w:rsidR="008A4589" w:rsidRPr="001E3AB6">
        <w:rPr>
          <w:rFonts w:ascii="Arial" w:hAnsi="Arial" w:cs="Arial"/>
          <w:spacing w:val="-2"/>
        </w:rPr>
        <w:t xml:space="preserve"> aun así</w:t>
      </w:r>
      <w:r w:rsidR="0F1C8AC6" w:rsidRPr="001E3AB6">
        <w:rPr>
          <w:rFonts w:ascii="Arial" w:hAnsi="Arial" w:cs="Arial"/>
          <w:spacing w:val="-2"/>
        </w:rPr>
        <w:t>,</w:t>
      </w:r>
      <w:r w:rsidR="008A4589" w:rsidRPr="001E3AB6">
        <w:rPr>
          <w:rFonts w:ascii="Arial" w:hAnsi="Arial" w:cs="Arial"/>
          <w:spacing w:val="-2"/>
        </w:rPr>
        <w:t xml:space="preserve"> no les informó previamente sobre el derecho constitucional que les asiste a los comparecientes</w:t>
      </w:r>
      <w:r w:rsidR="00E23F6A" w:rsidRPr="001E3AB6">
        <w:rPr>
          <w:rFonts w:ascii="Arial" w:hAnsi="Arial" w:cs="Arial"/>
          <w:spacing w:val="-2"/>
        </w:rPr>
        <w:t xml:space="preserve"> y </w:t>
      </w:r>
      <w:r w:rsidR="00412472" w:rsidRPr="001E3AB6">
        <w:rPr>
          <w:rFonts w:ascii="Arial" w:hAnsi="Arial" w:cs="Arial"/>
          <w:spacing w:val="-2"/>
        </w:rPr>
        <w:t>que consagra el artículo 33 de la Constitución Nacional</w:t>
      </w:r>
      <w:r w:rsidR="00E23F6A" w:rsidRPr="001E3AB6">
        <w:rPr>
          <w:rFonts w:ascii="Arial" w:hAnsi="Arial" w:cs="Arial"/>
          <w:spacing w:val="-2"/>
        </w:rPr>
        <w:t>;</w:t>
      </w:r>
      <w:r w:rsidR="00412472" w:rsidRPr="001E3AB6">
        <w:rPr>
          <w:rFonts w:ascii="Arial" w:hAnsi="Arial" w:cs="Arial"/>
          <w:spacing w:val="-2"/>
        </w:rPr>
        <w:t xml:space="preserve"> n</w:t>
      </w:r>
      <w:r w:rsidR="00E23F6A" w:rsidRPr="001E3AB6">
        <w:rPr>
          <w:rFonts w:ascii="Arial" w:hAnsi="Arial" w:cs="Arial"/>
          <w:spacing w:val="-2"/>
        </w:rPr>
        <w:t>o</w:t>
      </w:r>
      <w:r w:rsidR="00412472" w:rsidRPr="001E3AB6">
        <w:rPr>
          <w:rFonts w:ascii="Arial" w:hAnsi="Arial" w:cs="Arial"/>
          <w:spacing w:val="-2"/>
        </w:rPr>
        <w:t xml:space="preserve"> indagó por el futuro del menor involucrado un vez </w:t>
      </w:r>
      <w:r w:rsidR="7E302873" w:rsidRPr="001E3AB6">
        <w:rPr>
          <w:rFonts w:ascii="Arial" w:hAnsi="Arial" w:cs="Arial"/>
          <w:spacing w:val="-2"/>
        </w:rPr>
        <w:t>ocurriera el desalojo</w:t>
      </w:r>
      <w:r w:rsidR="00412472" w:rsidRPr="001E3AB6">
        <w:rPr>
          <w:rFonts w:ascii="Arial" w:hAnsi="Arial" w:cs="Arial"/>
          <w:spacing w:val="-2"/>
        </w:rPr>
        <w:t xml:space="preserve">, ni estudió la posibilidad de informarle al Instituto Colombiano de Bienestar Familiar I.C.B.F. </w:t>
      </w:r>
      <w:r w:rsidR="00E23F6A" w:rsidRPr="001E3AB6">
        <w:rPr>
          <w:rFonts w:ascii="Arial" w:hAnsi="Arial" w:cs="Arial"/>
          <w:spacing w:val="-2"/>
        </w:rPr>
        <w:t>u</w:t>
      </w:r>
      <w:r w:rsidR="00412472" w:rsidRPr="001E3AB6">
        <w:rPr>
          <w:rFonts w:ascii="Arial" w:hAnsi="Arial" w:cs="Arial"/>
          <w:spacing w:val="-2"/>
        </w:rPr>
        <w:t xml:space="preserve"> otra autoridad que velara por el restablecimiento de</w:t>
      </w:r>
      <w:r w:rsidR="2BD8A321" w:rsidRPr="001E3AB6">
        <w:rPr>
          <w:rFonts w:ascii="Arial" w:hAnsi="Arial" w:cs="Arial"/>
          <w:spacing w:val="-2"/>
        </w:rPr>
        <w:t>l</w:t>
      </w:r>
      <w:r w:rsidR="00412472" w:rsidRPr="001E3AB6">
        <w:rPr>
          <w:rFonts w:ascii="Arial" w:hAnsi="Arial" w:cs="Arial"/>
          <w:spacing w:val="-2"/>
        </w:rPr>
        <w:t xml:space="preserve"> derecho del menor y</w:t>
      </w:r>
      <w:r w:rsidR="784DC431" w:rsidRPr="001E3AB6">
        <w:rPr>
          <w:rFonts w:ascii="Arial" w:hAnsi="Arial" w:cs="Arial"/>
          <w:spacing w:val="-2"/>
        </w:rPr>
        <w:t>,</w:t>
      </w:r>
      <w:r w:rsidR="00412472" w:rsidRPr="001E3AB6">
        <w:rPr>
          <w:rFonts w:ascii="Arial" w:hAnsi="Arial" w:cs="Arial"/>
          <w:spacing w:val="-2"/>
        </w:rPr>
        <w:t xml:space="preserve"> a pesar de eso</w:t>
      </w:r>
      <w:r w:rsidR="013EE867" w:rsidRPr="001E3AB6">
        <w:rPr>
          <w:rFonts w:ascii="Arial" w:hAnsi="Arial" w:cs="Arial"/>
          <w:spacing w:val="-2"/>
        </w:rPr>
        <w:t>,</w:t>
      </w:r>
      <w:r w:rsidR="00412472" w:rsidRPr="001E3AB6">
        <w:rPr>
          <w:rFonts w:ascii="Arial" w:hAnsi="Arial" w:cs="Arial"/>
          <w:spacing w:val="-2"/>
        </w:rPr>
        <w:t xml:space="preserve"> </w:t>
      </w:r>
      <w:r w:rsidR="3CD50DA5" w:rsidRPr="001E3AB6">
        <w:rPr>
          <w:rFonts w:ascii="Arial" w:hAnsi="Arial" w:cs="Arial"/>
          <w:spacing w:val="-2"/>
        </w:rPr>
        <w:t>se concretó el</w:t>
      </w:r>
      <w:r w:rsidR="00412472" w:rsidRPr="001E3AB6">
        <w:rPr>
          <w:rFonts w:ascii="Arial" w:hAnsi="Arial" w:cs="Arial"/>
          <w:spacing w:val="-2"/>
        </w:rPr>
        <w:t xml:space="preserve"> acuerdo</w:t>
      </w:r>
      <w:r w:rsidR="30DE6510" w:rsidRPr="001E3AB6">
        <w:rPr>
          <w:rFonts w:ascii="Arial" w:hAnsi="Arial" w:cs="Arial"/>
          <w:spacing w:val="-2"/>
        </w:rPr>
        <w:t>,</w:t>
      </w:r>
      <w:r w:rsidR="00412472" w:rsidRPr="001E3AB6">
        <w:rPr>
          <w:rFonts w:ascii="Arial" w:hAnsi="Arial" w:cs="Arial"/>
          <w:spacing w:val="-2"/>
        </w:rPr>
        <w:t xml:space="preserve"> analizándose como si se tratara de un asunto meramente civil y no </w:t>
      </w:r>
      <w:r w:rsidR="00E23F6A" w:rsidRPr="001E3AB6">
        <w:rPr>
          <w:rFonts w:ascii="Arial" w:hAnsi="Arial" w:cs="Arial"/>
          <w:spacing w:val="-2"/>
        </w:rPr>
        <w:t>del</w:t>
      </w:r>
      <w:r w:rsidR="00412472" w:rsidRPr="001E3AB6">
        <w:rPr>
          <w:rFonts w:ascii="Arial" w:hAnsi="Arial" w:cs="Arial"/>
          <w:spacing w:val="-2"/>
        </w:rPr>
        <w:t xml:space="preserve"> área de familia.</w:t>
      </w:r>
    </w:p>
    <w:p w14:paraId="09765BDF" w14:textId="1CAF1F41" w:rsidR="00412472" w:rsidRPr="001E3AB6" w:rsidRDefault="00412472" w:rsidP="00F34F44">
      <w:pPr>
        <w:tabs>
          <w:tab w:val="left" w:pos="1560"/>
        </w:tabs>
        <w:spacing w:line="276" w:lineRule="auto"/>
        <w:jc w:val="both"/>
        <w:rPr>
          <w:rFonts w:ascii="Arial" w:hAnsi="Arial" w:cs="Arial"/>
          <w:spacing w:val="-2"/>
        </w:rPr>
      </w:pPr>
    </w:p>
    <w:p w14:paraId="054EBEA8" w14:textId="341924D2" w:rsidR="00412472" w:rsidRPr="001E3AB6" w:rsidRDefault="00412472" w:rsidP="00F34F44">
      <w:pPr>
        <w:tabs>
          <w:tab w:val="left" w:pos="1560"/>
        </w:tabs>
        <w:spacing w:line="276" w:lineRule="auto"/>
        <w:jc w:val="both"/>
        <w:rPr>
          <w:rFonts w:ascii="Arial" w:hAnsi="Arial" w:cs="Arial"/>
          <w:spacing w:val="-2"/>
        </w:rPr>
      </w:pPr>
      <w:r w:rsidRPr="001E3AB6">
        <w:rPr>
          <w:rFonts w:ascii="Arial" w:hAnsi="Arial" w:cs="Arial"/>
          <w:spacing w:val="-2"/>
        </w:rPr>
        <w:t xml:space="preserve">Indica que Loaiza Orozco en la petición refirió circunstancias fácticas </w:t>
      </w:r>
      <w:r w:rsidR="00E23F6A" w:rsidRPr="001E3AB6">
        <w:rPr>
          <w:rFonts w:ascii="Arial" w:hAnsi="Arial" w:cs="Arial"/>
          <w:spacing w:val="-2"/>
        </w:rPr>
        <w:t xml:space="preserve">que no tienen sustento probatorio;  que </w:t>
      </w:r>
      <w:r w:rsidRPr="001E3AB6">
        <w:rPr>
          <w:rFonts w:ascii="Arial" w:hAnsi="Arial" w:cs="Arial"/>
          <w:spacing w:val="-2"/>
        </w:rPr>
        <w:t>el conciliador no requirió prueba alguna que permitiera avalar el acuerdo entre las p</w:t>
      </w:r>
      <w:r w:rsidR="00DB5131" w:rsidRPr="001E3AB6">
        <w:rPr>
          <w:rFonts w:ascii="Arial" w:hAnsi="Arial" w:cs="Arial"/>
          <w:spacing w:val="-2"/>
        </w:rPr>
        <w:t>artes dentro del marco legal y constitucional</w:t>
      </w:r>
      <w:r w:rsidR="00E23F6A" w:rsidRPr="001E3AB6">
        <w:rPr>
          <w:rFonts w:ascii="Arial" w:hAnsi="Arial" w:cs="Arial"/>
          <w:spacing w:val="-2"/>
        </w:rPr>
        <w:t xml:space="preserve"> y que, a pesar de que </w:t>
      </w:r>
      <w:r w:rsidR="00DB5131" w:rsidRPr="001E3AB6">
        <w:rPr>
          <w:rFonts w:ascii="Arial" w:hAnsi="Arial" w:cs="Arial"/>
          <w:spacing w:val="-2"/>
        </w:rPr>
        <w:t>percibió que se presentaba una supuesta violencia intrafamiliar en la modalidad económica y psicológica en contra de Paula Tatiana Echeve</w:t>
      </w:r>
      <w:r w:rsidR="16451BFC" w:rsidRPr="001E3AB6">
        <w:rPr>
          <w:rFonts w:ascii="Arial" w:hAnsi="Arial" w:cs="Arial"/>
          <w:spacing w:val="-2"/>
        </w:rPr>
        <w:t>r</w:t>
      </w:r>
      <w:r w:rsidR="00DB5131" w:rsidRPr="001E3AB6">
        <w:rPr>
          <w:rFonts w:ascii="Arial" w:hAnsi="Arial" w:cs="Arial"/>
          <w:spacing w:val="-2"/>
        </w:rPr>
        <w:t>ri</w:t>
      </w:r>
      <w:r w:rsidR="00E23F6A" w:rsidRPr="001E3AB6">
        <w:rPr>
          <w:rFonts w:ascii="Arial" w:hAnsi="Arial" w:cs="Arial"/>
          <w:spacing w:val="-2"/>
        </w:rPr>
        <w:t xml:space="preserve">, al igual que la afectación de las garantías fundamentales de su nieto, no dio un </w:t>
      </w:r>
      <w:r w:rsidR="00194742" w:rsidRPr="001E3AB6">
        <w:rPr>
          <w:rFonts w:ascii="Arial" w:hAnsi="Arial" w:cs="Arial"/>
          <w:spacing w:val="-2"/>
        </w:rPr>
        <w:t xml:space="preserve">trato diferenciado y con perspectiva de </w:t>
      </w:r>
      <w:r w:rsidR="00E23F6A" w:rsidRPr="001E3AB6">
        <w:rPr>
          <w:rFonts w:ascii="Arial" w:hAnsi="Arial" w:cs="Arial"/>
          <w:spacing w:val="-2"/>
        </w:rPr>
        <w:t xml:space="preserve">género, omitiendo también </w:t>
      </w:r>
      <w:r w:rsidR="00194742" w:rsidRPr="001E3AB6">
        <w:rPr>
          <w:rFonts w:ascii="Arial" w:hAnsi="Arial" w:cs="Arial"/>
          <w:spacing w:val="-2"/>
        </w:rPr>
        <w:t>invitar a la partes a conciliar los alimentos del menor y sólo aval</w:t>
      </w:r>
      <w:r w:rsidR="5D059948" w:rsidRPr="001E3AB6">
        <w:rPr>
          <w:rFonts w:ascii="Arial" w:hAnsi="Arial" w:cs="Arial"/>
          <w:spacing w:val="-2"/>
        </w:rPr>
        <w:t>ó</w:t>
      </w:r>
      <w:r w:rsidR="00194742" w:rsidRPr="001E3AB6">
        <w:rPr>
          <w:rFonts w:ascii="Arial" w:hAnsi="Arial" w:cs="Arial"/>
          <w:spacing w:val="-2"/>
        </w:rPr>
        <w:t xml:space="preserve"> la entrega de un dinero por parte del señor Loaiza</w:t>
      </w:r>
      <w:r w:rsidR="00E23F6A" w:rsidRPr="001E3AB6">
        <w:rPr>
          <w:rFonts w:ascii="Arial" w:hAnsi="Arial" w:cs="Arial"/>
          <w:spacing w:val="-2"/>
        </w:rPr>
        <w:t xml:space="preserve"> Orozco</w:t>
      </w:r>
      <w:r w:rsidR="00194742" w:rsidRPr="001E3AB6">
        <w:rPr>
          <w:rFonts w:ascii="Arial" w:hAnsi="Arial" w:cs="Arial"/>
          <w:spacing w:val="-2"/>
        </w:rPr>
        <w:t xml:space="preserve"> a favor </w:t>
      </w:r>
      <w:r w:rsidR="00E23F6A" w:rsidRPr="001E3AB6">
        <w:rPr>
          <w:rFonts w:ascii="Arial" w:hAnsi="Arial" w:cs="Arial"/>
          <w:spacing w:val="-2"/>
        </w:rPr>
        <w:t xml:space="preserve">de su hija y nieto para que </w:t>
      </w:r>
      <w:r w:rsidR="00194742" w:rsidRPr="001E3AB6">
        <w:rPr>
          <w:rFonts w:ascii="Arial" w:hAnsi="Arial" w:cs="Arial"/>
          <w:spacing w:val="-2"/>
        </w:rPr>
        <w:t>desalojara</w:t>
      </w:r>
      <w:r w:rsidR="601F3CDD" w:rsidRPr="001E3AB6">
        <w:rPr>
          <w:rFonts w:ascii="Arial" w:hAnsi="Arial" w:cs="Arial"/>
          <w:spacing w:val="-2"/>
        </w:rPr>
        <w:t>n</w:t>
      </w:r>
      <w:r w:rsidR="00194742" w:rsidRPr="001E3AB6">
        <w:rPr>
          <w:rFonts w:ascii="Arial" w:hAnsi="Arial" w:cs="Arial"/>
          <w:spacing w:val="-2"/>
        </w:rPr>
        <w:t xml:space="preserve"> </w:t>
      </w:r>
      <w:r w:rsidR="2B9B5392" w:rsidRPr="001E3AB6">
        <w:rPr>
          <w:rFonts w:ascii="Arial" w:hAnsi="Arial" w:cs="Arial"/>
          <w:spacing w:val="-2"/>
        </w:rPr>
        <w:t>su</w:t>
      </w:r>
      <w:r w:rsidR="00194742" w:rsidRPr="001E3AB6">
        <w:rPr>
          <w:rFonts w:ascii="Arial" w:hAnsi="Arial" w:cs="Arial"/>
          <w:spacing w:val="-2"/>
        </w:rPr>
        <w:t xml:space="preserve"> propiedad</w:t>
      </w:r>
      <w:r w:rsidR="00477B08" w:rsidRPr="001E3AB6">
        <w:rPr>
          <w:rFonts w:ascii="Arial" w:hAnsi="Arial" w:cs="Arial"/>
          <w:spacing w:val="-2"/>
        </w:rPr>
        <w:t>.</w:t>
      </w:r>
    </w:p>
    <w:p w14:paraId="02DC9D06" w14:textId="6480B04A" w:rsidR="00477B08" w:rsidRPr="001E3AB6" w:rsidRDefault="00477B08" w:rsidP="00F34F44">
      <w:pPr>
        <w:tabs>
          <w:tab w:val="left" w:pos="1560"/>
        </w:tabs>
        <w:spacing w:line="276" w:lineRule="auto"/>
        <w:jc w:val="both"/>
        <w:rPr>
          <w:rFonts w:ascii="Arial" w:hAnsi="Arial" w:cs="Arial"/>
          <w:spacing w:val="-2"/>
        </w:rPr>
      </w:pPr>
    </w:p>
    <w:p w14:paraId="41C0CD84" w14:textId="77777777" w:rsidR="00E23F6A" w:rsidRPr="001E3AB6" w:rsidRDefault="00477B08" w:rsidP="00F34F44">
      <w:pPr>
        <w:tabs>
          <w:tab w:val="left" w:pos="1560"/>
        </w:tabs>
        <w:spacing w:line="276" w:lineRule="auto"/>
        <w:jc w:val="both"/>
        <w:rPr>
          <w:rFonts w:ascii="Arial" w:hAnsi="Arial" w:cs="Arial"/>
          <w:spacing w:val="-2"/>
        </w:rPr>
      </w:pPr>
      <w:r w:rsidRPr="001E3AB6">
        <w:rPr>
          <w:rFonts w:ascii="Arial" w:hAnsi="Arial" w:cs="Arial"/>
          <w:spacing w:val="-2"/>
        </w:rPr>
        <w:t>Refiere que la citada conciliación se realizó en el Centro de Conciliación y Mediación de la Policía Nacional con sede en Pereira, entidad para la cual también labora el señor Yeison Leandro Loaiza Orozco</w:t>
      </w:r>
      <w:r w:rsidR="00E23F6A" w:rsidRPr="001E3AB6">
        <w:rPr>
          <w:rFonts w:ascii="Arial" w:hAnsi="Arial" w:cs="Arial"/>
          <w:spacing w:val="-2"/>
        </w:rPr>
        <w:t xml:space="preserve">, por lo que el conciliador debió declararse impedido, situación que considera irregular al igual que el hecho de que no mostrara su </w:t>
      </w:r>
      <w:r w:rsidRPr="001E3AB6">
        <w:rPr>
          <w:rFonts w:ascii="Arial" w:hAnsi="Arial" w:cs="Arial"/>
          <w:spacing w:val="-2"/>
        </w:rPr>
        <w:t>rostro en la diligencia virtual, pue</w:t>
      </w:r>
      <w:r w:rsidR="00E23F6A" w:rsidRPr="001E3AB6">
        <w:rPr>
          <w:rFonts w:ascii="Arial" w:hAnsi="Arial" w:cs="Arial"/>
          <w:spacing w:val="-2"/>
        </w:rPr>
        <w:t>s</w:t>
      </w:r>
      <w:r w:rsidRPr="001E3AB6">
        <w:rPr>
          <w:rFonts w:ascii="Arial" w:hAnsi="Arial" w:cs="Arial"/>
          <w:spacing w:val="-2"/>
        </w:rPr>
        <w:t xml:space="preserve"> nunca encendió su cámara, constituyéndose con todo ello</w:t>
      </w:r>
      <w:r w:rsidR="00E23F6A" w:rsidRPr="001E3AB6">
        <w:rPr>
          <w:rFonts w:ascii="Arial" w:hAnsi="Arial" w:cs="Arial"/>
          <w:spacing w:val="-2"/>
        </w:rPr>
        <w:t xml:space="preserve"> una mala práctica profesional que pone de manifestó </w:t>
      </w:r>
      <w:r w:rsidRPr="001E3AB6">
        <w:rPr>
          <w:rFonts w:ascii="Arial" w:hAnsi="Arial" w:cs="Arial"/>
          <w:spacing w:val="-2"/>
        </w:rPr>
        <w:t>un conflicto de intereses entre el accionado y la institución y deja entrever la parcialidad con la que abordaron el tema</w:t>
      </w:r>
      <w:r w:rsidR="00E23F6A" w:rsidRPr="001E3AB6">
        <w:rPr>
          <w:rFonts w:ascii="Arial" w:hAnsi="Arial" w:cs="Arial"/>
          <w:spacing w:val="-2"/>
        </w:rPr>
        <w:t>.</w:t>
      </w:r>
    </w:p>
    <w:p w14:paraId="6F3FDDD1" w14:textId="77777777" w:rsidR="00E23F6A" w:rsidRPr="001E3AB6" w:rsidRDefault="00E23F6A" w:rsidP="00F34F44">
      <w:pPr>
        <w:tabs>
          <w:tab w:val="left" w:pos="1560"/>
        </w:tabs>
        <w:spacing w:line="276" w:lineRule="auto"/>
        <w:jc w:val="both"/>
        <w:rPr>
          <w:rFonts w:ascii="Arial" w:hAnsi="Arial" w:cs="Arial"/>
          <w:spacing w:val="-2"/>
        </w:rPr>
      </w:pPr>
    </w:p>
    <w:p w14:paraId="0BCF7302" w14:textId="1F147619" w:rsidR="00B42E9B" w:rsidRPr="001E3AB6" w:rsidRDefault="00E23F6A" w:rsidP="00F34F44">
      <w:pPr>
        <w:tabs>
          <w:tab w:val="left" w:pos="1560"/>
        </w:tabs>
        <w:spacing w:line="276" w:lineRule="auto"/>
        <w:jc w:val="both"/>
        <w:rPr>
          <w:rFonts w:ascii="Arial" w:hAnsi="Arial" w:cs="Arial"/>
          <w:spacing w:val="-2"/>
        </w:rPr>
      </w:pPr>
      <w:r w:rsidRPr="001E3AB6">
        <w:rPr>
          <w:rFonts w:ascii="Arial" w:hAnsi="Arial" w:cs="Arial"/>
          <w:spacing w:val="-2"/>
        </w:rPr>
        <w:t>Indica que el convocante, como represalia</w:t>
      </w:r>
      <w:r w:rsidR="00477B08" w:rsidRPr="001E3AB6">
        <w:rPr>
          <w:rFonts w:ascii="Arial" w:hAnsi="Arial" w:cs="Arial"/>
          <w:spacing w:val="-2"/>
        </w:rPr>
        <w:t xml:space="preserve"> condicionó la entrega de alimentos del menor a que éste y su progenitora desaloj</w:t>
      </w:r>
      <w:r w:rsidR="638700BF" w:rsidRPr="001E3AB6">
        <w:rPr>
          <w:rFonts w:ascii="Arial" w:hAnsi="Arial" w:cs="Arial"/>
          <w:spacing w:val="-2"/>
        </w:rPr>
        <w:t>as</w:t>
      </w:r>
      <w:r w:rsidR="00477B08" w:rsidRPr="001E3AB6">
        <w:rPr>
          <w:rFonts w:ascii="Arial" w:hAnsi="Arial" w:cs="Arial"/>
          <w:spacing w:val="-2"/>
        </w:rPr>
        <w:t xml:space="preserve">en su propiedad, cuando tiene </w:t>
      </w:r>
      <w:r w:rsidR="144C631E" w:rsidRPr="001E3AB6">
        <w:rPr>
          <w:rFonts w:ascii="Arial" w:hAnsi="Arial" w:cs="Arial"/>
          <w:spacing w:val="-2"/>
        </w:rPr>
        <w:t xml:space="preserve">perfecto </w:t>
      </w:r>
      <w:r w:rsidR="00477B08" w:rsidRPr="001E3AB6">
        <w:rPr>
          <w:rFonts w:ascii="Arial" w:hAnsi="Arial" w:cs="Arial"/>
          <w:spacing w:val="-2"/>
        </w:rPr>
        <w:t xml:space="preserve">conocimiento que esta última no cuenta con recursos, pues es desempleada y solo recibe </w:t>
      </w:r>
      <w:r w:rsidRPr="001E3AB6">
        <w:rPr>
          <w:rFonts w:ascii="Arial" w:hAnsi="Arial" w:cs="Arial"/>
          <w:spacing w:val="-2"/>
        </w:rPr>
        <w:t>su ayuda – de la accionante</w:t>
      </w:r>
      <w:r w:rsidR="00C152C9" w:rsidRPr="001E3AB6">
        <w:rPr>
          <w:rFonts w:ascii="Arial" w:hAnsi="Arial" w:cs="Arial"/>
          <w:spacing w:val="-2"/>
        </w:rPr>
        <w:t xml:space="preserve"> –</w:t>
      </w:r>
      <w:r w:rsidR="00477B08" w:rsidRPr="001E3AB6">
        <w:rPr>
          <w:rFonts w:ascii="Arial" w:hAnsi="Arial" w:cs="Arial"/>
          <w:spacing w:val="-2"/>
        </w:rPr>
        <w:t xml:space="preserve"> </w:t>
      </w:r>
      <w:r w:rsidR="006E5B22" w:rsidRPr="001E3AB6">
        <w:rPr>
          <w:rFonts w:ascii="Arial" w:hAnsi="Arial" w:cs="Arial"/>
          <w:spacing w:val="-2"/>
        </w:rPr>
        <w:t>originada</w:t>
      </w:r>
      <w:r w:rsidR="00477B08" w:rsidRPr="001E3AB6">
        <w:rPr>
          <w:rFonts w:ascii="Arial" w:hAnsi="Arial" w:cs="Arial"/>
          <w:spacing w:val="-2"/>
        </w:rPr>
        <w:t xml:space="preserve"> </w:t>
      </w:r>
      <w:r w:rsidR="42D97358" w:rsidRPr="001E3AB6">
        <w:rPr>
          <w:rFonts w:ascii="Arial" w:hAnsi="Arial" w:cs="Arial"/>
          <w:spacing w:val="-2"/>
        </w:rPr>
        <w:t xml:space="preserve">en </w:t>
      </w:r>
      <w:r w:rsidR="00477B08" w:rsidRPr="001E3AB6">
        <w:rPr>
          <w:rFonts w:ascii="Arial" w:hAnsi="Arial" w:cs="Arial"/>
          <w:spacing w:val="-2"/>
        </w:rPr>
        <w:t>una cuota mensual a título de alimento</w:t>
      </w:r>
      <w:r w:rsidR="006E5B22" w:rsidRPr="001E3AB6">
        <w:rPr>
          <w:rFonts w:ascii="Arial" w:hAnsi="Arial" w:cs="Arial"/>
          <w:spacing w:val="-2"/>
        </w:rPr>
        <w:t>s</w:t>
      </w:r>
      <w:r w:rsidR="00477B08" w:rsidRPr="001E3AB6">
        <w:rPr>
          <w:rFonts w:ascii="Arial" w:hAnsi="Arial" w:cs="Arial"/>
          <w:spacing w:val="-2"/>
        </w:rPr>
        <w:t xml:space="preserve"> suministrado por su exesposo, la cual no supera el salario mínimo.</w:t>
      </w:r>
    </w:p>
    <w:p w14:paraId="57A4F238" w14:textId="77777777" w:rsidR="00E457B7" w:rsidRPr="001E3AB6" w:rsidRDefault="00E457B7" w:rsidP="00F34F44">
      <w:pPr>
        <w:tabs>
          <w:tab w:val="left" w:pos="1560"/>
        </w:tabs>
        <w:spacing w:line="276" w:lineRule="auto"/>
        <w:jc w:val="both"/>
        <w:rPr>
          <w:rFonts w:ascii="Arial" w:hAnsi="Arial" w:cs="Arial"/>
          <w:spacing w:val="-2"/>
        </w:rPr>
      </w:pPr>
    </w:p>
    <w:p w14:paraId="2144C961" w14:textId="5E1A49FD" w:rsidR="00372F2B" w:rsidRPr="001E3AB6" w:rsidRDefault="00B42E9B" w:rsidP="00F34F44">
      <w:pPr>
        <w:tabs>
          <w:tab w:val="left" w:pos="1560"/>
        </w:tabs>
        <w:spacing w:line="276" w:lineRule="auto"/>
        <w:jc w:val="both"/>
        <w:rPr>
          <w:rFonts w:ascii="Arial" w:hAnsi="Arial" w:cs="Arial"/>
          <w:spacing w:val="-2"/>
        </w:rPr>
      </w:pPr>
      <w:r w:rsidRPr="001E3AB6">
        <w:rPr>
          <w:rFonts w:ascii="Arial" w:hAnsi="Arial" w:cs="Arial"/>
          <w:spacing w:val="-2"/>
        </w:rPr>
        <w:lastRenderedPageBreak/>
        <w:t>Es por todo lo ant</w:t>
      </w:r>
      <w:r w:rsidR="00AD7371" w:rsidRPr="001E3AB6">
        <w:rPr>
          <w:rFonts w:ascii="Arial" w:hAnsi="Arial" w:cs="Arial"/>
          <w:spacing w:val="-2"/>
        </w:rPr>
        <w:t>erior que estima vulnerado el debido proceso y los derechos fundamental del menor Emmanuel Loaiza Echeverri a la vida digna y al mínimo vital y en consecuencia pide como medida provisional que se deje sin efecto el acta de conciliación N° 1917642 de 21 de abril de 2022 hasta que el juez natural decida aspectos tales como la unión marital, la sociedad conyugal, el régimen de visitas, custodia y alimentos a favor del menor.</w:t>
      </w:r>
      <w:r w:rsidR="00372F2B" w:rsidRPr="001E3AB6">
        <w:rPr>
          <w:rFonts w:ascii="Arial" w:hAnsi="Arial" w:cs="Arial"/>
          <w:spacing w:val="-2"/>
        </w:rPr>
        <w:t xml:space="preserve"> </w:t>
      </w:r>
      <w:r w:rsidR="00AD7371" w:rsidRPr="001E3AB6">
        <w:rPr>
          <w:rFonts w:ascii="Arial" w:hAnsi="Arial" w:cs="Arial"/>
          <w:spacing w:val="-2"/>
        </w:rPr>
        <w:t xml:space="preserve"> Esta misma petición la solicita de manera definitiva al impetrar la presente acción de tutela.</w:t>
      </w:r>
    </w:p>
    <w:p w14:paraId="41C8F396" w14:textId="77777777" w:rsidR="00BC1530" w:rsidRPr="001E3AB6" w:rsidRDefault="00BC1530" w:rsidP="00F34F44">
      <w:pPr>
        <w:tabs>
          <w:tab w:val="left" w:pos="1560"/>
        </w:tabs>
        <w:spacing w:line="276" w:lineRule="auto"/>
        <w:jc w:val="both"/>
        <w:rPr>
          <w:rFonts w:ascii="Arial" w:hAnsi="Arial" w:cs="Arial"/>
          <w:spacing w:val="-2"/>
        </w:rPr>
      </w:pPr>
    </w:p>
    <w:p w14:paraId="5CE58782" w14:textId="05996AB7" w:rsidR="0090265B" w:rsidRPr="001E3AB6" w:rsidRDefault="0090265B" w:rsidP="00F34F44">
      <w:pPr>
        <w:pStyle w:val="Ttulo2"/>
        <w:spacing w:line="276" w:lineRule="auto"/>
        <w:jc w:val="center"/>
        <w:rPr>
          <w:rFonts w:cs="Arial"/>
          <w:spacing w:val="-2"/>
          <w:szCs w:val="24"/>
        </w:rPr>
      </w:pPr>
      <w:r w:rsidRPr="001E3AB6">
        <w:rPr>
          <w:rFonts w:cs="Arial"/>
          <w:spacing w:val="-2"/>
          <w:szCs w:val="24"/>
        </w:rPr>
        <w:t>TRÁMITE IMPARTIDO</w:t>
      </w:r>
    </w:p>
    <w:p w14:paraId="0D0B940D" w14:textId="77777777" w:rsidR="0090265B" w:rsidRPr="001E3AB6" w:rsidRDefault="0090265B" w:rsidP="00F34F44">
      <w:pPr>
        <w:spacing w:line="276" w:lineRule="auto"/>
        <w:rPr>
          <w:rFonts w:ascii="Arial" w:hAnsi="Arial" w:cs="Arial"/>
          <w:spacing w:val="-2"/>
          <w:lang w:val="es-ES_tradnl"/>
        </w:rPr>
      </w:pPr>
    </w:p>
    <w:p w14:paraId="74FFD7D7" w14:textId="50654A5A" w:rsidR="00A13D25" w:rsidRPr="001E3AB6" w:rsidRDefault="40AEEA04" w:rsidP="00F34F44">
      <w:pPr>
        <w:spacing w:line="276" w:lineRule="auto"/>
        <w:jc w:val="both"/>
        <w:rPr>
          <w:rFonts w:ascii="Arial" w:hAnsi="Arial" w:cs="Arial"/>
          <w:spacing w:val="-2"/>
        </w:rPr>
      </w:pPr>
      <w:r w:rsidRPr="001E3AB6">
        <w:rPr>
          <w:rFonts w:ascii="Arial" w:hAnsi="Arial" w:cs="Arial"/>
          <w:spacing w:val="-2"/>
        </w:rPr>
        <w:t xml:space="preserve">La tutela correspondió al </w:t>
      </w:r>
      <w:r w:rsidR="00AD7371" w:rsidRPr="001E3AB6">
        <w:rPr>
          <w:rFonts w:ascii="Arial" w:hAnsi="Arial" w:cs="Arial"/>
          <w:spacing w:val="-2"/>
        </w:rPr>
        <w:t xml:space="preserve">Juzgado </w:t>
      </w:r>
      <w:r w:rsidR="00105557" w:rsidRPr="001E3AB6">
        <w:rPr>
          <w:rFonts w:ascii="Arial" w:hAnsi="Arial" w:cs="Arial"/>
          <w:spacing w:val="-2"/>
        </w:rPr>
        <w:t>Laboral del Circuito de Dosquebradas</w:t>
      </w:r>
      <w:r w:rsidRPr="001E3AB6">
        <w:rPr>
          <w:rFonts w:ascii="Arial" w:hAnsi="Arial" w:cs="Arial"/>
          <w:spacing w:val="-2"/>
        </w:rPr>
        <w:t>, que por</w:t>
      </w:r>
      <w:r w:rsidR="00AA31C0" w:rsidRPr="001E3AB6">
        <w:rPr>
          <w:rFonts w:ascii="Arial" w:hAnsi="Arial" w:cs="Arial"/>
          <w:spacing w:val="-2"/>
        </w:rPr>
        <w:t xml:space="preserve"> auto de </w:t>
      </w:r>
      <w:r w:rsidR="04B8F36C" w:rsidRPr="001E3AB6">
        <w:rPr>
          <w:rFonts w:ascii="Arial" w:hAnsi="Arial" w:cs="Arial"/>
          <w:spacing w:val="-2"/>
        </w:rPr>
        <w:t xml:space="preserve">fecha </w:t>
      </w:r>
      <w:r w:rsidR="00105557" w:rsidRPr="001E3AB6">
        <w:rPr>
          <w:rFonts w:ascii="Arial" w:hAnsi="Arial" w:cs="Arial"/>
          <w:spacing w:val="-2"/>
        </w:rPr>
        <w:t xml:space="preserve">31 </w:t>
      </w:r>
      <w:r w:rsidR="00BC1530" w:rsidRPr="001E3AB6">
        <w:rPr>
          <w:rFonts w:ascii="Arial" w:hAnsi="Arial" w:cs="Arial"/>
          <w:spacing w:val="-2"/>
        </w:rPr>
        <w:t>de agosto de 2022</w:t>
      </w:r>
      <w:r w:rsidR="005318E3" w:rsidRPr="001E3AB6">
        <w:rPr>
          <w:rFonts w:ascii="Arial" w:hAnsi="Arial" w:cs="Arial"/>
          <w:spacing w:val="-2"/>
        </w:rPr>
        <w:t xml:space="preserve">, </w:t>
      </w:r>
      <w:r w:rsidR="16C98C6E" w:rsidRPr="001E3AB6">
        <w:rPr>
          <w:rFonts w:ascii="Arial" w:hAnsi="Arial" w:cs="Arial"/>
          <w:spacing w:val="-2"/>
        </w:rPr>
        <w:t xml:space="preserve">la </w:t>
      </w:r>
      <w:r w:rsidR="52DA48EC" w:rsidRPr="001E3AB6">
        <w:rPr>
          <w:rFonts w:ascii="Arial" w:hAnsi="Arial" w:cs="Arial"/>
          <w:spacing w:val="-2"/>
        </w:rPr>
        <w:t>admitió y</w:t>
      </w:r>
      <w:r w:rsidR="001C5950" w:rsidRPr="001E3AB6">
        <w:rPr>
          <w:rFonts w:ascii="Arial" w:hAnsi="Arial" w:cs="Arial"/>
          <w:spacing w:val="-2"/>
        </w:rPr>
        <w:t xml:space="preserve"> concedió a la </w:t>
      </w:r>
      <w:r w:rsidR="00105557" w:rsidRPr="001E3AB6">
        <w:rPr>
          <w:rFonts w:ascii="Arial" w:hAnsi="Arial" w:cs="Arial"/>
          <w:spacing w:val="-2"/>
        </w:rPr>
        <w:t>parte</w:t>
      </w:r>
      <w:r w:rsidR="001C5950" w:rsidRPr="001E3AB6">
        <w:rPr>
          <w:rFonts w:ascii="Arial" w:hAnsi="Arial" w:cs="Arial"/>
          <w:spacing w:val="-2"/>
        </w:rPr>
        <w:t xml:space="preserve"> accionada el </w:t>
      </w:r>
      <w:r w:rsidR="00AA31C0" w:rsidRPr="001E3AB6">
        <w:rPr>
          <w:rFonts w:ascii="Arial" w:hAnsi="Arial" w:cs="Arial"/>
          <w:spacing w:val="-2"/>
        </w:rPr>
        <w:t xml:space="preserve">término de </w:t>
      </w:r>
      <w:r w:rsidR="00204D3E" w:rsidRPr="001E3AB6">
        <w:rPr>
          <w:rFonts w:ascii="Arial" w:hAnsi="Arial" w:cs="Arial"/>
          <w:spacing w:val="-2"/>
        </w:rPr>
        <w:t>dos</w:t>
      </w:r>
      <w:r w:rsidR="00AA31C0" w:rsidRPr="001E3AB6">
        <w:rPr>
          <w:rFonts w:ascii="Arial" w:hAnsi="Arial" w:cs="Arial"/>
          <w:spacing w:val="-2"/>
        </w:rPr>
        <w:t xml:space="preserve"> (2) días para que ejercieran</w:t>
      </w:r>
      <w:r w:rsidR="0088589B" w:rsidRPr="001E3AB6">
        <w:rPr>
          <w:rFonts w:ascii="Arial" w:hAnsi="Arial" w:cs="Arial"/>
          <w:spacing w:val="-2"/>
        </w:rPr>
        <w:t xml:space="preserve"> su legítimo derecho de defensa</w:t>
      </w:r>
      <w:r w:rsidR="005E0C59" w:rsidRPr="001E3AB6">
        <w:rPr>
          <w:rFonts w:ascii="Arial" w:hAnsi="Arial" w:cs="Arial"/>
          <w:spacing w:val="-2"/>
        </w:rPr>
        <w:t>.</w:t>
      </w:r>
      <w:r w:rsidR="00011DAE" w:rsidRPr="001E3AB6">
        <w:rPr>
          <w:rFonts w:ascii="Arial" w:hAnsi="Arial" w:cs="Arial"/>
          <w:spacing w:val="-2"/>
        </w:rPr>
        <w:t xml:space="preserve"> </w:t>
      </w:r>
      <w:r w:rsidR="00105557" w:rsidRPr="001E3AB6">
        <w:rPr>
          <w:rFonts w:ascii="Arial" w:hAnsi="Arial" w:cs="Arial"/>
          <w:spacing w:val="-2"/>
        </w:rPr>
        <w:t>La medida provisional fue negada al advertir que no existe orden de desalojo por parte de entidad competente.</w:t>
      </w:r>
      <w:r w:rsidR="006E5B22" w:rsidRPr="001E3AB6">
        <w:rPr>
          <w:rFonts w:ascii="Arial" w:hAnsi="Arial" w:cs="Arial"/>
          <w:spacing w:val="-2"/>
        </w:rPr>
        <w:t xml:space="preserve"> </w:t>
      </w:r>
    </w:p>
    <w:p w14:paraId="58E23888" w14:textId="24D605D4" w:rsidR="006E5B22" w:rsidRPr="001E3AB6" w:rsidRDefault="006E5B22" w:rsidP="00F34F44">
      <w:pPr>
        <w:spacing w:line="276" w:lineRule="auto"/>
        <w:jc w:val="both"/>
        <w:rPr>
          <w:rFonts w:ascii="Arial" w:hAnsi="Arial" w:cs="Arial"/>
          <w:spacing w:val="-2"/>
        </w:rPr>
      </w:pPr>
    </w:p>
    <w:p w14:paraId="41AA61EB" w14:textId="3064FAD6" w:rsidR="006E5B22" w:rsidRPr="001E3AB6" w:rsidRDefault="006E5B22" w:rsidP="00F34F44">
      <w:pPr>
        <w:spacing w:line="276" w:lineRule="auto"/>
        <w:jc w:val="both"/>
        <w:rPr>
          <w:rFonts w:ascii="Arial" w:hAnsi="Arial" w:cs="Arial"/>
          <w:spacing w:val="-2"/>
        </w:rPr>
      </w:pPr>
      <w:r w:rsidRPr="001E3AB6">
        <w:rPr>
          <w:rFonts w:ascii="Arial" w:hAnsi="Arial" w:cs="Arial"/>
          <w:spacing w:val="-2"/>
        </w:rPr>
        <w:t>En la misma providencia, negó la vinculación de la Policía Nacional, el Instituto Colombiano de Bienestar Familiar, la Defensoría de Familia, la Comisaria de Familia, la Personería Municipal y la Procuraduría para Asuntos Disciplinarios, por no ser entidades cuya actuación se reproche en el escrito de tutela.</w:t>
      </w:r>
    </w:p>
    <w:p w14:paraId="789A5018" w14:textId="31C8AD67" w:rsidR="006E5B22" w:rsidRPr="001E3AB6" w:rsidRDefault="006E5B22" w:rsidP="00F34F44">
      <w:pPr>
        <w:spacing w:line="276" w:lineRule="auto"/>
        <w:jc w:val="both"/>
        <w:rPr>
          <w:rFonts w:ascii="Arial" w:hAnsi="Arial" w:cs="Arial"/>
          <w:spacing w:val="-2"/>
        </w:rPr>
      </w:pPr>
    </w:p>
    <w:p w14:paraId="7AB12780" w14:textId="54DE8D0E" w:rsidR="006E5B22" w:rsidRPr="001E3AB6" w:rsidRDefault="006E5B22" w:rsidP="00F34F44">
      <w:pPr>
        <w:spacing w:line="276" w:lineRule="auto"/>
        <w:jc w:val="both"/>
        <w:rPr>
          <w:rFonts w:ascii="Arial" w:hAnsi="Arial" w:cs="Arial"/>
          <w:spacing w:val="-2"/>
        </w:rPr>
      </w:pPr>
      <w:r w:rsidRPr="001E3AB6">
        <w:rPr>
          <w:rFonts w:ascii="Arial" w:hAnsi="Arial" w:cs="Arial"/>
          <w:spacing w:val="-2"/>
        </w:rPr>
        <w:t>Por otro lado, requirió a la actora para que indicara qué derechos fundamentales le fueron vulnerados a título personal</w:t>
      </w:r>
      <w:r w:rsidR="2789C1FA" w:rsidRPr="001E3AB6">
        <w:rPr>
          <w:rFonts w:ascii="Arial" w:hAnsi="Arial" w:cs="Arial"/>
          <w:spacing w:val="-2"/>
        </w:rPr>
        <w:t>. Cuál es el motivo</w:t>
      </w:r>
      <w:r w:rsidRPr="001E3AB6">
        <w:rPr>
          <w:rFonts w:ascii="Arial" w:hAnsi="Arial" w:cs="Arial"/>
          <w:spacing w:val="-2"/>
        </w:rPr>
        <w:t xml:space="preserve"> por </w:t>
      </w:r>
      <w:r w:rsidR="11B4EA7C" w:rsidRPr="001E3AB6">
        <w:rPr>
          <w:rFonts w:ascii="Arial" w:hAnsi="Arial" w:cs="Arial"/>
          <w:spacing w:val="-2"/>
        </w:rPr>
        <w:t xml:space="preserve">el </w:t>
      </w:r>
      <w:r w:rsidRPr="001E3AB6">
        <w:rPr>
          <w:rFonts w:ascii="Arial" w:hAnsi="Arial" w:cs="Arial"/>
          <w:spacing w:val="-2"/>
        </w:rPr>
        <w:t>qué convoca como accionante a la señora Paula Tatiana Giraldo Echeverri como accionada y a su vez pide que se le protejan los derechos fundamentales</w:t>
      </w:r>
      <w:r w:rsidR="155E6312" w:rsidRPr="001E3AB6">
        <w:rPr>
          <w:rFonts w:ascii="Arial" w:hAnsi="Arial" w:cs="Arial"/>
          <w:spacing w:val="-2"/>
        </w:rPr>
        <w:t>.</w:t>
      </w:r>
      <w:r w:rsidRPr="001E3AB6">
        <w:rPr>
          <w:rFonts w:ascii="Arial" w:hAnsi="Arial" w:cs="Arial"/>
          <w:spacing w:val="-2"/>
        </w:rPr>
        <w:t xml:space="preserve"> </w:t>
      </w:r>
      <w:r w:rsidR="1185980B" w:rsidRPr="001E3AB6">
        <w:rPr>
          <w:rFonts w:ascii="Arial" w:hAnsi="Arial" w:cs="Arial"/>
          <w:spacing w:val="-2"/>
        </w:rPr>
        <w:t>F</w:t>
      </w:r>
      <w:r w:rsidRPr="001E3AB6">
        <w:rPr>
          <w:rFonts w:ascii="Arial" w:hAnsi="Arial" w:cs="Arial"/>
          <w:spacing w:val="-2"/>
        </w:rPr>
        <w:t xml:space="preserve">inalmente, si es del caso, </w:t>
      </w:r>
      <w:r w:rsidR="1BC4F976" w:rsidRPr="001E3AB6">
        <w:rPr>
          <w:rFonts w:ascii="Arial" w:hAnsi="Arial" w:cs="Arial"/>
          <w:spacing w:val="-2"/>
        </w:rPr>
        <w:t xml:space="preserve">pidió que se </w:t>
      </w:r>
      <w:r w:rsidRPr="001E3AB6">
        <w:rPr>
          <w:rFonts w:ascii="Arial" w:hAnsi="Arial" w:cs="Arial"/>
          <w:spacing w:val="-2"/>
        </w:rPr>
        <w:t>exp</w:t>
      </w:r>
      <w:r w:rsidR="3C817501" w:rsidRPr="001E3AB6">
        <w:rPr>
          <w:rFonts w:ascii="Arial" w:hAnsi="Arial" w:cs="Arial"/>
          <w:spacing w:val="-2"/>
        </w:rPr>
        <w:t>usieran</w:t>
      </w:r>
      <w:r w:rsidRPr="001E3AB6">
        <w:rPr>
          <w:rFonts w:ascii="Arial" w:hAnsi="Arial" w:cs="Arial"/>
          <w:spacing w:val="-2"/>
        </w:rPr>
        <w:t xml:space="preserve"> las razones por las cuales agencia los derechos de esta ciudadana.</w:t>
      </w:r>
    </w:p>
    <w:p w14:paraId="0E27B00A" w14:textId="77777777" w:rsidR="00E323B4" w:rsidRPr="001E3AB6" w:rsidRDefault="00E323B4" w:rsidP="00F34F44">
      <w:pPr>
        <w:spacing w:line="276" w:lineRule="auto"/>
        <w:jc w:val="both"/>
        <w:rPr>
          <w:rFonts w:ascii="Arial" w:hAnsi="Arial" w:cs="Arial"/>
          <w:spacing w:val="-2"/>
        </w:rPr>
      </w:pPr>
    </w:p>
    <w:p w14:paraId="35F213AA" w14:textId="598139B4" w:rsidR="004139D8" w:rsidRPr="001E3AB6" w:rsidRDefault="005824EA" w:rsidP="00F34F44">
      <w:pPr>
        <w:spacing w:line="276" w:lineRule="auto"/>
        <w:jc w:val="both"/>
        <w:rPr>
          <w:rFonts w:ascii="Arial" w:hAnsi="Arial" w:cs="Arial"/>
          <w:spacing w:val="-2"/>
        </w:rPr>
      </w:pPr>
      <w:r w:rsidRPr="001E3AB6">
        <w:rPr>
          <w:rFonts w:ascii="Arial" w:hAnsi="Arial" w:cs="Arial"/>
          <w:spacing w:val="-2"/>
        </w:rPr>
        <w:t>Dentro del término</w:t>
      </w:r>
      <w:r w:rsidR="004139D8" w:rsidRPr="001E3AB6">
        <w:rPr>
          <w:rFonts w:ascii="Arial" w:hAnsi="Arial" w:cs="Arial"/>
          <w:spacing w:val="-2"/>
        </w:rPr>
        <w:t xml:space="preserve"> conferido para integrar la litis, el señor Yeison Leandro Loaiza Orozco, informó que no corresponde a la realidad que la parte accionante afirme que convivió con la señora Paula Tatiana Echeverri Giraldo, dado que lo que en verdad aconteció es que tuvo una relación de noviazgo con esta persona de la cual nació su hijo Emmanuel Loaiza Echeverri; que si  bien la madre de su hijo reside en un inmueble de su propiedad con el menor, ello obedece a que se encontraba residiendo en la ciudad de Manizales y sin empleo, por lo que, en procura del bienestar de su hijo le propuso habitar el referido bien; que si bien pernoctó en algunas ocasiones en compañía de quien era su novia, ello era cuando se encontraba de permiso, dado que laboraba en el departamento de Choco; no obstante</w:t>
      </w:r>
      <w:r w:rsidR="006E5B22" w:rsidRPr="001E3AB6">
        <w:rPr>
          <w:rFonts w:ascii="Arial" w:hAnsi="Arial" w:cs="Arial"/>
          <w:spacing w:val="-2"/>
        </w:rPr>
        <w:t>,</w:t>
      </w:r>
      <w:r w:rsidR="004139D8" w:rsidRPr="001E3AB6">
        <w:rPr>
          <w:rFonts w:ascii="Arial" w:hAnsi="Arial" w:cs="Arial"/>
          <w:spacing w:val="-2"/>
        </w:rPr>
        <w:t xml:space="preserve"> donde realimente reside e</w:t>
      </w:r>
      <w:r w:rsidR="006E5B22" w:rsidRPr="001E3AB6">
        <w:rPr>
          <w:rFonts w:ascii="Arial" w:hAnsi="Arial" w:cs="Arial"/>
          <w:spacing w:val="-2"/>
        </w:rPr>
        <w:t>s</w:t>
      </w:r>
      <w:r w:rsidR="004139D8" w:rsidRPr="001E3AB6">
        <w:rPr>
          <w:rFonts w:ascii="Arial" w:hAnsi="Arial" w:cs="Arial"/>
          <w:spacing w:val="-2"/>
        </w:rPr>
        <w:t xml:space="preserve"> con su señora madre, cuya dirección es reportada para efectos de notificaciones. También afirma que nunca hubo la voluntad de constituir una familia y prueba de ello es que </w:t>
      </w:r>
      <w:r w:rsidR="3003B051" w:rsidRPr="001E3AB6">
        <w:rPr>
          <w:rFonts w:ascii="Arial" w:hAnsi="Arial" w:cs="Arial"/>
          <w:spacing w:val="-2"/>
        </w:rPr>
        <w:t xml:space="preserve">su novia </w:t>
      </w:r>
      <w:r w:rsidR="004139D8" w:rsidRPr="001E3AB6">
        <w:rPr>
          <w:rFonts w:ascii="Arial" w:hAnsi="Arial" w:cs="Arial"/>
          <w:spacing w:val="-2"/>
        </w:rPr>
        <w:t xml:space="preserve">no es quien funge como beneficiaria del </w:t>
      </w:r>
      <w:r w:rsidR="008A4A00" w:rsidRPr="001E3AB6">
        <w:rPr>
          <w:rFonts w:ascii="Arial" w:hAnsi="Arial" w:cs="Arial"/>
          <w:spacing w:val="-2"/>
        </w:rPr>
        <w:t>sistema de seguridad social integral.</w:t>
      </w:r>
    </w:p>
    <w:p w14:paraId="72CF4433" w14:textId="1478427B" w:rsidR="000C36D1" w:rsidRPr="001E3AB6" w:rsidRDefault="000C36D1" w:rsidP="00F34F44">
      <w:pPr>
        <w:spacing w:line="276" w:lineRule="auto"/>
        <w:jc w:val="both"/>
        <w:rPr>
          <w:rFonts w:ascii="Arial" w:hAnsi="Arial" w:cs="Arial"/>
          <w:spacing w:val="-2"/>
        </w:rPr>
      </w:pPr>
    </w:p>
    <w:p w14:paraId="649B162A" w14:textId="3669A218" w:rsidR="000C36D1" w:rsidRPr="001E3AB6" w:rsidRDefault="000C36D1" w:rsidP="00F34F44">
      <w:pPr>
        <w:spacing w:line="276" w:lineRule="auto"/>
        <w:jc w:val="both"/>
        <w:rPr>
          <w:rFonts w:ascii="Arial" w:hAnsi="Arial" w:cs="Arial"/>
          <w:spacing w:val="-2"/>
        </w:rPr>
      </w:pPr>
      <w:r w:rsidRPr="001E3AB6">
        <w:rPr>
          <w:rFonts w:ascii="Arial" w:hAnsi="Arial" w:cs="Arial"/>
          <w:spacing w:val="-2"/>
        </w:rPr>
        <w:t>Indica que con la madre de su hijo termin</w:t>
      </w:r>
      <w:r w:rsidR="4F7742A5" w:rsidRPr="001E3AB6">
        <w:rPr>
          <w:rFonts w:ascii="Arial" w:hAnsi="Arial" w:cs="Arial"/>
          <w:spacing w:val="-2"/>
        </w:rPr>
        <w:t>ó</w:t>
      </w:r>
      <w:r w:rsidRPr="001E3AB6">
        <w:rPr>
          <w:rFonts w:ascii="Arial" w:hAnsi="Arial" w:cs="Arial"/>
          <w:spacing w:val="-2"/>
        </w:rPr>
        <w:t xml:space="preserve"> la relación hace poco más de un año y que en la actualidad sostiene una relación con otra persona; que su lugar de residencia actual es la Manzana 22 Casa 9 de la ciudadela </w:t>
      </w:r>
      <w:proofErr w:type="spellStart"/>
      <w:r w:rsidRPr="001E3AB6">
        <w:rPr>
          <w:rFonts w:ascii="Arial" w:hAnsi="Arial" w:cs="Arial"/>
          <w:spacing w:val="-2"/>
        </w:rPr>
        <w:t>Comfamiliar</w:t>
      </w:r>
      <w:proofErr w:type="spellEnd"/>
      <w:r w:rsidRPr="001E3AB6">
        <w:rPr>
          <w:rFonts w:ascii="Arial" w:hAnsi="Arial" w:cs="Arial"/>
          <w:spacing w:val="-2"/>
        </w:rPr>
        <w:t>; que nunca ha pretendido despojar</w:t>
      </w:r>
      <w:r w:rsidR="006E5B22" w:rsidRPr="001E3AB6">
        <w:rPr>
          <w:rFonts w:ascii="Arial" w:hAnsi="Arial" w:cs="Arial"/>
          <w:spacing w:val="-2"/>
        </w:rPr>
        <w:t>la</w:t>
      </w:r>
      <w:r w:rsidRPr="001E3AB6">
        <w:rPr>
          <w:rFonts w:ascii="Arial" w:hAnsi="Arial" w:cs="Arial"/>
          <w:spacing w:val="-2"/>
        </w:rPr>
        <w:t xml:space="preserve"> de manera abrupta y sin ninguna consideración de su hogar, dado que la entrega del bien se pactó voluntariamente ante un centro de conciliación, trámite que se surtió con sujeción a la ley, sin que se advierta ninguna irregularidad, ni indebida actuación del funcionario a cargo</w:t>
      </w:r>
      <w:r w:rsidR="00F84F49" w:rsidRPr="001E3AB6">
        <w:rPr>
          <w:rFonts w:ascii="Arial" w:hAnsi="Arial" w:cs="Arial"/>
          <w:spacing w:val="-2"/>
        </w:rPr>
        <w:t>.</w:t>
      </w:r>
    </w:p>
    <w:p w14:paraId="74F3CEE4" w14:textId="4854FE42" w:rsidR="00F84F49" w:rsidRPr="001E3AB6" w:rsidRDefault="00F84F49" w:rsidP="00F34F44">
      <w:pPr>
        <w:spacing w:line="276" w:lineRule="auto"/>
        <w:jc w:val="both"/>
        <w:rPr>
          <w:rFonts w:ascii="Arial" w:hAnsi="Arial" w:cs="Arial"/>
          <w:spacing w:val="-2"/>
        </w:rPr>
      </w:pPr>
    </w:p>
    <w:p w14:paraId="7FAB0682" w14:textId="4D97DB9E" w:rsidR="00F84F49" w:rsidRPr="001E3AB6" w:rsidRDefault="00F84F49" w:rsidP="00F34F44">
      <w:pPr>
        <w:spacing w:line="276" w:lineRule="auto"/>
        <w:jc w:val="both"/>
        <w:rPr>
          <w:rFonts w:ascii="Arial" w:hAnsi="Arial" w:cs="Arial"/>
          <w:spacing w:val="-2"/>
        </w:rPr>
      </w:pPr>
      <w:r w:rsidRPr="001E3AB6">
        <w:rPr>
          <w:rFonts w:ascii="Arial" w:hAnsi="Arial" w:cs="Arial"/>
          <w:spacing w:val="-2"/>
        </w:rPr>
        <w:lastRenderedPageBreak/>
        <w:t xml:space="preserve">Refiere </w:t>
      </w:r>
      <w:r w:rsidR="00DC74EF" w:rsidRPr="001E3AB6">
        <w:rPr>
          <w:rFonts w:ascii="Arial" w:hAnsi="Arial" w:cs="Arial"/>
          <w:spacing w:val="-2"/>
        </w:rPr>
        <w:t>que en la audiencia de conciliación se ventiló lo correspondiente a la manutención de su hijo, siendo invitados por el conciliador a regular todos lo</w:t>
      </w:r>
      <w:r w:rsidR="006E5B22" w:rsidRPr="001E3AB6">
        <w:rPr>
          <w:rFonts w:ascii="Arial" w:hAnsi="Arial" w:cs="Arial"/>
          <w:spacing w:val="-2"/>
        </w:rPr>
        <w:t>s</w:t>
      </w:r>
      <w:r w:rsidR="00DC74EF" w:rsidRPr="001E3AB6">
        <w:rPr>
          <w:rFonts w:ascii="Arial" w:hAnsi="Arial" w:cs="Arial"/>
          <w:spacing w:val="-2"/>
        </w:rPr>
        <w:t xml:space="preserve"> asuntos concernientes a la manutención del menor, como lo es la cuota alimentaria y la regulación de visitas; lo cual no se ha hecho; sin embargo mensualmente procura para su hijo un monto equivalente a $550.000, los medicamentos que requiera y la recreación que está en condiciones de proporcionarle los fines de semana en que lo recoge para compartir tiempo con él.</w:t>
      </w:r>
    </w:p>
    <w:p w14:paraId="196E592D" w14:textId="395FC27A" w:rsidR="009C4D77" w:rsidRPr="001E3AB6" w:rsidRDefault="009C4D77" w:rsidP="00F34F44">
      <w:pPr>
        <w:spacing w:line="276" w:lineRule="auto"/>
        <w:jc w:val="both"/>
        <w:rPr>
          <w:rFonts w:ascii="Arial" w:hAnsi="Arial" w:cs="Arial"/>
          <w:spacing w:val="-2"/>
        </w:rPr>
      </w:pPr>
    </w:p>
    <w:p w14:paraId="302A1C72" w14:textId="4668CA89" w:rsidR="009C4D77" w:rsidRPr="001E3AB6" w:rsidRDefault="009C4D77" w:rsidP="00F34F44">
      <w:pPr>
        <w:spacing w:line="276" w:lineRule="auto"/>
        <w:jc w:val="both"/>
        <w:rPr>
          <w:rFonts w:ascii="Arial" w:hAnsi="Arial" w:cs="Arial"/>
          <w:spacing w:val="-2"/>
        </w:rPr>
      </w:pPr>
      <w:r w:rsidRPr="001E3AB6">
        <w:rPr>
          <w:rFonts w:ascii="Arial" w:hAnsi="Arial" w:cs="Arial"/>
          <w:spacing w:val="-2"/>
        </w:rPr>
        <w:t xml:space="preserve">Refiere que precisamente, </w:t>
      </w:r>
      <w:r w:rsidR="006400BC" w:rsidRPr="001E3AB6">
        <w:rPr>
          <w:rFonts w:ascii="Arial" w:hAnsi="Arial" w:cs="Arial"/>
          <w:spacing w:val="-2"/>
        </w:rPr>
        <w:t>por el bienestar de su hijo permitió que la señora Paul</w:t>
      </w:r>
      <w:r w:rsidR="3B4B7711" w:rsidRPr="001E3AB6">
        <w:rPr>
          <w:rFonts w:ascii="Arial" w:hAnsi="Arial" w:cs="Arial"/>
          <w:spacing w:val="-2"/>
        </w:rPr>
        <w:t>a</w:t>
      </w:r>
      <w:r w:rsidR="006400BC" w:rsidRPr="001E3AB6">
        <w:rPr>
          <w:rFonts w:ascii="Arial" w:hAnsi="Arial" w:cs="Arial"/>
          <w:spacing w:val="-2"/>
        </w:rPr>
        <w:t xml:space="preserve"> Tatiana Echeverri resid</w:t>
      </w:r>
      <w:r w:rsidR="1A9DE9AA" w:rsidRPr="001E3AB6">
        <w:rPr>
          <w:rFonts w:ascii="Arial" w:hAnsi="Arial" w:cs="Arial"/>
          <w:spacing w:val="-2"/>
        </w:rPr>
        <w:t>iera</w:t>
      </w:r>
      <w:r w:rsidR="006400BC" w:rsidRPr="001E3AB6">
        <w:rPr>
          <w:rFonts w:ascii="Arial" w:hAnsi="Arial" w:cs="Arial"/>
          <w:spacing w:val="-2"/>
        </w:rPr>
        <w:t xml:space="preserve"> en su propiedad por más de un año sin pagar ninguna suma, deb</w:t>
      </w:r>
      <w:r w:rsidR="006E5B22" w:rsidRPr="001E3AB6">
        <w:rPr>
          <w:rFonts w:ascii="Arial" w:hAnsi="Arial" w:cs="Arial"/>
          <w:spacing w:val="-2"/>
        </w:rPr>
        <w:t>i</w:t>
      </w:r>
      <w:r w:rsidR="006400BC" w:rsidRPr="001E3AB6">
        <w:rPr>
          <w:rFonts w:ascii="Arial" w:hAnsi="Arial" w:cs="Arial"/>
          <w:spacing w:val="-2"/>
        </w:rPr>
        <w:t xml:space="preserve">endo asumir, en ese caso, el pago de la hipoteca del bien y la administración del conjunto cerrado, lo cual ha ido en detrimento de su economía, pues dichos gastos sumados a la cuota de manutención del menor y los gastos de recreación alcanzan el 85% de su salario como policía; </w:t>
      </w:r>
      <w:r w:rsidR="6B6E2DC3" w:rsidRPr="001E3AB6">
        <w:rPr>
          <w:rFonts w:ascii="Arial" w:hAnsi="Arial" w:cs="Arial"/>
          <w:spacing w:val="-2"/>
        </w:rPr>
        <w:t>cifra muy superior a</w:t>
      </w:r>
      <w:r w:rsidR="006400BC" w:rsidRPr="001E3AB6">
        <w:rPr>
          <w:rFonts w:ascii="Arial" w:hAnsi="Arial" w:cs="Arial"/>
          <w:spacing w:val="-2"/>
        </w:rPr>
        <w:t xml:space="preserve"> lo aportado por la madre del menor.</w:t>
      </w:r>
    </w:p>
    <w:p w14:paraId="1F18C13A" w14:textId="13B9A3CB" w:rsidR="003F4F86" w:rsidRPr="001E3AB6" w:rsidRDefault="003F4F86" w:rsidP="00F34F44">
      <w:pPr>
        <w:spacing w:line="276" w:lineRule="auto"/>
        <w:jc w:val="both"/>
        <w:rPr>
          <w:rFonts w:ascii="Arial" w:hAnsi="Arial" w:cs="Arial"/>
          <w:spacing w:val="-2"/>
        </w:rPr>
      </w:pPr>
    </w:p>
    <w:p w14:paraId="53CD4E6E" w14:textId="190A83D7" w:rsidR="003F4F86" w:rsidRPr="001E3AB6" w:rsidRDefault="003F4F86" w:rsidP="00F34F44">
      <w:pPr>
        <w:spacing w:line="276" w:lineRule="auto"/>
        <w:jc w:val="both"/>
        <w:rPr>
          <w:rFonts w:ascii="Arial" w:hAnsi="Arial" w:cs="Arial"/>
          <w:spacing w:val="-2"/>
        </w:rPr>
      </w:pPr>
      <w:r w:rsidRPr="001E3AB6">
        <w:rPr>
          <w:rFonts w:ascii="Arial" w:hAnsi="Arial" w:cs="Arial"/>
          <w:spacing w:val="-2"/>
        </w:rPr>
        <w:t>Refiere que la señora Echeverri tiene la capacidad y plenas facultades para disponer de sus derechos y el conocimiento pleno de la situación que hoy se ventila; que el bien es de su propiedad y tal condición no estaba llamad</w:t>
      </w:r>
      <w:r w:rsidR="06BD890B" w:rsidRPr="001E3AB6">
        <w:rPr>
          <w:rFonts w:ascii="Arial" w:hAnsi="Arial" w:cs="Arial"/>
          <w:spacing w:val="-2"/>
        </w:rPr>
        <w:t>a</w:t>
      </w:r>
      <w:r w:rsidRPr="001E3AB6">
        <w:rPr>
          <w:rFonts w:ascii="Arial" w:hAnsi="Arial" w:cs="Arial"/>
          <w:spacing w:val="-2"/>
        </w:rPr>
        <w:t xml:space="preserve"> a </w:t>
      </w:r>
      <w:r w:rsidR="3EFBD7D8" w:rsidRPr="001E3AB6">
        <w:rPr>
          <w:rFonts w:ascii="Arial" w:hAnsi="Arial" w:cs="Arial"/>
          <w:spacing w:val="-2"/>
        </w:rPr>
        <w:t xml:space="preserve">ser </w:t>
      </w:r>
      <w:r w:rsidRPr="001E3AB6">
        <w:rPr>
          <w:rFonts w:ascii="Arial" w:hAnsi="Arial" w:cs="Arial"/>
          <w:spacing w:val="-2"/>
        </w:rPr>
        <w:t>concilia</w:t>
      </w:r>
      <w:r w:rsidR="4B75D1B3" w:rsidRPr="001E3AB6">
        <w:rPr>
          <w:rFonts w:ascii="Arial" w:hAnsi="Arial" w:cs="Arial"/>
          <w:spacing w:val="-2"/>
        </w:rPr>
        <w:t>da con</w:t>
      </w:r>
      <w:r w:rsidRPr="001E3AB6">
        <w:rPr>
          <w:rFonts w:ascii="Arial" w:hAnsi="Arial" w:cs="Arial"/>
          <w:spacing w:val="-2"/>
        </w:rPr>
        <w:t xml:space="preserve"> la referida señora y </w:t>
      </w:r>
      <w:r w:rsidR="5966A00F" w:rsidRPr="001E3AB6">
        <w:rPr>
          <w:rFonts w:ascii="Arial" w:hAnsi="Arial" w:cs="Arial"/>
          <w:spacing w:val="-2"/>
        </w:rPr>
        <w:t>aun</w:t>
      </w:r>
      <w:r w:rsidRPr="001E3AB6">
        <w:rPr>
          <w:rFonts w:ascii="Arial" w:hAnsi="Arial" w:cs="Arial"/>
          <w:spacing w:val="-2"/>
        </w:rPr>
        <w:t xml:space="preserve"> así procuró un</w:t>
      </w:r>
      <w:r w:rsidR="773A26A5" w:rsidRPr="001E3AB6">
        <w:rPr>
          <w:rFonts w:ascii="Arial" w:hAnsi="Arial" w:cs="Arial"/>
          <w:spacing w:val="-2"/>
        </w:rPr>
        <w:t>a feliz conclusión</w:t>
      </w:r>
      <w:r w:rsidRPr="001E3AB6">
        <w:rPr>
          <w:rFonts w:ascii="Arial" w:hAnsi="Arial" w:cs="Arial"/>
          <w:spacing w:val="-2"/>
        </w:rPr>
        <w:t>, proporcionando incluso recursos para que se cumpliera lo pactado por las parte</w:t>
      </w:r>
      <w:r w:rsidR="257FB6A6" w:rsidRPr="001E3AB6">
        <w:rPr>
          <w:rFonts w:ascii="Arial" w:hAnsi="Arial" w:cs="Arial"/>
          <w:spacing w:val="-2"/>
        </w:rPr>
        <w:t>s</w:t>
      </w:r>
      <w:r w:rsidRPr="001E3AB6">
        <w:rPr>
          <w:rFonts w:ascii="Arial" w:hAnsi="Arial" w:cs="Arial"/>
          <w:spacing w:val="-2"/>
        </w:rPr>
        <w:t xml:space="preserve">; que no existe evidencia de la violencia intrafamiliar que alega y que contrario a sus manifestaciones el conciliador si tenía presente la existencia del menor </w:t>
      </w:r>
      <w:r w:rsidR="008D0B7D" w:rsidRPr="001E3AB6">
        <w:rPr>
          <w:rFonts w:ascii="Arial" w:hAnsi="Arial" w:cs="Arial"/>
          <w:spacing w:val="-2"/>
        </w:rPr>
        <w:t xml:space="preserve">y </w:t>
      </w:r>
      <w:r w:rsidR="006E5B22" w:rsidRPr="001E3AB6">
        <w:rPr>
          <w:rFonts w:ascii="Arial" w:hAnsi="Arial" w:cs="Arial"/>
          <w:spacing w:val="-2"/>
        </w:rPr>
        <w:t xml:space="preserve">que tal funcionario </w:t>
      </w:r>
      <w:r w:rsidR="008D0B7D" w:rsidRPr="001E3AB6">
        <w:rPr>
          <w:rFonts w:ascii="Arial" w:hAnsi="Arial" w:cs="Arial"/>
          <w:spacing w:val="-2"/>
        </w:rPr>
        <w:t>no tiene la calidad de subordinado directo, ni tampoco contacto con alguna de las parte</w:t>
      </w:r>
      <w:r w:rsidR="568C993E" w:rsidRPr="001E3AB6">
        <w:rPr>
          <w:rFonts w:ascii="Arial" w:hAnsi="Arial" w:cs="Arial"/>
          <w:spacing w:val="-2"/>
        </w:rPr>
        <w:t>s</w:t>
      </w:r>
      <w:r w:rsidR="008D0B7D" w:rsidRPr="001E3AB6">
        <w:rPr>
          <w:rFonts w:ascii="Arial" w:hAnsi="Arial" w:cs="Arial"/>
          <w:spacing w:val="-2"/>
        </w:rPr>
        <w:t xml:space="preserve"> y que</w:t>
      </w:r>
      <w:r w:rsidR="68029797" w:rsidRPr="001E3AB6">
        <w:rPr>
          <w:rFonts w:ascii="Arial" w:hAnsi="Arial" w:cs="Arial"/>
          <w:spacing w:val="-2"/>
        </w:rPr>
        <w:t>,</w:t>
      </w:r>
      <w:r w:rsidR="008D0B7D" w:rsidRPr="001E3AB6">
        <w:rPr>
          <w:rFonts w:ascii="Arial" w:hAnsi="Arial" w:cs="Arial"/>
          <w:spacing w:val="-2"/>
        </w:rPr>
        <w:t xml:space="preserve"> si no se evidenci</w:t>
      </w:r>
      <w:r w:rsidR="46242576" w:rsidRPr="001E3AB6">
        <w:rPr>
          <w:rFonts w:ascii="Arial" w:hAnsi="Arial" w:cs="Arial"/>
          <w:spacing w:val="-2"/>
        </w:rPr>
        <w:t>ó</w:t>
      </w:r>
      <w:r w:rsidR="008D0B7D" w:rsidRPr="001E3AB6">
        <w:rPr>
          <w:rFonts w:ascii="Arial" w:hAnsi="Arial" w:cs="Arial"/>
          <w:spacing w:val="-2"/>
        </w:rPr>
        <w:t xml:space="preserve"> su apariencia en la audiencia de conciliación, ello obedeció a temas de conectividad.</w:t>
      </w:r>
    </w:p>
    <w:p w14:paraId="26488850" w14:textId="16CE7165" w:rsidR="09D8178D" w:rsidRPr="001E3AB6" w:rsidRDefault="09D8178D" w:rsidP="00F34F44">
      <w:pPr>
        <w:spacing w:line="276" w:lineRule="auto"/>
        <w:jc w:val="both"/>
        <w:rPr>
          <w:rFonts w:ascii="Arial" w:hAnsi="Arial" w:cs="Arial"/>
          <w:spacing w:val="-2"/>
        </w:rPr>
      </w:pPr>
    </w:p>
    <w:p w14:paraId="19CA5E09" w14:textId="64361FAA" w:rsidR="008D0B7D" w:rsidRPr="001E3AB6" w:rsidRDefault="008D0B7D" w:rsidP="00F34F44">
      <w:pPr>
        <w:spacing w:line="276" w:lineRule="auto"/>
        <w:jc w:val="both"/>
        <w:rPr>
          <w:rFonts w:ascii="Arial" w:hAnsi="Arial" w:cs="Arial"/>
          <w:spacing w:val="-2"/>
        </w:rPr>
      </w:pPr>
      <w:r w:rsidRPr="001E3AB6">
        <w:rPr>
          <w:rFonts w:ascii="Arial" w:hAnsi="Arial" w:cs="Arial"/>
          <w:spacing w:val="-2"/>
        </w:rPr>
        <w:t xml:space="preserve">Afirma que siempre ha cumplido con su obligación, así como </w:t>
      </w:r>
      <w:r w:rsidR="35DF0BD7" w:rsidRPr="001E3AB6">
        <w:rPr>
          <w:rFonts w:ascii="Arial" w:hAnsi="Arial" w:cs="Arial"/>
          <w:spacing w:val="-2"/>
        </w:rPr>
        <w:t xml:space="preserve">con </w:t>
      </w:r>
      <w:r w:rsidRPr="001E3AB6">
        <w:rPr>
          <w:rFonts w:ascii="Arial" w:hAnsi="Arial" w:cs="Arial"/>
          <w:spacing w:val="-2"/>
        </w:rPr>
        <w:t>la entrega oportuna de la cuota a favor del menor y</w:t>
      </w:r>
      <w:r w:rsidR="2A85788F" w:rsidRPr="001E3AB6">
        <w:rPr>
          <w:rFonts w:ascii="Arial" w:hAnsi="Arial" w:cs="Arial"/>
          <w:spacing w:val="-2"/>
        </w:rPr>
        <w:t>,</w:t>
      </w:r>
      <w:r w:rsidRPr="001E3AB6">
        <w:rPr>
          <w:rFonts w:ascii="Arial" w:hAnsi="Arial" w:cs="Arial"/>
          <w:spacing w:val="-2"/>
        </w:rPr>
        <w:t xml:space="preserve"> en ese sentido</w:t>
      </w:r>
      <w:r w:rsidR="21F21F90" w:rsidRPr="001E3AB6">
        <w:rPr>
          <w:rFonts w:ascii="Arial" w:hAnsi="Arial" w:cs="Arial"/>
          <w:spacing w:val="-2"/>
        </w:rPr>
        <w:t>,</w:t>
      </w:r>
      <w:r w:rsidRPr="001E3AB6">
        <w:rPr>
          <w:rFonts w:ascii="Arial" w:hAnsi="Arial" w:cs="Arial"/>
          <w:spacing w:val="-2"/>
        </w:rPr>
        <w:t xml:space="preserve"> alega que es falso que </w:t>
      </w:r>
      <w:r w:rsidR="21FC7C67" w:rsidRPr="001E3AB6">
        <w:rPr>
          <w:rFonts w:ascii="Arial" w:hAnsi="Arial" w:cs="Arial"/>
          <w:spacing w:val="-2"/>
        </w:rPr>
        <w:t xml:space="preserve">hubiera </w:t>
      </w:r>
      <w:r w:rsidRPr="001E3AB6">
        <w:rPr>
          <w:rFonts w:ascii="Arial" w:hAnsi="Arial" w:cs="Arial"/>
          <w:spacing w:val="-2"/>
        </w:rPr>
        <w:t>condicion</w:t>
      </w:r>
      <w:r w:rsidR="00BD43DE" w:rsidRPr="001E3AB6">
        <w:rPr>
          <w:rFonts w:ascii="Arial" w:hAnsi="Arial" w:cs="Arial"/>
          <w:spacing w:val="-2"/>
        </w:rPr>
        <w:t>ado</w:t>
      </w:r>
      <w:r w:rsidRPr="001E3AB6">
        <w:rPr>
          <w:rFonts w:ascii="Arial" w:hAnsi="Arial" w:cs="Arial"/>
          <w:spacing w:val="-2"/>
        </w:rPr>
        <w:t xml:space="preserve"> la entrega de los alimentos a la restitución del bien inmueble; estima que con base en lo afirmado por la parte accionante se puede formular un interrogante </w:t>
      </w:r>
      <w:r w:rsidR="0EF4AB8F" w:rsidRPr="001E3AB6">
        <w:rPr>
          <w:rFonts w:ascii="Arial" w:hAnsi="Arial" w:cs="Arial"/>
          <w:spacing w:val="-2"/>
        </w:rPr>
        <w:t>de</w:t>
      </w:r>
      <w:r w:rsidRPr="001E3AB6">
        <w:rPr>
          <w:rFonts w:ascii="Arial" w:hAnsi="Arial" w:cs="Arial"/>
          <w:spacing w:val="-2"/>
        </w:rPr>
        <w:t xml:space="preserve"> si la madre del menor est</w:t>
      </w:r>
      <w:r w:rsidR="026AA260" w:rsidRPr="001E3AB6">
        <w:rPr>
          <w:rFonts w:ascii="Arial" w:hAnsi="Arial" w:cs="Arial"/>
          <w:spacing w:val="-2"/>
        </w:rPr>
        <w:t>á</w:t>
      </w:r>
      <w:r w:rsidRPr="001E3AB6">
        <w:rPr>
          <w:rFonts w:ascii="Arial" w:hAnsi="Arial" w:cs="Arial"/>
          <w:spacing w:val="-2"/>
        </w:rPr>
        <w:t xml:space="preserve"> en condiciones </w:t>
      </w:r>
      <w:r w:rsidR="201ED691" w:rsidRPr="001E3AB6">
        <w:rPr>
          <w:rFonts w:ascii="Arial" w:hAnsi="Arial" w:cs="Arial"/>
          <w:spacing w:val="-2"/>
        </w:rPr>
        <w:t>de</w:t>
      </w:r>
      <w:r w:rsidRPr="001E3AB6">
        <w:rPr>
          <w:rFonts w:ascii="Arial" w:hAnsi="Arial" w:cs="Arial"/>
          <w:spacing w:val="-2"/>
        </w:rPr>
        <w:t xml:space="preserve"> llevar la custodia de Emmanuel de la mejor manera o</w:t>
      </w:r>
      <w:r w:rsidR="73FB8B4D" w:rsidRPr="001E3AB6">
        <w:rPr>
          <w:rFonts w:ascii="Arial" w:hAnsi="Arial" w:cs="Arial"/>
          <w:spacing w:val="-2"/>
        </w:rPr>
        <w:t>,</w:t>
      </w:r>
      <w:r w:rsidRPr="001E3AB6">
        <w:rPr>
          <w:rFonts w:ascii="Arial" w:hAnsi="Arial" w:cs="Arial"/>
          <w:spacing w:val="-2"/>
        </w:rPr>
        <w:t xml:space="preserve"> si debería éste estar con su progenitor que </w:t>
      </w:r>
      <w:r w:rsidR="00641FAB" w:rsidRPr="001E3AB6">
        <w:rPr>
          <w:rFonts w:ascii="Arial" w:hAnsi="Arial" w:cs="Arial"/>
          <w:spacing w:val="-2"/>
        </w:rPr>
        <w:t>le brinda casi todo lo que requiere.</w:t>
      </w:r>
    </w:p>
    <w:p w14:paraId="68239522" w14:textId="15C7A67E" w:rsidR="004139D8" w:rsidRPr="001E3AB6" w:rsidRDefault="004139D8" w:rsidP="00F34F44">
      <w:pPr>
        <w:spacing w:line="276" w:lineRule="auto"/>
        <w:jc w:val="both"/>
        <w:rPr>
          <w:rFonts w:ascii="Arial" w:hAnsi="Arial" w:cs="Arial"/>
          <w:spacing w:val="-2"/>
        </w:rPr>
      </w:pPr>
    </w:p>
    <w:p w14:paraId="274AED71" w14:textId="189ED5AE" w:rsidR="0074603C" w:rsidRPr="001E3AB6" w:rsidRDefault="00E802BF" w:rsidP="00F34F44">
      <w:pPr>
        <w:spacing w:line="276" w:lineRule="auto"/>
        <w:jc w:val="both"/>
        <w:rPr>
          <w:rFonts w:ascii="Arial" w:hAnsi="Arial" w:cs="Arial"/>
          <w:spacing w:val="-2"/>
        </w:rPr>
      </w:pPr>
      <w:r w:rsidRPr="001E3AB6">
        <w:rPr>
          <w:rFonts w:ascii="Arial" w:hAnsi="Arial" w:cs="Arial"/>
          <w:spacing w:val="-2"/>
        </w:rPr>
        <w:t>La señora Paula Tatiana Echeverri Gira</w:t>
      </w:r>
      <w:r w:rsidR="006E5B22" w:rsidRPr="001E3AB6">
        <w:rPr>
          <w:rFonts w:ascii="Arial" w:hAnsi="Arial" w:cs="Arial"/>
          <w:spacing w:val="-2"/>
        </w:rPr>
        <w:t xml:space="preserve">ldo integró la litis indicando </w:t>
      </w:r>
      <w:r w:rsidRPr="001E3AB6">
        <w:rPr>
          <w:rFonts w:ascii="Arial" w:hAnsi="Arial" w:cs="Arial"/>
          <w:spacing w:val="-2"/>
        </w:rPr>
        <w:t>que le</w:t>
      </w:r>
      <w:r w:rsidR="006E5B22" w:rsidRPr="001E3AB6">
        <w:rPr>
          <w:rFonts w:ascii="Arial" w:hAnsi="Arial" w:cs="Arial"/>
          <w:spacing w:val="-2"/>
        </w:rPr>
        <w:t xml:space="preserve"> </w:t>
      </w:r>
      <w:r w:rsidRPr="001E3AB6">
        <w:rPr>
          <w:rFonts w:ascii="Arial" w:hAnsi="Arial" w:cs="Arial"/>
          <w:spacing w:val="-2"/>
        </w:rPr>
        <w:t>f</w:t>
      </w:r>
      <w:r w:rsidR="006E5B22" w:rsidRPr="001E3AB6">
        <w:rPr>
          <w:rFonts w:ascii="Arial" w:hAnsi="Arial" w:cs="Arial"/>
          <w:spacing w:val="-2"/>
        </w:rPr>
        <w:t>u</w:t>
      </w:r>
      <w:r w:rsidR="26856CF5" w:rsidRPr="001E3AB6">
        <w:rPr>
          <w:rFonts w:ascii="Arial" w:hAnsi="Arial" w:cs="Arial"/>
          <w:spacing w:val="-2"/>
        </w:rPr>
        <w:t>e</w:t>
      </w:r>
      <w:r w:rsidRPr="001E3AB6">
        <w:rPr>
          <w:rFonts w:ascii="Arial" w:hAnsi="Arial" w:cs="Arial"/>
          <w:spacing w:val="-2"/>
        </w:rPr>
        <w:t xml:space="preserve"> asignada fecha para audiencia </w:t>
      </w:r>
      <w:r w:rsidR="00F75954" w:rsidRPr="001E3AB6">
        <w:rPr>
          <w:rFonts w:ascii="Arial" w:hAnsi="Arial" w:cs="Arial"/>
          <w:spacing w:val="-2"/>
        </w:rPr>
        <w:t>de</w:t>
      </w:r>
      <w:r w:rsidRPr="001E3AB6">
        <w:rPr>
          <w:rFonts w:ascii="Arial" w:hAnsi="Arial" w:cs="Arial"/>
          <w:spacing w:val="-2"/>
        </w:rPr>
        <w:t xml:space="preserve"> fijación de cuota alimentaria en favor del menor Emmanuel Loaiza Echeverri el día 25 de enero de 2023 por parte del Instituto Colombiano de Bienestar Familiar ICBF.</w:t>
      </w:r>
    </w:p>
    <w:p w14:paraId="45932C56" w14:textId="3A18AA19" w:rsidR="00E802BF" w:rsidRPr="001E3AB6" w:rsidRDefault="00E802BF" w:rsidP="00F34F44">
      <w:pPr>
        <w:spacing w:line="276" w:lineRule="auto"/>
        <w:jc w:val="both"/>
        <w:rPr>
          <w:rFonts w:ascii="Arial" w:hAnsi="Arial" w:cs="Arial"/>
          <w:spacing w:val="-2"/>
        </w:rPr>
      </w:pPr>
    </w:p>
    <w:p w14:paraId="6023AA99" w14:textId="6799AC90" w:rsidR="00E802BF" w:rsidRPr="001E3AB6" w:rsidRDefault="00E802BF" w:rsidP="00F34F44">
      <w:pPr>
        <w:spacing w:line="276" w:lineRule="auto"/>
        <w:jc w:val="both"/>
        <w:rPr>
          <w:rFonts w:ascii="Arial" w:hAnsi="Arial" w:cs="Arial"/>
          <w:spacing w:val="-2"/>
        </w:rPr>
      </w:pPr>
      <w:r w:rsidRPr="001E3AB6">
        <w:rPr>
          <w:rFonts w:ascii="Arial" w:hAnsi="Arial" w:cs="Arial"/>
          <w:spacing w:val="-2"/>
        </w:rPr>
        <w:t>Por lo demás confirmó los hechos de la demanda, señalando que en la audiencia en la que se avaló la conciliación no goza de autenticidad</w:t>
      </w:r>
      <w:r w:rsidR="5E8A953E" w:rsidRPr="001E3AB6">
        <w:rPr>
          <w:rFonts w:ascii="Arial" w:hAnsi="Arial" w:cs="Arial"/>
          <w:spacing w:val="-2"/>
        </w:rPr>
        <w:t xml:space="preserve"> </w:t>
      </w:r>
      <w:r w:rsidRPr="001E3AB6">
        <w:rPr>
          <w:rFonts w:ascii="Arial" w:hAnsi="Arial" w:cs="Arial"/>
          <w:spacing w:val="-2"/>
        </w:rPr>
        <w:t xml:space="preserve"> y no </w:t>
      </w:r>
      <w:r w:rsidR="3ED8F849" w:rsidRPr="001E3AB6">
        <w:rPr>
          <w:rFonts w:ascii="Arial" w:hAnsi="Arial" w:cs="Arial"/>
          <w:spacing w:val="-2"/>
        </w:rPr>
        <w:t xml:space="preserve">se </w:t>
      </w:r>
      <w:r w:rsidRPr="001E3AB6">
        <w:rPr>
          <w:rFonts w:ascii="Arial" w:hAnsi="Arial" w:cs="Arial"/>
          <w:spacing w:val="-2"/>
        </w:rPr>
        <w:t xml:space="preserve">tuvo consideración para con el menor de edad involucrado; que en efecto </w:t>
      </w:r>
      <w:r w:rsidR="7FBC54C7" w:rsidRPr="001E3AB6">
        <w:rPr>
          <w:rFonts w:ascii="Arial" w:hAnsi="Arial" w:cs="Arial"/>
          <w:spacing w:val="-2"/>
        </w:rPr>
        <w:t>fue</w:t>
      </w:r>
      <w:r w:rsidRPr="001E3AB6">
        <w:rPr>
          <w:rFonts w:ascii="Arial" w:hAnsi="Arial" w:cs="Arial"/>
          <w:spacing w:val="-2"/>
        </w:rPr>
        <w:t xml:space="preserve"> condicionado</w:t>
      </w:r>
      <w:r w:rsidR="00F75954" w:rsidRPr="001E3AB6">
        <w:rPr>
          <w:rFonts w:ascii="Arial" w:hAnsi="Arial" w:cs="Arial"/>
          <w:spacing w:val="-2"/>
        </w:rPr>
        <w:t xml:space="preserve"> a la entrega del bien, </w:t>
      </w:r>
      <w:r w:rsidRPr="001E3AB6">
        <w:rPr>
          <w:rFonts w:ascii="Arial" w:hAnsi="Arial" w:cs="Arial"/>
          <w:spacing w:val="-2"/>
        </w:rPr>
        <w:t xml:space="preserve"> el suministro de alimentos al referido infante por parte de su progenitor, quien también ha querido minimizar la vida en común que tuvo con ella, alegando que sólo tiene la obligación com</w:t>
      </w:r>
      <w:r w:rsidR="00F75954" w:rsidRPr="001E3AB6">
        <w:rPr>
          <w:rFonts w:ascii="Arial" w:hAnsi="Arial" w:cs="Arial"/>
          <w:spacing w:val="-2"/>
        </w:rPr>
        <w:t>o</w:t>
      </w:r>
      <w:r w:rsidRPr="001E3AB6">
        <w:rPr>
          <w:rFonts w:ascii="Arial" w:hAnsi="Arial" w:cs="Arial"/>
          <w:spacing w:val="-2"/>
        </w:rPr>
        <w:t xml:space="preserve"> padre</w:t>
      </w:r>
      <w:r w:rsidR="00545DF2" w:rsidRPr="001E3AB6">
        <w:rPr>
          <w:rFonts w:ascii="Arial" w:hAnsi="Arial" w:cs="Arial"/>
          <w:spacing w:val="-2"/>
        </w:rPr>
        <w:t>, actuación que se evidencia cuando en la misma diligencia le ofrece dinero para que se vaya de la casa y sólo hasta el primero de septiembre del año que avanza le hizo entrega de $550.000 para la manutención del menor.</w:t>
      </w:r>
    </w:p>
    <w:p w14:paraId="31E61CDB" w14:textId="63EDCAA8" w:rsidR="00545DF2" w:rsidRPr="001E3AB6" w:rsidRDefault="00545DF2" w:rsidP="00F34F44">
      <w:pPr>
        <w:spacing w:line="276" w:lineRule="auto"/>
        <w:jc w:val="both"/>
        <w:rPr>
          <w:rFonts w:ascii="Arial" w:hAnsi="Arial" w:cs="Arial"/>
          <w:spacing w:val="-2"/>
        </w:rPr>
      </w:pPr>
    </w:p>
    <w:p w14:paraId="34848BB7" w14:textId="4AB82496" w:rsidR="00545DF2" w:rsidRPr="001E3AB6" w:rsidRDefault="00545DF2" w:rsidP="00F34F44">
      <w:pPr>
        <w:spacing w:line="276" w:lineRule="auto"/>
        <w:jc w:val="both"/>
        <w:rPr>
          <w:rFonts w:ascii="Arial" w:hAnsi="Arial" w:cs="Arial"/>
          <w:spacing w:val="-2"/>
        </w:rPr>
      </w:pPr>
      <w:r w:rsidRPr="001E3AB6">
        <w:rPr>
          <w:rFonts w:ascii="Arial" w:hAnsi="Arial" w:cs="Arial"/>
          <w:spacing w:val="-2"/>
        </w:rPr>
        <w:t>Frente a las pretensiones, no se opuso a ellas solicitando que se amparen los derechos fundamentales de su menor hijo, también como el derecho fundamental al debido proceso que le asiste por las razones expuestas en el escrito de tutela.</w:t>
      </w:r>
    </w:p>
    <w:p w14:paraId="15607E37" w14:textId="31D6B0CA" w:rsidR="00545DF2" w:rsidRPr="001E3AB6" w:rsidRDefault="00545DF2" w:rsidP="00F34F44">
      <w:pPr>
        <w:spacing w:line="276" w:lineRule="auto"/>
        <w:jc w:val="both"/>
        <w:rPr>
          <w:rFonts w:ascii="Arial" w:hAnsi="Arial" w:cs="Arial"/>
          <w:spacing w:val="-2"/>
        </w:rPr>
      </w:pPr>
    </w:p>
    <w:p w14:paraId="144900B0" w14:textId="6DED40AF" w:rsidR="00545DF2" w:rsidRPr="001E3AB6" w:rsidRDefault="00545DF2" w:rsidP="00F34F44">
      <w:pPr>
        <w:spacing w:line="276" w:lineRule="auto"/>
        <w:jc w:val="both"/>
        <w:rPr>
          <w:rFonts w:ascii="Arial" w:hAnsi="Arial" w:cs="Arial"/>
          <w:spacing w:val="-2"/>
        </w:rPr>
      </w:pPr>
      <w:r w:rsidRPr="001E3AB6">
        <w:rPr>
          <w:rFonts w:ascii="Arial" w:hAnsi="Arial" w:cs="Arial"/>
          <w:spacing w:val="-2"/>
        </w:rPr>
        <w:t xml:space="preserve">El señor </w:t>
      </w:r>
      <w:proofErr w:type="spellStart"/>
      <w:r w:rsidRPr="001E3AB6">
        <w:rPr>
          <w:rFonts w:ascii="Arial" w:hAnsi="Arial" w:cs="Arial"/>
          <w:spacing w:val="-2"/>
        </w:rPr>
        <w:t>Hover</w:t>
      </w:r>
      <w:proofErr w:type="spellEnd"/>
      <w:r w:rsidRPr="001E3AB6">
        <w:rPr>
          <w:rFonts w:ascii="Arial" w:hAnsi="Arial" w:cs="Arial"/>
          <w:spacing w:val="-2"/>
        </w:rPr>
        <w:t xml:space="preserve"> Antonio García Morales, se pronunció solo </w:t>
      </w:r>
      <w:r w:rsidR="00F75954" w:rsidRPr="001E3AB6">
        <w:rPr>
          <w:rFonts w:ascii="Arial" w:hAnsi="Arial" w:cs="Arial"/>
          <w:spacing w:val="-2"/>
        </w:rPr>
        <w:t xml:space="preserve">respecto </w:t>
      </w:r>
      <w:r w:rsidRPr="001E3AB6">
        <w:rPr>
          <w:rFonts w:ascii="Arial" w:hAnsi="Arial" w:cs="Arial"/>
          <w:spacing w:val="-2"/>
        </w:rPr>
        <w:t>a los hechos que le atañen y que hace relación a la audiencia de conciliación, pues los demás manifiesta no s</w:t>
      </w:r>
      <w:r w:rsidR="00516320" w:rsidRPr="001E3AB6">
        <w:rPr>
          <w:rFonts w:ascii="Arial" w:hAnsi="Arial" w:cs="Arial"/>
          <w:spacing w:val="-2"/>
        </w:rPr>
        <w:t>er de su conocimiento o no emitir pronunciamiento al respecto.  Es así que indica que en lo que respecta a su labor, los señores Yeison Leandro Loaiza Orozco y Paula Tatiana Echeverri Giraldo llegaron a un acuerdo en el marco de la Ley 640 de 2001, en el Centro de Conciliación y Mediación de la Policía Nacional con Sede en Pereira, en el cual se observaron cada uno de los paso</w:t>
      </w:r>
      <w:r w:rsidR="543BEA3B" w:rsidRPr="001E3AB6">
        <w:rPr>
          <w:rFonts w:ascii="Arial" w:hAnsi="Arial" w:cs="Arial"/>
          <w:spacing w:val="-2"/>
        </w:rPr>
        <w:t>s</w:t>
      </w:r>
      <w:r w:rsidR="00516320" w:rsidRPr="001E3AB6">
        <w:rPr>
          <w:rFonts w:ascii="Arial" w:hAnsi="Arial" w:cs="Arial"/>
          <w:spacing w:val="-2"/>
        </w:rPr>
        <w:t xml:space="preserve"> fijados en el </w:t>
      </w:r>
      <w:r w:rsidR="0FA45F05" w:rsidRPr="001E3AB6">
        <w:rPr>
          <w:rFonts w:ascii="Arial" w:hAnsi="Arial" w:cs="Arial"/>
          <w:spacing w:val="-2"/>
        </w:rPr>
        <w:t>trámite</w:t>
      </w:r>
      <w:r w:rsidR="00516320" w:rsidRPr="001E3AB6">
        <w:rPr>
          <w:rFonts w:ascii="Arial" w:hAnsi="Arial" w:cs="Arial"/>
          <w:spacing w:val="-2"/>
        </w:rPr>
        <w:t xml:space="preserve"> </w:t>
      </w:r>
      <w:r w:rsidR="1AFC6788" w:rsidRPr="001E3AB6">
        <w:rPr>
          <w:rFonts w:ascii="Arial" w:hAnsi="Arial" w:cs="Arial"/>
          <w:spacing w:val="-2"/>
        </w:rPr>
        <w:t>conciliatorio</w:t>
      </w:r>
      <w:r w:rsidR="00516320" w:rsidRPr="001E3AB6">
        <w:rPr>
          <w:rFonts w:ascii="Arial" w:hAnsi="Arial" w:cs="Arial"/>
          <w:spacing w:val="-2"/>
        </w:rPr>
        <w:t xml:space="preserve"> regulado en el procedimiento interno del despacho</w:t>
      </w:r>
      <w:r w:rsidR="007A330D" w:rsidRPr="001E3AB6">
        <w:rPr>
          <w:rFonts w:ascii="Arial" w:hAnsi="Arial" w:cs="Arial"/>
          <w:spacing w:val="-2"/>
        </w:rPr>
        <w:t xml:space="preserve">; que la petición es un asunto susceptible de ser conciliado conforme los lineamientos establecidos por el artículo 27 de la ley 640 de 2001, al ser un asunto de materia civil – </w:t>
      </w:r>
      <w:r w:rsidR="007A330D" w:rsidRPr="001E3AB6">
        <w:rPr>
          <w:rFonts w:ascii="Arial" w:hAnsi="Arial" w:cs="Arial"/>
          <w:i/>
          <w:iCs/>
          <w:spacing w:val="-2"/>
        </w:rPr>
        <w:t>reivindicación de un bien inmueble</w:t>
      </w:r>
      <w:r w:rsidR="00F75954" w:rsidRPr="001E3AB6">
        <w:rPr>
          <w:rFonts w:ascii="Arial" w:hAnsi="Arial" w:cs="Arial"/>
          <w:i/>
          <w:iCs/>
          <w:spacing w:val="-2"/>
        </w:rPr>
        <w:t xml:space="preserve">- </w:t>
      </w:r>
      <w:r w:rsidR="00F75954" w:rsidRPr="001E3AB6">
        <w:rPr>
          <w:rFonts w:ascii="Arial" w:hAnsi="Arial" w:cs="Arial"/>
          <w:spacing w:val="-2"/>
        </w:rPr>
        <w:t>y</w:t>
      </w:r>
      <w:r w:rsidR="007A330D" w:rsidRPr="001E3AB6">
        <w:rPr>
          <w:rFonts w:ascii="Arial" w:hAnsi="Arial" w:cs="Arial"/>
          <w:spacing w:val="-2"/>
        </w:rPr>
        <w:t xml:space="preserve"> </w:t>
      </w:r>
      <w:r w:rsidR="00F75954" w:rsidRPr="001E3AB6">
        <w:rPr>
          <w:rFonts w:ascii="Arial" w:hAnsi="Arial" w:cs="Arial"/>
          <w:spacing w:val="-2"/>
        </w:rPr>
        <w:t>que tal asunto</w:t>
      </w:r>
      <w:r w:rsidR="007A330D" w:rsidRPr="001E3AB6">
        <w:rPr>
          <w:rFonts w:ascii="Arial" w:hAnsi="Arial" w:cs="Arial"/>
          <w:spacing w:val="-2"/>
        </w:rPr>
        <w:t xml:space="preserve"> le correspondió por reparto.</w:t>
      </w:r>
    </w:p>
    <w:p w14:paraId="41D75A75" w14:textId="77777777" w:rsidR="00E457B7" w:rsidRPr="001E3AB6" w:rsidRDefault="00E457B7" w:rsidP="00F34F44">
      <w:pPr>
        <w:spacing w:line="276" w:lineRule="auto"/>
        <w:jc w:val="both"/>
        <w:rPr>
          <w:rFonts w:ascii="Arial" w:hAnsi="Arial" w:cs="Arial"/>
          <w:spacing w:val="-2"/>
        </w:rPr>
      </w:pPr>
    </w:p>
    <w:p w14:paraId="2BB67B84" w14:textId="75440420" w:rsidR="007A330D" w:rsidRPr="001E3AB6" w:rsidRDefault="007A330D" w:rsidP="00F34F44">
      <w:pPr>
        <w:spacing w:line="276" w:lineRule="auto"/>
        <w:jc w:val="both"/>
        <w:rPr>
          <w:rFonts w:ascii="Arial" w:hAnsi="Arial" w:cs="Arial"/>
          <w:spacing w:val="-2"/>
        </w:rPr>
      </w:pPr>
      <w:r w:rsidRPr="001E3AB6">
        <w:rPr>
          <w:rFonts w:ascii="Arial" w:hAnsi="Arial" w:cs="Arial"/>
          <w:spacing w:val="-2"/>
        </w:rPr>
        <w:t xml:space="preserve">Refiere que las partes concurrieron de forma voluntaria y libre a la fecha y hora señalada,   procediendo </w:t>
      </w:r>
      <w:r w:rsidR="26FC1095" w:rsidRPr="001E3AB6">
        <w:rPr>
          <w:rFonts w:ascii="Arial" w:hAnsi="Arial" w:cs="Arial"/>
          <w:spacing w:val="-2"/>
        </w:rPr>
        <w:t xml:space="preserve">a </w:t>
      </w:r>
      <w:r w:rsidRPr="001E3AB6">
        <w:rPr>
          <w:rFonts w:ascii="Arial" w:hAnsi="Arial" w:cs="Arial"/>
          <w:spacing w:val="-2"/>
        </w:rPr>
        <w:t>acordar la entrega del inmueble en los términos referidos en el acta de conciliación No 1917642 de 21 de abril de 2022</w:t>
      </w:r>
      <w:r w:rsidR="00FC30DA" w:rsidRPr="001E3AB6">
        <w:rPr>
          <w:rFonts w:ascii="Arial" w:hAnsi="Arial" w:cs="Arial"/>
          <w:spacing w:val="-2"/>
        </w:rPr>
        <w:t xml:space="preserve">; que dentro del trámite se cumplió el debido proceso y que en el mismo se requirió a las partes para que acudieran a la instancia administrativa competente </w:t>
      </w:r>
      <w:r w:rsidR="00F75954" w:rsidRPr="001E3AB6">
        <w:rPr>
          <w:rFonts w:ascii="Arial" w:hAnsi="Arial" w:cs="Arial"/>
          <w:spacing w:val="-2"/>
        </w:rPr>
        <w:t>en orden a que regulen</w:t>
      </w:r>
      <w:r w:rsidR="00FC30DA" w:rsidRPr="001E3AB6">
        <w:rPr>
          <w:rFonts w:ascii="Arial" w:hAnsi="Arial" w:cs="Arial"/>
          <w:spacing w:val="-2"/>
        </w:rPr>
        <w:t xml:space="preserve"> los alimentos del menor y así garantizar los derechos que le asisten</w:t>
      </w:r>
      <w:r w:rsidR="00983061" w:rsidRPr="001E3AB6">
        <w:rPr>
          <w:rFonts w:ascii="Arial" w:hAnsi="Arial" w:cs="Arial"/>
          <w:spacing w:val="-2"/>
        </w:rPr>
        <w:t xml:space="preserve">; que siguió el protocolo de atención y así se evidencia en la grabación de la diligencia; que </w:t>
      </w:r>
      <w:r w:rsidR="004B7FFA" w:rsidRPr="001E3AB6">
        <w:rPr>
          <w:rFonts w:ascii="Arial" w:hAnsi="Arial" w:cs="Arial"/>
          <w:spacing w:val="-2"/>
        </w:rPr>
        <w:t xml:space="preserve">existieron </w:t>
      </w:r>
      <w:r w:rsidR="00F75954" w:rsidRPr="001E3AB6">
        <w:rPr>
          <w:rFonts w:ascii="Arial" w:hAnsi="Arial" w:cs="Arial"/>
          <w:spacing w:val="-2"/>
        </w:rPr>
        <w:t>fórmulas</w:t>
      </w:r>
      <w:r w:rsidR="004B7FFA" w:rsidRPr="001E3AB6">
        <w:rPr>
          <w:rFonts w:ascii="Arial" w:hAnsi="Arial" w:cs="Arial"/>
          <w:spacing w:val="-2"/>
        </w:rPr>
        <w:t xml:space="preserve"> de acuerdo, dentro de las cuales las partes optaron por una en la que el convocante se compromete a apoyar </w:t>
      </w:r>
      <w:r w:rsidR="00F75954" w:rsidRPr="001E3AB6">
        <w:rPr>
          <w:rFonts w:ascii="Arial" w:hAnsi="Arial" w:cs="Arial"/>
          <w:spacing w:val="-2"/>
        </w:rPr>
        <w:t>l</w:t>
      </w:r>
      <w:r w:rsidR="004B7FFA" w:rsidRPr="001E3AB6">
        <w:rPr>
          <w:rFonts w:ascii="Arial" w:hAnsi="Arial" w:cs="Arial"/>
          <w:spacing w:val="-2"/>
        </w:rPr>
        <w:t>a nueva ubicación de la señor Paula Tatian</w:t>
      </w:r>
      <w:r w:rsidR="00F75954" w:rsidRPr="001E3AB6">
        <w:rPr>
          <w:rFonts w:ascii="Arial" w:hAnsi="Arial" w:cs="Arial"/>
          <w:spacing w:val="-2"/>
        </w:rPr>
        <w:t>a</w:t>
      </w:r>
      <w:r w:rsidR="004B7FFA" w:rsidRPr="001E3AB6">
        <w:rPr>
          <w:rFonts w:ascii="Arial" w:hAnsi="Arial" w:cs="Arial"/>
          <w:spacing w:val="-2"/>
        </w:rPr>
        <w:t xml:space="preserve"> Echeverri en otro inmu</w:t>
      </w:r>
      <w:r w:rsidR="00F75954" w:rsidRPr="001E3AB6">
        <w:rPr>
          <w:rFonts w:ascii="Arial" w:hAnsi="Arial" w:cs="Arial"/>
          <w:spacing w:val="-2"/>
        </w:rPr>
        <w:t>e</w:t>
      </w:r>
      <w:r w:rsidR="004B7FFA" w:rsidRPr="001E3AB6">
        <w:rPr>
          <w:rFonts w:ascii="Arial" w:hAnsi="Arial" w:cs="Arial"/>
          <w:spacing w:val="-2"/>
        </w:rPr>
        <w:t>ble y no desligarse de plano, como lo exigió la convocada</w:t>
      </w:r>
      <w:r w:rsidR="00983061" w:rsidRPr="001E3AB6">
        <w:rPr>
          <w:rFonts w:ascii="Arial" w:hAnsi="Arial" w:cs="Arial"/>
          <w:spacing w:val="-2"/>
        </w:rPr>
        <w:t>, precisando así que la aseveraciones de la parte actora no cuentan con ningún respaldo probatorio.</w:t>
      </w:r>
    </w:p>
    <w:p w14:paraId="43B14D3B" w14:textId="03ECB118" w:rsidR="004B7FFA" w:rsidRPr="001E3AB6" w:rsidRDefault="004B7FFA" w:rsidP="00F34F44">
      <w:pPr>
        <w:spacing w:line="276" w:lineRule="auto"/>
        <w:jc w:val="both"/>
        <w:rPr>
          <w:rFonts w:ascii="Arial" w:hAnsi="Arial" w:cs="Arial"/>
          <w:spacing w:val="-2"/>
        </w:rPr>
      </w:pPr>
    </w:p>
    <w:p w14:paraId="4DE6B7D8" w14:textId="331C3587" w:rsidR="00602B63" w:rsidRPr="001E3AB6" w:rsidRDefault="004B7FFA" w:rsidP="00F34F44">
      <w:pPr>
        <w:spacing w:line="276" w:lineRule="auto"/>
        <w:jc w:val="both"/>
        <w:rPr>
          <w:rFonts w:ascii="Arial" w:hAnsi="Arial" w:cs="Arial"/>
          <w:spacing w:val="-2"/>
        </w:rPr>
      </w:pPr>
      <w:r w:rsidRPr="001E3AB6">
        <w:rPr>
          <w:rFonts w:ascii="Arial" w:hAnsi="Arial" w:cs="Arial"/>
          <w:spacing w:val="-2"/>
        </w:rPr>
        <w:t xml:space="preserve">Cuenta que al elevar la solicitud, el convocante aportó el certificado de tradición del inmueble en el que se registra como único propietario, </w:t>
      </w:r>
      <w:r w:rsidR="00F75954" w:rsidRPr="001E3AB6">
        <w:rPr>
          <w:rFonts w:ascii="Arial" w:hAnsi="Arial" w:cs="Arial"/>
          <w:spacing w:val="-2"/>
        </w:rPr>
        <w:t xml:space="preserve">verificando </w:t>
      </w:r>
      <w:r w:rsidRPr="001E3AB6">
        <w:rPr>
          <w:rFonts w:ascii="Arial" w:hAnsi="Arial" w:cs="Arial"/>
          <w:spacing w:val="-2"/>
        </w:rPr>
        <w:t>además anotación de limitación al dominio de afectación a vivienda familiar en favor de cónyuge o compañera permanente, por lo que el con</w:t>
      </w:r>
      <w:r w:rsidR="00602B63" w:rsidRPr="001E3AB6">
        <w:rPr>
          <w:rFonts w:ascii="Arial" w:hAnsi="Arial" w:cs="Arial"/>
          <w:spacing w:val="-2"/>
        </w:rPr>
        <w:t>ciliador no podía inferir la existencia de una unión marital de hecho entre las partes, máxime cuando en la escritura pública aportad</w:t>
      </w:r>
      <w:r w:rsidR="00F75954" w:rsidRPr="001E3AB6">
        <w:rPr>
          <w:rFonts w:ascii="Arial" w:hAnsi="Arial" w:cs="Arial"/>
          <w:spacing w:val="-2"/>
        </w:rPr>
        <w:t>a</w:t>
      </w:r>
      <w:r w:rsidR="00602B63" w:rsidRPr="001E3AB6">
        <w:rPr>
          <w:rFonts w:ascii="Arial" w:hAnsi="Arial" w:cs="Arial"/>
          <w:spacing w:val="-2"/>
        </w:rPr>
        <w:t xml:space="preserve"> por </w:t>
      </w:r>
      <w:r w:rsidR="00F75954" w:rsidRPr="001E3AB6">
        <w:rPr>
          <w:rFonts w:ascii="Arial" w:hAnsi="Arial" w:cs="Arial"/>
          <w:spacing w:val="-2"/>
        </w:rPr>
        <w:t>l</w:t>
      </w:r>
      <w:r w:rsidR="00602B63" w:rsidRPr="001E3AB6">
        <w:rPr>
          <w:rFonts w:ascii="Arial" w:hAnsi="Arial" w:cs="Arial"/>
          <w:spacing w:val="-2"/>
        </w:rPr>
        <w:t>a parte accionante se advierte que el señor Yeison Leandro Loaiza Orozco manifiesta ser soltero sin unión marital de hecho, situación esta última que no fue acreditada en la audiencia de conciliación y tampoco en esta contienda</w:t>
      </w:r>
      <w:r w:rsidR="760FF5BA" w:rsidRPr="001E3AB6">
        <w:rPr>
          <w:rFonts w:ascii="Arial" w:hAnsi="Arial" w:cs="Arial"/>
          <w:spacing w:val="-2"/>
        </w:rPr>
        <w:t xml:space="preserve"> y que</w:t>
      </w:r>
      <w:r w:rsidR="0006273B" w:rsidRPr="001E3AB6">
        <w:rPr>
          <w:rFonts w:ascii="Arial" w:hAnsi="Arial" w:cs="Arial"/>
          <w:spacing w:val="-2"/>
        </w:rPr>
        <w:t xml:space="preserve"> tampoco</w:t>
      </w:r>
      <w:r w:rsidR="5DD07AC0" w:rsidRPr="001E3AB6">
        <w:rPr>
          <w:rFonts w:ascii="Arial" w:hAnsi="Arial" w:cs="Arial"/>
          <w:spacing w:val="-2"/>
        </w:rPr>
        <w:t xml:space="preserve"> en el trámite</w:t>
      </w:r>
      <w:r w:rsidR="0006273B" w:rsidRPr="001E3AB6">
        <w:rPr>
          <w:rFonts w:ascii="Arial" w:hAnsi="Arial" w:cs="Arial"/>
          <w:spacing w:val="-2"/>
        </w:rPr>
        <w:t xml:space="preserve"> </w:t>
      </w:r>
      <w:r w:rsidR="0DC8E788" w:rsidRPr="001E3AB6">
        <w:rPr>
          <w:rFonts w:ascii="Arial" w:hAnsi="Arial" w:cs="Arial"/>
          <w:spacing w:val="-2"/>
        </w:rPr>
        <w:t xml:space="preserve">se hizo referencia a </w:t>
      </w:r>
      <w:r w:rsidR="0006273B" w:rsidRPr="001E3AB6">
        <w:rPr>
          <w:rFonts w:ascii="Arial" w:hAnsi="Arial" w:cs="Arial"/>
          <w:spacing w:val="-2"/>
        </w:rPr>
        <w:t>la violencia intrafamiliar que solo hasta ahora</w:t>
      </w:r>
      <w:r w:rsidR="49196DAD" w:rsidRPr="001E3AB6">
        <w:rPr>
          <w:rFonts w:ascii="Arial" w:hAnsi="Arial" w:cs="Arial"/>
          <w:spacing w:val="-2"/>
        </w:rPr>
        <w:t xml:space="preserve"> se denuncia</w:t>
      </w:r>
      <w:r w:rsidR="0006273B" w:rsidRPr="001E3AB6">
        <w:rPr>
          <w:rFonts w:ascii="Arial" w:hAnsi="Arial" w:cs="Arial"/>
          <w:spacing w:val="-2"/>
        </w:rPr>
        <w:t>.</w:t>
      </w:r>
    </w:p>
    <w:p w14:paraId="4797C94C" w14:textId="2512430D" w:rsidR="0006273B" w:rsidRPr="001E3AB6" w:rsidRDefault="0006273B" w:rsidP="00F34F44">
      <w:pPr>
        <w:spacing w:line="276" w:lineRule="auto"/>
        <w:jc w:val="both"/>
        <w:rPr>
          <w:rFonts w:ascii="Arial" w:hAnsi="Arial" w:cs="Arial"/>
          <w:spacing w:val="-2"/>
        </w:rPr>
      </w:pPr>
    </w:p>
    <w:p w14:paraId="3B0AD8DE" w14:textId="3D28C389" w:rsidR="00602B63" w:rsidRPr="001E3AB6" w:rsidRDefault="0006273B" w:rsidP="00F34F44">
      <w:pPr>
        <w:spacing w:line="276" w:lineRule="auto"/>
        <w:jc w:val="both"/>
        <w:rPr>
          <w:rFonts w:ascii="Arial" w:hAnsi="Arial" w:cs="Arial"/>
          <w:spacing w:val="-2"/>
        </w:rPr>
      </w:pPr>
      <w:r w:rsidRPr="001E3AB6">
        <w:rPr>
          <w:rFonts w:ascii="Arial" w:hAnsi="Arial" w:cs="Arial"/>
          <w:spacing w:val="-2"/>
        </w:rPr>
        <w:t xml:space="preserve">Frente al impedimento </w:t>
      </w:r>
      <w:r w:rsidR="00267C0D" w:rsidRPr="001E3AB6">
        <w:rPr>
          <w:rFonts w:ascii="Arial" w:hAnsi="Arial" w:cs="Arial"/>
          <w:spacing w:val="-2"/>
        </w:rPr>
        <w:t xml:space="preserve">indica que el Centro de Conciliación de la Policía Nacional </w:t>
      </w:r>
      <w:r w:rsidR="00F75954" w:rsidRPr="001E3AB6">
        <w:rPr>
          <w:rFonts w:ascii="Arial" w:hAnsi="Arial" w:cs="Arial"/>
          <w:spacing w:val="-2"/>
        </w:rPr>
        <w:t xml:space="preserve">está llamado a </w:t>
      </w:r>
      <w:r w:rsidR="00267C0D" w:rsidRPr="001E3AB6">
        <w:rPr>
          <w:rFonts w:ascii="Arial" w:hAnsi="Arial" w:cs="Arial"/>
          <w:spacing w:val="-2"/>
        </w:rPr>
        <w:t>prestar sus servicio</w:t>
      </w:r>
      <w:r w:rsidR="4ABDC3FB" w:rsidRPr="001E3AB6">
        <w:rPr>
          <w:rFonts w:ascii="Arial" w:hAnsi="Arial" w:cs="Arial"/>
          <w:spacing w:val="-2"/>
        </w:rPr>
        <w:t>s</w:t>
      </w:r>
      <w:r w:rsidR="00267C0D" w:rsidRPr="001E3AB6">
        <w:rPr>
          <w:rFonts w:ascii="Arial" w:hAnsi="Arial" w:cs="Arial"/>
          <w:spacing w:val="-2"/>
        </w:rPr>
        <w:t xml:space="preserve"> a la comunidad policial y sus familias y la comunidad en general como lo indica el artículo 9 del reglamento del referido centro</w:t>
      </w:r>
      <w:r w:rsidR="006350EF" w:rsidRPr="001E3AB6">
        <w:rPr>
          <w:rFonts w:ascii="Arial" w:hAnsi="Arial" w:cs="Arial"/>
          <w:spacing w:val="-2"/>
        </w:rPr>
        <w:t>, por lo que estaba facultado para dirigir la conciliación</w:t>
      </w:r>
      <w:r w:rsidR="000F219D" w:rsidRPr="001E3AB6">
        <w:rPr>
          <w:rFonts w:ascii="Arial" w:hAnsi="Arial" w:cs="Arial"/>
          <w:spacing w:val="-2"/>
        </w:rPr>
        <w:t xml:space="preserve">, diligencia a la que de paso afirma que por temas de conexión se dispuso tener las cámaras apagadas para garantizar la estabilidad </w:t>
      </w:r>
      <w:r w:rsidR="00F75954" w:rsidRPr="001E3AB6">
        <w:rPr>
          <w:rFonts w:ascii="Arial" w:hAnsi="Arial" w:cs="Arial"/>
          <w:spacing w:val="-2"/>
        </w:rPr>
        <w:t>de la diligencia.</w:t>
      </w:r>
    </w:p>
    <w:p w14:paraId="0D1A381A" w14:textId="41E6EBD3" w:rsidR="00273707" w:rsidRPr="001E3AB6" w:rsidRDefault="00273707" w:rsidP="00F34F44">
      <w:pPr>
        <w:spacing w:line="276" w:lineRule="auto"/>
        <w:jc w:val="both"/>
        <w:rPr>
          <w:rFonts w:ascii="Arial" w:hAnsi="Arial" w:cs="Arial"/>
          <w:spacing w:val="-2"/>
        </w:rPr>
      </w:pPr>
    </w:p>
    <w:p w14:paraId="52F1E833" w14:textId="581B39B7" w:rsidR="00273707" w:rsidRPr="001E3AB6" w:rsidRDefault="001509B6" w:rsidP="00F34F44">
      <w:pPr>
        <w:spacing w:line="276" w:lineRule="auto"/>
        <w:jc w:val="both"/>
        <w:rPr>
          <w:rFonts w:ascii="Arial" w:hAnsi="Arial" w:cs="Arial"/>
          <w:spacing w:val="-2"/>
        </w:rPr>
      </w:pPr>
      <w:r w:rsidRPr="001E3AB6">
        <w:rPr>
          <w:rFonts w:ascii="Arial" w:hAnsi="Arial" w:cs="Arial"/>
          <w:spacing w:val="-2"/>
        </w:rPr>
        <w:t xml:space="preserve">Indica que en la conciliación imperó la voluntad de las partes y no </w:t>
      </w:r>
      <w:r w:rsidR="19E9B1C7" w:rsidRPr="001E3AB6">
        <w:rPr>
          <w:rFonts w:ascii="Arial" w:hAnsi="Arial" w:cs="Arial"/>
          <w:spacing w:val="-2"/>
        </w:rPr>
        <w:t>hubo</w:t>
      </w:r>
      <w:r w:rsidRPr="001E3AB6">
        <w:rPr>
          <w:rFonts w:ascii="Arial" w:hAnsi="Arial" w:cs="Arial"/>
          <w:spacing w:val="-2"/>
        </w:rPr>
        <w:t xml:space="preserve"> ninguna presión por parte del conciliador ni de la Institución, pues en virtud </w:t>
      </w:r>
      <w:r w:rsidR="07BE52DF" w:rsidRPr="001E3AB6">
        <w:rPr>
          <w:rFonts w:ascii="Arial" w:hAnsi="Arial" w:cs="Arial"/>
          <w:spacing w:val="-2"/>
        </w:rPr>
        <w:t>de l</w:t>
      </w:r>
      <w:r w:rsidRPr="001E3AB6">
        <w:rPr>
          <w:rFonts w:ascii="Arial" w:hAnsi="Arial" w:cs="Arial"/>
          <w:spacing w:val="-2"/>
        </w:rPr>
        <w:t>a autonomía no puede</w:t>
      </w:r>
      <w:r w:rsidR="00F75954" w:rsidRPr="001E3AB6">
        <w:rPr>
          <w:rFonts w:ascii="Arial" w:hAnsi="Arial" w:cs="Arial"/>
          <w:spacing w:val="-2"/>
        </w:rPr>
        <w:t xml:space="preserve"> ser obligada una de las partes</w:t>
      </w:r>
      <w:r w:rsidRPr="001E3AB6">
        <w:rPr>
          <w:rFonts w:ascii="Arial" w:hAnsi="Arial" w:cs="Arial"/>
          <w:spacing w:val="-2"/>
        </w:rPr>
        <w:t>, sea</w:t>
      </w:r>
      <w:r w:rsidR="7FA2BAC3" w:rsidRPr="001E3AB6">
        <w:rPr>
          <w:rFonts w:ascii="Arial" w:hAnsi="Arial" w:cs="Arial"/>
          <w:spacing w:val="-2"/>
        </w:rPr>
        <w:t xml:space="preserve"> esta</w:t>
      </w:r>
      <w:r w:rsidRPr="001E3AB6">
        <w:rPr>
          <w:rFonts w:ascii="Arial" w:hAnsi="Arial" w:cs="Arial"/>
          <w:spacing w:val="-2"/>
        </w:rPr>
        <w:t xml:space="preserve"> o no un uniformado de la Policía Nacional.</w:t>
      </w:r>
    </w:p>
    <w:p w14:paraId="3E06B9BB" w14:textId="23102183" w:rsidR="001509B6" w:rsidRPr="001E3AB6" w:rsidRDefault="001509B6" w:rsidP="00F34F44">
      <w:pPr>
        <w:spacing w:line="276" w:lineRule="auto"/>
        <w:jc w:val="both"/>
        <w:rPr>
          <w:rFonts w:ascii="Arial" w:hAnsi="Arial" w:cs="Arial"/>
          <w:spacing w:val="-2"/>
        </w:rPr>
      </w:pPr>
    </w:p>
    <w:p w14:paraId="3CE26B9E" w14:textId="19740970" w:rsidR="001509B6" w:rsidRPr="001E3AB6" w:rsidRDefault="001509B6" w:rsidP="00F34F44">
      <w:pPr>
        <w:spacing w:line="276" w:lineRule="auto"/>
        <w:jc w:val="both"/>
        <w:rPr>
          <w:rFonts w:ascii="Arial" w:hAnsi="Arial" w:cs="Arial"/>
          <w:spacing w:val="-2"/>
        </w:rPr>
      </w:pPr>
      <w:r w:rsidRPr="001E3AB6">
        <w:rPr>
          <w:rFonts w:ascii="Arial" w:hAnsi="Arial" w:cs="Arial"/>
          <w:spacing w:val="-2"/>
        </w:rPr>
        <w:t>Conforme a lo expuesto, se opuso a la</w:t>
      </w:r>
      <w:r w:rsidR="00F75954" w:rsidRPr="001E3AB6">
        <w:rPr>
          <w:rFonts w:ascii="Arial" w:hAnsi="Arial" w:cs="Arial"/>
          <w:spacing w:val="-2"/>
        </w:rPr>
        <w:t>s</w:t>
      </w:r>
      <w:r w:rsidRPr="001E3AB6">
        <w:rPr>
          <w:rFonts w:ascii="Arial" w:hAnsi="Arial" w:cs="Arial"/>
          <w:spacing w:val="-2"/>
        </w:rPr>
        <w:t xml:space="preserve"> pretensiones y solicitó que se deniegue la protección.</w:t>
      </w:r>
    </w:p>
    <w:p w14:paraId="592C433C" w14:textId="121C4079" w:rsidR="00756ABD" w:rsidRPr="001E3AB6" w:rsidRDefault="00756ABD" w:rsidP="00F34F44">
      <w:pPr>
        <w:spacing w:line="276" w:lineRule="auto"/>
        <w:jc w:val="both"/>
        <w:rPr>
          <w:rFonts w:ascii="Arial" w:hAnsi="Arial" w:cs="Arial"/>
          <w:spacing w:val="-2"/>
        </w:rPr>
      </w:pPr>
    </w:p>
    <w:p w14:paraId="60E2161B" w14:textId="55289F64" w:rsidR="00756ABD" w:rsidRPr="001E3AB6" w:rsidRDefault="00756ABD" w:rsidP="00F34F44">
      <w:pPr>
        <w:spacing w:line="276" w:lineRule="auto"/>
        <w:jc w:val="both"/>
        <w:rPr>
          <w:rFonts w:ascii="Arial" w:hAnsi="Arial" w:cs="Arial"/>
          <w:spacing w:val="-2"/>
        </w:rPr>
      </w:pPr>
      <w:r w:rsidRPr="001E3AB6">
        <w:rPr>
          <w:rFonts w:ascii="Arial" w:hAnsi="Arial" w:cs="Arial"/>
          <w:spacing w:val="-2"/>
        </w:rPr>
        <w:lastRenderedPageBreak/>
        <w:t>En providencia adiada 5 de septiembre de 202, el Juzgado de conocimiento ordenó la vinculación del Procurador 21 Judicial II de Familia de Pereira, para</w:t>
      </w:r>
      <w:r w:rsidR="00F75954" w:rsidRPr="001E3AB6">
        <w:rPr>
          <w:rFonts w:ascii="Arial" w:hAnsi="Arial" w:cs="Arial"/>
          <w:spacing w:val="-2"/>
        </w:rPr>
        <w:t xml:space="preserve"> que si a bien lo t</w:t>
      </w:r>
      <w:r w:rsidR="3D719655" w:rsidRPr="001E3AB6">
        <w:rPr>
          <w:rFonts w:ascii="Arial" w:hAnsi="Arial" w:cs="Arial"/>
          <w:spacing w:val="-2"/>
        </w:rPr>
        <w:t>enía</w:t>
      </w:r>
      <w:r w:rsidR="00F75954" w:rsidRPr="001E3AB6">
        <w:rPr>
          <w:rFonts w:ascii="Arial" w:hAnsi="Arial" w:cs="Arial"/>
          <w:spacing w:val="-2"/>
        </w:rPr>
        <w:t xml:space="preserve"> interviniera en este asunto, no obstante</w:t>
      </w:r>
      <w:r w:rsidR="4BF1D942" w:rsidRPr="001E3AB6">
        <w:rPr>
          <w:rFonts w:ascii="Arial" w:hAnsi="Arial" w:cs="Arial"/>
          <w:spacing w:val="-2"/>
        </w:rPr>
        <w:t>,</w:t>
      </w:r>
      <w:r w:rsidR="00F75954" w:rsidRPr="001E3AB6">
        <w:rPr>
          <w:rFonts w:ascii="Arial" w:hAnsi="Arial" w:cs="Arial"/>
          <w:spacing w:val="-2"/>
        </w:rPr>
        <w:t xml:space="preserve"> optó por guardar silencio</w:t>
      </w:r>
      <w:r w:rsidRPr="001E3AB6">
        <w:rPr>
          <w:rFonts w:ascii="Arial" w:hAnsi="Arial" w:cs="Arial"/>
          <w:spacing w:val="-2"/>
        </w:rPr>
        <w:t>.</w:t>
      </w:r>
    </w:p>
    <w:p w14:paraId="60061E4C" w14:textId="77777777" w:rsidR="00D938C7" w:rsidRPr="001E3AB6" w:rsidRDefault="00D938C7" w:rsidP="00F34F44">
      <w:pPr>
        <w:spacing w:line="276" w:lineRule="auto"/>
        <w:jc w:val="both"/>
        <w:rPr>
          <w:rFonts w:ascii="Arial" w:hAnsi="Arial" w:cs="Arial"/>
          <w:spacing w:val="-2"/>
        </w:rPr>
      </w:pPr>
    </w:p>
    <w:p w14:paraId="555CC5E8" w14:textId="6131AF3F" w:rsidR="00756ABD" w:rsidRPr="001E3AB6" w:rsidRDefault="00AA5C16" w:rsidP="00F34F44">
      <w:pPr>
        <w:spacing w:line="276" w:lineRule="auto"/>
        <w:jc w:val="both"/>
        <w:rPr>
          <w:rFonts w:ascii="Arial" w:hAnsi="Arial" w:cs="Arial"/>
          <w:spacing w:val="-2"/>
        </w:rPr>
      </w:pPr>
      <w:r w:rsidRPr="001E3AB6">
        <w:rPr>
          <w:rFonts w:ascii="Arial" w:hAnsi="Arial" w:cs="Arial"/>
          <w:spacing w:val="-2"/>
        </w:rPr>
        <w:t>Llegado el día del fallo, l</w:t>
      </w:r>
      <w:r w:rsidR="00F75954" w:rsidRPr="001E3AB6">
        <w:rPr>
          <w:rFonts w:ascii="Arial" w:hAnsi="Arial" w:cs="Arial"/>
          <w:spacing w:val="-2"/>
        </w:rPr>
        <w:t>e</w:t>
      </w:r>
      <w:r w:rsidRPr="001E3AB6">
        <w:rPr>
          <w:rFonts w:ascii="Arial" w:hAnsi="Arial" w:cs="Arial"/>
          <w:spacing w:val="-2"/>
        </w:rPr>
        <w:t xml:space="preserve"> juez de la causa</w:t>
      </w:r>
      <w:r w:rsidR="00F75954" w:rsidRPr="001E3AB6">
        <w:rPr>
          <w:rFonts w:ascii="Arial" w:hAnsi="Arial" w:cs="Arial"/>
          <w:spacing w:val="-2"/>
        </w:rPr>
        <w:t xml:space="preserve"> estableció que la señora Gloria Amparo Echeverri Giraldo </w:t>
      </w:r>
      <w:r w:rsidR="00756ABD" w:rsidRPr="001E3AB6">
        <w:rPr>
          <w:rFonts w:ascii="Arial" w:hAnsi="Arial" w:cs="Arial"/>
          <w:spacing w:val="-2"/>
        </w:rPr>
        <w:t>impetr</w:t>
      </w:r>
      <w:r w:rsidR="6D775BDB" w:rsidRPr="001E3AB6">
        <w:rPr>
          <w:rFonts w:ascii="Arial" w:hAnsi="Arial" w:cs="Arial"/>
          <w:spacing w:val="-2"/>
        </w:rPr>
        <w:t>ó</w:t>
      </w:r>
      <w:r w:rsidR="00756ABD" w:rsidRPr="001E3AB6">
        <w:rPr>
          <w:rFonts w:ascii="Arial" w:hAnsi="Arial" w:cs="Arial"/>
          <w:spacing w:val="-2"/>
        </w:rPr>
        <w:t xml:space="preserve"> la acción constitucional en nombre y representación de su nieto y su hija mayor de edad, </w:t>
      </w:r>
      <w:r w:rsidR="00F75954" w:rsidRPr="001E3AB6">
        <w:rPr>
          <w:rFonts w:ascii="Arial" w:hAnsi="Arial" w:cs="Arial"/>
          <w:spacing w:val="-2"/>
        </w:rPr>
        <w:t>frente a esta última sin exponer los motivo</w:t>
      </w:r>
      <w:r w:rsidR="3D4243E4" w:rsidRPr="001E3AB6">
        <w:rPr>
          <w:rFonts w:ascii="Arial" w:hAnsi="Arial" w:cs="Arial"/>
          <w:spacing w:val="-2"/>
        </w:rPr>
        <w:t>s</w:t>
      </w:r>
      <w:r w:rsidR="00F75954" w:rsidRPr="001E3AB6">
        <w:rPr>
          <w:rFonts w:ascii="Arial" w:hAnsi="Arial" w:cs="Arial"/>
          <w:spacing w:val="-2"/>
        </w:rPr>
        <w:t xml:space="preserve"> por los cuales ejercía su representación, lo cual lo llev</w:t>
      </w:r>
      <w:r w:rsidR="54BC2F81" w:rsidRPr="001E3AB6">
        <w:rPr>
          <w:rFonts w:ascii="Arial" w:hAnsi="Arial" w:cs="Arial"/>
          <w:spacing w:val="-2"/>
        </w:rPr>
        <w:t>ó</w:t>
      </w:r>
      <w:r w:rsidR="00F75954" w:rsidRPr="001E3AB6">
        <w:rPr>
          <w:rFonts w:ascii="Arial" w:hAnsi="Arial" w:cs="Arial"/>
          <w:spacing w:val="-2"/>
        </w:rPr>
        <w:t xml:space="preserve"> a considerar </w:t>
      </w:r>
      <w:r w:rsidR="00756ABD" w:rsidRPr="001E3AB6">
        <w:rPr>
          <w:rFonts w:ascii="Arial" w:hAnsi="Arial" w:cs="Arial"/>
          <w:spacing w:val="-2"/>
        </w:rPr>
        <w:t>que no contaba con legitimación en la causa para reclamar la protección de los derechos de la señora Paula Tatiana Echeverri Giraldo.</w:t>
      </w:r>
    </w:p>
    <w:p w14:paraId="0B5E86D5" w14:textId="77777777" w:rsidR="00756ABD" w:rsidRPr="001E3AB6" w:rsidRDefault="00756ABD" w:rsidP="00F34F44">
      <w:pPr>
        <w:spacing w:line="276" w:lineRule="auto"/>
        <w:jc w:val="both"/>
        <w:rPr>
          <w:rFonts w:ascii="Arial" w:hAnsi="Arial" w:cs="Arial"/>
          <w:spacing w:val="-2"/>
        </w:rPr>
      </w:pPr>
    </w:p>
    <w:p w14:paraId="0F179BA4" w14:textId="4BCF59F9" w:rsidR="00F1155C" w:rsidRPr="001E3AB6" w:rsidRDefault="00D43157" w:rsidP="00F34F44">
      <w:pPr>
        <w:spacing w:line="276" w:lineRule="auto"/>
        <w:jc w:val="both"/>
        <w:rPr>
          <w:rFonts w:ascii="Arial" w:hAnsi="Arial" w:cs="Arial"/>
          <w:spacing w:val="-2"/>
        </w:rPr>
      </w:pPr>
      <w:r w:rsidRPr="001E3AB6">
        <w:rPr>
          <w:rFonts w:ascii="Arial" w:hAnsi="Arial" w:cs="Arial"/>
          <w:spacing w:val="-2"/>
        </w:rPr>
        <w:t>Respecto al menor involucrado indicó que no se perciben vulnerados los derecho</w:t>
      </w:r>
      <w:r w:rsidR="00F75954" w:rsidRPr="001E3AB6">
        <w:rPr>
          <w:rFonts w:ascii="Arial" w:hAnsi="Arial" w:cs="Arial"/>
          <w:spacing w:val="-2"/>
        </w:rPr>
        <w:t>s</w:t>
      </w:r>
      <w:r w:rsidRPr="001E3AB6">
        <w:rPr>
          <w:rFonts w:ascii="Arial" w:hAnsi="Arial" w:cs="Arial"/>
          <w:spacing w:val="-2"/>
        </w:rPr>
        <w:t xml:space="preserve"> fundamentales de este</w:t>
      </w:r>
      <w:r w:rsidR="00F75954" w:rsidRPr="001E3AB6">
        <w:rPr>
          <w:rFonts w:ascii="Arial" w:hAnsi="Arial" w:cs="Arial"/>
          <w:spacing w:val="-2"/>
        </w:rPr>
        <w:t>,</w:t>
      </w:r>
      <w:r w:rsidRPr="001E3AB6">
        <w:rPr>
          <w:rFonts w:ascii="Arial" w:hAnsi="Arial" w:cs="Arial"/>
          <w:spacing w:val="-2"/>
        </w:rPr>
        <w:t xml:space="preserve"> en tanto no existe orden de desalojo ni desprotección de las necesidades del infante, dado que su progenitor aportó constancia del aporte mensual de la suma de $550.000 </w:t>
      </w:r>
      <w:r w:rsidR="00F1155C" w:rsidRPr="001E3AB6">
        <w:rPr>
          <w:rFonts w:ascii="Arial" w:hAnsi="Arial" w:cs="Arial"/>
          <w:spacing w:val="-2"/>
        </w:rPr>
        <w:t xml:space="preserve">y la madre también atiende lo que </w:t>
      </w:r>
      <w:r w:rsidR="00F75954" w:rsidRPr="001E3AB6">
        <w:rPr>
          <w:rFonts w:ascii="Arial" w:hAnsi="Arial" w:cs="Arial"/>
          <w:spacing w:val="-2"/>
        </w:rPr>
        <w:t xml:space="preserve">le </w:t>
      </w:r>
      <w:r w:rsidR="00F1155C" w:rsidRPr="001E3AB6">
        <w:rPr>
          <w:rFonts w:ascii="Arial" w:hAnsi="Arial" w:cs="Arial"/>
          <w:spacing w:val="-2"/>
        </w:rPr>
        <w:t>corresponde; no obstante advirtió que si lo aportado por el padre no resulta suficiente debe acudirse a la jurisdicción competente con el propósito de interponer la demanda de regulación de cuota alimentaria, previa audiencia de conciliación extrajudicial.</w:t>
      </w:r>
    </w:p>
    <w:p w14:paraId="5B0610F8" w14:textId="12C5E40C" w:rsidR="00F1155C" w:rsidRPr="001E3AB6" w:rsidRDefault="00F1155C" w:rsidP="00F34F44">
      <w:pPr>
        <w:spacing w:line="276" w:lineRule="auto"/>
        <w:jc w:val="both"/>
        <w:rPr>
          <w:rFonts w:ascii="Arial" w:hAnsi="Arial" w:cs="Arial"/>
          <w:spacing w:val="-2"/>
        </w:rPr>
      </w:pPr>
    </w:p>
    <w:p w14:paraId="4CCA4DB1" w14:textId="539FD69A" w:rsidR="00F1155C" w:rsidRPr="001E3AB6" w:rsidRDefault="00F1155C" w:rsidP="00F34F44">
      <w:pPr>
        <w:spacing w:line="276" w:lineRule="auto"/>
        <w:jc w:val="both"/>
        <w:rPr>
          <w:rFonts w:ascii="Arial" w:hAnsi="Arial" w:cs="Arial"/>
          <w:spacing w:val="-2"/>
        </w:rPr>
      </w:pPr>
      <w:r w:rsidRPr="001E3AB6">
        <w:rPr>
          <w:rFonts w:ascii="Arial" w:hAnsi="Arial" w:cs="Arial"/>
          <w:spacing w:val="-2"/>
        </w:rPr>
        <w:t>Estimó también que los derechos del menor pueden ser protegidos a través de otros medios, los cuales considera efectivo</w:t>
      </w:r>
      <w:r w:rsidR="00F75954" w:rsidRPr="001E3AB6">
        <w:rPr>
          <w:rFonts w:ascii="Arial" w:hAnsi="Arial" w:cs="Arial"/>
          <w:spacing w:val="-2"/>
        </w:rPr>
        <w:t>s</w:t>
      </w:r>
      <w:r w:rsidRPr="001E3AB6">
        <w:rPr>
          <w:rFonts w:ascii="Arial" w:hAnsi="Arial" w:cs="Arial"/>
          <w:spacing w:val="-2"/>
        </w:rPr>
        <w:t xml:space="preserve"> y definitivos ha</w:t>
      </w:r>
      <w:r w:rsidR="00F75954" w:rsidRPr="001E3AB6">
        <w:rPr>
          <w:rFonts w:ascii="Arial" w:hAnsi="Arial" w:cs="Arial"/>
          <w:spacing w:val="-2"/>
        </w:rPr>
        <w:t>s</w:t>
      </w:r>
      <w:r w:rsidRPr="001E3AB6">
        <w:rPr>
          <w:rFonts w:ascii="Arial" w:hAnsi="Arial" w:cs="Arial"/>
          <w:spacing w:val="-2"/>
        </w:rPr>
        <w:t>ta el cumplimiento de la mayoría de edad</w:t>
      </w:r>
      <w:r w:rsidR="006F75A3" w:rsidRPr="001E3AB6">
        <w:rPr>
          <w:rFonts w:ascii="Arial" w:hAnsi="Arial" w:cs="Arial"/>
          <w:spacing w:val="-2"/>
        </w:rPr>
        <w:t xml:space="preserve"> y</w:t>
      </w:r>
      <w:r w:rsidRPr="001E3AB6">
        <w:rPr>
          <w:rFonts w:ascii="Arial" w:hAnsi="Arial" w:cs="Arial"/>
          <w:spacing w:val="-2"/>
        </w:rPr>
        <w:t xml:space="preserve"> que deben ser ejercidos por el padre o la madre que consider</w:t>
      </w:r>
      <w:r w:rsidR="006F75A3" w:rsidRPr="001E3AB6">
        <w:rPr>
          <w:rFonts w:ascii="Arial" w:hAnsi="Arial" w:cs="Arial"/>
          <w:spacing w:val="-2"/>
        </w:rPr>
        <w:t xml:space="preserve">e que están siendo atropellados, por lo que no es dable al juez de tutela intervenir en este caso puntual dado que </w:t>
      </w:r>
      <w:r w:rsidRPr="001E3AB6">
        <w:rPr>
          <w:rFonts w:ascii="Arial" w:hAnsi="Arial" w:cs="Arial"/>
          <w:spacing w:val="-2"/>
        </w:rPr>
        <w:t xml:space="preserve">no se advierten las circunstancias especiales que </w:t>
      </w:r>
      <w:r w:rsidR="006F75A3" w:rsidRPr="001E3AB6">
        <w:rPr>
          <w:rFonts w:ascii="Arial" w:hAnsi="Arial" w:cs="Arial"/>
          <w:spacing w:val="-2"/>
        </w:rPr>
        <w:t>validen su actuación.</w:t>
      </w:r>
    </w:p>
    <w:p w14:paraId="7338732A" w14:textId="1674F07B" w:rsidR="00F1155C" w:rsidRPr="001E3AB6" w:rsidRDefault="00F1155C" w:rsidP="00F34F44">
      <w:pPr>
        <w:spacing w:line="276" w:lineRule="auto"/>
        <w:jc w:val="both"/>
        <w:rPr>
          <w:rFonts w:ascii="Arial" w:hAnsi="Arial" w:cs="Arial"/>
          <w:spacing w:val="-2"/>
        </w:rPr>
      </w:pPr>
    </w:p>
    <w:p w14:paraId="1F3A6C63" w14:textId="6A052829" w:rsidR="00F1155C" w:rsidRPr="001E3AB6" w:rsidRDefault="00F1155C" w:rsidP="00F34F44">
      <w:pPr>
        <w:spacing w:line="276" w:lineRule="auto"/>
        <w:jc w:val="both"/>
        <w:rPr>
          <w:rFonts w:ascii="Arial" w:hAnsi="Arial" w:cs="Arial"/>
          <w:spacing w:val="-2"/>
        </w:rPr>
      </w:pPr>
      <w:r w:rsidRPr="001E3AB6">
        <w:rPr>
          <w:rFonts w:ascii="Arial" w:hAnsi="Arial" w:cs="Arial"/>
          <w:spacing w:val="-2"/>
        </w:rPr>
        <w:t>Frente a las irregularidades que se plantean en torno a la audiencia de conciliación, advirtió el juzgado que no existen tales en la medida en que la señora Echeverri Giraldo compareció a la diligencia de manera libre y voluntaria</w:t>
      </w:r>
      <w:r w:rsidR="006F75A3" w:rsidRPr="001E3AB6">
        <w:rPr>
          <w:rFonts w:ascii="Arial" w:hAnsi="Arial" w:cs="Arial"/>
          <w:spacing w:val="-2"/>
        </w:rPr>
        <w:t>; que</w:t>
      </w:r>
      <w:r w:rsidR="005448C7" w:rsidRPr="001E3AB6">
        <w:rPr>
          <w:rFonts w:ascii="Arial" w:hAnsi="Arial" w:cs="Arial"/>
          <w:spacing w:val="-2"/>
        </w:rPr>
        <w:t xml:space="preserve"> renunció a su derecho a presentarse con abogado; que fue su voluntad hacer entrega del inmueble en nombre propio y no en representación del infante involucrado, por lo que ningún pronunciamiento</w:t>
      </w:r>
      <w:r w:rsidR="006F75A3" w:rsidRPr="001E3AB6">
        <w:rPr>
          <w:rFonts w:ascii="Arial" w:hAnsi="Arial" w:cs="Arial"/>
          <w:spacing w:val="-2"/>
        </w:rPr>
        <w:t xml:space="preserve"> merecía la actuación procesal reprochada, </w:t>
      </w:r>
      <w:r w:rsidR="005448C7" w:rsidRPr="001E3AB6">
        <w:rPr>
          <w:rFonts w:ascii="Arial" w:hAnsi="Arial" w:cs="Arial"/>
          <w:spacing w:val="-2"/>
        </w:rPr>
        <w:t xml:space="preserve"> dado que </w:t>
      </w:r>
      <w:r w:rsidR="08E078C9" w:rsidRPr="001E3AB6">
        <w:rPr>
          <w:rFonts w:ascii="Arial" w:hAnsi="Arial" w:cs="Arial"/>
          <w:spacing w:val="-2"/>
        </w:rPr>
        <w:t xml:space="preserve">dicho menor </w:t>
      </w:r>
      <w:r w:rsidR="005448C7" w:rsidRPr="001E3AB6">
        <w:rPr>
          <w:rFonts w:ascii="Arial" w:hAnsi="Arial" w:cs="Arial"/>
          <w:spacing w:val="-2"/>
        </w:rPr>
        <w:t>no cuenta con legitimación en la causa por activa.</w:t>
      </w:r>
    </w:p>
    <w:p w14:paraId="44EAFD9C" w14:textId="77777777" w:rsidR="00DF308D" w:rsidRPr="001E3AB6" w:rsidRDefault="00DF308D" w:rsidP="00F34F44">
      <w:pPr>
        <w:spacing w:line="276" w:lineRule="auto"/>
        <w:jc w:val="both"/>
        <w:rPr>
          <w:rFonts w:ascii="Arial" w:hAnsi="Arial" w:cs="Arial"/>
          <w:spacing w:val="-2"/>
        </w:rPr>
      </w:pPr>
    </w:p>
    <w:p w14:paraId="5D6F93BA" w14:textId="63795EAD" w:rsidR="009A1B43" w:rsidRPr="001E3AB6" w:rsidRDefault="00DF308D" w:rsidP="00F34F44">
      <w:pPr>
        <w:spacing w:line="276" w:lineRule="auto"/>
        <w:jc w:val="both"/>
        <w:rPr>
          <w:rFonts w:ascii="Arial" w:hAnsi="Arial" w:cs="Arial"/>
          <w:spacing w:val="-2"/>
        </w:rPr>
      </w:pPr>
      <w:r w:rsidRPr="001E3AB6">
        <w:rPr>
          <w:rFonts w:ascii="Arial" w:hAnsi="Arial" w:cs="Arial"/>
          <w:spacing w:val="-2"/>
        </w:rPr>
        <w:t>Inconforme con la decisión</w:t>
      </w:r>
      <w:r w:rsidR="000D55BF" w:rsidRPr="001E3AB6">
        <w:rPr>
          <w:rFonts w:ascii="Arial" w:hAnsi="Arial" w:cs="Arial"/>
          <w:spacing w:val="-2"/>
        </w:rPr>
        <w:t xml:space="preserve"> la señora Paula Tatiana Echeverri Giraldo </w:t>
      </w:r>
      <w:r w:rsidR="006F75A3" w:rsidRPr="001E3AB6">
        <w:rPr>
          <w:rFonts w:ascii="Arial" w:hAnsi="Arial" w:cs="Arial"/>
          <w:spacing w:val="-2"/>
        </w:rPr>
        <w:t xml:space="preserve">la impugnó señalando </w:t>
      </w:r>
      <w:r w:rsidR="009A1B43" w:rsidRPr="001E3AB6">
        <w:rPr>
          <w:rFonts w:ascii="Arial" w:hAnsi="Arial" w:cs="Arial"/>
          <w:spacing w:val="-2"/>
        </w:rPr>
        <w:t xml:space="preserve">que si bien la acción de tutela fue impetrada por su señora madre </w:t>
      </w:r>
      <w:r w:rsidR="608B838B" w:rsidRPr="001E3AB6">
        <w:rPr>
          <w:rFonts w:ascii="Arial" w:hAnsi="Arial" w:cs="Arial"/>
          <w:spacing w:val="-2"/>
        </w:rPr>
        <w:t>al</w:t>
      </w:r>
      <w:r w:rsidR="009A1B43" w:rsidRPr="001E3AB6">
        <w:rPr>
          <w:rFonts w:ascii="Arial" w:hAnsi="Arial" w:cs="Arial"/>
          <w:spacing w:val="-2"/>
        </w:rPr>
        <w:t xml:space="preserve"> considera</w:t>
      </w:r>
      <w:r w:rsidR="047EAB39" w:rsidRPr="001E3AB6">
        <w:rPr>
          <w:rFonts w:ascii="Arial" w:hAnsi="Arial" w:cs="Arial"/>
          <w:spacing w:val="-2"/>
        </w:rPr>
        <w:t>r</w:t>
      </w:r>
      <w:r w:rsidR="009A1B43" w:rsidRPr="001E3AB6">
        <w:rPr>
          <w:rFonts w:ascii="Arial" w:hAnsi="Arial" w:cs="Arial"/>
          <w:spacing w:val="-2"/>
        </w:rPr>
        <w:t xml:space="preserve"> que la audiencia de conciliación que fue avalada por ella y por el señor Loaiza Orozco en el Centro de Conciliación y Mediación de la Policía Nacional </w:t>
      </w:r>
      <w:r w:rsidR="00ED4597" w:rsidRPr="001E3AB6">
        <w:rPr>
          <w:rFonts w:ascii="Arial" w:hAnsi="Arial" w:cs="Arial"/>
          <w:spacing w:val="-2"/>
        </w:rPr>
        <w:t xml:space="preserve"> </w:t>
      </w:r>
      <w:r w:rsidR="009A1B43" w:rsidRPr="001E3AB6">
        <w:rPr>
          <w:rFonts w:ascii="Arial" w:hAnsi="Arial" w:cs="Arial"/>
          <w:spacing w:val="-2"/>
        </w:rPr>
        <w:t>vulnera</w:t>
      </w:r>
      <w:r w:rsidR="00ED4597" w:rsidRPr="001E3AB6">
        <w:rPr>
          <w:rFonts w:ascii="Arial" w:hAnsi="Arial" w:cs="Arial"/>
          <w:spacing w:val="-2"/>
        </w:rPr>
        <w:t xml:space="preserve"> </w:t>
      </w:r>
      <w:r w:rsidR="009A1B43" w:rsidRPr="001E3AB6">
        <w:rPr>
          <w:rFonts w:ascii="Arial" w:hAnsi="Arial" w:cs="Arial"/>
          <w:spacing w:val="-2"/>
        </w:rPr>
        <w:t xml:space="preserve">las garantías fundamentales de su menor hijo y </w:t>
      </w:r>
      <w:r w:rsidR="00ED4597" w:rsidRPr="001E3AB6">
        <w:rPr>
          <w:rFonts w:ascii="Arial" w:hAnsi="Arial" w:cs="Arial"/>
          <w:spacing w:val="-2"/>
        </w:rPr>
        <w:t>las suyas</w:t>
      </w:r>
      <w:r w:rsidR="009A1B43" w:rsidRPr="001E3AB6">
        <w:rPr>
          <w:rFonts w:ascii="Arial" w:hAnsi="Arial" w:cs="Arial"/>
          <w:spacing w:val="-2"/>
        </w:rPr>
        <w:t xml:space="preserve">, </w:t>
      </w:r>
      <w:r w:rsidR="00ED4597" w:rsidRPr="001E3AB6">
        <w:rPr>
          <w:rFonts w:ascii="Arial" w:hAnsi="Arial" w:cs="Arial"/>
          <w:spacing w:val="-2"/>
        </w:rPr>
        <w:t xml:space="preserve">ello obedeció a que </w:t>
      </w:r>
      <w:r w:rsidR="009A1B43" w:rsidRPr="001E3AB6">
        <w:rPr>
          <w:rFonts w:ascii="Arial" w:hAnsi="Arial" w:cs="Arial"/>
          <w:spacing w:val="-2"/>
        </w:rPr>
        <w:t xml:space="preserve">no era procesalmente viable accionarse </w:t>
      </w:r>
      <w:r w:rsidR="00ED4597" w:rsidRPr="001E3AB6">
        <w:rPr>
          <w:rFonts w:ascii="Arial" w:hAnsi="Arial" w:cs="Arial"/>
          <w:spacing w:val="-2"/>
        </w:rPr>
        <w:t>así</w:t>
      </w:r>
      <w:r w:rsidR="009A1B43" w:rsidRPr="001E3AB6">
        <w:rPr>
          <w:rFonts w:ascii="Arial" w:hAnsi="Arial" w:cs="Arial"/>
          <w:spacing w:val="-2"/>
        </w:rPr>
        <w:t xml:space="preserve"> misma</w:t>
      </w:r>
      <w:r w:rsidR="00ED4597" w:rsidRPr="001E3AB6">
        <w:rPr>
          <w:rFonts w:ascii="Arial" w:hAnsi="Arial" w:cs="Arial"/>
          <w:spacing w:val="-2"/>
        </w:rPr>
        <w:t>; no obs</w:t>
      </w:r>
      <w:r w:rsidR="2F9440E5" w:rsidRPr="001E3AB6">
        <w:rPr>
          <w:rFonts w:ascii="Arial" w:hAnsi="Arial" w:cs="Arial"/>
          <w:spacing w:val="-2"/>
        </w:rPr>
        <w:t>t</w:t>
      </w:r>
      <w:r w:rsidR="00ED4597" w:rsidRPr="001E3AB6">
        <w:rPr>
          <w:rFonts w:ascii="Arial" w:hAnsi="Arial" w:cs="Arial"/>
          <w:spacing w:val="-2"/>
        </w:rPr>
        <w:t xml:space="preserve">ante </w:t>
      </w:r>
      <w:r w:rsidR="009A1B43" w:rsidRPr="001E3AB6">
        <w:rPr>
          <w:rFonts w:ascii="Arial" w:hAnsi="Arial" w:cs="Arial"/>
          <w:spacing w:val="-2"/>
        </w:rPr>
        <w:t>se presentó al proce</w:t>
      </w:r>
      <w:r w:rsidR="00ED4597" w:rsidRPr="001E3AB6">
        <w:rPr>
          <w:rFonts w:ascii="Arial" w:hAnsi="Arial" w:cs="Arial"/>
          <w:spacing w:val="-2"/>
        </w:rPr>
        <w:t>s</w:t>
      </w:r>
      <w:r w:rsidR="009A1B43" w:rsidRPr="001E3AB6">
        <w:rPr>
          <w:rFonts w:ascii="Arial" w:hAnsi="Arial" w:cs="Arial"/>
          <w:spacing w:val="-2"/>
        </w:rPr>
        <w:t>o pronunciándose sobre cada uno de los hechos.</w:t>
      </w:r>
    </w:p>
    <w:p w14:paraId="6F341A28" w14:textId="77777777" w:rsidR="009A1B43" w:rsidRPr="001E3AB6" w:rsidRDefault="009A1B43" w:rsidP="00F34F44">
      <w:pPr>
        <w:spacing w:line="276" w:lineRule="auto"/>
        <w:jc w:val="both"/>
        <w:rPr>
          <w:rFonts w:ascii="Arial" w:hAnsi="Arial" w:cs="Arial"/>
          <w:spacing w:val="-2"/>
        </w:rPr>
      </w:pPr>
    </w:p>
    <w:p w14:paraId="306639BE" w14:textId="2DCAF2E8" w:rsidR="0080484E" w:rsidRPr="001E3AB6" w:rsidRDefault="009A1B43" w:rsidP="00F34F44">
      <w:pPr>
        <w:spacing w:line="276" w:lineRule="auto"/>
        <w:jc w:val="both"/>
        <w:rPr>
          <w:rFonts w:ascii="Arial" w:hAnsi="Arial" w:cs="Arial"/>
          <w:spacing w:val="-2"/>
        </w:rPr>
      </w:pPr>
      <w:r w:rsidRPr="001E3AB6">
        <w:rPr>
          <w:rFonts w:ascii="Arial" w:hAnsi="Arial" w:cs="Arial"/>
          <w:spacing w:val="-2"/>
        </w:rPr>
        <w:t>Refiere que s</w:t>
      </w:r>
      <w:r w:rsidR="00ED4597" w:rsidRPr="001E3AB6">
        <w:rPr>
          <w:rFonts w:ascii="Arial" w:hAnsi="Arial" w:cs="Arial"/>
          <w:spacing w:val="-2"/>
        </w:rPr>
        <w:t>í</w:t>
      </w:r>
      <w:r w:rsidRPr="001E3AB6">
        <w:rPr>
          <w:rFonts w:ascii="Arial" w:hAnsi="Arial" w:cs="Arial"/>
          <w:spacing w:val="-2"/>
        </w:rPr>
        <w:t xml:space="preserve"> se vulneraron </w:t>
      </w:r>
      <w:r w:rsidR="00ED4597" w:rsidRPr="001E3AB6">
        <w:rPr>
          <w:rFonts w:ascii="Arial" w:hAnsi="Arial" w:cs="Arial"/>
          <w:spacing w:val="-2"/>
        </w:rPr>
        <w:t xml:space="preserve">las garantías </w:t>
      </w:r>
      <w:r w:rsidRPr="001E3AB6">
        <w:rPr>
          <w:rFonts w:ascii="Arial" w:hAnsi="Arial" w:cs="Arial"/>
          <w:spacing w:val="-2"/>
        </w:rPr>
        <w:t>fundamentales de l</w:t>
      </w:r>
      <w:r w:rsidR="3FDDF624" w:rsidRPr="001E3AB6">
        <w:rPr>
          <w:rFonts w:ascii="Arial" w:hAnsi="Arial" w:cs="Arial"/>
          <w:spacing w:val="-2"/>
        </w:rPr>
        <w:t>a</w:t>
      </w:r>
      <w:r w:rsidRPr="001E3AB6">
        <w:rPr>
          <w:rFonts w:ascii="Arial" w:hAnsi="Arial" w:cs="Arial"/>
          <w:spacing w:val="-2"/>
        </w:rPr>
        <w:t>s cuales es titular</w:t>
      </w:r>
      <w:r w:rsidR="47018C30" w:rsidRPr="001E3AB6">
        <w:rPr>
          <w:rFonts w:ascii="Arial" w:hAnsi="Arial" w:cs="Arial"/>
          <w:spacing w:val="-2"/>
        </w:rPr>
        <w:t xml:space="preserve"> y</w:t>
      </w:r>
      <w:r w:rsidRPr="001E3AB6">
        <w:rPr>
          <w:rFonts w:ascii="Arial" w:hAnsi="Arial" w:cs="Arial"/>
          <w:spacing w:val="-2"/>
        </w:rPr>
        <w:t xml:space="preserve"> ello repercute en los derechos de su hijo </w:t>
      </w:r>
      <w:r w:rsidR="0B623AFF" w:rsidRPr="001E3AB6">
        <w:rPr>
          <w:rFonts w:ascii="Arial" w:hAnsi="Arial" w:cs="Arial"/>
          <w:spacing w:val="-2"/>
        </w:rPr>
        <w:t>por lo que</w:t>
      </w:r>
      <w:r w:rsidRPr="001E3AB6">
        <w:rPr>
          <w:rFonts w:ascii="Arial" w:hAnsi="Arial" w:cs="Arial"/>
          <w:spacing w:val="-2"/>
        </w:rPr>
        <w:t xml:space="preserve"> debe la judicatura a</w:t>
      </w:r>
      <w:r w:rsidR="00ED4597" w:rsidRPr="001E3AB6">
        <w:rPr>
          <w:rFonts w:ascii="Arial" w:hAnsi="Arial" w:cs="Arial"/>
          <w:spacing w:val="-2"/>
        </w:rPr>
        <w:t>m</w:t>
      </w:r>
      <w:r w:rsidRPr="001E3AB6">
        <w:rPr>
          <w:rFonts w:ascii="Arial" w:hAnsi="Arial" w:cs="Arial"/>
          <w:spacing w:val="-2"/>
        </w:rPr>
        <w:t>parar dichas garantía</w:t>
      </w:r>
      <w:r w:rsidR="0080484E" w:rsidRPr="001E3AB6">
        <w:rPr>
          <w:rFonts w:ascii="Arial" w:hAnsi="Arial" w:cs="Arial"/>
          <w:spacing w:val="-2"/>
        </w:rPr>
        <w:t>s sin ningún miramiento.</w:t>
      </w:r>
    </w:p>
    <w:p w14:paraId="36FC6CCC" w14:textId="77777777" w:rsidR="00ED4597" w:rsidRPr="001E3AB6" w:rsidRDefault="00ED4597" w:rsidP="00F34F44">
      <w:pPr>
        <w:spacing w:line="276" w:lineRule="auto"/>
        <w:jc w:val="both"/>
        <w:rPr>
          <w:rFonts w:ascii="Arial" w:hAnsi="Arial" w:cs="Arial"/>
          <w:spacing w:val="-2"/>
        </w:rPr>
      </w:pPr>
    </w:p>
    <w:p w14:paraId="237BBA00" w14:textId="02588437" w:rsidR="0080484E" w:rsidRPr="001E3AB6" w:rsidRDefault="0080484E" w:rsidP="00F34F44">
      <w:pPr>
        <w:spacing w:line="276" w:lineRule="auto"/>
        <w:jc w:val="both"/>
        <w:rPr>
          <w:rFonts w:ascii="Arial" w:hAnsi="Arial" w:cs="Arial"/>
          <w:spacing w:val="-2"/>
        </w:rPr>
      </w:pPr>
      <w:r w:rsidRPr="001E3AB6">
        <w:rPr>
          <w:rFonts w:ascii="Arial" w:hAnsi="Arial" w:cs="Arial"/>
          <w:spacing w:val="-2"/>
        </w:rPr>
        <w:t>Indica que cuenta la absoluta capacidad como parte</w:t>
      </w:r>
      <w:r w:rsidR="00ED4597" w:rsidRPr="001E3AB6">
        <w:rPr>
          <w:rFonts w:ascii="Arial" w:hAnsi="Arial" w:cs="Arial"/>
          <w:spacing w:val="-2"/>
        </w:rPr>
        <w:t>, sin bien se quiere, no</w:t>
      </w:r>
      <w:r w:rsidRPr="001E3AB6">
        <w:rPr>
          <w:rFonts w:ascii="Arial" w:hAnsi="Arial" w:cs="Arial"/>
          <w:spacing w:val="-2"/>
        </w:rPr>
        <w:t xml:space="preserve"> como sujeto activo, si como sujeto pasivo, pues dio respuesta a la tutela y cumplió con el requerimiento he</w:t>
      </w:r>
      <w:r w:rsidR="00ED4597" w:rsidRPr="001E3AB6">
        <w:rPr>
          <w:rFonts w:ascii="Arial" w:hAnsi="Arial" w:cs="Arial"/>
          <w:spacing w:val="-2"/>
        </w:rPr>
        <w:t>c</w:t>
      </w:r>
      <w:r w:rsidRPr="001E3AB6">
        <w:rPr>
          <w:rFonts w:ascii="Arial" w:hAnsi="Arial" w:cs="Arial"/>
          <w:spacing w:val="-2"/>
        </w:rPr>
        <w:t>ho por el juzgado.</w:t>
      </w:r>
    </w:p>
    <w:p w14:paraId="4EE726E9" w14:textId="77777777" w:rsidR="0080484E" w:rsidRPr="001E3AB6" w:rsidRDefault="0080484E" w:rsidP="00F34F44">
      <w:pPr>
        <w:spacing w:line="276" w:lineRule="auto"/>
        <w:jc w:val="both"/>
        <w:rPr>
          <w:rFonts w:ascii="Arial" w:hAnsi="Arial" w:cs="Arial"/>
          <w:spacing w:val="-2"/>
        </w:rPr>
      </w:pPr>
    </w:p>
    <w:p w14:paraId="4B2E9FF7" w14:textId="4A0B2819" w:rsidR="00CD66F7" w:rsidRPr="001E3AB6" w:rsidRDefault="00CD66F7" w:rsidP="00F34F44">
      <w:pPr>
        <w:tabs>
          <w:tab w:val="left" w:pos="4164"/>
        </w:tabs>
        <w:spacing w:line="276" w:lineRule="auto"/>
        <w:jc w:val="both"/>
        <w:rPr>
          <w:rFonts w:ascii="Arial" w:hAnsi="Arial" w:cs="Arial"/>
          <w:spacing w:val="-2"/>
        </w:rPr>
      </w:pPr>
      <w:r w:rsidRPr="001E3AB6">
        <w:rPr>
          <w:rFonts w:ascii="Arial" w:hAnsi="Arial" w:cs="Arial"/>
          <w:spacing w:val="-2"/>
        </w:rPr>
        <w:lastRenderedPageBreak/>
        <w:t>La accionante por su parte reprocha que el juzgado no haya ordenado la intervención del Instituto Colombiano de Bienestar Familiar, como garante especi</w:t>
      </w:r>
      <w:r w:rsidR="00ED4597" w:rsidRPr="001E3AB6">
        <w:rPr>
          <w:rFonts w:ascii="Arial" w:hAnsi="Arial" w:cs="Arial"/>
          <w:spacing w:val="-2"/>
        </w:rPr>
        <w:t>al de los derechos de los niños y que tal decisión no se encontrara debidamente motivada</w:t>
      </w:r>
      <w:r w:rsidRPr="001E3AB6">
        <w:rPr>
          <w:rFonts w:ascii="Arial" w:hAnsi="Arial" w:cs="Arial"/>
          <w:spacing w:val="-2"/>
        </w:rPr>
        <w:t>.</w:t>
      </w:r>
    </w:p>
    <w:p w14:paraId="76C11612" w14:textId="6878A859" w:rsidR="00CD66F7" w:rsidRPr="001E3AB6" w:rsidRDefault="00CD66F7" w:rsidP="00F34F44">
      <w:pPr>
        <w:tabs>
          <w:tab w:val="left" w:pos="4164"/>
        </w:tabs>
        <w:spacing w:line="276" w:lineRule="auto"/>
        <w:jc w:val="both"/>
        <w:rPr>
          <w:rFonts w:ascii="Arial" w:hAnsi="Arial" w:cs="Arial"/>
          <w:spacing w:val="-2"/>
        </w:rPr>
      </w:pPr>
    </w:p>
    <w:p w14:paraId="77DF4940" w14:textId="7A1F0CFE" w:rsidR="00CD66F7" w:rsidRPr="001E3AB6" w:rsidRDefault="00CD66F7" w:rsidP="00F34F44">
      <w:pPr>
        <w:tabs>
          <w:tab w:val="left" w:pos="4164"/>
        </w:tabs>
        <w:spacing w:line="276" w:lineRule="auto"/>
        <w:jc w:val="both"/>
        <w:rPr>
          <w:rFonts w:ascii="Arial" w:hAnsi="Arial" w:cs="Arial"/>
          <w:spacing w:val="-2"/>
        </w:rPr>
      </w:pPr>
      <w:r w:rsidRPr="001E3AB6">
        <w:rPr>
          <w:rFonts w:ascii="Arial" w:hAnsi="Arial" w:cs="Arial"/>
          <w:spacing w:val="-2"/>
        </w:rPr>
        <w:t>Insiste en debió analizarse la afectación de la garantía fundamental al debido proceso de la señora Paula Tatiana Echeverri Giraldo dado que ello repercute en los derechos del infante involucrado, máxime cuando la fecha de audiencia extrajudicial para la regulación de alimentos y visitas quedó fijada para el año 2023.</w:t>
      </w:r>
    </w:p>
    <w:p w14:paraId="144252EE" w14:textId="4F74223E" w:rsidR="00CD66F7" w:rsidRPr="001E3AB6" w:rsidRDefault="00CD66F7" w:rsidP="00F34F44">
      <w:pPr>
        <w:tabs>
          <w:tab w:val="left" w:pos="4164"/>
        </w:tabs>
        <w:spacing w:line="276" w:lineRule="auto"/>
        <w:jc w:val="both"/>
        <w:rPr>
          <w:rFonts w:ascii="Arial" w:hAnsi="Arial" w:cs="Arial"/>
          <w:spacing w:val="-2"/>
        </w:rPr>
      </w:pPr>
    </w:p>
    <w:p w14:paraId="35527DB0" w14:textId="01ECD7C9" w:rsidR="00CD66F7" w:rsidRPr="001E3AB6" w:rsidRDefault="00CD66F7" w:rsidP="00F34F44">
      <w:pPr>
        <w:tabs>
          <w:tab w:val="left" w:pos="4164"/>
        </w:tabs>
        <w:spacing w:line="276" w:lineRule="auto"/>
        <w:jc w:val="both"/>
        <w:rPr>
          <w:rFonts w:ascii="Arial" w:hAnsi="Arial" w:cs="Arial"/>
          <w:spacing w:val="-2"/>
        </w:rPr>
      </w:pPr>
      <w:r w:rsidRPr="001E3AB6">
        <w:rPr>
          <w:rFonts w:ascii="Arial" w:hAnsi="Arial" w:cs="Arial"/>
          <w:spacing w:val="-2"/>
        </w:rPr>
        <w:t xml:space="preserve">Refiere que la decisión de primer grado convalida </w:t>
      </w:r>
      <w:r w:rsidR="00ED4597" w:rsidRPr="001E3AB6">
        <w:rPr>
          <w:rFonts w:ascii="Arial" w:hAnsi="Arial" w:cs="Arial"/>
          <w:spacing w:val="-2"/>
        </w:rPr>
        <w:t>la irregular actuación del C</w:t>
      </w:r>
      <w:r w:rsidR="00D85013" w:rsidRPr="001E3AB6">
        <w:rPr>
          <w:rFonts w:ascii="Arial" w:hAnsi="Arial" w:cs="Arial"/>
          <w:spacing w:val="-2"/>
        </w:rPr>
        <w:t xml:space="preserve">entro de </w:t>
      </w:r>
      <w:r w:rsidR="00ED4597" w:rsidRPr="001E3AB6">
        <w:rPr>
          <w:rFonts w:ascii="Arial" w:hAnsi="Arial" w:cs="Arial"/>
          <w:spacing w:val="-2"/>
        </w:rPr>
        <w:t>C</w:t>
      </w:r>
      <w:r w:rsidR="00D85013" w:rsidRPr="001E3AB6">
        <w:rPr>
          <w:rFonts w:ascii="Arial" w:hAnsi="Arial" w:cs="Arial"/>
          <w:spacing w:val="-2"/>
        </w:rPr>
        <w:t>oncil</w:t>
      </w:r>
      <w:r w:rsidR="00ED4597" w:rsidRPr="001E3AB6">
        <w:rPr>
          <w:rFonts w:ascii="Arial" w:hAnsi="Arial" w:cs="Arial"/>
          <w:spacing w:val="-2"/>
        </w:rPr>
        <w:t>i</w:t>
      </w:r>
      <w:r w:rsidR="00D85013" w:rsidRPr="001E3AB6">
        <w:rPr>
          <w:rFonts w:ascii="Arial" w:hAnsi="Arial" w:cs="Arial"/>
          <w:spacing w:val="-2"/>
        </w:rPr>
        <w:t>aci</w:t>
      </w:r>
      <w:r w:rsidR="00ED4597" w:rsidRPr="001E3AB6">
        <w:rPr>
          <w:rFonts w:ascii="Arial" w:hAnsi="Arial" w:cs="Arial"/>
          <w:spacing w:val="-2"/>
        </w:rPr>
        <w:t>ón</w:t>
      </w:r>
      <w:r w:rsidR="00D85013" w:rsidRPr="001E3AB6">
        <w:rPr>
          <w:rFonts w:ascii="Arial" w:hAnsi="Arial" w:cs="Arial"/>
          <w:spacing w:val="-2"/>
        </w:rPr>
        <w:t xml:space="preserve"> de la policía Nacional, afectando con ello el principio de interés superior del menor.</w:t>
      </w:r>
    </w:p>
    <w:p w14:paraId="07D77C09" w14:textId="70BE2541" w:rsidR="00D85013" w:rsidRPr="001E3AB6" w:rsidRDefault="00D85013" w:rsidP="00F34F44">
      <w:pPr>
        <w:tabs>
          <w:tab w:val="left" w:pos="4164"/>
        </w:tabs>
        <w:spacing w:line="276" w:lineRule="auto"/>
        <w:jc w:val="both"/>
        <w:rPr>
          <w:rFonts w:ascii="Arial" w:hAnsi="Arial" w:cs="Arial"/>
          <w:spacing w:val="-2"/>
        </w:rPr>
      </w:pPr>
    </w:p>
    <w:p w14:paraId="49A83376" w14:textId="68E838D1" w:rsidR="00D85013" w:rsidRPr="001E3AB6" w:rsidRDefault="00ED4597" w:rsidP="00F34F44">
      <w:pPr>
        <w:tabs>
          <w:tab w:val="left" w:pos="4164"/>
        </w:tabs>
        <w:spacing w:line="276" w:lineRule="auto"/>
        <w:jc w:val="both"/>
        <w:rPr>
          <w:rFonts w:ascii="Arial" w:hAnsi="Arial" w:cs="Arial"/>
          <w:spacing w:val="-2"/>
        </w:rPr>
      </w:pPr>
      <w:r w:rsidRPr="001E3AB6">
        <w:rPr>
          <w:rFonts w:ascii="Arial" w:hAnsi="Arial" w:cs="Arial"/>
          <w:spacing w:val="-2"/>
        </w:rPr>
        <w:t>F</w:t>
      </w:r>
      <w:r w:rsidR="00D85013" w:rsidRPr="001E3AB6">
        <w:rPr>
          <w:rFonts w:ascii="Arial" w:hAnsi="Arial" w:cs="Arial"/>
          <w:spacing w:val="-2"/>
        </w:rPr>
        <w:t>rente a la falta de legitimación por activa</w:t>
      </w:r>
      <w:r w:rsidRPr="001E3AB6">
        <w:rPr>
          <w:rFonts w:ascii="Arial" w:hAnsi="Arial" w:cs="Arial"/>
          <w:spacing w:val="-2"/>
        </w:rPr>
        <w:t>,</w:t>
      </w:r>
      <w:r w:rsidR="00D85013" w:rsidRPr="001E3AB6">
        <w:rPr>
          <w:rFonts w:ascii="Arial" w:hAnsi="Arial" w:cs="Arial"/>
          <w:spacing w:val="-2"/>
        </w:rPr>
        <w:t xml:space="preserve"> señala que cuando </w:t>
      </w:r>
      <w:r w:rsidR="00C07791" w:rsidRPr="001E3AB6">
        <w:rPr>
          <w:rFonts w:ascii="Arial" w:hAnsi="Arial" w:cs="Arial"/>
          <w:spacing w:val="-2"/>
        </w:rPr>
        <w:t>el titular de los derechos no esté en condiciones de promover su propia defensa se puede acudir a la agencia oficiosa y en este caso las condiciones para ello se dieron</w:t>
      </w:r>
      <w:r w:rsidRPr="001E3AB6">
        <w:rPr>
          <w:rFonts w:ascii="Arial" w:hAnsi="Arial" w:cs="Arial"/>
          <w:spacing w:val="-2"/>
        </w:rPr>
        <w:t>,</w:t>
      </w:r>
      <w:r w:rsidR="00C07791" w:rsidRPr="001E3AB6">
        <w:rPr>
          <w:rFonts w:ascii="Arial" w:hAnsi="Arial" w:cs="Arial"/>
          <w:spacing w:val="-2"/>
        </w:rPr>
        <w:t xml:space="preserve"> en tanto la señora Echeverri Girald</w:t>
      </w:r>
      <w:r w:rsidRPr="001E3AB6">
        <w:rPr>
          <w:rFonts w:ascii="Arial" w:hAnsi="Arial" w:cs="Arial"/>
          <w:spacing w:val="-2"/>
        </w:rPr>
        <w:t xml:space="preserve">o funge como accionada a la vez dado que </w:t>
      </w:r>
      <w:r w:rsidR="00C07791" w:rsidRPr="001E3AB6">
        <w:rPr>
          <w:rFonts w:ascii="Arial" w:hAnsi="Arial" w:cs="Arial"/>
          <w:spacing w:val="-2"/>
        </w:rPr>
        <w:t xml:space="preserve">convalidó el actuar defectuoso de la Policía Nacional, poniendo en riego los derechos de su </w:t>
      </w:r>
      <w:r w:rsidRPr="001E3AB6">
        <w:rPr>
          <w:rFonts w:ascii="Arial" w:hAnsi="Arial" w:cs="Arial"/>
          <w:spacing w:val="-2"/>
        </w:rPr>
        <w:t>hijo menor de edad.</w:t>
      </w:r>
    </w:p>
    <w:p w14:paraId="3727109E" w14:textId="77777777" w:rsidR="00ED4597" w:rsidRPr="001E3AB6" w:rsidRDefault="00ED4597" w:rsidP="00F34F44">
      <w:pPr>
        <w:tabs>
          <w:tab w:val="left" w:pos="4164"/>
        </w:tabs>
        <w:spacing w:line="276" w:lineRule="auto"/>
        <w:jc w:val="center"/>
        <w:rPr>
          <w:rFonts w:ascii="Arial" w:hAnsi="Arial" w:cs="Arial"/>
          <w:b/>
          <w:spacing w:val="-2"/>
        </w:rPr>
      </w:pPr>
    </w:p>
    <w:p w14:paraId="2E0A79F2" w14:textId="046F2690" w:rsidR="00D62760" w:rsidRPr="001E3AB6" w:rsidRDefault="00D62760" w:rsidP="00F34F44">
      <w:pPr>
        <w:tabs>
          <w:tab w:val="left" w:pos="4164"/>
        </w:tabs>
        <w:spacing w:line="276" w:lineRule="auto"/>
        <w:jc w:val="center"/>
        <w:rPr>
          <w:rFonts w:ascii="Arial" w:hAnsi="Arial" w:cs="Arial"/>
          <w:b/>
          <w:spacing w:val="-2"/>
        </w:rPr>
      </w:pPr>
      <w:r w:rsidRPr="001E3AB6">
        <w:rPr>
          <w:rFonts w:ascii="Arial" w:hAnsi="Arial" w:cs="Arial"/>
          <w:b/>
          <w:spacing w:val="-2"/>
        </w:rPr>
        <w:t>CONSIDERACIONES</w:t>
      </w:r>
    </w:p>
    <w:p w14:paraId="3656B9AB" w14:textId="77777777" w:rsidR="00D62760" w:rsidRPr="001E3AB6" w:rsidRDefault="00D62760" w:rsidP="00F34F44">
      <w:pPr>
        <w:spacing w:line="276" w:lineRule="auto"/>
        <w:jc w:val="both"/>
        <w:rPr>
          <w:rFonts w:ascii="Arial" w:hAnsi="Arial" w:cs="Arial"/>
          <w:spacing w:val="-2"/>
        </w:rPr>
      </w:pPr>
    </w:p>
    <w:p w14:paraId="4650F320" w14:textId="54AD72AE" w:rsidR="00D62760" w:rsidRPr="001E3AB6" w:rsidRDefault="00D62760" w:rsidP="00F34F44">
      <w:pPr>
        <w:spacing w:line="276" w:lineRule="auto"/>
        <w:jc w:val="both"/>
        <w:rPr>
          <w:rFonts w:ascii="Arial" w:hAnsi="Arial" w:cs="Arial"/>
          <w:b/>
          <w:spacing w:val="-2"/>
        </w:rPr>
      </w:pPr>
      <w:r w:rsidRPr="001E3AB6">
        <w:rPr>
          <w:rFonts w:ascii="Arial" w:hAnsi="Arial" w:cs="Arial"/>
          <w:b/>
          <w:spacing w:val="-2"/>
        </w:rPr>
        <w:t>PROBLEMA</w:t>
      </w:r>
      <w:r w:rsidR="00AA32C2" w:rsidRPr="001E3AB6">
        <w:rPr>
          <w:rFonts w:ascii="Arial" w:hAnsi="Arial" w:cs="Arial"/>
          <w:b/>
          <w:spacing w:val="-2"/>
        </w:rPr>
        <w:t>S</w:t>
      </w:r>
      <w:r w:rsidRPr="001E3AB6">
        <w:rPr>
          <w:rFonts w:ascii="Arial" w:hAnsi="Arial" w:cs="Arial"/>
          <w:b/>
          <w:spacing w:val="-2"/>
        </w:rPr>
        <w:t xml:space="preserve"> JURÍDICO</w:t>
      </w:r>
      <w:r w:rsidR="00AA32C2" w:rsidRPr="001E3AB6">
        <w:rPr>
          <w:rFonts w:ascii="Arial" w:hAnsi="Arial" w:cs="Arial"/>
          <w:b/>
          <w:spacing w:val="-2"/>
        </w:rPr>
        <w:t>S</w:t>
      </w:r>
    </w:p>
    <w:p w14:paraId="45FB0818" w14:textId="77777777" w:rsidR="00D62760" w:rsidRPr="001E3AB6" w:rsidRDefault="00D62760" w:rsidP="00F34F44">
      <w:pPr>
        <w:spacing w:line="276" w:lineRule="auto"/>
        <w:jc w:val="both"/>
        <w:rPr>
          <w:rFonts w:ascii="Arial" w:hAnsi="Arial" w:cs="Arial"/>
          <w:b/>
          <w:spacing w:val="-2"/>
        </w:rPr>
      </w:pPr>
    </w:p>
    <w:p w14:paraId="1C31FCEF" w14:textId="48E9F556" w:rsidR="00D62760" w:rsidRPr="001E3AB6" w:rsidRDefault="00D62760" w:rsidP="00E1186F">
      <w:pPr>
        <w:spacing w:line="276" w:lineRule="auto"/>
        <w:ind w:left="426" w:right="420"/>
        <w:jc w:val="both"/>
        <w:rPr>
          <w:rFonts w:ascii="Arial" w:hAnsi="Arial" w:cs="Arial"/>
          <w:b/>
          <w:i/>
          <w:spacing w:val="-2"/>
        </w:rPr>
      </w:pPr>
      <w:r w:rsidRPr="001E3AB6">
        <w:rPr>
          <w:rFonts w:ascii="Arial" w:hAnsi="Arial" w:cs="Arial"/>
          <w:b/>
          <w:i/>
          <w:spacing w:val="-2"/>
        </w:rPr>
        <w:t>¿</w:t>
      </w:r>
      <w:r w:rsidR="00AA32C2" w:rsidRPr="001E3AB6">
        <w:rPr>
          <w:rFonts w:ascii="Arial" w:hAnsi="Arial" w:cs="Arial"/>
          <w:b/>
          <w:i/>
          <w:spacing w:val="-2"/>
        </w:rPr>
        <w:t>Se encuentra legitimada la señora Paula Tatiana Echeverri Giraldo para reclamar la protección de sus garantías fundamentales en este asunto</w:t>
      </w:r>
      <w:r w:rsidRPr="001E3AB6">
        <w:rPr>
          <w:rFonts w:ascii="Arial" w:hAnsi="Arial" w:cs="Arial"/>
          <w:b/>
          <w:i/>
          <w:spacing w:val="-2"/>
        </w:rPr>
        <w:t>?</w:t>
      </w:r>
    </w:p>
    <w:p w14:paraId="7609F664" w14:textId="3F5D1300" w:rsidR="00AA32C2" w:rsidRPr="001E3AB6" w:rsidRDefault="00AA32C2" w:rsidP="00E1186F">
      <w:pPr>
        <w:spacing w:line="276" w:lineRule="auto"/>
        <w:ind w:left="426" w:right="420"/>
        <w:jc w:val="both"/>
        <w:rPr>
          <w:rFonts w:ascii="Arial" w:hAnsi="Arial" w:cs="Arial"/>
          <w:b/>
          <w:i/>
          <w:spacing w:val="-2"/>
        </w:rPr>
      </w:pPr>
    </w:p>
    <w:p w14:paraId="70AEB825" w14:textId="455E3604" w:rsidR="00AA32C2" w:rsidRPr="001E3AB6" w:rsidRDefault="00AA32C2" w:rsidP="00E1186F">
      <w:pPr>
        <w:spacing w:line="276" w:lineRule="auto"/>
        <w:ind w:left="426" w:right="420"/>
        <w:jc w:val="both"/>
        <w:rPr>
          <w:rFonts w:ascii="Arial" w:hAnsi="Arial" w:cs="Arial"/>
          <w:b/>
          <w:i/>
          <w:spacing w:val="-2"/>
        </w:rPr>
      </w:pPr>
      <w:r w:rsidRPr="001E3AB6">
        <w:rPr>
          <w:rFonts w:ascii="Arial" w:hAnsi="Arial" w:cs="Arial"/>
          <w:b/>
          <w:i/>
          <w:spacing w:val="-2"/>
        </w:rPr>
        <w:t>¿Le fue vulnerado el debido proceso en la audiencia de conciliación celebrada en el Centro de Conciliación y Mediación de la Policía Nacional?</w:t>
      </w:r>
    </w:p>
    <w:p w14:paraId="3C6CC6F8" w14:textId="77777777" w:rsidR="005B19D6" w:rsidRPr="001E3AB6" w:rsidRDefault="005B19D6" w:rsidP="00F34F44">
      <w:pPr>
        <w:pStyle w:val="Textoindependienteprimerasangra2"/>
        <w:spacing w:after="0" w:line="276" w:lineRule="auto"/>
        <w:ind w:left="0" w:right="476" w:firstLine="0"/>
        <w:jc w:val="both"/>
        <w:rPr>
          <w:rFonts w:ascii="Arial" w:hAnsi="Arial" w:cs="Arial"/>
          <w:spacing w:val="-2"/>
          <w:szCs w:val="24"/>
        </w:rPr>
      </w:pPr>
    </w:p>
    <w:p w14:paraId="53128261" w14:textId="6F27C0EF" w:rsidR="00EF71F3" w:rsidRPr="001E3AB6" w:rsidRDefault="00D62760" w:rsidP="00F34F44">
      <w:pPr>
        <w:pStyle w:val="Textoindependienteprimerasangra2"/>
        <w:spacing w:after="0" w:line="276" w:lineRule="auto"/>
        <w:ind w:left="0" w:right="476" w:firstLine="0"/>
        <w:jc w:val="both"/>
        <w:rPr>
          <w:rFonts w:ascii="Arial" w:hAnsi="Arial" w:cs="Arial"/>
          <w:b/>
          <w:i/>
          <w:spacing w:val="-2"/>
          <w:szCs w:val="24"/>
        </w:rPr>
      </w:pPr>
      <w:r w:rsidRPr="001E3AB6">
        <w:rPr>
          <w:rFonts w:ascii="Arial" w:hAnsi="Arial" w:cs="Arial"/>
          <w:spacing w:val="-2"/>
          <w:szCs w:val="24"/>
        </w:rPr>
        <w:t>Antes de entrar a re</w:t>
      </w:r>
      <w:r w:rsidR="000C046F" w:rsidRPr="001E3AB6">
        <w:rPr>
          <w:rFonts w:ascii="Arial" w:hAnsi="Arial" w:cs="Arial"/>
          <w:spacing w:val="-2"/>
          <w:szCs w:val="24"/>
        </w:rPr>
        <w:t>s</w:t>
      </w:r>
      <w:r w:rsidRPr="001E3AB6">
        <w:rPr>
          <w:rFonts w:ascii="Arial" w:hAnsi="Arial" w:cs="Arial"/>
          <w:spacing w:val="-2"/>
          <w:szCs w:val="24"/>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42401D13" w14:textId="7801FC4A" w:rsidR="09D8178D" w:rsidRPr="001E3AB6" w:rsidRDefault="09D8178D" w:rsidP="00F34F44">
      <w:pPr>
        <w:pStyle w:val="Textoindependienteprimerasangra2"/>
        <w:spacing w:after="0" w:line="276" w:lineRule="auto"/>
        <w:ind w:left="0" w:right="476" w:firstLine="0"/>
        <w:jc w:val="both"/>
        <w:rPr>
          <w:rFonts w:ascii="Arial" w:hAnsi="Arial" w:cs="Arial"/>
          <w:spacing w:val="-2"/>
          <w:szCs w:val="24"/>
        </w:rPr>
      </w:pPr>
    </w:p>
    <w:p w14:paraId="1A3164DC" w14:textId="77777777" w:rsidR="00AA32C2" w:rsidRPr="001E3AB6" w:rsidRDefault="00AA32C2" w:rsidP="00F34F44">
      <w:pPr>
        <w:numPr>
          <w:ilvl w:val="0"/>
          <w:numId w:val="26"/>
        </w:numPr>
        <w:spacing w:line="276" w:lineRule="auto"/>
        <w:ind w:left="426" w:hanging="426"/>
        <w:jc w:val="both"/>
        <w:rPr>
          <w:rFonts w:ascii="Arial" w:hAnsi="Arial" w:cs="Arial"/>
          <w:b/>
          <w:color w:val="FF0000"/>
          <w:spacing w:val="-2"/>
        </w:rPr>
      </w:pPr>
      <w:r w:rsidRPr="001E3AB6">
        <w:rPr>
          <w:rFonts w:ascii="Arial" w:hAnsi="Arial" w:cs="Arial"/>
          <w:b/>
          <w:bCs/>
          <w:spacing w:val="-2"/>
        </w:rPr>
        <w:t>DE LA LEGITIMACIÓN EN LA CAUSA POR ACTIVA</w:t>
      </w:r>
    </w:p>
    <w:p w14:paraId="5423D2F2" w14:textId="492740D3" w:rsidR="09D8178D" w:rsidRPr="001E3AB6" w:rsidRDefault="09D8178D" w:rsidP="00F34F44">
      <w:pPr>
        <w:spacing w:line="276" w:lineRule="auto"/>
        <w:jc w:val="both"/>
        <w:rPr>
          <w:rFonts w:ascii="Arial" w:hAnsi="Arial" w:cs="Arial"/>
          <w:spacing w:val="-2"/>
        </w:rPr>
      </w:pPr>
    </w:p>
    <w:p w14:paraId="73F70FBB" w14:textId="77777777" w:rsidR="00AA32C2" w:rsidRPr="001E3AB6" w:rsidRDefault="00AA32C2" w:rsidP="00F34F44">
      <w:pPr>
        <w:spacing w:line="276" w:lineRule="auto"/>
        <w:jc w:val="both"/>
        <w:rPr>
          <w:rFonts w:ascii="Arial" w:hAnsi="Arial" w:cs="Arial"/>
          <w:spacing w:val="-2"/>
        </w:rPr>
      </w:pPr>
      <w:bookmarkStart w:id="2" w:name="_Hlk120626174"/>
      <w:r w:rsidRPr="001E3AB6">
        <w:rPr>
          <w:rFonts w:ascii="Arial" w:hAnsi="Arial" w:cs="Arial"/>
          <w:spacing w:val="-2"/>
        </w:rPr>
        <w:t>La legitimación por activa en materia de tutela es nada más y nada menos que la correspondencia entre la titularidad de las garantías fundamentales y el sujeto que reclama la protección.  No obstante, no es necesario que el titular interponga él mismo el amparo, pues existen medios procesales válidos a través de los cuales puede acudir a la jurisdicción constitucional a través de un tercero.  Ese tercero, en palabras de la Corte Constitucional, debe tener cualquiera de las siguientes calidades:</w:t>
      </w:r>
    </w:p>
    <w:p w14:paraId="38AADEF1" w14:textId="732AC0BC" w:rsidR="09D8178D" w:rsidRPr="001E3AB6" w:rsidRDefault="09D8178D" w:rsidP="00F34F44">
      <w:pPr>
        <w:spacing w:line="276" w:lineRule="auto"/>
        <w:ind w:left="426" w:right="416"/>
        <w:jc w:val="both"/>
        <w:rPr>
          <w:rFonts w:ascii="Arial" w:hAnsi="Arial" w:cs="Arial"/>
          <w:spacing w:val="-2"/>
        </w:rPr>
      </w:pPr>
    </w:p>
    <w:p w14:paraId="68236188" w14:textId="615F2E4B" w:rsidR="00AA32C2" w:rsidRPr="001E3AB6" w:rsidRDefault="00AA32C2" w:rsidP="00E1186F">
      <w:pPr>
        <w:ind w:left="426" w:right="416"/>
        <w:jc w:val="both"/>
        <w:rPr>
          <w:rFonts w:ascii="Arial" w:hAnsi="Arial" w:cs="Arial"/>
          <w:spacing w:val="-2"/>
          <w:sz w:val="22"/>
        </w:rPr>
      </w:pPr>
      <w:r w:rsidRPr="001E3AB6">
        <w:rPr>
          <w:rFonts w:ascii="Arial" w:hAnsi="Arial" w:cs="Arial"/>
          <w:spacing w:val="-2"/>
          <w:sz w:val="22"/>
        </w:rPr>
        <w:t>“</w:t>
      </w:r>
      <w:r w:rsidRPr="001E3AB6">
        <w:rPr>
          <w:rFonts w:ascii="Arial" w:hAnsi="Arial" w:cs="Arial"/>
          <w:i/>
          <w:spacing w:val="-2"/>
          <w:sz w:val="22"/>
        </w:rPr>
        <w:t>(…) (i) representante del titular de los derechos, (ii) agente oficioso, o (iii) Defensor del Pueblo o Personero municipal</w:t>
      </w:r>
      <w:bookmarkEnd w:id="2"/>
      <w:r w:rsidRPr="001E3AB6">
        <w:rPr>
          <w:rFonts w:ascii="Arial" w:hAnsi="Arial" w:cs="Arial"/>
          <w:i/>
          <w:spacing w:val="-2"/>
          <w:sz w:val="22"/>
        </w:rPr>
        <w:t>. En específico: (i) representante puede ser, por una parte, el representante legal (cuando el titular de los derechos sea menor de edad, incapaz absoluto, interdicto o persona jurídica), y por otra el apoderado judicial (en los demás casos). Para ser apoderado judicial, la persona debe ser abogado titulado y la acción debe anexar poder especial para el caso o en su defecto el poder general respectivo</w:t>
      </w:r>
      <w:r w:rsidRPr="001E3AB6">
        <w:rPr>
          <w:rFonts w:ascii="Arial" w:hAnsi="Arial" w:cs="Arial"/>
          <w:spacing w:val="-2"/>
          <w:sz w:val="22"/>
        </w:rPr>
        <w:t>.</w:t>
      </w:r>
      <w:r w:rsidRPr="001E3AB6">
        <w:rPr>
          <w:rFonts w:ascii="Arial" w:hAnsi="Arial" w:cs="Arial"/>
          <w:i/>
          <w:spacing w:val="-2"/>
          <w:sz w:val="22"/>
        </w:rPr>
        <w:t xml:space="preserve"> </w:t>
      </w:r>
      <w:r w:rsidRPr="001E3AB6">
        <w:rPr>
          <w:rFonts w:ascii="Arial" w:hAnsi="Arial" w:cs="Arial"/>
          <w:i/>
          <w:spacing w:val="-2"/>
          <w:sz w:val="22"/>
        </w:rPr>
        <w:lastRenderedPageBreak/>
        <w:t>(ii) Como agente oficioso puede obrar un tercero</w:t>
      </w:r>
      <w:r w:rsidRPr="001E3AB6">
        <w:rPr>
          <w:rFonts w:ascii="Arial" w:hAnsi="Arial" w:cs="Arial"/>
          <w:spacing w:val="-2"/>
          <w:sz w:val="22"/>
        </w:rPr>
        <w:t xml:space="preserve"> ‘cuando el titular de los mi</w:t>
      </w:r>
      <w:r w:rsidR="006A585B" w:rsidRPr="001E3AB6">
        <w:rPr>
          <w:rFonts w:ascii="Arial" w:hAnsi="Arial" w:cs="Arial"/>
          <w:spacing w:val="-2"/>
          <w:sz w:val="22"/>
        </w:rPr>
        <w:t>s</w:t>
      </w:r>
      <w:r w:rsidRPr="001E3AB6">
        <w:rPr>
          <w:rFonts w:ascii="Arial" w:hAnsi="Arial" w:cs="Arial"/>
          <w:spacing w:val="-2"/>
          <w:sz w:val="22"/>
        </w:rPr>
        <w:t>mos [es decir, de los derechos] no esté en condiciones de promover su propia defensa. Cuando tal circunstancia ocurra deberá manifestarse en la solicitud’”.  SU-377-2014.</w:t>
      </w:r>
    </w:p>
    <w:p w14:paraId="6D98A12B" w14:textId="77777777" w:rsidR="00D62F5F" w:rsidRPr="001E3AB6" w:rsidRDefault="00D62F5F" w:rsidP="00F34F44">
      <w:pPr>
        <w:spacing w:line="276" w:lineRule="auto"/>
        <w:jc w:val="both"/>
        <w:rPr>
          <w:rFonts w:ascii="Arial" w:hAnsi="Arial" w:cs="Arial"/>
          <w:b/>
          <w:spacing w:val="-2"/>
        </w:rPr>
      </w:pPr>
    </w:p>
    <w:p w14:paraId="0F57CC5C" w14:textId="08A0ACD3" w:rsidR="00AA32C2" w:rsidRPr="001E3AB6" w:rsidRDefault="00AA32C2" w:rsidP="00F34F44">
      <w:pPr>
        <w:tabs>
          <w:tab w:val="left" w:pos="8789"/>
        </w:tabs>
        <w:spacing w:line="276" w:lineRule="auto"/>
        <w:ind w:left="720" w:hanging="720"/>
        <w:jc w:val="both"/>
        <w:rPr>
          <w:rFonts w:ascii="Arial" w:hAnsi="Arial" w:cs="Arial"/>
          <w:spacing w:val="-2"/>
        </w:rPr>
      </w:pPr>
      <w:r w:rsidRPr="001E3AB6">
        <w:rPr>
          <w:rFonts w:ascii="Arial" w:eastAsia="Arial" w:hAnsi="Arial" w:cs="Arial"/>
          <w:b/>
          <w:bCs/>
          <w:spacing w:val="-2"/>
        </w:rPr>
        <w:t>2</w:t>
      </w:r>
      <w:r w:rsidRPr="001E3AB6">
        <w:rPr>
          <w:rFonts w:ascii="Arial" w:hAnsi="Arial" w:cs="Arial"/>
          <w:spacing w:val="-2"/>
        </w:rPr>
        <w:t xml:space="preserve">.  </w:t>
      </w:r>
      <w:r w:rsidRPr="001E3AB6">
        <w:rPr>
          <w:rFonts w:ascii="Arial" w:eastAsia="Arial" w:hAnsi="Arial" w:cs="Arial"/>
          <w:b/>
          <w:bCs/>
          <w:spacing w:val="-2"/>
        </w:rPr>
        <w:t>DEBIDO PROCESO.</w:t>
      </w:r>
    </w:p>
    <w:p w14:paraId="36478CE9" w14:textId="77777777" w:rsidR="00AA32C2" w:rsidRPr="001E3AB6" w:rsidRDefault="00AA32C2" w:rsidP="00F34F44">
      <w:pPr>
        <w:tabs>
          <w:tab w:val="left" w:pos="8789"/>
        </w:tabs>
        <w:spacing w:line="276" w:lineRule="auto"/>
        <w:jc w:val="both"/>
        <w:rPr>
          <w:rFonts w:ascii="Arial" w:hAnsi="Arial" w:cs="Arial"/>
          <w:spacing w:val="-2"/>
        </w:rPr>
      </w:pPr>
      <w:r w:rsidRPr="001E3AB6">
        <w:rPr>
          <w:rFonts w:ascii="Arial" w:eastAsia="Arial" w:hAnsi="Arial" w:cs="Arial"/>
          <w:spacing w:val="-2"/>
          <w:lang w:val="es-CO"/>
        </w:rPr>
        <w:t xml:space="preserve"> </w:t>
      </w:r>
    </w:p>
    <w:p w14:paraId="71F595EA" w14:textId="77777777" w:rsidR="00AA32C2" w:rsidRPr="001E3AB6" w:rsidRDefault="00AA32C2" w:rsidP="00F34F44">
      <w:pPr>
        <w:tabs>
          <w:tab w:val="left" w:pos="8789"/>
        </w:tabs>
        <w:spacing w:line="276" w:lineRule="auto"/>
        <w:jc w:val="both"/>
        <w:rPr>
          <w:rFonts w:ascii="Arial" w:hAnsi="Arial" w:cs="Arial"/>
          <w:spacing w:val="-2"/>
        </w:rPr>
      </w:pPr>
      <w:bookmarkStart w:id="3" w:name="_Hlk120626278"/>
      <w:r w:rsidRPr="001E3AB6">
        <w:rPr>
          <w:rFonts w:ascii="Arial" w:eastAsia="Arial" w:hAnsi="Arial" w:cs="Arial"/>
          <w:spacing w:val="-2"/>
          <w:lang w:val="es-CO"/>
        </w:rPr>
        <w:t xml:space="preserve">El artículo 29 superior, señala que </w:t>
      </w:r>
      <w:r w:rsidRPr="001E3AB6">
        <w:rPr>
          <w:rFonts w:ascii="Arial" w:eastAsia="Arial" w:hAnsi="Arial" w:cs="Arial"/>
          <w:i/>
          <w:iCs/>
          <w:spacing w:val="-2"/>
          <w:lang w:val="es-CO"/>
        </w:rPr>
        <w:t>“</w:t>
      </w:r>
      <w:r w:rsidRPr="001E3AB6">
        <w:rPr>
          <w:rFonts w:ascii="Arial" w:eastAsia="Arial" w:hAnsi="Arial" w:cs="Arial"/>
          <w:i/>
          <w:iCs/>
          <w:spacing w:val="-2"/>
          <w:sz w:val="22"/>
          <w:lang w:val="es-CO"/>
        </w:rPr>
        <w:t>el debido proceso se aplicará a toda clase de actuaciones judiciales y administrativas</w:t>
      </w:r>
      <w:r w:rsidRPr="001E3AB6">
        <w:rPr>
          <w:rFonts w:ascii="Arial" w:eastAsia="Arial" w:hAnsi="Arial" w:cs="Arial"/>
          <w:i/>
          <w:iCs/>
          <w:spacing w:val="-2"/>
          <w:lang w:val="es-CO"/>
        </w:rPr>
        <w:t xml:space="preserve">”, </w:t>
      </w:r>
      <w:r w:rsidRPr="001E3AB6">
        <w:rPr>
          <w:rFonts w:ascii="Arial" w:eastAsia="Arial" w:hAnsi="Arial" w:cs="Arial"/>
          <w:spacing w:val="-2"/>
          <w:lang w:val="es-CO"/>
        </w:rPr>
        <w:t>lo cual indica que tanto las autoridades judiciales como las administrativas, deben actuar respetando y garantizando el ejercicio del derecho de defensa, dentro de los procedimientos diseñados por el legislador.</w:t>
      </w:r>
    </w:p>
    <w:bookmarkEnd w:id="3"/>
    <w:p w14:paraId="758538F3" w14:textId="77777777" w:rsidR="00AA32C2" w:rsidRPr="001E3AB6" w:rsidRDefault="00AA32C2" w:rsidP="00F34F44">
      <w:pPr>
        <w:tabs>
          <w:tab w:val="left" w:pos="8789"/>
        </w:tabs>
        <w:spacing w:line="276" w:lineRule="auto"/>
        <w:jc w:val="both"/>
        <w:rPr>
          <w:rFonts w:ascii="Arial" w:hAnsi="Arial" w:cs="Arial"/>
          <w:spacing w:val="-2"/>
        </w:rPr>
      </w:pPr>
      <w:r w:rsidRPr="001E3AB6">
        <w:rPr>
          <w:rFonts w:ascii="Arial" w:eastAsia="Arial" w:hAnsi="Arial" w:cs="Arial"/>
          <w:b/>
          <w:bCs/>
          <w:spacing w:val="-2"/>
        </w:rPr>
        <w:t xml:space="preserve"> </w:t>
      </w:r>
    </w:p>
    <w:p w14:paraId="241AE062" w14:textId="42E35347" w:rsidR="00181702" w:rsidRPr="001E3AB6" w:rsidRDefault="00AA32C2" w:rsidP="00F34F44">
      <w:pPr>
        <w:overflowPunct w:val="0"/>
        <w:autoSpaceDE w:val="0"/>
        <w:autoSpaceDN w:val="0"/>
        <w:adjustRightInd w:val="0"/>
        <w:spacing w:line="276" w:lineRule="auto"/>
        <w:jc w:val="both"/>
        <w:textAlignment w:val="baseline"/>
        <w:rPr>
          <w:rFonts w:ascii="Arial" w:hAnsi="Arial" w:cs="Arial"/>
          <w:i/>
          <w:spacing w:val="-2"/>
        </w:rPr>
      </w:pPr>
      <w:r w:rsidRPr="001E3AB6">
        <w:rPr>
          <w:rFonts w:ascii="Arial" w:eastAsia="Arial" w:hAnsi="Arial" w:cs="Arial"/>
          <w:spacing w:val="-2"/>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1E3AB6">
        <w:rPr>
          <w:rFonts w:ascii="Arial" w:hAnsi="Arial" w:cs="Arial"/>
          <w:b/>
          <w:bCs/>
          <w:spacing w:val="-2"/>
        </w:rPr>
        <w:t xml:space="preserve"> </w:t>
      </w:r>
    </w:p>
    <w:p w14:paraId="6B699379" w14:textId="77777777" w:rsidR="00A14007" w:rsidRPr="001E3AB6" w:rsidRDefault="00A14007" w:rsidP="00F34F44">
      <w:pPr>
        <w:spacing w:line="276" w:lineRule="auto"/>
        <w:jc w:val="both"/>
        <w:rPr>
          <w:rFonts w:ascii="Arial" w:hAnsi="Arial" w:cs="Arial"/>
          <w:spacing w:val="-2"/>
        </w:rPr>
      </w:pPr>
    </w:p>
    <w:p w14:paraId="752D251F" w14:textId="77777777" w:rsidR="00320647" w:rsidRPr="001E3AB6" w:rsidRDefault="00D62F5F" w:rsidP="00F34F44">
      <w:pPr>
        <w:spacing w:line="276" w:lineRule="auto"/>
        <w:jc w:val="both"/>
        <w:rPr>
          <w:rFonts w:ascii="Arial" w:hAnsi="Arial" w:cs="Arial"/>
          <w:b/>
          <w:spacing w:val="-2"/>
        </w:rPr>
      </w:pPr>
      <w:r w:rsidRPr="001E3AB6">
        <w:rPr>
          <w:rFonts w:ascii="Arial" w:hAnsi="Arial" w:cs="Arial"/>
          <w:b/>
          <w:spacing w:val="-2"/>
        </w:rPr>
        <w:t xml:space="preserve">3. </w:t>
      </w:r>
      <w:r w:rsidR="00320647" w:rsidRPr="001E3AB6">
        <w:rPr>
          <w:rFonts w:ascii="Arial" w:hAnsi="Arial" w:cs="Arial"/>
          <w:b/>
          <w:spacing w:val="-2"/>
        </w:rPr>
        <w:t>CASO CONCRETO</w:t>
      </w:r>
    </w:p>
    <w:p w14:paraId="3FE9F23F" w14:textId="77777777" w:rsidR="000C046F" w:rsidRPr="001E3AB6" w:rsidRDefault="000C046F" w:rsidP="00F34F44">
      <w:pPr>
        <w:tabs>
          <w:tab w:val="left" w:pos="0"/>
        </w:tabs>
        <w:suppressAutoHyphens/>
        <w:spacing w:line="276" w:lineRule="auto"/>
        <w:jc w:val="both"/>
        <w:rPr>
          <w:rFonts w:ascii="Arial" w:hAnsi="Arial" w:cs="Arial"/>
          <w:spacing w:val="-2"/>
        </w:rPr>
      </w:pPr>
    </w:p>
    <w:p w14:paraId="76705C9C" w14:textId="59346BC9" w:rsidR="005B19D6" w:rsidRPr="001E3AB6" w:rsidRDefault="005B19D6" w:rsidP="00F34F44">
      <w:pPr>
        <w:suppressAutoHyphens/>
        <w:spacing w:line="276" w:lineRule="auto"/>
        <w:jc w:val="both"/>
        <w:rPr>
          <w:rFonts w:ascii="Arial" w:hAnsi="Arial" w:cs="Arial"/>
          <w:spacing w:val="-2"/>
        </w:rPr>
      </w:pPr>
      <w:bookmarkStart w:id="4" w:name="_Hlk120626779"/>
      <w:r w:rsidRPr="001E3AB6">
        <w:rPr>
          <w:rFonts w:ascii="Arial" w:hAnsi="Arial" w:cs="Arial"/>
          <w:spacing w:val="-2"/>
        </w:rPr>
        <w:t xml:space="preserve">De acuerdo con los hechos de la acción y las posteriores </w:t>
      </w:r>
      <w:r w:rsidR="00ED4597" w:rsidRPr="001E3AB6">
        <w:rPr>
          <w:rFonts w:ascii="Arial" w:hAnsi="Arial" w:cs="Arial"/>
          <w:spacing w:val="-2"/>
        </w:rPr>
        <w:t>afirmaciones d</w:t>
      </w:r>
      <w:r w:rsidRPr="001E3AB6">
        <w:rPr>
          <w:rFonts w:ascii="Arial" w:hAnsi="Arial" w:cs="Arial"/>
          <w:spacing w:val="-2"/>
        </w:rPr>
        <w:t>e la señora Gloria Amparo Echeverri Giraldo</w:t>
      </w:r>
      <w:r w:rsidR="00ED4597" w:rsidRPr="001E3AB6">
        <w:rPr>
          <w:rFonts w:ascii="Arial" w:hAnsi="Arial" w:cs="Arial"/>
          <w:spacing w:val="-2"/>
        </w:rPr>
        <w:t>, ésta</w:t>
      </w:r>
      <w:r w:rsidRPr="001E3AB6">
        <w:rPr>
          <w:rFonts w:ascii="Arial" w:hAnsi="Arial" w:cs="Arial"/>
          <w:spacing w:val="-2"/>
        </w:rPr>
        <w:t xml:space="preserve"> actúa en nombre y representación de la señora Paula Tatiana Echeverri Giraldo y el menor Emmanuel Loaiza Echeverri; no obstante ninguna manifestación realizó en torno a la imposibilidad en que se encuentra</w:t>
      </w:r>
      <w:r w:rsidR="008663BA" w:rsidRPr="001E3AB6">
        <w:rPr>
          <w:rFonts w:ascii="Arial" w:hAnsi="Arial" w:cs="Arial"/>
          <w:spacing w:val="-2"/>
        </w:rPr>
        <w:t xml:space="preserve"> la referida señora para acudir</w:t>
      </w:r>
      <w:r w:rsidRPr="001E3AB6">
        <w:rPr>
          <w:rFonts w:ascii="Arial" w:hAnsi="Arial" w:cs="Arial"/>
          <w:spacing w:val="-2"/>
        </w:rPr>
        <w:t xml:space="preserve"> ente la jurisdicción constitucional en procura de la defensa de sus derechos constitucionales, motivo por el cual tal como lo consideró </w:t>
      </w:r>
      <w:r w:rsidR="008663BA" w:rsidRPr="001E3AB6">
        <w:rPr>
          <w:rFonts w:ascii="Arial" w:hAnsi="Arial" w:cs="Arial"/>
          <w:spacing w:val="-2"/>
        </w:rPr>
        <w:t>el</w:t>
      </w:r>
      <w:r w:rsidRPr="001E3AB6">
        <w:rPr>
          <w:rFonts w:ascii="Arial" w:hAnsi="Arial" w:cs="Arial"/>
          <w:spacing w:val="-2"/>
        </w:rPr>
        <w:t xml:space="preserve"> juez de primer grado</w:t>
      </w:r>
      <w:r w:rsidR="008663BA" w:rsidRPr="001E3AB6">
        <w:rPr>
          <w:rFonts w:ascii="Arial" w:hAnsi="Arial" w:cs="Arial"/>
          <w:spacing w:val="-2"/>
        </w:rPr>
        <w:t>,</w:t>
      </w:r>
      <w:r w:rsidRPr="001E3AB6">
        <w:rPr>
          <w:rFonts w:ascii="Arial" w:hAnsi="Arial" w:cs="Arial"/>
          <w:spacing w:val="-2"/>
        </w:rPr>
        <w:t xml:space="preserve"> </w:t>
      </w:r>
      <w:r w:rsidR="001A2D92" w:rsidRPr="001E3AB6">
        <w:rPr>
          <w:rFonts w:ascii="Arial" w:hAnsi="Arial" w:cs="Arial"/>
          <w:spacing w:val="-2"/>
        </w:rPr>
        <w:t>no se encontraba la accionante legitimada para agenciar sus derechos en este asunto.</w:t>
      </w:r>
    </w:p>
    <w:bookmarkEnd w:id="4"/>
    <w:p w14:paraId="4892C66D" w14:textId="41D32D79" w:rsidR="001A2D92" w:rsidRPr="001E3AB6" w:rsidRDefault="001A2D92" w:rsidP="00F34F44">
      <w:pPr>
        <w:tabs>
          <w:tab w:val="left" w:pos="0"/>
        </w:tabs>
        <w:suppressAutoHyphens/>
        <w:spacing w:line="276" w:lineRule="auto"/>
        <w:jc w:val="both"/>
        <w:rPr>
          <w:rFonts w:ascii="Arial" w:hAnsi="Arial" w:cs="Arial"/>
          <w:spacing w:val="-2"/>
        </w:rPr>
      </w:pPr>
    </w:p>
    <w:p w14:paraId="1B3343C1" w14:textId="77777777" w:rsidR="008A6F9C" w:rsidRPr="001E3AB6" w:rsidRDefault="001A2D92" w:rsidP="00F34F44">
      <w:pPr>
        <w:tabs>
          <w:tab w:val="left" w:pos="0"/>
        </w:tabs>
        <w:suppressAutoHyphens/>
        <w:spacing w:line="276" w:lineRule="auto"/>
        <w:jc w:val="both"/>
        <w:rPr>
          <w:rFonts w:ascii="Arial" w:hAnsi="Arial" w:cs="Arial"/>
          <w:spacing w:val="-2"/>
        </w:rPr>
      </w:pPr>
      <w:r w:rsidRPr="001E3AB6">
        <w:rPr>
          <w:rFonts w:ascii="Arial" w:hAnsi="Arial" w:cs="Arial"/>
          <w:spacing w:val="-2"/>
        </w:rPr>
        <w:t xml:space="preserve">No obstante lo anterior, al momento de </w:t>
      </w:r>
      <w:r w:rsidR="00743857" w:rsidRPr="001E3AB6">
        <w:rPr>
          <w:rFonts w:ascii="Arial" w:hAnsi="Arial" w:cs="Arial"/>
          <w:spacing w:val="-2"/>
        </w:rPr>
        <w:t>dar respuesta al libelo inicial en calidad de accionada, admitió los hechos de la demanda</w:t>
      </w:r>
      <w:r w:rsidR="00C1212D" w:rsidRPr="001E3AB6">
        <w:rPr>
          <w:rFonts w:ascii="Arial" w:hAnsi="Arial" w:cs="Arial"/>
          <w:spacing w:val="-2"/>
        </w:rPr>
        <w:t>, coadyuvando con ello la protección que su progenitora reclama para ella y la medida de</w:t>
      </w:r>
      <w:r w:rsidR="008A6F9C" w:rsidRPr="001E3AB6">
        <w:rPr>
          <w:rFonts w:ascii="Arial" w:hAnsi="Arial" w:cs="Arial"/>
          <w:spacing w:val="-2"/>
        </w:rPr>
        <w:t xml:space="preserve"> restablecimiento del derecho fundamental del debido proceso que alegan le fue vulnerado por el señor Yeison Leandro Loaiza Orozco y el Centro de Conciliación y Mediación de la Policía Nacional.</w:t>
      </w:r>
    </w:p>
    <w:p w14:paraId="5972DAEE" w14:textId="77777777" w:rsidR="008A6F9C" w:rsidRPr="001E3AB6" w:rsidRDefault="008A6F9C" w:rsidP="00F34F44">
      <w:pPr>
        <w:tabs>
          <w:tab w:val="left" w:pos="0"/>
        </w:tabs>
        <w:suppressAutoHyphens/>
        <w:spacing w:line="276" w:lineRule="auto"/>
        <w:jc w:val="both"/>
        <w:rPr>
          <w:rFonts w:ascii="Arial" w:hAnsi="Arial" w:cs="Arial"/>
          <w:spacing w:val="-2"/>
        </w:rPr>
      </w:pPr>
    </w:p>
    <w:p w14:paraId="5D8447AF" w14:textId="7089B4F9" w:rsidR="001A2D92" w:rsidRPr="001E3AB6" w:rsidRDefault="008A6F9C" w:rsidP="00F34F44">
      <w:pPr>
        <w:suppressAutoHyphens/>
        <w:spacing w:line="276" w:lineRule="auto"/>
        <w:jc w:val="both"/>
        <w:rPr>
          <w:rFonts w:ascii="Arial" w:hAnsi="Arial" w:cs="Arial"/>
          <w:spacing w:val="-2"/>
        </w:rPr>
      </w:pPr>
      <w:r w:rsidRPr="001E3AB6">
        <w:rPr>
          <w:rFonts w:ascii="Arial" w:hAnsi="Arial" w:cs="Arial"/>
          <w:spacing w:val="-2"/>
        </w:rPr>
        <w:t xml:space="preserve">En ese entendido entonces, no podía el juez de tutela sustraerse de </w:t>
      </w:r>
      <w:r w:rsidR="003041DC" w:rsidRPr="001E3AB6">
        <w:rPr>
          <w:rFonts w:ascii="Arial" w:hAnsi="Arial" w:cs="Arial"/>
          <w:spacing w:val="-2"/>
        </w:rPr>
        <w:t>analizar los pedidos de la señora Echeverri Giraldo, alegando la falta de legitimación en la causa por</w:t>
      </w:r>
      <w:r w:rsidR="006A63AE" w:rsidRPr="001E3AB6">
        <w:rPr>
          <w:rFonts w:ascii="Arial" w:hAnsi="Arial" w:cs="Arial"/>
          <w:spacing w:val="-2"/>
        </w:rPr>
        <w:t xml:space="preserve"> activa, porque claramente se evidencia que</w:t>
      </w:r>
      <w:r w:rsidR="0290D903" w:rsidRPr="001E3AB6">
        <w:rPr>
          <w:rFonts w:ascii="Arial" w:hAnsi="Arial" w:cs="Arial"/>
          <w:spacing w:val="-2"/>
        </w:rPr>
        <w:t>,</w:t>
      </w:r>
      <w:r w:rsidR="006A63AE" w:rsidRPr="001E3AB6">
        <w:rPr>
          <w:rFonts w:ascii="Arial" w:hAnsi="Arial" w:cs="Arial"/>
          <w:spacing w:val="-2"/>
        </w:rPr>
        <w:t xml:space="preserve"> al ser vinculada al presente trámite, se </w:t>
      </w:r>
      <w:r w:rsidR="00655E83" w:rsidRPr="001E3AB6">
        <w:rPr>
          <w:rFonts w:ascii="Arial" w:hAnsi="Arial" w:cs="Arial"/>
          <w:spacing w:val="-2"/>
        </w:rPr>
        <w:t xml:space="preserve">apersonó del reclamo </w:t>
      </w:r>
      <w:r w:rsidR="37039AC8" w:rsidRPr="001E3AB6">
        <w:rPr>
          <w:rFonts w:ascii="Arial" w:hAnsi="Arial" w:cs="Arial"/>
          <w:spacing w:val="-2"/>
        </w:rPr>
        <w:t>para</w:t>
      </w:r>
      <w:r w:rsidR="00655E83" w:rsidRPr="001E3AB6">
        <w:rPr>
          <w:rFonts w:ascii="Arial" w:hAnsi="Arial" w:cs="Arial"/>
          <w:spacing w:val="-2"/>
        </w:rPr>
        <w:t xml:space="preserve"> la protección de sus garantías f</w:t>
      </w:r>
      <w:r w:rsidR="00075113" w:rsidRPr="001E3AB6">
        <w:rPr>
          <w:rFonts w:ascii="Arial" w:hAnsi="Arial" w:cs="Arial"/>
          <w:spacing w:val="-2"/>
        </w:rPr>
        <w:t>unda</w:t>
      </w:r>
      <w:r w:rsidR="00655E83" w:rsidRPr="001E3AB6">
        <w:rPr>
          <w:rFonts w:ascii="Arial" w:hAnsi="Arial" w:cs="Arial"/>
          <w:spacing w:val="-2"/>
        </w:rPr>
        <w:t xml:space="preserve">mentales. El agenciamiento del menor Emmanuel Loaiza Giraldo </w:t>
      </w:r>
      <w:r w:rsidR="00075113" w:rsidRPr="001E3AB6">
        <w:rPr>
          <w:rFonts w:ascii="Arial" w:hAnsi="Arial" w:cs="Arial"/>
          <w:spacing w:val="-2"/>
        </w:rPr>
        <w:t>no ofrece ningún reparo pues cualquier persona est</w:t>
      </w:r>
      <w:r w:rsidR="7DD40799" w:rsidRPr="001E3AB6">
        <w:rPr>
          <w:rFonts w:ascii="Arial" w:hAnsi="Arial" w:cs="Arial"/>
          <w:spacing w:val="-2"/>
        </w:rPr>
        <w:t>á</w:t>
      </w:r>
      <w:r w:rsidR="00075113" w:rsidRPr="001E3AB6">
        <w:rPr>
          <w:rFonts w:ascii="Arial" w:hAnsi="Arial" w:cs="Arial"/>
          <w:spacing w:val="-2"/>
        </w:rPr>
        <w:t xml:space="preserve"> legitimada para impetrar acciones de tutela cuando se trata de buscar la protección de los derechos constitucionales de los menores de edad.</w:t>
      </w:r>
    </w:p>
    <w:p w14:paraId="21606AB3" w14:textId="07D02969" w:rsidR="00075113" w:rsidRPr="001E3AB6" w:rsidRDefault="00075113" w:rsidP="00F34F44">
      <w:pPr>
        <w:tabs>
          <w:tab w:val="left" w:pos="0"/>
        </w:tabs>
        <w:suppressAutoHyphens/>
        <w:spacing w:line="276" w:lineRule="auto"/>
        <w:jc w:val="both"/>
        <w:rPr>
          <w:rFonts w:ascii="Arial" w:hAnsi="Arial" w:cs="Arial"/>
          <w:spacing w:val="-2"/>
        </w:rPr>
      </w:pPr>
    </w:p>
    <w:p w14:paraId="61A2648B" w14:textId="2EA70C8B" w:rsidR="00062FFD" w:rsidRPr="001E3AB6" w:rsidRDefault="00EC0FF9" w:rsidP="00F34F44">
      <w:pPr>
        <w:tabs>
          <w:tab w:val="left" w:pos="0"/>
        </w:tabs>
        <w:suppressAutoHyphens/>
        <w:spacing w:line="276" w:lineRule="auto"/>
        <w:jc w:val="both"/>
        <w:rPr>
          <w:rFonts w:ascii="Arial" w:hAnsi="Arial" w:cs="Arial"/>
          <w:spacing w:val="-2"/>
        </w:rPr>
      </w:pPr>
      <w:r w:rsidRPr="001E3AB6">
        <w:rPr>
          <w:rFonts w:ascii="Arial" w:hAnsi="Arial" w:cs="Arial"/>
          <w:spacing w:val="-2"/>
        </w:rPr>
        <w:t xml:space="preserve">Respecto a las irregularidades que cita la accionante en el libelo inicial se presentaron en la audiencia de conciliación realizada el 21 de abril de 2022, se puede apreciar, luego analizar la misma, que no pudo la actora </w:t>
      </w:r>
      <w:r w:rsidR="00C13A09" w:rsidRPr="001E3AB6">
        <w:rPr>
          <w:rFonts w:ascii="Arial" w:hAnsi="Arial" w:cs="Arial"/>
          <w:spacing w:val="-2"/>
        </w:rPr>
        <w:t>percibir tales irregularidades ni conocer de</w:t>
      </w:r>
      <w:r w:rsidR="008663BA" w:rsidRPr="001E3AB6">
        <w:rPr>
          <w:rFonts w:ascii="Arial" w:hAnsi="Arial" w:cs="Arial"/>
          <w:spacing w:val="-2"/>
        </w:rPr>
        <w:t xml:space="preserve"> </w:t>
      </w:r>
      <w:r w:rsidR="00C13A09" w:rsidRPr="001E3AB6">
        <w:rPr>
          <w:rFonts w:ascii="Arial" w:hAnsi="Arial" w:cs="Arial"/>
          <w:spacing w:val="-2"/>
        </w:rPr>
        <w:t xml:space="preserve">la misma toda vez que </w:t>
      </w:r>
      <w:r w:rsidR="00F733AB" w:rsidRPr="001E3AB6">
        <w:rPr>
          <w:rFonts w:ascii="Arial" w:hAnsi="Arial" w:cs="Arial"/>
          <w:spacing w:val="-2"/>
        </w:rPr>
        <w:t xml:space="preserve">la ruta </w:t>
      </w:r>
      <w:r w:rsidR="003E4027" w:rsidRPr="001E3AB6">
        <w:rPr>
          <w:rFonts w:ascii="Arial" w:hAnsi="Arial" w:cs="Arial"/>
          <w:spacing w:val="-2"/>
        </w:rPr>
        <w:t xml:space="preserve">para llegar al acuerdo entre la señora Paula Tatiana Echeverri Giraldo y el señor Yeison Leandro Loaiza Orozco, </w:t>
      </w:r>
      <w:r w:rsidR="00062FFD" w:rsidRPr="001E3AB6">
        <w:rPr>
          <w:rFonts w:ascii="Arial" w:hAnsi="Arial" w:cs="Arial"/>
          <w:spacing w:val="-2"/>
        </w:rPr>
        <w:t xml:space="preserve">no </w:t>
      </w:r>
      <w:r w:rsidR="003E4027" w:rsidRPr="001E3AB6">
        <w:rPr>
          <w:rFonts w:ascii="Arial" w:hAnsi="Arial" w:cs="Arial"/>
          <w:spacing w:val="-2"/>
        </w:rPr>
        <w:t xml:space="preserve">se puede evidenciar en la audiencia, pues esa etapa quedó reservada </w:t>
      </w:r>
      <w:r w:rsidR="00062FFD" w:rsidRPr="001E3AB6">
        <w:rPr>
          <w:rFonts w:ascii="Arial" w:hAnsi="Arial" w:cs="Arial"/>
          <w:spacing w:val="-2"/>
        </w:rPr>
        <w:t xml:space="preserve">conforme las previsiones de </w:t>
      </w:r>
      <w:r w:rsidR="0072465C" w:rsidRPr="001E3AB6">
        <w:rPr>
          <w:rFonts w:ascii="Arial" w:hAnsi="Arial" w:cs="Arial"/>
          <w:spacing w:val="-2"/>
        </w:rPr>
        <w:t>la Ley 23 de 1991</w:t>
      </w:r>
      <w:r w:rsidR="00062FFD" w:rsidRPr="001E3AB6">
        <w:rPr>
          <w:rFonts w:ascii="Arial" w:hAnsi="Arial" w:cs="Arial"/>
          <w:spacing w:val="-2"/>
        </w:rPr>
        <w:t>.</w:t>
      </w:r>
    </w:p>
    <w:p w14:paraId="23105A48" w14:textId="77777777" w:rsidR="00062FFD" w:rsidRPr="001E3AB6" w:rsidRDefault="00062FFD" w:rsidP="00F34F44">
      <w:pPr>
        <w:tabs>
          <w:tab w:val="left" w:pos="0"/>
        </w:tabs>
        <w:suppressAutoHyphens/>
        <w:spacing w:line="276" w:lineRule="auto"/>
        <w:jc w:val="both"/>
        <w:rPr>
          <w:rFonts w:ascii="Arial" w:hAnsi="Arial" w:cs="Arial"/>
          <w:spacing w:val="-2"/>
        </w:rPr>
      </w:pPr>
    </w:p>
    <w:p w14:paraId="27D54769" w14:textId="31A67ECF" w:rsidR="005A1626" w:rsidRPr="001E3AB6" w:rsidRDefault="00062FFD" w:rsidP="00F34F44">
      <w:pPr>
        <w:suppressAutoHyphens/>
        <w:spacing w:line="276" w:lineRule="auto"/>
        <w:jc w:val="both"/>
        <w:rPr>
          <w:rFonts w:ascii="Arial" w:hAnsi="Arial" w:cs="Arial"/>
          <w:spacing w:val="-2"/>
        </w:rPr>
      </w:pPr>
      <w:r w:rsidRPr="001E3AB6">
        <w:rPr>
          <w:rFonts w:ascii="Arial" w:hAnsi="Arial" w:cs="Arial"/>
          <w:spacing w:val="-2"/>
        </w:rPr>
        <w:t>Ahora, frente al reproche que al respecto pueda tener quien particip</w:t>
      </w:r>
      <w:r w:rsidR="4135BE34" w:rsidRPr="001E3AB6">
        <w:rPr>
          <w:rFonts w:ascii="Arial" w:hAnsi="Arial" w:cs="Arial"/>
          <w:spacing w:val="-2"/>
        </w:rPr>
        <w:t>ó</w:t>
      </w:r>
      <w:r w:rsidRPr="001E3AB6">
        <w:rPr>
          <w:rFonts w:ascii="Arial" w:hAnsi="Arial" w:cs="Arial"/>
          <w:spacing w:val="-2"/>
        </w:rPr>
        <w:t xml:space="preserve"> en la misma</w:t>
      </w:r>
      <w:r w:rsidR="00D830F7" w:rsidRPr="001E3AB6">
        <w:rPr>
          <w:rFonts w:ascii="Arial" w:hAnsi="Arial" w:cs="Arial"/>
          <w:spacing w:val="-2"/>
        </w:rPr>
        <w:t xml:space="preserve">, esto es la señora </w:t>
      </w:r>
      <w:r w:rsidR="008663BA" w:rsidRPr="001E3AB6">
        <w:rPr>
          <w:rFonts w:ascii="Arial" w:hAnsi="Arial" w:cs="Arial"/>
          <w:spacing w:val="-2"/>
        </w:rPr>
        <w:t xml:space="preserve">Paula Tatiana </w:t>
      </w:r>
      <w:r w:rsidR="003A7FFD" w:rsidRPr="001E3AB6">
        <w:rPr>
          <w:rFonts w:ascii="Arial" w:hAnsi="Arial" w:cs="Arial"/>
          <w:spacing w:val="-2"/>
        </w:rPr>
        <w:t>Echeverri Giraldo</w:t>
      </w:r>
      <w:r w:rsidRPr="001E3AB6">
        <w:rPr>
          <w:rFonts w:ascii="Arial" w:hAnsi="Arial" w:cs="Arial"/>
          <w:spacing w:val="-2"/>
        </w:rPr>
        <w:t xml:space="preserve">, habrá que decir que antes de iniciar la </w:t>
      </w:r>
      <w:r w:rsidRPr="001E3AB6">
        <w:rPr>
          <w:rFonts w:ascii="Arial" w:hAnsi="Arial" w:cs="Arial"/>
          <w:spacing w:val="-2"/>
        </w:rPr>
        <w:lastRenderedPageBreak/>
        <w:t xml:space="preserve">grabación </w:t>
      </w:r>
      <w:r w:rsidR="00D830F7" w:rsidRPr="001E3AB6">
        <w:rPr>
          <w:rFonts w:ascii="Arial" w:hAnsi="Arial" w:cs="Arial"/>
          <w:spacing w:val="-2"/>
        </w:rPr>
        <w:t xml:space="preserve">fue leído el protocolo de </w:t>
      </w:r>
      <w:r w:rsidR="00C13A09" w:rsidRPr="001E3AB6">
        <w:rPr>
          <w:rFonts w:ascii="Arial" w:hAnsi="Arial" w:cs="Arial"/>
          <w:spacing w:val="-2"/>
        </w:rPr>
        <w:t xml:space="preserve">atención de audiencias de conciliación y se explicaron las condiciones para desarrollar </w:t>
      </w:r>
      <w:r w:rsidR="008663BA" w:rsidRPr="001E3AB6">
        <w:rPr>
          <w:rFonts w:ascii="Arial" w:hAnsi="Arial" w:cs="Arial"/>
          <w:spacing w:val="-2"/>
        </w:rPr>
        <w:t>la diligencia</w:t>
      </w:r>
      <w:r w:rsidR="00C13A09" w:rsidRPr="001E3AB6">
        <w:rPr>
          <w:rFonts w:ascii="Arial" w:hAnsi="Arial" w:cs="Arial"/>
          <w:spacing w:val="-2"/>
        </w:rPr>
        <w:t xml:space="preserve"> en</w:t>
      </w:r>
      <w:r w:rsidR="008663BA" w:rsidRPr="001E3AB6">
        <w:rPr>
          <w:rFonts w:ascii="Arial" w:hAnsi="Arial" w:cs="Arial"/>
          <w:spacing w:val="-2"/>
        </w:rPr>
        <w:t xml:space="preserve"> la </w:t>
      </w:r>
      <w:r w:rsidR="00C13A09" w:rsidRPr="001E3AB6">
        <w:rPr>
          <w:rFonts w:ascii="Arial" w:hAnsi="Arial" w:cs="Arial"/>
          <w:spacing w:val="-2"/>
        </w:rPr>
        <w:t>modalidad virtual</w:t>
      </w:r>
      <w:r w:rsidR="003A7FFD" w:rsidRPr="001E3AB6">
        <w:rPr>
          <w:rFonts w:ascii="Arial" w:hAnsi="Arial" w:cs="Arial"/>
          <w:spacing w:val="-2"/>
        </w:rPr>
        <w:t xml:space="preserve">, la cual aceptaron las partes.  </w:t>
      </w:r>
      <w:r w:rsidR="007E340D" w:rsidRPr="001E3AB6">
        <w:rPr>
          <w:rFonts w:ascii="Arial" w:hAnsi="Arial" w:cs="Arial"/>
          <w:spacing w:val="-2"/>
        </w:rPr>
        <w:t xml:space="preserve">También habrá que decir que contrario a lo manifestado por la accionante y su hija, </w:t>
      </w:r>
      <w:r w:rsidR="008663BA" w:rsidRPr="001E3AB6">
        <w:rPr>
          <w:rFonts w:ascii="Arial" w:hAnsi="Arial" w:cs="Arial"/>
          <w:spacing w:val="-2"/>
        </w:rPr>
        <w:t xml:space="preserve">atinente a </w:t>
      </w:r>
      <w:r w:rsidR="007E340D" w:rsidRPr="001E3AB6">
        <w:rPr>
          <w:rFonts w:ascii="Arial" w:hAnsi="Arial" w:cs="Arial"/>
          <w:spacing w:val="-2"/>
        </w:rPr>
        <w:t xml:space="preserve">que en la referida audiencia </w:t>
      </w:r>
      <w:r w:rsidR="008663BA" w:rsidRPr="001E3AB6">
        <w:rPr>
          <w:rFonts w:ascii="Arial" w:hAnsi="Arial" w:cs="Arial"/>
          <w:spacing w:val="-2"/>
        </w:rPr>
        <w:t xml:space="preserve">no se </w:t>
      </w:r>
      <w:r w:rsidR="007E340D" w:rsidRPr="001E3AB6">
        <w:rPr>
          <w:rFonts w:ascii="Arial" w:hAnsi="Arial" w:cs="Arial"/>
          <w:spacing w:val="-2"/>
        </w:rPr>
        <w:t>presentar</w:t>
      </w:r>
      <w:r w:rsidR="008663BA" w:rsidRPr="001E3AB6">
        <w:rPr>
          <w:rFonts w:ascii="Arial" w:hAnsi="Arial" w:cs="Arial"/>
          <w:spacing w:val="-2"/>
        </w:rPr>
        <w:t>on</w:t>
      </w:r>
      <w:r w:rsidR="007E340D" w:rsidRPr="001E3AB6">
        <w:rPr>
          <w:rFonts w:ascii="Arial" w:hAnsi="Arial" w:cs="Arial"/>
          <w:spacing w:val="-2"/>
        </w:rPr>
        <w:t xml:space="preserve"> fórmulas de a</w:t>
      </w:r>
      <w:r w:rsidR="008663BA" w:rsidRPr="001E3AB6">
        <w:rPr>
          <w:rFonts w:ascii="Arial" w:hAnsi="Arial" w:cs="Arial"/>
          <w:spacing w:val="-2"/>
        </w:rPr>
        <w:t>rreglo</w:t>
      </w:r>
      <w:r w:rsidR="007E340D" w:rsidRPr="001E3AB6">
        <w:rPr>
          <w:rFonts w:ascii="Arial" w:hAnsi="Arial" w:cs="Arial"/>
          <w:spacing w:val="-2"/>
        </w:rPr>
        <w:t xml:space="preserve">, </w:t>
      </w:r>
      <w:r w:rsidR="143F3627" w:rsidRPr="001E3AB6">
        <w:rPr>
          <w:rFonts w:ascii="Arial" w:hAnsi="Arial" w:cs="Arial"/>
          <w:spacing w:val="-2"/>
        </w:rPr>
        <w:t xml:space="preserve">ello no pudo </w:t>
      </w:r>
      <w:r w:rsidR="007E340D" w:rsidRPr="001E3AB6">
        <w:rPr>
          <w:rFonts w:ascii="Arial" w:hAnsi="Arial" w:cs="Arial"/>
          <w:spacing w:val="-2"/>
        </w:rPr>
        <w:t xml:space="preserve">ser así, </w:t>
      </w:r>
      <w:r w:rsidR="28F6A5F8" w:rsidRPr="001E3AB6">
        <w:rPr>
          <w:rFonts w:ascii="Arial" w:hAnsi="Arial" w:cs="Arial"/>
          <w:spacing w:val="-2"/>
        </w:rPr>
        <w:t xml:space="preserve">pues no tendría explicación que </w:t>
      </w:r>
      <w:r w:rsidR="007E340D" w:rsidRPr="001E3AB6">
        <w:rPr>
          <w:rFonts w:ascii="Arial" w:hAnsi="Arial" w:cs="Arial"/>
          <w:spacing w:val="-2"/>
        </w:rPr>
        <w:t xml:space="preserve">lo convenido </w:t>
      </w:r>
      <w:r w:rsidR="7FDAA365" w:rsidRPr="001E3AB6">
        <w:rPr>
          <w:rFonts w:ascii="Arial" w:hAnsi="Arial" w:cs="Arial"/>
          <w:spacing w:val="-2"/>
        </w:rPr>
        <w:t>no fuer</w:t>
      </w:r>
      <w:r w:rsidR="007E340D" w:rsidRPr="001E3AB6">
        <w:rPr>
          <w:rFonts w:ascii="Arial" w:hAnsi="Arial" w:cs="Arial"/>
          <w:spacing w:val="-2"/>
        </w:rPr>
        <w:t xml:space="preserve">a la entrega </w:t>
      </w:r>
      <w:r w:rsidR="008663BA" w:rsidRPr="001E3AB6">
        <w:rPr>
          <w:rFonts w:ascii="Arial" w:hAnsi="Arial" w:cs="Arial"/>
          <w:spacing w:val="-2"/>
        </w:rPr>
        <w:t>d</w:t>
      </w:r>
      <w:r w:rsidR="007E340D" w:rsidRPr="001E3AB6">
        <w:rPr>
          <w:rFonts w:ascii="Arial" w:hAnsi="Arial" w:cs="Arial"/>
          <w:spacing w:val="-2"/>
        </w:rPr>
        <w:t>el inmueble de manera inmediata</w:t>
      </w:r>
      <w:r w:rsidR="59E6AA95" w:rsidRPr="001E3AB6">
        <w:rPr>
          <w:rFonts w:ascii="Arial" w:hAnsi="Arial" w:cs="Arial"/>
          <w:spacing w:val="-2"/>
        </w:rPr>
        <w:t>, sino qu</w:t>
      </w:r>
      <w:r w:rsidR="007E340D" w:rsidRPr="001E3AB6">
        <w:rPr>
          <w:rFonts w:ascii="Arial" w:hAnsi="Arial" w:cs="Arial"/>
          <w:spacing w:val="-2"/>
        </w:rPr>
        <w:t>e lo acordado fue</w:t>
      </w:r>
      <w:r w:rsidR="67355BB3" w:rsidRPr="001E3AB6">
        <w:rPr>
          <w:rFonts w:ascii="Arial" w:hAnsi="Arial" w:cs="Arial"/>
          <w:spacing w:val="-2"/>
        </w:rPr>
        <w:t>ra</w:t>
      </w:r>
      <w:r w:rsidR="007E340D" w:rsidRPr="001E3AB6">
        <w:rPr>
          <w:rFonts w:ascii="Arial" w:hAnsi="Arial" w:cs="Arial"/>
          <w:spacing w:val="-2"/>
        </w:rPr>
        <w:t xml:space="preserve"> tal acto al cabo de cuatro meses,</w:t>
      </w:r>
      <w:r w:rsidR="005A1626" w:rsidRPr="001E3AB6">
        <w:rPr>
          <w:rFonts w:ascii="Arial" w:hAnsi="Arial" w:cs="Arial"/>
          <w:spacing w:val="-2"/>
        </w:rPr>
        <w:t xml:space="preserve"> procurando el señor Loaiza Orozco una suma para apoyar el traslado de la señora Echeverri Orozco y su hijo en otra ubicación.</w:t>
      </w:r>
    </w:p>
    <w:p w14:paraId="60866EEA" w14:textId="77777777" w:rsidR="005A1626" w:rsidRPr="001E3AB6" w:rsidRDefault="005A1626" w:rsidP="00F34F44">
      <w:pPr>
        <w:tabs>
          <w:tab w:val="left" w:pos="0"/>
        </w:tabs>
        <w:suppressAutoHyphens/>
        <w:spacing w:line="276" w:lineRule="auto"/>
        <w:jc w:val="both"/>
        <w:rPr>
          <w:rFonts w:ascii="Arial" w:hAnsi="Arial" w:cs="Arial"/>
          <w:spacing w:val="-2"/>
        </w:rPr>
      </w:pPr>
    </w:p>
    <w:p w14:paraId="7DB3F717" w14:textId="2CAB28D7" w:rsidR="005A1626" w:rsidRPr="001E3AB6" w:rsidRDefault="005A1626" w:rsidP="00F34F44">
      <w:pPr>
        <w:suppressAutoHyphens/>
        <w:spacing w:line="276" w:lineRule="auto"/>
        <w:jc w:val="both"/>
        <w:rPr>
          <w:rFonts w:ascii="Arial" w:hAnsi="Arial" w:cs="Arial"/>
          <w:spacing w:val="-2"/>
        </w:rPr>
      </w:pPr>
      <w:r w:rsidRPr="001E3AB6">
        <w:rPr>
          <w:rFonts w:ascii="Arial" w:hAnsi="Arial" w:cs="Arial"/>
          <w:spacing w:val="-2"/>
        </w:rPr>
        <w:t xml:space="preserve">En lo que atañe al impedimento </w:t>
      </w:r>
      <w:r w:rsidR="05DD0E2A" w:rsidRPr="001E3AB6">
        <w:rPr>
          <w:rFonts w:ascii="Arial" w:hAnsi="Arial" w:cs="Arial"/>
          <w:spacing w:val="-2"/>
        </w:rPr>
        <w:t>que</w:t>
      </w:r>
      <w:r w:rsidRPr="001E3AB6">
        <w:rPr>
          <w:rFonts w:ascii="Arial" w:hAnsi="Arial" w:cs="Arial"/>
          <w:spacing w:val="-2"/>
        </w:rPr>
        <w:t xml:space="preserve"> debió presentar el conciliador del Centro de Conciliación y Mediación de la Policía Nacional, por el hecho de ser el convocante un efectivo de esta institución, habrá que decir que no hay lugar a tal, en tanto dicho órgano está concebido para atender los requerimientos de la comunidad en general, incluidos las personas que hacen parte de la Policía Nacional y sus familias; de otra parte, observa la Sala que en la audiencia de conciliación, en lo que se puede apreciar, no existe ánimo del conciliador de favorecer al señor Loaiza Orozco, siendo del caso señalar que es la voluntad de las partes la que impera en este tipo de actos, por lo que si la señora Echeverri Giraldo consideraba que algún derecho le asist</w:t>
      </w:r>
      <w:r w:rsidR="71787B68" w:rsidRPr="001E3AB6">
        <w:rPr>
          <w:rFonts w:ascii="Arial" w:hAnsi="Arial" w:cs="Arial"/>
          <w:spacing w:val="-2"/>
        </w:rPr>
        <w:t>ía</w:t>
      </w:r>
      <w:r w:rsidRPr="001E3AB6">
        <w:rPr>
          <w:rFonts w:ascii="Arial" w:hAnsi="Arial" w:cs="Arial"/>
          <w:spacing w:val="-2"/>
        </w:rPr>
        <w:t xml:space="preserve"> sobre el bien inmueble, tenía la </w:t>
      </w:r>
      <w:r w:rsidR="00AA5073" w:rsidRPr="001E3AB6">
        <w:rPr>
          <w:rFonts w:ascii="Arial" w:hAnsi="Arial" w:cs="Arial"/>
          <w:spacing w:val="-2"/>
        </w:rPr>
        <w:t xml:space="preserve">facultad de negarse a conciliar, máxime cuando no se evidencia que la actuación </w:t>
      </w:r>
      <w:r w:rsidR="008663BA" w:rsidRPr="001E3AB6">
        <w:rPr>
          <w:rFonts w:ascii="Arial" w:hAnsi="Arial" w:cs="Arial"/>
          <w:spacing w:val="-2"/>
        </w:rPr>
        <w:t>fuera</w:t>
      </w:r>
      <w:r w:rsidR="00AA5073" w:rsidRPr="001E3AB6">
        <w:rPr>
          <w:rFonts w:ascii="Arial" w:hAnsi="Arial" w:cs="Arial"/>
          <w:spacing w:val="-2"/>
        </w:rPr>
        <w:t xml:space="preserve"> afectada por un vicio de consentimiento o que la convocada no estuviera en capacidad de ejercer sus derechos, </w:t>
      </w:r>
      <w:r w:rsidR="02A2A66B" w:rsidRPr="001E3AB6">
        <w:rPr>
          <w:rFonts w:ascii="Arial" w:hAnsi="Arial" w:cs="Arial"/>
          <w:spacing w:val="-2"/>
        </w:rPr>
        <w:t>facultades</w:t>
      </w:r>
      <w:r w:rsidR="00AA5073" w:rsidRPr="001E3AB6">
        <w:rPr>
          <w:rFonts w:ascii="Arial" w:hAnsi="Arial" w:cs="Arial"/>
          <w:spacing w:val="-2"/>
        </w:rPr>
        <w:t xml:space="preserve"> que incluso ha </w:t>
      </w:r>
      <w:r w:rsidR="301D609A" w:rsidRPr="001E3AB6">
        <w:rPr>
          <w:rFonts w:ascii="Arial" w:hAnsi="Arial" w:cs="Arial"/>
          <w:spacing w:val="-2"/>
        </w:rPr>
        <w:t>insistido</w:t>
      </w:r>
      <w:r w:rsidR="00AA5073" w:rsidRPr="001E3AB6">
        <w:rPr>
          <w:rFonts w:ascii="Arial" w:hAnsi="Arial" w:cs="Arial"/>
          <w:spacing w:val="-2"/>
        </w:rPr>
        <w:t xml:space="preserve"> en este</w:t>
      </w:r>
      <w:r w:rsidR="0083619D" w:rsidRPr="001E3AB6">
        <w:rPr>
          <w:rFonts w:ascii="Arial" w:hAnsi="Arial" w:cs="Arial"/>
          <w:spacing w:val="-2"/>
        </w:rPr>
        <w:t xml:space="preserve"> </w:t>
      </w:r>
      <w:r w:rsidR="679F57C1" w:rsidRPr="001E3AB6">
        <w:rPr>
          <w:rFonts w:ascii="Arial" w:hAnsi="Arial" w:cs="Arial"/>
          <w:spacing w:val="-2"/>
        </w:rPr>
        <w:t>trámite,</w:t>
      </w:r>
      <w:r w:rsidR="0083619D" w:rsidRPr="001E3AB6">
        <w:rPr>
          <w:rFonts w:ascii="Arial" w:hAnsi="Arial" w:cs="Arial"/>
          <w:spacing w:val="-2"/>
        </w:rPr>
        <w:t xml:space="preserve"> </w:t>
      </w:r>
      <w:r w:rsidR="0004292B" w:rsidRPr="001E3AB6">
        <w:rPr>
          <w:rFonts w:ascii="Arial" w:hAnsi="Arial" w:cs="Arial"/>
          <w:spacing w:val="-2"/>
        </w:rPr>
        <w:t>t</w:t>
      </w:r>
      <w:r w:rsidR="4687CE4C" w:rsidRPr="001E3AB6">
        <w:rPr>
          <w:rFonts w:ascii="Arial" w:hAnsi="Arial" w:cs="Arial"/>
          <w:spacing w:val="-2"/>
        </w:rPr>
        <w:t>iene</w:t>
      </w:r>
      <w:r w:rsidR="0004292B" w:rsidRPr="001E3AB6">
        <w:rPr>
          <w:rFonts w:ascii="Arial" w:hAnsi="Arial" w:cs="Arial"/>
          <w:spacing w:val="-2"/>
        </w:rPr>
        <w:t xml:space="preserve">  para realizar </w:t>
      </w:r>
      <w:r w:rsidR="5F394448" w:rsidRPr="001E3AB6">
        <w:rPr>
          <w:rFonts w:ascii="Arial" w:hAnsi="Arial" w:cs="Arial"/>
          <w:spacing w:val="-2"/>
        </w:rPr>
        <w:t xml:space="preserve">la </w:t>
      </w:r>
      <w:r w:rsidR="0F71F404" w:rsidRPr="001E3AB6">
        <w:rPr>
          <w:rFonts w:ascii="Arial" w:hAnsi="Arial" w:cs="Arial"/>
          <w:spacing w:val="-2"/>
        </w:rPr>
        <w:t>defen</w:t>
      </w:r>
      <w:r w:rsidR="4AB530D7" w:rsidRPr="001E3AB6">
        <w:rPr>
          <w:rFonts w:ascii="Arial" w:hAnsi="Arial" w:cs="Arial"/>
          <w:spacing w:val="-2"/>
        </w:rPr>
        <w:t>sa de</w:t>
      </w:r>
      <w:r w:rsidR="0F71F404" w:rsidRPr="001E3AB6">
        <w:rPr>
          <w:rFonts w:ascii="Arial" w:hAnsi="Arial" w:cs="Arial"/>
          <w:spacing w:val="-2"/>
        </w:rPr>
        <w:t xml:space="preserve"> sus derechos</w:t>
      </w:r>
      <w:r w:rsidR="0083619D" w:rsidRPr="001E3AB6">
        <w:rPr>
          <w:rFonts w:ascii="Arial" w:hAnsi="Arial" w:cs="Arial"/>
          <w:spacing w:val="-2"/>
        </w:rPr>
        <w:t>.</w:t>
      </w:r>
      <w:r w:rsidR="00AA5073" w:rsidRPr="001E3AB6">
        <w:rPr>
          <w:rFonts w:ascii="Arial" w:hAnsi="Arial" w:cs="Arial"/>
          <w:spacing w:val="-2"/>
        </w:rPr>
        <w:t xml:space="preserve"> </w:t>
      </w:r>
    </w:p>
    <w:p w14:paraId="0CB5563C" w14:textId="63508D42" w:rsidR="0083619D" w:rsidRPr="001E3AB6" w:rsidRDefault="0083619D" w:rsidP="00F34F44">
      <w:pPr>
        <w:tabs>
          <w:tab w:val="left" w:pos="0"/>
        </w:tabs>
        <w:suppressAutoHyphens/>
        <w:spacing w:line="276" w:lineRule="auto"/>
        <w:jc w:val="both"/>
        <w:rPr>
          <w:rFonts w:ascii="Arial" w:hAnsi="Arial" w:cs="Arial"/>
          <w:spacing w:val="-2"/>
        </w:rPr>
      </w:pPr>
    </w:p>
    <w:p w14:paraId="244819E2" w14:textId="15B88720" w:rsidR="0083619D" w:rsidRPr="001E3AB6" w:rsidRDefault="0083619D" w:rsidP="00F34F44">
      <w:pPr>
        <w:suppressAutoHyphens/>
        <w:spacing w:line="276" w:lineRule="auto"/>
        <w:jc w:val="both"/>
        <w:rPr>
          <w:rFonts w:ascii="Arial" w:hAnsi="Arial" w:cs="Arial"/>
          <w:spacing w:val="-2"/>
        </w:rPr>
      </w:pPr>
      <w:r w:rsidRPr="001E3AB6">
        <w:rPr>
          <w:rFonts w:ascii="Arial" w:hAnsi="Arial" w:cs="Arial"/>
          <w:spacing w:val="-2"/>
        </w:rPr>
        <w:t xml:space="preserve">También es del caso precisar que en el mismo acto se tuvo conocimiento de la relación sentimental entre las partes y la existencia del menor Emmanuel Loaiza Echeverri y </w:t>
      </w:r>
      <w:r w:rsidR="0F6FD333" w:rsidRPr="001E3AB6">
        <w:rPr>
          <w:rFonts w:ascii="Arial" w:hAnsi="Arial" w:cs="Arial"/>
          <w:spacing w:val="-2"/>
        </w:rPr>
        <w:t xml:space="preserve">que </w:t>
      </w:r>
      <w:r w:rsidRPr="001E3AB6">
        <w:rPr>
          <w:rFonts w:ascii="Arial" w:hAnsi="Arial" w:cs="Arial"/>
          <w:spacing w:val="-2"/>
        </w:rPr>
        <w:t>fue esa raz</w:t>
      </w:r>
      <w:r w:rsidR="008663BA" w:rsidRPr="001E3AB6">
        <w:rPr>
          <w:rFonts w:ascii="Arial" w:hAnsi="Arial" w:cs="Arial"/>
          <w:spacing w:val="-2"/>
        </w:rPr>
        <w:t xml:space="preserve">ón, </w:t>
      </w:r>
      <w:r w:rsidR="2A2238B9" w:rsidRPr="001E3AB6">
        <w:rPr>
          <w:rFonts w:ascii="Arial" w:hAnsi="Arial" w:cs="Arial"/>
          <w:spacing w:val="-2"/>
        </w:rPr>
        <w:t xml:space="preserve">la </w:t>
      </w:r>
      <w:r w:rsidRPr="001E3AB6">
        <w:rPr>
          <w:rFonts w:ascii="Arial" w:hAnsi="Arial" w:cs="Arial"/>
          <w:spacing w:val="-2"/>
        </w:rPr>
        <w:t>que al margen de la causa por la cual fue solicitada la conciliación –</w:t>
      </w:r>
      <w:r w:rsidRPr="001E3AB6">
        <w:rPr>
          <w:rFonts w:ascii="Arial" w:hAnsi="Arial" w:cs="Arial"/>
          <w:i/>
          <w:iCs/>
          <w:spacing w:val="-2"/>
        </w:rPr>
        <w:t>restitución del bien inmueble</w:t>
      </w:r>
      <w:r w:rsidR="006B26B1" w:rsidRPr="001E3AB6">
        <w:rPr>
          <w:rFonts w:ascii="Arial" w:hAnsi="Arial" w:cs="Arial"/>
          <w:spacing w:val="-2"/>
        </w:rPr>
        <w:t>–</w:t>
      </w:r>
      <w:r w:rsidRPr="001E3AB6">
        <w:rPr>
          <w:rFonts w:ascii="Arial" w:hAnsi="Arial" w:cs="Arial"/>
          <w:spacing w:val="-2"/>
        </w:rPr>
        <w:t xml:space="preserve">, </w:t>
      </w:r>
      <w:r w:rsidR="47AE2200" w:rsidRPr="001E3AB6">
        <w:rPr>
          <w:rFonts w:ascii="Arial" w:hAnsi="Arial" w:cs="Arial"/>
          <w:spacing w:val="-2"/>
        </w:rPr>
        <w:t>para que quedara</w:t>
      </w:r>
      <w:r w:rsidRPr="001E3AB6">
        <w:rPr>
          <w:rFonts w:ascii="Arial" w:hAnsi="Arial" w:cs="Arial"/>
          <w:spacing w:val="-2"/>
        </w:rPr>
        <w:t xml:space="preserve"> acordado que se acudiría a la autoridad competente para regular lo concerniente a los alimentos del referido </w:t>
      </w:r>
      <w:r w:rsidR="008663BA" w:rsidRPr="001E3AB6">
        <w:rPr>
          <w:rFonts w:ascii="Arial" w:hAnsi="Arial" w:cs="Arial"/>
          <w:spacing w:val="-2"/>
        </w:rPr>
        <w:t>infante,</w:t>
      </w:r>
      <w:r w:rsidRPr="001E3AB6">
        <w:rPr>
          <w:rFonts w:ascii="Arial" w:hAnsi="Arial" w:cs="Arial"/>
          <w:spacing w:val="-2"/>
        </w:rPr>
        <w:t xml:space="preserve"> así como el cronograma de visitas, tema a cargo de la Defensoría de Familia.</w:t>
      </w:r>
    </w:p>
    <w:p w14:paraId="1A8A1AE8" w14:textId="1E8E52BC" w:rsidR="0083619D" w:rsidRPr="001E3AB6" w:rsidRDefault="0083619D" w:rsidP="00F34F44">
      <w:pPr>
        <w:tabs>
          <w:tab w:val="left" w:pos="0"/>
        </w:tabs>
        <w:suppressAutoHyphens/>
        <w:spacing w:line="276" w:lineRule="auto"/>
        <w:jc w:val="both"/>
        <w:rPr>
          <w:rFonts w:ascii="Arial" w:hAnsi="Arial" w:cs="Arial"/>
          <w:spacing w:val="-2"/>
        </w:rPr>
      </w:pPr>
    </w:p>
    <w:p w14:paraId="5508C040" w14:textId="1E7A0308" w:rsidR="0083619D" w:rsidRPr="001E3AB6" w:rsidRDefault="0083619D" w:rsidP="00F34F44">
      <w:pPr>
        <w:suppressAutoHyphens/>
        <w:spacing w:line="276" w:lineRule="auto"/>
        <w:jc w:val="both"/>
        <w:rPr>
          <w:rFonts w:ascii="Arial" w:hAnsi="Arial" w:cs="Arial"/>
          <w:spacing w:val="-2"/>
        </w:rPr>
      </w:pPr>
      <w:r w:rsidRPr="001E3AB6">
        <w:rPr>
          <w:rFonts w:ascii="Arial" w:hAnsi="Arial" w:cs="Arial"/>
          <w:spacing w:val="-2"/>
        </w:rPr>
        <w:t>De acuerdo con lo dicho, no evidencia la Sala la vulneración pregona por la señora Echeverri Giraldo, por el contrario, se advierte de la actuaci</w:t>
      </w:r>
      <w:r w:rsidR="00BC30B4" w:rsidRPr="001E3AB6">
        <w:rPr>
          <w:rFonts w:ascii="Arial" w:hAnsi="Arial" w:cs="Arial"/>
          <w:spacing w:val="-2"/>
        </w:rPr>
        <w:t>ón que la misma se atuvo a los protocolos y postulados establecidos en el marco de la Ley 640</w:t>
      </w:r>
      <w:r w:rsidR="00D6507E" w:rsidRPr="001E3AB6">
        <w:rPr>
          <w:rFonts w:ascii="Arial" w:hAnsi="Arial" w:cs="Arial"/>
          <w:spacing w:val="-2"/>
        </w:rPr>
        <w:t xml:space="preserve"> de 2001, donde en ningún momento se percibió coaccionada la referida señora</w:t>
      </w:r>
      <w:r w:rsidR="227CEC5E" w:rsidRPr="001E3AB6">
        <w:rPr>
          <w:rFonts w:ascii="Arial" w:hAnsi="Arial" w:cs="Arial"/>
          <w:spacing w:val="-2"/>
        </w:rPr>
        <w:t>.</w:t>
      </w:r>
      <w:r w:rsidR="00D6507E" w:rsidRPr="001E3AB6">
        <w:rPr>
          <w:rFonts w:ascii="Arial" w:hAnsi="Arial" w:cs="Arial"/>
          <w:spacing w:val="-2"/>
        </w:rPr>
        <w:t xml:space="preserve"> </w:t>
      </w:r>
      <w:r w:rsidR="44D2CC95" w:rsidRPr="001E3AB6">
        <w:rPr>
          <w:rFonts w:ascii="Arial" w:hAnsi="Arial" w:cs="Arial"/>
          <w:spacing w:val="-2"/>
        </w:rPr>
        <w:t>Tampoco</w:t>
      </w:r>
      <w:r w:rsidR="00D6507E" w:rsidRPr="001E3AB6">
        <w:rPr>
          <w:rFonts w:ascii="Arial" w:hAnsi="Arial" w:cs="Arial"/>
          <w:spacing w:val="-2"/>
        </w:rPr>
        <w:t xml:space="preserve"> </w:t>
      </w:r>
      <w:r w:rsidR="0004292B" w:rsidRPr="001E3AB6">
        <w:rPr>
          <w:rFonts w:ascii="Arial" w:hAnsi="Arial" w:cs="Arial"/>
          <w:spacing w:val="-2"/>
        </w:rPr>
        <w:t>denot</w:t>
      </w:r>
      <w:r w:rsidR="77E331A9" w:rsidRPr="001E3AB6">
        <w:rPr>
          <w:rFonts w:ascii="Arial" w:hAnsi="Arial" w:cs="Arial"/>
          <w:spacing w:val="-2"/>
        </w:rPr>
        <w:t>ó</w:t>
      </w:r>
      <w:r w:rsidR="00D6507E" w:rsidRPr="001E3AB6">
        <w:rPr>
          <w:rFonts w:ascii="Arial" w:hAnsi="Arial" w:cs="Arial"/>
          <w:spacing w:val="-2"/>
        </w:rPr>
        <w:t xml:space="preserve"> que se enc</w:t>
      </w:r>
      <w:r w:rsidR="008663BA" w:rsidRPr="001E3AB6">
        <w:rPr>
          <w:rFonts w:ascii="Arial" w:hAnsi="Arial" w:cs="Arial"/>
          <w:spacing w:val="-2"/>
        </w:rPr>
        <w:t>ontra</w:t>
      </w:r>
      <w:r w:rsidR="1791A117" w:rsidRPr="001E3AB6">
        <w:rPr>
          <w:rFonts w:ascii="Arial" w:hAnsi="Arial" w:cs="Arial"/>
          <w:spacing w:val="-2"/>
        </w:rPr>
        <w:t>r</w:t>
      </w:r>
      <w:r w:rsidR="008663BA" w:rsidRPr="001E3AB6">
        <w:rPr>
          <w:rFonts w:ascii="Arial" w:hAnsi="Arial" w:cs="Arial"/>
          <w:spacing w:val="-2"/>
        </w:rPr>
        <w:t>a</w:t>
      </w:r>
      <w:r w:rsidR="00D6507E" w:rsidRPr="001E3AB6">
        <w:rPr>
          <w:rFonts w:ascii="Arial" w:hAnsi="Arial" w:cs="Arial"/>
          <w:spacing w:val="-2"/>
        </w:rPr>
        <w:t xml:space="preserve"> inconforme con </w:t>
      </w:r>
      <w:r w:rsidR="008663BA" w:rsidRPr="001E3AB6">
        <w:rPr>
          <w:rFonts w:ascii="Arial" w:hAnsi="Arial" w:cs="Arial"/>
          <w:spacing w:val="-2"/>
        </w:rPr>
        <w:t>e</w:t>
      </w:r>
      <w:r w:rsidR="00D6507E" w:rsidRPr="001E3AB6">
        <w:rPr>
          <w:rFonts w:ascii="Arial" w:hAnsi="Arial" w:cs="Arial"/>
          <w:spacing w:val="-2"/>
        </w:rPr>
        <w:t xml:space="preserve">l </w:t>
      </w:r>
      <w:r w:rsidR="70C820BC" w:rsidRPr="001E3AB6">
        <w:rPr>
          <w:rFonts w:ascii="Arial" w:hAnsi="Arial" w:cs="Arial"/>
          <w:spacing w:val="-2"/>
        </w:rPr>
        <w:t>arreglo y</w:t>
      </w:r>
      <w:r w:rsidR="61E964C4" w:rsidRPr="001E3AB6">
        <w:rPr>
          <w:rFonts w:ascii="Arial" w:hAnsi="Arial" w:cs="Arial"/>
          <w:spacing w:val="-2"/>
        </w:rPr>
        <w:t xml:space="preserve">, </w:t>
      </w:r>
      <w:r w:rsidR="0004292B" w:rsidRPr="001E3AB6">
        <w:rPr>
          <w:rFonts w:ascii="Arial" w:hAnsi="Arial" w:cs="Arial"/>
          <w:spacing w:val="-2"/>
        </w:rPr>
        <w:t xml:space="preserve">a pesar de que en momento alguno dejó ver su rostro </w:t>
      </w:r>
      <w:r w:rsidR="64916147" w:rsidRPr="001E3AB6">
        <w:rPr>
          <w:rFonts w:ascii="Arial" w:hAnsi="Arial" w:cs="Arial"/>
          <w:spacing w:val="-2"/>
        </w:rPr>
        <w:t>-</w:t>
      </w:r>
      <w:r w:rsidR="0004292B" w:rsidRPr="001E3AB6">
        <w:rPr>
          <w:rFonts w:ascii="Arial" w:hAnsi="Arial" w:cs="Arial"/>
          <w:spacing w:val="-2"/>
        </w:rPr>
        <w:t>alegando temas de conectividad</w:t>
      </w:r>
      <w:r w:rsidR="64A8329F" w:rsidRPr="001E3AB6">
        <w:rPr>
          <w:rFonts w:ascii="Arial" w:hAnsi="Arial" w:cs="Arial"/>
          <w:spacing w:val="-2"/>
        </w:rPr>
        <w:t>-</w:t>
      </w:r>
      <w:r w:rsidR="0004292B" w:rsidRPr="001E3AB6">
        <w:rPr>
          <w:rFonts w:ascii="Arial" w:hAnsi="Arial" w:cs="Arial"/>
          <w:spacing w:val="-2"/>
        </w:rPr>
        <w:t xml:space="preserve">, con lo cual estuvo de acuerdo la contraparte y el conciliador, </w:t>
      </w:r>
      <w:r w:rsidR="502CCE86" w:rsidRPr="001E3AB6">
        <w:rPr>
          <w:rFonts w:ascii="Arial" w:hAnsi="Arial" w:cs="Arial"/>
          <w:spacing w:val="-2"/>
        </w:rPr>
        <w:t xml:space="preserve">de </w:t>
      </w:r>
      <w:r w:rsidR="0004292B" w:rsidRPr="001E3AB6">
        <w:rPr>
          <w:rFonts w:ascii="Arial" w:hAnsi="Arial" w:cs="Arial"/>
          <w:spacing w:val="-2"/>
        </w:rPr>
        <w:t>quien tampoco se observa su imagen en la diligencia</w:t>
      </w:r>
      <w:r w:rsidR="7CC0AB4D" w:rsidRPr="001E3AB6">
        <w:rPr>
          <w:rFonts w:ascii="Arial" w:hAnsi="Arial" w:cs="Arial"/>
          <w:spacing w:val="-2"/>
        </w:rPr>
        <w:t>, no son estos</w:t>
      </w:r>
      <w:r w:rsidR="008663BA" w:rsidRPr="001E3AB6">
        <w:rPr>
          <w:rFonts w:ascii="Arial" w:hAnsi="Arial" w:cs="Arial"/>
          <w:spacing w:val="-2"/>
        </w:rPr>
        <w:t xml:space="preserve"> </w:t>
      </w:r>
      <w:r w:rsidR="62DC5F90" w:rsidRPr="001E3AB6">
        <w:rPr>
          <w:rFonts w:ascii="Arial" w:hAnsi="Arial" w:cs="Arial"/>
          <w:spacing w:val="-2"/>
        </w:rPr>
        <w:t>motivos</w:t>
      </w:r>
      <w:r w:rsidR="0004292B" w:rsidRPr="001E3AB6">
        <w:rPr>
          <w:rFonts w:ascii="Arial" w:hAnsi="Arial" w:cs="Arial"/>
          <w:spacing w:val="-2"/>
        </w:rPr>
        <w:t xml:space="preserve"> constitutivo</w:t>
      </w:r>
      <w:r w:rsidR="7D522000" w:rsidRPr="001E3AB6">
        <w:rPr>
          <w:rFonts w:ascii="Arial" w:hAnsi="Arial" w:cs="Arial"/>
          <w:spacing w:val="-2"/>
        </w:rPr>
        <w:t>s</w:t>
      </w:r>
      <w:r w:rsidR="0004292B" w:rsidRPr="001E3AB6">
        <w:rPr>
          <w:rFonts w:ascii="Arial" w:hAnsi="Arial" w:cs="Arial"/>
          <w:spacing w:val="-2"/>
        </w:rPr>
        <w:t xml:space="preserve"> de una nulidad</w:t>
      </w:r>
      <w:r w:rsidR="30DF62A6" w:rsidRPr="001E3AB6">
        <w:rPr>
          <w:rFonts w:ascii="Arial" w:hAnsi="Arial" w:cs="Arial"/>
          <w:spacing w:val="-2"/>
        </w:rPr>
        <w:t>, misma que en cualquier caso, no sería discutible por el camino de la tutela</w:t>
      </w:r>
      <w:r w:rsidR="0004292B" w:rsidRPr="001E3AB6">
        <w:rPr>
          <w:rFonts w:ascii="Arial" w:hAnsi="Arial" w:cs="Arial"/>
          <w:spacing w:val="-2"/>
        </w:rPr>
        <w:t>.</w:t>
      </w:r>
    </w:p>
    <w:p w14:paraId="73CCAB0A" w14:textId="1C5DB54F" w:rsidR="00AA5073" w:rsidRPr="001E3AB6" w:rsidRDefault="00AA5073" w:rsidP="00F34F44">
      <w:pPr>
        <w:tabs>
          <w:tab w:val="left" w:pos="0"/>
        </w:tabs>
        <w:suppressAutoHyphens/>
        <w:spacing w:line="276" w:lineRule="auto"/>
        <w:jc w:val="both"/>
        <w:rPr>
          <w:rFonts w:ascii="Arial" w:hAnsi="Arial" w:cs="Arial"/>
          <w:spacing w:val="-2"/>
        </w:rPr>
      </w:pPr>
    </w:p>
    <w:p w14:paraId="52014C00" w14:textId="60987D14" w:rsidR="0004292B" w:rsidRPr="001E3AB6" w:rsidRDefault="0004292B" w:rsidP="00F34F44">
      <w:pPr>
        <w:tabs>
          <w:tab w:val="left" w:pos="0"/>
        </w:tabs>
        <w:suppressAutoHyphens/>
        <w:spacing w:line="276" w:lineRule="auto"/>
        <w:jc w:val="both"/>
        <w:rPr>
          <w:rFonts w:ascii="Arial" w:hAnsi="Arial" w:cs="Arial"/>
          <w:spacing w:val="-2"/>
        </w:rPr>
      </w:pPr>
      <w:r w:rsidRPr="001E3AB6">
        <w:rPr>
          <w:rFonts w:ascii="Arial" w:hAnsi="Arial" w:cs="Arial"/>
          <w:spacing w:val="-2"/>
        </w:rPr>
        <w:t>En lo que atañe a la afectación de las garantías fundamentales del menor Emmanuel Loaiza Echeverri, tal como lo advirtió el juez de la causa, no se perciben afectadas, en tanto su progenitor procura lo necesario para su mantenimiento, incluidos los alimentos, salud, recreación y vivienda –</w:t>
      </w:r>
      <w:r w:rsidRPr="001E3AB6">
        <w:rPr>
          <w:rFonts w:ascii="Arial" w:hAnsi="Arial" w:cs="Arial"/>
          <w:i/>
          <w:spacing w:val="-2"/>
        </w:rPr>
        <w:t>no se tiene noticia que el menor este escolarizado</w:t>
      </w:r>
      <w:r w:rsidRPr="001E3AB6">
        <w:rPr>
          <w:rFonts w:ascii="Arial" w:hAnsi="Arial" w:cs="Arial"/>
          <w:spacing w:val="-2"/>
        </w:rPr>
        <w:t xml:space="preserve">-, carga frente a la cual existe corresponsabilidad de la progenitora quien se encarga de su cuidado y vela por su bienestar, pero que también tiene cargas económicas que no puede </w:t>
      </w:r>
      <w:r w:rsidR="003C4455" w:rsidRPr="001E3AB6">
        <w:rPr>
          <w:rFonts w:ascii="Arial" w:hAnsi="Arial" w:cs="Arial"/>
          <w:spacing w:val="-2"/>
        </w:rPr>
        <w:t xml:space="preserve">eludir, pues los alimentos, que se entienden también como lo costos de vivienda (arriendo, servicios), educación, salud, vestuario, recreación, transporte y todo lo que el </w:t>
      </w:r>
      <w:r w:rsidR="003C4455" w:rsidRPr="001E3AB6">
        <w:rPr>
          <w:rFonts w:ascii="Arial" w:hAnsi="Arial" w:cs="Arial"/>
          <w:spacing w:val="-2"/>
        </w:rPr>
        <w:lastRenderedPageBreak/>
        <w:t>menor de edad necesite para su desarrollo integral</w:t>
      </w:r>
      <w:r w:rsidR="003C4455" w:rsidRPr="001E3AB6">
        <w:rPr>
          <w:rStyle w:val="Refdenotaalpie"/>
          <w:rFonts w:ascii="Arial" w:hAnsi="Arial" w:cs="Arial"/>
          <w:spacing w:val="-2"/>
        </w:rPr>
        <w:footnoteReference w:id="1"/>
      </w:r>
      <w:r w:rsidR="003C4455" w:rsidRPr="001E3AB6">
        <w:rPr>
          <w:rFonts w:ascii="Arial" w:hAnsi="Arial" w:cs="Arial"/>
          <w:spacing w:val="-2"/>
        </w:rPr>
        <w:t>, están a cargo de ambos progenitores.</w:t>
      </w:r>
    </w:p>
    <w:p w14:paraId="55034BFF" w14:textId="1FDA6693" w:rsidR="003C4455" w:rsidRPr="001E3AB6" w:rsidRDefault="003C4455" w:rsidP="00F34F44">
      <w:pPr>
        <w:tabs>
          <w:tab w:val="left" w:pos="0"/>
        </w:tabs>
        <w:suppressAutoHyphens/>
        <w:spacing w:line="276" w:lineRule="auto"/>
        <w:jc w:val="both"/>
        <w:rPr>
          <w:rFonts w:ascii="Arial" w:hAnsi="Arial" w:cs="Arial"/>
          <w:spacing w:val="-2"/>
        </w:rPr>
      </w:pPr>
    </w:p>
    <w:p w14:paraId="0A02C4D2" w14:textId="265BBAA4" w:rsidR="0004292B" w:rsidRPr="001E3AB6" w:rsidRDefault="003C4455" w:rsidP="00F34F44">
      <w:pPr>
        <w:suppressAutoHyphens/>
        <w:spacing w:line="276" w:lineRule="auto"/>
        <w:jc w:val="both"/>
        <w:rPr>
          <w:rFonts w:ascii="Arial" w:hAnsi="Arial" w:cs="Arial"/>
          <w:spacing w:val="-2"/>
        </w:rPr>
      </w:pPr>
      <w:r w:rsidRPr="001E3AB6">
        <w:rPr>
          <w:rFonts w:ascii="Arial" w:hAnsi="Arial" w:cs="Arial"/>
          <w:spacing w:val="-2"/>
        </w:rPr>
        <w:t>La anterior afirmación es así p</w:t>
      </w:r>
      <w:r w:rsidR="218144C2" w:rsidRPr="001E3AB6">
        <w:rPr>
          <w:rFonts w:ascii="Arial" w:hAnsi="Arial" w:cs="Arial"/>
          <w:spacing w:val="-2"/>
        </w:rPr>
        <w:t>ues</w:t>
      </w:r>
      <w:r w:rsidRPr="001E3AB6">
        <w:rPr>
          <w:rFonts w:ascii="Arial" w:hAnsi="Arial" w:cs="Arial"/>
          <w:spacing w:val="-2"/>
        </w:rPr>
        <w:t xml:space="preserve"> la manifestación del padre del menor respecto al apoyo económico y emocional brindado a su hijo, fue demostrado con las pruebas aportadas al plenario y no fue controvertido por la madre o la abuela de este.</w:t>
      </w:r>
    </w:p>
    <w:p w14:paraId="392CCF01" w14:textId="768DC38E" w:rsidR="003C4455" w:rsidRPr="001E3AB6" w:rsidRDefault="003C4455" w:rsidP="00F34F44">
      <w:pPr>
        <w:tabs>
          <w:tab w:val="left" w:pos="0"/>
        </w:tabs>
        <w:suppressAutoHyphens/>
        <w:spacing w:line="276" w:lineRule="auto"/>
        <w:jc w:val="both"/>
        <w:rPr>
          <w:rFonts w:ascii="Arial" w:hAnsi="Arial" w:cs="Arial"/>
          <w:spacing w:val="-2"/>
        </w:rPr>
      </w:pPr>
    </w:p>
    <w:p w14:paraId="37941799" w14:textId="53F0E075" w:rsidR="003C4455" w:rsidRPr="001E3AB6" w:rsidRDefault="003C4455" w:rsidP="00F34F44">
      <w:pPr>
        <w:suppressAutoHyphens/>
        <w:spacing w:line="276" w:lineRule="auto"/>
        <w:jc w:val="both"/>
        <w:rPr>
          <w:rFonts w:ascii="Arial" w:hAnsi="Arial" w:cs="Arial"/>
          <w:spacing w:val="-2"/>
        </w:rPr>
      </w:pPr>
      <w:r w:rsidRPr="001E3AB6">
        <w:rPr>
          <w:rFonts w:ascii="Arial" w:hAnsi="Arial" w:cs="Arial"/>
          <w:spacing w:val="-2"/>
        </w:rPr>
        <w:t>Ahora, la vinculación que exige la accionante del Instituto de Bienestar Familiar, es una pretensión infundada, pues no es esta entidad la encargada de fijar la fecha para que se lleve a cabo la audiencia de regulación de alimentos y visitas, pues tal carga está asignado al Defensor de Familia, quien se tiene noticia asignó fecha para tal diligencia el 25 d</w:t>
      </w:r>
      <w:r w:rsidR="00DC4F6D" w:rsidRPr="001E3AB6">
        <w:rPr>
          <w:rFonts w:ascii="Arial" w:hAnsi="Arial" w:cs="Arial"/>
          <w:spacing w:val="-2"/>
        </w:rPr>
        <w:t xml:space="preserve">e enero de 2023, la cual, se advierte fue solicitada solo en virtud a la iniciación de la presente acción de tutela y hace poco menos de 6 meses cuando el conciliador instó a las partes a realizar tal acto. </w:t>
      </w:r>
      <w:r w:rsidRPr="001E3AB6">
        <w:rPr>
          <w:rFonts w:ascii="Arial" w:hAnsi="Arial" w:cs="Arial"/>
          <w:spacing w:val="-2"/>
        </w:rPr>
        <w:t xml:space="preserve"> </w:t>
      </w:r>
    </w:p>
    <w:p w14:paraId="0DFAE634" w14:textId="77777777" w:rsidR="0074220F" w:rsidRPr="001E3AB6" w:rsidRDefault="00964275" w:rsidP="00F34F44">
      <w:pPr>
        <w:suppressAutoHyphens/>
        <w:spacing w:line="276" w:lineRule="auto"/>
        <w:jc w:val="both"/>
        <w:rPr>
          <w:rFonts w:ascii="Arial" w:hAnsi="Arial" w:cs="Arial"/>
          <w:spacing w:val="-2"/>
        </w:rPr>
      </w:pPr>
      <w:r w:rsidRPr="001E3AB6">
        <w:rPr>
          <w:rFonts w:ascii="Arial" w:hAnsi="Arial" w:cs="Arial"/>
          <w:spacing w:val="-2"/>
        </w:rPr>
        <w:t xml:space="preserve">  </w:t>
      </w:r>
    </w:p>
    <w:p w14:paraId="18CA94C6" w14:textId="675E5823" w:rsidR="00DC4F6D" w:rsidRPr="001E3AB6" w:rsidRDefault="00DC4F6D" w:rsidP="00F34F44">
      <w:pPr>
        <w:overflowPunct w:val="0"/>
        <w:autoSpaceDE w:val="0"/>
        <w:autoSpaceDN w:val="0"/>
        <w:adjustRightInd w:val="0"/>
        <w:spacing w:line="276" w:lineRule="auto"/>
        <w:jc w:val="both"/>
        <w:textAlignment w:val="baseline"/>
        <w:rPr>
          <w:rStyle w:val="normaltextrun"/>
          <w:rFonts w:ascii="Arial" w:eastAsia="Arial" w:hAnsi="Arial" w:cs="Arial"/>
          <w:color w:val="000000" w:themeColor="text1"/>
          <w:spacing w:val="-2"/>
        </w:rPr>
      </w:pPr>
      <w:r w:rsidRPr="001E3AB6">
        <w:rPr>
          <w:rStyle w:val="normaltextrun"/>
          <w:rFonts w:ascii="Arial" w:eastAsia="Arial" w:hAnsi="Arial" w:cs="Arial"/>
          <w:color w:val="000000" w:themeColor="text1"/>
          <w:spacing w:val="-2"/>
        </w:rPr>
        <w:t xml:space="preserve">De acuerdo con lo expuesto, </w:t>
      </w:r>
      <w:r w:rsidR="008663BA" w:rsidRPr="001E3AB6">
        <w:rPr>
          <w:rStyle w:val="normaltextrun"/>
          <w:rFonts w:ascii="Arial" w:eastAsia="Arial" w:hAnsi="Arial" w:cs="Arial"/>
          <w:color w:val="000000" w:themeColor="text1"/>
          <w:spacing w:val="-2"/>
        </w:rPr>
        <w:t>como quiera que ninguna vulneración de garantías fundamentales se percibe de la actuación de los accionados, la decisión de primer grado será confirmada.</w:t>
      </w:r>
    </w:p>
    <w:p w14:paraId="42CC2606" w14:textId="77777777" w:rsidR="00DC4F6D" w:rsidRPr="001E3AB6" w:rsidRDefault="00DC4F6D" w:rsidP="00F34F44">
      <w:pPr>
        <w:overflowPunct w:val="0"/>
        <w:autoSpaceDE w:val="0"/>
        <w:autoSpaceDN w:val="0"/>
        <w:adjustRightInd w:val="0"/>
        <w:spacing w:line="276" w:lineRule="auto"/>
        <w:jc w:val="both"/>
        <w:textAlignment w:val="baseline"/>
        <w:rPr>
          <w:rStyle w:val="normaltextrun"/>
          <w:rFonts w:ascii="Arial" w:eastAsia="Arial" w:hAnsi="Arial" w:cs="Arial"/>
          <w:color w:val="000000" w:themeColor="text1"/>
          <w:spacing w:val="-2"/>
        </w:rPr>
      </w:pPr>
    </w:p>
    <w:p w14:paraId="67DC9688" w14:textId="7597277D" w:rsidR="0074220F" w:rsidRPr="001E3AB6" w:rsidRDefault="0074220F" w:rsidP="00F34F44">
      <w:pPr>
        <w:overflowPunct w:val="0"/>
        <w:autoSpaceDE w:val="0"/>
        <w:autoSpaceDN w:val="0"/>
        <w:adjustRightInd w:val="0"/>
        <w:spacing w:line="276" w:lineRule="auto"/>
        <w:jc w:val="both"/>
        <w:textAlignment w:val="baseline"/>
        <w:rPr>
          <w:rStyle w:val="normaltextrun"/>
          <w:rFonts w:ascii="Arial" w:eastAsia="Arial" w:hAnsi="Arial" w:cs="Arial"/>
          <w:color w:val="000000" w:themeColor="text1"/>
          <w:spacing w:val="-2"/>
        </w:rPr>
      </w:pPr>
      <w:r w:rsidRPr="001E3AB6">
        <w:rPr>
          <w:rStyle w:val="normaltextrun"/>
          <w:rFonts w:ascii="Arial" w:eastAsia="Arial" w:hAnsi="Arial" w:cs="Arial"/>
          <w:color w:val="000000" w:themeColor="text1"/>
          <w:spacing w:val="-2"/>
        </w:rPr>
        <w:t>En virtud de lo anterior, la </w:t>
      </w:r>
      <w:r w:rsidRPr="001E3AB6">
        <w:rPr>
          <w:rStyle w:val="normaltextrun"/>
          <w:rFonts w:ascii="Arial" w:eastAsia="Arial" w:hAnsi="Arial" w:cs="Arial"/>
          <w:b/>
          <w:bCs/>
          <w:color w:val="000000" w:themeColor="text1"/>
          <w:spacing w:val="-2"/>
        </w:rPr>
        <w:t>Sala de Decisión Laboral del Tribunal Superior del Distrito Judicial de Pereira</w:t>
      </w:r>
      <w:r w:rsidRPr="001E3AB6">
        <w:rPr>
          <w:rStyle w:val="normaltextrun"/>
          <w:rFonts w:ascii="Arial" w:eastAsia="Arial" w:hAnsi="Arial" w:cs="Arial"/>
          <w:color w:val="000000" w:themeColor="text1"/>
          <w:spacing w:val="-2"/>
        </w:rPr>
        <w:t>, administrando justicia en nombre del Pueblo y por mandato de la Constitución,</w:t>
      </w:r>
    </w:p>
    <w:p w14:paraId="42D2D0A9" w14:textId="77777777" w:rsidR="00E1186F" w:rsidRPr="001E3AB6" w:rsidRDefault="00E1186F" w:rsidP="00F34F44">
      <w:pPr>
        <w:overflowPunct w:val="0"/>
        <w:autoSpaceDE w:val="0"/>
        <w:autoSpaceDN w:val="0"/>
        <w:adjustRightInd w:val="0"/>
        <w:spacing w:line="276" w:lineRule="auto"/>
        <w:jc w:val="both"/>
        <w:textAlignment w:val="baseline"/>
        <w:rPr>
          <w:rFonts w:ascii="Arial" w:hAnsi="Arial" w:cs="Arial"/>
          <w:spacing w:val="-2"/>
        </w:rPr>
      </w:pPr>
    </w:p>
    <w:p w14:paraId="4DD8C6AD" w14:textId="77777777" w:rsidR="0074220F" w:rsidRPr="001E3AB6" w:rsidRDefault="0074220F" w:rsidP="00F34F44">
      <w:pPr>
        <w:spacing w:line="276" w:lineRule="auto"/>
        <w:jc w:val="center"/>
        <w:rPr>
          <w:rFonts w:ascii="Arial" w:eastAsia="Arial" w:hAnsi="Arial" w:cs="Arial"/>
          <w:color w:val="000000" w:themeColor="text1"/>
          <w:spacing w:val="-2"/>
        </w:rPr>
      </w:pPr>
      <w:r w:rsidRPr="001E3AB6">
        <w:rPr>
          <w:rStyle w:val="normaltextrun"/>
          <w:rFonts w:ascii="Arial" w:eastAsia="Arial" w:hAnsi="Arial" w:cs="Arial"/>
          <w:b/>
          <w:bCs/>
          <w:color w:val="000000" w:themeColor="text1"/>
          <w:spacing w:val="-2"/>
        </w:rPr>
        <w:t>RESUELVE:</w:t>
      </w:r>
      <w:r w:rsidRPr="001E3AB6">
        <w:rPr>
          <w:rStyle w:val="eop"/>
          <w:rFonts w:ascii="Arial" w:eastAsia="Arial" w:hAnsi="Arial" w:cs="Arial"/>
          <w:color w:val="000000" w:themeColor="text1"/>
          <w:spacing w:val="-2"/>
        </w:rPr>
        <w:t> </w:t>
      </w:r>
    </w:p>
    <w:p w14:paraId="6E7BEAA2" w14:textId="77777777" w:rsidR="0074220F" w:rsidRPr="001E3AB6" w:rsidRDefault="0074220F" w:rsidP="00F34F44">
      <w:pPr>
        <w:spacing w:line="276" w:lineRule="auto"/>
        <w:jc w:val="both"/>
        <w:rPr>
          <w:rStyle w:val="eop"/>
          <w:rFonts w:ascii="Arial" w:eastAsia="Arial" w:hAnsi="Arial" w:cs="Arial"/>
          <w:color w:val="000000" w:themeColor="text1"/>
          <w:spacing w:val="-2"/>
        </w:rPr>
      </w:pPr>
      <w:r w:rsidRPr="001E3AB6">
        <w:rPr>
          <w:rStyle w:val="eop"/>
          <w:rFonts w:ascii="Arial" w:eastAsia="Arial" w:hAnsi="Arial" w:cs="Arial"/>
          <w:color w:val="000000" w:themeColor="text1"/>
          <w:spacing w:val="-2"/>
        </w:rPr>
        <w:t> </w:t>
      </w:r>
    </w:p>
    <w:p w14:paraId="186FE1E4" w14:textId="349BC5B3" w:rsidR="00ED38E5" w:rsidRPr="001E3AB6" w:rsidRDefault="00ED38E5" w:rsidP="00F34F44">
      <w:pPr>
        <w:spacing w:line="276" w:lineRule="auto"/>
        <w:jc w:val="both"/>
        <w:rPr>
          <w:rFonts w:ascii="Arial" w:hAnsi="Arial" w:cs="Arial"/>
          <w:spacing w:val="-2"/>
        </w:rPr>
      </w:pPr>
      <w:r w:rsidRPr="001E3AB6">
        <w:rPr>
          <w:rFonts w:ascii="Arial" w:hAnsi="Arial" w:cs="Arial"/>
          <w:b/>
          <w:spacing w:val="-2"/>
        </w:rPr>
        <w:t xml:space="preserve">PRIMERO: </w:t>
      </w:r>
      <w:r w:rsidR="002D500E" w:rsidRPr="001E3AB6">
        <w:rPr>
          <w:rFonts w:ascii="Arial" w:hAnsi="Arial" w:cs="Arial"/>
          <w:b/>
          <w:spacing w:val="-2"/>
        </w:rPr>
        <w:t>CONFIRMAR</w:t>
      </w:r>
      <w:r w:rsidRPr="001E3AB6">
        <w:rPr>
          <w:rFonts w:ascii="Arial" w:hAnsi="Arial" w:cs="Arial"/>
          <w:b/>
          <w:spacing w:val="-2"/>
        </w:rPr>
        <w:t xml:space="preserve"> </w:t>
      </w:r>
      <w:r w:rsidRPr="001E3AB6">
        <w:rPr>
          <w:rFonts w:ascii="Arial" w:hAnsi="Arial" w:cs="Arial"/>
          <w:spacing w:val="-2"/>
        </w:rPr>
        <w:t xml:space="preserve">la sentencia proferida por el Juzgado </w:t>
      </w:r>
      <w:r w:rsidR="00DC4F6D" w:rsidRPr="001E3AB6">
        <w:rPr>
          <w:rFonts w:ascii="Arial" w:hAnsi="Arial" w:cs="Arial"/>
          <w:spacing w:val="-2"/>
        </w:rPr>
        <w:t>Laboral del Circuito de Dosquebradas el 12 de septiembre de 2022.</w:t>
      </w:r>
    </w:p>
    <w:p w14:paraId="56FC371F" w14:textId="77777777" w:rsidR="00DC4F6D" w:rsidRPr="001E3AB6" w:rsidRDefault="00DC4F6D" w:rsidP="00F34F44">
      <w:pPr>
        <w:spacing w:line="276" w:lineRule="auto"/>
        <w:jc w:val="both"/>
        <w:rPr>
          <w:rFonts w:ascii="Arial" w:hAnsi="Arial" w:cs="Arial"/>
          <w:spacing w:val="-2"/>
        </w:rPr>
      </w:pPr>
    </w:p>
    <w:p w14:paraId="07D7A68B" w14:textId="759D93E7" w:rsidR="0074220F" w:rsidRPr="001E3AB6" w:rsidRDefault="002D500E" w:rsidP="00F34F44">
      <w:pPr>
        <w:spacing w:line="276" w:lineRule="auto"/>
        <w:jc w:val="both"/>
        <w:rPr>
          <w:rStyle w:val="normaltextrun"/>
          <w:rFonts w:ascii="Arial" w:eastAsia="Arial" w:hAnsi="Arial" w:cs="Arial"/>
          <w:color w:val="000000" w:themeColor="text1"/>
          <w:spacing w:val="-2"/>
        </w:rPr>
      </w:pPr>
      <w:r w:rsidRPr="001E3AB6">
        <w:rPr>
          <w:rStyle w:val="normaltextrun"/>
          <w:rFonts w:ascii="Arial" w:eastAsia="Arial" w:hAnsi="Arial" w:cs="Arial"/>
          <w:b/>
          <w:bCs/>
          <w:color w:val="000000" w:themeColor="text1"/>
          <w:spacing w:val="-2"/>
        </w:rPr>
        <w:t>SEGUNDO</w:t>
      </w:r>
      <w:r w:rsidR="0074220F" w:rsidRPr="001E3AB6">
        <w:rPr>
          <w:rStyle w:val="normaltextrun"/>
          <w:rFonts w:ascii="Arial" w:eastAsia="Arial" w:hAnsi="Arial" w:cs="Arial"/>
          <w:b/>
          <w:bCs/>
          <w:color w:val="000000" w:themeColor="text1"/>
          <w:spacing w:val="-2"/>
        </w:rPr>
        <w:t>: NOTIFICAR </w:t>
      </w:r>
      <w:r w:rsidR="0074220F" w:rsidRPr="001E3AB6">
        <w:rPr>
          <w:rStyle w:val="normaltextrun"/>
          <w:rFonts w:ascii="Arial" w:eastAsia="Arial" w:hAnsi="Arial" w:cs="Arial"/>
          <w:color w:val="000000" w:themeColor="text1"/>
          <w:spacing w:val="-2"/>
        </w:rPr>
        <w:t>a las partes por el medio más expedito. </w:t>
      </w:r>
    </w:p>
    <w:p w14:paraId="393FFF0E" w14:textId="77777777" w:rsidR="00DC4F6D" w:rsidRPr="001E3AB6" w:rsidRDefault="00DC4F6D" w:rsidP="00F34F44">
      <w:pPr>
        <w:spacing w:line="276" w:lineRule="auto"/>
        <w:jc w:val="both"/>
        <w:rPr>
          <w:rFonts w:ascii="Arial" w:eastAsia="Arial" w:hAnsi="Arial" w:cs="Arial"/>
          <w:color w:val="000000" w:themeColor="text1"/>
          <w:spacing w:val="-2"/>
        </w:rPr>
      </w:pPr>
    </w:p>
    <w:p w14:paraId="75A35133" w14:textId="108CA15F" w:rsidR="0074220F" w:rsidRPr="001E3AB6" w:rsidRDefault="002D500E" w:rsidP="00F34F44">
      <w:pPr>
        <w:spacing w:line="276" w:lineRule="auto"/>
        <w:jc w:val="both"/>
        <w:rPr>
          <w:rFonts w:ascii="Arial" w:hAnsi="Arial" w:cs="Arial"/>
          <w:spacing w:val="-2"/>
        </w:rPr>
      </w:pPr>
      <w:r w:rsidRPr="001E3AB6">
        <w:rPr>
          <w:rStyle w:val="normaltextrun"/>
          <w:rFonts w:ascii="Arial" w:eastAsia="Arial" w:hAnsi="Arial" w:cs="Arial"/>
          <w:b/>
          <w:bCs/>
          <w:color w:val="000000" w:themeColor="text1"/>
          <w:spacing w:val="-2"/>
        </w:rPr>
        <w:t>TERCERO</w:t>
      </w:r>
      <w:r w:rsidR="0074220F" w:rsidRPr="001E3AB6">
        <w:rPr>
          <w:rStyle w:val="normaltextrun"/>
          <w:rFonts w:ascii="Arial" w:eastAsia="Arial" w:hAnsi="Arial" w:cs="Arial"/>
          <w:b/>
          <w:bCs/>
          <w:color w:val="000000" w:themeColor="text1"/>
          <w:spacing w:val="-2"/>
        </w:rPr>
        <w:t>: ENVIAR</w:t>
      </w:r>
      <w:r w:rsidR="0074220F" w:rsidRPr="001E3AB6">
        <w:rPr>
          <w:rStyle w:val="normaltextrun"/>
          <w:rFonts w:ascii="Arial" w:eastAsia="Arial" w:hAnsi="Arial" w:cs="Arial"/>
          <w:color w:val="000000" w:themeColor="text1"/>
          <w:spacing w:val="-2"/>
        </w:rPr>
        <w:t> a la Corte Constitucional para su eventual revisión. </w:t>
      </w:r>
      <w:r w:rsidR="0074220F" w:rsidRPr="001E3AB6">
        <w:rPr>
          <w:rFonts w:ascii="Arial" w:hAnsi="Arial" w:cs="Arial"/>
          <w:spacing w:val="-2"/>
        </w:rPr>
        <w:t xml:space="preserve"> </w:t>
      </w:r>
    </w:p>
    <w:p w14:paraId="21C3FBF6" w14:textId="77777777" w:rsidR="001E4C51" w:rsidRPr="001E3AB6" w:rsidRDefault="001E4C51" w:rsidP="00F34F44">
      <w:pPr>
        <w:spacing w:line="276" w:lineRule="auto"/>
        <w:jc w:val="both"/>
        <w:rPr>
          <w:rFonts w:ascii="Arial" w:hAnsi="Arial" w:cs="Arial"/>
          <w:spacing w:val="-2"/>
        </w:rPr>
      </w:pPr>
    </w:p>
    <w:p w14:paraId="052F13AF" w14:textId="674A203F" w:rsidR="0074220F" w:rsidRPr="001E3AB6" w:rsidRDefault="0074220F" w:rsidP="00F34F44">
      <w:pPr>
        <w:spacing w:line="276" w:lineRule="auto"/>
        <w:jc w:val="both"/>
        <w:rPr>
          <w:rFonts w:ascii="Arial" w:hAnsi="Arial" w:cs="Arial"/>
          <w:spacing w:val="-2"/>
        </w:rPr>
      </w:pPr>
      <w:r w:rsidRPr="001E3AB6">
        <w:rPr>
          <w:rFonts w:ascii="Arial" w:hAnsi="Arial" w:cs="Arial"/>
          <w:spacing w:val="-2"/>
        </w:rPr>
        <w:t>Notifíquese y Cúmplase.</w:t>
      </w:r>
    </w:p>
    <w:p w14:paraId="212B1C08" w14:textId="77777777" w:rsidR="00F34F44" w:rsidRPr="001E3AB6" w:rsidRDefault="00F34F44" w:rsidP="00F34F44">
      <w:pPr>
        <w:suppressAutoHyphens/>
        <w:spacing w:line="276" w:lineRule="auto"/>
        <w:jc w:val="both"/>
        <w:rPr>
          <w:rFonts w:ascii="Arial" w:hAnsi="Arial" w:cs="Arial"/>
          <w:spacing w:val="-2"/>
          <w:lang w:val="es-CO"/>
        </w:rPr>
      </w:pPr>
      <w:bookmarkStart w:id="5" w:name="_Hlk120448335"/>
    </w:p>
    <w:p w14:paraId="0DDF20C6" w14:textId="0275C588" w:rsidR="00F34F44" w:rsidRPr="001E3AB6" w:rsidRDefault="00F34F44" w:rsidP="00F34F44">
      <w:pPr>
        <w:spacing w:line="276" w:lineRule="auto"/>
        <w:jc w:val="both"/>
        <w:textAlignment w:val="baseline"/>
        <w:rPr>
          <w:rFonts w:ascii="Arial" w:hAnsi="Arial" w:cs="Arial"/>
          <w:spacing w:val="-2"/>
          <w:lang w:val="es-CO" w:eastAsia="es-CO"/>
        </w:rPr>
      </w:pPr>
      <w:r w:rsidRPr="001E3AB6">
        <w:rPr>
          <w:rFonts w:ascii="Arial" w:hAnsi="Arial" w:cs="Arial"/>
          <w:spacing w:val="-2"/>
          <w:lang w:eastAsia="es-CO"/>
        </w:rPr>
        <w:t>Quienes Integran la Sala,</w:t>
      </w:r>
    </w:p>
    <w:p w14:paraId="43F8F271" w14:textId="77777777" w:rsidR="00F34F44" w:rsidRPr="00F34F44" w:rsidRDefault="00F34F44" w:rsidP="00F34F44">
      <w:pPr>
        <w:widowControl w:val="0"/>
        <w:autoSpaceDE w:val="0"/>
        <w:autoSpaceDN w:val="0"/>
        <w:adjustRightInd w:val="0"/>
        <w:spacing w:line="276" w:lineRule="auto"/>
        <w:rPr>
          <w:rFonts w:ascii="Arial" w:eastAsia="Calibri" w:hAnsi="Arial" w:cs="Arial"/>
          <w:b/>
          <w:lang w:val="es-CO" w:eastAsia="en-US"/>
        </w:rPr>
      </w:pPr>
    </w:p>
    <w:p w14:paraId="4079C0D4" w14:textId="77777777" w:rsidR="00F34F44" w:rsidRPr="00F34F44" w:rsidRDefault="00F34F44" w:rsidP="00F34F44">
      <w:pPr>
        <w:widowControl w:val="0"/>
        <w:autoSpaceDE w:val="0"/>
        <w:autoSpaceDN w:val="0"/>
        <w:adjustRightInd w:val="0"/>
        <w:spacing w:line="276" w:lineRule="auto"/>
        <w:rPr>
          <w:rFonts w:ascii="Arial" w:eastAsia="Calibri" w:hAnsi="Arial" w:cs="Arial"/>
          <w:b/>
          <w:lang w:val="es-CO" w:eastAsia="en-US"/>
        </w:rPr>
      </w:pPr>
    </w:p>
    <w:p w14:paraId="19E74E73" w14:textId="77777777" w:rsidR="00F34F44" w:rsidRPr="00F34F44" w:rsidRDefault="00F34F44" w:rsidP="00F34F44">
      <w:pPr>
        <w:widowControl w:val="0"/>
        <w:autoSpaceDE w:val="0"/>
        <w:autoSpaceDN w:val="0"/>
        <w:adjustRightInd w:val="0"/>
        <w:spacing w:line="276" w:lineRule="auto"/>
        <w:rPr>
          <w:rFonts w:ascii="Arial" w:eastAsia="Calibri" w:hAnsi="Arial" w:cs="Arial"/>
          <w:b/>
          <w:lang w:val="es-CO" w:eastAsia="en-US"/>
        </w:rPr>
      </w:pPr>
    </w:p>
    <w:p w14:paraId="59B9458D" w14:textId="77777777" w:rsidR="00F34F44" w:rsidRPr="00F34F44" w:rsidRDefault="00F34F44" w:rsidP="00F34F44">
      <w:pPr>
        <w:widowControl w:val="0"/>
        <w:autoSpaceDE w:val="0"/>
        <w:autoSpaceDN w:val="0"/>
        <w:adjustRightInd w:val="0"/>
        <w:spacing w:line="276" w:lineRule="auto"/>
        <w:jc w:val="center"/>
        <w:rPr>
          <w:rFonts w:ascii="Arial" w:eastAsia="Calibri" w:hAnsi="Arial" w:cs="Arial"/>
          <w:b/>
          <w:bCs/>
          <w:lang w:val="es-CO" w:eastAsia="en-US"/>
        </w:rPr>
      </w:pPr>
      <w:r w:rsidRPr="00F34F44">
        <w:rPr>
          <w:rFonts w:ascii="Arial" w:eastAsia="Calibri" w:hAnsi="Arial" w:cs="Arial"/>
          <w:b/>
          <w:bCs/>
          <w:lang w:val="es-CO" w:eastAsia="en-US"/>
        </w:rPr>
        <w:t>JULIO CÉSAR SALAZAR MUÑOZ</w:t>
      </w:r>
    </w:p>
    <w:p w14:paraId="33AE1FC5" w14:textId="77777777" w:rsidR="00F34F44" w:rsidRPr="00F34F44" w:rsidRDefault="00F34F44" w:rsidP="00F34F44">
      <w:pPr>
        <w:widowControl w:val="0"/>
        <w:autoSpaceDE w:val="0"/>
        <w:autoSpaceDN w:val="0"/>
        <w:adjustRightInd w:val="0"/>
        <w:spacing w:line="276" w:lineRule="auto"/>
        <w:jc w:val="center"/>
        <w:rPr>
          <w:rFonts w:ascii="Arial" w:eastAsia="Calibri" w:hAnsi="Arial" w:cs="Arial"/>
          <w:lang w:val="es-CO" w:eastAsia="en-US"/>
        </w:rPr>
      </w:pPr>
      <w:r w:rsidRPr="00F34F44">
        <w:rPr>
          <w:rFonts w:ascii="Arial" w:eastAsia="Calibri" w:hAnsi="Arial" w:cs="Arial"/>
          <w:lang w:val="es-CO" w:eastAsia="en-US"/>
        </w:rPr>
        <w:t>Magistrado Ponente</w:t>
      </w:r>
    </w:p>
    <w:p w14:paraId="3A059179" w14:textId="77777777" w:rsidR="00F34F44" w:rsidRPr="00F34F44" w:rsidRDefault="00F34F44" w:rsidP="00F34F44">
      <w:pPr>
        <w:widowControl w:val="0"/>
        <w:autoSpaceDE w:val="0"/>
        <w:autoSpaceDN w:val="0"/>
        <w:adjustRightInd w:val="0"/>
        <w:spacing w:line="276" w:lineRule="auto"/>
        <w:rPr>
          <w:rFonts w:ascii="Arial" w:eastAsia="Calibri" w:hAnsi="Arial" w:cs="Arial"/>
          <w:lang w:val="es-CO" w:eastAsia="en-US"/>
        </w:rPr>
      </w:pPr>
    </w:p>
    <w:p w14:paraId="02AA9EAF" w14:textId="77777777" w:rsidR="00F34F44" w:rsidRPr="00F34F44" w:rsidRDefault="00F34F44" w:rsidP="00F34F44">
      <w:pPr>
        <w:widowControl w:val="0"/>
        <w:autoSpaceDE w:val="0"/>
        <w:autoSpaceDN w:val="0"/>
        <w:adjustRightInd w:val="0"/>
        <w:spacing w:line="276" w:lineRule="auto"/>
        <w:rPr>
          <w:rFonts w:ascii="Arial" w:eastAsia="Calibri" w:hAnsi="Arial" w:cs="Arial"/>
          <w:lang w:val="es-CO" w:eastAsia="en-US"/>
        </w:rPr>
      </w:pPr>
    </w:p>
    <w:p w14:paraId="66965D3D" w14:textId="77777777" w:rsidR="00F34F44" w:rsidRPr="00F34F44" w:rsidRDefault="00F34F44" w:rsidP="00F34F44">
      <w:pPr>
        <w:widowControl w:val="0"/>
        <w:autoSpaceDE w:val="0"/>
        <w:autoSpaceDN w:val="0"/>
        <w:adjustRightInd w:val="0"/>
        <w:spacing w:line="276" w:lineRule="auto"/>
        <w:rPr>
          <w:rFonts w:ascii="Arial" w:eastAsia="Calibri" w:hAnsi="Arial" w:cs="Arial"/>
          <w:lang w:val="es-CO" w:eastAsia="en-US"/>
        </w:rPr>
      </w:pPr>
    </w:p>
    <w:p w14:paraId="3183D9CF" w14:textId="77777777" w:rsidR="00F34F44" w:rsidRPr="00F34F44" w:rsidRDefault="00F34F44" w:rsidP="00F34F44">
      <w:pPr>
        <w:widowControl w:val="0"/>
        <w:autoSpaceDE w:val="0"/>
        <w:autoSpaceDN w:val="0"/>
        <w:adjustRightInd w:val="0"/>
        <w:spacing w:line="276" w:lineRule="auto"/>
        <w:rPr>
          <w:rFonts w:ascii="Arial" w:eastAsia="Calibri" w:hAnsi="Arial" w:cs="Arial"/>
          <w:lang w:val="es-CO" w:eastAsia="en-US"/>
        </w:rPr>
      </w:pPr>
      <w:r w:rsidRPr="00F34F44">
        <w:rPr>
          <w:rFonts w:ascii="Arial" w:eastAsia="Calibri" w:hAnsi="Arial" w:cs="Arial"/>
          <w:b/>
          <w:bCs/>
          <w:lang w:val="es-CO" w:eastAsia="en-US"/>
        </w:rPr>
        <w:t>ANA LUCÍA CAICEDO CALDERON</w:t>
      </w:r>
      <w:r w:rsidRPr="00F34F44">
        <w:rPr>
          <w:rFonts w:ascii="Arial" w:eastAsia="Calibri" w:hAnsi="Arial" w:cs="Arial"/>
          <w:b/>
          <w:bCs/>
          <w:lang w:val="es-CO" w:eastAsia="en-US"/>
        </w:rPr>
        <w:tab/>
      </w:r>
      <w:r w:rsidRPr="00F34F44">
        <w:rPr>
          <w:rFonts w:ascii="Arial" w:eastAsia="Calibri" w:hAnsi="Arial" w:cs="Arial"/>
          <w:b/>
          <w:bCs/>
          <w:lang w:val="es-CO" w:eastAsia="en-US"/>
        </w:rPr>
        <w:tab/>
        <w:t xml:space="preserve">   GERMÁN DARÍO GÓEZ VINASCO</w:t>
      </w:r>
    </w:p>
    <w:p w14:paraId="1DA12C28" w14:textId="1BB316BB" w:rsidR="001259A9" w:rsidRPr="00F34F44" w:rsidRDefault="00F34F44" w:rsidP="00F34F44">
      <w:pPr>
        <w:spacing w:line="276" w:lineRule="auto"/>
        <w:rPr>
          <w:rFonts w:ascii="Arial" w:hAnsi="Arial" w:cs="Arial"/>
          <w:b/>
          <w:spacing w:val="-2"/>
          <w:lang w:val="es-ES_tradnl"/>
        </w:rPr>
      </w:pPr>
      <w:r w:rsidRPr="00F34F44">
        <w:rPr>
          <w:rFonts w:ascii="Arial" w:eastAsia="Calibri" w:hAnsi="Arial" w:cs="Arial"/>
          <w:bCs/>
          <w:lang w:val="es-CO" w:eastAsia="en-US"/>
        </w:rPr>
        <w:t>Magistrada</w:t>
      </w:r>
      <w:r w:rsidRPr="00F34F44">
        <w:rPr>
          <w:rFonts w:ascii="Arial" w:eastAsia="Calibri" w:hAnsi="Arial" w:cs="Arial"/>
          <w:bCs/>
          <w:lang w:val="es-CO" w:eastAsia="en-US"/>
        </w:rPr>
        <w:tab/>
      </w:r>
      <w:r w:rsidRPr="00F34F44">
        <w:rPr>
          <w:rFonts w:ascii="Arial" w:eastAsia="Calibri" w:hAnsi="Arial" w:cs="Arial"/>
          <w:bCs/>
          <w:lang w:val="es-CO" w:eastAsia="en-US"/>
        </w:rPr>
        <w:tab/>
      </w:r>
      <w:r w:rsidRPr="00F34F44">
        <w:rPr>
          <w:rFonts w:ascii="Arial" w:eastAsia="Calibri" w:hAnsi="Arial" w:cs="Arial"/>
          <w:bCs/>
          <w:lang w:val="es-CO" w:eastAsia="en-US"/>
        </w:rPr>
        <w:tab/>
      </w:r>
      <w:r w:rsidRPr="00F34F44">
        <w:rPr>
          <w:rFonts w:ascii="Arial" w:eastAsia="Calibri" w:hAnsi="Arial" w:cs="Arial"/>
          <w:bCs/>
          <w:lang w:val="es-CO" w:eastAsia="en-US"/>
        </w:rPr>
        <w:tab/>
      </w:r>
      <w:r w:rsidRPr="00F34F44">
        <w:rPr>
          <w:rFonts w:ascii="Arial" w:eastAsia="Calibri" w:hAnsi="Arial" w:cs="Arial"/>
          <w:bCs/>
          <w:lang w:val="es-CO" w:eastAsia="en-US"/>
        </w:rPr>
        <w:tab/>
      </w:r>
      <w:r w:rsidRPr="00F34F44">
        <w:rPr>
          <w:rFonts w:ascii="Arial" w:eastAsia="Calibri" w:hAnsi="Arial" w:cs="Arial"/>
          <w:bCs/>
          <w:lang w:val="es-CO" w:eastAsia="en-US"/>
        </w:rPr>
        <w:tab/>
      </w:r>
      <w:r w:rsidRPr="00F34F44">
        <w:rPr>
          <w:rFonts w:ascii="Arial" w:eastAsia="Calibri" w:hAnsi="Arial" w:cs="Arial"/>
          <w:b/>
          <w:bCs/>
          <w:lang w:val="es-CO" w:eastAsia="en-US"/>
        </w:rPr>
        <w:t xml:space="preserve">   </w:t>
      </w:r>
      <w:r w:rsidRPr="00F34F44">
        <w:rPr>
          <w:rFonts w:ascii="Arial" w:hAnsi="Arial" w:cs="Arial"/>
          <w:bCs/>
          <w:lang w:val="es-ES_tradnl" w:eastAsia="en-US"/>
        </w:rPr>
        <w:t>Magistrado</w:t>
      </w:r>
      <w:bookmarkEnd w:id="5"/>
    </w:p>
    <w:sectPr w:rsidR="001259A9" w:rsidRPr="00F34F44" w:rsidSect="001E3AB6">
      <w:headerReference w:type="default" r:id="rId11"/>
      <w:footerReference w:type="default" r:id="rId12"/>
      <w:headerReference w:type="first" r:id="rId13"/>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A11A64" w16cex:dateUtc="2022-10-18T18:30:00.802Z"/>
  <w16cex:commentExtensible w16cex:durableId="4496BDEA" w16cex:dateUtc="2022-10-18T20:28:45.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910F" w14:textId="77777777" w:rsidR="00EB634C" w:rsidRDefault="00EB634C">
      <w:r>
        <w:separator/>
      </w:r>
    </w:p>
  </w:endnote>
  <w:endnote w:type="continuationSeparator" w:id="0">
    <w:p w14:paraId="35C1FEE8" w14:textId="77777777" w:rsidR="00EB634C" w:rsidRDefault="00EB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6E4637D3" w:rsidR="00E55166" w:rsidRPr="00F34F44" w:rsidRDefault="001D78FC" w:rsidP="00E457B7">
    <w:pPr>
      <w:pStyle w:val="Ttulo1"/>
      <w:spacing w:before="0" w:after="0"/>
      <w:ind w:right="50"/>
      <w:jc w:val="right"/>
      <w:rPr>
        <w:rFonts w:ascii="Arial" w:hAnsi="Arial" w:cs="Arial"/>
        <w:b w:val="0"/>
        <w:sz w:val="18"/>
        <w:szCs w:val="14"/>
      </w:rPr>
    </w:pPr>
    <w:r w:rsidRPr="00F34F44">
      <w:rPr>
        <w:rFonts w:ascii="Arial" w:hAnsi="Arial" w:cs="Arial"/>
        <w:b w:val="0"/>
        <w:sz w:val="18"/>
        <w:szCs w:val="14"/>
      </w:rPr>
      <w:fldChar w:fldCharType="begin"/>
    </w:r>
    <w:r w:rsidR="00AD00C6" w:rsidRPr="00F34F44">
      <w:rPr>
        <w:rFonts w:ascii="Arial" w:hAnsi="Arial" w:cs="Arial"/>
        <w:b w:val="0"/>
        <w:sz w:val="18"/>
        <w:szCs w:val="14"/>
      </w:rPr>
      <w:instrText>PAGE   \* MERGEFORMAT</w:instrText>
    </w:r>
    <w:r w:rsidRPr="00F34F44">
      <w:rPr>
        <w:rFonts w:ascii="Arial" w:hAnsi="Arial" w:cs="Arial"/>
        <w:b w:val="0"/>
        <w:sz w:val="18"/>
        <w:szCs w:val="14"/>
      </w:rPr>
      <w:fldChar w:fldCharType="separate"/>
    </w:r>
    <w:r w:rsidR="00D43D1B" w:rsidRPr="00F34F44">
      <w:rPr>
        <w:rFonts w:ascii="Arial" w:hAnsi="Arial" w:cs="Arial"/>
        <w:b w:val="0"/>
        <w:sz w:val="18"/>
        <w:szCs w:val="14"/>
      </w:rPr>
      <w:t>13</w:t>
    </w:r>
    <w:r w:rsidRPr="00F34F44">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B98B" w14:textId="77777777" w:rsidR="00EB634C" w:rsidRDefault="00EB634C">
      <w:r>
        <w:separator/>
      </w:r>
    </w:p>
  </w:footnote>
  <w:footnote w:type="continuationSeparator" w:id="0">
    <w:p w14:paraId="77041D5F" w14:textId="77777777" w:rsidR="00EB634C" w:rsidRDefault="00EB634C">
      <w:r>
        <w:continuationSeparator/>
      </w:r>
    </w:p>
  </w:footnote>
  <w:footnote w:id="1">
    <w:p w14:paraId="486B5E25" w14:textId="69FAC9B4" w:rsidR="003C4455" w:rsidRPr="00E457B7" w:rsidRDefault="003C4455" w:rsidP="00E457B7">
      <w:pPr>
        <w:pStyle w:val="Textonotapie"/>
        <w:rPr>
          <w:rFonts w:ascii="Arial" w:hAnsi="Arial" w:cs="Arial"/>
          <w:sz w:val="18"/>
          <w:lang w:val="es-MX"/>
        </w:rPr>
      </w:pPr>
      <w:r w:rsidRPr="00E457B7">
        <w:rPr>
          <w:rStyle w:val="Refdenotaalpie"/>
          <w:rFonts w:ascii="Arial" w:hAnsi="Arial" w:cs="Arial"/>
          <w:sz w:val="18"/>
        </w:rPr>
        <w:footnoteRef/>
      </w:r>
      <w:r w:rsidRPr="00E457B7">
        <w:rPr>
          <w:rFonts w:ascii="Arial" w:hAnsi="Arial" w:cs="Arial"/>
          <w:sz w:val="18"/>
        </w:rPr>
        <w:t xml:space="preserve"> </w:t>
      </w:r>
      <w:r w:rsidRPr="00E457B7">
        <w:rPr>
          <w:rFonts w:ascii="Arial" w:hAnsi="Arial" w:cs="Arial"/>
          <w:sz w:val="18"/>
          <w:lang w:val="es-MX"/>
        </w:rPr>
        <w:t>Página Web del Instituto Colombiano de Bienestar Familiar –Programa “Mis manos de enseñan”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F541" w14:textId="26FA7371" w:rsidR="00F34F44" w:rsidRPr="00F34F44" w:rsidRDefault="00E23F6A" w:rsidP="00F34F44">
    <w:pPr>
      <w:pStyle w:val="Ttulo1"/>
      <w:spacing w:before="0" w:after="0"/>
      <w:ind w:right="50"/>
      <w:jc w:val="center"/>
      <w:rPr>
        <w:rFonts w:ascii="Arial" w:hAnsi="Arial" w:cs="Arial"/>
        <w:b w:val="0"/>
        <w:sz w:val="18"/>
        <w:szCs w:val="14"/>
      </w:rPr>
    </w:pPr>
    <w:r w:rsidRPr="00F34F44">
      <w:rPr>
        <w:rFonts w:ascii="Arial" w:hAnsi="Arial" w:cs="Arial"/>
        <w:b w:val="0"/>
        <w:sz w:val="18"/>
        <w:szCs w:val="14"/>
      </w:rPr>
      <w:t xml:space="preserve">Gloria Amparo Echeverri Giraldo </w:t>
    </w:r>
    <w:r w:rsidR="00E55166" w:rsidRPr="00F34F44">
      <w:rPr>
        <w:rFonts w:ascii="Arial" w:hAnsi="Arial" w:cs="Arial"/>
        <w:b w:val="0"/>
        <w:sz w:val="18"/>
        <w:szCs w:val="14"/>
      </w:rPr>
      <w:t xml:space="preserve">Vs </w:t>
    </w:r>
    <w:r w:rsidRPr="00F34F44">
      <w:rPr>
        <w:rFonts w:ascii="Arial" w:hAnsi="Arial" w:cs="Arial"/>
        <w:b w:val="0"/>
        <w:sz w:val="18"/>
        <w:szCs w:val="14"/>
      </w:rPr>
      <w:t>Yeison Leandro Loaiza Orozco y otros</w:t>
    </w:r>
  </w:p>
  <w:p w14:paraId="66204FF1" w14:textId="2DA4670C" w:rsidR="00E55166" w:rsidRPr="00F34F44" w:rsidRDefault="00E55166" w:rsidP="00F34F44">
    <w:pPr>
      <w:pStyle w:val="Ttulo1"/>
      <w:spacing w:before="0" w:after="0"/>
      <w:ind w:right="50"/>
      <w:jc w:val="center"/>
      <w:rPr>
        <w:rFonts w:ascii="Arial" w:hAnsi="Arial" w:cs="Arial"/>
        <w:b w:val="0"/>
        <w:sz w:val="18"/>
        <w:szCs w:val="14"/>
      </w:rPr>
    </w:pPr>
    <w:r w:rsidRPr="00F34F44">
      <w:rPr>
        <w:rFonts w:ascii="Arial" w:hAnsi="Arial" w:cs="Arial"/>
        <w:b w:val="0"/>
        <w:sz w:val="18"/>
        <w:szCs w:val="14"/>
      </w:rPr>
      <w:t xml:space="preserve">Rad. </w:t>
    </w:r>
    <w:r w:rsidR="00D43D1B" w:rsidRPr="00F34F44">
      <w:rPr>
        <w:rFonts w:ascii="Arial" w:hAnsi="Arial" w:cs="Arial"/>
        <w:b w:val="0"/>
        <w:sz w:val="18"/>
        <w:szCs w:val="14"/>
      </w:rPr>
      <w:t>66170310500120220033601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E55166" w:rsidRDefault="00E55166">
    <w:pPr>
      <w:pStyle w:val="Encabezado"/>
      <w:ind w:right="360"/>
      <w:rPr>
        <w:lang w:val="es-MX"/>
      </w:rPr>
    </w:pPr>
  </w:p>
  <w:p w14:paraId="3A0FF5F2" w14:textId="77777777"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306BB9"/>
    <w:multiLevelType w:val="hybridMultilevel"/>
    <w:tmpl w:val="8B022E84"/>
    <w:lvl w:ilvl="0" w:tplc="C46876EC">
      <w:start w:val="1"/>
      <w:numFmt w:val="decimal"/>
      <w:lvlText w:val="%1."/>
      <w:lvlJc w:val="left"/>
      <w:pPr>
        <w:ind w:left="2345"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21"/>
  </w:num>
  <w:num w:numId="10">
    <w:abstractNumId w:val="12"/>
  </w:num>
  <w:num w:numId="11">
    <w:abstractNumId w:val="7"/>
  </w:num>
  <w:num w:numId="12">
    <w:abstractNumId w:val="22"/>
  </w:num>
  <w:num w:numId="13">
    <w:abstractNumId w:val="23"/>
  </w:num>
  <w:num w:numId="14">
    <w:abstractNumId w:val="3"/>
  </w:num>
  <w:num w:numId="15">
    <w:abstractNumId w:val="19"/>
  </w:num>
  <w:num w:numId="16">
    <w:abstractNumId w:val="5"/>
  </w:num>
  <w:num w:numId="17">
    <w:abstractNumId w:val="24"/>
  </w:num>
  <w:num w:numId="18">
    <w:abstractNumId w:val="20"/>
  </w:num>
  <w:num w:numId="19">
    <w:abstractNumId w:val="13"/>
  </w:num>
  <w:num w:numId="20">
    <w:abstractNumId w:val="18"/>
  </w:num>
  <w:num w:numId="21">
    <w:abstractNumId w:val="17"/>
  </w:num>
  <w:num w:numId="22">
    <w:abstractNumId w:val="16"/>
  </w:num>
  <w:num w:numId="23">
    <w:abstractNumId w:val="15"/>
  </w:num>
  <w:num w:numId="24">
    <w:abstractNumId w:val="14"/>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5A"/>
    <w:rsid w:val="000009D0"/>
    <w:rsid w:val="0000742D"/>
    <w:rsid w:val="00011DAE"/>
    <w:rsid w:val="00014FEB"/>
    <w:rsid w:val="0001566C"/>
    <w:rsid w:val="0001675E"/>
    <w:rsid w:val="0003100E"/>
    <w:rsid w:val="00031AED"/>
    <w:rsid w:val="000320A7"/>
    <w:rsid w:val="000358E7"/>
    <w:rsid w:val="0004292B"/>
    <w:rsid w:val="00042BE5"/>
    <w:rsid w:val="000445B6"/>
    <w:rsid w:val="00053B61"/>
    <w:rsid w:val="00054111"/>
    <w:rsid w:val="0006273B"/>
    <w:rsid w:val="00062FFD"/>
    <w:rsid w:val="000657B2"/>
    <w:rsid w:val="0007034C"/>
    <w:rsid w:val="00075113"/>
    <w:rsid w:val="00081863"/>
    <w:rsid w:val="000857FC"/>
    <w:rsid w:val="000860AF"/>
    <w:rsid w:val="00090DEF"/>
    <w:rsid w:val="000A2C1D"/>
    <w:rsid w:val="000A547C"/>
    <w:rsid w:val="000B7470"/>
    <w:rsid w:val="000C046F"/>
    <w:rsid w:val="000C07D6"/>
    <w:rsid w:val="000C105D"/>
    <w:rsid w:val="000C36D1"/>
    <w:rsid w:val="000D0061"/>
    <w:rsid w:val="000D0550"/>
    <w:rsid w:val="000D2528"/>
    <w:rsid w:val="000D55BF"/>
    <w:rsid w:val="000E0A9B"/>
    <w:rsid w:val="000E5F56"/>
    <w:rsid w:val="000E643E"/>
    <w:rsid w:val="000E646B"/>
    <w:rsid w:val="000F219D"/>
    <w:rsid w:val="000F6505"/>
    <w:rsid w:val="00105557"/>
    <w:rsid w:val="00106163"/>
    <w:rsid w:val="0010626E"/>
    <w:rsid w:val="00111ECA"/>
    <w:rsid w:val="00112D3A"/>
    <w:rsid w:val="001134A9"/>
    <w:rsid w:val="00120FBE"/>
    <w:rsid w:val="001253A5"/>
    <w:rsid w:val="001259A9"/>
    <w:rsid w:val="00125EA7"/>
    <w:rsid w:val="00133FB7"/>
    <w:rsid w:val="001343B8"/>
    <w:rsid w:val="00141C08"/>
    <w:rsid w:val="001509B6"/>
    <w:rsid w:val="00152A7A"/>
    <w:rsid w:val="001535FE"/>
    <w:rsid w:val="001545D4"/>
    <w:rsid w:val="00157AEE"/>
    <w:rsid w:val="00161C63"/>
    <w:rsid w:val="0016473F"/>
    <w:rsid w:val="00166247"/>
    <w:rsid w:val="00167A45"/>
    <w:rsid w:val="00167BF2"/>
    <w:rsid w:val="00167F8B"/>
    <w:rsid w:val="00172866"/>
    <w:rsid w:val="00177139"/>
    <w:rsid w:val="00181702"/>
    <w:rsid w:val="00181F6E"/>
    <w:rsid w:val="00182639"/>
    <w:rsid w:val="00182FAE"/>
    <w:rsid w:val="00191011"/>
    <w:rsid w:val="00191191"/>
    <w:rsid w:val="001924E2"/>
    <w:rsid w:val="00194742"/>
    <w:rsid w:val="00195052"/>
    <w:rsid w:val="001A2D92"/>
    <w:rsid w:val="001A49F4"/>
    <w:rsid w:val="001A60BE"/>
    <w:rsid w:val="001B336F"/>
    <w:rsid w:val="001B77A3"/>
    <w:rsid w:val="001C5950"/>
    <w:rsid w:val="001C7F55"/>
    <w:rsid w:val="001CDEDD"/>
    <w:rsid w:val="001D0568"/>
    <w:rsid w:val="001D4A1C"/>
    <w:rsid w:val="001D6665"/>
    <w:rsid w:val="001D78FC"/>
    <w:rsid w:val="001E0E22"/>
    <w:rsid w:val="001E3AB6"/>
    <w:rsid w:val="001E4C51"/>
    <w:rsid w:val="001E6E17"/>
    <w:rsid w:val="001F0626"/>
    <w:rsid w:val="00204D3E"/>
    <w:rsid w:val="0020668C"/>
    <w:rsid w:val="00207B59"/>
    <w:rsid w:val="00210E59"/>
    <w:rsid w:val="00211E51"/>
    <w:rsid w:val="0021355A"/>
    <w:rsid w:val="0021628C"/>
    <w:rsid w:val="002202FC"/>
    <w:rsid w:val="00233D92"/>
    <w:rsid w:val="00235EB9"/>
    <w:rsid w:val="00237AF0"/>
    <w:rsid w:val="0024666E"/>
    <w:rsid w:val="0025070E"/>
    <w:rsid w:val="00254D91"/>
    <w:rsid w:val="00267C0D"/>
    <w:rsid w:val="0027200A"/>
    <w:rsid w:val="00273707"/>
    <w:rsid w:val="00274B17"/>
    <w:rsid w:val="002758A2"/>
    <w:rsid w:val="002814AD"/>
    <w:rsid w:val="00281846"/>
    <w:rsid w:val="00283C0C"/>
    <w:rsid w:val="002A0A95"/>
    <w:rsid w:val="002A2AE9"/>
    <w:rsid w:val="002A6E0C"/>
    <w:rsid w:val="002B5E02"/>
    <w:rsid w:val="002B60D4"/>
    <w:rsid w:val="002B67E3"/>
    <w:rsid w:val="002C02FA"/>
    <w:rsid w:val="002D500E"/>
    <w:rsid w:val="002E24F8"/>
    <w:rsid w:val="002E4DF2"/>
    <w:rsid w:val="002E5AA5"/>
    <w:rsid w:val="002F21EF"/>
    <w:rsid w:val="002F2B48"/>
    <w:rsid w:val="002F2C9E"/>
    <w:rsid w:val="002F68F1"/>
    <w:rsid w:val="002F7123"/>
    <w:rsid w:val="00300F23"/>
    <w:rsid w:val="003027F1"/>
    <w:rsid w:val="00303073"/>
    <w:rsid w:val="00303513"/>
    <w:rsid w:val="003041DC"/>
    <w:rsid w:val="003077D5"/>
    <w:rsid w:val="003107BA"/>
    <w:rsid w:val="00310FD2"/>
    <w:rsid w:val="00314FD9"/>
    <w:rsid w:val="00315624"/>
    <w:rsid w:val="00320647"/>
    <w:rsid w:val="00323C57"/>
    <w:rsid w:val="00327D40"/>
    <w:rsid w:val="0033206F"/>
    <w:rsid w:val="00332B4E"/>
    <w:rsid w:val="00332C09"/>
    <w:rsid w:val="00340171"/>
    <w:rsid w:val="003428C9"/>
    <w:rsid w:val="00343297"/>
    <w:rsid w:val="003443AF"/>
    <w:rsid w:val="00346A74"/>
    <w:rsid w:val="00346FEB"/>
    <w:rsid w:val="0035153F"/>
    <w:rsid w:val="0035332F"/>
    <w:rsid w:val="0035741F"/>
    <w:rsid w:val="003650E7"/>
    <w:rsid w:val="003655A8"/>
    <w:rsid w:val="00372F2B"/>
    <w:rsid w:val="00377FE6"/>
    <w:rsid w:val="003812A2"/>
    <w:rsid w:val="00383EC9"/>
    <w:rsid w:val="00386A44"/>
    <w:rsid w:val="00395A19"/>
    <w:rsid w:val="003A706B"/>
    <w:rsid w:val="003A7FFD"/>
    <w:rsid w:val="003B03B9"/>
    <w:rsid w:val="003B4935"/>
    <w:rsid w:val="003B56C6"/>
    <w:rsid w:val="003B6673"/>
    <w:rsid w:val="003C3C6D"/>
    <w:rsid w:val="003C4428"/>
    <w:rsid w:val="003C4455"/>
    <w:rsid w:val="003C44ED"/>
    <w:rsid w:val="003D15BF"/>
    <w:rsid w:val="003D2CBA"/>
    <w:rsid w:val="003D2DC3"/>
    <w:rsid w:val="003D3997"/>
    <w:rsid w:val="003D6010"/>
    <w:rsid w:val="003D7E30"/>
    <w:rsid w:val="003E17DB"/>
    <w:rsid w:val="003E2921"/>
    <w:rsid w:val="003E4027"/>
    <w:rsid w:val="003F2E0C"/>
    <w:rsid w:val="003F3CAD"/>
    <w:rsid w:val="003F4749"/>
    <w:rsid w:val="003F4F86"/>
    <w:rsid w:val="003F71BA"/>
    <w:rsid w:val="00400BDD"/>
    <w:rsid w:val="00403711"/>
    <w:rsid w:val="004058AC"/>
    <w:rsid w:val="0040634F"/>
    <w:rsid w:val="00406757"/>
    <w:rsid w:val="00412472"/>
    <w:rsid w:val="00412A74"/>
    <w:rsid w:val="004139D8"/>
    <w:rsid w:val="00414219"/>
    <w:rsid w:val="004151AE"/>
    <w:rsid w:val="00415235"/>
    <w:rsid w:val="004234CB"/>
    <w:rsid w:val="00425224"/>
    <w:rsid w:val="00425D80"/>
    <w:rsid w:val="004301E1"/>
    <w:rsid w:val="00436BA8"/>
    <w:rsid w:val="004401BE"/>
    <w:rsid w:val="00441751"/>
    <w:rsid w:val="004419E2"/>
    <w:rsid w:val="004442CD"/>
    <w:rsid w:val="00444EAA"/>
    <w:rsid w:val="0044589B"/>
    <w:rsid w:val="00452EE8"/>
    <w:rsid w:val="00453661"/>
    <w:rsid w:val="0047632D"/>
    <w:rsid w:val="00477B08"/>
    <w:rsid w:val="00480A1C"/>
    <w:rsid w:val="00482106"/>
    <w:rsid w:val="00482B91"/>
    <w:rsid w:val="004839D4"/>
    <w:rsid w:val="00487576"/>
    <w:rsid w:val="0049405E"/>
    <w:rsid w:val="00497B93"/>
    <w:rsid w:val="004A7D0D"/>
    <w:rsid w:val="004B6C80"/>
    <w:rsid w:val="004B7FFA"/>
    <w:rsid w:val="004C78A6"/>
    <w:rsid w:val="004D33AA"/>
    <w:rsid w:val="004D4DE7"/>
    <w:rsid w:val="004D5BBA"/>
    <w:rsid w:val="004F17F4"/>
    <w:rsid w:val="004F1842"/>
    <w:rsid w:val="004F598A"/>
    <w:rsid w:val="004F6773"/>
    <w:rsid w:val="005027AB"/>
    <w:rsid w:val="005040D0"/>
    <w:rsid w:val="00505BF6"/>
    <w:rsid w:val="005113B2"/>
    <w:rsid w:val="00512694"/>
    <w:rsid w:val="00516320"/>
    <w:rsid w:val="00526C76"/>
    <w:rsid w:val="005318E3"/>
    <w:rsid w:val="0053379E"/>
    <w:rsid w:val="005339BD"/>
    <w:rsid w:val="00535833"/>
    <w:rsid w:val="00540F6F"/>
    <w:rsid w:val="005431E5"/>
    <w:rsid w:val="00543882"/>
    <w:rsid w:val="005448C7"/>
    <w:rsid w:val="00545DF2"/>
    <w:rsid w:val="00553B82"/>
    <w:rsid w:val="00560A88"/>
    <w:rsid w:val="00572183"/>
    <w:rsid w:val="005766D7"/>
    <w:rsid w:val="005770EA"/>
    <w:rsid w:val="005824EA"/>
    <w:rsid w:val="00592191"/>
    <w:rsid w:val="00592204"/>
    <w:rsid w:val="00593D3B"/>
    <w:rsid w:val="005947E8"/>
    <w:rsid w:val="005950F3"/>
    <w:rsid w:val="00595E1F"/>
    <w:rsid w:val="005960A3"/>
    <w:rsid w:val="005966F3"/>
    <w:rsid w:val="00596B3F"/>
    <w:rsid w:val="005A1626"/>
    <w:rsid w:val="005A4DDD"/>
    <w:rsid w:val="005B1865"/>
    <w:rsid w:val="005B19D6"/>
    <w:rsid w:val="005C3E9C"/>
    <w:rsid w:val="005C7267"/>
    <w:rsid w:val="005D6788"/>
    <w:rsid w:val="005E0C59"/>
    <w:rsid w:val="005E3291"/>
    <w:rsid w:val="005E6957"/>
    <w:rsid w:val="005F2973"/>
    <w:rsid w:val="005F5C35"/>
    <w:rsid w:val="005F69C2"/>
    <w:rsid w:val="006004C2"/>
    <w:rsid w:val="00600848"/>
    <w:rsid w:val="00602B63"/>
    <w:rsid w:val="00602D9A"/>
    <w:rsid w:val="0061581C"/>
    <w:rsid w:val="00624E49"/>
    <w:rsid w:val="0062761F"/>
    <w:rsid w:val="00632481"/>
    <w:rsid w:val="00632B1D"/>
    <w:rsid w:val="00633870"/>
    <w:rsid w:val="006338C3"/>
    <w:rsid w:val="006350EF"/>
    <w:rsid w:val="006400BC"/>
    <w:rsid w:val="00641FAB"/>
    <w:rsid w:val="00647CB7"/>
    <w:rsid w:val="0065028F"/>
    <w:rsid w:val="00651806"/>
    <w:rsid w:val="00655BDB"/>
    <w:rsid w:val="00655E83"/>
    <w:rsid w:val="00667F44"/>
    <w:rsid w:val="00670AA8"/>
    <w:rsid w:val="00670F72"/>
    <w:rsid w:val="0067387C"/>
    <w:rsid w:val="00673C3A"/>
    <w:rsid w:val="00674ADF"/>
    <w:rsid w:val="0068333E"/>
    <w:rsid w:val="00686ACC"/>
    <w:rsid w:val="00687115"/>
    <w:rsid w:val="00687367"/>
    <w:rsid w:val="006911E2"/>
    <w:rsid w:val="00692B14"/>
    <w:rsid w:val="006A134B"/>
    <w:rsid w:val="006A3827"/>
    <w:rsid w:val="006A51B1"/>
    <w:rsid w:val="006A585B"/>
    <w:rsid w:val="006A5F17"/>
    <w:rsid w:val="006A63AE"/>
    <w:rsid w:val="006A7CF4"/>
    <w:rsid w:val="006B26B1"/>
    <w:rsid w:val="006B7DC9"/>
    <w:rsid w:val="006C268B"/>
    <w:rsid w:val="006C34FE"/>
    <w:rsid w:val="006C54B2"/>
    <w:rsid w:val="006D28E7"/>
    <w:rsid w:val="006D783C"/>
    <w:rsid w:val="006E0EA2"/>
    <w:rsid w:val="006E102A"/>
    <w:rsid w:val="006E5B22"/>
    <w:rsid w:val="006F6133"/>
    <w:rsid w:val="006F75A3"/>
    <w:rsid w:val="006F78F8"/>
    <w:rsid w:val="007046DC"/>
    <w:rsid w:val="00704D95"/>
    <w:rsid w:val="00705734"/>
    <w:rsid w:val="007111CC"/>
    <w:rsid w:val="00715580"/>
    <w:rsid w:val="00721A36"/>
    <w:rsid w:val="00721AF2"/>
    <w:rsid w:val="0072465C"/>
    <w:rsid w:val="00724772"/>
    <w:rsid w:val="00726A14"/>
    <w:rsid w:val="00734BBA"/>
    <w:rsid w:val="00735089"/>
    <w:rsid w:val="0074084F"/>
    <w:rsid w:val="0074220F"/>
    <w:rsid w:val="00743857"/>
    <w:rsid w:val="00744875"/>
    <w:rsid w:val="0074603C"/>
    <w:rsid w:val="00756ABD"/>
    <w:rsid w:val="00760378"/>
    <w:rsid w:val="0077009F"/>
    <w:rsid w:val="00783128"/>
    <w:rsid w:val="00787B49"/>
    <w:rsid w:val="007912FB"/>
    <w:rsid w:val="00795968"/>
    <w:rsid w:val="00796D9A"/>
    <w:rsid w:val="007A330D"/>
    <w:rsid w:val="007A6999"/>
    <w:rsid w:val="007C72E1"/>
    <w:rsid w:val="007D0D9C"/>
    <w:rsid w:val="007E340D"/>
    <w:rsid w:val="007E4216"/>
    <w:rsid w:val="007E7C18"/>
    <w:rsid w:val="007F2711"/>
    <w:rsid w:val="007F3340"/>
    <w:rsid w:val="007F3A2C"/>
    <w:rsid w:val="007F40F3"/>
    <w:rsid w:val="007F67FD"/>
    <w:rsid w:val="007F711F"/>
    <w:rsid w:val="0080130D"/>
    <w:rsid w:val="00802881"/>
    <w:rsid w:val="0080484E"/>
    <w:rsid w:val="00806606"/>
    <w:rsid w:val="00815BC2"/>
    <w:rsid w:val="0083619D"/>
    <w:rsid w:val="008362F3"/>
    <w:rsid w:val="00836B4C"/>
    <w:rsid w:val="008379D3"/>
    <w:rsid w:val="00840C00"/>
    <w:rsid w:val="00856AA8"/>
    <w:rsid w:val="0086372E"/>
    <w:rsid w:val="00863F04"/>
    <w:rsid w:val="008646D9"/>
    <w:rsid w:val="008663BA"/>
    <w:rsid w:val="00870426"/>
    <w:rsid w:val="00874B10"/>
    <w:rsid w:val="0087515C"/>
    <w:rsid w:val="00877C92"/>
    <w:rsid w:val="00882BF7"/>
    <w:rsid w:val="00883913"/>
    <w:rsid w:val="0088589B"/>
    <w:rsid w:val="00893BA4"/>
    <w:rsid w:val="008940AA"/>
    <w:rsid w:val="008A4589"/>
    <w:rsid w:val="008A4A00"/>
    <w:rsid w:val="008A6F9C"/>
    <w:rsid w:val="008C19D2"/>
    <w:rsid w:val="008C40AE"/>
    <w:rsid w:val="008C6B32"/>
    <w:rsid w:val="008C79A7"/>
    <w:rsid w:val="008D01A7"/>
    <w:rsid w:val="008D07A6"/>
    <w:rsid w:val="008D0B7D"/>
    <w:rsid w:val="008E30D1"/>
    <w:rsid w:val="008E3585"/>
    <w:rsid w:val="008E5615"/>
    <w:rsid w:val="008F266D"/>
    <w:rsid w:val="008F6D7B"/>
    <w:rsid w:val="009008BC"/>
    <w:rsid w:val="00900E2A"/>
    <w:rsid w:val="0090265B"/>
    <w:rsid w:val="00910DE9"/>
    <w:rsid w:val="009120FE"/>
    <w:rsid w:val="009211C0"/>
    <w:rsid w:val="009237AA"/>
    <w:rsid w:val="0092559A"/>
    <w:rsid w:val="0092563C"/>
    <w:rsid w:val="00936021"/>
    <w:rsid w:val="009375F3"/>
    <w:rsid w:val="00943285"/>
    <w:rsid w:val="00945972"/>
    <w:rsid w:val="0094E74D"/>
    <w:rsid w:val="00950452"/>
    <w:rsid w:val="009572F8"/>
    <w:rsid w:val="009578F6"/>
    <w:rsid w:val="00961EFE"/>
    <w:rsid w:val="009630F6"/>
    <w:rsid w:val="00964275"/>
    <w:rsid w:val="0096765A"/>
    <w:rsid w:val="00980EC1"/>
    <w:rsid w:val="00982C27"/>
    <w:rsid w:val="00983061"/>
    <w:rsid w:val="00992D48"/>
    <w:rsid w:val="00993121"/>
    <w:rsid w:val="00993B11"/>
    <w:rsid w:val="009945C9"/>
    <w:rsid w:val="00995930"/>
    <w:rsid w:val="009A1AFD"/>
    <w:rsid w:val="009A1B43"/>
    <w:rsid w:val="009A52F8"/>
    <w:rsid w:val="009B0649"/>
    <w:rsid w:val="009B2A32"/>
    <w:rsid w:val="009B37BD"/>
    <w:rsid w:val="009B5B2C"/>
    <w:rsid w:val="009C08DC"/>
    <w:rsid w:val="009C4562"/>
    <w:rsid w:val="009C4D77"/>
    <w:rsid w:val="009D66B8"/>
    <w:rsid w:val="009D7E83"/>
    <w:rsid w:val="009E4F11"/>
    <w:rsid w:val="009F6100"/>
    <w:rsid w:val="009F7FD8"/>
    <w:rsid w:val="00A04807"/>
    <w:rsid w:val="00A112D1"/>
    <w:rsid w:val="00A128A5"/>
    <w:rsid w:val="00A13D25"/>
    <w:rsid w:val="00A14007"/>
    <w:rsid w:val="00A17528"/>
    <w:rsid w:val="00A175A0"/>
    <w:rsid w:val="00A2617E"/>
    <w:rsid w:val="00A32A04"/>
    <w:rsid w:val="00A3584E"/>
    <w:rsid w:val="00A42CAD"/>
    <w:rsid w:val="00A4697B"/>
    <w:rsid w:val="00A52FC7"/>
    <w:rsid w:val="00A62B88"/>
    <w:rsid w:val="00A65BDA"/>
    <w:rsid w:val="00A665CE"/>
    <w:rsid w:val="00A70255"/>
    <w:rsid w:val="00A71D58"/>
    <w:rsid w:val="00A82903"/>
    <w:rsid w:val="00A946D1"/>
    <w:rsid w:val="00AA31C0"/>
    <w:rsid w:val="00AA32C2"/>
    <w:rsid w:val="00AA5073"/>
    <w:rsid w:val="00AA5C16"/>
    <w:rsid w:val="00AA5E75"/>
    <w:rsid w:val="00AA6ED8"/>
    <w:rsid w:val="00AB3D6E"/>
    <w:rsid w:val="00AC327C"/>
    <w:rsid w:val="00AC32B4"/>
    <w:rsid w:val="00AD00C6"/>
    <w:rsid w:val="00AD3B39"/>
    <w:rsid w:val="00AD58CD"/>
    <w:rsid w:val="00AD7371"/>
    <w:rsid w:val="00AD7A46"/>
    <w:rsid w:val="00AE27D8"/>
    <w:rsid w:val="00AF7105"/>
    <w:rsid w:val="00B046F1"/>
    <w:rsid w:val="00B1506F"/>
    <w:rsid w:val="00B17DD2"/>
    <w:rsid w:val="00B22B4A"/>
    <w:rsid w:val="00B237E3"/>
    <w:rsid w:val="00B33032"/>
    <w:rsid w:val="00B369E4"/>
    <w:rsid w:val="00B37604"/>
    <w:rsid w:val="00B3778D"/>
    <w:rsid w:val="00B42E9B"/>
    <w:rsid w:val="00B43D7D"/>
    <w:rsid w:val="00B45799"/>
    <w:rsid w:val="00B536C1"/>
    <w:rsid w:val="00B552F9"/>
    <w:rsid w:val="00B60318"/>
    <w:rsid w:val="00B62C17"/>
    <w:rsid w:val="00B641FE"/>
    <w:rsid w:val="00B64F66"/>
    <w:rsid w:val="00B67AC3"/>
    <w:rsid w:val="00B717A4"/>
    <w:rsid w:val="00B73BB1"/>
    <w:rsid w:val="00B75347"/>
    <w:rsid w:val="00B764C4"/>
    <w:rsid w:val="00B81A8C"/>
    <w:rsid w:val="00B85F11"/>
    <w:rsid w:val="00B9582D"/>
    <w:rsid w:val="00BA5689"/>
    <w:rsid w:val="00BB16CB"/>
    <w:rsid w:val="00BB1859"/>
    <w:rsid w:val="00BB2BF9"/>
    <w:rsid w:val="00BB4056"/>
    <w:rsid w:val="00BB5A64"/>
    <w:rsid w:val="00BB5AFA"/>
    <w:rsid w:val="00BB7242"/>
    <w:rsid w:val="00BC1530"/>
    <w:rsid w:val="00BC30B4"/>
    <w:rsid w:val="00BC5E3E"/>
    <w:rsid w:val="00BC78A5"/>
    <w:rsid w:val="00BD3409"/>
    <w:rsid w:val="00BD3E8E"/>
    <w:rsid w:val="00BD43DE"/>
    <w:rsid w:val="00BD4FC1"/>
    <w:rsid w:val="00BE019E"/>
    <w:rsid w:val="00BF147B"/>
    <w:rsid w:val="00BF2655"/>
    <w:rsid w:val="00BF2844"/>
    <w:rsid w:val="00BF4717"/>
    <w:rsid w:val="00BF472B"/>
    <w:rsid w:val="00C036E5"/>
    <w:rsid w:val="00C04D2D"/>
    <w:rsid w:val="00C0697C"/>
    <w:rsid w:val="00C07791"/>
    <w:rsid w:val="00C113E5"/>
    <w:rsid w:val="00C1212D"/>
    <w:rsid w:val="00C134B5"/>
    <w:rsid w:val="00C13A09"/>
    <w:rsid w:val="00C152C9"/>
    <w:rsid w:val="00C156FA"/>
    <w:rsid w:val="00C216E2"/>
    <w:rsid w:val="00C22502"/>
    <w:rsid w:val="00C245CC"/>
    <w:rsid w:val="00C2488E"/>
    <w:rsid w:val="00C26749"/>
    <w:rsid w:val="00C3705A"/>
    <w:rsid w:val="00C37CE8"/>
    <w:rsid w:val="00C42D04"/>
    <w:rsid w:val="00C50C48"/>
    <w:rsid w:val="00C55C5F"/>
    <w:rsid w:val="00C570D5"/>
    <w:rsid w:val="00C5790D"/>
    <w:rsid w:val="00C6112A"/>
    <w:rsid w:val="00C628C0"/>
    <w:rsid w:val="00C63F87"/>
    <w:rsid w:val="00C66EA8"/>
    <w:rsid w:val="00C67955"/>
    <w:rsid w:val="00C7067F"/>
    <w:rsid w:val="00C72810"/>
    <w:rsid w:val="00C736B2"/>
    <w:rsid w:val="00C7591A"/>
    <w:rsid w:val="00C76C53"/>
    <w:rsid w:val="00C7787B"/>
    <w:rsid w:val="00C8110E"/>
    <w:rsid w:val="00C8171D"/>
    <w:rsid w:val="00C833CD"/>
    <w:rsid w:val="00C8664D"/>
    <w:rsid w:val="00CA4C32"/>
    <w:rsid w:val="00CA53DD"/>
    <w:rsid w:val="00CA5985"/>
    <w:rsid w:val="00CB67BA"/>
    <w:rsid w:val="00CD6479"/>
    <w:rsid w:val="00CD66F7"/>
    <w:rsid w:val="00CE35C8"/>
    <w:rsid w:val="00CE4E64"/>
    <w:rsid w:val="00CE7514"/>
    <w:rsid w:val="00CF22F9"/>
    <w:rsid w:val="00D03112"/>
    <w:rsid w:val="00D074FB"/>
    <w:rsid w:val="00D0755B"/>
    <w:rsid w:val="00D22D72"/>
    <w:rsid w:val="00D23BA9"/>
    <w:rsid w:val="00D24390"/>
    <w:rsid w:val="00D27059"/>
    <w:rsid w:val="00D3184C"/>
    <w:rsid w:val="00D32FE1"/>
    <w:rsid w:val="00D333C0"/>
    <w:rsid w:val="00D35C8B"/>
    <w:rsid w:val="00D367EA"/>
    <w:rsid w:val="00D37569"/>
    <w:rsid w:val="00D43157"/>
    <w:rsid w:val="00D43D1B"/>
    <w:rsid w:val="00D54B88"/>
    <w:rsid w:val="00D567F2"/>
    <w:rsid w:val="00D62760"/>
    <w:rsid w:val="00D62F5F"/>
    <w:rsid w:val="00D64C1D"/>
    <w:rsid w:val="00D6507E"/>
    <w:rsid w:val="00D6781D"/>
    <w:rsid w:val="00D67D35"/>
    <w:rsid w:val="00D73EBC"/>
    <w:rsid w:val="00D74783"/>
    <w:rsid w:val="00D75897"/>
    <w:rsid w:val="00D830F7"/>
    <w:rsid w:val="00D85013"/>
    <w:rsid w:val="00D87CFC"/>
    <w:rsid w:val="00D92248"/>
    <w:rsid w:val="00D938C7"/>
    <w:rsid w:val="00D972CE"/>
    <w:rsid w:val="00DA0BC5"/>
    <w:rsid w:val="00DA1E55"/>
    <w:rsid w:val="00DA255D"/>
    <w:rsid w:val="00DA470F"/>
    <w:rsid w:val="00DB0D5C"/>
    <w:rsid w:val="00DB5131"/>
    <w:rsid w:val="00DC1A76"/>
    <w:rsid w:val="00DC4F6D"/>
    <w:rsid w:val="00DC57BE"/>
    <w:rsid w:val="00DC74EF"/>
    <w:rsid w:val="00DD2E29"/>
    <w:rsid w:val="00DE11B6"/>
    <w:rsid w:val="00DE2278"/>
    <w:rsid w:val="00DE7262"/>
    <w:rsid w:val="00DF00F6"/>
    <w:rsid w:val="00DF2459"/>
    <w:rsid w:val="00DF308D"/>
    <w:rsid w:val="00DF3924"/>
    <w:rsid w:val="00DF55C6"/>
    <w:rsid w:val="00E01F69"/>
    <w:rsid w:val="00E042A5"/>
    <w:rsid w:val="00E052D5"/>
    <w:rsid w:val="00E07A4A"/>
    <w:rsid w:val="00E1027A"/>
    <w:rsid w:val="00E11427"/>
    <w:rsid w:val="00E1186F"/>
    <w:rsid w:val="00E11A4D"/>
    <w:rsid w:val="00E1688D"/>
    <w:rsid w:val="00E23F6A"/>
    <w:rsid w:val="00E30DDA"/>
    <w:rsid w:val="00E323B4"/>
    <w:rsid w:val="00E42AF1"/>
    <w:rsid w:val="00E457B7"/>
    <w:rsid w:val="00E46CA8"/>
    <w:rsid w:val="00E5046E"/>
    <w:rsid w:val="00E519B1"/>
    <w:rsid w:val="00E55166"/>
    <w:rsid w:val="00E56329"/>
    <w:rsid w:val="00E616A0"/>
    <w:rsid w:val="00E65E57"/>
    <w:rsid w:val="00E743D5"/>
    <w:rsid w:val="00E74547"/>
    <w:rsid w:val="00E802BF"/>
    <w:rsid w:val="00E8300A"/>
    <w:rsid w:val="00E838D2"/>
    <w:rsid w:val="00E851C5"/>
    <w:rsid w:val="00E85665"/>
    <w:rsid w:val="00E86451"/>
    <w:rsid w:val="00E90A85"/>
    <w:rsid w:val="00EA173C"/>
    <w:rsid w:val="00EA5E3D"/>
    <w:rsid w:val="00EA75C8"/>
    <w:rsid w:val="00EB0EC1"/>
    <w:rsid w:val="00EB634C"/>
    <w:rsid w:val="00EC0FF9"/>
    <w:rsid w:val="00EC3428"/>
    <w:rsid w:val="00EC51AF"/>
    <w:rsid w:val="00EC5C98"/>
    <w:rsid w:val="00ED1947"/>
    <w:rsid w:val="00ED2B58"/>
    <w:rsid w:val="00ED38E5"/>
    <w:rsid w:val="00ED4597"/>
    <w:rsid w:val="00EE25FF"/>
    <w:rsid w:val="00EE4A63"/>
    <w:rsid w:val="00EF0B77"/>
    <w:rsid w:val="00EF1CD8"/>
    <w:rsid w:val="00EF71F3"/>
    <w:rsid w:val="00F04803"/>
    <w:rsid w:val="00F058A3"/>
    <w:rsid w:val="00F07F9A"/>
    <w:rsid w:val="00F1155C"/>
    <w:rsid w:val="00F15DBB"/>
    <w:rsid w:val="00F202BF"/>
    <w:rsid w:val="00F20BF5"/>
    <w:rsid w:val="00F23E29"/>
    <w:rsid w:val="00F34B7D"/>
    <w:rsid w:val="00F34F44"/>
    <w:rsid w:val="00F35B85"/>
    <w:rsid w:val="00F44E0F"/>
    <w:rsid w:val="00F47C25"/>
    <w:rsid w:val="00F5029B"/>
    <w:rsid w:val="00F53955"/>
    <w:rsid w:val="00F53BBD"/>
    <w:rsid w:val="00F66FEC"/>
    <w:rsid w:val="00F67A93"/>
    <w:rsid w:val="00F733AB"/>
    <w:rsid w:val="00F7366F"/>
    <w:rsid w:val="00F75954"/>
    <w:rsid w:val="00F75E2E"/>
    <w:rsid w:val="00F76A28"/>
    <w:rsid w:val="00F82F7D"/>
    <w:rsid w:val="00F84F49"/>
    <w:rsid w:val="00F906EC"/>
    <w:rsid w:val="00F91FCA"/>
    <w:rsid w:val="00F93BBF"/>
    <w:rsid w:val="00F965DE"/>
    <w:rsid w:val="00FA456F"/>
    <w:rsid w:val="00FA7688"/>
    <w:rsid w:val="00FB327F"/>
    <w:rsid w:val="00FB461B"/>
    <w:rsid w:val="00FB513D"/>
    <w:rsid w:val="00FB5FCF"/>
    <w:rsid w:val="00FC30DA"/>
    <w:rsid w:val="00FC5E4B"/>
    <w:rsid w:val="00FC5F7F"/>
    <w:rsid w:val="00FD18CE"/>
    <w:rsid w:val="00FD2C8A"/>
    <w:rsid w:val="00FD4317"/>
    <w:rsid w:val="00FD5A50"/>
    <w:rsid w:val="00FE013A"/>
    <w:rsid w:val="00FE5963"/>
    <w:rsid w:val="00FE7A48"/>
    <w:rsid w:val="00FF2AC8"/>
    <w:rsid w:val="00FF3742"/>
    <w:rsid w:val="013EE867"/>
    <w:rsid w:val="01CD05A8"/>
    <w:rsid w:val="01D1FAFF"/>
    <w:rsid w:val="01FBCBB9"/>
    <w:rsid w:val="026AA260"/>
    <w:rsid w:val="0290D903"/>
    <w:rsid w:val="02A2A66B"/>
    <w:rsid w:val="03021CEE"/>
    <w:rsid w:val="03293563"/>
    <w:rsid w:val="0368D609"/>
    <w:rsid w:val="03B4C9ED"/>
    <w:rsid w:val="03C4F0E8"/>
    <w:rsid w:val="042C1DA6"/>
    <w:rsid w:val="045EDAE4"/>
    <w:rsid w:val="047EAB39"/>
    <w:rsid w:val="04B8F36C"/>
    <w:rsid w:val="04CE6D36"/>
    <w:rsid w:val="05154E7F"/>
    <w:rsid w:val="05B12335"/>
    <w:rsid w:val="05C75224"/>
    <w:rsid w:val="05D6CDE4"/>
    <w:rsid w:val="05DD0E2A"/>
    <w:rsid w:val="05EEEC4C"/>
    <w:rsid w:val="062146A3"/>
    <w:rsid w:val="06A7A558"/>
    <w:rsid w:val="06BCA229"/>
    <w:rsid w:val="06BD890B"/>
    <w:rsid w:val="07BE52DF"/>
    <w:rsid w:val="07D58E11"/>
    <w:rsid w:val="087934BD"/>
    <w:rsid w:val="089A6305"/>
    <w:rsid w:val="08E078C9"/>
    <w:rsid w:val="092B746A"/>
    <w:rsid w:val="0952630A"/>
    <w:rsid w:val="0958E765"/>
    <w:rsid w:val="09D8178D"/>
    <w:rsid w:val="0AADD8A0"/>
    <w:rsid w:val="0ACE4E1B"/>
    <w:rsid w:val="0AF4B7C6"/>
    <w:rsid w:val="0B0BE244"/>
    <w:rsid w:val="0B623AFF"/>
    <w:rsid w:val="0B7A803C"/>
    <w:rsid w:val="0C590F3A"/>
    <w:rsid w:val="0CB6EF4C"/>
    <w:rsid w:val="0D74D490"/>
    <w:rsid w:val="0D8483B8"/>
    <w:rsid w:val="0DC8E788"/>
    <w:rsid w:val="0DE993EC"/>
    <w:rsid w:val="0E05A962"/>
    <w:rsid w:val="0E6F0739"/>
    <w:rsid w:val="0EAC560A"/>
    <w:rsid w:val="0EF4AB8F"/>
    <w:rsid w:val="0F1C8AC6"/>
    <w:rsid w:val="0F389288"/>
    <w:rsid w:val="0F51536B"/>
    <w:rsid w:val="0F688C90"/>
    <w:rsid w:val="0F6FD333"/>
    <w:rsid w:val="0F71F404"/>
    <w:rsid w:val="0F7F2580"/>
    <w:rsid w:val="0F95CE92"/>
    <w:rsid w:val="0FA45F05"/>
    <w:rsid w:val="0FDC0B92"/>
    <w:rsid w:val="0FE2ED06"/>
    <w:rsid w:val="0FEE900E"/>
    <w:rsid w:val="112134AE"/>
    <w:rsid w:val="114347E9"/>
    <w:rsid w:val="1185980B"/>
    <w:rsid w:val="11B36969"/>
    <w:rsid w:val="11B4EA7C"/>
    <w:rsid w:val="12434471"/>
    <w:rsid w:val="12964F87"/>
    <w:rsid w:val="132630D0"/>
    <w:rsid w:val="13752114"/>
    <w:rsid w:val="13D48892"/>
    <w:rsid w:val="1418F78B"/>
    <w:rsid w:val="1424C48E"/>
    <w:rsid w:val="143F3627"/>
    <w:rsid w:val="144C631E"/>
    <w:rsid w:val="14B09B3E"/>
    <w:rsid w:val="151B2568"/>
    <w:rsid w:val="155E6312"/>
    <w:rsid w:val="156221C7"/>
    <w:rsid w:val="157B6397"/>
    <w:rsid w:val="15F5CD7D"/>
    <w:rsid w:val="161C218F"/>
    <w:rsid w:val="163F57F3"/>
    <w:rsid w:val="16451BFC"/>
    <w:rsid w:val="16C98C6E"/>
    <w:rsid w:val="16E8340A"/>
    <w:rsid w:val="1791A117"/>
    <w:rsid w:val="17AB2AE2"/>
    <w:rsid w:val="1831D265"/>
    <w:rsid w:val="1894A36A"/>
    <w:rsid w:val="1905910B"/>
    <w:rsid w:val="19E5B4CC"/>
    <w:rsid w:val="19E9B1C7"/>
    <w:rsid w:val="1A51B080"/>
    <w:rsid w:val="1A9DE9AA"/>
    <w:rsid w:val="1AFC6788"/>
    <w:rsid w:val="1B2B4023"/>
    <w:rsid w:val="1B4734A4"/>
    <w:rsid w:val="1BC4D369"/>
    <w:rsid w:val="1BC4F976"/>
    <w:rsid w:val="1BD5FF9C"/>
    <w:rsid w:val="1BDDED22"/>
    <w:rsid w:val="1CA1663D"/>
    <w:rsid w:val="1D07E61D"/>
    <w:rsid w:val="1D4EEC30"/>
    <w:rsid w:val="1D679F6A"/>
    <w:rsid w:val="1D90D12F"/>
    <w:rsid w:val="1E62BE20"/>
    <w:rsid w:val="1E9A7480"/>
    <w:rsid w:val="1F3FD309"/>
    <w:rsid w:val="1F401F69"/>
    <w:rsid w:val="201977D2"/>
    <w:rsid w:val="201ED691"/>
    <w:rsid w:val="20EC3B66"/>
    <w:rsid w:val="20F724FD"/>
    <w:rsid w:val="211E3057"/>
    <w:rsid w:val="213F45FE"/>
    <w:rsid w:val="2156023E"/>
    <w:rsid w:val="218144C2"/>
    <w:rsid w:val="21C4976E"/>
    <w:rsid w:val="21E20858"/>
    <w:rsid w:val="21F0B784"/>
    <w:rsid w:val="21F21F90"/>
    <w:rsid w:val="21FC7C67"/>
    <w:rsid w:val="227CEC5E"/>
    <w:rsid w:val="22F45B09"/>
    <w:rsid w:val="23867D2E"/>
    <w:rsid w:val="23E8FF07"/>
    <w:rsid w:val="2476E6C0"/>
    <w:rsid w:val="257FB6A6"/>
    <w:rsid w:val="26538984"/>
    <w:rsid w:val="265C8E1A"/>
    <w:rsid w:val="267BB785"/>
    <w:rsid w:val="26856CF5"/>
    <w:rsid w:val="26F94DF6"/>
    <w:rsid w:val="26FC1095"/>
    <w:rsid w:val="2789C1FA"/>
    <w:rsid w:val="27CC1343"/>
    <w:rsid w:val="286E41FE"/>
    <w:rsid w:val="28B595FA"/>
    <w:rsid w:val="28F6A5F8"/>
    <w:rsid w:val="29112D66"/>
    <w:rsid w:val="29758EFD"/>
    <w:rsid w:val="29F0A7EA"/>
    <w:rsid w:val="2A2238B9"/>
    <w:rsid w:val="2A5D314D"/>
    <w:rsid w:val="2A85788F"/>
    <w:rsid w:val="2ADA3311"/>
    <w:rsid w:val="2B8FFE0D"/>
    <w:rsid w:val="2B9B5392"/>
    <w:rsid w:val="2BCD3BA8"/>
    <w:rsid w:val="2BD8A321"/>
    <w:rsid w:val="2BF410EC"/>
    <w:rsid w:val="2C4A5743"/>
    <w:rsid w:val="2CDB637B"/>
    <w:rsid w:val="2D44FFC4"/>
    <w:rsid w:val="2D838622"/>
    <w:rsid w:val="2D8B6F5A"/>
    <w:rsid w:val="2F0EE667"/>
    <w:rsid w:val="2F3D3797"/>
    <w:rsid w:val="2F9440E5"/>
    <w:rsid w:val="3003B051"/>
    <w:rsid w:val="301D609A"/>
    <w:rsid w:val="30DE6510"/>
    <w:rsid w:val="30DF62A6"/>
    <w:rsid w:val="31A13DB1"/>
    <w:rsid w:val="31E838F3"/>
    <w:rsid w:val="32796C18"/>
    <w:rsid w:val="328E4B10"/>
    <w:rsid w:val="32F1F922"/>
    <w:rsid w:val="32F2C67C"/>
    <w:rsid w:val="32FA2507"/>
    <w:rsid w:val="334E1401"/>
    <w:rsid w:val="33840954"/>
    <w:rsid w:val="33A8BBC6"/>
    <w:rsid w:val="33AB9628"/>
    <w:rsid w:val="33EDABB1"/>
    <w:rsid w:val="33FF22D1"/>
    <w:rsid w:val="35780F65"/>
    <w:rsid w:val="3598CBE3"/>
    <w:rsid w:val="35C8B2CF"/>
    <w:rsid w:val="35DF0BD7"/>
    <w:rsid w:val="35FD69A3"/>
    <w:rsid w:val="3621F9D1"/>
    <w:rsid w:val="362A673E"/>
    <w:rsid w:val="366DA042"/>
    <w:rsid w:val="36BD4E7C"/>
    <w:rsid w:val="37039AC8"/>
    <w:rsid w:val="3713DFC6"/>
    <w:rsid w:val="371C24FB"/>
    <w:rsid w:val="37C959FB"/>
    <w:rsid w:val="38577A77"/>
    <w:rsid w:val="38AE7DB5"/>
    <w:rsid w:val="39620800"/>
    <w:rsid w:val="39F34AD8"/>
    <w:rsid w:val="3A4107EE"/>
    <w:rsid w:val="3A626D01"/>
    <w:rsid w:val="3AFF3DE7"/>
    <w:rsid w:val="3B2FD68E"/>
    <w:rsid w:val="3B3B5204"/>
    <w:rsid w:val="3B4B7711"/>
    <w:rsid w:val="3BA2D5C2"/>
    <w:rsid w:val="3C0082E3"/>
    <w:rsid w:val="3C817501"/>
    <w:rsid w:val="3CD50DA5"/>
    <w:rsid w:val="3D4243E4"/>
    <w:rsid w:val="3D719655"/>
    <w:rsid w:val="3DB57384"/>
    <w:rsid w:val="3E346A2A"/>
    <w:rsid w:val="3E414EE6"/>
    <w:rsid w:val="3E68886E"/>
    <w:rsid w:val="3E809FAD"/>
    <w:rsid w:val="3ED8F849"/>
    <w:rsid w:val="3EFBD7D8"/>
    <w:rsid w:val="3F1EF1AB"/>
    <w:rsid w:val="3FBF1B0B"/>
    <w:rsid w:val="3FDDF624"/>
    <w:rsid w:val="402AB7E2"/>
    <w:rsid w:val="404E91FE"/>
    <w:rsid w:val="407646E5"/>
    <w:rsid w:val="40AEEA04"/>
    <w:rsid w:val="40BAC20C"/>
    <w:rsid w:val="411CEAFA"/>
    <w:rsid w:val="412400C5"/>
    <w:rsid w:val="4135BE34"/>
    <w:rsid w:val="419F1812"/>
    <w:rsid w:val="41CBBDBE"/>
    <w:rsid w:val="4233D016"/>
    <w:rsid w:val="42474FD4"/>
    <w:rsid w:val="424F6F30"/>
    <w:rsid w:val="4256926D"/>
    <w:rsid w:val="42D97358"/>
    <w:rsid w:val="43222843"/>
    <w:rsid w:val="43F7AB4A"/>
    <w:rsid w:val="44B6E2CB"/>
    <w:rsid w:val="44D2CC95"/>
    <w:rsid w:val="4552C2EE"/>
    <w:rsid w:val="45D10B9F"/>
    <w:rsid w:val="46242576"/>
    <w:rsid w:val="4687CE4C"/>
    <w:rsid w:val="47018C30"/>
    <w:rsid w:val="4747B58E"/>
    <w:rsid w:val="47AE2200"/>
    <w:rsid w:val="47C53C26"/>
    <w:rsid w:val="47CDBAE0"/>
    <w:rsid w:val="47FFBF9A"/>
    <w:rsid w:val="48CA8D97"/>
    <w:rsid w:val="49196DAD"/>
    <w:rsid w:val="494C3C43"/>
    <w:rsid w:val="4962A963"/>
    <w:rsid w:val="49698B41"/>
    <w:rsid w:val="4A0A2D7E"/>
    <w:rsid w:val="4AB530D7"/>
    <w:rsid w:val="4ABDC3FB"/>
    <w:rsid w:val="4B6E993F"/>
    <w:rsid w:val="4B75D1B3"/>
    <w:rsid w:val="4BF1D942"/>
    <w:rsid w:val="4BF6B0C4"/>
    <w:rsid w:val="4BFDB980"/>
    <w:rsid w:val="4C0CA475"/>
    <w:rsid w:val="4C2A8956"/>
    <w:rsid w:val="4CE1CAB9"/>
    <w:rsid w:val="4CE24382"/>
    <w:rsid w:val="4CE37B2D"/>
    <w:rsid w:val="4CF9DF3A"/>
    <w:rsid w:val="4D3C120D"/>
    <w:rsid w:val="4D8A6722"/>
    <w:rsid w:val="4EA63A01"/>
    <w:rsid w:val="4ED9779A"/>
    <w:rsid w:val="4EF644A9"/>
    <w:rsid w:val="4F14C9DB"/>
    <w:rsid w:val="4F7742A5"/>
    <w:rsid w:val="4F7A2FF5"/>
    <w:rsid w:val="4FC660E3"/>
    <w:rsid w:val="502CCE86"/>
    <w:rsid w:val="50317FFC"/>
    <w:rsid w:val="506CA03E"/>
    <w:rsid w:val="50FF8187"/>
    <w:rsid w:val="51667185"/>
    <w:rsid w:val="51C51C93"/>
    <w:rsid w:val="526532B9"/>
    <w:rsid w:val="526536D0"/>
    <w:rsid w:val="52DA48EC"/>
    <w:rsid w:val="5326F97F"/>
    <w:rsid w:val="534750CD"/>
    <w:rsid w:val="534A1191"/>
    <w:rsid w:val="54295570"/>
    <w:rsid w:val="543BEA3B"/>
    <w:rsid w:val="5444CF30"/>
    <w:rsid w:val="54740825"/>
    <w:rsid w:val="54970CCA"/>
    <w:rsid w:val="54B7CE64"/>
    <w:rsid w:val="54BC2F81"/>
    <w:rsid w:val="54FD6C1F"/>
    <w:rsid w:val="5501821D"/>
    <w:rsid w:val="560B30B1"/>
    <w:rsid w:val="5675254D"/>
    <w:rsid w:val="5687CBF4"/>
    <w:rsid w:val="568C993E"/>
    <w:rsid w:val="576B6219"/>
    <w:rsid w:val="5966A00F"/>
    <w:rsid w:val="599E7501"/>
    <w:rsid w:val="59E6AA95"/>
    <w:rsid w:val="5A6B1FD1"/>
    <w:rsid w:val="5A98E79C"/>
    <w:rsid w:val="5ADD22D0"/>
    <w:rsid w:val="5B4A7D6B"/>
    <w:rsid w:val="5C0BDAB7"/>
    <w:rsid w:val="5C690972"/>
    <w:rsid w:val="5C78F331"/>
    <w:rsid w:val="5CA941EC"/>
    <w:rsid w:val="5CA9B7EC"/>
    <w:rsid w:val="5CDBD69F"/>
    <w:rsid w:val="5CE64DCC"/>
    <w:rsid w:val="5D059948"/>
    <w:rsid w:val="5D2DCC32"/>
    <w:rsid w:val="5D53CB03"/>
    <w:rsid w:val="5DD07AC0"/>
    <w:rsid w:val="5E14C392"/>
    <w:rsid w:val="5E45884D"/>
    <w:rsid w:val="5E52E3A7"/>
    <w:rsid w:val="5E8A953E"/>
    <w:rsid w:val="5F1AEBE0"/>
    <w:rsid w:val="5F394448"/>
    <w:rsid w:val="5F96F861"/>
    <w:rsid w:val="600CAB78"/>
    <w:rsid w:val="601F3CDD"/>
    <w:rsid w:val="6052E878"/>
    <w:rsid w:val="607892BF"/>
    <w:rsid w:val="607A5E24"/>
    <w:rsid w:val="608B838B"/>
    <w:rsid w:val="60BA70C5"/>
    <w:rsid w:val="60EF9C9B"/>
    <w:rsid w:val="612C4B8B"/>
    <w:rsid w:val="61E964C4"/>
    <w:rsid w:val="61EF0314"/>
    <w:rsid w:val="62564126"/>
    <w:rsid w:val="62BA9FBB"/>
    <w:rsid w:val="62DC5F90"/>
    <w:rsid w:val="62EE47A8"/>
    <w:rsid w:val="63258E9E"/>
    <w:rsid w:val="638700BF"/>
    <w:rsid w:val="639CB400"/>
    <w:rsid w:val="63BAAB6C"/>
    <w:rsid w:val="63CE4CDA"/>
    <w:rsid w:val="63FD283C"/>
    <w:rsid w:val="63FDC43F"/>
    <w:rsid w:val="64283C60"/>
    <w:rsid w:val="6445652D"/>
    <w:rsid w:val="6456701C"/>
    <w:rsid w:val="64916147"/>
    <w:rsid w:val="64A8329F"/>
    <w:rsid w:val="64D0DA02"/>
    <w:rsid w:val="64E92500"/>
    <w:rsid w:val="6505C50A"/>
    <w:rsid w:val="651A6478"/>
    <w:rsid w:val="6652E99D"/>
    <w:rsid w:val="67355BB3"/>
    <w:rsid w:val="679F57C1"/>
    <w:rsid w:val="67D09E4D"/>
    <w:rsid w:val="68029797"/>
    <w:rsid w:val="68F3EFDC"/>
    <w:rsid w:val="69243D72"/>
    <w:rsid w:val="6A2C3614"/>
    <w:rsid w:val="6A4EF43A"/>
    <w:rsid w:val="6ADAD2F7"/>
    <w:rsid w:val="6B6E2DC3"/>
    <w:rsid w:val="6C81CB4F"/>
    <w:rsid w:val="6CD77167"/>
    <w:rsid w:val="6CF578EB"/>
    <w:rsid w:val="6D002056"/>
    <w:rsid w:val="6D775BDB"/>
    <w:rsid w:val="6DA4A685"/>
    <w:rsid w:val="6E9D1551"/>
    <w:rsid w:val="6ECD44E7"/>
    <w:rsid w:val="6EFF7192"/>
    <w:rsid w:val="6F14377E"/>
    <w:rsid w:val="6F4076E6"/>
    <w:rsid w:val="6F5A73C8"/>
    <w:rsid w:val="70BFBF58"/>
    <w:rsid w:val="70C820BC"/>
    <w:rsid w:val="7141695B"/>
    <w:rsid w:val="71787B68"/>
    <w:rsid w:val="73740680"/>
    <w:rsid w:val="73FB8B4D"/>
    <w:rsid w:val="749EA624"/>
    <w:rsid w:val="74A06B1A"/>
    <w:rsid w:val="74B3CAE7"/>
    <w:rsid w:val="74D77DFC"/>
    <w:rsid w:val="7506B0F6"/>
    <w:rsid w:val="751F2FF9"/>
    <w:rsid w:val="758609B3"/>
    <w:rsid w:val="7599BB2E"/>
    <w:rsid w:val="75B30BDE"/>
    <w:rsid w:val="75EDFF67"/>
    <w:rsid w:val="760FF5BA"/>
    <w:rsid w:val="76F857E1"/>
    <w:rsid w:val="7700B58B"/>
    <w:rsid w:val="773A26A5"/>
    <w:rsid w:val="77AF9130"/>
    <w:rsid w:val="77B2E85C"/>
    <w:rsid w:val="77E331A9"/>
    <w:rsid w:val="77E393F7"/>
    <w:rsid w:val="77F15386"/>
    <w:rsid w:val="781C27D1"/>
    <w:rsid w:val="784DC431"/>
    <w:rsid w:val="788E9029"/>
    <w:rsid w:val="78AC6438"/>
    <w:rsid w:val="7925DA67"/>
    <w:rsid w:val="7960BDDD"/>
    <w:rsid w:val="7A169AF1"/>
    <w:rsid w:val="7A1F227D"/>
    <w:rsid w:val="7A685426"/>
    <w:rsid w:val="7AB58F34"/>
    <w:rsid w:val="7C08FCB2"/>
    <w:rsid w:val="7C661809"/>
    <w:rsid w:val="7C6AEDD2"/>
    <w:rsid w:val="7C830253"/>
    <w:rsid w:val="7CC0AB4D"/>
    <w:rsid w:val="7D522000"/>
    <w:rsid w:val="7DD40799"/>
    <w:rsid w:val="7E302873"/>
    <w:rsid w:val="7E54C807"/>
    <w:rsid w:val="7E59A40B"/>
    <w:rsid w:val="7E7D43F7"/>
    <w:rsid w:val="7E9564E5"/>
    <w:rsid w:val="7EB394F1"/>
    <w:rsid w:val="7EC45B2C"/>
    <w:rsid w:val="7EDDD62D"/>
    <w:rsid w:val="7FA2BAC3"/>
    <w:rsid w:val="7FB73413"/>
    <w:rsid w:val="7FBC54C7"/>
    <w:rsid w:val="7FCFD566"/>
    <w:rsid w:val="7FDAA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F6C12"/>
  <w15:docId w15:val="{68CAAA81-86D2-44BB-9B03-0E29822D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Footnote"/>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character" w:customStyle="1" w:styleId="normaltextrun">
    <w:name w:val="normaltextrun"/>
    <w:basedOn w:val="Fuentedeprrafopredeter"/>
    <w:rsid w:val="0074220F"/>
  </w:style>
  <w:style w:type="character" w:styleId="Textoennegrita">
    <w:name w:val="Strong"/>
    <w:basedOn w:val="Fuentedeprrafopredeter"/>
    <w:uiPriority w:val="22"/>
    <w:qFormat/>
    <w:rsid w:val="00A14007"/>
    <w:rPr>
      <w:b/>
      <w:bCs/>
    </w:rPr>
  </w:style>
  <w:style w:type="character" w:styleId="nfasis">
    <w:name w:val="Emphasis"/>
    <w:basedOn w:val="Fuentedeprrafopredeter"/>
    <w:uiPriority w:val="20"/>
    <w:qFormat/>
    <w:rsid w:val="00A14007"/>
    <w:rPr>
      <w:i/>
      <w:iCs/>
    </w:rPr>
  </w:style>
  <w:style w:type="character" w:customStyle="1" w:styleId="tooltiptext">
    <w:name w:val="tooltiptext"/>
    <w:basedOn w:val="Fuentedeprrafopredeter"/>
    <w:rsid w:val="00A1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125">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c49f5abfa4a479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E0A191B5-94FE-494E-8DC0-D6B571517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4.xml><?xml version="1.0" encoding="utf-8"?>
<ds:datastoreItem xmlns:ds="http://schemas.openxmlformats.org/officeDocument/2006/customXml" ds:itemID="{9F366D38-8732-445D-8B90-28C26426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4879</Words>
  <Characters>26838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18</cp:revision>
  <cp:lastPrinted>2020-01-31T15:49:00Z</cp:lastPrinted>
  <dcterms:created xsi:type="dcterms:W3CDTF">2022-10-18T03:42:00Z</dcterms:created>
  <dcterms:modified xsi:type="dcterms:W3CDTF">2022-11-29T20:12:00Z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