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10BE" w14:textId="77777777" w:rsidR="001D5C57" w:rsidRPr="00ED13CA" w:rsidRDefault="001D5C57" w:rsidP="001D5C5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E410F4" w14:textId="77777777" w:rsidR="001D5C57" w:rsidRPr="00ED13CA" w:rsidRDefault="001D5C57" w:rsidP="001D5C57">
      <w:pPr>
        <w:spacing w:after="0" w:line="240" w:lineRule="auto"/>
        <w:jc w:val="both"/>
        <w:rPr>
          <w:rFonts w:ascii="Arial" w:eastAsia="Times New Roman" w:hAnsi="Arial" w:cs="Arial"/>
          <w:sz w:val="20"/>
          <w:szCs w:val="20"/>
          <w:lang w:val="es-419" w:eastAsia="es-ES"/>
        </w:rPr>
      </w:pPr>
    </w:p>
    <w:p w14:paraId="56103B9F" w14:textId="77777777" w:rsidR="00FA499E" w:rsidRPr="00A904F0" w:rsidRDefault="00FA499E" w:rsidP="00FA499E">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LEY 797 DE 2003 / CÓNYUGE SUPÉRSTITE / EVOLUCIÓN JURISPRUDENCIAL DEL DERECHO / CORTE SUPREMA DE JUSTICIA / CONVIVENCIA / NATURALEZA Y CARACTERÍSTICAS.</w:t>
      </w:r>
    </w:p>
    <w:p w14:paraId="47CC17F4"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BFD9A2" w14:textId="77777777" w:rsidR="00FA499E" w:rsidRPr="00A336E6"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336E6">
        <w:rPr>
          <w:rFonts w:ascii="Arial" w:eastAsia="Arial" w:hAnsi="Arial" w:cs="Arial"/>
          <w:color w:val="000000"/>
          <w:sz w:val="20"/>
          <w:szCs w:val="20"/>
          <w:lang w:val="es-ES" w:eastAsia="es-ES"/>
        </w:rPr>
        <w:t>en sentencia de 5 de abril de 2005, radicación Nº 22.560</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0A0D0E92" w14:textId="77777777" w:rsidR="00FA499E" w:rsidRPr="00A336E6"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F4AE1D"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336E6">
        <w:rPr>
          <w:rFonts w:ascii="Arial" w:eastAsia="Arial" w:hAnsi="Arial" w:cs="Arial"/>
          <w:color w:val="000000"/>
          <w:sz w:val="20"/>
          <w:szCs w:val="20"/>
          <w:lang w:val="es-ES" w:eastAsia="es-ES"/>
        </w:rPr>
        <w:t>Posteriormente, en sentencia de 4 de noviembre de 2009 con radicado 35809</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Corte puntualizó que cada caso en concreto debe analizarse particularmente, en consideración a que puede suceder que la interrupción de la convivencia obedezca a una situación que no conlleve la pérdida del derecho</w:t>
      </w:r>
      <w:r>
        <w:rPr>
          <w:rFonts w:ascii="Arial" w:eastAsia="Arial" w:hAnsi="Arial" w:cs="Arial"/>
          <w:color w:val="000000"/>
          <w:sz w:val="20"/>
          <w:szCs w:val="20"/>
          <w:lang w:val="es-ES" w:eastAsia="es-ES"/>
        </w:rPr>
        <w:t>…</w:t>
      </w:r>
    </w:p>
    <w:p w14:paraId="12C8556C"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81BD45"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F4702">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r>
        <w:rPr>
          <w:rFonts w:ascii="Arial" w:eastAsia="Arial" w:hAnsi="Arial" w:cs="Arial"/>
          <w:color w:val="000000"/>
          <w:sz w:val="20"/>
          <w:szCs w:val="20"/>
          <w:lang w:val="es-ES" w:eastAsia="es-ES"/>
        </w:rPr>
        <w:t>…</w:t>
      </w:r>
    </w:p>
    <w:p w14:paraId="4E46B9E9" w14:textId="77777777" w:rsidR="00FA499E"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57022E" w14:textId="77777777" w:rsidR="00FA499E"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705F4">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46FB4CB8"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BAF68D" w14:textId="77777777" w:rsidR="00FA499E"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15822">
        <w:rPr>
          <w:rFonts w:ascii="Arial" w:eastAsia="Arial" w:hAnsi="Arial" w:cs="Arial"/>
          <w:color w:val="000000"/>
          <w:sz w:val="20"/>
          <w:szCs w:val="20"/>
          <w:lang w:val="es-ES" w:eastAsia="es-ES"/>
        </w:rPr>
        <w:t>No obstante, la Alta Magistratura en sentencia SL12442 de 15 de septiembre de 2015 radicación Nº</w:t>
      </w:r>
      <w:r>
        <w:rPr>
          <w:rFonts w:ascii="Arial" w:eastAsia="Arial" w:hAnsi="Arial" w:cs="Arial"/>
          <w:color w:val="000000"/>
          <w:sz w:val="20"/>
          <w:szCs w:val="20"/>
          <w:lang w:val="es-ES" w:eastAsia="es-ES"/>
        </w:rPr>
        <w:t xml:space="preserve"> </w:t>
      </w:r>
      <w:r w:rsidRPr="00C15822">
        <w:rPr>
          <w:rFonts w:ascii="Arial" w:eastAsia="Arial" w:hAnsi="Arial" w:cs="Arial"/>
          <w:color w:val="000000"/>
          <w:sz w:val="20"/>
          <w:szCs w:val="20"/>
          <w:lang w:val="es-ES" w:eastAsia="es-ES"/>
        </w:rPr>
        <w:t>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r>
        <w:rPr>
          <w:rFonts w:ascii="Arial" w:eastAsia="Arial" w:hAnsi="Arial" w:cs="Arial"/>
          <w:color w:val="000000"/>
          <w:sz w:val="20"/>
          <w:szCs w:val="20"/>
          <w:lang w:val="es-ES" w:eastAsia="es-ES"/>
        </w:rPr>
        <w:t>…</w:t>
      </w:r>
    </w:p>
    <w:p w14:paraId="6C91528A" w14:textId="77777777" w:rsidR="00FA499E"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1877BD" w14:textId="15F87D2A"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22411">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w:t>
      </w:r>
      <w:r>
        <w:rPr>
          <w:rFonts w:ascii="Arial" w:eastAsia="Arial" w:hAnsi="Arial" w:cs="Arial"/>
          <w:color w:val="000000"/>
          <w:sz w:val="20"/>
          <w:szCs w:val="20"/>
          <w:lang w:val="es-ES" w:eastAsia="es-ES"/>
        </w:rPr>
        <w:t>…</w:t>
      </w:r>
      <w:r w:rsidRPr="00D22411">
        <w:rPr>
          <w:rFonts w:ascii="Arial" w:eastAsia="Arial" w:hAnsi="Arial" w:cs="Arial"/>
          <w:color w:val="000000"/>
          <w:sz w:val="20"/>
          <w:szCs w:val="20"/>
          <w:lang w:val="es-ES" w:eastAsia="es-ES"/>
        </w:rPr>
        <w:t>, rectificó la postura asumida en la sentencia SL12442-2015, manifestando que no resulta correcta la condición impuesta a los cónyuges supérstites separados de hecho, consistente en acreditar para el momento de la muerte del causante un vínculo vivo y actuante con él</w:t>
      </w:r>
      <w:r>
        <w:rPr>
          <w:rFonts w:ascii="Arial" w:eastAsia="Arial" w:hAnsi="Arial" w:cs="Arial"/>
          <w:color w:val="000000"/>
          <w:sz w:val="20"/>
          <w:szCs w:val="20"/>
          <w:lang w:val="es-ES" w:eastAsia="es-ES"/>
        </w:rPr>
        <w:t>…</w:t>
      </w:r>
    </w:p>
    <w:p w14:paraId="2BB64E06"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DC1725" w14:textId="7998715F" w:rsidR="00FA499E" w:rsidRDefault="00562437"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62437">
        <w:rPr>
          <w:rFonts w:ascii="Arial" w:eastAsia="Arial" w:hAnsi="Arial" w:cs="Arial"/>
          <w:color w:val="000000"/>
          <w:sz w:val="20"/>
          <w:szCs w:val="20"/>
          <w:lang w:val="es-ES"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31E1B2C5" w14:textId="3A940AD5" w:rsidR="00562437" w:rsidRDefault="00562437"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C70557F" w14:textId="33E5DD4C" w:rsidR="00562437" w:rsidRDefault="00562437"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62437">
        <w:rPr>
          <w:rFonts w:ascii="Arial" w:eastAsia="Arial" w:hAnsi="Arial" w:cs="Arial"/>
          <w:color w:val="000000"/>
          <w:sz w:val="20"/>
          <w:szCs w:val="20"/>
          <w:lang w:val="es-ES" w:eastAsia="es-ES"/>
        </w:rPr>
        <w:t>En sentencia C-515 de 30 de octubre de 2019, la Corte Constitucional declaró la EXEQUIBILIDAD de la expresión “con la cual existe sociedad conyugal vigente” contenida en el inciso final del literal b) del artículo 13 de la ley 797 de 2003 que modificó los artículos 47 y 74 de la ley 100 de 1993.</w:t>
      </w:r>
    </w:p>
    <w:p w14:paraId="4794CD68" w14:textId="3298DF68" w:rsidR="00562437" w:rsidRDefault="00562437"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BF5D58" w14:textId="77777777" w:rsidR="00562437" w:rsidRPr="00A904F0" w:rsidRDefault="00562437"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70AD8D" w14:textId="77777777" w:rsidR="00FA499E" w:rsidRPr="00A904F0" w:rsidRDefault="00FA499E" w:rsidP="00FA49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CD9D28" w14:textId="35A80066"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TRIBUNAL SUPERIOR DEL DISTRITO JUDICIAL</w:t>
      </w:r>
    </w:p>
    <w:p w14:paraId="7A12F24D" w14:textId="621F3B0C"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SALA DE DECISIÓN LABORAL</w:t>
      </w:r>
    </w:p>
    <w:p w14:paraId="43E66DF5" w14:textId="5CCD43E8" w:rsidR="00715919" w:rsidRDefault="00715919" w:rsidP="001D5C57">
      <w:pPr>
        <w:spacing w:after="0"/>
        <w:jc w:val="center"/>
        <w:textAlignment w:val="baseline"/>
        <w:rPr>
          <w:rFonts w:ascii="Arial" w:eastAsia="Times New Roman" w:hAnsi="Arial" w:cs="Arial"/>
          <w:b/>
          <w:bCs/>
          <w:sz w:val="24"/>
          <w:szCs w:val="24"/>
          <w:lang w:eastAsia="es-CO"/>
        </w:rPr>
      </w:pPr>
      <w:r w:rsidRPr="001D5C57">
        <w:rPr>
          <w:rFonts w:ascii="Arial" w:eastAsia="Times New Roman" w:hAnsi="Arial" w:cs="Arial"/>
          <w:b/>
          <w:bCs/>
          <w:sz w:val="24"/>
          <w:szCs w:val="24"/>
          <w:lang w:eastAsia="es-CO"/>
        </w:rPr>
        <w:t>MAGISTRADO PONENTE: JULIO CÉSAR SALAZAR MUÑOZ</w:t>
      </w:r>
    </w:p>
    <w:p w14:paraId="49B2F21F" w14:textId="77777777" w:rsidR="00397F28" w:rsidRPr="001D5C57" w:rsidRDefault="00397F28" w:rsidP="001D5C57">
      <w:pPr>
        <w:spacing w:after="0"/>
        <w:jc w:val="center"/>
        <w:textAlignment w:val="baseline"/>
        <w:rPr>
          <w:rFonts w:ascii="Arial" w:eastAsia="Times New Roman" w:hAnsi="Arial" w:cs="Arial"/>
          <w:sz w:val="24"/>
          <w:szCs w:val="24"/>
          <w:lang w:eastAsia="es-CO"/>
        </w:rPr>
      </w:pPr>
    </w:p>
    <w:p w14:paraId="468EE319" w14:textId="78A13DD0" w:rsidR="00060F21" w:rsidRPr="00397F28" w:rsidRDefault="00397F28" w:rsidP="001D5C57">
      <w:pPr>
        <w:pStyle w:val="paragraph"/>
        <w:spacing w:before="0" w:beforeAutospacing="0" w:after="0" w:afterAutospacing="0" w:line="276" w:lineRule="auto"/>
        <w:jc w:val="center"/>
        <w:textAlignment w:val="baseline"/>
        <w:rPr>
          <w:rStyle w:val="normaltextrun"/>
          <w:rFonts w:ascii="Arial" w:eastAsia="Calibri" w:hAnsi="Arial" w:cs="Arial"/>
          <w:bCs/>
        </w:rPr>
      </w:pPr>
      <w:r w:rsidRPr="00397F28">
        <w:rPr>
          <w:rStyle w:val="normaltextrun"/>
          <w:rFonts w:ascii="Arial" w:eastAsia="Calibri" w:hAnsi="Arial" w:cs="Arial"/>
          <w:bCs/>
        </w:rPr>
        <w:t>Pereira, nueve de noviembre de dos mil veintidós</w:t>
      </w:r>
    </w:p>
    <w:p w14:paraId="72AB1D1B" w14:textId="77777777" w:rsidR="00060F21" w:rsidRPr="001D5C57" w:rsidRDefault="00060F21" w:rsidP="001D5C57">
      <w:pPr>
        <w:pStyle w:val="paragraph"/>
        <w:spacing w:before="0" w:beforeAutospacing="0" w:after="0" w:afterAutospacing="0" w:line="276" w:lineRule="auto"/>
        <w:jc w:val="center"/>
        <w:textAlignment w:val="baseline"/>
        <w:rPr>
          <w:rFonts w:ascii="Arial" w:hAnsi="Arial" w:cs="Arial"/>
          <w:sz w:val="22"/>
          <w:szCs w:val="22"/>
        </w:rPr>
      </w:pPr>
      <w:r w:rsidRPr="001D5C57">
        <w:rPr>
          <w:rStyle w:val="normaltextrun"/>
          <w:rFonts w:ascii="Arial" w:eastAsia="Calibri" w:hAnsi="Arial" w:cs="Arial"/>
          <w:bCs/>
          <w:sz w:val="22"/>
          <w:szCs w:val="22"/>
        </w:rPr>
        <w:t>Acta de Sala de Discusión No 184 de 8 de noviembre de 2012</w:t>
      </w:r>
    </w:p>
    <w:p w14:paraId="7A151EC0" w14:textId="337EAA30" w:rsidR="00715919" w:rsidRPr="001D5C57" w:rsidRDefault="00715919" w:rsidP="00397F28">
      <w:pPr>
        <w:spacing w:after="0"/>
        <w:textAlignment w:val="baseline"/>
        <w:rPr>
          <w:rFonts w:ascii="Arial" w:eastAsia="Times New Roman" w:hAnsi="Arial" w:cs="Arial"/>
          <w:sz w:val="24"/>
          <w:szCs w:val="24"/>
          <w:lang w:eastAsia="es-CO"/>
        </w:rPr>
      </w:pPr>
    </w:p>
    <w:p w14:paraId="1749A849" w14:textId="1C699C57" w:rsidR="00715919" w:rsidRPr="001D5C57" w:rsidRDefault="00715919" w:rsidP="001D5C57">
      <w:pPr>
        <w:spacing w:after="0"/>
        <w:textAlignment w:val="baseline"/>
        <w:rPr>
          <w:rFonts w:ascii="Arial" w:eastAsia="Times New Roman" w:hAnsi="Arial" w:cs="Arial"/>
          <w:sz w:val="24"/>
          <w:szCs w:val="24"/>
          <w:lang w:eastAsia="es-CO"/>
        </w:rPr>
      </w:pPr>
    </w:p>
    <w:p w14:paraId="356C59BF" w14:textId="0BB49640"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Se resuelve el recurso de apelación interpuesto por la </w:t>
      </w:r>
      <w:r w:rsidR="009F0E54" w:rsidRPr="009F0E54">
        <w:rPr>
          <w:rFonts w:ascii="Arial" w:eastAsia="Times New Roman" w:hAnsi="Arial" w:cs="Arial"/>
          <w:b/>
          <w:sz w:val="24"/>
          <w:szCs w:val="24"/>
          <w:lang w:eastAsia="es-CO"/>
        </w:rPr>
        <w:t>Administradora Colombiana de Pensiones</w:t>
      </w:r>
      <w:r w:rsidR="009F0E54">
        <w:rPr>
          <w:rFonts w:ascii="Arial" w:eastAsia="Times New Roman" w:hAnsi="Arial" w:cs="Arial"/>
          <w:b/>
          <w:sz w:val="24"/>
          <w:szCs w:val="24"/>
          <w:lang w:eastAsia="es-CO"/>
        </w:rPr>
        <w:t xml:space="preserve"> – Colpensiones</w:t>
      </w:r>
      <w:r w:rsidR="009F0E54" w:rsidRPr="001D5C57">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 xml:space="preserve">en contra de la sentencia proferida por el Juzgado </w:t>
      </w:r>
      <w:r w:rsidRPr="001D5C57">
        <w:rPr>
          <w:rFonts w:ascii="Arial" w:eastAsia="Times New Roman" w:hAnsi="Arial" w:cs="Arial"/>
          <w:sz w:val="24"/>
          <w:szCs w:val="24"/>
          <w:lang w:eastAsia="es-CO"/>
        </w:rPr>
        <w:lastRenderedPageBreak/>
        <w:t xml:space="preserve">Segundo Laboral del Circuito el 5 de julio de 2022, así como el grado jurisdiccional de consulta dispuesto a favor de dicha entidad, dentro del proceso </w:t>
      </w:r>
      <w:r w:rsidR="009F0E54">
        <w:rPr>
          <w:rFonts w:ascii="Arial" w:eastAsia="Times New Roman" w:hAnsi="Arial" w:cs="Arial"/>
          <w:b/>
          <w:sz w:val="24"/>
          <w:szCs w:val="24"/>
          <w:lang w:eastAsia="es-CO"/>
        </w:rPr>
        <w:t xml:space="preserve">ordinario laboral </w:t>
      </w:r>
      <w:r w:rsidRPr="001D5C57">
        <w:rPr>
          <w:rFonts w:ascii="Arial" w:eastAsia="Times New Roman" w:hAnsi="Arial" w:cs="Arial"/>
          <w:sz w:val="24"/>
          <w:szCs w:val="24"/>
          <w:lang w:eastAsia="es-CO"/>
        </w:rPr>
        <w:t xml:space="preserve">que le promueve la señora </w:t>
      </w:r>
      <w:r w:rsidR="009F0E54" w:rsidRPr="009F0E54">
        <w:rPr>
          <w:rFonts w:ascii="Arial" w:eastAsia="Times New Roman" w:hAnsi="Arial" w:cs="Arial"/>
          <w:b/>
          <w:sz w:val="24"/>
          <w:szCs w:val="24"/>
          <w:lang w:eastAsia="es-CO"/>
        </w:rPr>
        <w:t>Amparo del Socorro Loaiza de Cardona</w:t>
      </w:r>
      <w:r w:rsidRPr="001D5C57">
        <w:rPr>
          <w:rFonts w:ascii="Arial" w:eastAsia="Times New Roman" w:hAnsi="Arial" w:cs="Arial"/>
          <w:sz w:val="24"/>
          <w:szCs w:val="24"/>
          <w:lang w:eastAsia="es-CO"/>
        </w:rPr>
        <w:t>, cuya radicación corresponde al N°</w:t>
      </w:r>
      <w:r w:rsidR="009F0E54">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66001</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31</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05</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002</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2019</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00107</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01.</w:t>
      </w:r>
    </w:p>
    <w:p w14:paraId="140E83D1" w14:textId="77777777" w:rsidR="00715919" w:rsidRPr="001D5C57" w:rsidRDefault="00715919" w:rsidP="001D5C57">
      <w:pPr>
        <w:spacing w:after="0"/>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0BE39656"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ANTECEDENTES</w:t>
      </w:r>
      <w:r w:rsidRPr="001D5C57">
        <w:rPr>
          <w:rFonts w:ascii="Arial" w:eastAsia="Times New Roman" w:hAnsi="Arial" w:cs="Arial"/>
          <w:sz w:val="24"/>
          <w:szCs w:val="24"/>
          <w:lang w:eastAsia="es-CO"/>
        </w:rPr>
        <w:t>  </w:t>
      </w:r>
    </w:p>
    <w:p w14:paraId="350B1791"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0593E39B" w14:textId="1EF74C74"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Pretende la señora Amparo del Socorro Loaiza de Cardona que la justicia laboral declare que es beneficiaria de la pensión de sobrevivientes causada con el deceso de su cónyuge y pensionado </w:t>
      </w:r>
      <w:r w:rsidR="007E27E8" w:rsidRPr="001D5C57">
        <w:rPr>
          <w:rFonts w:ascii="Arial" w:eastAsia="Times New Roman" w:hAnsi="Arial" w:cs="Arial"/>
          <w:sz w:val="24"/>
          <w:szCs w:val="24"/>
          <w:lang w:eastAsia="es-CO"/>
        </w:rPr>
        <w:t>Miguel Ángel Cardona Zapata</w:t>
      </w:r>
      <w:r w:rsidRPr="001D5C57">
        <w:rPr>
          <w:rFonts w:ascii="Arial" w:eastAsia="Times New Roman" w:hAnsi="Arial" w:cs="Arial"/>
          <w:sz w:val="24"/>
          <w:szCs w:val="24"/>
          <w:lang w:eastAsia="es-CO"/>
        </w:rPr>
        <w:t xml:space="preserve"> y con base en ello aspira que se condene a la Administradora Colombiana de Pensiones a reconocer y pagar la prestación económica a partir del </w:t>
      </w:r>
      <w:r w:rsidR="007E27E8" w:rsidRPr="001D5C57">
        <w:rPr>
          <w:rFonts w:ascii="Arial" w:eastAsia="Times New Roman" w:hAnsi="Arial" w:cs="Arial"/>
          <w:sz w:val="24"/>
          <w:szCs w:val="24"/>
          <w:lang w:eastAsia="es-CO"/>
        </w:rPr>
        <w:t>6 de octubre de 2017</w:t>
      </w:r>
      <w:r w:rsidRPr="001D5C57">
        <w:rPr>
          <w:rFonts w:ascii="Arial" w:eastAsia="Times New Roman" w:hAnsi="Arial" w:cs="Arial"/>
          <w:sz w:val="24"/>
          <w:szCs w:val="24"/>
          <w:lang w:eastAsia="es-CO"/>
        </w:rPr>
        <w:t>, los intereses moratorios del artículo 141 de la ley 100 de 1993, además de las costas procesales a su favor.</w:t>
      </w:r>
    </w:p>
    <w:p w14:paraId="158F6131"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5EFE5C37" w14:textId="0C92C760" w:rsidR="0024789F"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Refiere que el señor </w:t>
      </w:r>
      <w:r w:rsidR="007E27E8" w:rsidRPr="001D5C57">
        <w:rPr>
          <w:rFonts w:ascii="Arial" w:eastAsia="Times New Roman" w:hAnsi="Arial" w:cs="Arial"/>
          <w:sz w:val="24"/>
          <w:szCs w:val="24"/>
          <w:lang w:eastAsia="es-CO"/>
        </w:rPr>
        <w:t>Miguel Ángel Cardona Zapata</w:t>
      </w:r>
      <w:r w:rsidRPr="001D5C57">
        <w:rPr>
          <w:rFonts w:ascii="Arial" w:eastAsia="Times New Roman" w:hAnsi="Arial" w:cs="Arial"/>
          <w:sz w:val="24"/>
          <w:szCs w:val="24"/>
          <w:lang w:eastAsia="es-CO"/>
        </w:rPr>
        <w:t xml:space="preserve"> falleció el </w:t>
      </w:r>
      <w:r w:rsidR="007E27E8" w:rsidRPr="001D5C57">
        <w:rPr>
          <w:rFonts w:ascii="Arial" w:eastAsia="Times New Roman" w:hAnsi="Arial" w:cs="Arial"/>
          <w:sz w:val="24"/>
          <w:szCs w:val="24"/>
          <w:lang w:eastAsia="es-CO"/>
        </w:rPr>
        <w:t>6 de octubre de 2017</w:t>
      </w:r>
      <w:r w:rsidRPr="001D5C57">
        <w:rPr>
          <w:rFonts w:ascii="Arial" w:eastAsia="Times New Roman" w:hAnsi="Arial" w:cs="Arial"/>
          <w:sz w:val="24"/>
          <w:szCs w:val="24"/>
          <w:lang w:eastAsia="es-CO"/>
        </w:rPr>
        <w:t xml:space="preserve">, momento en el que se encontraba disfrutando de la pensión de </w:t>
      </w:r>
      <w:r w:rsidR="007E27E8" w:rsidRPr="001D5C57">
        <w:rPr>
          <w:rFonts w:ascii="Arial" w:eastAsia="Times New Roman" w:hAnsi="Arial" w:cs="Arial"/>
          <w:sz w:val="24"/>
          <w:szCs w:val="24"/>
          <w:lang w:eastAsia="es-CO"/>
        </w:rPr>
        <w:t>vejez</w:t>
      </w:r>
      <w:r w:rsidRPr="001D5C57">
        <w:rPr>
          <w:rFonts w:ascii="Arial" w:eastAsia="Times New Roman" w:hAnsi="Arial" w:cs="Arial"/>
          <w:sz w:val="24"/>
          <w:szCs w:val="24"/>
          <w:lang w:eastAsia="es-CO"/>
        </w:rPr>
        <w:t xml:space="preserve"> otorgada por </w:t>
      </w:r>
      <w:r w:rsidR="007E27E8" w:rsidRPr="001D5C57">
        <w:rPr>
          <w:rFonts w:ascii="Arial" w:eastAsia="Times New Roman" w:hAnsi="Arial" w:cs="Arial"/>
          <w:sz w:val="24"/>
          <w:szCs w:val="24"/>
          <w:lang w:eastAsia="es-CO"/>
        </w:rPr>
        <w:t>la Administradora Colombiana de Pensiones en la resolución GNR090120 de 10 de mayo de 2013</w:t>
      </w:r>
      <w:r w:rsidRPr="001D5C57">
        <w:rPr>
          <w:rFonts w:ascii="Arial" w:eastAsia="Times New Roman" w:hAnsi="Arial" w:cs="Arial"/>
          <w:sz w:val="24"/>
          <w:szCs w:val="24"/>
          <w:lang w:eastAsia="es-CO"/>
        </w:rPr>
        <w:t xml:space="preserve">; </w:t>
      </w:r>
      <w:r w:rsidR="007E27E8" w:rsidRPr="001D5C57">
        <w:rPr>
          <w:rFonts w:ascii="Arial" w:eastAsia="Times New Roman" w:hAnsi="Arial" w:cs="Arial"/>
          <w:sz w:val="24"/>
          <w:szCs w:val="24"/>
          <w:lang w:eastAsia="es-CO"/>
        </w:rPr>
        <w:t xml:space="preserve">en esa calenda, 6 de octubre de 2017, finalizó el vínculo matrimonial que sostenía con el pensionado fallecido y que había iniciado el 7 de marzo de 1976 cuando contrajeron matrimonio; de esa unión matrimonial procrearon dos hijos que responden a los nombres de Claudia Andrea y Juan Daniel Cardona Loaiza, ambos mayores de veinticinco años para la fecha de deceso de su progenitor; </w:t>
      </w:r>
      <w:r w:rsidR="0024789F" w:rsidRPr="001D5C57">
        <w:rPr>
          <w:rFonts w:ascii="Arial" w:eastAsia="Times New Roman" w:hAnsi="Arial" w:cs="Arial"/>
          <w:sz w:val="24"/>
          <w:szCs w:val="24"/>
          <w:lang w:eastAsia="es-CO"/>
        </w:rPr>
        <w:t>desde hace varios años se encuentra separada de hecho de</w:t>
      </w:r>
      <w:r w:rsidR="00D375D6" w:rsidRPr="001D5C57">
        <w:rPr>
          <w:rFonts w:ascii="Arial" w:eastAsia="Times New Roman" w:hAnsi="Arial" w:cs="Arial"/>
          <w:sz w:val="24"/>
          <w:szCs w:val="24"/>
          <w:lang w:eastAsia="es-CO"/>
        </w:rPr>
        <w:t>l señor Cardona Zapata, sin embargo, entre ellos siguieron vigentes lazos de apoyo y solidaridad a pesar de esa situación.</w:t>
      </w:r>
    </w:p>
    <w:p w14:paraId="56833FEC" w14:textId="043812B6" w:rsidR="007E27E8" w:rsidRPr="001D5C57" w:rsidRDefault="007E27E8" w:rsidP="001D5C57">
      <w:pPr>
        <w:spacing w:after="0"/>
        <w:jc w:val="both"/>
        <w:textAlignment w:val="baseline"/>
        <w:rPr>
          <w:rFonts w:ascii="Arial" w:eastAsia="Times New Roman" w:hAnsi="Arial" w:cs="Arial"/>
          <w:sz w:val="24"/>
          <w:szCs w:val="24"/>
          <w:lang w:eastAsia="es-CO"/>
        </w:rPr>
      </w:pPr>
    </w:p>
    <w:p w14:paraId="763278A7" w14:textId="24B52B4F" w:rsidR="007E27E8" w:rsidRPr="001D5C57" w:rsidRDefault="007E27E8"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Ante el deceso de su cónyuge, elevó solicitud de reconocimiento de la pensión de sobrevivientes el 1° de abril de 2018, la cual fue resuelta negativamente en la resolución SUB147182 de 1° de junio de 2018</w:t>
      </w:r>
      <w:r w:rsidR="0092176C" w:rsidRPr="001D5C57">
        <w:rPr>
          <w:rFonts w:ascii="Arial" w:eastAsia="Times New Roman" w:hAnsi="Arial" w:cs="Arial"/>
          <w:sz w:val="24"/>
          <w:szCs w:val="24"/>
          <w:lang w:eastAsia="es-CO"/>
        </w:rPr>
        <w:t>, bajo el argumento de no acreditarse la convivencia durante los últimos cinco años anteriores al deceso, decisión que fue confirmada en la resolución DIR12238 de 29 de junio de 2018.</w:t>
      </w:r>
    </w:p>
    <w:p w14:paraId="554B2F18" w14:textId="405A8ACE" w:rsidR="0092176C" w:rsidRPr="001D5C57" w:rsidRDefault="0092176C" w:rsidP="001D5C57">
      <w:pPr>
        <w:spacing w:after="0"/>
        <w:jc w:val="both"/>
        <w:textAlignment w:val="baseline"/>
        <w:rPr>
          <w:rFonts w:ascii="Arial" w:eastAsia="Times New Roman" w:hAnsi="Arial" w:cs="Arial"/>
          <w:sz w:val="24"/>
          <w:szCs w:val="24"/>
          <w:lang w:eastAsia="es-CO"/>
        </w:rPr>
      </w:pPr>
    </w:p>
    <w:p w14:paraId="6C8BC791" w14:textId="0AAB733D" w:rsidR="0092176C" w:rsidRPr="001D5C57" w:rsidRDefault="0092176C"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Al contestar la demanda -archivo 12 cuaderno primera instancia- la Administradora Colombiana de Pensiones aceptó el contenido de los actos administrativos relacionados en la demanda, pero dijo no constarle los demás hechos expuestos en ella. Se opuso a la totalidad de las pretensiones argumentando que la accionante no cumplía la totalidad de los requisitos exigidos en la ley para ser beneficiaria de la pensión de sobrevivientes que reclama. Formuló las excepciones de mérito que denominó “</w:t>
      </w:r>
      <w:r w:rsidRPr="001D5C57">
        <w:rPr>
          <w:rFonts w:ascii="Arial" w:eastAsia="Times New Roman" w:hAnsi="Arial" w:cs="Arial"/>
          <w:i/>
          <w:lang w:eastAsia="es-CO"/>
        </w:rPr>
        <w:t>Inexistencia de la obligación”, “Cobro de lo no debido”, “Prescripción”, “Imposibilidad jurídica para reconocer y pagar derechos por fuera del ordenamiento legal”, “Buena fe”, “Imposibilidad de condena en costas</w:t>
      </w:r>
      <w:r w:rsidRPr="001D5C57">
        <w:rPr>
          <w:rFonts w:ascii="Arial" w:eastAsia="Times New Roman" w:hAnsi="Arial" w:cs="Arial"/>
          <w:sz w:val="24"/>
          <w:szCs w:val="24"/>
          <w:lang w:eastAsia="es-CO"/>
        </w:rPr>
        <w:t>” y “</w:t>
      </w:r>
      <w:r w:rsidRPr="001D5C57">
        <w:rPr>
          <w:rFonts w:ascii="Arial" w:eastAsia="Times New Roman" w:hAnsi="Arial" w:cs="Arial"/>
          <w:i/>
          <w:lang w:eastAsia="es-CO"/>
        </w:rPr>
        <w:t>Declaratoria de otras excepciones</w:t>
      </w:r>
      <w:r w:rsidRPr="001D5C57">
        <w:rPr>
          <w:rFonts w:ascii="Arial" w:eastAsia="Times New Roman" w:hAnsi="Arial" w:cs="Arial"/>
          <w:sz w:val="24"/>
          <w:szCs w:val="24"/>
          <w:lang w:eastAsia="es-CO"/>
        </w:rPr>
        <w:t>”.</w:t>
      </w:r>
    </w:p>
    <w:p w14:paraId="311EEC6B" w14:textId="77777777" w:rsidR="00620C40" w:rsidRPr="001D5C57" w:rsidRDefault="00620C40" w:rsidP="001D5C57">
      <w:pPr>
        <w:spacing w:after="0"/>
        <w:jc w:val="both"/>
        <w:textAlignment w:val="baseline"/>
        <w:rPr>
          <w:rFonts w:ascii="Arial" w:eastAsia="Times New Roman" w:hAnsi="Arial" w:cs="Arial"/>
          <w:sz w:val="24"/>
          <w:szCs w:val="24"/>
          <w:lang w:eastAsia="es-CO"/>
        </w:rPr>
      </w:pPr>
    </w:p>
    <w:p w14:paraId="52AC23FE" w14:textId="60EAF1B7" w:rsidR="007971E6" w:rsidRPr="001D5C57" w:rsidRDefault="00620C40"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En sentencia de </w:t>
      </w:r>
      <w:r w:rsidR="00B05A71" w:rsidRPr="001D5C57">
        <w:rPr>
          <w:rFonts w:ascii="Arial" w:eastAsia="Times New Roman" w:hAnsi="Arial" w:cs="Arial"/>
          <w:sz w:val="24"/>
          <w:szCs w:val="24"/>
          <w:lang w:eastAsia="es-CO"/>
        </w:rPr>
        <w:t xml:space="preserve">5 de julio de 2022, </w:t>
      </w:r>
      <w:r w:rsidR="007971E6" w:rsidRPr="001D5C57">
        <w:rPr>
          <w:rFonts w:ascii="Arial" w:eastAsia="Times New Roman" w:hAnsi="Arial" w:cs="Arial"/>
          <w:sz w:val="24"/>
          <w:szCs w:val="24"/>
          <w:lang w:eastAsia="es-CO"/>
        </w:rPr>
        <w:t xml:space="preserve">la funcionaria de primer grado, luego de evaluar las pruebas allegadas al proceso, determinó que el señor </w:t>
      </w:r>
      <w:r w:rsidR="008A0917" w:rsidRPr="001D5C57">
        <w:rPr>
          <w:rFonts w:ascii="Arial" w:eastAsia="Times New Roman" w:hAnsi="Arial" w:cs="Arial"/>
          <w:sz w:val="24"/>
          <w:szCs w:val="24"/>
          <w:lang w:eastAsia="es-CO"/>
        </w:rPr>
        <w:t xml:space="preserve">Miguel Ángel </w:t>
      </w:r>
      <w:r w:rsidR="005B18A1" w:rsidRPr="001D5C57">
        <w:rPr>
          <w:rFonts w:ascii="Arial" w:eastAsia="Times New Roman" w:hAnsi="Arial" w:cs="Arial"/>
          <w:sz w:val="24"/>
          <w:szCs w:val="24"/>
          <w:lang w:eastAsia="es-CO"/>
        </w:rPr>
        <w:t>Cardona Zapata</w:t>
      </w:r>
      <w:r w:rsidR="007971E6" w:rsidRPr="001D5C57">
        <w:rPr>
          <w:rFonts w:ascii="Arial" w:eastAsia="Times New Roman" w:hAnsi="Arial" w:cs="Arial"/>
          <w:sz w:val="24"/>
          <w:szCs w:val="24"/>
          <w:lang w:eastAsia="es-CO"/>
        </w:rPr>
        <w:t xml:space="preserve"> dejó causada a favor de sus beneficiarios la pensión de sobrevivientes, en consideración a que para la fecha de su deceso ocurrido el </w:t>
      </w:r>
      <w:r w:rsidR="005B18A1" w:rsidRPr="001D5C57">
        <w:rPr>
          <w:rFonts w:ascii="Arial" w:eastAsia="Times New Roman" w:hAnsi="Arial" w:cs="Arial"/>
          <w:sz w:val="24"/>
          <w:szCs w:val="24"/>
          <w:lang w:eastAsia="es-CO"/>
        </w:rPr>
        <w:t>6 de octubre de 2017</w:t>
      </w:r>
      <w:r w:rsidR="007971E6" w:rsidRPr="001D5C57">
        <w:rPr>
          <w:rFonts w:ascii="Arial" w:eastAsia="Times New Roman" w:hAnsi="Arial" w:cs="Arial"/>
          <w:sz w:val="24"/>
          <w:szCs w:val="24"/>
          <w:lang w:eastAsia="es-CO"/>
        </w:rPr>
        <w:t xml:space="preserve">, él ostentaba la calidad de pensionado por vejez, dado el reconocimiento de ese derecho por cuenta </w:t>
      </w:r>
      <w:r w:rsidR="005B18A1" w:rsidRPr="001D5C57">
        <w:rPr>
          <w:rFonts w:ascii="Arial" w:eastAsia="Times New Roman" w:hAnsi="Arial" w:cs="Arial"/>
          <w:sz w:val="24"/>
          <w:szCs w:val="24"/>
          <w:lang w:eastAsia="es-CO"/>
        </w:rPr>
        <w:t xml:space="preserve">de la Administradora Colombiana de Pensiones en la resolución </w:t>
      </w:r>
      <w:r w:rsidR="007F36DE" w:rsidRPr="001D5C57">
        <w:rPr>
          <w:rFonts w:ascii="Arial" w:eastAsia="Times New Roman" w:hAnsi="Arial" w:cs="Arial"/>
          <w:sz w:val="24"/>
          <w:szCs w:val="24"/>
          <w:lang w:eastAsia="es-CO"/>
        </w:rPr>
        <w:t>GNR090120 de 10 de mayo de 2013</w:t>
      </w:r>
      <w:r w:rsidR="007971E6" w:rsidRPr="001D5C57">
        <w:rPr>
          <w:rFonts w:ascii="Arial" w:eastAsia="Times New Roman" w:hAnsi="Arial" w:cs="Arial"/>
          <w:sz w:val="24"/>
          <w:szCs w:val="24"/>
          <w:lang w:eastAsia="es-CO"/>
        </w:rPr>
        <w:t>.</w:t>
      </w:r>
    </w:p>
    <w:p w14:paraId="343D45C0" w14:textId="30EDAF0D" w:rsidR="00620C40" w:rsidRPr="001D5C57" w:rsidRDefault="00620C40" w:rsidP="001D5C57">
      <w:pPr>
        <w:spacing w:after="0"/>
        <w:jc w:val="both"/>
        <w:textAlignment w:val="baseline"/>
        <w:rPr>
          <w:rFonts w:ascii="Arial" w:eastAsia="Times New Roman" w:hAnsi="Arial" w:cs="Arial"/>
          <w:sz w:val="24"/>
          <w:szCs w:val="24"/>
          <w:lang w:eastAsia="es-CO"/>
        </w:rPr>
      </w:pPr>
    </w:p>
    <w:p w14:paraId="0F0EDD78" w14:textId="61E66507" w:rsidR="00F210CD" w:rsidRPr="001D5C57" w:rsidRDefault="007A1E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lastRenderedPageBreak/>
        <w:t>Posteriormente</w:t>
      </w:r>
      <w:r w:rsidR="003107C1" w:rsidRPr="001D5C57">
        <w:rPr>
          <w:rFonts w:ascii="Arial" w:eastAsia="Times New Roman" w:hAnsi="Arial" w:cs="Arial"/>
          <w:sz w:val="24"/>
          <w:szCs w:val="24"/>
          <w:lang w:eastAsia="es-CO"/>
        </w:rPr>
        <w:t xml:space="preserve"> y después de </w:t>
      </w:r>
      <w:r w:rsidR="00605A71" w:rsidRPr="001D5C57">
        <w:rPr>
          <w:rFonts w:ascii="Arial" w:eastAsia="Times New Roman" w:hAnsi="Arial" w:cs="Arial"/>
          <w:sz w:val="24"/>
          <w:szCs w:val="24"/>
          <w:lang w:eastAsia="es-CO"/>
        </w:rPr>
        <w:t xml:space="preserve">hacer mención del artículo 47 de la ley 100 de 1993 modificado por el artículo 13 de la ley </w:t>
      </w:r>
      <w:r w:rsidR="00364E7F" w:rsidRPr="001D5C57">
        <w:rPr>
          <w:rFonts w:ascii="Arial" w:eastAsia="Times New Roman" w:hAnsi="Arial" w:cs="Arial"/>
          <w:sz w:val="24"/>
          <w:szCs w:val="24"/>
          <w:lang w:eastAsia="es-CO"/>
        </w:rPr>
        <w:t xml:space="preserve">797 de 2003, así como la postura que ha adoptado la jurisprudencia de la Sala de Casación Laboral frente al tema en mención, sostuvo que en el plenario se encuentra demostrado que para la fecha de su deceso, </w:t>
      </w:r>
      <w:r w:rsidR="00D937A7" w:rsidRPr="001D5C57">
        <w:rPr>
          <w:rFonts w:ascii="Arial" w:eastAsia="Times New Roman" w:hAnsi="Arial" w:cs="Arial"/>
          <w:sz w:val="24"/>
          <w:szCs w:val="24"/>
          <w:lang w:eastAsia="es-CO"/>
        </w:rPr>
        <w:t xml:space="preserve">el señor Miguel Ángel Cardona Zapata y la señora </w:t>
      </w:r>
      <w:r w:rsidR="00D853A7" w:rsidRPr="001D5C57">
        <w:rPr>
          <w:rFonts w:ascii="Arial" w:eastAsia="Times New Roman" w:hAnsi="Arial" w:cs="Arial"/>
          <w:sz w:val="24"/>
          <w:szCs w:val="24"/>
          <w:lang w:eastAsia="es-CO"/>
        </w:rPr>
        <w:t>Amparo del Socorro Loaiza de Cardona tenían vigente</w:t>
      </w:r>
      <w:r w:rsidR="00D430D8" w:rsidRPr="001D5C57">
        <w:rPr>
          <w:rFonts w:ascii="Arial" w:eastAsia="Times New Roman" w:hAnsi="Arial" w:cs="Arial"/>
          <w:sz w:val="24"/>
          <w:szCs w:val="24"/>
          <w:lang w:eastAsia="es-CO"/>
        </w:rPr>
        <w:t>, tanto el vínculo matrimonial como la sociedad conyugal que se formó en él</w:t>
      </w:r>
      <w:r w:rsidR="0068126B" w:rsidRPr="001D5C57">
        <w:rPr>
          <w:rFonts w:ascii="Arial" w:eastAsia="Times New Roman" w:hAnsi="Arial" w:cs="Arial"/>
          <w:sz w:val="24"/>
          <w:szCs w:val="24"/>
          <w:lang w:eastAsia="es-CO"/>
        </w:rPr>
        <w:t xml:space="preserve">, estando también probado que para ese momento, esto es, el del fallecimiento del </w:t>
      </w:r>
      <w:r w:rsidR="008D3B57" w:rsidRPr="001D5C57">
        <w:rPr>
          <w:rFonts w:ascii="Arial" w:eastAsia="Times New Roman" w:hAnsi="Arial" w:cs="Arial"/>
          <w:sz w:val="24"/>
          <w:szCs w:val="24"/>
          <w:lang w:eastAsia="es-CO"/>
        </w:rPr>
        <w:t>pensionado, los cónyuges se encontraban separados de hecho desde hacía varios años, sin embargo, aplicando lo dispuesto en la jurisprudencia del máximo órgano de la jurisdicción ordinaria laboral</w:t>
      </w:r>
      <w:r w:rsidR="0008739C" w:rsidRPr="001D5C57">
        <w:rPr>
          <w:rFonts w:ascii="Arial" w:eastAsia="Times New Roman" w:hAnsi="Arial" w:cs="Arial"/>
          <w:sz w:val="24"/>
          <w:szCs w:val="24"/>
          <w:lang w:eastAsia="es-CO"/>
        </w:rPr>
        <w:t>, concluyó que, al haber que</w:t>
      </w:r>
      <w:r w:rsidR="00C16932" w:rsidRPr="001D5C57">
        <w:rPr>
          <w:rFonts w:ascii="Arial" w:eastAsia="Times New Roman" w:hAnsi="Arial" w:cs="Arial"/>
          <w:sz w:val="24"/>
          <w:szCs w:val="24"/>
          <w:lang w:eastAsia="es-CO"/>
        </w:rPr>
        <w:t>da</w:t>
      </w:r>
      <w:r w:rsidR="0008739C" w:rsidRPr="001D5C57">
        <w:rPr>
          <w:rFonts w:ascii="Arial" w:eastAsia="Times New Roman" w:hAnsi="Arial" w:cs="Arial"/>
          <w:sz w:val="24"/>
          <w:szCs w:val="24"/>
          <w:lang w:eastAsia="es-CO"/>
        </w:rPr>
        <w:t>do acreditado que la pareja convivió durante más de cinco años continuos en cualquier tiempo después del matrimonio</w:t>
      </w:r>
      <w:r w:rsidR="00C16932" w:rsidRPr="001D5C57">
        <w:rPr>
          <w:rFonts w:ascii="Arial" w:eastAsia="Times New Roman" w:hAnsi="Arial" w:cs="Arial"/>
          <w:sz w:val="24"/>
          <w:szCs w:val="24"/>
          <w:lang w:eastAsia="es-CO"/>
        </w:rPr>
        <w:t xml:space="preserve">, la actora en su calidad de cónyuge supérstite separada de hecho </w:t>
      </w:r>
      <w:r w:rsidR="009C2AEE" w:rsidRPr="001D5C57">
        <w:rPr>
          <w:rFonts w:ascii="Arial" w:eastAsia="Times New Roman" w:hAnsi="Arial" w:cs="Arial"/>
          <w:sz w:val="24"/>
          <w:szCs w:val="24"/>
          <w:lang w:eastAsia="es-CO"/>
        </w:rPr>
        <w:t xml:space="preserve">tenía derecho a que se le reconociera la pensión de sobrevivientes a partir del </w:t>
      </w:r>
      <w:r w:rsidR="002B1CB8" w:rsidRPr="001D5C57">
        <w:rPr>
          <w:rFonts w:ascii="Arial" w:eastAsia="Times New Roman" w:hAnsi="Arial" w:cs="Arial"/>
          <w:sz w:val="24"/>
          <w:szCs w:val="24"/>
          <w:lang w:eastAsia="es-CO"/>
        </w:rPr>
        <w:t>6 de octubre de 2017 en cuantía equivalente a la suma de $</w:t>
      </w:r>
      <w:r w:rsidR="00814262" w:rsidRPr="001D5C57">
        <w:rPr>
          <w:rFonts w:ascii="Arial" w:eastAsia="Times New Roman" w:hAnsi="Arial" w:cs="Arial"/>
          <w:sz w:val="24"/>
          <w:szCs w:val="24"/>
          <w:lang w:eastAsia="es-CO"/>
        </w:rPr>
        <w:t>622.979, que era el valor de la mesada pensional por vejez que venía disfrutando el causante</w:t>
      </w:r>
      <w:r w:rsidR="00AF039C" w:rsidRPr="001D5C57">
        <w:rPr>
          <w:rFonts w:ascii="Arial" w:eastAsia="Times New Roman" w:hAnsi="Arial" w:cs="Arial"/>
          <w:sz w:val="24"/>
          <w:szCs w:val="24"/>
          <w:lang w:eastAsia="es-CO"/>
        </w:rPr>
        <w:t xml:space="preserve"> y por 13 mesadas anuales</w:t>
      </w:r>
      <w:r w:rsidR="00FA6D62" w:rsidRPr="001D5C57">
        <w:rPr>
          <w:rFonts w:ascii="Arial" w:eastAsia="Times New Roman" w:hAnsi="Arial" w:cs="Arial"/>
          <w:sz w:val="24"/>
          <w:szCs w:val="24"/>
          <w:lang w:eastAsia="es-CO"/>
        </w:rPr>
        <w:t xml:space="preserve">, </w:t>
      </w:r>
      <w:r w:rsidR="00547757" w:rsidRPr="001D5C57">
        <w:rPr>
          <w:rFonts w:ascii="Arial" w:eastAsia="Times New Roman" w:hAnsi="Arial" w:cs="Arial"/>
          <w:sz w:val="24"/>
          <w:szCs w:val="24"/>
          <w:lang w:eastAsia="es-CO"/>
        </w:rPr>
        <w:t>indicando que a partir del año 2018 la mesada pensional equivale al salario mínimo legal mensual vigente.</w:t>
      </w:r>
    </w:p>
    <w:p w14:paraId="538366BF" w14:textId="77777777" w:rsidR="00A27C15" w:rsidRPr="001D5C57" w:rsidRDefault="00A27C15" w:rsidP="001D5C57">
      <w:pPr>
        <w:spacing w:after="0"/>
        <w:jc w:val="both"/>
        <w:textAlignment w:val="baseline"/>
        <w:rPr>
          <w:rFonts w:ascii="Arial" w:eastAsia="Times New Roman" w:hAnsi="Arial" w:cs="Arial"/>
          <w:sz w:val="24"/>
          <w:szCs w:val="24"/>
          <w:lang w:eastAsia="es-CO"/>
        </w:rPr>
      </w:pPr>
    </w:p>
    <w:p w14:paraId="01AEFC49" w14:textId="2A1F1111" w:rsidR="00620C40" w:rsidRPr="001D5C57" w:rsidRDefault="00A27C15"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A continuación, y luego de anunciar que los derechos generados a </w:t>
      </w:r>
      <w:r w:rsidR="005512C7" w:rsidRPr="001D5C57">
        <w:rPr>
          <w:rFonts w:ascii="Arial" w:eastAsia="Times New Roman" w:hAnsi="Arial" w:cs="Arial"/>
          <w:sz w:val="24"/>
          <w:szCs w:val="24"/>
          <w:lang w:eastAsia="es-CO"/>
        </w:rPr>
        <w:t xml:space="preserve">favor de la actora no </w:t>
      </w:r>
      <w:r w:rsidR="00FA6D62" w:rsidRPr="001D5C57">
        <w:rPr>
          <w:rFonts w:ascii="Arial" w:eastAsia="Times New Roman" w:hAnsi="Arial" w:cs="Arial"/>
          <w:sz w:val="24"/>
          <w:szCs w:val="24"/>
          <w:lang w:eastAsia="es-CO"/>
        </w:rPr>
        <w:t>se enc</w:t>
      </w:r>
      <w:r w:rsidR="005512C7" w:rsidRPr="001D5C57">
        <w:rPr>
          <w:rFonts w:ascii="Arial" w:eastAsia="Times New Roman" w:hAnsi="Arial" w:cs="Arial"/>
          <w:sz w:val="24"/>
          <w:szCs w:val="24"/>
          <w:lang w:eastAsia="es-CO"/>
        </w:rPr>
        <w:t>uentran prescritos</w:t>
      </w:r>
      <w:r w:rsidR="00FA6D62" w:rsidRPr="001D5C57">
        <w:rPr>
          <w:rFonts w:ascii="Arial" w:eastAsia="Times New Roman" w:hAnsi="Arial" w:cs="Arial"/>
          <w:sz w:val="24"/>
          <w:szCs w:val="24"/>
          <w:lang w:eastAsia="es-CO"/>
        </w:rPr>
        <w:t xml:space="preserve"> condenó a la Administradora Colombiana de Pensiones a reconocer y pagar por concepto de retroactivo pensional causado entre el 6 de octubre de 2017 y el </w:t>
      </w:r>
      <w:r w:rsidR="006F10D0" w:rsidRPr="001D5C57">
        <w:rPr>
          <w:rFonts w:ascii="Arial" w:eastAsia="Times New Roman" w:hAnsi="Arial" w:cs="Arial"/>
          <w:sz w:val="24"/>
          <w:szCs w:val="24"/>
          <w:lang w:eastAsia="es-CO"/>
        </w:rPr>
        <w:t xml:space="preserve">30 de junio de 2022, la suma de $53.009.633, sin perjuicio de los descuentos que por ley deba efectuar </w:t>
      </w:r>
      <w:r w:rsidR="00040417" w:rsidRPr="001D5C57">
        <w:rPr>
          <w:rFonts w:ascii="Arial" w:eastAsia="Times New Roman" w:hAnsi="Arial" w:cs="Arial"/>
          <w:sz w:val="24"/>
          <w:szCs w:val="24"/>
          <w:lang w:eastAsia="es-CO"/>
        </w:rPr>
        <w:t>la administradora pensional.</w:t>
      </w:r>
    </w:p>
    <w:p w14:paraId="11ED61D7" w14:textId="77777777" w:rsidR="00040417" w:rsidRPr="001D5C57" w:rsidRDefault="00040417" w:rsidP="001D5C57">
      <w:pPr>
        <w:spacing w:after="0"/>
        <w:jc w:val="both"/>
        <w:textAlignment w:val="baseline"/>
        <w:rPr>
          <w:rFonts w:ascii="Arial" w:eastAsia="Times New Roman" w:hAnsi="Arial" w:cs="Arial"/>
          <w:sz w:val="24"/>
          <w:szCs w:val="24"/>
          <w:lang w:eastAsia="es-CO"/>
        </w:rPr>
      </w:pPr>
    </w:p>
    <w:p w14:paraId="58464E72" w14:textId="3D0243AA" w:rsidR="00040417" w:rsidRPr="001D5C57" w:rsidRDefault="00040417"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Así mismo, condenó a la entidad accionada a reconocer y pagar a favor de la accionante, los intereses moratorios del artículo 141 de la ley 100 de 1993</w:t>
      </w:r>
      <w:r w:rsidR="00100E1E" w:rsidRPr="001D5C57">
        <w:rPr>
          <w:rFonts w:ascii="Arial" w:eastAsia="Times New Roman" w:hAnsi="Arial" w:cs="Arial"/>
          <w:sz w:val="24"/>
          <w:szCs w:val="24"/>
          <w:lang w:eastAsia="es-CO"/>
        </w:rPr>
        <w:t xml:space="preserve"> a partir del 11 de junio de 2018 y hasta que se verifique el pago total de la obligación.</w:t>
      </w:r>
    </w:p>
    <w:p w14:paraId="63F7EF8C" w14:textId="77777777" w:rsidR="006C3534" w:rsidRPr="001D5C57" w:rsidRDefault="006C3534" w:rsidP="001D5C57">
      <w:pPr>
        <w:spacing w:after="0"/>
        <w:jc w:val="both"/>
        <w:textAlignment w:val="baseline"/>
        <w:rPr>
          <w:rFonts w:ascii="Arial" w:eastAsia="Times New Roman" w:hAnsi="Arial" w:cs="Arial"/>
          <w:sz w:val="24"/>
          <w:szCs w:val="24"/>
          <w:lang w:eastAsia="es-CO"/>
        </w:rPr>
      </w:pPr>
    </w:p>
    <w:p w14:paraId="59152C85" w14:textId="037A14B6" w:rsidR="006C3534" w:rsidRPr="001D5C57" w:rsidRDefault="006C3534"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Finalmente, condenó en costas procesales a Colpensiones en un 100% a favor de la demandante.</w:t>
      </w:r>
    </w:p>
    <w:p w14:paraId="310E6CF1" w14:textId="77777777" w:rsidR="006C3534" w:rsidRPr="001D5C57" w:rsidRDefault="006C3534" w:rsidP="001D5C57">
      <w:pPr>
        <w:spacing w:after="0"/>
        <w:jc w:val="both"/>
        <w:textAlignment w:val="baseline"/>
        <w:rPr>
          <w:rFonts w:ascii="Arial" w:eastAsia="Times New Roman" w:hAnsi="Arial" w:cs="Arial"/>
          <w:sz w:val="24"/>
          <w:szCs w:val="24"/>
          <w:lang w:eastAsia="es-CO"/>
        </w:rPr>
      </w:pPr>
    </w:p>
    <w:p w14:paraId="7C3CF06A" w14:textId="11B1D77B" w:rsidR="006C3534" w:rsidRPr="001D5C57" w:rsidRDefault="005302A2"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Inconforme con la decisión, la apoderada judicial de la Administradora Colombiana de Pensiones interpuso recurso de apelación</w:t>
      </w:r>
      <w:r w:rsidR="00CD3757" w:rsidRPr="001D5C57">
        <w:rPr>
          <w:rFonts w:ascii="Arial" w:eastAsia="Times New Roman" w:hAnsi="Arial" w:cs="Arial"/>
          <w:sz w:val="24"/>
          <w:szCs w:val="24"/>
          <w:lang w:eastAsia="es-CO"/>
        </w:rPr>
        <w:t xml:space="preserve"> argumentando que en este caso no hay lugar a reconocer la pensión de sobrevivientes a favor de la señora Amparo del Socorro Loaiza de Cardona, ya que es claro el artículo 47 de la ley 100 de 1993 modificado por el artículo 13 de la ley 797 de 2003 en </w:t>
      </w:r>
      <w:r w:rsidR="001D66A1" w:rsidRPr="001D5C57">
        <w:rPr>
          <w:rFonts w:ascii="Arial" w:eastAsia="Times New Roman" w:hAnsi="Arial" w:cs="Arial"/>
          <w:sz w:val="24"/>
          <w:szCs w:val="24"/>
          <w:lang w:eastAsia="es-CO"/>
        </w:rPr>
        <w:t>establecer que las cónyuges del pensionado fallecido son beneficiarias de la prestación económica, siempre y cuando acreditan una convivencia continua e ininterrumpida de por lo menos cinco años con antelación al deceso; situación que a todas luces no se presenta en este caso, ya que en el proceso quedó demostrado que los contrayentes se encontraban separados de hecho para el 6 de octubre de 2017; motivo por el que solicita que se revoque en su integridad la sentencia proferida por el Juzgado Segundo Laboral del Circuito</w:t>
      </w:r>
      <w:r w:rsidR="00245E6B" w:rsidRPr="001D5C57">
        <w:rPr>
          <w:rFonts w:ascii="Arial" w:eastAsia="Times New Roman" w:hAnsi="Arial" w:cs="Arial"/>
          <w:sz w:val="24"/>
          <w:szCs w:val="24"/>
          <w:lang w:eastAsia="es-CO"/>
        </w:rPr>
        <w:t xml:space="preserve"> y en su lugar se nieguen la totalidad de las pretensiones de la demanda.</w:t>
      </w:r>
    </w:p>
    <w:p w14:paraId="4B763392" w14:textId="77777777" w:rsidR="00620C40" w:rsidRPr="001D5C57" w:rsidRDefault="00620C40" w:rsidP="001D5C57">
      <w:pPr>
        <w:spacing w:after="0"/>
        <w:jc w:val="both"/>
        <w:textAlignment w:val="baseline"/>
        <w:rPr>
          <w:rFonts w:ascii="Arial" w:eastAsia="Times New Roman" w:hAnsi="Arial" w:cs="Arial"/>
          <w:sz w:val="24"/>
          <w:szCs w:val="24"/>
          <w:lang w:eastAsia="es-CO"/>
        </w:rPr>
      </w:pPr>
    </w:p>
    <w:p w14:paraId="08A259E4"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Al haber resultado afectados los intereses de la Administradora Colombiana de Pensiones, se dispuso también el grado jurisdiccional de consulta a su favor.</w:t>
      </w:r>
    </w:p>
    <w:p w14:paraId="575F36F9"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7ACCE2AB"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ALEGATOS DE CONCLUSIÓN</w:t>
      </w:r>
      <w:r w:rsidRPr="001D5C57">
        <w:rPr>
          <w:rFonts w:ascii="Arial" w:eastAsia="Times New Roman" w:hAnsi="Arial" w:cs="Arial"/>
          <w:sz w:val="24"/>
          <w:szCs w:val="24"/>
          <w:lang w:eastAsia="es-CO"/>
        </w:rPr>
        <w:t>   </w:t>
      </w:r>
    </w:p>
    <w:p w14:paraId="2120AFC3"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7E038635" w14:textId="7C05C2A9"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lastRenderedPageBreak/>
        <w:t xml:space="preserve">Conforme se dejó plasmado en la constancia emitida por la Secretaría de la Corporación, únicamente </w:t>
      </w:r>
      <w:r w:rsidR="00D91412" w:rsidRPr="001D5C57">
        <w:rPr>
          <w:rFonts w:ascii="Arial" w:eastAsia="Times New Roman" w:hAnsi="Arial" w:cs="Arial"/>
          <w:sz w:val="24"/>
          <w:szCs w:val="24"/>
          <w:lang w:eastAsia="es-CO"/>
        </w:rPr>
        <w:t xml:space="preserve">la señora Amparo del Socorro Loaiza de </w:t>
      </w:r>
      <w:r w:rsidR="00C21FAE" w:rsidRPr="001D5C57">
        <w:rPr>
          <w:rFonts w:ascii="Arial" w:eastAsia="Times New Roman" w:hAnsi="Arial" w:cs="Arial"/>
          <w:sz w:val="24"/>
          <w:szCs w:val="24"/>
          <w:lang w:eastAsia="es-CO"/>
        </w:rPr>
        <w:t>Cardona</w:t>
      </w:r>
      <w:r w:rsidRPr="001D5C57">
        <w:rPr>
          <w:rFonts w:ascii="Arial" w:eastAsia="Times New Roman" w:hAnsi="Arial" w:cs="Arial"/>
          <w:sz w:val="24"/>
          <w:szCs w:val="24"/>
          <w:lang w:eastAsia="es-CO"/>
        </w:rPr>
        <w:t xml:space="preserve"> hizo uso del derecho a presentar en término los alegatos de conclusión en esta sede</w:t>
      </w:r>
      <w:r w:rsidR="00D91412" w:rsidRPr="001D5C57">
        <w:rPr>
          <w:rFonts w:ascii="Arial" w:eastAsia="Times New Roman" w:hAnsi="Arial" w:cs="Arial"/>
          <w:sz w:val="24"/>
          <w:szCs w:val="24"/>
          <w:lang w:eastAsia="es-CO"/>
        </w:rPr>
        <w:t>.</w:t>
      </w:r>
    </w:p>
    <w:p w14:paraId="68408C33"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7D9FC35E" w14:textId="51420B20" w:rsidR="00C21FAE"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En cuanto al contenido de los alegatos de conclusión remitidos por </w:t>
      </w:r>
      <w:r w:rsidR="00D91412" w:rsidRPr="001D5C57">
        <w:rPr>
          <w:rFonts w:ascii="Arial" w:eastAsia="Times New Roman" w:hAnsi="Arial" w:cs="Arial"/>
          <w:sz w:val="24"/>
          <w:szCs w:val="24"/>
          <w:lang w:eastAsia="es-CO"/>
        </w:rPr>
        <w:t>la</w:t>
      </w:r>
      <w:r w:rsidRPr="001D5C57">
        <w:rPr>
          <w:rFonts w:ascii="Arial" w:eastAsia="Times New Roman" w:hAnsi="Arial" w:cs="Arial"/>
          <w:sz w:val="24"/>
          <w:szCs w:val="24"/>
          <w:lang w:eastAsia="es-CO"/>
        </w:rPr>
        <w:t xml:space="preserve"> apoderad</w:t>
      </w:r>
      <w:r w:rsidR="00D91412" w:rsidRPr="001D5C57">
        <w:rPr>
          <w:rFonts w:ascii="Arial" w:eastAsia="Times New Roman" w:hAnsi="Arial" w:cs="Arial"/>
          <w:sz w:val="24"/>
          <w:szCs w:val="24"/>
          <w:lang w:eastAsia="es-CO"/>
        </w:rPr>
        <w:t>a</w:t>
      </w:r>
      <w:r w:rsidRPr="001D5C57">
        <w:rPr>
          <w:rFonts w:ascii="Arial" w:eastAsia="Times New Roman" w:hAnsi="Arial" w:cs="Arial"/>
          <w:sz w:val="24"/>
          <w:szCs w:val="24"/>
          <w:lang w:eastAsia="es-CO"/>
        </w:rPr>
        <w:t xml:space="preserve"> judicial de la </w:t>
      </w:r>
      <w:r w:rsidR="00D91412" w:rsidRPr="001D5C57">
        <w:rPr>
          <w:rFonts w:ascii="Arial" w:eastAsia="Times New Roman" w:hAnsi="Arial" w:cs="Arial"/>
          <w:sz w:val="24"/>
          <w:szCs w:val="24"/>
          <w:lang w:eastAsia="es-CO"/>
        </w:rPr>
        <w:t>actora</w:t>
      </w:r>
      <w:r w:rsidRPr="001D5C57">
        <w:rPr>
          <w:rFonts w:ascii="Arial" w:eastAsia="Times New Roman" w:hAnsi="Arial" w:cs="Arial"/>
          <w:sz w:val="24"/>
          <w:szCs w:val="24"/>
          <w:lang w:eastAsia="es-CO"/>
        </w:rPr>
        <w:t>, teniendo en cuenta que el artículo 279 del CGP dispone que </w:t>
      </w:r>
      <w:r w:rsidRPr="001D5C57">
        <w:rPr>
          <w:rFonts w:ascii="Arial" w:eastAsia="Times New Roman" w:hAnsi="Arial" w:cs="Arial"/>
          <w:i/>
          <w:iCs/>
          <w:sz w:val="24"/>
          <w:szCs w:val="24"/>
          <w:lang w:eastAsia="es-CO"/>
        </w:rPr>
        <w:t>“</w:t>
      </w:r>
      <w:r w:rsidR="009F0E54" w:rsidRPr="009F0E54">
        <w:rPr>
          <w:rFonts w:ascii="Arial" w:eastAsia="Times New Roman" w:hAnsi="Arial" w:cs="Arial"/>
          <w:i/>
          <w:iCs/>
          <w:lang w:eastAsia="es-CO"/>
        </w:rPr>
        <w:t>n</w:t>
      </w:r>
      <w:r w:rsidRPr="009F0E54">
        <w:rPr>
          <w:rFonts w:ascii="Arial" w:eastAsia="Times New Roman" w:hAnsi="Arial" w:cs="Arial"/>
          <w:i/>
          <w:iCs/>
          <w:lang w:eastAsia="es-CO"/>
        </w:rPr>
        <w:t>o se podrá hacer transcripciones o reproducciones de actas, decisiones o conceptos que obren en el expediente</w:t>
      </w:r>
      <w:r w:rsidRPr="001D5C57">
        <w:rPr>
          <w:rFonts w:ascii="Arial" w:eastAsia="Times New Roman" w:hAnsi="Arial" w:cs="Arial"/>
          <w:i/>
          <w:iCs/>
          <w:sz w:val="24"/>
          <w:szCs w:val="24"/>
          <w:lang w:eastAsia="es-CO"/>
        </w:rPr>
        <w:t>”,</w:t>
      </w:r>
      <w:r w:rsidRPr="001D5C57">
        <w:rPr>
          <w:rFonts w:ascii="Arial" w:eastAsia="Times New Roman" w:hAnsi="Arial" w:cs="Arial"/>
          <w:sz w:val="24"/>
          <w:szCs w:val="24"/>
          <w:lang w:eastAsia="es-CO"/>
        </w:rPr>
        <w:t xml:space="preserve"> baste decir que, </w:t>
      </w:r>
      <w:r w:rsidR="00D707EB" w:rsidRPr="001D5C57">
        <w:rPr>
          <w:rFonts w:ascii="Arial" w:eastAsia="Times New Roman" w:hAnsi="Arial" w:cs="Arial"/>
          <w:sz w:val="24"/>
          <w:szCs w:val="24"/>
          <w:lang w:eastAsia="es-CO"/>
        </w:rPr>
        <w:t xml:space="preserve">encontrándose de acuerdo con la decisión adoptada por la falladora de primera instancia, solicita la confirmación integral </w:t>
      </w:r>
      <w:r w:rsidR="00265FB8" w:rsidRPr="001D5C57">
        <w:rPr>
          <w:rFonts w:ascii="Arial" w:eastAsia="Times New Roman" w:hAnsi="Arial" w:cs="Arial"/>
          <w:sz w:val="24"/>
          <w:szCs w:val="24"/>
          <w:lang w:eastAsia="es-CO"/>
        </w:rPr>
        <w:t>de la providencia emitida el 5 de julio de 2022 y en consecuencia despachar desfavorablemente el recurso de apelación interpuesto por la Administradora Colombiana de Pensiones.</w:t>
      </w:r>
    </w:p>
    <w:p w14:paraId="72EB9293"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5263108E"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Atendidas las argumentaciones, a esta Sala de Decisión le corresponde resolver los siguientes: </w:t>
      </w:r>
    </w:p>
    <w:p w14:paraId="3D7EFADE"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4B6AE3F9"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PROBLEMAS JURÍDICOS </w:t>
      </w:r>
      <w:r w:rsidRPr="001D5C57">
        <w:rPr>
          <w:rFonts w:ascii="Arial" w:eastAsia="Times New Roman" w:hAnsi="Arial" w:cs="Arial"/>
          <w:sz w:val="24"/>
          <w:szCs w:val="24"/>
          <w:lang w:eastAsia="es-CO"/>
        </w:rPr>
        <w:t>  </w:t>
      </w:r>
    </w:p>
    <w:p w14:paraId="5EB8B2AE" w14:textId="77777777" w:rsidR="00715919" w:rsidRPr="001D5C57" w:rsidRDefault="00715919" w:rsidP="001D5C57">
      <w:pPr>
        <w:spacing w:after="0"/>
        <w:ind w:left="567" w:right="618"/>
        <w:jc w:val="both"/>
        <w:textAlignment w:val="baseline"/>
        <w:rPr>
          <w:rFonts w:ascii="Arial" w:eastAsia="Times New Roman" w:hAnsi="Arial" w:cs="Arial"/>
          <w:lang w:eastAsia="es-CO"/>
        </w:rPr>
      </w:pPr>
      <w:r w:rsidRPr="001D5C57">
        <w:rPr>
          <w:rFonts w:ascii="Arial" w:eastAsia="Times New Roman" w:hAnsi="Arial" w:cs="Arial"/>
          <w:color w:val="000000"/>
          <w:lang w:eastAsia="es-CO"/>
        </w:rPr>
        <w:t> </w:t>
      </w:r>
    </w:p>
    <w:p w14:paraId="6EAB9446" w14:textId="142D3294" w:rsidR="00715919" w:rsidRPr="001D5C57" w:rsidRDefault="00715919" w:rsidP="00F43071">
      <w:pPr>
        <w:spacing w:after="0"/>
        <w:ind w:left="426" w:right="420"/>
        <w:jc w:val="both"/>
        <w:textAlignment w:val="baseline"/>
        <w:rPr>
          <w:rFonts w:ascii="Arial" w:eastAsia="Times New Roman" w:hAnsi="Arial" w:cs="Arial"/>
          <w:lang w:eastAsia="es-CO"/>
        </w:rPr>
      </w:pPr>
      <w:r w:rsidRPr="001D5C57">
        <w:rPr>
          <w:rFonts w:ascii="Arial" w:eastAsia="Times New Roman" w:hAnsi="Arial" w:cs="Arial"/>
          <w:b/>
          <w:bCs/>
          <w:color w:val="000000"/>
          <w:shd w:val="clear" w:color="auto" w:fill="FFFFFF"/>
          <w:lang w:val="es-ES" w:eastAsia="es-CO"/>
        </w:rPr>
        <w:t>¿</w:t>
      </w:r>
      <w:r w:rsidRPr="001D5C57">
        <w:rPr>
          <w:rFonts w:ascii="Arial" w:eastAsia="Times New Roman" w:hAnsi="Arial" w:cs="Arial"/>
          <w:b/>
          <w:bCs/>
          <w:lang w:val="es-ES" w:eastAsia="es-CO"/>
        </w:rPr>
        <w:t xml:space="preserve">Dejó causada la pensión de sobrevivientes a favor de sus beneficiarios el señor </w:t>
      </w:r>
      <w:r w:rsidR="000E7B0B" w:rsidRPr="001D5C57">
        <w:rPr>
          <w:rFonts w:ascii="Arial" w:eastAsia="Times New Roman" w:hAnsi="Arial" w:cs="Arial"/>
          <w:b/>
          <w:bCs/>
          <w:lang w:val="es-ES" w:eastAsia="es-CO"/>
        </w:rPr>
        <w:t>Miguel Ángel Cardona Zapata</w:t>
      </w:r>
      <w:r w:rsidRPr="001D5C57">
        <w:rPr>
          <w:rFonts w:ascii="Arial" w:eastAsia="Times New Roman" w:hAnsi="Arial" w:cs="Arial"/>
          <w:b/>
          <w:bCs/>
          <w:color w:val="000000"/>
          <w:shd w:val="clear" w:color="auto" w:fill="FFFFFF"/>
          <w:lang w:val="es-ES" w:eastAsia="es-CO"/>
        </w:rPr>
        <w:t>?</w:t>
      </w:r>
      <w:r w:rsidRPr="001D5C57">
        <w:rPr>
          <w:rFonts w:ascii="Arial" w:eastAsia="Times New Roman" w:hAnsi="Arial" w:cs="Arial"/>
          <w:color w:val="000000"/>
          <w:lang w:eastAsia="es-CO"/>
        </w:rPr>
        <w:t> </w:t>
      </w:r>
    </w:p>
    <w:p w14:paraId="4764442E" w14:textId="77777777" w:rsidR="00715919" w:rsidRPr="001D5C57" w:rsidRDefault="00715919" w:rsidP="00F43071">
      <w:pPr>
        <w:spacing w:after="0"/>
        <w:ind w:left="426" w:right="420"/>
        <w:jc w:val="both"/>
        <w:textAlignment w:val="baseline"/>
        <w:rPr>
          <w:rFonts w:ascii="Arial" w:eastAsia="Times New Roman" w:hAnsi="Arial" w:cs="Arial"/>
          <w:lang w:eastAsia="es-CO"/>
        </w:rPr>
      </w:pPr>
      <w:r w:rsidRPr="001D5C57">
        <w:rPr>
          <w:rFonts w:ascii="Arial" w:eastAsia="Times New Roman" w:hAnsi="Arial" w:cs="Arial"/>
          <w:color w:val="000000"/>
          <w:lang w:eastAsia="es-CO"/>
        </w:rPr>
        <w:t> </w:t>
      </w:r>
    </w:p>
    <w:p w14:paraId="6C987133" w14:textId="61998ADC" w:rsidR="00715919" w:rsidRPr="001D5C57" w:rsidRDefault="00715919" w:rsidP="00F43071">
      <w:pPr>
        <w:spacing w:after="0"/>
        <w:ind w:left="426" w:right="420"/>
        <w:jc w:val="both"/>
        <w:textAlignment w:val="baseline"/>
        <w:rPr>
          <w:rFonts w:ascii="Arial" w:eastAsia="Times New Roman" w:hAnsi="Arial" w:cs="Arial"/>
          <w:b/>
          <w:bCs/>
          <w:color w:val="000000"/>
          <w:shd w:val="clear" w:color="auto" w:fill="FFFFFF"/>
          <w:lang w:val="es-ES" w:eastAsia="es-CO"/>
        </w:rPr>
      </w:pPr>
      <w:r w:rsidRPr="001D5C57">
        <w:rPr>
          <w:rFonts w:ascii="Arial" w:eastAsia="Times New Roman" w:hAnsi="Arial" w:cs="Arial"/>
          <w:b/>
          <w:bCs/>
          <w:color w:val="000000"/>
          <w:shd w:val="clear" w:color="auto" w:fill="FFFFFF"/>
          <w:lang w:val="es-ES" w:eastAsia="es-CO"/>
        </w:rPr>
        <w:t xml:space="preserve">¿Acredita la señora </w:t>
      </w:r>
      <w:r w:rsidR="001906B0" w:rsidRPr="001D5C57">
        <w:rPr>
          <w:rFonts w:ascii="Arial" w:eastAsia="Times New Roman" w:hAnsi="Arial" w:cs="Arial"/>
          <w:b/>
          <w:bCs/>
          <w:color w:val="000000"/>
          <w:shd w:val="clear" w:color="auto" w:fill="FFFFFF"/>
          <w:lang w:val="es-ES" w:eastAsia="es-CO"/>
        </w:rPr>
        <w:t>Amparo</w:t>
      </w:r>
      <w:r w:rsidR="009C756F" w:rsidRPr="001D5C57">
        <w:rPr>
          <w:rFonts w:ascii="Arial" w:eastAsia="Times New Roman" w:hAnsi="Arial" w:cs="Arial"/>
          <w:b/>
          <w:bCs/>
          <w:color w:val="000000"/>
          <w:shd w:val="clear" w:color="auto" w:fill="FFFFFF"/>
          <w:lang w:val="es-ES" w:eastAsia="es-CO"/>
        </w:rPr>
        <w:t xml:space="preserve"> </w:t>
      </w:r>
      <w:r w:rsidR="001906B0" w:rsidRPr="001D5C57">
        <w:rPr>
          <w:rFonts w:ascii="Arial" w:eastAsia="Times New Roman" w:hAnsi="Arial" w:cs="Arial"/>
          <w:b/>
          <w:bCs/>
          <w:color w:val="000000"/>
          <w:shd w:val="clear" w:color="auto" w:fill="FFFFFF"/>
          <w:lang w:val="es-ES" w:eastAsia="es-CO"/>
        </w:rPr>
        <w:t>del Socorro Loaiza de Cardona</w:t>
      </w:r>
      <w:r w:rsidRPr="001D5C57">
        <w:rPr>
          <w:rFonts w:ascii="Arial" w:eastAsia="Times New Roman" w:hAnsi="Arial" w:cs="Arial"/>
          <w:b/>
          <w:bCs/>
          <w:color w:val="000000"/>
          <w:shd w:val="clear" w:color="auto" w:fill="FFFFFF"/>
          <w:lang w:val="es-ES" w:eastAsia="es-CO"/>
        </w:rPr>
        <w:t xml:space="preserve"> los requisitos exigidos en la ley </w:t>
      </w:r>
      <w:r w:rsidR="009C756F" w:rsidRPr="001D5C57">
        <w:rPr>
          <w:rFonts w:ascii="Arial" w:eastAsia="Times New Roman" w:hAnsi="Arial" w:cs="Arial"/>
          <w:b/>
          <w:bCs/>
          <w:color w:val="000000"/>
          <w:shd w:val="clear" w:color="auto" w:fill="FFFFFF"/>
          <w:lang w:val="es-ES" w:eastAsia="es-CO"/>
        </w:rPr>
        <w:t xml:space="preserve">para acceder a la pensión de sobrevivientes que reclama en calidad de cónyuge supérstite del señor </w:t>
      </w:r>
      <w:r w:rsidR="009C756F" w:rsidRPr="001D5C57">
        <w:rPr>
          <w:rFonts w:ascii="Arial" w:eastAsia="Times New Roman" w:hAnsi="Arial" w:cs="Arial"/>
          <w:b/>
          <w:bCs/>
          <w:lang w:val="es-ES" w:eastAsia="es-CO"/>
        </w:rPr>
        <w:t>Miguel Ángel Cardona Zapata</w:t>
      </w:r>
      <w:r w:rsidRPr="001D5C57">
        <w:rPr>
          <w:rFonts w:ascii="Arial" w:eastAsia="Times New Roman" w:hAnsi="Arial" w:cs="Arial"/>
          <w:b/>
          <w:bCs/>
          <w:color w:val="000000"/>
          <w:shd w:val="clear" w:color="auto" w:fill="FFFFFF"/>
          <w:lang w:val="es-ES" w:eastAsia="es-CO"/>
        </w:rPr>
        <w:t>?</w:t>
      </w:r>
    </w:p>
    <w:p w14:paraId="6330EDA0" w14:textId="77777777" w:rsidR="003E492D" w:rsidRPr="001D5C57" w:rsidRDefault="003E492D" w:rsidP="00F43071">
      <w:pPr>
        <w:spacing w:after="0"/>
        <w:ind w:left="426" w:right="420"/>
        <w:jc w:val="both"/>
        <w:textAlignment w:val="baseline"/>
        <w:rPr>
          <w:rFonts w:ascii="Arial" w:eastAsia="Times New Roman" w:hAnsi="Arial" w:cs="Arial"/>
          <w:b/>
          <w:bCs/>
          <w:color w:val="000000"/>
          <w:shd w:val="clear" w:color="auto" w:fill="FFFFFF"/>
          <w:lang w:val="es-ES" w:eastAsia="es-CO"/>
        </w:rPr>
      </w:pPr>
    </w:p>
    <w:p w14:paraId="4794545C" w14:textId="56BE84B5" w:rsidR="003E492D" w:rsidRPr="001D5C57" w:rsidRDefault="003E492D" w:rsidP="00F43071">
      <w:pPr>
        <w:spacing w:after="0"/>
        <w:ind w:left="426" w:right="420"/>
        <w:jc w:val="both"/>
        <w:textAlignment w:val="baseline"/>
        <w:rPr>
          <w:rFonts w:ascii="Arial" w:eastAsia="Times New Roman" w:hAnsi="Arial" w:cs="Arial"/>
          <w:b/>
          <w:bCs/>
          <w:color w:val="000000"/>
          <w:shd w:val="clear" w:color="auto" w:fill="FFFFFF"/>
          <w:lang w:val="es-ES" w:eastAsia="es-CO"/>
        </w:rPr>
      </w:pPr>
      <w:r w:rsidRPr="001D5C57">
        <w:rPr>
          <w:rFonts w:ascii="Arial" w:eastAsia="Times New Roman" w:hAnsi="Arial" w:cs="Arial"/>
          <w:b/>
          <w:bCs/>
          <w:color w:val="000000"/>
          <w:shd w:val="clear" w:color="auto" w:fill="FFFFFF"/>
          <w:lang w:val="es-ES" w:eastAsia="es-CO"/>
        </w:rPr>
        <w:t xml:space="preserve">De conformidad con las respuestas a los interrogantes anteriores ¿Hay lugar a acceder a las pretensiones elevadas por la </w:t>
      </w:r>
      <w:r w:rsidR="00AA796F" w:rsidRPr="001D5C57">
        <w:rPr>
          <w:rFonts w:ascii="Arial" w:eastAsia="Times New Roman" w:hAnsi="Arial" w:cs="Arial"/>
          <w:b/>
          <w:bCs/>
          <w:color w:val="000000"/>
          <w:shd w:val="clear" w:color="auto" w:fill="FFFFFF"/>
          <w:lang w:val="es-ES" w:eastAsia="es-CO"/>
        </w:rPr>
        <w:t>señora Amparo del Socorro Loaiza de Cardona?</w:t>
      </w:r>
    </w:p>
    <w:p w14:paraId="5C3304DB"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 </w:t>
      </w:r>
      <w:r w:rsidRPr="001D5C57">
        <w:rPr>
          <w:rFonts w:ascii="Arial" w:eastAsia="Times New Roman" w:hAnsi="Arial" w:cs="Arial"/>
          <w:sz w:val="24"/>
          <w:szCs w:val="24"/>
          <w:lang w:eastAsia="es-CO"/>
        </w:rPr>
        <w:t> </w:t>
      </w:r>
    </w:p>
    <w:p w14:paraId="2C4E2BC3"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4DF1A863"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4AD5C1EB"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1. EVOLUCIÓN DE LA JURISPRUDENCIA DE LA SALA DE CASACIÓN LABORAL DE LA CORTE SUPREMA DE JUSTICIA FRENTE AL DERECHO DE LOS CÓNYUGES SUPÉRSTITES A LA PENSIÓN DE SOBREVIVIENTES EN VIGENCIA DE LA LEY 797 DE 2003.</w:t>
      </w:r>
      <w:r w:rsidRPr="001D5C57">
        <w:rPr>
          <w:rFonts w:ascii="Arial" w:eastAsia="Times New Roman" w:hAnsi="Arial" w:cs="Arial"/>
          <w:sz w:val="24"/>
          <w:szCs w:val="24"/>
          <w:lang w:eastAsia="es-CO"/>
        </w:rPr>
        <w:t> </w:t>
      </w:r>
    </w:p>
    <w:p w14:paraId="057D3A0D"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3028CADB"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En un primer momento, en sentencia de 5 de abril de 2005 radicación Nº22.560 rememorada en providencia de 20 de mayo de 2008 radicación Nº32.393,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27FB0E00"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6554D2B1" w14:textId="2AEA32F6"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Posteriormente, en sentencia de 4 de noviembre de 2009 Rad.35809 reiterada en providencias de 28 de octubre de 2009 Rad.</w:t>
      </w:r>
      <w:r w:rsidR="009F0E54">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34899, 1° de diciembre de igual año Rad</w:t>
      </w:r>
      <w:r w:rsidR="009F0E54">
        <w:rPr>
          <w:rFonts w:ascii="Arial" w:eastAsia="Times New Roman" w:hAnsi="Arial" w:cs="Arial"/>
          <w:sz w:val="24"/>
          <w:szCs w:val="24"/>
          <w:lang w:eastAsia="es-CO"/>
        </w:rPr>
        <w:t>.</w:t>
      </w:r>
      <w:r w:rsidRPr="001D5C57">
        <w:rPr>
          <w:rFonts w:ascii="Arial" w:eastAsia="Times New Roman" w:hAnsi="Arial" w:cs="Arial"/>
          <w:sz w:val="24"/>
          <w:szCs w:val="24"/>
          <w:lang w:eastAsia="es-CO"/>
        </w:rPr>
        <w:t xml:space="preserve"> 34415 y 31 de agosto de 2010 Rad.</w:t>
      </w:r>
      <w:r w:rsidR="009F0E54">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 xml:space="preserve">39464, la Corte puntualizó que cada caso en concreto debe analizarse particularmente, en consideración a que puede suceder que </w:t>
      </w:r>
      <w:r w:rsidRPr="001D5C57">
        <w:rPr>
          <w:rFonts w:ascii="Arial" w:eastAsia="Times New Roman" w:hAnsi="Arial" w:cs="Arial"/>
          <w:sz w:val="24"/>
          <w:szCs w:val="24"/>
          <w:lang w:eastAsia="es-CO"/>
        </w:rPr>
        <w:lastRenderedPageBreak/>
        <w:t>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0223AF17"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2E00B037"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Poco tiempo después, más concretamente en sentencia de 29 de noviembre de 2011 Rad.40055,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14:paraId="6B7503EC"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032472B1"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2850B0D1"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3A9C0477" w14:textId="61D702D4"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No obstante, la Alta Magistratura en sentencia SL12442 de 15 de septiembre de 2015 radicación Nº</w:t>
      </w:r>
      <w:r w:rsidR="009F0E54">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14:paraId="0E641F1A" w14:textId="4BFDDEB1" w:rsidR="00715919" w:rsidRPr="001D5C57" w:rsidRDefault="00715919" w:rsidP="001D5C57">
      <w:pPr>
        <w:spacing w:after="0"/>
        <w:jc w:val="both"/>
        <w:textAlignment w:val="baseline"/>
        <w:rPr>
          <w:rFonts w:ascii="Arial" w:eastAsia="Times New Roman" w:hAnsi="Arial" w:cs="Arial"/>
          <w:sz w:val="24"/>
          <w:szCs w:val="24"/>
          <w:lang w:eastAsia="es-CO"/>
        </w:rPr>
      </w:pPr>
    </w:p>
    <w:p w14:paraId="3209E211" w14:textId="03E35E4F" w:rsidR="00715919" w:rsidRPr="00733ED4" w:rsidRDefault="00715919" w:rsidP="00733ED4">
      <w:pPr>
        <w:spacing w:after="0" w:line="240" w:lineRule="auto"/>
        <w:ind w:left="426" w:right="420"/>
        <w:jc w:val="both"/>
        <w:textAlignment w:val="baseline"/>
        <w:rPr>
          <w:rFonts w:ascii="Arial" w:eastAsia="Times New Roman" w:hAnsi="Arial" w:cs="Arial"/>
          <w:i/>
          <w:iCs/>
          <w:lang w:val="es-ES" w:eastAsia="es-CO"/>
        </w:rPr>
      </w:pPr>
      <w:r w:rsidRPr="00733ED4">
        <w:rPr>
          <w:rFonts w:ascii="Arial" w:eastAsia="Times New Roman" w:hAnsi="Arial" w:cs="Arial"/>
          <w:i/>
          <w:iCs/>
          <w:lang w:val="es-ES" w:eastAsia="es-CO"/>
        </w:rPr>
        <w:t>“…</w:t>
      </w:r>
      <w:r w:rsidR="00733ED4" w:rsidRPr="00733ED4">
        <w:rPr>
          <w:rFonts w:ascii="Arial" w:eastAsia="Times New Roman" w:hAnsi="Arial" w:cs="Arial"/>
          <w:i/>
          <w:iCs/>
          <w:lang w:val="es-ES" w:eastAsia="es-CO"/>
        </w:rPr>
        <w:t xml:space="preserve"> </w:t>
      </w:r>
      <w:r w:rsidRPr="00733ED4">
        <w:rPr>
          <w:rFonts w:ascii="Arial" w:eastAsia="Times New Roman" w:hAnsi="Arial" w:cs="Arial"/>
          <w:i/>
          <w:iCs/>
          <w:lang w:val="es-ES"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 </w:t>
      </w:r>
    </w:p>
    <w:p w14:paraId="403273CD"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6A916034"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662497D6"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24E1CAA1"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w:t>
      </w:r>
      <w:r w:rsidRPr="001D5C57">
        <w:rPr>
          <w:rFonts w:ascii="Arial" w:eastAsia="Times New Roman" w:hAnsi="Arial" w:cs="Arial"/>
          <w:sz w:val="24"/>
          <w:szCs w:val="24"/>
          <w:lang w:eastAsia="es-CO"/>
        </w:rPr>
        <w:lastRenderedPageBreak/>
        <w:t>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1D5C57">
        <w:rPr>
          <w:rFonts w:ascii="Arial" w:eastAsia="Times New Roman" w:hAnsi="Arial" w:cs="Arial"/>
          <w:sz w:val="24"/>
          <w:szCs w:val="24"/>
          <w:lang w:val="es-ES" w:eastAsia="es-CO"/>
        </w:rPr>
        <w:t> </w:t>
      </w:r>
      <w:r w:rsidRPr="001D5C57">
        <w:rPr>
          <w:rFonts w:ascii="Arial" w:eastAsia="Times New Roman" w:hAnsi="Arial" w:cs="Arial"/>
          <w:sz w:val="24"/>
          <w:szCs w:val="24"/>
          <w:lang w:eastAsia="es-CO"/>
        </w:rPr>
        <w:t> </w:t>
      </w:r>
    </w:p>
    <w:p w14:paraId="05274CD2"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4FBACEF5" w14:textId="77777777" w:rsidR="00715919" w:rsidRPr="00733ED4" w:rsidRDefault="00715919" w:rsidP="00733ED4">
      <w:pPr>
        <w:spacing w:after="0" w:line="240" w:lineRule="auto"/>
        <w:ind w:left="426" w:right="420"/>
        <w:jc w:val="both"/>
        <w:textAlignment w:val="baseline"/>
        <w:rPr>
          <w:rFonts w:ascii="Arial" w:eastAsia="Times New Roman" w:hAnsi="Arial" w:cs="Arial"/>
          <w:lang w:eastAsia="es-CO"/>
        </w:rPr>
      </w:pPr>
      <w:r w:rsidRPr="00733ED4">
        <w:rPr>
          <w:rFonts w:ascii="Arial" w:eastAsia="Times New Roman" w:hAnsi="Arial" w:cs="Arial"/>
          <w:i/>
          <w:iCs/>
          <w:lang w:val="es-ES"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w:t>
      </w:r>
      <w:r w:rsidRPr="00733ED4">
        <w:rPr>
          <w:rFonts w:ascii="Arial" w:eastAsia="Times New Roman" w:hAnsi="Arial" w:cs="Arial"/>
          <w:lang w:eastAsia="es-CO"/>
        </w:rPr>
        <w:t> </w:t>
      </w:r>
    </w:p>
    <w:p w14:paraId="4CA26F76"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0E9ACF45"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val="es-ES" w:eastAsia="es-CO"/>
        </w:rPr>
        <w:t>Añadiendo más adelante que: </w:t>
      </w:r>
      <w:r w:rsidRPr="001D5C57">
        <w:rPr>
          <w:rFonts w:ascii="Arial" w:eastAsia="Times New Roman" w:hAnsi="Arial" w:cs="Arial"/>
          <w:sz w:val="24"/>
          <w:szCs w:val="24"/>
          <w:lang w:eastAsia="es-CO"/>
        </w:rPr>
        <w:t> </w:t>
      </w:r>
    </w:p>
    <w:p w14:paraId="640E55E4"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15020524"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i/>
          <w:iCs/>
          <w:lang w:val="es-ES"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w:t>
      </w:r>
      <w:r w:rsidRPr="001D5C57">
        <w:rPr>
          <w:rFonts w:ascii="Arial" w:eastAsia="Times New Roman" w:hAnsi="Arial" w:cs="Arial"/>
          <w:lang w:eastAsia="es-CO"/>
        </w:rPr>
        <w:t> </w:t>
      </w:r>
    </w:p>
    <w:p w14:paraId="098BEC7B"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lang w:eastAsia="es-CO"/>
        </w:rPr>
        <w:t> </w:t>
      </w:r>
    </w:p>
    <w:p w14:paraId="57FBD937"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i/>
          <w:iCs/>
          <w:lang w:val="es-ES"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r w:rsidRPr="001D5C57">
        <w:rPr>
          <w:rFonts w:ascii="Arial" w:eastAsia="Times New Roman" w:hAnsi="Arial" w:cs="Arial"/>
          <w:lang w:eastAsia="es-CO"/>
        </w:rPr>
        <w:t> </w:t>
      </w:r>
    </w:p>
    <w:p w14:paraId="73C8E519"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lang w:eastAsia="es-CO"/>
        </w:rPr>
        <w:t> </w:t>
      </w:r>
    </w:p>
    <w:p w14:paraId="7D09F347"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i/>
          <w:iCs/>
          <w:lang w:val="es-ES" w:eastAsia="es-CO"/>
        </w:rPr>
        <w:t>Por ello, es totalmente desafortunado entender que el derecho no ampare a la cónyuge separada de hecho que concluyó su relación de convivencia de tal forma, que no tiene en su perspectiva continuar manteniendo lazos de afecto con su esposo. </w:t>
      </w:r>
      <w:r w:rsidRPr="001D5C57">
        <w:rPr>
          <w:rFonts w:ascii="Arial" w:eastAsia="Times New Roman" w:hAnsi="Arial" w:cs="Arial"/>
          <w:lang w:eastAsia="es-CO"/>
        </w:rPr>
        <w:t> </w:t>
      </w:r>
    </w:p>
    <w:p w14:paraId="01C6ED19"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lang w:eastAsia="es-CO"/>
        </w:rPr>
        <w:t> </w:t>
      </w:r>
    </w:p>
    <w:p w14:paraId="478286C3"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i/>
          <w:iCs/>
          <w:lang w:val="es-ES"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r w:rsidRPr="001D5C57">
        <w:rPr>
          <w:rFonts w:ascii="Arial" w:eastAsia="Times New Roman" w:hAnsi="Arial" w:cs="Arial"/>
          <w:lang w:eastAsia="es-CO"/>
        </w:rPr>
        <w:t> </w:t>
      </w:r>
    </w:p>
    <w:p w14:paraId="7578C6E6"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lang w:eastAsia="es-CO"/>
        </w:rPr>
        <w:t> </w:t>
      </w:r>
    </w:p>
    <w:p w14:paraId="35735127" w14:textId="77777777" w:rsidR="00715919" w:rsidRPr="001D5C57" w:rsidRDefault="00715919" w:rsidP="00733ED4">
      <w:pPr>
        <w:spacing w:after="0" w:line="240" w:lineRule="auto"/>
        <w:ind w:left="426" w:right="420"/>
        <w:jc w:val="both"/>
        <w:textAlignment w:val="baseline"/>
        <w:rPr>
          <w:rFonts w:ascii="Arial" w:eastAsia="Times New Roman" w:hAnsi="Arial" w:cs="Arial"/>
          <w:lang w:eastAsia="es-CO"/>
        </w:rPr>
      </w:pPr>
      <w:r w:rsidRPr="001D5C57">
        <w:rPr>
          <w:rFonts w:ascii="Arial" w:eastAsia="Times New Roman" w:hAnsi="Arial" w:cs="Arial"/>
          <w:i/>
          <w:iCs/>
          <w:lang w:val="es-ES" w:eastAsia="es-CO"/>
        </w:rPr>
        <w:t>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w:t>
      </w:r>
      <w:r w:rsidRPr="001D5C57">
        <w:rPr>
          <w:rFonts w:ascii="Arial" w:eastAsia="Times New Roman" w:hAnsi="Arial" w:cs="Arial"/>
          <w:lang w:eastAsia="es-CO"/>
        </w:rPr>
        <w:t> </w:t>
      </w:r>
    </w:p>
    <w:p w14:paraId="23727F65" w14:textId="77777777" w:rsidR="00060F21" w:rsidRPr="001D5C57" w:rsidRDefault="00060F21" w:rsidP="001D5C57">
      <w:pPr>
        <w:spacing w:after="0"/>
        <w:jc w:val="both"/>
        <w:textAlignment w:val="baseline"/>
        <w:rPr>
          <w:rFonts w:ascii="Arial" w:eastAsia="Times New Roman" w:hAnsi="Arial" w:cs="Arial"/>
          <w:sz w:val="24"/>
          <w:szCs w:val="24"/>
          <w:lang w:val="es-ES" w:eastAsia="es-CO"/>
        </w:rPr>
      </w:pPr>
    </w:p>
    <w:p w14:paraId="3FA9EC43" w14:textId="7333C0A5"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val="es-ES" w:eastAsia="es-CO"/>
        </w:rPr>
        <w:t xml:space="preserve">Con base en lo expuesto, concluyó que, cuando quien reclama el derecho es un cónyuge separado de hecho con vínculo matrimonial vigente a la fecha del deceso, le bastará acreditar una convivencia continua e ininterrumpida con el pensionado o </w:t>
      </w:r>
      <w:r w:rsidRPr="001D5C57">
        <w:rPr>
          <w:rFonts w:ascii="Arial" w:eastAsia="Times New Roman" w:hAnsi="Arial" w:cs="Arial"/>
          <w:sz w:val="24"/>
          <w:szCs w:val="24"/>
          <w:lang w:val="es-ES" w:eastAsia="es-CO"/>
        </w:rPr>
        <w:lastRenderedPageBreak/>
        <w:t>afiliado fallecido de por lo menos cinco años en cualquier tiempo, para acceder a la pensión de sobrevivientes.</w:t>
      </w:r>
      <w:r w:rsidRPr="001D5C57">
        <w:rPr>
          <w:rFonts w:ascii="Arial" w:eastAsia="Times New Roman" w:hAnsi="Arial" w:cs="Arial"/>
          <w:sz w:val="24"/>
          <w:szCs w:val="24"/>
          <w:lang w:eastAsia="es-CO"/>
        </w:rPr>
        <w:t> </w:t>
      </w:r>
    </w:p>
    <w:p w14:paraId="74D9A0A0"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sz w:val="24"/>
          <w:szCs w:val="24"/>
          <w:lang w:val="es-MX" w:eastAsia="es-CO"/>
        </w:rPr>
        <w:t> </w:t>
      </w:r>
    </w:p>
    <w:p w14:paraId="5BF4159B"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b/>
          <w:bCs/>
          <w:sz w:val="24"/>
          <w:szCs w:val="24"/>
          <w:lang w:val="es-ES" w:eastAsia="es-CO"/>
        </w:rPr>
        <w:t>2. SENTENCIA DE EXEQUIBILIDAD C-515 DE 2019.</w:t>
      </w:r>
      <w:r w:rsidRPr="001D5C57">
        <w:rPr>
          <w:rFonts w:ascii="Arial" w:eastAsia="Times New Roman" w:hAnsi="Arial" w:cs="Arial"/>
          <w:sz w:val="24"/>
          <w:szCs w:val="24"/>
          <w:lang w:val="es-MX" w:eastAsia="es-CO"/>
        </w:rPr>
        <w:t> </w:t>
      </w:r>
    </w:p>
    <w:p w14:paraId="3DEDC256"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sz w:val="24"/>
          <w:szCs w:val="24"/>
          <w:lang w:val="es-MX" w:eastAsia="es-CO"/>
        </w:rPr>
        <w:t> </w:t>
      </w:r>
    </w:p>
    <w:p w14:paraId="65452DB7" w14:textId="2255D372"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sz w:val="24"/>
          <w:szCs w:val="24"/>
          <w:lang w:val="es-ES" w:eastAsia="es-CO"/>
        </w:rPr>
        <w:t>En sentencia C-515 de 30 de octubre de 2019, la Corte Constitucional declaró la</w:t>
      </w:r>
      <w:r w:rsidR="00562437">
        <w:rPr>
          <w:rFonts w:ascii="Arial" w:eastAsia="Times New Roman" w:hAnsi="Arial" w:cs="Arial"/>
          <w:sz w:val="24"/>
          <w:szCs w:val="24"/>
          <w:lang w:val="es-ES" w:eastAsia="es-CO"/>
        </w:rPr>
        <w:t xml:space="preserve"> </w:t>
      </w:r>
      <w:r w:rsidRPr="001D5C57">
        <w:rPr>
          <w:rFonts w:ascii="Arial" w:eastAsia="Times New Roman" w:hAnsi="Arial" w:cs="Arial"/>
          <w:b/>
          <w:bCs/>
          <w:sz w:val="24"/>
          <w:szCs w:val="24"/>
          <w:lang w:val="es-ES" w:eastAsia="es-CO"/>
        </w:rPr>
        <w:t>EXEQUIBILIDAD</w:t>
      </w:r>
      <w:r w:rsidR="00562437">
        <w:rPr>
          <w:rFonts w:ascii="Arial" w:eastAsia="Times New Roman" w:hAnsi="Arial" w:cs="Arial"/>
          <w:b/>
          <w:bCs/>
          <w:sz w:val="24"/>
          <w:szCs w:val="24"/>
          <w:lang w:val="es-ES" w:eastAsia="es-CO"/>
        </w:rPr>
        <w:t xml:space="preserve"> </w:t>
      </w:r>
      <w:r w:rsidRPr="001D5C57">
        <w:rPr>
          <w:rFonts w:ascii="Arial" w:eastAsia="Times New Roman" w:hAnsi="Arial" w:cs="Arial"/>
          <w:sz w:val="24"/>
          <w:szCs w:val="24"/>
          <w:lang w:val="es-ES" w:eastAsia="es-CO"/>
        </w:rPr>
        <w:t>de la expresión “</w:t>
      </w:r>
      <w:r w:rsidRPr="00562437">
        <w:rPr>
          <w:rFonts w:ascii="Arial" w:eastAsia="Times New Roman" w:hAnsi="Arial" w:cs="Arial"/>
          <w:i/>
          <w:iCs/>
          <w:lang w:val="es-ES" w:eastAsia="es-CO"/>
        </w:rPr>
        <w:t>con la cual existe sociedad conyugal vigente</w:t>
      </w:r>
      <w:r w:rsidRPr="001D5C57">
        <w:rPr>
          <w:rFonts w:ascii="Arial" w:eastAsia="Times New Roman" w:hAnsi="Arial" w:cs="Arial"/>
          <w:i/>
          <w:iCs/>
          <w:sz w:val="24"/>
          <w:szCs w:val="24"/>
          <w:lang w:val="es-ES" w:eastAsia="es-CO"/>
        </w:rPr>
        <w:t>”</w:t>
      </w:r>
      <w:r w:rsidR="00562437">
        <w:rPr>
          <w:rFonts w:ascii="Arial" w:eastAsia="Times New Roman" w:hAnsi="Arial" w:cs="Arial"/>
          <w:i/>
          <w:iCs/>
          <w:sz w:val="24"/>
          <w:szCs w:val="24"/>
          <w:lang w:val="es-ES" w:eastAsia="es-CO"/>
        </w:rPr>
        <w:t xml:space="preserve"> </w:t>
      </w:r>
      <w:r w:rsidRPr="001D5C57">
        <w:rPr>
          <w:rFonts w:ascii="Arial" w:eastAsia="Times New Roman" w:hAnsi="Arial" w:cs="Arial"/>
          <w:sz w:val="24"/>
          <w:szCs w:val="24"/>
          <w:lang w:val="es-ES" w:eastAsia="es-CO"/>
        </w:rPr>
        <w:t>contenida en el inciso final del literal b) del artículo 13 de la ley 797 de 2003 que modificó los artículos 47 y 74 de la ley 100 de 1993.</w:t>
      </w:r>
      <w:r w:rsidRPr="001D5C57">
        <w:rPr>
          <w:rFonts w:ascii="Arial" w:eastAsia="Times New Roman" w:hAnsi="Arial" w:cs="Arial"/>
          <w:sz w:val="24"/>
          <w:szCs w:val="24"/>
          <w:lang w:val="es-MX" w:eastAsia="es-CO"/>
        </w:rPr>
        <w:t> </w:t>
      </w:r>
    </w:p>
    <w:p w14:paraId="29F7A278"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sz w:val="24"/>
          <w:szCs w:val="24"/>
          <w:lang w:val="es-MX" w:eastAsia="es-CO"/>
        </w:rPr>
        <w:t> </w:t>
      </w:r>
    </w:p>
    <w:p w14:paraId="1C209908"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r w:rsidRPr="001D5C57">
        <w:rPr>
          <w:rFonts w:ascii="Arial" w:eastAsia="Times New Roman" w:hAnsi="Arial" w:cs="Arial"/>
          <w:sz w:val="24"/>
          <w:szCs w:val="24"/>
          <w:lang w:val="es-ES" w:eastAsia="es-CO"/>
        </w:rPr>
        <w:t>En su análisis, el máximo órgano de la jurisdicción constitucional recordó que el legislador cuenta con amplias facultades de configuración normativa en materia pensional, en desarrollo de las cuales priorizó la convivencia como requisito esencial para la configuración del derecho a la pensión de sobrevivientes sobre cualquier vínculo formal, pero creó una excepción frente a los cónyuges supérstites separados de hecho, a quienes les atribuyó la condición de beneficiarios siempre y cuando acrediten la vigencia de la sociedad conyugal al momento del deceso, abriéndoles la posibilidad de llenar el requisito de convivencia por un lapso no inferior a cinco años en cualquier tiempo, esto es, no necesariamente dentro de los 5 años inmediatamente anteriores al deceso; dejando de ese modo por fuera de cualquier estudio, la presencia de requisitos adicionales a cargo de este grupo de beneficiarios, como los exigidos en ese momento por la Sala de Casación Laboral de la Corte Suprema de Justicia relativos a la permanencia de lazos de familiaridad a la fecha de la muerte del afiliado o pensionado del sistema general de pensiones.</w:t>
      </w:r>
      <w:r w:rsidRPr="001D5C57">
        <w:rPr>
          <w:rFonts w:ascii="Arial" w:eastAsia="Times New Roman" w:hAnsi="Arial" w:cs="Arial"/>
          <w:sz w:val="24"/>
          <w:szCs w:val="24"/>
          <w:lang w:val="es-MX" w:eastAsia="es-CO"/>
        </w:rPr>
        <w:t> </w:t>
      </w:r>
    </w:p>
    <w:p w14:paraId="30A7C188" w14:textId="77777777" w:rsidR="00715919" w:rsidRPr="001D5C57" w:rsidRDefault="00715919" w:rsidP="001D5C57">
      <w:pPr>
        <w:spacing w:after="0"/>
        <w:jc w:val="both"/>
        <w:textAlignment w:val="baseline"/>
        <w:rPr>
          <w:rFonts w:ascii="Arial" w:eastAsia="Times New Roman" w:hAnsi="Arial" w:cs="Arial"/>
          <w:sz w:val="24"/>
          <w:szCs w:val="24"/>
          <w:lang w:val="es-MX" w:eastAsia="es-CO"/>
        </w:rPr>
      </w:pPr>
    </w:p>
    <w:p w14:paraId="2EB84FEE" w14:textId="77777777" w:rsidR="00715919" w:rsidRPr="001D5C57" w:rsidRDefault="00715919" w:rsidP="001D5C57">
      <w:pPr>
        <w:spacing w:after="0"/>
        <w:jc w:val="both"/>
        <w:textAlignment w:val="baseline"/>
        <w:rPr>
          <w:rFonts w:ascii="Arial" w:eastAsia="Times New Roman" w:hAnsi="Arial" w:cs="Arial"/>
          <w:b/>
          <w:bCs/>
          <w:sz w:val="24"/>
          <w:szCs w:val="24"/>
          <w:lang w:eastAsia="es-CO"/>
        </w:rPr>
      </w:pPr>
      <w:r w:rsidRPr="001D5C57">
        <w:rPr>
          <w:rFonts w:ascii="Arial" w:eastAsia="Times New Roman" w:hAnsi="Arial" w:cs="Arial"/>
          <w:b/>
          <w:bCs/>
          <w:sz w:val="24"/>
          <w:szCs w:val="24"/>
          <w:lang w:eastAsia="es-CO"/>
        </w:rPr>
        <w:t>CASO CONCRETO.</w:t>
      </w:r>
    </w:p>
    <w:p w14:paraId="6FDF28E9" w14:textId="77777777" w:rsidR="00715919" w:rsidRPr="001D5C57" w:rsidRDefault="00715919" w:rsidP="001D5C57">
      <w:pPr>
        <w:spacing w:after="0"/>
        <w:jc w:val="both"/>
        <w:textAlignment w:val="baseline"/>
        <w:rPr>
          <w:rFonts w:ascii="Arial" w:eastAsia="Times New Roman" w:hAnsi="Arial" w:cs="Arial"/>
          <w:b/>
          <w:bCs/>
          <w:sz w:val="24"/>
          <w:szCs w:val="24"/>
          <w:lang w:eastAsia="es-CO"/>
        </w:rPr>
      </w:pPr>
    </w:p>
    <w:p w14:paraId="5F316F79" w14:textId="498E7C1F"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Como se aprecia en el registro civil de defunción emitido por la Notaría Única del Círculo de </w:t>
      </w:r>
      <w:r w:rsidR="00BB75AD" w:rsidRPr="001D5C57">
        <w:rPr>
          <w:rFonts w:ascii="Arial" w:eastAsia="Times New Roman" w:hAnsi="Arial" w:cs="Arial"/>
          <w:sz w:val="24"/>
          <w:szCs w:val="24"/>
          <w:lang w:eastAsia="es-CO"/>
        </w:rPr>
        <w:t>Apía</w:t>
      </w:r>
      <w:r w:rsidRPr="001D5C57">
        <w:rPr>
          <w:rFonts w:ascii="Arial" w:eastAsia="Times New Roman" w:hAnsi="Arial" w:cs="Arial"/>
          <w:sz w:val="24"/>
          <w:szCs w:val="24"/>
          <w:lang w:eastAsia="es-CO"/>
        </w:rPr>
        <w:t xml:space="preserve"> -pág.</w:t>
      </w:r>
      <w:r w:rsidR="00BB75AD" w:rsidRPr="001D5C57">
        <w:rPr>
          <w:rFonts w:ascii="Arial" w:eastAsia="Times New Roman" w:hAnsi="Arial" w:cs="Arial"/>
          <w:sz w:val="24"/>
          <w:szCs w:val="24"/>
          <w:lang w:eastAsia="es-CO"/>
        </w:rPr>
        <w:t>4 archivo 04 carpeta primera instancia</w:t>
      </w:r>
      <w:r w:rsidRPr="001D5C57">
        <w:rPr>
          <w:rFonts w:ascii="Arial" w:eastAsia="Times New Roman" w:hAnsi="Arial" w:cs="Arial"/>
          <w:sz w:val="24"/>
          <w:szCs w:val="24"/>
          <w:lang w:eastAsia="es-CO"/>
        </w:rPr>
        <w:t xml:space="preserve">-, el señor </w:t>
      </w:r>
      <w:r w:rsidR="002B4A17" w:rsidRPr="001D5C57">
        <w:rPr>
          <w:rFonts w:ascii="Arial" w:eastAsia="Times New Roman" w:hAnsi="Arial" w:cs="Arial"/>
          <w:sz w:val="24"/>
          <w:szCs w:val="24"/>
          <w:lang w:eastAsia="es-CO"/>
        </w:rPr>
        <w:t>Miguel Ángel Cardona Zapata falleció el 6 de octubre de 2017</w:t>
      </w:r>
      <w:r w:rsidRPr="001D5C57">
        <w:rPr>
          <w:rFonts w:ascii="Arial" w:eastAsia="Times New Roman" w:hAnsi="Arial" w:cs="Arial"/>
          <w:sz w:val="24"/>
          <w:szCs w:val="24"/>
          <w:lang w:eastAsia="es-CO"/>
        </w:rPr>
        <w:t xml:space="preserve">, fecha para la que se encontraba disfrutando la pensión </w:t>
      </w:r>
      <w:r w:rsidR="002B4A17" w:rsidRPr="001D5C57">
        <w:rPr>
          <w:rFonts w:ascii="Arial" w:eastAsia="Times New Roman" w:hAnsi="Arial" w:cs="Arial"/>
          <w:sz w:val="24"/>
          <w:szCs w:val="24"/>
          <w:lang w:eastAsia="es-CO"/>
        </w:rPr>
        <w:t>de</w:t>
      </w:r>
      <w:r w:rsidRPr="001D5C57">
        <w:rPr>
          <w:rFonts w:ascii="Arial" w:eastAsia="Times New Roman" w:hAnsi="Arial" w:cs="Arial"/>
          <w:sz w:val="24"/>
          <w:szCs w:val="24"/>
          <w:lang w:eastAsia="es-CO"/>
        </w:rPr>
        <w:t xml:space="preserve"> </w:t>
      </w:r>
      <w:r w:rsidR="002B4A17" w:rsidRPr="001D5C57">
        <w:rPr>
          <w:rFonts w:ascii="Arial" w:eastAsia="Times New Roman" w:hAnsi="Arial" w:cs="Arial"/>
          <w:sz w:val="24"/>
          <w:szCs w:val="24"/>
          <w:lang w:eastAsia="es-CO"/>
        </w:rPr>
        <w:t>vejez</w:t>
      </w:r>
      <w:r w:rsidRPr="001D5C57">
        <w:rPr>
          <w:rFonts w:ascii="Arial" w:eastAsia="Times New Roman" w:hAnsi="Arial" w:cs="Arial"/>
          <w:sz w:val="24"/>
          <w:szCs w:val="24"/>
          <w:lang w:eastAsia="es-CO"/>
        </w:rPr>
        <w:t xml:space="preserve"> que le fue reconocida por </w:t>
      </w:r>
      <w:r w:rsidR="009E29E7" w:rsidRPr="001D5C57">
        <w:rPr>
          <w:rFonts w:ascii="Arial" w:eastAsia="Times New Roman" w:hAnsi="Arial" w:cs="Arial"/>
          <w:sz w:val="24"/>
          <w:szCs w:val="24"/>
          <w:lang w:eastAsia="es-CO"/>
        </w:rPr>
        <w:t>la Administradora Colombiana de Pensiones en la resolución GNR090</w:t>
      </w:r>
      <w:r w:rsidR="00ED4E2F" w:rsidRPr="001D5C57">
        <w:rPr>
          <w:rFonts w:ascii="Arial" w:eastAsia="Times New Roman" w:hAnsi="Arial" w:cs="Arial"/>
          <w:sz w:val="24"/>
          <w:szCs w:val="24"/>
          <w:lang w:eastAsia="es-CO"/>
        </w:rPr>
        <w:t>120 de 10 de mayo de 2013 -archivo 013 carpeta primera instancia-</w:t>
      </w:r>
      <w:r w:rsidR="003E3AE0" w:rsidRPr="001D5C57">
        <w:rPr>
          <w:rFonts w:ascii="Arial" w:eastAsia="Times New Roman" w:hAnsi="Arial" w:cs="Arial"/>
          <w:sz w:val="24"/>
          <w:szCs w:val="24"/>
          <w:lang w:eastAsia="es-CO"/>
        </w:rPr>
        <w:t xml:space="preserve"> a partir del 25 de agosto de 2012 en cuantía equivalente a la suma de </w:t>
      </w:r>
      <w:r w:rsidR="009A2468" w:rsidRPr="001D5C57">
        <w:rPr>
          <w:rFonts w:ascii="Arial" w:eastAsia="Times New Roman" w:hAnsi="Arial" w:cs="Arial"/>
          <w:sz w:val="24"/>
          <w:szCs w:val="24"/>
          <w:lang w:eastAsia="es-CO"/>
        </w:rPr>
        <w:t>$611.645, definiéndose en ese acto administrativo que la mesada para el año 2013 era del orden de $629</w:t>
      </w:r>
      <w:r w:rsidR="001D632C" w:rsidRPr="001D5C57">
        <w:rPr>
          <w:rFonts w:ascii="Arial" w:eastAsia="Times New Roman" w:hAnsi="Arial" w:cs="Arial"/>
          <w:sz w:val="24"/>
          <w:szCs w:val="24"/>
          <w:lang w:eastAsia="es-CO"/>
        </w:rPr>
        <w:t>.569</w:t>
      </w:r>
      <w:r w:rsidR="008522F5" w:rsidRPr="001D5C57">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por lo que, de conformidad con lo establecido en el numeral 1° del artículo 46 de la ley 100 de 1993 modificado por el artículo 12 de la ley 797 de 2003, el señor</w:t>
      </w:r>
      <w:r w:rsidR="008A797D" w:rsidRPr="001D5C57">
        <w:rPr>
          <w:rFonts w:ascii="Arial" w:eastAsia="Times New Roman" w:hAnsi="Arial" w:cs="Arial"/>
          <w:sz w:val="24"/>
          <w:szCs w:val="24"/>
          <w:lang w:eastAsia="es-CO"/>
        </w:rPr>
        <w:t xml:space="preserve"> </w:t>
      </w:r>
      <w:r w:rsidRPr="001D5C57">
        <w:rPr>
          <w:rFonts w:ascii="Arial" w:eastAsia="Times New Roman" w:hAnsi="Arial" w:cs="Arial"/>
          <w:sz w:val="24"/>
          <w:szCs w:val="24"/>
          <w:lang w:eastAsia="es-CO"/>
        </w:rPr>
        <w:t>Cardona</w:t>
      </w:r>
      <w:r w:rsidR="008A797D" w:rsidRPr="001D5C57">
        <w:rPr>
          <w:rFonts w:ascii="Arial" w:eastAsia="Times New Roman" w:hAnsi="Arial" w:cs="Arial"/>
          <w:sz w:val="24"/>
          <w:szCs w:val="24"/>
          <w:lang w:eastAsia="es-CO"/>
        </w:rPr>
        <w:t xml:space="preserve"> Zapata</w:t>
      </w:r>
      <w:r w:rsidRPr="001D5C57">
        <w:rPr>
          <w:rFonts w:ascii="Arial" w:eastAsia="Times New Roman" w:hAnsi="Arial" w:cs="Arial"/>
          <w:sz w:val="24"/>
          <w:szCs w:val="24"/>
          <w:lang w:eastAsia="es-CO"/>
        </w:rPr>
        <w:t xml:space="preserve"> dejó causada a favor de sus beneficiarios la pensión de sobrevivientes.</w:t>
      </w:r>
    </w:p>
    <w:p w14:paraId="01BF4CD7" w14:textId="77777777" w:rsidR="008A797D" w:rsidRPr="001D5C57" w:rsidRDefault="008A797D" w:rsidP="001D5C57">
      <w:pPr>
        <w:spacing w:after="0"/>
        <w:jc w:val="both"/>
        <w:textAlignment w:val="baseline"/>
        <w:rPr>
          <w:rFonts w:ascii="Arial" w:eastAsia="Times New Roman" w:hAnsi="Arial" w:cs="Arial"/>
          <w:sz w:val="24"/>
          <w:szCs w:val="24"/>
          <w:lang w:eastAsia="es-CO"/>
        </w:rPr>
      </w:pPr>
    </w:p>
    <w:p w14:paraId="036D9566" w14:textId="77777777" w:rsidR="00151E88" w:rsidRPr="001D5C57" w:rsidRDefault="00F42661"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Ahora, según se ve en el contenido del registro civil de matrimonios expedido por la Notaría </w:t>
      </w:r>
      <w:r w:rsidR="00D01779" w:rsidRPr="001D5C57">
        <w:rPr>
          <w:rFonts w:ascii="Arial" w:eastAsia="Times New Roman" w:hAnsi="Arial" w:cs="Arial"/>
          <w:sz w:val="24"/>
          <w:szCs w:val="24"/>
          <w:lang w:eastAsia="es-CO"/>
        </w:rPr>
        <w:t>Única</w:t>
      </w:r>
      <w:r w:rsidRPr="001D5C57">
        <w:rPr>
          <w:rFonts w:ascii="Arial" w:eastAsia="Times New Roman" w:hAnsi="Arial" w:cs="Arial"/>
          <w:sz w:val="24"/>
          <w:szCs w:val="24"/>
          <w:lang w:eastAsia="es-CO"/>
        </w:rPr>
        <w:t xml:space="preserve"> del Círculo de </w:t>
      </w:r>
      <w:r w:rsidR="00D01779" w:rsidRPr="001D5C57">
        <w:rPr>
          <w:rFonts w:ascii="Arial" w:eastAsia="Times New Roman" w:hAnsi="Arial" w:cs="Arial"/>
          <w:sz w:val="24"/>
          <w:szCs w:val="24"/>
          <w:lang w:eastAsia="es-CO"/>
        </w:rPr>
        <w:t xml:space="preserve">La Virginia en el año 2018 </w:t>
      </w:r>
      <w:r w:rsidRPr="001D5C57">
        <w:rPr>
          <w:rFonts w:ascii="Arial" w:eastAsia="Times New Roman" w:hAnsi="Arial" w:cs="Arial"/>
          <w:sz w:val="24"/>
          <w:szCs w:val="24"/>
          <w:lang w:eastAsia="es-CO"/>
        </w:rPr>
        <w:t>-pág.</w:t>
      </w:r>
      <w:r w:rsidR="00D01779" w:rsidRPr="001D5C57">
        <w:rPr>
          <w:rFonts w:ascii="Arial" w:eastAsia="Times New Roman" w:hAnsi="Arial" w:cs="Arial"/>
          <w:sz w:val="24"/>
          <w:szCs w:val="24"/>
          <w:lang w:eastAsia="es-CO"/>
        </w:rPr>
        <w:t>6 archivo 04 carpeta primera instancia</w:t>
      </w:r>
      <w:r w:rsidRPr="001D5C57">
        <w:rPr>
          <w:rFonts w:ascii="Arial" w:eastAsia="Times New Roman" w:hAnsi="Arial" w:cs="Arial"/>
          <w:sz w:val="24"/>
          <w:szCs w:val="24"/>
          <w:lang w:eastAsia="es-CO"/>
        </w:rPr>
        <w:t xml:space="preserve">-, el señor </w:t>
      </w:r>
      <w:r w:rsidR="00264111" w:rsidRPr="001D5C57">
        <w:rPr>
          <w:rFonts w:ascii="Arial" w:eastAsia="Times New Roman" w:hAnsi="Arial" w:cs="Arial"/>
          <w:sz w:val="24"/>
          <w:szCs w:val="24"/>
          <w:lang w:eastAsia="es-CO"/>
        </w:rPr>
        <w:t>Miguel Ángel Cardona Zapata y la señora Amparo del Socorro Loaiza</w:t>
      </w:r>
      <w:r w:rsidRPr="001D5C57">
        <w:rPr>
          <w:rFonts w:ascii="Arial" w:eastAsia="Times New Roman" w:hAnsi="Arial" w:cs="Arial"/>
          <w:sz w:val="24"/>
          <w:szCs w:val="24"/>
          <w:lang w:eastAsia="es-CO"/>
        </w:rPr>
        <w:t xml:space="preserve"> contrajeron matrimonio el </w:t>
      </w:r>
      <w:r w:rsidR="00C64D7D" w:rsidRPr="001D5C57">
        <w:rPr>
          <w:rFonts w:ascii="Arial" w:eastAsia="Times New Roman" w:hAnsi="Arial" w:cs="Arial"/>
          <w:sz w:val="24"/>
          <w:szCs w:val="24"/>
          <w:lang w:eastAsia="es-CO"/>
        </w:rPr>
        <w:t>7 de marzo de 1976</w:t>
      </w:r>
      <w:r w:rsidRPr="001D5C57">
        <w:rPr>
          <w:rFonts w:ascii="Arial" w:eastAsia="Times New Roman" w:hAnsi="Arial" w:cs="Arial"/>
          <w:sz w:val="24"/>
          <w:szCs w:val="24"/>
          <w:lang w:eastAsia="es-CO"/>
        </w:rPr>
        <w:t xml:space="preserve">, el cual se mantuvo vigente hasta el </w:t>
      </w:r>
      <w:r w:rsidR="00C64D7D" w:rsidRPr="001D5C57">
        <w:rPr>
          <w:rFonts w:ascii="Arial" w:eastAsia="Times New Roman" w:hAnsi="Arial" w:cs="Arial"/>
          <w:sz w:val="24"/>
          <w:szCs w:val="24"/>
          <w:lang w:eastAsia="es-CO"/>
        </w:rPr>
        <w:t>6 de octubre de 2017</w:t>
      </w:r>
      <w:r w:rsidRPr="001D5C57">
        <w:rPr>
          <w:rFonts w:ascii="Arial" w:eastAsia="Times New Roman" w:hAnsi="Arial" w:cs="Arial"/>
          <w:sz w:val="24"/>
          <w:szCs w:val="24"/>
          <w:lang w:eastAsia="es-CO"/>
        </w:rPr>
        <w:t xml:space="preserve"> -fecha de fallecimiento del pensionado-, así como la sociedad conyugal que se conformó con dicha unión, ya que en ese documento no existen notas marginales que demuestren lo contrario; quedando satisfechas de esa manera las posturas adoptadas por la Corte Suprema de Justicia y la Corte Constitucional frente a la acreditación de uno de los requisitos exigidos para acceder a la pensión de sobrevivientes, ya que en este caso particular, tanto el vínculo </w:t>
      </w:r>
      <w:r w:rsidRPr="001D5C57">
        <w:rPr>
          <w:rFonts w:ascii="Arial" w:eastAsia="Times New Roman" w:hAnsi="Arial" w:cs="Arial"/>
          <w:sz w:val="24"/>
          <w:szCs w:val="24"/>
          <w:lang w:eastAsia="es-CO"/>
        </w:rPr>
        <w:lastRenderedPageBreak/>
        <w:t xml:space="preserve">matrimonial como la sociedad conyugal entre los cónyuges permanecieron en vigor hasta la fecha en que se produjo el deceso del señor </w:t>
      </w:r>
      <w:r w:rsidR="00B1517C" w:rsidRPr="001D5C57">
        <w:rPr>
          <w:rFonts w:ascii="Arial" w:eastAsia="Times New Roman" w:hAnsi="Arial" w:cs="Arial"/>
          <w:sz w:val="24"/>
          <w:szCs w:val="24"/>
          <w:lang w:eastAsia="es-CO"/>
        </w:rPr>
        <w:t>Miguel Ángel Cardona Zapata</w:t>
      </w:r>
      <w:r w:rsidRPr="001D5C57">
        <w:rPr>
          <w:rFonts w:ascii="Arial" w:eastAsia="Times New Roman" w:hAnsi="Arial" w:cs="Arial"/>
          <w:sz w:val="24"/>
          <w:szCs w:val="24"/>
          <w:lang w:eastAsia="es-CO"/>
        </w:rPr>
        <w:t>.</w:t>
      </w:r>
    </w:p>
    <w:p w14:paraId="5C1B3A78" w14:textId="77777777" w:rsidR="00151E88" w:rsidRPr="001D5C57" w:rsidRDefault="00151E88" w:rsidP="001D5C57">
      <w:pPr>
        <w:spacing w:after="0"/>
        <w:jc w:val="both"/>
        <w:textAlignment w:val="baseline"/>
        <w:rPr>
          <w:rFonts w:ascii="Arial" w:eastAsia="Times New Roman" w:hAnsi="Arial" w:cs="Arial"/>
          <w:sz w:val="24"/>
          <w:szCs w:val="24"/>
          <w:lang w:eastAsia="es-CO"/>
        </w:rPr>
      </w:pPr>
    </w:p>
    <w:p w14:paraId="1B9EF05A" w14:textId="73A7A4DC" w:rsidR="00151E88" w:rsidRPr="001D5C57" w:rsidRDefault="00151E88"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No existiendo duda en esos temas, le correspondía entonces a la señora Amparo del Socorro Loaiza de Cardona demostrar que, en su condición de cónyuge supérstite separada de hecho del causante, tal y como lo anunció en la demanda y lo corroboró en el interrogat</w:t>
      </w:r>
      <w:r w:rsidR="00B71F98" w:rsidRPr="001D5C57">
        <w:rPr>
          <w:rFonts w:ascii="Arial" w:eastAsia="Times New Roman" w:hAnsi="Arial" w:cs="Arial"/>
          <w:sz w:val="24"/>
          <w:szCs w:val="24"/>
          <w:lang w:eastAsia="es-CO"/>
        </w:rPr>
        <w:t>orio de parte</w:t>
      </w:r>
      <w:r w:rsidRPr="001D5C57">
        <w:rPr>
          <w:rFonts w:ascii="Arial" w:eastAsia="Times New Roman" w:hAnsi="Arial" w:cs="Arial"/>
          <w:sz w:val="24"/>
          <w:szCs w:val="24"/>
          <w:lang w:eastAsia="es-CO"/>
        </w:rPr>
        <w:t>, había convivido con él por lo menos durante cinco años de manera continua e ininterrumpida en cualquier tiempo, para acceder a la prestación económica que reclama.</w:t>
      </w:r>
    </w:p>
    <w:p w14:paraId="2B9F26C3" w14:textId="77777777" w:rsidR="00E22B4A" w:rsidRPr="001D5C57" w:rsidRDefault="00E22B4A" w:rsidP="001D5C57">
      <w:pPr>
        <w:spacing w:after="0"/>
        <w:jc w:val="both"/>
        <w:textAlignment w:val="baseline"/>
        <w:rPr>
          <w:rFonts w:ascii="Arial" w:eastAsia="Times New Roman" w:hAnsi="Arial" w:cs="Arial"/>
          <w:sz w:val="24"/>
          <w:szCs w:val="24"/>
          <w:lang w:eastAsia="es-CO"/>
        </w:rPr>
      </w:pPr>
    </w:p>
    <w:p w14:paraId="1B828E74" w14:textId="18D6FE5F" w:rsidR="00E22B4A" w:rsidRPr="001D5C57" w:rsidRDefault="00E22B4A"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Para acreditar esas circunstancias, la demandante solicitó que fueran escuchados los testimonios de Flor Eliza Cardona Zapata, </w:t>
      </w:r>
      <w:r w:rsidR="00AC09A5" w:rsidRPr="001D5C57">
        <w:rPr>
          <w:rFonts w:ascii="Arial" w:eastAsia="Times New Roman" w:hAnsi="Arial" w:cs="Arial"/>
          <w:sz w:val="24"/>
          <w:szCs w:val="24"/>
          <w:lang w:eastAsia="es-CO"/>
        </w:rPr>
        <w:t>María Eugenia Bedoya y James de Jesús Castañeda Muñoz</w:t>
      </w:r>
      <w:r w:rsidRPr="001D5C57">
        <w:rPr>
          <w:rFonts w:ascii="Arial" w:eastAsia="Times New Roman" w:hAnsi="Arial" w:cs="Arial"/>
          <w:sz w:val="24"/>
          <w:szCs w:val="24"/>
          <w:lang w:eastAsia="es-CO"/>
        </w:rPr>
        <w:t>, quienes hicieron los siguientes relatos.</w:t>
      </w:r>
    </w:p>
    <w:p w14:paraId="3207E2B8" w14:textId="77777777" w:rsidR="00AC09A5" w:rsidRPr="001D5C57" w:rsidRDefault="00AC09A5" w:rsidP="001D5C57">
      <w:pPr>
        <w:spacing w:after="0"/>
        <w:jc w:val="both"/>
        <w:textAlignment w:val="baseline"/>
        <w:rPr>
          <w:rFonts w:ascii="Arial" w:eastAsia="Times New Roman" w:hAnsi="Arial" w:cs="Arial"/>
          <w:sz w:val="24"/>
          <w:szCs w:val="24"/>
          <w:lang w:eastAsia="es-CO"/>
        </w:rPr>
      </w:pPr>
    </w:p>
    <w:p w14:paraId="2E0E9A19" w14:textId="399459D2" w:rsidR="00AC09A5" w:rsidRPr="001D5C57" w:rsidRDefault="00AC09A5"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La señora Flor Eliza Cardona Zapata manifestó ser hermana del fallecido Miguel Ángel Cardona Zapata</w:t>
      </w:r>
      <w:r w:rsidR="00D45F6E" w:rsidRPr="001D5C57">
        <w:rPr>
          <w:rFonts w:ascii="Arial" w:eastAsia="Times New Roman" w:hAnsi="Arial" w:cs="Arial"/>
          <w:sz w:val="24"/>
          <w:szCs w:val="24"/>
          <w:lang w:eastAsia="es-CO"/>
        </w:rPr>
        <w:t>, expresando que para la fecha en que se produjo el deceso de su hermano, él no se encontraba conviviendo con la señora Amparo del Socorro Loaiza de Cardona, ya que desde hacía muchos años se habían separado</w:t>
      </w:r>
      <w:r w:rsidR="00F8198B" w:rsidRPr="001D5C57">
        <w:rPr>
          <w:rFonts w:ascii="Arial" w:eastAsia="Times New Roman" w:hAnsi="Arial" w:cs="Arial"/>
          <w:sz w:val="24"/>
          <w:szCs w:val="24"/>
          <w:lang w:eastAsia="es-CO"/>
        </w:rPr>
        <w:t xml:space="preserve">; continuó su relato señalando que ellos habían convivido desde que se casaron y como habían procreado dos hijos que se llaman Claudia </w:t>
      </w:r>
      <w:r w:rsidR="00512CB0" w:rsidRPr="001D5C57">
        <w:rPr>
          <w:rFonts w:ascii="Arial" w:eastAsia="Times New Roman" w:hAnsi="Arial" w:cs="Arial"/>
          <w:sz w:val="24"/>
          <w:szCs w:val="24"/>
          <w:lang w:eastAsia="es-CO"/>
        </w:rPr>
        <w:t xml:space="preserve">y Daniel, </w:t>
      </w:r>
      <w:r w:rsidR="00F75E58" w:rsidRPr="001D5C57">
        <w:rPr>
          <w:rFonts w:ascii="Arial" w:eastAsia="Times New Roman" w:hAnsi="Arial" w:cs="Arial"/>
          <w:sz w:val="24"/>
          <w:szCs w:val="24"/>
          <w:lang w:eastAsia="es-CO"/>
        </w:rPr>
        <w:t>alcanza a recordar que ellos dejaron de convivir cuando</w:t>
      </w:r>
      <w:r w:rsidR="00B57686" w:rsidRPr="001D5C57">
        <w:rPr>
          <w:rFonts w:ascii="Arial" w:eastAsia="Times New Roman" w:hAnsi="Arial" w:cs="Arial"/>
          <w:sz w:val="24"/>
          <w:szCs w:val="24"/>
          <w:lang w:eastAsia="es-CO"/>
        </w:rPr>
        <w:t xml:space="preserve"> sus hijos tenían 19 y 16 años aproximadamente</w:t>
      </w:r>
      <w:r w:rsidR="005F3BAB" w:rsidRPr="001D5C57">
        <w:rPr>
          <w:rFonts w:ascii="Arial" w:eastAsia="Times New Roman" w:hAnsi="Arial" w:cs="Arial"/>
          <w:sz w:val="24"/>
          <w:szCs w:val="24"/>
          <w:lang w:eastAsia="es-CO"/>
        </w:rPr>
        <w:t>.</w:t>
      </w:r>
    </w:p>
    <w:p w14:paraId="3569391D" w14:textId="77777777" w:rsidR="005F3BAB" w:rsidRPr="001D5C57" w:rsidRDefault="005F3BAB" w:rsidP="001D5C57">
      <w:pPr>
        <w:spacing w:after="0"/>
        <w:jc w:val="both"/>
        <w:textAlignment w:val="baseline"/>
        <w:rPr>
          <w:rFonts w:ascii="Arial" w:eastAsia="Times New Roman" w:hAnsi="Arial" w:cs="Arial"/>
          <w:sz w:val="24"/>
          <w:szCs w:val="24"/>
          <w:lang w:eastAsia="es-CO"/>
        </w:rPr>
      </w:pPr>
    </w:p>
    <w:p w14:paraId="410993AF" w14:textId="11413AF2" w:rsidR="00027428" w:rsidRPr="001D5C57" w:rsidRDefault="005F3BAB"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La señora María Eugenia Bedoya sostuvo que conoció</w:t>
      </w:r>
      <w:r w:rsidR="00035468" w:rsidRPr="001D5C57">
        <w:rPr>
          <w:rFonts w:ascii="Arial" w:eastAsia="Times New Roman" w:hAnsi="Arial" w:cs="Arial"/>
          <w:sz w:val="24"/>
          <w:szCs w:val="24"/>
          <w:lang w:eastAsia="es-CO"/>
        </w:rPr>
        <w:t xml:space="preserve"> en el año 1984</w:t>
      </w:r>
      <w:r w:rsidRPr="001D5C57">
        <w:rPr>
          <w:rFonts w:ascii="Arial" w:eastAsia="Times New Roman" w:hAnsi="Arial" w:cs="Arial"/>
          <w:sz w:val="24"/>
          <w:szCs w:val="24"/>
          <w:lang w:eastAsia="es-CO"/>
        </w:rPr>
        <w:t xml:space="preserve"> a la familia conformada por el señor Miguel Ángel Cardona Zapata</w:t>
      </w:r>
      <w:r w:rsidR="00E9416A" w:rsidRPr="001D5C57">
        <w:rPr>
          <w:rFonts w:ascii="Arial" w:eastAsia="Times New Roman" w:hAnsi="Arial" w:cs="Arial"/>
          <w:sz w:val="24"/>
          <w:szCs w:val="24"/>
          <w:lang w:eastAsia="es-CO"/>
        </w:rPr>
        <w:t>, la señora Amparo del Socorro Loaiza de Cardona y sus dos hijos Claudia y Daniel</w:t>
      </w:r>
      <w:r w:rsidR="00035468" w:rsidRPr="001D5C57">
        <w:rPr>
          <w:rFonts w:ascii="Arial" w:eastAsia="Times New Roman" w:hAnsi="Arial" w:cs="Arial"/>
          <w:sz w:val="24"/>
          <w:szCs w:val="24"/>
          <w:lang w:eastAsia="es-CO"/>
        </w:rPr>
        <w:t xml:space="preserve">, indicando que recuerda que fue en esa anualidad porque se pasó a vivir al barrio donde vivían los progenitores y hermanos del </w:t>
      </w:r>
      <w:r w:rsidR="003166DD" w:rsidRPr="001D5C57">
        <w:rPr>
          <w:rFonts w:ascii="Arial" w:eastAsia="Times New Roman" w:hAnsi="Arial" w:cs="Arial"/>
          <w:sz w:val="24"/>
          <w:szCs w:val="24"/>
          <w:lang w:eastAsia="es-CO"/>
        </w:rPr>
        <w:t xml:space="preserve">causante, razón por la que, como vecina de ellos, logró conocer a Miguel Ángel y su familia </w:t>
      </w:r>
      <w:r w:rsidR="007B167B" w:rsidRPr="001D5C57">
        <w:rPr>
          <w:rFonts w:ascii="Arial" w:eastAsia="Times New Roman" w:hAnsi="Arial" w:cs="Arial"/>
          <w:sz w:val="24"/>
          <w:szCs w:val="24"/>
          <w:lang w:eastAsia="es-CO"/>
        </w:rPr>
        <w:t xml:space="preserve">desde aquel tiempo; asegura que con el correr de los años la pareja se separó, pero realmente no recuerda </w:t>
      </w:r>
      <w:r w:rsidR="00154790" w:rsidRPr="001D5C57">
        <w:rPr>
          <w:rFonts w:ascii="Arial" w:eastAsia="Times New Roman" w:hAnsi="Arial" w:cs="Arial"/>
          <w:sz w:val="24"/>
          <w:szCs w:val="24"/>
          <w:lang w:eastAsia="es-CO"/>
        </w:rPr>
        <w:t xml:space="preserve">con exactitud </w:t>
      </w:r>
      <w:r w:rsidR="00733ED4" w:rsidRPr="001D5C57">
        <w:rPr>
          <w:rFonts w:ascii="Arial" w:eastAsia="Times New Roman" w:hAnsi="Arial" w:cs="Arial"/>
          <w:sz w:val="24"/>
          <w:szCs w:val="24"/>
          <w:lang w:eastAsia="es-CO"/>
        </w:rPr>
        <w:t>cuándo</w:t>
      </w:r>
      <w:r w:rsidR="00154790" w:rsidRPr="001D5C57">
        <w:rPr>
          <w:rFonts w:ascii="Arial" w:eastAsia="Times New Roman" w:hAnsi="Arial" w:cs="Arial"/>
          <w:sz w:val="24"/>
          <w:szCs w:val="24"/>
          <w:lang w:eastAsia="es-CO"/>
        </w:rPr>
        <w:t xml:space="preserve"> fue que aconteció</w:t>
      </w:r>
      <w:r w:rsidR="00027428" w:rsidRPr="001D5C57">
        <w:rPr>
          <w:rFonts w:ascii="Arial" w:eastAsia="Times New Roman" w:hAnsi="Arial" w:cs="Arial"/>
          <w:sz w:val="24"/>
          <w:szCs w:val="24"/>
          <w:lang w:eastAsia="es-CO"/>
        </w:rPr>
        <w:t>, pero en todo caso reitera que cuando los conoció en el año 1984 ellos convivían junto con sus dos hijos</w:t>
      </w:r>
      <w:r w:rsidR="00844B4D" w:rsidRPr="001D5C57">
        <w:rPr>
          <w:rFonts w:ascii="Arial" w:eastAsia="Times New Roman" w:hAnsi="Arial" w:cs="Arial"/>
          <w:sz w:val="24"/>
          <w:szCs w:val="24"/>
          <w:lang w:eastAsia="es-CO"/>
        </w:rPr>
        <w:t xml:space="preserve">, convivencia que se mantuvo algunos años más, pero sin recordar en </w:t>
      </w:r>
      <w:r w:rsidR="00733ED4" w:rsidRPr="001D5C57">
        <w:rPr>
          <w:rFonts w:ascii="Arial" w:eastAsia="Times New Roman" w:hAnsi="Arial" w:cs="Arial"/>
          <w:sz w:val="24"/>
          <w:szCs w:val="24"/>
          <w:lang w:eastAsia="es-CO"/>
        </w:rPr>
        <w:t>qué</w:t>
      </w:r>
      <w:r w:rsidR="00844B4D" w:rsidRPr="001D5C57">
        <w:rPr>
          <w:rFonts w:ascii="Arial" w:eastAsia="Times New Roman" w:hAnsi="Arial" w:cs="Arial"/>
          <w:sz w:val="24"/>
          <w:szCs w:val="24"/>
          <w:lang w:eastAsia="es-CO"/>
        </w:rPr>
        <w:t xml:space="preserve"> momento se produjo la ruptura de la relación.</w:t>
      </w:r>
    </w:p>
    <w:p w14:paraId="22028152" w14:textId="77777777" w:rsidR="00844B4D" w:rsidRPr="001D5C57" w:rsidRDefault="00844B4D" w:rsidP="001D5C57">
      <w:pPr>
        <w:spacing w:after="0"/>
        <w:jc w:val="both"/>
        <w:textAlignment w:val="baseline"/>
        <w:rPr>
          <w:rFonts w:ascii="Arial" w:eastAsia="Times New Roman" w:hAnsi="Arial" w:cs="Arial"/>
          <w:sz w:val="24"/>
          <w:szCs w:val="24"/>
          <w:lang w:eastAsia="es-CO"/>
        </w:rPr>
      </w:pPr>
    </w:p>
    <w:p w14:paraId="7546505D" w14:textId="609119B7" w:rsidR="00844B4D" w:rsidRPr="001D5C57" w:rsidRDefault="00807D7F"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El señor James de Jesús Castañeda Muñoz informó que conoció al señor Miguel Ángel Cardona Zapata y su familia en el año 1989, ya que en ese año los presentó un amigo en común con el propósito de que él, James de Jesús, le ayudara al </w:t>
      </w:r>
      <w:r w:rsidR="006242CA" w:rsidRPr="001D5C57">
        <w:rPr>
          <w:rFonts w:ascii="Arial" w:eastAsia="Times New Roman" w:hAnsi="Arial" w:cs="Arial"/>
          <w:sz w:val="24"/>
          <w:szCs w:val="24"/>
          <w:lang w:eastAsia="es-CO"/>
        </w:rPr>
        <w:t>señor Cardona Zapata a terminar de construir una casa a la que luego la familia completa, esto es, Miguel Ángel</w:t>
      </w:r>
      <w:r w:rsidR="00E3764E" w:rsidRPr="001D5C57">
        <w:rPr>
          <w:rFonts w:ascii="Arial" w:eastAsia="Times New Roman" w:hAnsi="Arial" w:cs="Arial"/>
          <w:sz w:val="24"/>
          <w:szCs w:val="24"/>
          <w:lang w:eastAsia="es-CO"/>
        </w:rPr>
        <w:t xml:space="preserve">, Amparo del Socorro y sus dos hijos Claudia y Daniel se fueron a vivir; explica que en esa época tuvo mucho contacto con ellos por cuenta de la </w:t>
      </w:r>
      <w:r w:rsidR="00611FD8" w:rsidRPr="001D5C57">
        <w:rPr>
          <w:rFonts w:ascii="Arial" w:eastAsia="Times New Roman" w:hAnsi="Arial" w:cs="Arial"/>
          <w:sz w:val="24"/>
          <w:szCs w:val="24"/>
          <w:lang w:eastAsia="es-CO"/>
        </w:rPr>
        <w:t>ayuda para la construcción de la casa, pero que una vez se terminó la obra, dejaron de frecuentarse, aunque a veces se encontraba a</w:t>
      </w:r>
      <w:r w:rsidR="00760948" w:rsidRPr="001D5C57">
        <w:rPr>
          <w:rFonts w:ascii="Arial" w:eastAsia="Times New Roman" w:hAnsi="Arial" w:cs="Arial"/>
          <w:sz w:val="24"/>
          <w:szCs w:val="24"/>
          <w:lang w:eastAsia="es-CO"/>
        </w:rPr>
        <w:t>l señor Miguel Ángel y se saludaban, agregando que no sabe en qué fecha se produjo la separación entre los cónyuges.</w:t>
      </w:r>
    </w:p>
    <w:p w14:paraId="0F8F003B" w14:textId="77777777" w:rsidR="00760948" w:rsidRPr="001D5C57" w:rsidRDefault="00760948" w:rsidP="001D5C57">
      <w:pPr>
        <w:spacing w:after="0"/>
        <w:jc w:val="both"/>
        <w:textAlignment w:val="baseline"/>
        <w:rPr>
          <w:rFonts w:ascii="Arial" w:eastAsia="Times New Roman" w:hAnsi="Arial" w:cs="Arial"/>
          <w:sz w:val="24"/>
          <w:szCs w:val="24"/>
          <w:lang w:eastAsia="es-CO"/>
        </w:rPr>
      </w:pPr>
    </w:p>
    <w:p w14:paraId="6DA0AB81" w14:textId="4ECE6BDC" w:rsidR="00760948" w:rsidRPr="001D5C57" w:rsidRDefault="000F7FC2"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Al valorar </w:t>
      </w:r>
      <w:r w:rsidR="009C3D16" w:rsidRPr="001D5C57">
        <w:rPr>
          <w:rFonts w:ascii="Arial" w:eastAsia="Times New Roman" w:hAnsi="Arial" w:cs="Arial"/>
          <w:sz w:val="24"/>
          <w:szCs w:val="24"/>
          <w:lang w:eastAsia="es-CO"/>
        </w:rPr>
        <w:t>las pruebas relacionadas anteriormente</w:t>
      </w:r>
      <w:r w:rsidR="004E3B40" w:rsidRPr="001D5C57">
        <w:rPr>
          <w:rFonts w:ascii="Arial" w:eastAsia="Times New Roman" w:hAnsi="Arial" w:cs="Arial"/>
          <w:sz w:val="24"/>
          <w:szCs w:val="24"/>
          <w:lang w:eastAsia="es-CO"/>
        </w:rPr>
        <w:t xml:space="preserve">, </w:t>
      </w:r>
      <w:r w:rsidR="009C3D16" w:rsidRPr="001D5C57">
        <w:rPr>
          <w:rFonts w:ascii="Arial" w:eastAsia="Times New Roman" w:hAnsi="Arial" w:cs="Arial"/>
          <w:sz w:val="24"/>
          <w:szCs w:val="24"/>
          <w:lang w:eastAsia="es-CO"/>
        </w:rPr>
        <w:t xml:space="preserve">demostrado se encuentra en el proceso que el señor </w:t>
      </w:r>
      <w:r w:rsidR="000D4240" w:rsidRPr="001D5C57">
        <w:rPr>
          <w:rFonts w:ascii="Arial" w:eastAsia="Times New Roman" w:hAnsi="Arial" w:cs="Arial"/>
          <w:sz w:val="24"/>
          <w:szCs w:val="24"/>
          <w:lang w:eastAsia="es-CO"/>
        </w:rPr>
        <w:t>Miguel Ángel Cardona Zapata y la señora Amparo del Socorro Loaiza de Cardona contrajeron matrimonio el 7 de marzo de 1976</w:t>
      </w:r>
      <w:r w:rsidR="000434D7" w:rsidRPr="001D5C57">
        <w:rPr>
          <w:rFonts w:ascii="Arial" w:eastAsia="Times New Roman" w:hAnsi="Arial" w:cs="Arial"/>
          <w:sz w:val="24"/>
          <w:szCs w:val="24"/>
          <w:lang w:eastAsia="es-CO"/>
        </w:rPr>
        <w:t>, procreando en dicha unión dos hijos que</w:t>
      </w:r>
      <w:r w:rsidR="000157A9" w:rsidRPr="001D5C57">
        <w:rPr>
          <w:rFonts w:ascii="Arial" w:eastAsia="Times New Roman" w:hAnsi="Arial" w:cs="Arial"/>
          <w:sz w:val="24"/>
          <w:szCs w:val="24"/>
          <w:lang w:eastAsia="es-CO"/>
        </w:rPr>
        <w:t xml:space="preserve"> responden a los nombres de Claudia </w:t>
      </w:r>
      <w:r w:rsidR="00493029" w:rsidRPr="001D5C57">
        <w:rPr>
          <w:rFonts w:ascii="Arial" w:eastAsia="Times New Roman" w:hAnsi="Arial" w:cs="Arial"/>
          <w:sz w:val="24"/>
          <w:szCs w:val="24"/>
          <w:lang w:eastAsia="es-CO"/>
        </w:rPr>
        <w:t>Andrea y Juan Daniel Cardona Loaiza</w:t>
      </w:r>
      <w:r w:rsidR="00AF0FE3" w:rsidRPr="001D5C57">
        <w:rPr>
          <w:rFonts w:ascii="Arial" w:eastAsia="Times New Roman" w:hAnsi="Arial" w:cs="Arial"/>
          <w:sz w:val="24"/>
          <w:szCs w:val="24"/>
          <w:lang w:eastAsia="es-CO"/>
        </w:rPr>
        <w:t xml:space="preserve">, quienes, </w:t>
      </w:r>
      <w:r w:rsidR="000434D7" w:rsidRPr="001D5C57">
        <w:rPr>
          <w:rFonts w:ascii="Arial" w:eastAsia="Times New Roman" w:hAnsi="Arial" w:cs="Arial"/>
          <w:sz w:val="24"/>
          <w:szCs w:val="24"/>
          <w:lang w:eastAsia="es-CO"/>
        </w:rPr>
        <w:t xml:space="preserve">como se ve en </w:t>
      </w:r>
      <w:r w:rsidR="00C24C8C" w:rsidRPr="001D5C57">
        <w:rPr>
          <w:rFonts w:ascii="Arial" w:eastAsia="Times New Roman" w:hAnsi="Arial" w:cs="Arial"/>
          <w:sz w:val="24"/>
          <w:szCs w:val="24"/>
          <w:lang w:eastAsia="es-CO"/>
        </w:rPr>
        <w:t xml:space="preserve">sus respectivos </w:t>
      </w:r>
      <w:r w:rsidR="000434D7" w:rsidRPr="001D5C57">
        <w:rPr>
          <w:rFonts w:ascii="Arial" w:eastAsia="Times New Roman" w:hAnsi="Arial" w:cs="Arial"/>
          <w:sz w:val="24"/>
          <w:szCs w:val="24"/>
          <w:lang w:eastAsia="es-CO"/>
        </w:rPr>
        <w:t>registros civiles de nacimiento -</w:t>
      </w:r>
      <w:r w:rsidR="00AF0FE3" w:rsidRPr="001D5C57">
        <w:rPr>
          <w:rFonts w:ascii="Arial" w:eastAsia="Times New Roman" w:hAnsi="Arial" w:cs="Arial"/>
          <w:sz w:val="24"/>
          <w:szCs w:val="24"/>
          <w:lang w:eastAsia="es-CO"/>
        </w:rPr>
        <w:t xml:space="preserve">pág.13 archivo 04 y archivo </w:t>
      </w:r>
      <w:r w:rsidR="00B7326F" w:rsidRPr="001D5C57">
        <w:rPr>
          <w:rFonts w:ascii="Arial" w:eastAsia="Times New Roman" w:hAnsi="Arial" w:cs="Arial"/>
          <w:sz w:val="24"/>
          <w:szCs w:val="24"/>
          <w:lang w:eastAsia="es-CO"/>
        </w:rPr>
        <w:t xml:space="preserve">26 carpeta primera instancia- nacieron el 13 </w:t>
      </w:r>
      <w:r w:rsidR="00B7326F" w:rsidRPr="001D5C57">
        <w:rPr>
          <w:rFonts w:ascii="Arial" w:eastAsia="Times New Roman" w:hAnsi="Arial" w:cs="Arial"/>
          <w:sz w:val="24"/>
          <w:szCs w:val="24"/>
          <w:lang w:eastAsia="es-CO"/>
        </w:rPr>
        <w:lastRenderedPageBreak/>
        <w:t xml:space="preserve">de marzo de 1977 y el </w:t>
      </w:r>
      <w:r w:rsidR="00C50BCC" w:rsidRPr="001D5C57">
        <w:rPr>
          <w:rFonts w:ascii="Arial" w:eastAsia="Times New Roman" w:hAnsi="Arial" w:cs="Arial"/>
          <w:sz w:val="24"/>
          <w:szCs w:val="24"/>
          <w:lang w:eastAsia="es-CO"/>
        </w:rPr>
        <w:t>18 de noviembre de 1980; siendo pertinente recordar que los testigos, de una manera clara y transparente, informaron que los cónyuges se separaron de hecho</w:t>
      </w:r>
      <w:r w:rsidR="005A63A8" w:rsidRPr="001D5C57">
        <w:rPr>
          <w:rFonts w:ascii="Arial" w:eastAsia="Times New Roman" w:hAnsi="Arial" w:cs="Arial"/>
          <w:sz w:val="24"/>
          <w:szCs w:val="24"/>
          <w:lang w:eastAsia="es-CO"/>
        </w:rPr>
        <w:t>, pero sin concretar con exactitud el momento en el que se produjo tal circunstancia</w:t>
      </w:r>
      <w:r w:rsidR="00C35E35" w:rsidRPr="001D5C57">
        <w:rPr>
          <w:rFonts w:ascii="Arial" w:eastAsia="Times New Roman" w:hAnsi="Arial" w:cs="Arial"/>
          <w:sz w:val="24"/>
          <w:szCs w:val="24"/>
          <w:lang w:eastAsia="es-CO"/>
        </w:rPr>
        <w:t xml:space="preserve">; situación que en todo caso no se convierte en un obstáculo para definir cuando pudo haber durado la convivencia entre la pareja, por cuanto la testigo </w:t>
      </w:r>
      <w:r w:rsidR="001A6621" w:rsidRPr="001D5C57">
        <w:rPr>
          <w:rFonts w:ascii="Arial" w:eastAsia="Times New Roman" w:hAnsi="Arial" w:cs="Arial"/>
          <w:sz w:val="24"/>
          <w:szCs w:val="24"/>
          <w:lang w:eastAsia="es-CO"/>
        </w:rPr>
        <w:t xml:space="preserve">María Eugenia Bedoya dijo haber conocido a la familia en el año 1984 cuando se empezó a ser vecina de los progenitores y hermanos del causante, asegurando que durante esa época </w:t>
      </w:r>
      <w:r w:rsidR="0081516D" w:rsidRPr="001D5C57">
        <w:rPr>
          <w:rFonts w:ascii="Arial" w:eastAsia="Times New Roman" w:hAnsi="Arial" w:cs="Arial"/>
          <w:sz w:val="24"/>
          <w:szCs w:val="24"/>
          <w:lang w:eastAsia="es-CO"/>
        </w:rPr>
        <w:t xml:space="preserve">la familia se encontraba unida; por su parte el señor James de Jesús Castañeda Muñoz indicó que en el año 1989, cuando conoció al causante y su familia, él le ayudo en la construcción de la casa, a la que posteriormente toda la familia se pasó a vivir, es decir, que durante esa anualidad la convivencia de la pareja continuaba continua desde el 7 de marzo de 1976 cuanto </w:t>
      </w:r>
      <w:r w:rsidR="00CD2587" w:rsidRPr="001D5C57">
        <w:rPr>
          <w:rFonts w:ascii="Arial" w:eastAsia="Times New Roman" w:hAnsi="Arial" w:cs="Arial"/>
          <w:sz w:val="24"/>
          <w:szCs w:val="24"/>
          <w:lang w:eastAsia="es-CO"/>
        </w:rPr>
        <w:t xml:space="preserve">contrajeron matrimonio; pero quien dio un poco más de certeza de la ruptura del vínculo, fue la señora Flor Eliza Cardona Zapata, quien aseguró que la convivencia que se había formado con el matrimonio finalizó cuando </w:t>
      </w:r>
      <w:r w:rsidR="008A156A" w:rsidRPr="001D5C57">
        <w:rPr>
          <w:rFonts w:ascii="Arial" w:eastAsia="Times New Roman" w:hAnsi="Arial" w:cs="Arial"/>
          <w:sz w:val="24"/>
          <w:szCs w:val="24"/>
          <w:lang w:eastAsia="es-CO"/>
        </w:rPr>
        <w:t xml:space="preserve">Claudia y Daniel tenían 19 y 16 años aproximadamente, es decir que, </w:t>
      </w:r>
      <w:r w:rsidR="005B5F6A" w:rsidRPr="001D5C57">
        <w:rPr>
          <w:rFonts w:ascii="Arial" w:eastAsia="Times New Roman" w:hAnsi="Arial" w:cs="Arial"/>
          <w:sz w:val="24"/>
          <w:szCs w:val="24"/>
          <w:lang w:eastAsia="es-CO"/>
        </w:rPr>
        <w:t>teniendo en cuenta que ellos nacieron en los años 1977 y 1980 respectivamente</w:t>
      </w:r>
      <w:r w:rsidR="004D3897" w:rsidRPr="001D5C57">
        <w:rPr>
          <w:rFonts w:ascii="Arial" w:eastAsia="Times New Roman" w:hAnsi="Arial" w:cs="Arial"/>
          <w:sz w:val="24"/>
          <w:szCs w:val="24"/>
          <w:lang w:eastAsia="es-CO"/>
        </w:rPr>
        <w:t>, la ruptura de la convivencia entre sus progenitores se produjo aproximadamente en el año 1996; situación ésta que demuestra que entre los cónyuges separados de hecho</w:t>
      </w:r>
      <w:r w:rsidR="00DB04B5" w:rsidRPr="001D5C57">
        <w:rPr>
          <w:rFonts w:ascii="Arial" w:eastAsia="Times New Roman" w:hAnsi="Arial" w:cs="Arial"/>
          <w:sz w:val="24"/>
          <w:szCs w:val="24"/>
          <w:lang w:eastAsia="es-CO"/>
        </w:rPr>
        <w:t xml:space="preserve"> se acreditó una convivencia continua e ininterrumpida </w:t>
      </w:r>
      <w:r w:rsidR="00A96297" w:rsidRPr="001D5C57">
        <w:rPr>
          <w:rFonts w:ascii="Arial" w:eastAsia="Times New Roman" w:hAnsi="Arial" w:cs="Arial"/>
          <w:sz w:val="24"/>
          <w:szCs w:val="24"/>
          <w:lang w:eastAsia="es-CO"/>
        </w:rPr>
        <w:t>cercana a los 20 años</w:t>
      </w:r>
      <w:r w:rsidR="00B468AB" w:rsidRPr="001D5C57">
        <w:rPr>
          <w:rFonts w:ascii="Arial" w:eastAsia="Times New Roman" w:hAnsi="Arial" w:cs="Arial"/>
          <w:sz w:val="24"/>
          <w:szCs w:val="24"/>
          <w:lang w:eastAsia="es-CO"/>
        </w:rPr>
        <w:t xml:space="preserve">; motivo por el que la señora Amparo del Socorro Loaiza de Cardona tiene derecho a que se le reconozca la pensión de sobrevivientes que reclama en su calidad de cónyuge </w:t>
      </w:r>
      <w:r w:rsidR="003562FC" w:rsidRPr="001D5C57">
        <w:rPr>
          <w:rFonts w:ascii="Arial" w:eastAsia="Times New Roman" w:hAnsi="Arial" w:cs="Arial"/>
          <w:sz w:val="24"/>
          <w:szCs w:val="24"/>
          <w:lang w:eastAsia="es-CO"/>
        </w:rPr>
        <w:t xml:space="preserve">supérstite separada de hecho del señor Miguel Ángel Cardona Zapata, </w:t>
      </w:r>
      <w:r w:rsidR="00912DAB" w:rsidRPr="001D5C57">
        <w:rPr>
          <w:rFonts w:ascii="Arial" w:eastAsia="Times New Roman" w:hAnsi="Arial" w:cs="Arial"/>
          <w:sz w:val="24"/>
          <w:szCs w:val="24"/>
          <w:lang w:eastAsia="es-CO"/>
        </w:rPr>
        <w:t xml:space="preserve">a partir del </w:t>
      </w:r>
      <w:r w:rsidR="006D2A91" w:rsidRPr="001D5C57">
        <w:rPr>
          <w:rFonts w:ascii="Arial" w:eastAsia="Times New Roman" w:hAnsi="Arial" w:cs="Arial"/>
          <w:sz w:val="24"/>
          <w:szCs w:val="24"/>
          <w:lang w:eastAsia="es-CO"/>
        </w:rPr>
        <w:t xml:space="preserve">6 de octubre de 2017 y por 13 mesadas anuales, como correctamente lo definió la </w:t>
      </w:r>
      <w:r w:rsidR="006D2A91" w:rsidRPr="001D5C57">
        <w:rPr>
          <w:rFonts w:ascii="Arial" w:eastAsia="Times New Roman" w:hAnsi="Arial" w:cs="Arial"/>
          <w:i/>
          <w:iCs/>
          <w:sz w:val="24"/>
          <w:szCs w:val="24"/>
          <w:lang w:eastAsia="es-CO"/>
        </w:rPr>
        <w:t>a quo</w:t>
      </w:r>
      <w:r w:rsidR="00184810" w:rsidRPr="001D5C57">
        <w:rPr>
          <w:rFonts w:ascii="Arial" w:eastAsia="Times New Roman" w:hAnsi="Arial" w:cs="Arial"/>
          <w:sz w:val="24"/>
          <w:szCs w:val="24"/>
          <w:lang w:eastAsia="es-CO"/>
        </w:rPr>
        <w:t xml:space="preserve">; </w:t>
      </w:r>
      <w:r w:rsidR="00A6184B" w:rsidRPr="001D5C57">
        <w:rPr>
          <w:rFonts w:ascii="Arial" w:eastAsia="Times New Roman" w:hAnsi="Arial" w:cs="Arial"/>
          <w:sz w:val="24"/>
          <w:szCs w:val="24"/>
          <w:lang w:eastAsia="es-CO"/>
        </w:rPr>
        <w:t xml:space="preserve">siendo del caso indicar que ninguna de las mesadas causadas a partir de esa calenda se encuentran prescritas, por cuanto </w:t>
      </w:r>
      <w:r w:rsidR="006068C8" w:rsidRPr="001D5C57">
        <w:rPr>
          <w:rFonts w:ascii="Arial" w:eastAsia="Times New Roman" w:hAnsi="Arial" w:cs="Arial"/>
          <w:sz w:val="24"/>
          <w:szCs w:val="24"/>
          <w:lang w:eastAsia="es-CO"/>
        </w:rPr>
        <w:t>la reclamación administrativa fue elevada por la demandante el 11 de abril de 2018, según consta en la resolución SUB</w:t>
      </w:r>
      <w:r w:rsidR="00B97259" w:rsidRPr="001D5C57">
        <w:rPr>
          <w:rFonts w:ascii="Arial" w:eastAsia="Times New Roman" w:hAnsi="Arial" w:cs="Arial"/>
          <w:sz w:val="24"/>
          <w:szCs w:val="24"/>
          <w:lang w:eastAsia="es-CO"/>
        </w:rPr>
        <w:t xml:space="preserve">147182 de 1° de junio de 2018 -págs.24 a </w:t>
      </w:r>
      <w:r w:rsidR="00324A95" w:rsidRPr="001D5C57">
        <w:rPr>
          <w:rFonts w:ascii="Arial" w:eastAsia="Times New Roman" w:hAnsi="Arial" w:cs="Arial"/>
          <w:sz w:val="24"/>
          <w:szCs w:val="24"/>
          <w:lang w:eastAsia="es-CO"/>
        </w:rPr>
        <w:t xml:space="preserve">30 archivo 04 carpeta primera instancia-, quedando resuelta definitivamente la solicitud de reconocimiento pensional con la resolución </w:t>
      </w:r>
      <w:r w:rsidR="00C14569" w:rsidRPr="001D5C57">
        <w:rPr>
          <w:rFonts w:ascii="Arial" w:eastAsia="Times New Roman" w:hAnsi="Arial" w:cs="Arial"/>
          <w:sz w:val="24"/>
          <w:szCs w:val="24"/>
          <w:lang w:eastAsia="es-CO"/>
        </w:rPr>
        <w:t xml:space="preserve">DIR12238 de 29 de junio de 2018 notificada el </w:t>
      </w:r>
      <w:r w:rsidR="00B02F4E" w:rsidRPr="001D5C57">
        <w:rPr>
          <w:rFonts w:ascii="Arial" w:eastAsia="Times New Roman" w:hAnsi="Arial" w:cs="Arial"/>
          <w:sz w:val="24"/>
          <w:szCs w:val="24"/>
          <w:lang w:eastAsia="es-CO"/>
        </w:rPr>
        <w:t>23 de julio de 201</w:t>
      </w:r>
      <w:r w:rsidR="1C946104" w:rsidRPr="001D5C57">
        <w:rPr>
          <w:rFonts w:ascii="Arial" w:eastAsia="Times New Roman" w:hAnsi="Arial" w:cs="Arial"/>
          <w:sz w:val="24"/>
          <w:szCs w:val="24"/>
          <w:lang w:eastAsia="es-CO"/>
        </w:rPr>
        <w:t>8</w:t>
      </w:r>
      <w:r w:rsidR="00B02F4E" w:rsidRPr="001D5C57">
        <w:rPr>
          <w:rFonts w:ascii="Arial" w:eastAsia="Times New Roman" w:hAnsi="Arial" w:cs="Arial"/>
          <w:sz w:val="24"/>
          <w:szCs w:val="24"/>
          <w:lang w:eastAsia="es-CO"/>
        </w:rPr>
        <w:t xml:space="preserve"> -págs.40 a 51 archivo 04 carpeta primera instancia-</w:t>
      </w:r>
      <w:r w:rsidR="00866060" w:rsidRPr="001D5C57">
        <w:rPr>
          <w:rFonts w:ascii="Arial" w:eastAsia="Times New Roman" w:hAnsi="Arial" w:cs="Arial"/>
          <w:sz w:val="24"/>
          <w:szCs w:val="24"/>
          <w:lang w:eastAsia="es-CO"/>
        </w:rPr>
        <w:t>, habiendo iniciado la presente acción dentro de los tres años siguientes, más concretamente el</w:t>
      </w:r>
      <w:r w:rsidR="007C4C80" w:rsidRPr="001D5C57">
        <w:rPr>
          <w:rFonts w:ascii="Arial" w:eastAsia="Times New Roman" w:hAnsi="Arial" w:cs="Arial"/>
          <w:sz w:val="24"/>
          <w:szCs w:val="24"/>
          <w:lang w:eastAsia="es-CO"/>
        </w:rPr>
        <w:t xml:space="preserve"> 15 de marzo de 2019, como se aprecia en el acta individual de reparto -archivo 05 carpeta primera instancia-.</w:t>
      </w:r>
    </w:p>
    <w:p w14:paraId="7A314126" w14:textId="77777777" w:rsidR="006D2A91" w:rsidRPr="001D5C57" w:rsidRDefault="006D2A91" w:rsidP="001D5C57">
      <w:pPr>
        <w:spacing w:after="0"/>
        <w:jc w:val="both"/>
        <w:textAlignment w:val="baseline"/>
        <w:rPr>
          <w:rFonts w:ascii="Arial" w:eastAsia="Times New Roman" w:hAnsi="Arial" w:cs="Arial"/>
          <w:sz w:val="24"/>
          <w:szCs w:val="24"/>
          <w:lang w:eastAsia="es-CO"/>
        </w:rPr>
      </w:pPr>
    </w:p>
    <w:p w14:paraId="6878EF29" w14:textId="63A645E1" w:rsidR="00F30DC3" w:rsidRPr="001D5C57" w:rsidRDefault="006D2A91"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Ahora bien, en cuanto al monto de la mesada pensional, pertinente es recordar que la Administradora Colombiana de Pensiones</w:t>
      </w:r>
      <w:r w:rsidR="006F62FF" w:rsidRPr="001D5C57">
        <w:rPr>
          <w:rFonts w:ascii="Arial" w:eastAsia="Times New Roman" w:hAnsi="Arial" w:cs="Arial"/>
          <w:sz w:val="24"/>
          <w:szCs w:val="24"/>
          <w:lang w:eastAsia="es-CO"/>
        </w:rPr>
        <w:t xml:space="preserve">, por medio de la resolución GNR090120 de 10 de mayo de 2013 -archivo 013 carpeta primera instancia- </w:t>
      </w:r>
      <w:r w:rsidR="00DE76C0" w:rsidRPr="001D5C57">
        <w:rPr>
          <w:rFonts w:ascii="Arial" w:eastAsia="Times New Roman" w:hAnsi="Arial" w:cs="Arial"/>
          <w:sz w:val="24"/>
          <w:szCs w:val="24"/>
          <w:lang w:eastAsia="es-CO"/>
        </w:rPr>
        <w:t xml:space="preserve">le reconoció la pensión de vejez al señor Cardona Zapata a partir </w:t>
      </w:r>
      <w:r w:rsidR="006F62FF" w:rsidRPr="001D5C57">
        <w:rPr>
          <w:rFonts w:ascii="Arial" w:eastAsia="Times New Roman" w:hAnsi="Arial" w:cs="Arial"/>
          <w:sz w:val="24"/>
          <w:szCs w:val="24"/>
          <w:lang w:eastAsia="es-CO"/>
        </w:rPr>
        <w:t>del 25 de agosto de 2012 en cuantía equivalente a la suma de $611.645</w:t>
      </w:r>
      <w:r w:rsidR="00DE76C0" w:rsidRPr="001D5C57">
        <w:rPr>
          <w:rFonts w:ascii="Arial" w:eastAsia="Times New Roman" w:hAnsi="Arial" w:cs="Arial"/>
          <w:sz w:val="24"/>
          <w:szCs w:val="24"/>
          <w:lang w:eastAsia="es-CO"/>
        </w:rPr>
        <w:t xml:space="preserve"> y para el año 2013 en la suma de $629.569; </w:t>
      </w:r>
      <w:r w:rsidR="00282F8C" w:rsidRPr="001D5C57">
        <w:rPr>
          <w:rFonts w:ascii="Arial" w:eastAsia="Times New Roman" w:hAnsi="Arial" w:cs="Arial"/>
          <w:sz w:val="24"/>
          <w:szCs w:val="24"/>
          <w:lang w:eastAsia="es-CO"/>
        </w:rPr>
        <w:t xml:space="preserve">situación ésta que permite </w:t>
      </w:r>
      <w:r w:rsidR="00970FA3" w:rsidRPr="001D5C57">
        <w:rPr>
          <w:rFonts w:ascii="Arial" w:eastAsia="Times New Roman" w:hAnsi="Arial" w:cs="Arial"/>
          <w:sz w:val="24"/>
          <w:szCs w:val="24"/>
          <w:lang w:eastAsia="es-CO"/>
        </w:rPr>
        <w:t xml:space="preserve">ver que la decisión emitida por la sentenciadora de primer grado consistente en </w:t>
      </w:r>
      <w:r w:rsidR="00906946" w:rsidRPr="001D5C57">
        <w:rPr>
          <w:rFonts w:ascii="Arial" w:eastAsia="Times New Roman" w:hAnsi="Arial" w:cs="Arial"/>
          <w:sz w:val="24"/>
          <w:szCs w:val="24"/>
          <w:lang w:eastAsia="es-CO"/>
        </w:rPr>
        <w:t xml:space="preserve">fijar la mesada pensional a favor de la accionante a partir del </w:t>
      </w:r>
      <w:r w:rsidR="004C3F28" w:rsidRPr="001D5C57">
        <w:rPr>
          <w:rFonts w:ascii="Arial" w:eastAsia="Times New Roman" w:hAnsi="Arial" w:cs="Arial"/>
          <w:sz w:val="24"/>
          <w:szCs w:val="24"/>
          <w:lang w:eastAsia="es-CO"/>
        </w:rPr>
        <w:t xml:space="preserve">6 de octubre de 2017 en la suma de $622.979 fue errada, </w:t>
      </w:r>
      <w:r w:rsidR="0062550F" w:rsidRPr="001D5C57">
        <w:rPr>
          <w:rFonts w:ascii="Arial" w:eastAsia="Times New Roman" w:hAnsi="Arial" w:cs="Arial"/>
          <w:sz w:val="24"/>
          <w:szCs w:val="24"/>
          <w:lang w:eastAsia="es-CO"/>
        </w:rPr>
        <w:t xml:space="preserve">no solamente porque </w:t>
      </w:r>
      <w:r w:rsidR="007A204F" w:rsidRPr="001D5C57">
        <w:rPr>
          <w:rFonts w:ascii="Arial" w:eastAsia="Times New Roman" w:hAnsi="Arial" w:cs="Arial"/>
          <w:sz w:val="24"/>
          <w:szCs w:val="24"/>
          <w:lang w:eastAsia="es-CO"/>
        </w:rPr>
        <w:t xml:space="preserve">ese monto resulta inferior a la mesada que Colpensiones había reconocido a favor del pensionado para el año 2013 que lo fue del orden de </w:t>
      </w:r>
      <w:r w:rsidR="006339F4" w:rsidRPr="001D5C57">
        <w:rPr>
          <w:rFonts w:ascii="Arial" w:eastAsia="Times New Roman" w:hAnsi="Arial" w:cs="Arial"/>
          <w:sz w:val="24"/>
          <w:szCs w:val="24"/>
          <w:lang w:eastAsia="es-CO"/>
        </w:rPr>
        <w:t>$629.569</w:t>
      </w:r>
      <w:r w:rsidR="00EF7D42" w:rsidRPr="001D5C57">
        <w:rPr>
          <w:rFonts w:ascii="Arial" w:eastAsia="Times New Roman" w:hAnsi="Arial" w:cs="Arial"/>
          <w:sz w:val="24"/>
          <w:szCs w:val="24"/>
          <w:lang w:eastAsia="es-CO"/>
        </w:rPr>
        <w:t>, sino</w:t>
      </w:r>
      <w:r w:rsidR="00EA1639" w:rsidRPr="001D5C57">
        <w:rPr>
          <w:rFonts w:ascii="Arial" w:eastAsia="Times New Roman" w:hAnsi="Arial" w:cs="Arial"/>
          <w:sz w:val="24"/>
          <w:szCs w:val="24"/>
          <w:lang w:eastAsia="es-CO"/>
        </w:rPr>
        <w:t xml:space="preserve"> </w:t>
      </w:r>
      <w:r w:rsidR="00EF7D42" w:rsidRPr="001D5C57">
        <w:rPr>
          <w:rFonts w:ascii="Arial" w:eastAsia="Times New Roman" w:hAnsi="Arial" w:cs="Arial"/>
          <w:sz w:val="24"/>
          <w:szCs w:val="24"/>
          <w:lang w:eastAsia="es-CO"/>
        </w:rPr>
        <w:t xml:space="preserve">porque la mesada pensional no puede ser inferior al valor del salario mínimo legal mensual vigente, que para el año 2017 se encontraba en </w:t>
      </w:r>
      <w:r w:rsidR="00AD0745" w:rsidRPr="001D5C57">
        <w:rPr>
          <w:rFonts w:ascii="Arial" w:eastAsia="Times New Roman" w:hAnsi="Arial" w:cs="Arial"/>
          <w:sz w:val="24"/>
          <w:szCs w:val="24"/>
          <w:lang w:eastAsia="es-CO"/>
        </w:rPr>
        <w:t>la suma de $</w:t>
      </w:r>
      <w:r w:rsidR="00200A06" w:rsidRPr="001D5C57">
        <w:rPr>
          <w:rFonts w:ascii="Arial" w:eastAsia="Times New Roman" w:hAnsi="Arial" w:cs="Arial"/>
          <w:sz w:val="24"/>
          <w:szCs w:val="24"/>
          <w:lang w:eastAsia="es-CO"/>
        </w:rPr>
        <w:t>737.717</w:t>
      </w:r>
      <w:r w:rsidR="00FB1F79" w:rsidRPr="001D5C57">
        <w:rPr>
          <w:rFonts w:ascii="Arial" w:eastAsia="Times New Roman" w:hAnsi="Arial" w:cs="Arial"/>
          <w:sz w:val="24"/>
          <w:szCs w:val="24"/>
          <w:lang w:eastAsia="es-CO"/>
        </w:rPr>
        <w:t>; decisión esta que transgrede</w:t>
      </w:r>
      <w:r w:rsidR="00EA1639" w:rsidRPr="001D5C57">
        <w:rPr>
          <w:rFonts w:ascii="Arial" w:eastAsia="Times New Roman" w:hAnsi="Arial" w:cs="Arial"/>
          <w:sz w:val="24"/>
          <w:szCs w:val="24"/>
          <w:lang w:eastAsia="es-CO"/>
        </w:rPr>
        <w:t xml:space="preserve"> el artículo 48 de</w:t>
      </w:r>
      <w:r w:rsidR="00FB1F79" w:rsidRPr="001D5C57">
        <w:rPr>
          <w:rFonts w:ascii="Arial" w:eastAsia="Times New Roman" w:hAnsi="Arial" w:cs="Arial"/>
          <w:sz w:val="24"/>
          <w:szCs w:val="24"/>
          <w:lang w:eastAsia="es-CO"/>
        </w:rPr>
        <w:t xml:space="preserve"> la Constitución Política </w:t>
      </w:r>
      <w:r w:rsidR="00F9431F" w:rsidRPr="001D5C57">
        <w:rPr>
          <w:rFonts w:ascii="Arial" w:eastAsia="Times New Roman" w:hAnsi="Arial" w:cs="Arial"/>
          <w:sz w:val="24"/>
          <w:szCs w:val="24"/>
          <w:lang w:eastAsia="es-CO"/>
        </w:rPr>
        <w:t>de Colombia</w:t>
      </w:r>
      <w:r w:rsidR="00444848" w:rsidRPr="001D5C57">
        <w:rPr>
          <w:rFonts w:ascii="Arial" w:eastAsia="Times New Roman" w:hAnsi="Arial" w:cs="Arial"/>
          <w:sz w:val="24"/>
          <w:szCs w:val="24"/>
          <w:lang w:eastAsia="es-CO"/>
        </w:rPr>
        <w:t xml:space="preserve">, lo que conlleva a que la Corporación modifique </w:t>
      </w:r>
      <w:r w:rsidR="00DC1E97" w:rsidRPr="001D5C57">
        <w:rPr>
          <w:rFonts w:ascii="Arial" w:eastAsia="Times New Roman" w:hAnsi="Arial" w:cs="Arial"/>
          <w:sz w:val="24"/>
          <w:szCs w:val="24"/>
          <w:lang w:eastAsia="es-CO"/>
        </w:rPr>
        <w:t xml:space="preserve">el ordinal </w:t>
      </w:r>
      <w:r w:rsidR="002A1BAA" w:rsidRPr="001D5C57">
        <w:rPr>
          <w:rFonts w:ascii="Arial" w:eastAsia="Times New Roman" w:hAnsi="Arial" w:cs="Arial"/>
          <w:sz w:val="24"/>
          <w:szCs w:val="24"/>
          <w:lang w:eastAsia="es-CO"/>
        </w:rPr>
        <w:t xml:space="preserve">segundo de la </w:t>
      </w:r>
      <w:r w:rsidR="002B7FC8" w:rsidRPr="001D5C57">
        <w:rPr>
          <w:rFonts w:ascii="Arial" w:eastAsia="Times New Roman" w:hAnsi="Arial" w:cs="Arial"/>
          <w:sz w:val="24"/>
          <w:szCs w:val="24"/>
          <w:lang w:eastAsia="es-CO"/>
        </w:rPr>
        <w:t xml:space="preserve">sentencia de primera instancia, con la finalidad de reconocer la prestación económica en cuantía equivalente al SMLMV a </w:t>
      </w:r>
      <w:r w:rsidR="002B7FC8" w:rsidRPr="001D5C57">
        <w:rPr>
          <w:rFonts w:ascii="Arial" w:eastAsia="Times New Roman" w:hAnsi="Arial" w:cs="Arial"/>
          <w:sz w:val="24"/>
          <w:szCs w:val="24"/>
          <w:lang w:eastAsia="es-CO"/>
        </w:rPr>
        <w:lastRenderedPageBreak/>
        <w:t xml:space="preserve">partir del </w:t>
      </w:r>
      <w:r w:rsidR="00767D62" w:rsidRPr="001D5C57">
        <w:rPr>
          <w:rFonts w:ascii="Arial" w:eastAsia="Times New Roman" w:hAnsi="Arial" w:cs="Arial"/>
          <w:sz w:val="24"/>
          <w:szCs w:val="24"/>
          <w:lang w:eastAsia="es-CO"/>
        </w:rPr>
        <w:t>6 de octubre de 2017</w:t>
      </w:r>
      <w:r w:rsidR="00866A0B" w:rsidRPr="001D5C57">
        <w:rPr>
          <w:rFonts w:ascii="Arial" w:eastAsia="Times New Roman" w:hAnsi="Arial" w:cs="Arial"/>
          <w:sz w:val="24"/>
          <w:szCs w:val="24"/>
          <w:lang w:eastAsia="es-CO"/>
        </w:rPr>
        <w:t>; sin embargo, ello no con</w:t>
      </w:r>
      <w:r w:rsidR="0089226C" w:rsidRPr="001D5C57">
        <w:rPr>
          <w:rFonts w:ascii="Arial" w:eastAsia="Times New Roman" w:hAnsi="Arial" w:cs="Arial"/>
          <w:sz w:val="24"/>
          <w:szCs w:val="24"/>
          <w:lang w:eastAsia="es-CO"/>
        </w:rPr>
        <w:t xml:space="preserve">lleva a que se </w:t>
      </w:r>
      <w:r w:rsidR="00F6746C" w:rsidRPr="001D5C57">
        <w:rPr>
          <w:rFonts w:ascii="Arial" w:eastAsia="Times New Roman" w:hAnsi="Arial" w:cs="Arial"/>
          <w:sz w:val="24"/>
          <w:szCs w:val="24"/>
          <w:lang w:eastAsia="es-CO"/>
        </w:rPr>
        <w:t xml:space="preserve">corrija a favor de la parte actora </w:t>
      </w:r>
      <w:r w:rsidR="00EE0292" w:rsidRPr="001D5C57">
        <w:rPr>
          <w:rFonts w:ascii="Arial" w:eastAsia="Times New Roman" w:hAnsi="Arial" w:cs="Arial"/>
          <w:sz w:val="24"/>
          <w:szCs w:val="24"/>
          <w:lang w:eastAsia="es-CO"/>
        </w:rPr>
        <w:t>la liquidación del retroactivo pensional de las mesadas generadas en</w:t>
      </w:r>
      <w:r w:rsidR="00BD03C6" w:rsidRPr="001D5C57">
        <w:rPr>
          <w:rFonts w:ascii="Arial" w:eastAsia="Times New Roman" w:hAnsi="Arial" w:cs="Arial"/>
          <w:sz w:val="24"/>
          <w:szCs w:val="24"/>
          <w:lang w:eastAsia="es-CO"/>
        </w:rPr>
        <w:t>tre el 6 de octubre de 2017 y el 31 de diciembre de 2017 que fueron realizadas con una mesada de $629.569</w:t>
      </w:r>
      <w:r w:rsidR="00BA621C" w:rsidRPr="001D5C57">
        <w:rPr>
          <w:rFonts w:ascii="Arial" w:eastAsia="Times New Roman" w:hAnsi="Arial" w:cs="Arial"/>
          <w:sz w:val="24"/>
          <w:szCs w:val="24"/>
          <w:lang w:eastAsia="es-CO"/>
        </w:rPr>
        <w:t xml:space="preserve">, ya que era obligación de la parte perjudicada </w:t>
      </w:r>
      <w:r w:rsidR="006E3A31" w:rsidRPr="001D5C57">
        <w:rPr>
          <w:rFonts w:ascii="Arial" w:eastAsia="Times New Roman" w:hAnsi="Arial" w:cs="Arial"/>
          <w:sz w:val="24"/>
          <w:szCs w:val="24"/>
          <w:lang w:eastAsia="es-CO"/>
        </w:rPr>
        <w:t>interponer el recurso de apelación frente a esa liquidación, sin que así lo hubiere hecho</w:t>
      </w:r>
      <w:r w:rsidR="008F7834" w:rsidRPr="001D5C57">
        <w:rPr>
          <w:rFonts w:ascii="Arial" w:eastAsia="Times New Roman" w:hAnsi="Arial" w:cs="Arial"/>
          <w:sz w:val="24"/>
          <w:szCs w:val="24"/>
          <w:lang w:eastAsia="es-CO"/>
        </w:rPr>
        <w:t>; sin que exista inconveniente con la mesada tomada para los años siguientes, ya que se realizó la liquidación con base en el SMLMV.</w:t>
      </w:r>
    </w:p>
    <w:p w14:paraId="6AB62B9C" w14:textId="77777777" w:rsidR="006E3A31" w:rsidRPr="001D5C57" w:rsidRDefault="006E3A31" w:rsidP="001D5C57">
      <w:pPr>
        <w:spacing w:after="0"/>
        <w:jc w:val="both"/>
        <w:textAlignment w:val="baseline"/>
        <w:rPr>
          <w:rFonts w:ascii="Arial" w:eastAsia="Times New Roman" w:hAnsi="Arial" w:cs="Arial"/>
          <w:sz w:val="24"/>
          <w:szCs w:val="24"/>
          <w:lang w:eastAsia="es-CO"/>
        </w:rPr>
      </w:pPr>
    </w:p>
    <w:p w14:paraId="0C0FA39C" w14:textId="5F42ADE0" w:rsidR="00C92D74" w:rsidRPr="001D5C57" w:rsidRDefault="006E3A31"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Conforme con lo expuesto, se verificará si la liquidación</w:t>
      </w:r>
      <w:r w:rsidR="008F7834" w:rsidRPr="001D5C57">
        <w:rPr>
          <w:rFonts w:ascii="Arial" w:eastAsia="Times New Roman" w:hAnsi="Arial" w:cs="Arial"/>
          <w:sz w:val="24"/>
          <w:szCs w:val="24"/>
          <w:lang w:eastAsia="es-CO"/>
        </w:rPr>
        <w:t xml:space="preserve"> del retroactivo pensional </w:t>
      </w:r>
      <w:r w:rsidR="00C263FC" w:rsidRPr="001D5C57">
        <w:rPr>
          <w:rFonts w:ascii="Arial" w:eastAsia="Times New Roman" w:hAnsi="Arial" w:cs="Arial"/>
          <w:sz w:val="24"/>
          <w:szCs w:val="24"/>
          <w:lang w:eastAsia="es-CO"/>
        </w:rPr>
        <w:t xml:space="preserve">efectuada por la </w:t>
      </w:r>
      <w:r w:rsidR="00C263FC" w:rsidRPr="001D5C57">
        <w:rPr>
          <w:rFonts w:ascii="Arial" w:eastAsia="Times New Roman" w:hAnsi="Arial" w:cs="Arial"/>
          <w:i/>
          <w:iCs/>
          <w:sz w:val="24"/>
          <w:szCs w:val="24"/>
          <w:lang w:eastAsia="es-CO"/>
        </w:rPr>
        <w:t xml:space="preserve">a quo </w:t>
      </w:r>
      <w:r w:rsidR="00C263FC" w:rsidRPr="001D5C57">
        <w:rPr>
          <w:rFonts w:ascii="Arial" w:eastAsia="Times New Roman" w:hAnsi="Arial" w:cs="Arial"/>
          <w:sz w:val="24"/>
          <w:szCs w:val="24"/>
          <w:lang w:eastAsia="es-CO"/>
        </w:rPr>
        <w:t>entre el 6 de octubre de 2017 y el 30 de junio de 2022, efectivamente arrojaba la suma de $</w:t>
      </w:r>
      <w:r w:rsidR="00304C0E" w:rsidRPr="001D5C57">
        <w:rPr>
          <w:rFonts w:ascii="Arial" w:eastAsia="Times New Roman" w:hAnsi="Arial" w:cs="Arial"/>
          <w:sz w:val="24"/>
          <w:szCs w:val="24"/>
          <w:lang w:eastAsia="es-CO"/>
        </w:rPr>
        <w:t>53.009.633; para lo cual se expone el siguiente cuadro:</w:t>
      </w:r>
    </w:p>
    <w:p w14:paraId="798507B9" w14:textId="77777777" w:rsidR="00715919" w:rsidRPr="001D5C57" w:rsidRDefault="00715919" w:rsidP="001D5C57">
      <w:pPr>
        <w:spacing w:after="0" w:line="240" w:lineRule="auto"/>
        <w:jc w:val="both"/>
        <w:textAlignment w:val="baseline"/>
        <w:rPr>
          <w:rFonts w:ascii="Arial" w:eastAsia="Times New Roman" w:hAnsi="Arial" w:cs="Arial"/>
          <w:szCs w:val="24"/>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715919" w:rsidRPr="001D5C57" w14:paraId="4D3A561D" w14:textId="77777777" w:rsidTr="00CF6DBA">
        <w:trPr>
          <w:jc w:val="center"/>
        </w:trPr>
        <w:tc>
          <w:tcPr>
            <w:tcW w:w="2207" w:type="dxa"/>
          </w:tcPr>
          <w:p w14:paraId="7F86400F"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b/>
                <w:bCs/>
                <w:sz w:val="22"/>
              </w:rPr>
            </w:pPr>
            <w:r w:rsidRPr="001D5C57">
              <w:rPr>
                <w:rStyle w:val="eop"/>
                <w:rFonts w:ascii="Arial" w:hAnsi="Arial" w:cs="Arial"/>
                <w:b/>
                <w:bCs/>
                <w:sz w:val="22"/>
              </w:rPr>
              <w:t>Año</w:t>
            </w:r>
          </w:p>
        </w:tc>
        <w:tc>
          <w:tcPr>
            <w:tcW w:w="2207" w:type="dxa"/>
          </w:tcPr>
          <w:p w14:paraId="5C548964"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b/>
                <w:bCs/>
                <w:sz w:val="22"/>
              </w:rPr>
            </w:pPr>
            <w:r w:rsidRPr="001D5C57">
              <w:rPr>
                <w:rStyle w:val="eop"/>
                <w:rFonts w:ascii="Arial" w:hAnsi="Arial" w:cs="Arial"/>
                <w:b/>
                <w:bCs/>
                <w:sz w:val="22"/>
              </w:rPr>
              <w:t>Valor mesada</w:t>
            </w:r>
          </w:p>
        </w:tc>
        <w:tc>
          <w:tcPr>
            <w:tcW w:w="2207" w:type="dxa"/>
          </w:tcPr>
          <w:p w14:paraId="3227AA9B"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b/>
                <w:bCs/>
                <w:sz w:val="22"/>
              </w:rPr>
            </w:pPr>
            <w:r w:rsidRPr="001D5C57">
              <w:rPr>
                <w:rStyle w:val="eop"/>
                <w:rFonts w:ascii="Arial" w:hAnsi="Arial" w:cs="Arial"/>
                <w:b/>
                <w:bCs/>
                <w:sz w:val="22"/>
              </w:rPr>
              <w:t>N° mesadas</w:t>
            </w:r>
          </w:p>
        </w:tc>
        <w:tc>
          <w:tcPr>
            <w:tcW w:w="2207" w:type="dxa"/>
          </w:tcPr>
          <w:p w14:paraId="36C8B7A7"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b/>
                <w:bCs/>
                <w:sz w:val="22"/>
              </w:rPr>
            </w:pPr>
            <w:r w:rsidRPr="001D5C57">
              <w:rPr>
                <w:rStyle w:val="eop"/>
                <w:rFonts w:ascii="Arial" w:hAnsi="Arial" w:cs="Arial"/>
                <w:b/>
                <w:bCs/>
                <w:sz w:val="22"/>
              </w:rPr>
              <w:t>Total</w:t>
            </w:r>
          </w:p>
        </w:tc>
      </w:tr>
      <w:tr w:rsidR="009B4B20" w:rsidRPr="001D5C57" w14:paraId="52F2D917" w14:textId="77777777" w:rsidTr="00CF6DBA">
        <w:trPr>
          <w:jc w:val="center"/>
        </w:trPr>
        <w:tc>
          <w:tcPr>
            <w:tcW w:w="2207" w:type="dxa"/>
          </w:tcPr>
          <w:p w14:paraId="1F180431" w14:textId="0349734A" w:rsidR="009B4B20" w:rsidRPr="001D5C57" w:rsidRDefault="009B4B20"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2017</w:t>
            </w:r>
          </w:p>
        </w:tc>
        <w:tc>
          <w:tcPr>
            <w:tcW w:w="2207" w:type="dxa"/>
          </w:tcPr>
          <w:p w14:paraId="77658E8F" w14:textId="63C6CDA9" w:rsidR="009B4B20" w:rsidRPr="001D5C57" w:rsidRDefault="009B4B20"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w:t>
            </w:r>
            <w:r w:rsidR="00FE4F84" w:rsidRPr="001D5C57">
              <w:rPr>
                <w:rStyle w:val="eop"/>
                <w:rFonts w:ascii="Arial" w:hAnsi="Arial" w:cs="Arial"/>
                <w:sz w:val="22"/>
              </w:rPr>
              <w:t>622.979</w:t>
            </w:r>
          </w:p>
        </w:tc>
        <w:tc>
          <w:tcPr>
            <w:tcW w:w="2207" w:type="dxa"/>
          </w:tcPr>
          <w:p w14:paraId="0E1AFE16" w14:textId="27F29E36" w:rsidR="009B4B20" w:rsidRPr="001D5C57" w:rsidRDefault="00670053"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3,</w:t>
            </w:r>
            <w:r w:rsidR="00F64F13" w:rsidRPr="001D5C57">
              <w:rPr>
                <w:rStyle w:val="eop"/>
                <w:rFonts w:ascii="Arial" w:hAnsi="Arial" w:cs="Arial"/>
                <w:sz w:val="22"/>
              </w:rPr>
              <w:t>833</w:t>
            </w:r>
          </w:p>
        </w:tc>
        <w:tc>
          <w:tcPr>
            <w:tcW w:w="2207" w:type="dxa"/>
          </w:tcPr>
          <w:p w14:paraId="3C924877" w14:textId="0E6527E0" w:rsidR="009B4B20" w:rsidRPr="001D5C57" w:rsidRDefault="00EA1EA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$2.387.878</w:t>
            </w:r>
          </w:p>
        </w:tc>
      </w:tr>
      <w:tr w:rsidR="00715919" w:rsidRPr="001D5C57" w14:paraId="0F2F5319" w14:textId="77777777" w:rsidTr="00CF6DBA">
        <w:trPr>
          <w:jc w:val="center"/>
        </w:trPr>
        <w:tc>
          <w:tcPr>
            <w:tcW w:w="2207" w:type="dxa"/>
          </w:tcPr>
          <w:p w14:paraId="52066536"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2018</w:t>
            </w:r>
          </w:p>
        </w:tc>
        <w:tc>
          <w:tcPr>
            <w:tcW w:w="2207" w:type="dxa"/>
          </w:tcPr>
          <w:p w14:paraId="5A6597D1"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$781.242</w:t>
            </w:r>
          </w:p>
        </w:tc>
        <w:tc>
          <w:tcPr>
            <w:tcW w:w="2207" w:type="dxa"/>
          </w:tcPr>
          <w:p w14:paraId="067E068B" w14:textId="6F0E1B8F"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13</w:t>
            </w:r>
          </w:p>
        </w:tc>
        <w:tc>
          <w:tcPr>
            <w:tcW w:w="2207" w:type="dxa"/>
          </w:tcPr>
          <w:p w14:paraId="2BCDBF44" w14:textId="05215B7B"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$10.</w:t>
            </w:r>
            <w:r w:rsidR="005164DE" w:rsidRPr="001D5C57">
              <w:rPr>
                <w:rStyle w:val="eop"/>
                <w:rFonts w:ascii="Arial" w:hAnsi="Arial" w:cs="Arial"/>
                <w:sz w:val="22"/>
              </w:rPr>
              <w:t>156.146</w:t>
            </w:r>
          </w:p>
        </w:tc>
      </w:tr>
      <w:tr w:rsidR="00715919" w:rsidRPr="001D5C57" w14:paraId="2B2E30DE" w14:textId="77777777" w:rsidTr="00CF6DBA">
        <w:trPr>
          <w:jc w:val="center"/>
        </w:trPr>
        <w:tc>
          <w:tcPr>
            <w:tcW w:w="2207" w:type="dxa"/>
          </w:tcPr>
          <w:p w14:paraId="25938CD2"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2019</w:t>
            </w:r>
          </w:p>
        </w:tc>
        <w:tc>
          <w:tcPr>
            <w:tcW w:w="2207" w:type="dxa"/>
          </w:tcPr>
          <w:p w14:paraId="288E2A9C"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$828.116</w:t>
            </w:r>
          </w:p>
        </w:tc>
        <w:tc>
          <w:tcPr>
            <w:tcW w:w="2207" w:type="dxa"/>
          </w:tcPr>
          <w:p w14:paraId="71055FBC" w14:textId="21775BF0"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w:t>
            </w:r>
            <w:r w:rsidR="005164DE" w:rsidRPr="001D5C57">
              <w:rPr>
                <w:rStyle w:val="eop"/>
                <w:rFonts w:ascii="Arial" w:hAnsi="Arial" w:cs="Arial"/>
                <w:sz w:val="22"/>
              </w:rPr>
              <w:t>3</w:t>
            </w:r>
          </w:p>
        </w:tc>
        <w:tc>
          <w:tcPr>
            <w:tcW w:w="2207" w:type="dxa"/>
          </w:tcPr>
          <w:p w14:paraId="7636B0EB" w14:textId="6DED7428"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w:t>
            </w:r>
            <w:r w:rsidR="005164DE" w:rsidRPr="001D5C57">
              <w:rPr>
                <w:rStyle w:val="eop"/>
                <w:rFonts w:ascii="Arial" w:hAnsi="Arial" w:cs="Arial"/>
                <w:sz w:val="22"/>
              </w:rPr>
              <w:t>0.765.508</w:t>
            </w:r>
          </w:p>
        </w:tc>
      </w:tr>
      <w:tr w:rsidR="00715919" w:rsidRPr="001D5C57" w14:paraId="0D39CBDE" w14:textId="77777777" w:rsidTr="00CF6DBA">
        <w:trPr>
          <w:jc w:val="center"/>
        </w:trPr>
        <w:tc>
          <w:tcPr>
            <w:tcW w:w="2207" w:type="dxa"/>
          </w:tcPr>
          <w:p w14:paraId="2615741D"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2020</w:t>
            </w:r>
          </w:p>
        </w:tc>
        <w:tc>
          <w:tcPr>
            <w:tcW w:w="2207" w:type="dxa"/>
          </w:tcPr>
          <w:p w14:paraId="2014509B" w14:textId="77777777"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$877.803</w:t>
            </w:r>
          </w:p>
        </w:tc>
        <w:tc>
          <w:tcPr>
            <w:tcW w:w="2207" w:type="dxa"/>
          </w:tcPr>
          <w:p w14:paraId="46651C81" w14:textId="04D5537E"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w:t>
            </w:r>
            <w:r w:rsidR="005164DE" w:rsidRPr="001D5C57">
              <w:rPr>
                <w:rStyle w:val="eop"/>
                <w:rFonts w:ascii="Arial" w:hAnsi="Arial" w:cs="Arial"/>
                <w:sz w:val="22"/>
              </w:rPr>
              <w:t>3</w:t>
            </w:r>
          </w:p>
        </w:tc>
        <w:tc>
          <w:tcPr>
            <w:tcW w:w="2207" w:type="dxa"/>
          </w:tcPr>
          <w:p w14:paraId="300364AB" w14:textId="335E8D38" w:rsidR="00715919" w:rsidRPr="001D5C57" w:rsidRDefault="0071591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w:t>
            </w:r>
            <w:r w:rsidR="002251FD" w:rsidRPr="001D5C57">
              <w:rPr>
                <w:rStyle w:val="eop"/>
                <w:rFonts w:ascii="Arial" w:hAnsi="Arial" w:cs="Arial"/>
                <w:sz w:val="22"/>
              </w:rPr>
              <w:t>11.411.439</w:t>
            </w:r>
          </w:p>
        </w:tc>
      </w:tr>
      <w:tr w:rsidR="002251FD" w:rsidRPr="001D5C57" w14:paraId="7CC0753C" w14:textId="77777777" w:rsidTr="00CF6DBA">
        <w:trPr>
          <w:jc w:val="center"/>
        </w:trPr>
        <w:tc>
          <w:tcPr>
            <w:tcW w:w="2207" w:type="dxa"/>
          </w:tcPr>
          <w:p w14:paraId="2470CEB5" w14:textId="51EC2D71" w:rsidR="002251FD" w:rsidRPr="001D5C57" w:rsidRDefault="002251FD"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2021</w:t>
            </w:r>
          </w:p>
        </w:tc>
        <w:tc>
          <w:tcPr>
            <w:tcW w:w="2207" w:type="dxa"/>
          </w:tcPr>
          <w:p w14:paraId="16B6B658" w14:textId="41AE8EE4" w:rsidR="002251FD" w:rsidRPr="001D5C57" w:rsidRDefault="002251FD"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w:t>
            </w:r>
            <w:r w:rsidR="00FA7E49" w:rsidRPr="001D5C57">
              <w:rPr>
                <w:rStyle w:val="eop"/>
                <w:rFonts w:ascii="Arial" w:hAnsi="Arial" w:cs="Arial"/>
                <w:sz w:val="22"/>
              </w:rPr>
              <w:t>908.526</w:t>
            </w:r>
          </w:p>
        </w:tc>
        <w:tc>
          <w:tcPr>
            <w:tcW w:w="2207" w:type="dxa"/>
          </w:tcPr>
          <w:p w14:paraId="7A7E1778" w14:textId="558BC843" w:rsidR="002251FD" w:rsidRPr="001D5C57" w:rsidRDefault="00FA7E49"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13</w:t>
            </w:r>
          </w:p>
        </w:tc>
        <w:tc>
          <w:tcPr>
            <w:tcW w:w="2207" w:type="dxa"/>
          </w:tcPr>
          <w:p w14:paraId="52575E10" w14:textId="25D70E1E" w:rsidR="002251FD" w:rsidRPr="001D5C57" w:rsidRDefault="00125B52"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$11.810.838</w:t>
            </w:r>
          </w:p>
        </w:tc>
      </w:tr>
      <w:tr w:rsidR="00125B52" w:rsidRPr="001D5C57" w14:paraId="058F5F6C" w14:textId="77777777" w:rsidTr="00CF6DBA">
        <w:trPr>
          <w:jc w:val="center"/>
        </w:trPr>
        <w:tc>
          <w:tcPr>
            <w:tcW w:w="2207" w:type="dxa"/>
          </w:tcPr>
          <w:p w14:paraId="22F63EA6" w14:textId="2A01EB70" w:rsidR="00125B52" w:rsidRPr="001D5C57" w:rsidRDefault="00125B52"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2022</w:t>
            </w:r>
          </w:p>
        </w:tc>
        <w:tc>
          <w:tcPr>
            <w:tcW w:w="2207" w:type="dxa"/>
          </w:tcPr>
          <w:p w14:paraId="5BCE3281" w14:textId="364E05EA" w:rsidR="00125B52" w:rsidRPr="001D5C57" w:rsidRDefault="00125B52"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$1.000.000</w:t>
            </w:r>
          </w:p>
        </w:tc>
        <w:tc>
          <w:tcPr>
            <w:tcW w:w="2207" w:type="dxa"/>
          </w:tcPr>
          <w:p w14:paraId="107474A7" w14:textId="250C987B" w:rsidR="00125B52" w:rsidRPr="001D5C57" w:rsidRDefault="00180DDE"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6</w:t>
            </w:r>
          </w:p>
        </w:tc>
        <w:tc>
          <w:tcPr>
            <w:tcW w:w="2207" w:type="dxa"/>
          </w:tcPr>
          <w:p w14:paraId="5EABF2D3" w14:textId="365708A8" w:rsidR="00125B52" w:rsidRPr="001D5C57" w:rsidRDefault="00180DDE"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$6.000.000</w:t>
            </w:r>
          </w:p>
        </w:tc>
      </w:tr>
      <w:tr w:rsidR="00060F21" w:rsidRPr="001D5C57" w14:paraId="59F674D4" w14:textId="77777777" w:rsidTr="005A5671">
        <w:trPr>
          <w:jc w:val="center"/>
        </w:trPr>
        <w:tc>
          <w:tcPr>
            <w:tcW w:w="6621" w:type="dxa"/>
            <w:gridSpan w:val="3"/>
          </w:tcPr>
          <w:p w14:paraId="5A14AA8E" w14:textId="333E1949" w:rsidR="00060F21" w:rsidRPr="001D5C57" w:rsidRDefault="00060F21" w:rsidP="001D5C57">
            <w:pPr>
              <w:pStyle w:val="paragraph"/>
              <w:spacing w:before="0" w:beforeAutospacing="0" w:after="0" w:afterAutospacing="0"/>
              <w:jc w:val="center"/>
              <w:textAlignment w:val="baseline"/>
              <w:rPr>
                <w:rStyle w:val="eop"/>
                <w:rFonts w:ascii="Arial" w:hAnsi="Arial" w:cs="Arial"/>
                <w:sz w:val="22"/>
              </w:rPr>
            </w:pPr>
            <w:r w:rsidRPr="001D5C57">
              <w:rPr>
                <w:rStyle w:val="eop"/>
                <w:rFonts w:ascii="Arial" w:hAnsi="Arial" w:cs="Arial"/>
                <w:sz w:val="22"/>
              </w:rPr>
              <w:t>TOTAL</w:t>
            </w:r>
          </w:p>
        </w:tc>
        <w:tc>
          <w:tcPr>
            <w:tcW w:w="2207" w:type="dxa"/>
          </w:tcPr>
          <w:p w14:paraId="65DFE8E5" w14:textId="40D2365E" w:rsidR="00060F21" w:rsidRPr="001D5C57" w:rsidRDefault="00060F21" w:rsidP="001D5C57">
            <w:pPr>
              <w:spacing w:after="0" w:line="240" w:lineRule="auto"/>
              <w:jc w:val="center"/>
              <w:textAlignment w:val="baseline"/>
              <w:rPr>
                <w:rStyle w:val="eop"/>
                <w:rFonts w:ascii="Arial" w:eastAsia="Times New Roman" w:hAnsi="Arial" w:cs="Arial"/>
                <w:b/>
                <w:bCs/>
                <w:szCs w:val="24"/>
                <w:lang w:eastAsia="es-CO"/>
              </w:rPr>
            </w:pPr>
            <w:r w:rsidRPr="001D5C57">
              <w:rPr>
                <w:rFonts w:ascii="Arial" w:eastAsia="Times New Roman" w:hAnsi="Arial" w:cs="Arial"/>
                <w:b/>
                <w:bCs/>
                <w:szCs w:val="24"/>
                <w:lang w:eastAsia="es-CO"/>
              </w:rPr>
              <w:t>$52.531.809</w:t>
            </w:r>
          </w:p>
        </w:tc>
      </w:tr>
    </w:tbl>
    <w:p w14:paraId="7D4EABA8" w14:textId="5B2306FD" w:rsidR="00715919" w:rsidRPr="001D5C57" w:rsidRDefault="00715919" w:rsidP="001D5C57">
      <w:pPr>
        <w:spacing w:after="0"/>
        <w:jc w:val="center"/>
        <w:textAlignment w:val="baseline"/>
        <w:rPr>
          <w:rFonts w:ascii="Arial" w:eastAsia="Times New Roman" w:hAnsi="Arial" w:cs="Arial"/>
          <w:b/>
          <w:bCs/>
          <w:sz w:val="24"/>
          <w:szCs w:val="24"/>
          <w:lang w:eastAsia="es-CO"/>
        </w:rPr>
      </w:pPr>
      <w:r w:rsidRPr="001D5C57">
        <w:rPr>
          <w:rFonts w:ascii="Arial" w:eastAsia="Times New Roman" w:hAnsi="Arial" w:cs="Arial"/>
          <w:b/>
          <w:bCs/>
          <w:sz w:val="24"/>
          <w:szCs w:val="24"/>
          <w:lang w:eastAsia="es-CO"/>
        </w:rPr>
        <w:t xml:space="preserve">                                                                                    </w:t>
      </w:r>
    </w:p>
    <w:p w14:paraId="4E1C4C15"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7DE11259" w14:textId="4B073AAD" w:rsidR="00AC2904" w:rsidRPr="001D5C57" w:rsidRDefault="00994B5A"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Como se aprecia en la tabla anterior, el retroactivo pensional generado entre el 6 de octubre de 2017 y el 30 de junio de 2022 es del orden de </w:t>
      </w:r>
      <w:r w:rsidR="00DE709F" w:rsidRPr="001D5C57">
        <w:rPr>
          <w:rFonts w:ascii="Arial" w:eastAsia="Times New Roman" w:hAnsi="Arial" w:cs="Arial"/>
          <w:sz w:val="24"/>
          <w:szCs w:val="24"/>
          <w:lang w:eastAsia="es-CO"/>
        </w:rPr>
        <w:t>$52.531.809 y no de $53.009.633 como lo definió el Juzgado Segundo Laboral del Circuito</w:t>
      </w:r>
      <w:r w:rsidR="00960694" w:rsidRPr="001D5C57">
        <w:rPr>
          <w:rFonts w:ascii="Arial" w:eastAsia="Times New Roman" w:hAnsi="Arial" w:cs="Arial"/>
          <w:sz w:val="24"/>
          <w:szCs w:val="24"/>
          <w:lang w:eastAsia="es-CO"/>
        </w:rPr>
        <w:t>;</w:t>
      </w:r>
      <w:r w:rsidR="008A6CD3" w:rsidRPr="001D5C57">
        <w:rPr>
          <w:rFonts w:ascii="Arial" w:eastAsia="Times New Roman" w:hAnsi="Arial" w:cs="Arial"/>
          <w:sz w:val="24"/>
          <w:szCs w:val="24"/>
          <w:lang w:eastAsia="es-CO"/>
        </w:rPr>
        <w:t xml:space="preserve"> y, atendiendo lo dispuesto en el artículo </w:t>
      </w:r>
      <w:r w:rsidR="00E67D45" w:rsidRPr="001D5C57">
        <w:rPr>
          <w:rFonts w:ascii="Arial" w:eastAsia="Times New Roman" w:hAnsi="Arial" w:cs="Arial"/>
          <w:sz w:val="24"/>
          <w:szCs w:val="24"/>
          <w:lang w:eastAsia="es-CO"/>
        </w:rPr>
        <w:t>283 del CGP, se actualizará la condena adicionando a la suma de $52.531.809</w:t>
      </w:r>
      <w:r w:rsidR="00DE59C4" w:rsidRPr="001D5C57">
        <w:rPr>
          <w:rFonts w:ascii="Arial" w:eastAsia="Times New Roman" w:hAnsi="Arial" w:cs="Arial"/>
          <w:sz w:val="24"/>
          <w:szCs w:val="24"/>
          <w:lang w:eastAsia="es-CO"/>
        </w:rPr>
        <w:t>, las mesadas causadas entre el 1° de julio de 2022 y el 31 de octubre de 2022</w:t>
      </w:r>
      <w:r w:rsidR="0066202E" w:rsidRPr="001D5C57">
        <w:rPr>
          <w:rFonts w:ascii="Arial" w:eastAsia="Times New Roman" w:hAnsi="Arial" w:cs="Arial"/>
          <w:sz w:val="24"/>
          <w:szCs w:val="24"/>
          <w:lang w:eastAsia="es-CO"/>
        </w:rPr>
        <w:t>, que corresponden a $4.000.000; por lo que en tot</w:t>
      </w:r>
      <w:r w:rsidR="00652925" w:rsidRPr="001D5C57">
        <w:rPr>
          <w:rFonts w:ascii="Arial" w:eastAsia="Times New Roman" w:hAnsi="Arial" w:cs="Arial"/>
          <w:sz w:val="24"/>
          <w:szCs w:val="24"/>
          <w:lang w:eastAsia="es-CO"/>
        </w:rPr>
        <w:t>al se reconocerá a favor de la accionante por concepto de retroactivo pensional causado entre el 6 de octubre de 2017 y el 31 de octubre de 2022, la suma de $</w:t>
      </w:r>
      <w:r w:rsidR="00F24D25" w:rsidRPr="001D5C57">
        <w:rPr>
          <w:rFonts w:ascii="Arial" w:eastAsia="Times New Roman" w:hAnsi="Arial" w:cs="Arial"/>
          <w:sz w:val="24"/>
          <w:szCs w:val="24"/>
          <w:lang w:eastAsia="es-CO"/>
        </w:rPr>
        <w:t>56.531.809; autorizando a la Administradora Colombiana de Pensiones que proceda a realizar los descuentos por concepto de aportes al sistema general de salud.</w:t>
      </w:r>
    </w:p>
    <w:p w14:paraId="4C4C4483" w14:textId="77777777" w:rsidR="00AC2904" w:rsidRPr="001D5C57" w:rsidRDefault="00AC2904" w:rsidP="001D5C57">
      <w:pPr>
        <w:spacing w:after="0"/>
        <w:jc w:val="both"/>
        <w:textAlignment w:val="baseline"/>
        <w:rPr>
          <w:rFonts w:ascii="Arial" w:eastAsia="Times New Roman" w:hAnsi="Arial" w:cs="Arial"/>
          <w:sz w:val="24"/>
          <w:szCs w:val="24"/>
          <w:lang w:eastAsia="es-CO"/>
        </w:rPr>
      </w:pPr>
    </w:p>
    <w:p w14:paraId="3E8EC013" w14:textId="3309246E" w:rsidR="00715919" w:rsidRPr="001D5C57" w:rsidRDefault="00635F14"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xml:space="preserve">Respecto a los intereses moratorios del artículo 141 de la ley 100 de 1993, al haberse presentado la </w:t>
      </w:r>
      <w:r w:rsidR="00EF6D2B" w:rsidRPr="001D5C57">
        <w:rPr>
          <w:rFonts w:ascii="Arial" w:eastAsia="Times New Roman" w:hAnsi="Arial" w:cs="Arial"/>
          <w:sz w:val="24"/>
          <w:szCs w:val="24"/>
          <w:lang w:eastAsia="es-CO"/>
        </w:rPr>
        <w:t>reclamación administrativa el 11 de abril de 2018, le correspondía a la entidad demandada reconocer y pagar la prestación económica dentro de los dos meses siguientes</w:t>
      </w:r>
      <w:r w:rsidR="008F0542" w:rsidRPr="001D5C57">
        <w:rPr>
          <w:rFonts w:ascii="Arial" w:eastAsia="Times New Roman" w:hAnsi="Arial" w:cs="Arial"/>
          <w:sz w:val="24"/>
          <w:szCs w:val="24"/>
          <w:lang w:eastAsia="es-CO"/>
        </w:rPr>
        <w:t xml:space="preserve">, como lo ordena el </w:t>
      </w:r>
      <w:r w:rsidR="00CB25BC" w:rsidRPr="001D5C57">
        <w:rPr>
          <w:rFonts w:ascii="Arial" w:eastAsia="Times New Roman" w:hAnsi="Arial" w:cs="Arial"/>
          <w:sz w:val="24"/>
          <w:szCs w:val="24"/>
          <w:lang w:eastAsia="es-CO"/>
        </w:rPr>
        <w:t>artículo 1° de la ley 717 de 2001</w:t>
      </w:r>
      <w:r w:rsidR="00EF6D2B" w:rsidRPr="001D5C57">
        <w:rPr>
          <w:rFonts w:ascii="Arial" w:eastAsia="Times New Roman" w:hAnsi="Arial" w:cs="Arial"/>
          <w:sz w:val="24"/>
          <w:szCs w:val="24"/>
          <w:lang w:eastAsia="es-CO"/>
        </w:rPr>
        <w:t xml:space="preserve">, sin que así lo hubiere hecho </w:t>
      </w:r>
      <w:r w:rsidR="00CB25BC" w:rsidRPr="001D5C57">
        <w:rPr>
          <w:rFonts w:ascii="Arial" w:eastAsia="Times New Roman" w:hAnsi="Arial" w:cs="Arial"/>
          <w:sz w:val="24"/>
          <w:szCs w:val="24"/>
          <w:lang w:eastAsia="es-CO"/>
        </w:rPr>
        <w:t xml:space="preserve">la entidad accionada </w:t>
      </w:r>
      <w:r w:rsidR="00EF6D2B" w:rsidRPr="001D5C57">
        <w:rPr>
          <w:rFonts w:ascii="Arial" w:eastAsia="Times New Roman" w:hAnsi="Arial" w:cs="Arial"/>
          <w:sz w:val="24"/>
          <w:szCs w:val="24"/>
          <w:lang w:eastAsia="es-CO"/>
        </w:rPr>
        <w:t>en este caso</w:t>
      </w:r>
      <w:r w:rsidR="00CB25BC" w:rsidRPr="001D5C57">
        <w:rPr>
          <w:rFonts w:ascii="Arial" w:eastAsia="Times New Roman" w:hAnsi="Arial" w:cs="Arial"/>
          <w:sz w:val="24"/>
          <w:szCs w:val="24"/>
          <w:lang w:eastAsia="es-CO"/>
        </w:rPr>
        <w:t xml:space="preserve"> a pesar de contar con toda la información para ello</w:t>
      </w:r>
      <w:r w:rsidR="00640D18" w:rsidRPr="001D5C57">
        <w:rPr>
          <w:rFonts w:ascii="Arial" w:eastAsia="Times New Roman" w:hAnsi="Arial" w:cs="Arial"/>
          <w:sz w:val="24"/>
          <w:szCs w:val="24"/>
          <w:lang w:eastAsia="es-CO"/>
        </w:rPr>
        <w:t xml:space="preserve">, </w:t>
      </w:r>
      <w:r w:rsidR="00EF6D2B" w:rsidRPr="001D5C57">
        <w:rPr>
          <w:rFonts w:ascii="Arial" w:eastAsia="Times New Roman" w:hAnsi="Arial" w:cs="Arial"/>
          <w:sz w:val="24"/>
          <w:szCs w:val="24"/>
          <w:lang w:eastAsia="es-CO"/>
        </w:rPr>
        <w:t xml:space="preserve">motivo por el que </w:t>
      </w:r>
      <w:r w:rsidR="002F1F52" w:rsidRPr="001D5C57">
        <w:rPr>
          <w:rFonts w:ascii="Arial" w:eastAsia="Times New Roman" w:hAnsi="Arial" w:cs="Arial"/>
          <w:sz w:val="24"/>
          <w:szCs w:val="24"/>
          <w:lang w:eastAsia="es-CO"/>
        </w:rPr>
        <w:t>acertada resultó la decisión de la juzgadora de primer grado</w:t>
      </w:r>
      <w:r w:rsidR="00A5457A" w:rsidRPr="001D5C57">
        <w:rPr>
          <w:rFonts w:ascii="Arial" w:eastAsia="Times New Roman" w:hAnsi="Arial" w:cs="Arial"/>
          <w:sz w:val="24"/>
          <w:szCs w:val="24"/>
          <w:lang w:eastAsia="es-CO"/>
        </w:rPr>
        <w:t xml:space="preserve"> consistente en</w:t>
      </w:r>
      <w:r w:rsidR="002F1F52" w:rsidRPr="001D5C57">
        <w:rPr>
          <w:rFonts w:ascii="Arial" w:eastAsia="Times New Roman" w:hAnsi="Arial" w:cs="Arial"/>
          <w:sz w:val="24"/>
          <w:szCs w:val="24"/>
          <w:lang w:eastAsia="es-CO"/>
        </w:rPr>
        <w:t xml:space="preserve"> condenar a la Administradora Colombiana de Pensiones a reconocer y pagar los referidos intereses moratorios a</w:t>
      </w:r>
      <w:r w:rsidR="00862F07" w:rsidRPr="001D5C57">
        <w:rPr>
          <w:rFonts w:ascii="Arial" w:eastAsia="Times New Roman" w:hAnsi="Arial" w:cs="Arial"/>
          <w:sz w:val="24"/>
          <w:szCs w:val="24"/>
          <w:lang w:eastAsia="es-CO"/>
        </w:rPr>
        <w:t xml:space="preserve"> favor de</w:t>
      </w:r>
      <w:r w:rsidR="002F1F52" w:rsidRPr="001D5C57">
        <w:rPr>
          <w:rFonts w:ascii="Arial" w:eastAsia="Times New Roman" w:hAnsi="Arial" w:cs="Arial"/>
          <w:sz w:val="24"/>
          <w:szCs w:val="24"/>
          <w:lang w:eastAsia="es-CO"/>
        </w:rPr>
        <w:t xml:space="preserve"> la demandante a partir del 11 de junio de 2018</w:t>
      </w:r>
      <w:r w:rsidR="00A5457A" w:rsidRPr="001D5C57">
        <w:rPr>
          <w:rFonts w:ascii="Arial" w:eastAsia="Times New Roman" w:hAnsi="Arial" w:cs="Arial"/>
          <w:sz w:val="24"/>
          <w:szCs w:val="24"/>
          <w:lang w:eastAsia="es-CO"/>
        </w:rPr>
        <w:t xml:space="preserve"> y</w:t>
      </w:r>
      <w:r w:rsidR="00BB2FF3" w:rsidRPr="001D5C57">
        <w:rPr>
          <w:rFonts w:ascii="Arial" w:eastAsia="Times New Roman" w:hAnsi="Arial" w:cs="Arial"/>
          <w:sz w:val="24"/>
          <w:szCs w:val="24"/>
          <w:lang w:eastAsia="es-CO"/>
        </w:rPr>
        <w:t xml:space="preserve"> hasta que se verifique el pago total de la obligación.</w:t>
      </w:r>
    </w:p>
    <w:p w14:paraId="494DB17E" w14:textId="77777777" w:rsidR="00862F07" w:rsidRPr="001D5C57" w:rsidRDefault="00862F07" w:rsidP="001D5C57">
      <w:pPr>
        <w:spacing w:after="0"/>
        <w:jc w:val="both"/>
        <w:textAlignment w:val="baseline"/>
        <w:rPr>
          <w:rFonts w:ascii="Arial" w:eastAsia="Times New Roman" w:hAnsi="Arial" w:cs="Arial"/>
          <w:sz w:val="24"/>
          <w:szCs w:val="24"/>
          <w:lang w:eastAsia="es-CO"/>
        </w:rPr>
      </w:pPr>
    </w:p>
    <w:p w14:paraId="261429F3" w14:textId="26EC84CA" w:rsidR="00862F07" w:rsidRPr="001D5C57" w:rsidRDefault="00862F07"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De esta manera queda resuelto el recurso de apelación interpuesto por la Administradora Colombiana de Pensiones, así como el grado jurisdiccional de consulta dispuesto a su favor.</w:t>
      </w:r>
    </w:p>
    <w:p w14:paraId="3FC4D9C6"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7DE345A3" w14:textId="6748232B"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lastRenderedPageBreak/>
        <w:t xml:space="preserve">Costas en esta instancia a cargo de la </w:t>
      </w:r>
      <w:r w:rsidR="00862F07" w:rsidRPr="001D5C57">
        <w:rPr>
          <w:rFonts w:ascii="Arial" w:eastAsia="Times New Roman" w:hAnsi="Arial" w:cs="Arial"/>
          <w:sz w:val="24"/>
          <w:szCs w:val="24"/>
          <w:lang w:eastAsia="es-CO"/>
        </w:rPr>
        <w:t>entidad recurrente en un 100% a favor de la accionante.</w:t>
      </w:r>
    </w:p>
    <w:p w14:paraId="12F36DB6"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1FC49D63"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En mérito de lo expuesto, la </w:t>
      </w:r>
      <w:r w:rsidRPr="001D5C57">
        <w:rPr>
          <w:rFonts w:ascii="Arial" w:eastAsia="Times New Roman" w:hAnsi="Arial" w:cs="Arial"/>
          <w:b/>
          <w:bCs/>
          <w:sz w:val="24"/>
          <w:szCs w:val="24"/>
          <w:lang w:eastAsia="es-CO"/>
        </w:rPr>
        <w:t>Sala de Decisión Laboral del Tribunal Superior de Pereira</w:t>
      </w:r>
      <w:r w:rsidRPr="001D5C57">
        <w:rPr>
          <w:rFonts w:ascii="Arial" w:eastAsia="Times New Roman" w:hAnsi="Arial" w:cs="Arial"/>
          <w:sz w:val="24"/>
          <w:szCs w:val="24"/>
          <w:lang w:eastAsia="es-CO"/>
        </w:rPr>
        <w:t>, administrando justicia en nombre de la República y por autoridad de la ley,    </w:t>
      </w:r>
    </w:p>
    <w:p w14:paraId="54D69044"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46696E79" w14:textId="77777777" w:rsidR="00715919" w:rsidRPr="001D5C57" w:rsidRDefault="00715919" w:rsidP="001D5C57">
      <w:pPr>
        <w:spacing w:after="0"/>
        <w:jc w:val="center"/>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RESUELVE</w:t>
      </w:r>
      <w:r w:rsidRPr="001D5C57">
        <w:rPr>
          <w:rFonts w:ascii="Arial" w:eastAsia="Times New Roman" w:hAnsi="Arial" w:cs="Arial"/>
          <w:sz w:val="24"/>
          <w:szCs w:val="24"/>
          <w:lang w:eastAsia="es-CO"/>
        </w:rPr>
        <w:t>  </w:t>
      </w:r>
    </w:p>
    <w:p w14:paraId="55BFF5C4"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 </w:t>
      </w:r>
      <w:r w:rsidRPr="001D5C57">
        <w:rPr>
          <w:rFonts w:ascii="Arial" w:eastAsia="Times New Roman" w:hAnsi="Arial" w:cs="Arial"/>
          <w:sz w:val="24"/>
          <w:szCs w:val="24"/>
          <w:lang w:eastAsia="es-CO"/>
        </w:rPr>
        <w:t>   </w:t>
      </w:r>
    </w:p>
    <w:p w14:paraId="404449ED" w14:textId="1A1FAF5E"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 xml:space="preserve">PRIMERO. </w:t>
      </w:r>
      <w:r w:rsidR="00580958" w:rsidRPr="001D5C57">
        <w:rPr>
          <w:rFonts w:ascii="Arial" w:eastAsia="Times New Roman" w:hAnsi="Arial" w:cs="Arial"/>
          <w:b/>
          <w:bCs/>
          <w:sz w:val="24"/>
          <w:szCs w:val="24"/>
          <w:lang w:eastAsia="es-CO"/>
        </w:rPr>
        <w:t xml:space="preserve">MODIFICAR </w:t>
      </w:r>
      <w:r w:rsidR="00580958" w:rsidRPr="001D5C57">
        <w:rPr>
          <w:rFonts w:ascii="Arial" w:eastAsia="Times New Roman" w:hAnsi="Arial" w:cs="Arial"/>
          <w:sz w:val="24"/>
          <w:szCs w:val="24"/>
          <w:lang w:eastAsia="es-CO"/>
        </w:rPr>
        <w:t>los ordinales SEGUNDO y CUARTO de la sentencia proferida por el Juzgado Segundo Laboral del Circuito, los cuales quedarán así:</w:t>
      </w:r>
    </w:p>
    <w:p w14:paraId="16D4EE41"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01C4EF56" w14:textId="0186AE38" w:rsidR="00715919" w:rsidRPr="001D5C57" w:rsidRDefault="00715919" w:rsidP="001D5C57">
      <w:pPr>
        <w:spacing w:after="0"/>
        <w:ind w:left="426" w:right="420"/>
        <w:jc w:val="both"/>
        <w:textAlignment w:val="baseline"/>
        <w:rPr>
          <w:rFonts w:ascii="Arial" w:eastAsia="Times New Roman" w:hAnsi="Arial" w:cs="Arial"/>
          <w:i/>
          <w:iCs/>
          <w:lang w:eastAsia="es-CO"/>
        </w:rPr>
      </w:pPr>
      <w:r w:rsidRPr="001D5C57">
        <w:rPr>
          <w:rFonts w:ascii="Arial" w:eastAsia="Times New Roman" w:hAnsi="Arial" w:cs="Arial"/>
          <w:i/>
          <w:iCs/>
          <w:lang w:eastAsia="es-CO"/>
        </w:rPr>
        <w:t>“</w:t>
      </w:r>
      <w:r w:rsidR="00580958" w:rsidRPr="001D5C57">
        <w:rPr>
          <w:rFonts w:ascii="Arial" w:eastAsia="Times New Roman" w:hAnsi="Arial" w:cs="Arial"/>
          <w:b/>
          <w:bCs/>
          <w:i/>
          <w:iCs/>
          <w:lang w:eastAsia="es-CO"/>
        </w:rPr>
        <w:t>SEGUNDO</w:t>
      </w:r>
      <w:r w:rsidRPr="001D5C57">
        <w:rPr>
          <w:rFonts w:ascii="Arial" w:eastAsia="Times New Roman" w:hAnsi="Arial" w:cs="Arial"/>
          <w:i/>
          <w:iCs/>
          <w:lang w:eastAsia="es-CO"/>
        </w:rPr>
        <w:t>.</w:t>
      </w:r>
      <w:r w:rsidR="00580958" w:rsidRPr="001D5C57">
        <w:rPr>
          <w:rFonts w:ascii="Arial" w:eastAsia="Times New Roman" w:hAnsi="Arial" w:cs="Arial"/>
          <w:i/>
          <w:iCs/>
          <w:lang w:eastAsia="es-CO"/>
        </w:rPr>
        <w:t xml:space="preserve"> </w:t>
      </w:r>
      <w:r w:rsidR="00F350A0" w:rsidRPr="001D5C57">
        <w:rPr>
          <w:rFonts w:ascii="Arial" w:eastAsia="Times New Roman" w:hAnsi="Arial" w:cs="Arial"/>
          <w:b/>
          <w:bCs/>
          <w:i/>
          <w:iCs/>
          <w:lang w:eastAsia="es-CO"/>
        </w:rPr>
        <w:t xml:space="preserve">CONDENAR </w:t>
      </w:r>
      <w:r w:rsidR="00F350A0" w:rsidRPr="001D5C57">
        <w:rPr>
          <w:rFonts w:ascii="Arial" w:eastAsia="Times New Roman" w:hAnsi="Arial" w:cs="Arial"/>
          <w:i/>
          <w:iCs/>
          <w:lang w:eastAsia="es-CO"/>
        </w:rPr>
        <w:t xml:space="preserve">a la ADMINISTRADORA COLOMBIANA DE PENSIONES a reconocer </w:t>
      </w:r>
      <w:r w:rsidR="00075061" w:rsidRPr="001D5C57">
        <w:rPr>
          <w:rFonts w:ascii="Arial" w:eastAsia="Times New Roman" w:hAnsi="Arial" w:cs="Arial"/>
          <w:i/>
          <w:iCs/>
          <w:lang w:eastAsia="es-CO"/>
        </w:rPr>
        <w:t>la pensión de sobrevivientes a favor de la señora AMPARO DEL SOCORRO LOAIZA DE CARDONA</w:t>
      </w:r>
      <w:r w:rsidR="00475163" w:rsidRPr="001D5C57">
        <w:rPr>
          <w:rFonts w:ascii="Arial" w:eastAsia="Times New Roman" w:hAnsi="Arial" w:cs="Arial"/>
          <w:i/>
          <w:iCs/>
          <w:lang w:eastAsia="es-CO"/>
        </w:rPr>
        <w:t>,</w:t>
      </w:r>
      <w:r w:rsidR="00075061" w:rsidRPr="001D5C57">
        <w:rPr>
          <w:rFonts w:ascii="Arial" w:eastAsia="Times New Roman" w:hAnsi="Arial" w:cs="Arial"/>
          <w:i/>
          <w:iCs/>
          <w:lang w:eastAsia="es-CO"/>
        </w:rPr>
        <w:t xml:space="preserve"> a partir del 6 de octubre de </w:t>
      </w:r>
      <w:r w:rsidR="00475163" w:rsidRPr="001D5C57">
        <w:rPr>
          <w:rFonts w:ascii="Arial" w:eastAsia="Times New Roman" w:hAnsi="Arial" w:cs="Arial"/>
          <w:i/>
          <w:iCs/>
          <w:lang w:eastAsia="es-CO"/>
        </w:rPr>
        <w:t>2017 en cuantía equivalente al salario mínimo legal mensual vigente.</w:t>
      </w:r>
    </w:p>
    <w:p w14:paraId="7B1E60CC" w14:textId="77777777" w:rsidR="00715919" w:rsidRPr="001D5C57" w:rsidRDefault="00715919" w:rsidP="001D5C57">
      <w:pPr>
        <w:spacing w:after="0"/>
        <w:ind w:left="426" w:right="420"/>
        <w:jc w:val="both"/>
        <w:textAlignment w:val="baseline"/>
        <w:rPr>
          <w:rFonts w:ascii="Arial" w:eastAsia="Times New Roman" w:hAnsi="Arial" w:cs="Arial"/>
          <w:i/>
          <w:iCs/>
          <w:lang w:eastAsia="es-CO"/>
        </w:rPr>
      </w:pPr>
    </w:p>
    <w:p w14:paraId="577478E8" w14:textId="11289A7F" w:rsidR="00715919" w:rsidRPr="001D5C57" w:rsidRDefault="00475163" w:rsidP="001D5C57">
      <w:pPr>
        <w:spacing w:after="0"/>
        <w:ind w:left="426" w:right="420"/>
        <w:jc w:val="both"/>
        <w:textAlignment w:val="baseline"/>
        <w:rPr>
          <w:rFonts w:ascii="Arial" w:eastAsia="Times New Roman" w:hAnsi="Arial" w:cs="Arial"/>
          <w:i/>
          <w:iCs/>
          <w:lang w:eastAsia="es-CO"/>
        </w:rPr>
      </w:pPr>
      <w:r w:rsidRPr="001D5C57">
        <w:rPr>
          <w:rFonts w:ascii="Arial" w:eastAsia="Times New Roman" w:hAnsi="Arial" w:cs="Arial"/>
          <w:b/>
          <w:bCs/>
          <w:i/>
          <w:iCs/>
          <w:lang w:eastAsia="es-CO"/>
        </w:rPr>
        <w:t xml:space="preserve">CUARTO. </w:t>
      </w:r>
      <w:r w:rsidR="007019E4" w:rsidRPr="001D5C57">
        <w:rPr>
          <w:rFonts w:ascii="Arial" w:eastAsia="Times New Roman" w:hAnsi="Arial" w:cs="Arial"/>
          <w:b/>
          <w:bCs/>
          <w:i/>
          <w:iCs/>
          <w:lang w:eastAsia="es-CO"/>
        </w:rPr>
        <w:t xml:space="preserve">CONDENAR </w:t>
      </w:r>
      <w:r w:rsidR="007019E4" w:rsidRPr="001D5C57">
        <w:rPr>
          <w:rFonts w:ascii="Arial" w:eastAsia="Times New Roman" w:hAnsi="Arial" w:cs="Arial"/>
          <w:i/>
          <w:iCs/>
          <w:lang w:eastAsia="es-CO"/>
        </w:rPr>
        <w:t>a la ADMINISTRADORA COLOMBIANA DE PENSIONES a reconocer y pagar a favor de la señora AMPARO DEL SOCORRO LOAIZA DE CARDONA, la suma de $56</w:t>
      </w:r>
      <w:r w:rsidR="007535E7" w:rsidRPr="001D5C57">
        <w:rPr>
          <w:rFonts w:ascii="Arial" w:eastAsia="Times New Roman" w:hAnsi="Arial" w:cs="Arial"/>
          <w:i/>
          <w:iCs/>
          <w:lang w:eastAsia="es-CO"/>
        </w:rPr>
        <w:t>.531.809 por concepto de retroactivo pensional causado entre el 6 de octubre de 2017 y el 31 de octubre de 20</w:t>
      </w:r>
      <w:r w:rsidR="00542260" w:rsidRPr="001D5C57">
        <w:rPr>
          <w:rFonts w:ascii="Arial" w:eastAsia="Times New Roman" w:hAnsi="Arial" w:cs="Arial"/>
          <w:i/>
          <w:iCs/>
          <w:lang w:eastAsia="es-CO"/>
        </w:rPr>
        <w:t>22. Se autoriza a la entidad accionada a descontar el valor correspondiente a los aportes al sistema general de salud.”.</w:t>
      </w:r>
    </w:p>
    <w:p w14:paraId="2A4F445C"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0E3208BC" w14:textId="496F7434" w:rsidR="00715919" w:rsidRPr="001D5C57" w:rsidRDefault="00715919" w:rsidP="001D5C57">
      <w:pPr>
        <w:spacing w:after="0"/>
        <w:jc w:val="both"/>
        <w:textAlignment w:val="baseline"/>
        <w:rPr>
          <w:rFonts w:ascii="Arial" w:eastAsia="Times New Roman" w:hAnsi="Arial" w:cs="Arial"/>
          <w:i/>
          <w:iCs/>
          <w:sz w:val="24"/>
          <w:szCs w:val="24"/>
          <w:lang w:eastAsia="es-CO"/>
        </w:rPr>
      </w:pPr>
      <w:r w:rsidRPr="001D5C57">
        <w:rPr>
          <w:rFonts w:ascii="Arial" w:eastAsia="Times New Roman" w:hAnsi="Arial" w:cs="Arial"/>
          <w:b/>
          <w:bCs/>
          <w:sz w:val="24"/>
          <w:szCs w:val="24"/>
          <w:lang w:eastAsia="es-CO"/>
        </w:rPr>
        <w:t xml:space="preserve">SEGUNDO. </w:t>
      </w:r>
      <w:r w:rsidR="00542260" w:rsidRPr="001D5C57">
        <w:rPr>
          <w:rFonts w:ascii="Arial" w:eastAsia="Times New Roman" w:hAnsi="Arial" w:cs="Arial"/>
          <w:b/>
          <w:bCs/>
          <w:sz w:val="24"/>
          <w:szCs w:val="24"/>
          <w:lang w:eastAsia="es-CO"/>
        </w:rPr>
        <w:t xml:space="preserve">CONFIRMAR </w:t>
      </w:r>
      <w:r w:rsidR="00542260" w:rsidRPr="001D5C57">
        <w:rPr>
          <w:rFonts w:ascii="Arial" w:eastAsia="Times New Roman" w:hAnsi="Arial" w:cs="Arial"/>
          <w:sz w:val="24"/>
          <w:szCs w:val="24"/>
          <w:lang w:eastAsia="es-CO"/>
        </w:rPr>
        <w:t>en todo lo demás la sentencia recurrida y consultada.</w:t>
      </w:r>
    </w:p>
    <w:p w14:paraId="3085CF1E" w14:textId="77777777" w:rsidR="00715919" w:rsidRPr="001D5C57" w:rsidRDefault="00715919" w:rsidP="001D5C57">
      <w:pPr>
        <w:spacing w:after="0"/>
        <w:jc w:val="both"/>
        <w:textAlignment w:val="baseline"/>
        <w:rPr>
          <w:rFonts w:ascii="Arial" w:eastAsia="Times New Roman" w:hAnsi="Arial" w:cs="Arial"/>
          <w:sz w:val="24"/>
          <w:szCs w:val="24"/>
          <w:lang w:eastAsia="es-CO"/>
        </w:rPr>
      </w:pPr>
    </w:p>
    <w:p w14:paraId="00458658" w14:textId="689A26C5"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b/>
          <w:bCs/>
          <w:sz w:val="24"/>
          <w:szCs w:val="24"/>
          <w:lang w:eastAsia="es-CO"/>
        </w:rPr>
        <w:t xml:space="preserve">TERCERO. </w:t>
      </w:r>
      <w:r w:rsidR="00542260" w:rsidRPr="001D5C57">
        <w:rPr>
          <w:rFonts w:ascii="Arial" w:eastAsia="Times New Roman" w:hAnsi="Arial" w:cs="Arial"/>
          <w:b/>
          <w:bCs/>
          <w:sz w:val="24"/>
          <w:szCs w:val="24"/>
          <w:lang w:eastAsia="es-CO"/>
        </w:rPr>
        <w:t xml:space="preserve">CONDENAR </w:t>
      </w:r>
      <w:r w:rsidR="00542260" w:rsidRPr="001D5C57">
        <w:rPr>
          <w:rFonts w:ascii="Arial" w:eastAsia="Times New Roman" w:hAnsi="Arial" w:cs="Arial"/>
          <w:sz w:val="24"/>
          <w:szCs w:val="24"/>
          <w:lang w:eastAsia="es-CO"/>
        </w:rPr>
        <w:t>en costas procesales en un 100% a la Administradora Colombiana de Pensiones, a favor de la parte actora.</w:t>
      </w:r>
    </w:p>
    <w:p w14:paraId="063F8383" w14:textId="77777777" w:rsidR="00715919" w:rsidRPr="001D5C57" w:rsidRDefault="00715919"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eastAsia="es-CO"/>
        </w:rPr>
        <w:t> </w:t>
      </w:r>
    </w:p>
    <w:p w14:paraId="451A5C9C" w14:textId="77777777" w:rsidR="00060F21" w:rsidRPr="001D5C57" w:rsidRDefault="00060F21" w:rsidP="001D5C57">
      <w:pPr>
        <w:jc w:val="both"/>
        <w:rPr>
          <w:rFonts w:ascii="Arial" w:hAnsi="Arial" w:cs="Arial"/>
        </w:rPr>
      </w:pPr>
      <w:r w:rsidRPr="001D5C57">
        <w:rPr>
          <w:rFonts w:ascii="Arial" w:eastAsia="Arial" w:hAnsi="Arial" w:cs="Arial"/>
          <w:sz w:val="24"/>
          <w:szCs w:val="24"/>
          <w:lang w:val="es"/>
        </w:rPr>
        <w:t>Notifíquese por estado y comuníquese a los correos electrónicos de los apoderados de las partes.</w:t>
      </w:r>
    </w:p>
    <w:p w14:paraId="491C8B01" w14:textId="77777777" w:rsidR="00060F21" w:rsidRPr="001D5C57" w:rsidRDefault="00060F21" w:rsidP="001D5C57">
      <w:pPr>
        <w:spacing w:after="0"/>
        <w:jc w:val="both"/>
        <w:textAlignment w:val="baseline"/>
        <w:rPr>
          <w:rFonts w:ascii="Arial" w:eastAsia="Times New Roman" w:hAnsi="Arial" w:cs="Arial"/>
          <w:sz w:val="24"/>
          <w:szCs w:val="24"/>
          <w:lang w:eastAsia="es-CO"/>
        </w:rPr>
      </w:pPr>
    </w:p>
    <w:p w14:paraId="53B5CA89" w14:textId="77777777" w:rsidR="001D5C57" w:rsidRPr="001D5C57" w:rsidRDefault="001D5C57" w:rsidP="001D5C57">
      <w:pPr>
        <w:spacing w:after="0"/>
        <w:jc w:val="both"/>
        <w:textAlignment w:val="baseline"/>
        <w:rPr>
          <w:rFonts w:ascii="Arial" w:eastAsia="Times New Roman" w:hAnsi="Arial" w:cs="Arial"/>
          <w:sz w:val="24"/>
          <w:szCs w:val="24"/>
          <w:lang w:eastAsia="es-CO"/>
        </w:rPr>
      </w:pPr>
      <w:r w:rsidRPr="001D5C57">
        <w:rPr>
          <w:rFonts w:ascii="Arial" w:eastAsia="Times New Roman" w:hAnsi="Arial" w:cs="Arial"/>
          <w:sz w:val="24"/>
          <w:szCs w:val="24"/>
          <w:lang w:val="es-ES" w:eastAsia="es-CO"/>
        </w:rPr>
        <w:t>Quienes Integran la Sala,</w:t>
      </w:r>
    </w:p>
    <w:p w14:paraId="0027B9CC" w14:textId="77777777" w:rsidR="001D5C57" w:rsidRPr="001D5C57" w:rsidRDefault="001D5C57" w:rsidP="001D5C57">
      <w:pPr>
        <w:widowControl w:val="0"/>
        <w:autoSpaceDE w:val="0"/>
        <w:autoSpaceDN w:val="0"/>
        <w:adjustRightInd w:val="0"/>
        <w:spacing w:after="0"/>
        <w:rPr>
          <w:rFonts w:ascii="Arial" w:hAnsi="Arial" w:cs="Arial"/>
          <w:b/>
          <w:sz w:val="24"/>
          <w:szCs w:val="24"/>
        </w:rPr>
      </w:pPr>
    </w:p>
    <w:p w14:paraId="0F0F7A4A" w14:textId="77777777" w:rsidR="001D5C57" w:rsidRPr="001D5C57" w:rsidRDefault="001D5C57" w:rsidP="001D5C57">
      <w:pPr>
        <w:widowControl w:val="0"/>
        <w:autoSpaceDE w:val="0"/>
        <w:autoSpaceDN w:val="0"/>
        <w:adjustRightInd w:val="0"/>
        <w:spacing w:after="0"/>
        <w:rPr>
          <w:rFonts w:ascii="Arial" w:hAnsi="Arial" w:cs="Arial"/>
          <w:b/>
          <w:sz w:val="24"/>
          <w:szCs w:val="24"/>
        </w:rPr>
      </w:pPr>
    </w:p>
    <w:p w14:paraId="5FD31EAE" w14:textId="77777777" w:rsidR="001D5C57" w:rsidRPr="001D5C57" w:rsidRDefault="001D5C57" w:rsidP="001D5C57">
      <w:pPr>
        <w:widowControl w:val="0"/>
        <w:autoSpaceDE w:val="0"/>
        <w:autoSpaceDN w:val="0"/>
        <w:adjustRightInd w:val="0"/>
        <w:spacing w:after="0"/>
        <w:rPr>
          <w:rFonts w:ascii="Arial" w:hAnsi="Arial" w:cs="Arial"/>
          <w:b/>
          <w:sz w:val="24"/>
          <w:szCs w:val="24"/>
        </w:rPr>
      </w:pPr>
    </w:p>
    <w:p w14:paraId="414CF174" w14:textId="77777777" w:rsidR="001D5C57" w:rsidRPr="001D5C57" w:rsidRDefault="001D5C57" w:rsidP="001D5C57">
      <w:pPr>
        <w:widowControl w:val="0"/>
        <w:autoSpaceDE w:val="0"/>
        <w:autoSpaceDN w:val="0"/>
        <w:adjustRightInd w:val="0"/>
        <w:spacing w:after="0"/>
        <w:jc w:val="center"/>
        <w:rPr>
          <w:rFonts w:ascii="Arial" w:hAnsi="Arial" w:cs="Arial"/>
          <w:b/>
          <w:bCs/>
          <w:sz w:val="24"/>
          <w:szCs w:val="24"/>
        </w:rPr>
      </w:pPr>
      <w:r w:rsidRPr="001D5C57">
        <w:rPr>
          <w:rFonts w:ascii="Arial" w:hAnsi="Arial" w:cs="Arial"/>
          <w:b/>
          <w:bCs/>
          <w:sz w:val="24"/>
          <w:szCs w:val="24"/>
        </w:rPr>
        <w:t>JULIO CÉSAR SALAZAR MUÑOZ</w:t>
      </w:r>
    </w:p>
    <w:p w14:paraId="3FD7BEF1" w14:textId="77777777" w:rsidR="001D5C57" w:rsidRPr="001D5C57" w:rsidRDefault="001D5C57" w:rsidP="001D5C57">
      <w:pPr>
        <w:widowControl w:val="0"/>
        <w:autoSpaceDE w:val="0"/>
        <w:autoSpaceDN w:val="0"/>
        <w:adjustRightInd w:val="0"/>
        <w:spacing w:after="0"/>
        <w:jc w:val="center"/>
        <w:rPr>
          <w:rFonts w:ascii="Arial" w:hAnsi="Arial" w:cs="Arial"/>
          <w:sz w:val="24"/>
          <w:szCs w:val="24"/>
        </w:rPr>
      </w:pPr>
      <w:r w:rsidRPr="001D5C57">
        <w:rPr>
          <w:rFonts w:ascii="Arial" w:hAnsi="Arial" w:cs="Arial"/>
          <w:sz w:val="24"/>
          <w:szCs w:val="24"/>
        </w:rPr>
        <w:t>Magistrado Ponente</w:t>
      </w:r>
    </w:p>
    <w:p w14:paraId="52C4E82F" w14:textId="77777777" w:rsidR="001D5C57" w:rsidRPr="001D5C57" w:rsidRDefault="001D5C57" w:rsidP="001D5C57">
      <w:pPr>
        <w:widowControl w:val="0"/>
        <w:autoSpaceDE w:val="0"/>
        <w:autoSpaceDN w:val="0"/>
        <w:adjustRightInd w:val="0"/>
        <w:spacing w:after="0"/>
        <w:rPr>
          <w:rFonts w:ascii="Arial" w:hAnsi="Arial" w:cs="Arial"/>
          <w:sz w:val="24"/>
          <w:szCs w:val="24"/>
        </w:rPr>
      </w:pPr>
    </w:p>
    <w:p w14:paraId="670C3B99" w14:textId="77777777" w:rsidR="001D5C57" w:rsidRPr="001D5C57" w:rsidRDefault="001D5C57" w:rsidP="001D5C57">
      <w:pPr>
        <w:widowControl w:val="0"/>
        <w:autoSpaceDE w:val="0"/>
        <w:autoSpaceDN w:val="0"/>
        <w:adjustRightInd w:val="0"/>
        <w:spacing w:after="0"/>
        <w:rPr>
          <w:rFonts w:ascii="Arial" w:hAnsi="Arial" w:cs="Arial"/>
          <w:sz w:val="24"/>
          <w:szCs w:val="24"/>
        </w:rPr>
      </w:pPr>
    </w:p>
    <w:p w14:paraId="5B574555" w14:textId="77777777" w:rsidR="001D5C57" w:rsidRPr="001D5C57" w:rsidRDefault="001D5C57" w:rsidP="001D5C57">
      <w:pPr>
        <w:widowControl w:val="0"/>
        <w:autoSpaceDE w:val="0"/>
        <w:autoSpaceDN w:val="0"/>
        <w:adjustRightInd w:val="0"/>
        <w:spacing w:after="0"/>
        <w:rPr>
          <w:rFonts w:ascii="Arial" w:hAnsi="Arial" w:cs="Arial"/>
          <w:sz w:val="24"/>
          <w:szCs w:val="24"/>
        </w:rPr>
      </w:pPr>
    </w:p>
    <w:p w14:paraId="3E0BA52C" w14:textId="77777777" w:rsidR="001D5C57" w:rsidRPr="001D5C57" w:rsidRDefault="001D5C57" w:rsidP="001D5C57">
      <w:pPr>
        <w:widowControl w:val="0"/>
        <w:autoSpaceDE w:val="0"/>
        <w:autoSpaceDN w:val="0"/>
        <w:adjustRightInd w:val="0"/>
        <w:spacing w:after="0"/>
        <w:rPr>
          <w:rFonts w:ascii="Arial" w:hAnsi="Arial" w:cs="Arial"/>
          <w:sz w:val="24"/>
          <w:szCs w:val="24"/>
        </w:rPr>
      </w:pPr>
      <w:r w:rsidRPr="001D5C57">
        <w:rPr>
          <w:rFonts w:ascii="Arial" w:hAnsi="Arial" w:cs="Arial"/>
          <w:b/>
          <w:bCs/>
          <w:sz w:val="24"/>
          <w:szCs w:val="24"/>
        </w:rPr>
        <w:t>ANA LUCÍA CAICEDO CALDERON</w:t>
      </w:r>
      <w:r w:rsidRPr="001D5C57">
        <w:rPr>
          <w:rFonts w:ascii="Arial" w:hAnsi="Arial" w:cs="Arial"/>
          <w:b/>
          <w:bCs/>
          <w:sz w:val="24"/>
          <w:szCs w:val="24"/>
        </w:rPr>
        <w:tab/>
      </w:r>
      <w:r w:rsidRPr="001D5C57">
        <w:rPr>
          <w:rFonts w:ascii="Arial" w:hAnsi="Arial" w:cs="Arial"/>
          <w:b/>
          <w:bCs/>
          <w:sz w:val="24"/>
          <w:szCs w:val="24"/>
        </w:rPr>
        <w:tab/>
        <w:t xml:space="preserve">   GERMÁN DARÍO GÓEZ VINASCO</w:t>
      </w:r>
    </w:p>
    <w:p w14:paraId="5FCC53E9" w14:textId="77777777" w:rsidR="001D5C57" w:rsidRPr="001D5C57" w:rsidRDefault="001D5C57" w:rsidP="001D5C57">
      <w:pPr>
        <w:spacing w:after="0"/>
        <w:rPr>
          <w:rFonts w:ascii="Arial" w:eastAsia="Times New Roman" w:hAnsi="Arial" w:cs="Arial"/>
          <w:bCs/>
          <w:sz w:val="24"/>
          <w:szCs w:val="24"/>
          <w:lang w:val="es-ES_tradnl"/>
        </w:rPr>
      </w:pPr>
      <w:r w:rsidRPr="001D5C57">
        <w:rPr>
          <w:rFonts w:ascii="Arial" w:hAnsi="Arial" w:cs="Arial"/>
          <w:bCs/>
          <w:sz w:val="24"/>
          <w:szCs w:val="24"/>
        </w:rPr>
        <w:t>Magistrada</w:t>
      </w:r>
      <w:r w:rsidRPr="001D5C57">
        <w:rPr>
          <w:rFonts w:ascii="Arial" w:hAnsi="Arial" w:cs="Arial"/>
          <w:bCs/>
          <w:sz w:val="24"/>
          <w:szCs w:val="24"/>
        </w:rPr>
        <w:tab/>
      </w:r>
      <w:r w:rsidRPr="001D5C57">
        <w:rPr>
          <w:rFonts w:ascii="Arial" w:hAnsi="Arial" w:cs="Arial"/>
          <w:bCs/>
          <w:sz w:val="24"/>
          <w:szCs w:val="24"/>
        </w:rPr>
        <w:tab/>
      </w:r>
      <w:r w:rsidRPr="001D5C57">
        <w:rPr>
          <w:rFonts w:ascii="Arial" w:hAnsi="Arial" w:cs="Arial"/>
          <w:bCs/>
          <w:sz w:val="24"/>
          <w:szCs w:val="24"/>
        </w:rPr>
        <w:tab/>
      </w:r>
      <w:r w:rsidRPr="001D5C57">
        <w:rPr>
          <w:rFonts w:ascii="Arial" w:hAnsi="Arial" w:cs="Arial"/>
          <w:bCs/>
          <w:sz w:val="24"/>
          <w:szCs w:val="24"/>
        </w:rPr>
        <w:tab/>
      </w:r>
      <w:r w:rsidRPr="001D5C57">
        <w:rPr>
          <w:rFonts w:ascii="Arial" w:hAnsi="Arial" w:cs="Arial"/>
          <w:bCs/>
          <w:sz w:val="24"/>
          <w:szCs w:val="24"/>
        </w:rPr>
        <w:tab/>
      </w:r>
      <w:r w:rsidRPr="001D5C57">
        <w:rPr>
          <w:rFonts w:ascii="Arial" w:hAnsi="Arial" w:cs="Arial"/>
          <w:bCs/>
          <w:sz w:val="24"/>
          <w:szCs w:val="24"/>
        </w:rPr>
        <w:tab/>
      </w:r>
      <w:r w:rsidRPr="001D5C57">
        <w:rPr>
          <w:rFonts w:ascii="Arial" w:hAnsi="Arial" w:cs="Arial"/>
          <w:b/>
          <w:bCs/>
          <w:sz w:val="24"/>
          <w:szCs w:val="24"/>
        </w:rPr>
        <w:t xml:space="preserve">   </w:t>
      </w:r>
      <w:r w:rsidRPr="001D5C57">
        <w:rPr>
          <w:rFonts w:ascii="Arial" w:eastAsia="Times New Roman" w:hAnsi="Arial" w:cs="Arial"/>
          <w:bCs/>
          <w:sz w:val="24"/>
          <w:szCs w:val="24"/>
          <w:lang w:val="es-ES_tradnl"/>
        </w:rPr>
        <w:t>Magistrado</w:t>
      </w:r>
    </w:p>
    <w:p w14:paraId="1B511B11" w14:textId="51E53FF5" w:rsidR="00060F21" w:rsidRPr="001D5C57" w:rsidRDefault="001D5C57" w:rsidP="001D5C57">
      <w:pPr>
        <w:spacing w:after="0"/>
        <w:jc w:val="both"/>
        <w:textAlignment w:val="baseline"/>
        <w:rPr>
          <w:rFonts w:ascii="Arial" w:hAnsi="Arial" w:cs="Arial"/>
          <w:sz w:val="24"/>
          <w:szCs w:val="24"/>
        </w:rPr>
      </w:pPr>
      <w:r>
        <w:rPr>
          <w:rFonts w:ascii="Arial" w:hAnsi="Arial" w:cs="Arial"/>
          <w:sz w:val="24"/>
          <w:szCs w:val="24"/>
        </w:rPr>
        <w:t>Con ausencia justificada</w:t>
      </w:r>
      <w:r w:rsidR="0000251F">
        <w:rPr>
          <w:rFonts w:ascii="Arial" w:hAnsi="Arial" w:cs="Arial"/>
          <w:sz w:val="24"/>
          <w:szCs w:val="24"/>
        </w:rPr>
        <w:tab/>
      </w:r>
      <w:r w:rsidR="0000251F">
        <w:rPr>
          <w:rFonts w:ascii="Arial" w:hAnsi="Arial" w:cs="Arial"/>
          <w:sz w:val="24"/>
          <w:szCs w:val="24"/>
        </w:rPr>
        <w:tab/>
      </w:r>
      <w:r w:rsidR="0000251F">
        <w:rPr>
          <w:rFonts w:ascii="Arial" w:hAnsi="Arial" w:cs="Arial"/>
          <w:sz w:val="24"/>
          <w:szCs w:val="24"/>
        </w:rPr>
        <w:tab/>
      </w:r>
      <w:r w:rsidR="0000251F">
        <w:rPr>
          <w:rFonts w:ascii="Arial" w:hAnsi="Arial" w:cs="Arial"/>
          <w:sz w:val="24"/>
          <w:szCs w:val="24"/>
        </w:rPr>
        <w:tab/>
        <w:t xml:space="preserve">   </w:t>
      </w:r>
      <w:r w:rsidR="002A26F3">
        <w:rPr>
          <w:rFonts w:ascii="Arial" w:hAnsi="Arial" w:cs="Arial"/>
          <w:sz w:val="24"/>
          <w:szCs w:val="24"/>
        </w:rPr>
        <w:t>Con a</w:t>
      </w:r>
      <w:bookmarkStart w:id="0" w:name="_GoBack"/>
      <w:bookmarkEnd w:id="0"/>
      <w:r w:rsidR="0000251F">
        <w:rPr>
          <w:rFonts w:ascii="Arial" w:hAnsi="Arial" w:cs="Arial"/>
          <w:sz w:val="24"/>
          <w:szCs w:val="24"/>
        </w:rPr>
        <w:t>claración de voto</w:t>
      </w:r>
    </w:p>
    <w:sectPr w:rsidR="00060F21" w:rsidRPr="001D5C57" w:rsidSect="001D5C5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AFE456" w16cex:dateUtc="2022-11-08T12:36:42.2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BF64" w14:textId="77777777" w:rsidR="00FD706D" w:rsidRDefault="00FD706D">
      <w:pPr>
        <w:spacing w:after="0" w:line="240" w:lineRule="auto"/>
      </w:pPr>
      <w:r>
        <w:separator/>
      </w:r>
    </w:p>
  </w:endnote>
  <w:endnote w:type="continuationSeparator" w:id="0">
    <w:p w14:paraId="331F0BF4" w14:textId="77777777" w:rsidR="00FD706D" w:rsidRDefault="00FD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9036" w14:textId="0A46C15C" w:rsidR="004F38D8" w:rsidRPr="00F43071" w:rsidRDefault="0092176C" w:rsidP="00F43071">
    <w:pPr>
      <w:spacing w:after="0" w:line="240" w:lineRule="auto"/>
      <w:jc w:val="right"/>
      <w:textAlignment w:val="baseline"/>
      <w:rPr>
        <w:rFonts w:ascii="Arial" w:eastAsia="Times New Roman" w:hAnsi="Arial" w:cs="Arial"/>
        <w:sz w:val="18"/>
        <w:szCs w:val="14"/>
        <w:lang w:eastAsia="es-CO"/>
      </w:rPr>
    </w:pPr>
    <w:r w:rsidRPr="00F43071">
      <w:rPr>
        <w:rFonts w:ascii="Arial" w:eastAsia="Times New Roman" w:hAnsi="Arial" w:cs="Arial"/>
        <w:sz w:val="18"/>
        <w:szCs w:val="14"/>
        <w:lang w:eastAsia="es-CO"/>
      </w:rPr>
      <w:fldChar w:fldCharType="begin"/>
    </w:r>
    <w:r w:rsidRPr="00F43071">
      <w:rPr>
        <w:rFonts w:ascii="Arial" w:eastAsia="Times New Roman" w:hAnsi="Arial" w:cs="Arial"/>
        <w:sz w:val="18"/>
        <w:szCs w:val="14"/>
        <w:lang w:eastAsia="es-CO"/>
      </w:rPr>
      <w:instrText>PAGE   \* MERGEFORMAT</w:instrText>
    </w:r>
    <w:r w:rsidRPr="00F43071">
      <w:rPr>
        <w:rFonts w:ascii="Arial" w:eastAsia="Times New Roman" w:hAnsi="Arial" w:cs="Arial"/>
        <w:sz w:val="18"/>
        <w:szCs w:val="14"/>
        <w:lang w:eastAsia="es-CO"/>
      </w:rPr>
      <w:fldChar w:fldCharType="separate"/>
    </w:r>
    <w:r w:rsidR="007536C7" w:rsidRPr="00F43071">
      <w:rPr>
        <w:rFonts w:ascii="Arial" w:eastAsia="Times New Roman" w:hAnsi="Arial" w:cs="Arial"/>
        <w:sz w:val="18"/>
        <w:szCs w:val="14"/>
        <w:lang w:eastAsia="es-CO"/>
      </w:rPr>
      <w:t>15</w:t>
    </w:r>
    <w:r w:rsidRPr="00F43071">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499C" w14:textId="77777777" w:rsidR="00FD706D" w:rsidRDefault="00FD706D">
      <w:pPr>
        <w:spacing w:after="0" w:line="240" w:lineRule="auto"/>
      </w:pPr>
      <w:r>
        <w:separator/>
      </w:r>
    </w:p>
  </w:footnote>
  <w:footnote w:type="continuationSeparator" w:id="0">
    <w:p w14:paraId="489F38C6" w14:textId="77777777" w:rsidR="00FD706D" w:rsidRDefault="00FD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2030" w14:textId="152C9CD1" w:rsidR="00F43071" w:rsidRPr="00F43071" w:rsidRDefault="00060F21" w:rsidP="00F43071">
    <w:pPr>
      <w:spacing w:after="0" w:line="240" w:lineRule="auto"/>
      <w:jc w:val="center"/>
      <w:textAlignment w:val="baseline"/>
      <w:rPr>
        <w:rFonts w:ascii="Arial" w:eastAsia="Times New Roman" w:hAnsi="Arial" w:cs="Arial"/>
        <w:sz w:val="18"/>
        <w:szCs w:val="14"/>
        <w:lang w:eastAsia="es-CO"/>
      </w:rPr>
    </w:pPr>
    <w:r w:rsidRPr="00F43071">
      <w:rPr>
        <w:rFonts w:ascii="Arial" w:eastAsia="Times New Roman" w:hAnsi="Arial" w:cs="Arial"/>
        <w:sz w:val="18"/>
        <w:szCs w:val="14"/>
        <w:lang w:eastAsia="es-CO"/>
      </w:rPr>
      <w:t>Amparo del Socorro Loaiza de Cardona Vs Colpensiones</w:t>
    </w:r>
  </w:p>
  <w:p w14:paraId="12D686D0" w14:textId="42103FB2" w:rsidR="00060F21" w:rsidRPr="00F43071" w:rsidRDefault="00060F21" w:rsidP="00F43071">
    <w:pPr>
      <w:spacing w:after="0" w:line="240" w:lineRule="auto"/>
      <w:jc w:val="center"/>
      <w:textAlignment w:val="baseline"/>
      <w:rPr>
        <w:sz w:val="28"/>
      </w:rPr>
    </w:pPr>
    <w:r w:rsidRPr="00F43071">
      <w:rPr>
        <w:rFonts w:ascii="Arial" w:eastAsia="Times New Roman" w:hAnsi="Arial" w:cs="Arial"/>
        <w:sz w:val="18"/>
        <w:szCs w:val="14"/>
        <w:lang w:eastAsia="es-CO"/>
      </w:rPr>
      <w:t>Rad 66001310500220190010701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19"/>
    <w:rsid w:val="0000251F"/>
    <w:rsid w:val="000157A9"/>
    <w:rsid w:val="00027428"/>
    <w:rsid w:val="00035468"/>
    <w:rsid w:val="00040417"/>
    <w:rsid w:val="000434D7"/>
    <w:rsid w:val="00060F21"/>
    <w:rsid w:val="00075061"/>
    <w:rsid w:val="0008739C"/>
    <w:rsid w:val="000D4240"/>
    <w:rsid w:val="000E7B0B"/>
    <w:rsid w:val="000F7FC2"/>
    <w:rsid w:val="00100E1E"/>
    <w:rsid w:val="00125B52"/>
    <w:rsid w:val="00151E88"/>
    <w:rsid w:val="00154790"/>
    <w:rsid w:val="001770E0"/>
    <w:rsid w:val="00180DDE"/>
    <w:rsid w:val="00184810"/>
    <w:rsid w:val="001906B0"/>
    <w:rsid w:val="001A6621"/>
    <w:rsid w:val="001C6F5A"/>
    <w:rsid w:val="001D5C57"/>
    <w:rsid w:val="001D632C"/>
    <w:rsid w:val="001D66A1"/>
    <w:rsid w:val="00200A06"/>
    <w:rsid w:val="002251FD"/>
    <w:rsid w:val="00245E6B"/>
    <w:rsid w:val="0024789F"/>
    <w:rsid w:val="00264111"/>
    <w:rsid w:val="00264AD6"/>
    <w:rsid w:val="00265FB8"/>
    <w:rsid w:val="00282F8C"/>
    <w:rsid w:val="00285573"/>
    <w:rsid w:val="002A1BAA"/>
    <w:rsid w:val="002A26F3"/>
    <w:rsid w:val="002B1CB8"/>
    <w:rsid w:val="002B4A17"/>
    <w:rsid w:val="002B7FC8"/>
    <w:rsid w:val="002F1F52"/>
    <w:rsid w:val="002F2A43"/>
    <w:rsid w:val="00304C0E"/>
    <w:rsid w:val="003107C1"/>
    <w:rsid w:val="003166DD"/>
    <w:rsid w:val="00324A95"/>
    <w:rsid w:val="003562FC"/>
    <w:rsid w:val="00364E7F"/>
    <w:rsid w:val="00371035"/>
    <w:rsid w:val="00397F28"/>
    <w:rsid w:val="003D78B9"/>
    <w:rsid w:val="003E3AE0"/>
    <w:rsid w:val="003E492D"/>
    <w:rsid w:val="00444848"/>
    <w:rsid w:val="00475163"/>
    <w:rsid w:val="00477746"/>
    <w:rsid w:val="00493029"/>
    <w:rsid w:val="004C3F28"/>
    <w:rsid w:val="004D3897"/>
    <w:rsid w:val="004E3B40"/>
    <w:rsid w:val="00512CB0"/>
    <w:rsid w:val="005164DE"/>
    <w:rsid w:val="005302A2"/>
    <w:rsid w:val="00542260"/>
    <w:rsid w:val="00547757"/>
    <w:rsid w:val="005512C7"/>
    <w:rsid w:val="00562437"/>
    <w:rsid w:val="00580958"/>
    <w:rsid w:val="005A63A8"/>
    <w:rsid w:val="005B18A1"/>
    <w:rsid w:val="005B5F6A"/>
    <w:rsid w:val="005C0B4D"/>
    <w:rsid w:val="005F3BAB"/>
    <w:rsid w:val="00605A71"/>
    <w:rsid w:val="006068C8"/>
    <w:rsid w:val="00611FD8"/>
    <w:rsid w:val="00620C40"/>
    <w:rsid w:val="00622B58"/>
    <w:rsid w:val="006242CA"/>
    <w:rsid w:val="0062550F"/>
    <w:rsid w:val="006339F4"/>
    <w:rsid w:val="00635F14"/>
    <w:rsid w:val="00640003"/>
    <w:rsid w:val="00640D18"/>
    <w:rsid w:val="00652925"/>
    <w:rsid w:val="0066202E"/>
    <w:rsid w:val="00670053"/>
    <w:rsid w:val="0068126B"/>
    <w:rsid w:val="00683534"/>
    <w:rsid w:val="00694C9A"/>
    <w:rsid w:val="006C3534"/>
    <w:rsid w:val="006D2A91"/>
    <w:rsid w:val="006E3A31"/>
    <w:rsid w:val="006F10D0"/>
    <w:rsid w:val="006F62FF"/>
    <w:rsid w:val="007019E4"/>
    <w:rsid w:val="00701F47"/>
    <w:rsid w:val="00715919"/>
    <w:rsid w:val="00726DCF"/>
    <w:rsid w:val="00733ED4"/>
    <w:rsid w:val="007535E7"/>
    <w:rsid w:val="007536C7"/>
    <w:rsid w:val="00760948"/>
    <w:rsid w:val="00767D62"/>
    <w:rsid w:val="00772BE5"/>
    <w:rsid w:val="00776B52"/>
    <w:rsid w:val="007971E6"/>
    <w:rsid w:val="007A1E19"/>
    <w:rsid w:val="007A204F"/>
    <w:rsid w:val="007A5A94"/>
    <w:rsid w:val="007B167B"/>
    <w:rsid w:val="007C4C80"/>
    <w:rsid w:val="007E27E8"/>
    <w:rsid w:val="007F36DE"/>
    <w:rsid w:val="00807D7F"/>
    <w:rsid w:val="00810BA0"/>
    <w:rsid w:val="00814262"/>
    <w:rsid w:val="0081516D"/>
    <w:rsid w:val="00844B4D"/>
    <w:rsid w:val="008522F5"/>
    <w:rsid w:val="00853DB9"/>
    <w:rsid w:val="00862F07"/>
    <w:rsid w:val="00866060"/>
    <w:rsid w:val="00866A0B"/>
    <w:rsid w:val="0089226C"/>
    <w:rsid w:val="008A0917"/>
    <w:rsid w:val="008A156A"/>
    <w:rsid w:val="008A6CD3"/>
    <w:rsid w:val="008A797D"/>
    <w:rsid w:val="008D3B57"/>
    <w:rsid w:val="008F0542"/>
    <w:rsid w:val="008F7035"/>
    <w:rsid w:val="008F7834"/>
    <w:rsid w:val="00906946"/>
    <w:rsid w:val="00912DAB"/>
    <w:rsid w:val="0092176C"/>
    <w:rsid w:val="00960694"/>
    <w:rsid w:val="00970FA3"/>
    <w:rsid w:val="00994B5A"/>
    <w:rsid w:val="009A2468"/>
    <w:rsid w:val="009B4B20"/>
    <w:rsid w:val="009C2AEE"/>
    <w:rsid w:val="009C3D16"/>
    <w:rsid w:val="009C756F"/>
    <w:rsid w:val="009E29E7"/>
    <w:rsid w:val="009F0E54"/>
    <w:rsid w:val="00A27C15"/>
    <w:rsid w:val="00A5457A"/>
    <w:rsid w:val="00A6184B"/>
    <w:rsid w:val="00A76B38"/>
    <w:rsid w:val="00A96297"/>
    <w:rsid w:val="00AA796F"/>
    <w:rsid w:val="00AC09A5"/>
    <w:rsid w:val="00AC2904"/>
    <w:rsid w:val="00AD0745"/>
    <w:rsid w:val="00AF039C"/>
    <w:rsid w:val="00AF0FE3"/>
    <w:rsid w:val="00B02F4E"/>
    <w:rsid w:val="00B05A71"/>
    <w:rsid w:val="00B1517C"/>
    <w:rsid w:val="00B342E3"/>
    <w:rsid w:val="00B468AB"/>
    <w:rsid w:val="00B53B9C"/>
    <w:rsid w:val="00B57686"/>
    <w:rsid w:val="00B71F98"/>
    <w:rsid w:val="00B7326F"/>
    <w:rsid w:val="00B97259"/>
    <w:rsid w:val="00BA3F5B"/>
    <w:rsid w:val="00BA621C"/>
    <w:rsid w:val="00BB2E11"/>
    <w:rsid w:val="00BB2FF3"/>
    <w:rsid w:val="00BB75AD"/>
    <w:rsid w:val="00BD03C6"/>
    <w:rsid w:val="00C0067B"/>
    <w:rsid w:val="00C14569"/>
    <w:rsid w:val="00C16932"/>
    <w:rsid w:val="00C21FAE"/>
    <w:rsid w:val="00C24C8C"/>
    <w:rsid w:val="00C263FC"/>
    <w:rsid w:val="00C35E35"/>
    <w:rsid w:val="00C50BCC"/>
    <w:rsid w:val="00C64D7D"/>
    <w:rsid w:val="00C92D74"/>
    <w:rsid w:val="00CB25BC"/>
    <w:rsid w:val="00CD2587"/>
    <w:rsid w:val="00CD3757"/>
    <w:rsid w:val="00D01779"/>
    <w:rsid w:val="00D275A9"/>
    <w:rsid w:val="00D375D6"/>
    <w:rsid w:val="00D41F65"/>
    <w:rsid w:val="00D430D8"/>
    <w:rsid w:val="00D45F6E"/>
    <w:rsid w:val="00D707EB"/>
    <w:rsid w:val="00D853A7"/>
    <w:rsid w:val="00D91412"/>
    <w:rsid w:val="00D937A7"/>
    <w:rsid w:val="00DB04B5"/>
    <w:rsid w:val="00DC1E97"/>
    <w:rsid w:val="00DE59C4"/>
    <w:rsid w:val="00DE709F"/>
    <w:rsid w:val="00DE76C0"/>
    <w:rsid w:val="00DF3D5A"/>
    <w:rsid w:val="00E22B4A"/>
    <w:rsid w:val="00E3764E"/>
    <w:rsid w:val="00E471EA"/>
    <w:rsid w:val="00E479C8"/>
    <w:rsid w:val="00E67D45"/>
    <w:rsid w:val="00E743D1"/>
    <w:rsid w:val="00E9416A"/>
    <w:rsid w:val="00EA1639"/>
    <w:rsid w:val="00EA1EA9"/>
    <w:rsid w:val="00ED4E2F"/>
    <w:rsid w:val="00EE0292"/>
    <w:rsid w:val="00EF6D2B"/>
    <w:rsid w:val="00EF7D42"/>
    <w:rsid w:val="00F05D77"/>
    <w:rsid w:val="00F210CD"/>
    <w:rsid w:val="00F24D25"/>
    <w:rsid w:val="00F30DC3"/>
    <w:rsid w:val="00F350A0"/>
    <w:rsid w:val="00F42661"/>
    <w:rsid w:val="00F43071"/>
    <w:rsid w:val="00F64F13"/>
    <w:rsid w:val="00F6746C"/>
    <w:rsid w:val="00F75E58"/>
    <w:rsid w:val="00F8198B"/>
    <w:rsid w:val="00F9431F"/>
    <w:rsid w:val="00FA499E"/>
    <w:rsid w:val="00FA6D62"/>
    <w:rsid w:val="00FA7E49"/>
    <w:rsid w:val="00FB1F79"/>
    <w:rsid w:val="00FD706D"/>
    <w:rsid w:val="00FE4F84"/>
    <w:rsid w:val="1C946104"/>
    <w:rsid w:val="43D23463"/>
    <w:rsid w:val="60429914"/>
    <w:rsid w:val="6DD7F4EE"/>
    <w:rsid w:val="70A8C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5C95"/>
  <w15:chartTrackingRefBased/>
  <w15:docId w15:val="{826BA39C-08ED-4F42-A938-509FC74B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91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15919"/>
    <w:pPr>
      <w:tabs>
        <w:tab w:val="center" w:pos="4419"/>
        <w:tab w:val="right" w:pos="8838"/>
      </w:tabs>
    </w:pPr>
  </w:style>
  <w:style w:type="character" w:customStyle="1" w:styleId="PiedepginaCar">
    <w:name w:val="Pie de página Car"/>
    <w:basedOn w:val="Fuentedeprrafopredeter"/>
    <w:link w:val="Piedepgina"/>
    <w:uiPriority w:val="99"/>
    <w:rsid w:val="00715919"/>
    <w:rPr>
      <w:rFonts w:ascii="Calibri" w:eastAsia="Calibri" w:hAnsi="Calibri" w:cs="Times New Roman"/>
    </w:rPr>
  </w:style>
  <w:style w:type="paragraph" w:customStyle="1" w:styleId="paragraph">
    <w:name w:val="paragraph"/>
    <w:basedOn w:val="Normal"/>
    <w:rsid w:val="007159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15919"/>
  </w:style>
  <w:style w:type="character" w:customStyle="1" w:styleId="eop">
    <w:name w:val="eop"/>
    <w:rsid w:val="00715919"/>
  </w:style>
  <w:style w:type="table" w:styleId="Tablaconcuadrcula">
    <w:name w:val="Table Grid"/>
    <w:basedOn w:val="Tablanormal"/>
    <w:uiPriority w:val="39"/>
    <w:rsid w:val="0071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60F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0F21"/>
    <w:rPr>
      <w:rFonts w:ascii="Segoe UI" w:eastAsia="Calibri" w:hAnsi="Segoe UI" w:cs="Segoe UI"/>
      <w:sz w:val="18"/>
      <w:szCs w:val="18"/>
    </w:rPr>
  </w:style>
  <w:style w:type="paragraph" w:styleId="Encabezado">
    <w:name w:val="header"/>
    <w:basedOn w:val="Normal"/>
    <w:link w:val="EncabezadoCar"/>
    <w:uiPriority w:val="99"/>
    <w:unhideWhenUsed/>
    <w:rsid w:val="00060F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F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d4b24d9da23940b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8CE7-078A-4EB4-A61D-3210F9992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16F85-8163-4388-A360-D5313D3FFE21}">
  <ds:schemaRefs>
    <ds:schemaRef ds:uri="http://schemas.microsoft.com/sharepoint/v3/contenttype/forms"/>
  </ds:schemaRefs>
</ds:datastoreItem>
</file>

<file path=customXml/itemProps3.xml><?xml version="1.0" encoding="utf-8"?>
<ds:datastoreItem xmlns:ds="http://schemas.openxmlformats.org/officeDocument/2006/customXml" ds:itemID="{52D699D5-6A76-4280-A981-0BBA2BC4624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DCCB5D99-4415-4249-A667-38BBC82A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5527</Words>
  <Characters>30404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216</cp:revision>
  <dcterms:created xsi:type="dcterms:W3CDTF">2022-10-31T20:38:00Z</dcterms:created>
  <dcterms:modified xsi:type="dcterms:W3CDTF">2023-02-23T13:20:00Z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