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B6F9E" w14:textId="77777777" w:rsidR="002A36B8" w:rsidRPr="002A36B8" w:rsidRDefault="002A36B8" w:rsidP="002A36B8">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r w:rsidRPr="002A36B8">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E25C988" w14:textId="77777777" w:rsidR="002A36B8" w:rsidRPr="002A36B8" w:rsidRDefault="002A36B8" w:rsidP="002A36B8">
      <w:pPr>
        <w:spacing w:after="0" w:line="240" w:lineRule="auto"/>
        <w:jc w:val="both"/>
        <w:rPr>
          <w:rFonts w:ascii="Arial" w:eastAsia="Times New Roman" w:hAnsi="Arial" w:cs="Arial"/>
          <w:sz w:val="20"/>
          <w:szCs w:val="20"/>
          <w:lang w:val="es-419" w:eastAsia="es-ES"/>
        </w:rPr>
      </w:pPr>
    </w:p>
    <w:p w14:paraId="7AB124AB" w14:textId="46FBEEB2" w:rsidR="002A36B8" w:rsidRPr="002A36B8" w:rsidRDefault="004A0930" w:rsidP="002A36B8">
      <w:pPr>
        <w:spacing w:after="0" w:line="240" w:lineRule="auto"/>
        <w:jc w:val="both"/>
        <w:rPr>
          <w:rFonts w:ascii="Arial" w:eastAsia="Times New Roman" w:hAnsi="Arial" w:cs="Arial"/>
          <w:b/>
          <w:bCs/>
          <w:iCs/>
          <w:sz w:val="20"/>
          <w:szCs w:val="20"/>
          <w:lang w:val="es-419" w:eastAsia="fr-FR"/>
        </w:rPr>
      </w:pPr>
      <w:r w:rsidRPr="002A36B8">
        <w:rPr>
          <w:rFonts w:ascii="Arial" w:eastAsia="Times New Roman" w:hAnsi="Arial" w:cs="Arial"/>
          <w:b/>
          <w:bCs/>
          <w:iCs/>
          <w:sz w:val="20"/>
          <w:szCs w:val="20"/>
          <w:u w:val="single"/>
          <w:lang w:val="es-419" w:eastAsia="fr-FR"/>
        </w:rPr>
        <w:t>TEMAS:</w:t>
      </w:r>
      <w:r w:rsidRPr="002A36B8">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 xml:space="preserve">HOMICIDIO CULPOSO / RECURSO DE APELACIÓN </w:t>
      </w:r>
      <w:r w:rsidRPr="002A36B8">
        <w:rPr>
          <w:rFonts w:ascii="Arial" w:eastAsia="Times New Roman" w:hAnsi="Arial" w:cs="Arial"/>
          <w:b/>
          <w:bCs/>
          <w:iCs/>
          <w:sz w:val="20"/>
          <w:szCs w:val="20"/>
          <w:lang w:val="es-419" w:eastAsia="fr-FR"/>
        </w:rPr>
        <w:t xml:space="preserve">/ </w:t>
      </w:r>
      <w:r>
        <w:rPr>
          <w:rFonts w:ascii="Arial" w:eastAsia="Times New Roman" w:hAnsi="Arial" w:cs="Arial"/>
          <w:b/>
          <w:bCs/>
          <w:iCs/>
          <w:sz w:val="20"/>
          <w:szCs w:val="20"/>
          <w:lang w:val="es-419" w:eastAsia="fr-FR"/>
        </w:rPr>
        <w:t>REQUISITOS / SUSTENTACIÓN / DEFINICIÓN / REQUISITOS / CONTROVERTIR TESIS FÁCTICA O JURÍDICA DEL JUZGADO A QUO / CONSECUENCIAS / DECLARACIÓN DE DESIERTO EL RECURSO.</w:t>
      </w:r>
    </w:p>
    <w:p w14:paraId="78D8B226" w14:textId="77777777" w:rsidR="002A36B8" w:rsidRPr="002A36B8" w:rsidRDefault="002A36B8" w:rsidP="002A36B8">
      <w:pPr>
        <w:spacing w:after="0" w:line="240" w:lineRule="auto"/>
        <w:jc w:val="both"/>
        <w:rPr>
          <w:rFonts w:ascii="Arial" w:eastAsia="Times New Roman" w:hAnsi="Arial" w:cs="Arial"/>
          <w:sz w:val="20"/>
          <w:szCs w:val="20"/>
          <w:lang w:val="es-419" w:eastAsia="es-ES"/>
        </w:rPr>
      </w:pPr>
    </w:p>
    <w:p w14:paraId="2C3749BA" w14:textId="5CA8E6AC" w:rsidR="002A36B8" w:rsidRDefault="00405F62" w:rsidP="002A36B8">
      <w:pPr>
        <w:spacing w:after="0" w:line="240" w:lineRule="auto"/>
        <w:jc w:val="both"/>
        <w:rPr>
          <w:rFonts w:ascii="Arial" w:eastAsia="Times New Roman" w:hAnsi="Arial" w:cs="Arial"/>
          <w:sz w:val="20"/>
          <w:szCs w:val="20"/>
          <w:lang w:val="es-419" w:eastAsia="es-ES"/>
        </w:rPr>
      </w:pPr>
      <w:r w:rsidRPr="00405F62">
        <w:rPr>
          <w:rFonts w:ascii="Arial" w:eastAsia="Times New Roman" w:hAnsi="Arial" w:cs="Arial"/>
          <w:sz w:val="20"/>
          <w:szCs w:val="20"/>
          <w:lang w:val="es-419" w:eastAsia="es-ES"/>
        </w:rPr>
        <w:t>El recurso de apelación es un medio legal que tienen las partes para que el interesado exprese su inconformidad con el contenido de una decisión que le cause u ocasione algún tipo de perjuicio a sus intereses. Por ello el artículo 179 C.P.P. contempla la obligación que tienen los recurrentes de sustentar el recurso de apelación interpuesto, so pena de que el mismo sea declarado desierto</w:t>
      </w:r>
      <w:r>
        <w:rPr>
          <w:rFonts w:ascii="Arial" w:eastAsia="Times New Roman" w:hAnsi="Arial" w:cs="Arial"/>
          <w:sz w:val="20"/>
          <w:szCs w:val="20"/>
          <w:lang w:val="es-419" w:eastAsia="es-ES"/>
        </w:rPr>
        <w:t>…</w:t>
      </w:r>
    </w:p>
    <w:p w14:paraId="56A6379D" w14:textId="41B067CA" w:rsidR="00405F62" w:rsidRDefault="00405F62" w:rsidP="002A36B8">
      <w:pPr>
        <w:spacing w:after="0" w:line="240" w:lineRule="auto"/>
        <w:jc w:val="both"/>
        <w:rPr>
          <w:rFonts w:ascii="Arial" w:eastAsia="Times New Roman" w:hAnsi="Arial" w:cs="Arial"/>
          <w:sz w:val="20"/>
          <w:szCs w:val="20"/>
          <w:lang w:val="es-419" w:eastAsia="es-ES"/>
        </w:rPr>
      </w:pPr>
    </w:p>
    <w:p w14:paraId="278A7D7C" w14:textId="392265FE" w:rsidR="00405F62" w:rsidRPr="002A36B8" w:rsidRDefault="000F0560" w:rsidP="002A36B8">
      <w:pPr>
        <w:spacing w:after="0" w:line="240" w:lineRule="auto"/>
        <w:jc w:val="both"/>
        <w:rPr>
          <w:rFonts w:ascii="Arial" w:eastAsia="Times New Roman" w:hAnsi="Arial" w:cs="Arial"/>
          <w:sz w:val="20"/>
          <w:szCs w:val="20"/>
          <w:lang w:val="es-419" w:eastAsia="es-ES"/>
        </w:rPr>
      </w:pPr>
      <w:r w:rsidRPr="000F0560">
        <w:rPr>
          <w:rFonts w:ascii="Arial" w:eastAsia="Times New Roman" w:hAnsi="Arial" w:cs="Arial"/>
          <w:sz w:val="20"/>
          <w:szCs w:val="20"/>
          <w:lang w:val="es-419" w:eastAsia="es-ES"/>
        </w:rPr>
        <w:t>Es de anotar que el incumplimiento de dicha obligación procesal, o sea la de sustentar el recurso de apelación, se puede presentar en dos hipótesis: a) La ausencia total de sustentación</w:t>
      </w:r>
      <w:r>
        <w:rPr>
          <w:rFonts w:ascii="Arial" w:eastAsia="Times New Roman" w:hAnsi="Arial" w:cs="Arial"/>
          <w:sz w:val="20"/>
          <w:szCs w:val="20"/>
          <w:lang w:val="es-419" w:eastAsia="es-ES"/>
        </w:rPr>
        <w:t>…</w:t>
      </w:r>
      <w:r w:rsidRPr="000F0560">
        <w:rPr>
          <w:rFonts w:ascii="Arial" w:eastAsia="Times New Roman" w:hAnsi="Arial" w:cs="Arial"/>
          <w:sz w:val="20"/>
          <w:szCs w:val="20"/>
          <w:lang w:val="es-419" w:eastAsia="es-ES"/>
        </w:rPr>
        <w:t>; b) La indebida sustentación, en la que pese a que el recurrente durante el término del traslado dijo algo, de igual manera se tiene que con lo dicho en momento alguno propuso una tesis para refutar o controvertir las razones de hecho o de derecho aducidas por el Juzgado A quo</w:t>
      </w:r>
      <w:r>
        <w:rPr>
          <w:rFonts w:ascii="Arial" w:eastAsia="Times New Roman" w:hAnsi="Arial" w:cs="Arial"/>
          <w:sz w:val="20"/>
          <w:szCs w:val="20"/>
          <w:lang w:val="es-419" w:eastAsia="es-ES"/>
        </w:rPr>
        <w:t>…</w:t>
      </w:r>
    </w:p>
    <w:p w14:paraId="60142A07" w14:textId="77777777" w:rsidR="002A36B8" w:rsidRPr="002A36B8" w:rsidRDefault="002A36B8" w:rsidP="002A36B8">
      <w:pPr>
        <w:spacing w:after="0" w:line="240" w:lineRule="auto"/>
        <w:jc w:val="both"/>
        <w:rPr>
          <w:rFonts w:ascii="Arial" w:eastAsia="Times New Roman" w:hAnsi="Arial" w:cs="Arial"/>
          <w:sz w:val="20"/>
          <w:szCs w:val="20"/>
          <w:lang w:val="es-419" w:eastAsia="es-ES"/>
        </w:rPr>
      </w:pPr>
    </w:p>
    <w:p w14:paraId="7566FEF3" w14:textId="77777777" w:rsidR="00513678" w:rsidRPr="00513678" w:rsidRDefault="00513678" w:rsidP="00513678">
      <w:pPr>
        <w:spacing w:after="0" w:line="240" w:lineRule="auto"/>
        <w:jc w:val="both"/>
        <w:rPr>
          <w:rFonts w:ascii="Arial" w:eastAsia="Times New Roman" w:hAnsi="Arial" w:cs="Arial"/>
          <w:sz w:val="20"/>
          <w:szCs w:val="20"/>
          <w:lang w:val="es-419" w:eastAsia="es-ES"/>
        </w:rPr>
      </w:pPr>
      <w:r w:rsidRPr="00513678">
        <w:rPr>
          <w:rFonts w:ascii="Arial" w:eastAsia="Times New Roman" w:hAnsi="Arial" w:cs="Arial"/>
          <w:sz w:val="20"/>
          <w:szCs w:val="20"/>
          <w:lang w:val="es-419" w:eastAsia="es-ES"/>
        </w:rPr>
        <w:t>En tal sentido la Corte ha dicho:</w:t>
      </w:r>
    </w:p>
    <w:p w14:paraId="0B4F9489" w14:textId="77777777" w:rsidR="00513678" w:rsidRPr="00513678" w:rsidRDefault="00513678" w:rsidP="00513678">
      <w:pPr>
        <w:spacing w:after="0" w:line="240" w:lineRule="auto"/>
        <w:jc w:val="both"/>
        <w:rPr>
          <w:rFonts w:ascii="Arial" w:eastAsia="Times New Roman" w:hAnsi="Arial" w:cs="Arial"/>
          <w:sz w:val="20"/>
          <w:szCs w:val="20"/>
          <w:lang w:val="es-419" w:eastAsia="es-ES"/>
        </w:rPr>
      </w:pPr>
    </w:p>
    <w:p w14:paraId="009D36FF" w14:textId="070200BF" w:rsidR="002A36B8" w:rsidRPr="002A36B8" w:rsidRDefault="00513678" w:rsidP="00513678">
      <w:pPr>
        <w:spacing w:after="0" w:line="240" w:lineRule="auto"/>
        <w:jc w:val="both"/>
        <w:rPr>
          <w:rFonts w:ascii="Arial" w:eastAsia="Times New Roman" w:hAnsi="Arial" w:cs="Arial"/>
          <w:sz w:val="20"/>
          <w:szCs w:val="20"/>
          <w:lang w:val="es-419" w:eastAsia="es-ES"/>
        </w:rPr>
      </w:pPr>
      <w:r w:rsidRPr="00513678">
        <w:rPr>
          <w:rFonts w:ascii="Arial" w:eastAsia="Times New Roman" w:hAnsi="Arial" w:cs="Arial"/>
          <w:sz w:val="20"/>
          <w:szCs w:val="20"/>
          <w:lang w:val="es-419" w:eastAsia="es-ES"/>
        </w:rPr>
        <w:t>“En síntesis, para que un recurso de apelación pueda surtir su trámite y no sea declarado desierto por carecer de una debida sustentación, el recurrente debe realizar una exposición, aunque sea mínima, de las razones por las cuales no se encuentra de acuerdo con la decisión judicial que cuestiona, razonamiento este que, sin importar si se realiza desde el plano fáctico, jurídico o probatorio, siempre debe brindarle al juez de segunda instancia un panorama claro acerca de los motivos por los cuales el apelante no comparte la providencia recurrida…”</w:t>
      </w:r>
    </w:p>
    <w:p w14:paraId="2A53900E" w14:textId="77777777" w:rsidR="002A36B8" w:rsidRPr="002A36B8" w:rsidRDefault="002A36B8" w:rsidP="002A36B8">
      <w:pPr>
        <w:spacing w:after="0" w:line="240" w:lineRule="auto"/>
        <w:jc w:val="both"/>
        <w:rPr>
          <w:rFonts w:ascii="Arial" w:eastAsia="Times New Roman" w:hAnsi="Arial" w:cs="Arial"/>
          <w:sz w:val="20"/>
          <w:szCs w:val="20"/>
          <w:lang w:val="es-419" w:eastAsia="es-ES"/>
        </w:rPr>
      </w:pPr>
    </w:p>
    <w:p w14:paraId="575EFDD8" w14:textId="77777777" w:rsidR="002A36B8" w:rsidRPr="002A36B8" w:rsidRDefault="002A36B8" w:rsidP="002A36B8">
      <w:pPr>
        <w:spacing w:after="0" w:line="240" w:lineRule="auto"/>
        <w:jc w:val="both"/>
        <w:rPr>
          <w:rFonts w:ascii="Arial" w:eastAsia="Times New Roman" w:hAnsi="Arial" w:cs="Arial"/>
          <w:sz w:val="20"/>
          <w:szCs w:val="20"/>
          <w:lang w:val="es-ES" w:eastAsia="es-ES"/>
        </w:rPr>
      </w:pPr>
    </w:p>
    <w:p w14:paraId="723D34A3" w14:textId="77777777" w:rsidR="002A36B8" w:rsidRPr="002A36B8" w:rsidRDefault="002A36B8" w:rsidP="002A36B8">
      <w:pPr>
        <w:spacing w:after="0" w:line="240" w:lineRule="auto"/>
        <w:jc w:val="both"/>
        <w:rPr>
          <w:rFonts w:ascii="Arial" w:eastAsia="Times New Roman" w:hAnsi="Arial" w:cs="Arial"/>
          <w:sz w:val="20"/>
          <w:szCs w:val="20"/>
          <w:lang w:val="es-ES" w:eastAsia="es-ES"/>
        </w:rPr>
      </w:pPr>
    </w:p>
    <w:bookmarkEnd w:id="0"/>
    <w:p w14:paraId="221BD5DE" w14:textId="77777777" w:rsidR="00461F89" w:rsidRPr="002A36B8" w:rsidRDefault="00461F89" w:rsidP="002A36B8">
      <w:pPr>
        <w:spacing w:after="0" w:line="276" w:lineRule="auto"/>
        <w:jc w:val="center"/>
        <w:rPr>
          <w:rFonts w:ascii="Tahoma" w:eastAsia="Times New Roman" w:hAnsi="Tahoma" w:cs="Tahoma"/>
          <w:b/>
          <w:sz w:val="24"/>
          <w:szCs w:val="24"/>
          <w:lang w:val="es-ES_tradnl"/>
        </w:rPr>
      </w:pPr>
      <w:r w:rsidRPr="002A36B8">
        <w:rPr>
          <w:rFonts w:ascii="Tahoma" w:eastAsia="Times New Roman" w:hAnsi="Tahoma" w:cs="Tahoma"/>
          <w:b/>
          <w:sz w:val="24"/>
          <w:szCs w:val="24"/>
          <w:lang w:val="es-ES_tradnl"/>
        </w:rPr>
        <w:t>REPÚBLICA DE COLOMBIA</w:t>
      </w:r>
    </w:p>
    <w:p w14:paraId="20E86B2F" w14:textId="77777777" w:rsidR="00461F89" w:rsidRPr="002A36B8" w:rsidRDefault="00461F89" w:rsidP="002A36B8">
      <w:pPr>
        <w:spacing w:after="0" w:line="276" w:lineRule="auto"/>
        <w:jc w:val="center"/>
        <w:rPr>
          <w:rFonts w:ascii="Tahoma" w:eastAsia="Times New Roman" w:hAnsi="Tahoma" w:cs="Tahoma"/>
          <w:b/>
          <w:sz w:val="24"/>
          <w:szCs w:val="24"/>
          <w:lang w:val="es-ES_tradnl"/>
        </w:rPr>
      </w:pPr>
      <w:r w:rsidRPr="002A36B8">
        <w:rPr>
          <w:rFonts w:ascii="Tahoma" w:eastAsia="Times New Roman" w:hAnsi="Tahoma" w:cs="Tahoma"/>
          <w:b/>
          <w:sz w:val="24"/>
          <w:szCs w:val="24"/>
          <w:lang w:val="es-ES_tradnl"/>
        </w:rPr>
        <w:t>RAMA JUDICIAL DEL PODER PÚBLICO</w:t>
      </w:r>
    </w:p>
    <w:p w14:paraId="0F64B322" w14:textId="77777777" w:rsidR="00461F89" w:rsidRPr="002A36B8" w:rsidRDefault="00461F89" w:rsidP="002A36B8">
      <w:pPr>
        <w:spacing w:after="0" w:line="276" w:lineRule="auto"/>
        <w:jc w:val="center"/>
        <w:rPr>
          <w:rFonts w:ascii="Tahoma" w:eastAsia="Times New Roman" w:hAnsi="Tahoma" w:cs="Tahoma"/>
          <w:b/>
          <w:sz w:val="24"/>
          <w:szCs w:val="24"/>
          <w:lang w:val="es-ES_tradnl"/>
        </w:rPr>
      </w:pPr>
      <w:r w:rsidRPr="002A36B8">
        <w:rPr>
          <w:rFonts w:ascii="Tahoma" w:eastAsia="Times New Roman" w:hAnsi="Tahoma" w:cs="Tahoma"/>
          <w:noProof/>
          <w:sz w:val="24"/>
          <w:szCs w:val="24"/>
          <w:lang w:val="es-ES_tradnl" w:eastAsia="es-CO"/>
        </w:rPr>
        <w:drawing>
          <wp:inline distT="0" distB="0" distL="0" distR="0" wp14:anchorId="208DA911" wp14:editId="759BA2DA">
            <wp:extent cx="1066800" cy="95377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b="30180"/>
                    <a:stretch>
                      <a:fillRect/>
                    </a:stretch>
                  </pic:blipFill>
                  <pic:spPr bwMode="auto">
                    <a:xfrm>
                      <a:off x="0" y="0"/>
                      <a:ext cx="1066800" cy="953770"/>
                    </a:xfrm>
                    <a:prstGeom prst="rect">
                      <a:avLst/>
                    </a:prstGeom>
                    <a:noFill/>
                    <a:ln>
                      <a:noFill/>
                    </a:ln>
                  </pic:spPr>
                </pic:pic>
              </a:graphicData>
            </a:graphic>
          </wp:inline>
        </w:drawing>
      </w:r>
    </w:p>
    <w:p w14:paraId="2538D6A7" w14:textId="77777777" w:rsidR="00461F89" w:rsidRPr="002A36B8" w:rsidRDefault="00461F89" w:rsidP="002A36B8">
      <w:pPr>
        <w:spacing w:after="0" w:line="276" w:lineRule="auto"/>
        <w:jc w:val="center"/>
        <w:rPr>
          <w:rFonts w:ascii="Tahoma" w:eastAsia="Times New Roman" w:hAnsi="Tahoma" w:cs="Tahoma"/>
          <w:b/>
          <w:sz w:val="24"/>
          <w:szCs w:val="24"/>
          <w:lang w:val="es-ES_tradnl"/>
        </w:rPr>
      </w:pPr>
      <w:r w:rsidRPr="002A36B8">
        <w:rPr>
          <w:rFonts w:ascii="Tahoma" w:eastAsia="Times New Roman" w:hAnsi="Tahoma" w:cs="Tahoma"/>
          <w:b/>
          <w:sz w:val="24"/>
          <w:szCs w:val="24"/>
          <w:lang w:val="es-ES_tradnl"/>
        </w:rPr>
        <w:t>TRIBUNAL SUPERIOR DEL DISTRITO JUDICIAL DE PEREIRA</w:t>
      </w:r>
    </w:p>
    <w:p w14:paraId="108F7A18" w14:textId="77777777" w:rsidR="00461F89" w:rsidRPr="002A36B8" w:rsidRDefault="00461F89" w:rsidP="002A36B8">
      <w:pPr>
        <w:spacing w:after="0" w:line="276" w:lineRule="auto"/>
        <w:jc w:val="center"/>
        <w:rPr>
          <w:rFonts w:ascii="Tahoma" w:eastAsia="Times New Roman" w:hAnsi="Tahoma" w:cs="Tahoma"/>
          <w:b/>
          <w:sz w:val="24"/>
          <w:szCs w:val="24"/>
          <w:lang w:val="es-ES_tradnl"/>
        </w:rPr>
      </w:pPr>
      <w:r w:rsidRPr="002A36B8">
        <w:rPr>
          <w:rFonts w:ascii="Tahoma" w:eastAsia="Times New Roman" w:hAnsi="Tahoma" w:cs="Tahoma"/>
          <w:b/>
          <w:sz w:val="24"/>
          <w:szCs w:val="24"/>
          <w:lang w:val="es-ES_tradnl"/>
        </w:rPr>
        <w:t>SALA DE DECISIÓN PENAL</w:t>
      </w:r>
    </w:p>
    <w:p w14:paraId="6B4BB1C0" w14:textId="77777777" w:rsidR="00461F89" w:rsidRPr="002A36B8" w:rsidRDefault="00461F89" w:rsidP="002A36B8">
      <w:pPr>
        <w:spacing w:after="0" w:line="276" w:lineRule="auto"/>
        <w:jc w:val="center"/>
        <w:rPr>
          <w:rFonts w:ascii="Tahoma" w:eastAsia="Times New Roman" w:hAnsi="Tahoma" w:cs="Tahoma"/>
          <w:b/>
          <w:sz w:val="24"/>
          <w:szCs w:val="24"/>
          <w:lang w:val="es-ES_tradnl"/>
        </w:rPr>
      </w:pPr>
    </w:p>
    <w:p w14:paraId="51EEF415" w14:textId="77777777" w:rsidR="00461F89" w:rsidRPr="002A36B8" w:rsidRDefault="00461F89" w:rsidP="002A36B8">
      <w:pPr>
        <w:spacing w:after="0" w:line="276" w:lineRule="auto"/>
        <w:jc w:val="center"/>
        <w:rPr>
          <w:rFonts w:ascii="Tahoma" w:eastAsia="Times New Roman" w:hAnsi="Tahoma" w:cs="Tahoma"/>
          <w:b/>
          <w:sz w:val="24"/>
          <w:szCs w:val="24"/>
          <w:lang w:val="es-ES_tradnl"/>
        </w:rPr>
      </w:pPr>
      <w:r w:rsidRPr="002A36B8">
        <w:rPr>
          <w:rFonts w:ascii="Tahoma" w:eastAsia="Times New Roman" w:hAnsi="Tahoma" w:cs="Tahoma"/>
          <w:b/>
          <w:sz w:val="24"/>
          <w:szCs w:val="24"/>
          <w:lang w:val="es-ES_tradnl"/>
        </w:rPr>
        <w:t>M.P. MANUEL YARZAGARAY BANDERA</w:t>
      </w:r>
    </w:p>
    <w:p w14:paraId="5716A1AB" w14:textId="77777777" w:rsidR="00461F89" w:rsidRPr="002A36B8" w:rsidRDefault="00461F89" w:rsidP="002A36B8">
      <w:pPr>
        <w:spacing w:after="0" w:line="276" w:lineRule="auto"/>
        <w:jc w:val="center"/>
        <w:rPr>
          <w:rFonts w:ascii="Tahoma" w:eastAsia="Times New Roman" w:hAnsi="Tahoma" w:cs="Tahoma"/>
          <w:sz w:val="24"/>
          <w:szCs w:val="24"/>
          <w:lang w:val="es-ES_tradnl"/>
        </w:rPr>
      </w:pPr>
    </w:p>
    <w:p w14:paraId="1A45075F" w14:textId="77777777" w:rsidR="00461F89" w:rsidRPr="002A36B8" w:rsidRDefault="00461F89" w:rsidP="002A36B8">
      <w:pPr>
        <w:spacing w:after="0" w:line="276" w:lineRule="auto"/>
        <w:jc w:val="center"/>
        <w:rPr>
          <w:rFonts w:ascii="Tahoma" w:eastAsia="Times New Roman" w:hAnsi="Tahoma" w:cs="Tahoma"/>
          <w:b/>
          <w:sz w:val="24"/>
          <w:szCs w:val="24"/>
          <w:lang w:val="es-ES_tradnl"/>
        </w:rPr>
      </w:pPr>
      <w:r w:rsidRPr="002A36B8">
        <w:rPr>
          <w:rFonts w:ascii="Tahoma" w:eastAsia="Times New Roman" w:hAnsi="Tahoma" w:cs="Tahoma"/>
          <w:b/>
          <w:sz w:val="24"/>
          <w:szCs w:val="24"/>
          <w:lang w:val="es-ES_tradnl"/>
        </w:rPr>
        <w:t>AUTO INTERLOCUTORIO DE 2ª INSTANCIA</w:t>
      </w:r>
    </w:p>
    <w:p w14:paraId="653890B7" w14:textId="77777777" w:rsidR="00461F89" w:rsidRPr="002A36B8" w:rsidRDefault="00461F89" w:rsidP="002A36B8">
      <w:pPr>
        <w:spacing w:after="0" w:line="276" w:lineRule="auto"/>
        <w:jc w:val="both"/>
        <w:rPr>
          <w:rFonts w:ascii="Tahoma" w:eastAsia="Times New Roman" w:hAnsi="Tahoma" w:cs="Tahoma"/>
          <w:sz w:val="24"/>
          <w:szCs w:val="24"/>
          <w:lang w:val="es-ES_tradnl" w:eastAsia="es-ES"/>
        </w:rPr>
      </w:pPr>
    </w:p>
    <w:p w14:paraId="4614A814" w14:textId="262A1D5D" w:rsidR="00461F89" w:rsidRPr="002A36B8" w:rsidRDefault="00461F89" w:rsidP="002A36B8">
      <w:pPr>
        <w:spacing w:after="0" w:line="276" w:lineRule="auto"/>
        <w:jc w:val="both"/>
        <w:rPr>
          <w:rFonts w:ascii="Tahoma" w:eastAsia="Times New Roman" w:hAnsi="Tahoma" w:cs="Tahoma"/>
          <w:sz w:val="24"/>
          <w:szCs w:val="24"/>
          <w:lang w:val="es-ES_tradnl" w:eastAsia="es-ES"/>
        </w:rPr>
      </w:pPr>
      <w:r w:rsidRPr="002A36B8">
        <w:rPr>
          <w:rFonts w:ascii="Tahoma" w:eastAsia="Times New Roman" w:hAnsi="Tahoma" w:cs="Tahoma"/>
          <w:sz w:val="24"/>
          <w:szCs w:val="24"/>
          <w:lang w:val="es-ES_tradnl" w:eastAsia="es-ES"/>
        </w:rPr>
        <w:t xml:space="preserve">Pereira, </w:t>
      </w:r>
      <w:r w:rsidR="00BF09ED" w:rsidRPr="002A36B8">
        <w:rPr>
          <w:rFonts w:ascii="Tahoma" w:eastAsia="Times New Roman" w:hAnsi="Tahoma" w:cs="Tahoma"/>
          <w:sz w:val="24"/>
          <w:szCs w:val="24"/>
          <w:lang w:val="es-ES_tradnl" w:eastAsia="es-ES"/>
        </w:rPr>
        <w:t>veintisiete (27)</w:t>
      </w:r>
      <w:r w:rsidR="00026092" w:rsidRPr="002A36B8">
        <w:rPr>
          <w:rFonts w:ascii="Tahoma" w:eastAsia="Times New Roman" w:hAnsi="Tahoma" w:cs="Tahoma"/>
          <w:sz w:val="24"/>
          <w:szCs w:val="24"/>
          <w:lang w:val="es-ES_tradnl" w:eastAsia="es-ES"/>
        </w:rPr>
        <w:t xml:space="preserve"> enero de dos mil veintidós (2.022)</w:t>
      </w:r>
    </w:p>
    <w:p w14:paraId="2180DAD0" w14:textId="765C4998" w:rsidR="00461F89" w:rsidRPr="002A36B8" w:rsidRDefault="00461F89" w:rsidP="002A36B8">
      <w:pPr>
        <w:spacing w:after="0" w:line="276" w:lineRule="auto"/>
        <w:jc w:val="both"/>
        <w:rPr>
          <w:rFonts w:ascii="Tahoma" w:eastAsia="Times New Roman" w:hAnsi="Tahoma" w:cs="Tahoma"/>
          <w:sz w:val="24"/>
          <w:szCs w:val="24"/>
          <w:lang w:val="es-ES_tradnl" w:eastAsia="es-ES"/>
        </w:rPr>
      </w:pPr>
      <w:r w:rsidRPr="002A36B8">
        <w:rPr>
          <w:rFonts w:ascii="Tahoma" w:eastAsia="Times New Roman" w:hAnsi="Tahoma" w:cs="Tahoma"/>
          <w:sz w:val="24"/>
          <w:szCs w:val="24"/>
          <w:lang w:val="es-ES_tradnl" w:eastAsia="es-ES"/>
        </w:rPr>
        <w:t>Aprobado por acta</w:t>
      </w:r>
      <w:r w:rsidR="00BF09ED" w:rsidRPr="002A36B8">
        <w:rPr>
          <w:rFonts w:ascii="Tahoma" w:eastAsia="Times New Roman" w:hAnsi="Tahoma" w:cs="Tahoma"/>
          <w:sz w:val="24"/>
          <w:szCs w:val="24"/>
          <w:lang w:val="es-ES_tradnl" w:eastAsia="es-ES"/>
        </w:rPr>
        <w:t xml:space="preserve"> # 038</w:t>
      </w:r>
    </w:p>
    <w:p w14:paraId="67572557" w14:textId="70579E73" w:rsidR="00461F89" w:rsidRPr="002A36B8" w:rsidRDefault="00461F89" w:rsidP="002A36B8">
      <w:pPr>
        <w:spacing w:after="0" w:line="276" w:lineRule="auto"/>
        <w:jc w:val="both"/>
        <w:rPr>
          <w:rFonts w:ascii="Tahoma" w:eastAsia="Times New Roman" w:hAnsi="Tahoma" w:cs="Tahoma"/>
          <w:sz w:val="24"/>
          <w:szCs w:val="24"/>
          <w:lang w:val="es-ES_tradnl" w:eastAsia="es-ES"/>
        </w:rPr>
      </w:pPr>
      <w:r w:rsidRPr="002A36B8">
        <w:rPr>
          <w:rFonts w:ascii="Tahoma" w:eastAsia="Times New Roman" w:hAnsi="Tahoma" w:cs="Tahoma"/>
          <w:sz w:val="24"/>
          <w:szCs w:val="24"/>
          <w:lang w:val="es-ES_tradnl" w:eastAsia="es-ES"/>
        </w:rPr>
        <w:t xml:space="preserve">Hora: </w:t>
      </w:r>
      <w:r w:rsidR="00BF09ED" w:rsidRPr="002A36B8">
        <w:rPr>
          <w:rFonts w:ascii="Tahoma" w:eastAsia="Times New Roman" w:hAnsi="Tahoma" w:cs="Tahoma"/>
          <w:sz w:val="24"/>
          <w:szCs w:val="24"/>
          <w:lang w:val="es-ES_tradnl" w:eastAsia="es-ES"/>
        </w:rPr>
        <w:t xml:space="preserve">10:00 a.m. </w:t>
      </w:r>
    </w:p>
    <w:p w14:paraId="15407B43" w14:textId="77777777" w:rsidR="00461F89" w:rsidRPr="002A36B8" w:rsidRDefault="00461F89" w:rsidP="002A36B8">
      <w:pPr>
        <w:spacing w:after="0" w:line="276" w:lineRule="auto"/>
        <w:jc w:val="both"/>
        <w:rPr>
          <w:rFonts w:ascii="Tahoma" w:eastAsia="Times New Roman" w:hAnsi="Tahoma" w:cs="Tahoma"/>
          <w:sz w:val="24"/>
          <w:szCs w:val="24"/>
          <w:lang w:val="es-ES_tradnl" w:eastAsia="es-ES"/>
        </w:rPr>
      </w:pPr>
    </w:p>
    <w:p w14:paraId="65C56818" w14:textId="251F8ACE" w:rsidR="00461F89" w:rsidRPr="004D79A6" w:rsidRDefault="00461F89" w:rsidP="004D79A6">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szCs w:val="24"/>
          <w:lang w:val="es-ES_tradnl" w:eastAsia="es-ES"/>
        </w:rPr>
      </w:pPr>
      <w:bookmarkStart w:id="1" w:name="_Hlk88667284"/>
      <w:r w:rsidRPr="004D79A6">
        <w:rPr>
          <w:rFonts w:ascii="Tahoma" w:eastAsia="Times New Roman" w:hAnsi="Tahoma" w:cs="Tahoma"/>
          <w:szCs w:val="24"/>
          <w:lang w:val="es-ES_tradnl" w:eastAsia="es-ES"/>
        </w:rPr>
        <w:t xml:space="preserve">Procesado: </w:t>
      </w:r>
      <w:r w:rsidR="006946FC">
        <w:rPr>
          <w:rFonts w:ascii="Tahoma" w:eastAsia="Times New Roman" w:hAnsi="Tahoma" w:cs="Tahoma"/>
          <w:szCs w:val="24"/>
          <w:lang w:val="es-ES_tradnl" w:eastAsia="es-ES"/>
        </w:rPr>
        <w:t>LRAE</w:t>
      </w:r>
    </w:p>
    <w:p w14:paraId="613747BE" w14:textId="77777777" w:rsidR="00461F89" w:rsidRPr="004D79A6" w:rsidRDefault="00461F89" w:rsidP="004D79A6">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szCs w:val="24"/>
          <w:lang w:val="es-ES_tradnl" w:eastAsia="es-ES"/>
        </w:rPr>
      </w:pPr>
      <w:r w:rsidRPr="004D79A6">
        <w:rPr>
          <w:rFonts w:ascii="Tahoma" w:eastAsia="Times New Roman" w:hAnsi="Tahoma" w:cs="Tahoma"/>
          <w:szCs w:val="24"/>
          <w:lang w:val="es-ES_tradnl" w:eastAsia="es-ES"/>
        </w:rPr>
        <w:t>Rad. # 66001 60 00 058 2009 02176 01</w:t>
      </w:r>
    </w:p>
    <w:p w14:paraId="20C83ADD" w14:textId="77777777" w:rsidR="00461F89" w:rsidRPr="004D79A6" w:rsidRDefault="00461F89" w:rsidP="004D79A6">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szCs w:val="24"/>
          <w:lang w:val="es-ES_tradnl" w:eastAsia="es-ES"/>
        </w:rPr>
      </w:pPr>
      <w:r w:rsidRPr="004D79A6">
        <w:rPr>
          <w:rFonts w:ascii="Tahoma" w:eastAsia="Times New Roman" w:hAnsi="Tahoma" w:cs="Tahoma"/>
          <w:szCs w:val="24"/>
          <w:lang w:val="es-ES_tradnl" w:eastAsia="es-ES"/>
        </w:rPr>
        <w:t xml:space="preserve">Delito: Homicidio culposo </w:t>
      </w:r>
    </w:p>
    <w:p w14:paraId="3C86E6E9" w14:textId="77777777" w:rsidR="00461F89" w:rsidRPr="004D79A6" w:rsidRDefault="00461F89" w:rsidP="004D79A6">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szCs w:val="24"/>
          <w:lang w:val="es-ES_tradnl" w:eastAsia="es-ES"/>
        </w:rPr>
      </w:pPr>
      <w:r w:rsidRPr="004D79A6">
        <w:rPr>
          <w:rFonts w:ascii="Tahoma" w:eastAsia="Times New Roman" w:hAnsi="Tahoma" w:cs="Tahoma"/>
          <w:szCs w:val="24"/>
          <w:lang w:val="es-ES_tradnl" w:eastAsia="es-ES"/>
        </w:rPr>
        <w:t>Procedencia: Juzgado 3º Penal del Circuito de Pereira</w:t>
      </w:r>
    </w:p>
    <w:p w14:paraId="1E553C15" w14:textId="77777777" w:rsidR="00461F89" w:rsidRPr="004D79A6" w:rsidRDefault="00461F89" w:rsidP="004D79A6">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szCs w:val="24"/>
          <w:lang w:val="es-ES_tradnl" w:eastAsia="es-ES"/>
        </w:rPr>
      </w:pPr>
      <w:r w:rsidRPr="004D79A6">
        <w:rPr>
          <w:rFonts w:ascii="Tahoma" w:eastAsia="Times New Roman" w:hAnsi="Tahoma" w:cs="Tahoma"/>
          <w:szCs w:val="24"/>
          <w:lang w:val="es-ES_tradnl" w:eastAsia="es-ES"/>
        </w:rPr>
        <w:t>Asunto: Resuelve recurso de apelación interpuesto por el apoderado de la víctima en contra de la decisión que decretó la prescripción de la acción penal.</w:t>
      </w:r>
    </w:p>
    <w:p w14:paraId="46EEB763" w14:textId="77777777" w:rsidR="00461F89" w:rsidRPr="004D79A6" w:rsidRDefault="00461F89" w:rsidP="004D79A6">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szCs w:val="24"/>
          <w:lang w:val="es-ES_tradnl" w:eastAsia="es-ES"/>
        </w:rPr>
      </w:pPr>
      <w:r w:rsidRPr="004D79A6">
        <w:rPr>
          <w:rFonts w:ascii="Tahoma" w:eastAsia="Times New Roman" w:hAnsi="Tahoma" w:cs="Tahoma"/>
          <w:szCs w:val="24"/>
          <w:lang w:val="es-ES_tradnl" w:eastAsia="es-ES"/>
        </w:rPr>
        <w:t xml:space="preserve">Decisión: </w:t>
      </w:r>
      <w:bookmarkStart w:id="2" w:name="_Hlk88660040"/>
      <w:r w:rsidR="004109FE" w:rsidRPr="004D79A6">
        <w:rPr>
          <w:rFonts w:ascii="Tahoma" w:eastAsia="Times New Roman" w:hAnsi="Tahoma" w:cs="Tahoma"/>
          <w:szCs w:val="24"/>
          <w:lang w:val="es-ES_tradnl" w:eastAsia="es-ES"/>
        </w:rPr>
        <w:t>Declara desierto el recurso de apelación</w:t>
      </w:r>
      <w:r w:rsidRPr="004D79A6">
        <w:rPr>
          <w:rFonts w:ascii="Tahoma" w:eastAsia="Times New Roman" w:hAnsi="Tahoma" w:cs="Tahoma"/>
          <w:szCs w:val="24"/>
          <w:lang w:val="es-ES_tradnl" w:eastAsia="es-ES"/>
        </w:rPr>
        <w:t xml:space="preserve">. </w:t>
      </w:r>
    </w:p>
    <w:bookmarkEnd w:id="1"/>
    <w:bookmarkEnd w:id="2"/>
    <w:p w14:paraId="4EFE2EED" w14:textId="77777777" w:rsidR="00461F89" w:rsidRPr="002A36B8" w:rsidRDefault="00461F89" w:rsidP="002A36B8">
      <w:pPr>
        <w:spacing w:after="0" w:line="276" w:lineRule="auto"/>
        <w:rPr>
          <w:rFonts w:ascii="Tahoma" w:eastAsia="Times New Roman" w:hAnsi="Tahoma" w:cs="Tahoma"/>
          <w:b/>
          <w:sz w:val="24"/>
          <w:szCs w:val="24"/>
          <w:lang w:val="es-ES_tradnl" w:eastAsia="es-ES"/>
        </w:rPr>
      </w:pPr>
    </w:p>
    <w:p w14:paraId="085B0B66" w14:textId="77777777" w:rsidR="00461F89" w:rsidRPr="002A36B8" w:rsidRDefault="00461F89" w:rsidP="002A36B8">
      <w:pPr>
        <w:pStyle w:val="Sinespaciado"/>
        <w:spacing w:line="276" w:lineRule="auto"/>
        <w:jc w:val="center"/>
        <w:rPr>
          <w:rFonts w:ascii="Tahoma" w:hAnsi="Tahoma" w:cs="Tahoma"/>
          <w:b/>
          <w:sz w:val="24"/>
          <w:szCs w:val="24"/>
          <w:lang w:val="es-ES_tradnl" w:eastAsia="es-ES"/>
        </w:rPr>
      </w:pPr>
      <w:r w:rsidRPr="002A36B8">
        <w:rPr>
          <w:rFonts w:ascii="Tahoma" w:hAnsi="Tahoma" w:cs="Tahoma"/>
          <w:b/>
          <w:sz w:val="24"/>
          <w:szCs w:val="24"/>
          <w:lang w:val="es-ES_tradnl" w:eastAsia="es-ES"/>
        </w:rPr>
        <w:t>ASUNTO:</w:t>
      </w:r>
    </w:p>
    <w:p w14:paraId="27D0FE9B" w14:textId="77777777" w:rsidR="00461F89" w:rsidRPr="002A36B8" w:rsidRDefault="00461F89" w:rsidP="002A36B8">
      <w:pPr>
        <w:pStyle w:val="Sinespaciado"/>
        <w:spacing w:line="276" w:lineRule="auto"/>
        <w:jc w:val="center"/>
        <w:rPr>
          <w:rFonts w:ascii="Tahoma" w:hAnsi="Tahoma" w:cs="Tahoma"/>
          <w:b/>
          <w:sz w:val="24"/>
          <w:szCs w:val="24"/>
          <w:lang w:val="es-ES_tradnl" w:eastAsia="es-ES"/>
        </w:rPr>
      </w:pPr>
    </w:p>
    <w:p w14:paraId="17C43CC7" w14:textId="6EF6FF5F" w:rsidR="00461F89" w:rsidRPr="002A36B8" w:rsidRDefault="00461F89" w:rsidP="002A36B8">
      <w:pPr>
        <w:pStyle w:val="Sinespaciado"/>
        <w:spacing w:line="276" w:lineRule="auto"/>
        <w:jc w:val="both"/>
        <w:rPr>
          <w:rFonts w:ascii="Tahoma" w:hAnsi="Tahoma" w:cs="Tahoma"/>
          <w:sz w:val="24"/>
          <w:szCs w:val="24"/>
          <w:lang w:val="es-ES_tradnl" w:eastAsia="es-ES"/>
        </w:rPr>
      </w:pPr>
      <w:r w:rsidRPr="002A36B8">
        <w:rPr>
          <w:rFonts w:ascii="Tahoma" w:hAnsi="Tahoma" w:cs="Tahoma"/>
          <w:sz w:val="24"/>
          <w:szCs w:val="24"/>
          <w:lang w:val="es-ES_tradnl" w:eastAsia="es-ES"/>
        </w:rPr>
        <w:lastRenderedPageBreak/>
        <w:t xml:space="preserve">Procede la Sala Penal de Decisión del Tribunal Superior del Distrito Judicial de esta localidad a resolver el recurso de </w:t>
      </w:r>
      <w:bookmarkStart w:id="3" w:name="_Hlk94024336"/>
      <w:r w:rsidRPr="002A36B8">
        <w:rPr>
          <w:rFonts w:ascii="Tahoma" w:hAnsi="Tahoma" w:cs="Tahoma"/>
          <w:sz w:val="24"/>
          <w:szCs w:val="24"/>
          <w:lang w:val="es-ES_tradnl" w:eastAsia="es-ES"/>
        </w:rPr>
        <w:t xml:space="preserve">apelación interpuesto por el representante de las víctimas en contra de </w:t>
      </w:r>
      <w:bookmarkStart w:id="4" w:name="_Hlk90472784"/>
      <w:r w:rsidRPr="002A36B8">
        <w:rPr>
          <w:rFonts w:ascii="Tahoma" w:hAnsi="Tahoma" w:cs="Tahoma"/>
          <w:sz w:val="24"/>
          <w:szCs w:val="24"/>
          <w:lang w:val="es-ES_tradnl" w:eastAsia="es-ES"/>
        </w:rPr>
        <w:t xml:space="preserve">la providencia interlocutoria proferida el </w:t>
      </w:r>
      <w:bookmarkStart w:id="5" w:name="_Hlk91170125"/>
      <w:r w:rsidRPr="002A36B8">
        <w:rPr>
          <w:rFonts w:ascii="Tahoma" w:hAnsi="Tahoma" w:cs="Tahoma"/>
          <w:sz w:val="24"/>
          <w:szCs w:val="24"/>
          <w:lang w:val="es-ES_tradnl" w:eastAsia="es-ES"/>
        </w:rPr>
        <w:t xml:space="preserve">11 de noviembre de 2.021 por parte del Juzgado 3º Penal del Circuito de Pereira, mediante la cual decretó la preclusión de la investigación </w:t>
      </w:r>
      <w:r w:rsidR="0061393C" w:rsidRPr="002A36B8">
        <w:rPr>
          <w:rFonts w:ascii="Tahoma" w:hAnsi="Tahoma" w:cs="Tahoma"/>
          <w:sz w:val="24"/>
          <w:szCs w:val="24"/>
          <w:lang w:val="es-ES_tradnl" w:eastAsia="es-ES"/>
        </w:rPr>
        <w:t xml:space="preserve">surtida en contra del indiciado </w:t>
      </w:r>
      <w:r w:rsidR="006946FC">
        <w:rPr>
          <w:rFonts w:ascii="Tahoma" w:hAnsi="Tahoma" w:cs="Tahoma"/>
          <w:sz w:val="24"/>
          <w:szCs w:val="24"/>
          <w:lang w:val="es-ES_tradnl" w:eastAsia="es-ES"/>
        </w:rPr>
        <w:t>LRAE</w:t>
      </w:r>
      <w:r w:rsidR="0061393C" w:rsidRPr="002A36B8">
        <w:rPr>
          <w:rFonts w:ascii="Tahoma" w:hAnsi="Tahoma" w:cs="Tahoma"/>
          <w:sz w:val="24"/>
          <w:szCs w:val="24"/>
          <w:lang w:val="es-ES_tradnl" w:eastAsia="es-ES"/>
        </w:rPr>
        <w:t xml:space="preserve"> por la presunta comisión del delito de homicidio culposo, </w:t>
      </w:r>
      <w:r w:rsidRPr="002A36B8">
        <w:rPr>
          <w:rFonts w:ascii="Tahoma" w:hAnsi="Tahoma" w:cs="Tahoma"/>
          <w:sz w:val="24"/>
          <w:szCs w:val="24"/>
          <w:lang w:val="es-ES_tradnl" w:eastAsia="es-ES"/>
        </w:rPr>
        <w:t xml:space="preserve">al haberse presentado el fenómeno jurídico de la prescripción de la acción penal. </w:t>
      </w:r>
      <w:bookmarkEnd w:id="3"/>
      <w:bookmarkEnd w:id="4"/>
      <w:bookmarkEnd w:id="5"/>
    </w:p>
    <w:p w14:paraId="5BCCBAD6" w14:textId="58287A5C" w:rsidR="00BF09ED" w:rsidRPr="002A36B8" w:rsidRDefault="00BF09ED" w:rsidP="002A36B8">
      <w:pPr>
        <w:pStyle w:val="Sinespaciado"/>
        <w:spacing w:line="276" w:lineRule="auto"/>
        <w:jc w:val="both"/>
        <w:rPr>
          <w:rFonts w:ascii="Tahoma" w:hAnsi="Tahoma" w:cs="Tahoma"/>
          <w:sz w:val="24"/>
          <w:szCs w:val="24"/>
          <w:lang w:val="es-ES_tradnl" w:eastAsia="es-ES"/>
        </w:rPr>
      </w:pPr>
    </w:p>
    <w:p w14:paraId="23EAF45D" w14:textId="77777777" w:rsidR="00BF09ED" w:rsidRPr="002A36B8" w:rsidRDefault="00BF09ED" w:rsidP="002A36B8">
      <w:pPr>
        <w:pStyle w:val="Sinespaciado"/>
        <w:spacing w:line="276" w:lineRule="auto"/>
        <w:jc w:val="both"/>
        <w:rPr>
          <w:rFonts w:ascii="Tahoma" w:hAnsi="Tahoma" w:cs="Tahoma"/>
          <w:sz w:val="24"/>
          <w:szCs w:val="24"/>
          <w:lang w:val="es-ES_tradnl" w:eastAsia="es-ES"/>
        </w:rPr>
      </w:pPr>
    </w:p>
    <w:p w14:paraId="5E5C682C" w14:textId="77777777" w:rsidR="00461F89" w:rsidRPr="002A36B8" w:rsidRDefault="00461F89" w:rsidP="002A36B8">
      <w:pPr>
        <w:pStyle w:val="Sinespaciado"/>
        <w:spacing w:line="276" w:lineRule="auto"/>
        <w:jc w:val="center"/>
        <w:rPr>
          <w:rFonts w:ascii="Tahoma" w:hAnsi="Tahoma" w:cs="Tahoma"/>
          <w:b/>
          <w:sz w:val="24"/>
          <w:szCs w:val="24"/>
          <w:lang w:val="es-ES_tradnl" w:eastAsia="es-ES"/>
        </w:rPr>
      </w:pPr>
      <w:r w:rsidRPr="002A36B8">
        <w:rPr>
          <w:rFonts w:ascii="Tahoma" w:hAnsi="Tahoma" w:cs="Tahoma"/>
          <w:b/>
          <w:sz w:val="24"/>
          <w:szCs w:val="24"/>
          <w:lang w:val="es-ES_tradnl" w:eastAsia="es-ES"/>
        </w:rPr>
        <w:t>ANTECEDENTES:</w:t>
      </w:r>
    </w:p>
    <w:p w14:paraId="1A153D93" w14:textId="77777777" w:rsidR="00461F89" w:rsidRPr="002A36B8" w:rsidRDefault="00461F89" w:rsidP="002A36B8">
      <w:pPr>
        <w:pStyle w:val="Sinespaciado"/>
        <w:spacing w:line="276" w:lineRule="auto"/>
        <w:jc w:val="both"/>
        <w:rPr>
          <w:rFonts w:ascii="Tahoma" w:hAnsi="Tahoma" w:cs="Tahoma"/>
          <w:sz w:val="24"/>
          <w:szCs w:val="24"/>
          <w:lang w:val="es-ES_tradnl"/>
        </w:rPr>
      </w:pPr>
    </w:p>
    <w:p w14:paraId="3BE7DEDC" w14:textId="7FDD0AE1" w:rsidR="0061393C" w:rsidRPr="002A36B8" w:rsidRDefault="00461F89" w:rsidP="002A36B8">
      <w:pPr>
        <w:pStyle w:val="Sinespaciado"/>
        <w:spacing w:line="276" w:lineRule="auto"/>
        <w:jc w:val="both"/>
        <w:rPr>
          <w:rFonts w:ascii="Tahoma" w:hAnsi="Tahoma" w:cs="Tahoma"/>
          <w:sz w:val="24"/>
          <w:szCs w:val="24"/>
          <w:lang w:val="es-ES_tradnl"/>
        </w:rPr>
      </w:pPr>
      <w:r w:rsidRPr="002A36B8">
        <w:rPr>
          <w:rFonts w:ascii="Tahoma" w:hAnsi="Tahoma" w:cs="Tahoma"/>
          <w:sz w:val="24"/>
          <w:szCs w:val="24"/>
          <w:lang w:val="es-ES_tradnl"/>
        </w:rPr>
        <w:t xml:space="preserve">De conformidad con </w:t>
      </w:r>
      <w:r w:rsidR="00B21C09" w:rsidRPr="002A36B8">
        <w:rPr>
          <w:rFonts w:ascii="Tahoma" w:hAnsi="Tahoma" w:cs="Tahoma"/>
          <w:sz w:val="24"/>
          <w:szCs w:val="24"/>
          <w:lang w:val="es-ES_tradnl"/>
        </w:rPr>
        <w:t xml:space="preserve">lo </w:t>
      </w:r>
      <w:r w:rsidRPr="002A36B8">
        <w:rPr>
          <w:rFonts w:ascii="Tahoma" w:hAnsi="Tahoma" w:cs="Tahoma"/>
          <w:sz w:val="24"/>
          <w:szCs w:val="24"/>
          <w:lang w:val="es-ES_tradnl"/>
        </w:rPr>
        <w:t>narrado por el delegado de la F.G.N</w:t>
      </w:r>
      <w:r w:rsidR="00B21C09" w:rsidRPr="002A36B8">
        <w:rPr>
          <w:rFonts w:ascii="Tahoma" w:hAnsi="Tahoma" w:cs="Tahoma"/>
          <w:sz w:val="24"/>
          <w:szCs w:val="24"/>
          <w:lang w:val="es-ES_tradnl"/>
        </w:rPr>
        <w:t>.</w:t>
      </w:r>
      <w:r w:rsidR="00F17A9B" w:rsidRPr="002A36B8">
        <w:rPr>
          <w:rFonts w:ascii="Tahoma" w:hAnsi="Tahoma" w:cs="Tahoma"/>
          <w:sz w:val="24"/>
          <w:szCs w:val="24"/>
          <w:lang w:val="es-ES_tradnl"/>
        </w:rPr>
        <w:t xml:space="preserve"> y de los E.M.P. allegados por este</w:t>
      </w:r>
      <w:r w:rsidR="00B21C09" w:rsidRPr="002A36B8">
        <w:rPr>
          <w:rFonts w:ascii="Tahoma" w:hAnsi="Tahoma" w:cs="Tahoma"/>
          <w:sz w:val="24"/>
          <w:szCs w:val="24"/>
          <w:lang w:val="es-ES_tradnl"/>
        </w:rPr>
        <w:t xml:space="preserve">, los sucesos </w:t>
      </w:r>
      <w:r w:rsidR="00A84136" w:rsidRPr="002A36B8">
        <w:rPr>
          <w:rFonts w:ascii="Tahoma" w:hAnsi="Tahoma" w:cs="Tahoma"/>
          <w:sz w:val="24"/>
          <w:szCs w:val="24"/>
          <w:lang w:val="es-ES_tradnl"/>
        </w:rPr>
        <w:t xml:space="preserve">acaecieron </w:t>
      </w:r>
      <w:r w:rsidR="0061393C" w:rsidRPr="002A36B8">
        <w:rPr>
          <w:rFonts w:ascii="Tahoma" w:hAnsi="Tahoma" w:cs="Tahoma"/>
          <w:sz w:val="24"/>
          <w:szCs w:val="24"/>
          <w:lang w:val="es-ES_tradnl"/>
        </w:rPr>
        <w:t>en las calendas del 0</w:t>
      </w:r>
      <w:r w:rsidR="002E7E1A" w:rsidRPr="002A36B8">
        <w:rPr>
          <w:rFonts w:ascii="Tahoma" w:hAnsi="Tahoma" w:cs="Tahoma"/>
          <w:sz w:val="24"/>
          <w:szCs w:val="24"/>
          <w:lang w:val="es-ES_tradnl"/>
        </w:rPr>
        <w:t>6 de agosto de 2.00</w:t>
      </w:r>
      <w:r w:rsidR="00F17A9B" w:rsidRPr="002A36B8">
        <w:rPr>
          <w:rFonts w:ascii="Tahoma" w:hAnsi="Tahoma" w:cs="Tahoma"/>
          <w:sz w:val="24"/>
          <w:szCs w:val="24"/>
          <w:lang w:val="es-ES_tradnl"/>
        </w:rPr>
        <w:t>9</w:t>
      </w:r>
      <w:r w:rsidR="002E7E1A" w:rsidRPr="002A36B8">
        <w:rPr>
          <w:rFonts w:ascii="Tahoma" w:hAnsi="Tahoma" w:cs="Tahoma"/>
          <w:sz w:val="24"/>
          <w:szCs w:val="24"/>
          <w:lang w:val="es-ES_tradnl"/>
        </w:rPr>
        <w:t xml:space="preserve">, a las </w:t>
      </w:r>
      <w:r w:rsidR="0061393C" w:rsidRPr="002A36B8">
        <w:rPr>
          <w:rFonts w:ascii="Tahoma" w:hAnsi="Tahoma" w:cs="Tahoma"/>
          <w:sz w:val="24"/>
          <w:szCs w:val="24"/>
          <w:lang w:val="es-ES_tradnl"/>
        </w:rPr>
        <w:t>0</w:t>
      </w:r>
      <w:r w:rsidR="002E7E1A" w:rsidRPr="002A36B8">
        <w:rPr>
          <w:rFonts w:ascii="Tahoma" w:hAnsi="Tahoma" w:cs="Tahoma"/>
          <w:sz w:val="24"/>
          <w:szCs w:val="24"/>
          <w:lang w:val="es-ES_tradnl"/>
        </w:rPr>
        <w:t xml:space="preserve">6:00 horas aproximadamente, en las Avenida Las Américas, a la altura del primer resalto ubicado en el Colegio Deogracias Cardona, </w:t>
      </w:r>
      <w:r w:rsidR="0061393C" w:rsidRPr="002A36B8">
        <w:rPr>
          <w:rFonts w:ascii="Tahoma" w:hAnsi="Tahoma" w:cs="Tahoma"/>
          <w:sz w:val="24"/>
          <w:szCs w:val="24"/>
          <w:lang w:val="es-ES_tradnl"/>
        </w:rPr>
        <w:t>y están relacionados con un accidente de tr</w:t>
      </w:r>
      <w:r w:rsidR="002A78E6" w:rsidRPr="002A36B8">
        <w:rPr>
          <w:rFonts w:ascii="Tahoma" w:hAnsi="Tahoma" w:cs="Tahoma"/>
          <w:sz w:val="24"/>
          <w:szCs w:val="24"/>
          <w:lang w:val="es-ES_tradnl"/>
        </w:rPr>
        <w:t>á</w:t>
      </w:r>
      <w:r w:rsidR="0061393C" w:rsidRPr="002A36B8">
        <w:rPr>
          <w:rFonts w:ascii="Tahoma" w:hAnsi="Tahoma" w:cs="Tahoma"/>
          <w:sz w:val="24"/>
          <w:szCs w:val="24"/>
          <w:lang w:val="es-ES_tradnl"/>
        </w:rPr>
        <w:t xml:space="preserve">nsito en el cual estuvieron involucrados la buseta de placas WHI281, piloteada por </w:t>
      </w:r>
      <w:r w:rsidR="00CE29AC">
        <w:rPr>
          <w:rFonts w:ascii="Tahoma" w:hAnsi="Tahoma" w:cs="Tahoma"/>
          <w:sz w:val="24"/>
          <w:szCs w:val="24"/>
          <w:lang w:val="es-ES_tradnl"/>
        </w:rPr>
        <w:t>LRAE</w:t>
      </w:r>
      <w:r w:rsidR="0061393C" w:rsidRPr="002A36B8">
        <w:rPr>
          <w:rFonts w:ascii="Tahoma" w:hAnsi="Tahoma" w:cs="Tahoma"/>
          <w:sz w:val="24"/>
          <w:szCs w:val="24"/>
          <w:lang w:val="es-ES_tradnl"/>
        </w:rPr>
        <w:t>, y una bicicleta en la que se movilizaba el señor RUBIEL ÁNGEL TAPASCO BECERRA, de quien se dice, según el informe policial de accidentes de tránsito Nro. 08 615317 suscrito en esa misma fecha, que «</w:t>
      </w:r>
      <w:r w:rsidR="0061393C" w:rsidRPr="006946FC">
        <w:rPr>
          <w:rFonts w:ascii="Tahoma" w:hAnsi="Tahoma" w:cs="Tahoma"/>
          <w:szCs w:val="24"/>
          <w:lang w:val="es-ES_tradnl"/>
        </w:rPr>
        <w:t>al parecer el ciclista transitaba en sentido contrario</w:t>
      </w:r>
      <w:r w:rsidR="0061393C" w:rsidRPr="002A36B8">
        <w:rPr>
          <w:rFonts w:ascii="Tahoma" w:hAnsi="Tahoma" w:cs="Tahoma"/>
          <w:sz w:val="24"/>
          <w:szCs w:val="24"/>
          <w:lang w:val="es-ES_tradnl"/>
        </w:rPr>
        <w:t>».</w:t>
      </w:r>
    </w:p>
    <w:p w14:paraId="495D6913" w14:textId="77777777" w:rsidR="0061393C" w:rsidRPr="002A36B8" w:rsidRDefault="0061393C" w:rsidP="002A36B8">
      <w:pPr>
        <w:pStyle w:val="Sinespaciado"/>
        <w:spacing w:line="276" w:lineRule="auto"/>
        <w:jc w:val="both"/>
        <w:rPr>
          <w:rFonts w:ascii="Tahoma" w:hAnsi="Tahoma" w:cs="Tahoma"/>
          <w:sz w:val="24"/>
          <w:szCs w:val="24"/>
          <w:lang w:val="es-ES_tradnl"/>
        </w:rPr>
      </w:pPr>
    </w:p>
    <w:p w14:paraId="1F94DEDD" w14:textId="77777777" w:rsidR="0061393C" w:rsidRPr="002A36B8" w:rsidRDefault="0061393C" w:rsidP="002A36B8">
      <w:pPr>
        <w:pStyle w:val="Sinespaciado"/>
        <w:spacing w:line="276" w:lineRule="auto"/>
        <w:jc w:val="both"/>
        <w:rPr>
          <w:rFonts w:ascii="Tahoma" w:hAnsi="Tahoma" w:cs="Tahoma"/>
          <w:sz w:val="24"/>
          <w:szCs w:val="24"/>
          <w:lang w:val="es-ES_tradnl"/>
        </w:rPr>
      </w:pPr>
      <w:r w:rsidRPr="002A36B8">
        <w:rPr>
          <w:rFonts w:ascii="Tahoma" w:hAnsi="Tahoma" w:cs="Tahoma"/>
          <w:sz w:val="24"/>
          <w:szCs w:val="24"/>
          <w:lang w:val="es-ES_tradnl"/>
        </w:rPr>
        <w:t xml:space="preserve">Es de anotar que el Sr. RUBIEL ÁNGEL TAPASCO BECERRA posteriormente falleció el 18 de agosto de 2.009 como consecuencia de la gravedad de las heridas que sufrió en el accidente de tránsito. </w:t>
      </w:r>
    </w:p>
    <w:p w14:paraId="2D367969" w14:textId="77777777" w:rsidR="0061393C" w:rsidRPr="002A36B8" w:rsidRDefault="0061393C" w:rsidP="002A36B8">
      <w:pPr>
        <w:pStyle w:val="Sinespaciado"/>
        <w:spacing w:line="276" w:lineRule="auto"/>
        <w:jc w:val="both"/>
        <w:rPr>
          <w:rFonts w:ascii="Tahoma" w:hAnsi="Tahoma" w:cs="Tahoma"/>
          <w:sz w:val="24"/>
          <w:szCs w:val="24"/>
          <w:lang w:val="es-ES_tradnl"/>
        </w:rPr>
      </w:pPr>
    </w:p>
    <w:p w14:paraId="1DDC82AB" w14:textId="77777777" w:rsidR="0095550C" w:rsidRPr="002A36B8" w:rsidRDefault="0061393C" w:rsidP="002A36B8">
      <w:pPr>
        <w:pStyle w:val="Sinespaciado"/>
        <w:spacing w:line="276" w:lineRule="auto"/>
        <w:jc w:val="center"/>
        <w:rPr>
          <w:rFonts w:ascii="Tahoma" w:hAnsi="Tahoma" w:cs="Tahoma"/>
          <w:b/>
          <w:sz w:val="24"/>
          <w:szCs w:val="24"/>
          <w:lang w:val="es-ES_tradnl"/>
        </w:rPr>
      </w:pPr>
      <w:r w:rsidRPr="002A36B8">
        <w:rPr>
          <w:rFonts w:ascii="Tahoma" w:hAnsi="Tahoma" w:cs="Tahoma"/>
          <w:b/>
          <w:sz w:val="24"/>
          <w:szCs w:val="24"/>
          <w:lang w:val="es-ES_tradnl"/>
        </w:rPr>
        <w:t xml:space="preserve">LA </w:t>
      </w:r>
      <w:r w:rsidR="0095550C" w:rsidRPr="002A36B8">
        <w:rPr>
          <w:rFonts w:ascii="Tahoma" w:hAnsi="Tahoma" w:cs="Tahoma"/>
          <w:b/>
          <w:sz w:val="24"/>
          <w:szCs w:val="24"/>
          <w:lang w:val="es-ES_tradnl"/>
        </w:rPr>
        <w:t>ACTUACIÓN PROCESAL</w:t>
      </w:r>
      <w:r w:rsidR="00461F89" w:rsidRPr="002A36B8">
        <w:rPr>
          <w:rFonts w:ascii="Tahoma" w:hAnsi="Tahoma" w:cs="Tahoma"/>
          <w:b/>
          <w:sz w:val="24"/>
          <w:szCs w:val="24"/>
          <w:lang w:val="es-ES_tradnl"/>
        </w:rPr>
        <w:t>:</w:t>
      </w:r>
    </w:p>
    <w:p w14:paraId="2F8DA593" w14:textId="77777777" w:rsidR="00461F89" w:rsidRPr="002A36B8" w:rsidRDefault="00461F89" w:rsidP="002A36B8">
      <w:pPr>
        <w:pStyle w:val="Sinespaciado"/>
        <w:spacing w:line="276" w:lineRule="auto"/>
        <w:jc w:val="center"/>
        <w:rPr>
          <w:rFonts w:ascii="Tahoma" w:hAnsi="Tahoma" w:cs="Tahoma"/>
          <w:b/>
          <w:sz w:val="24"/>
          <w:szCs w:val="24"/>
          <w:lang w:val="es-ES_tradnl"/>
        </w:rPr>
      </w:pPr>
    </w:p>
    <w:p w14:paraId="6815CEDE" w14:textId="77777777" w:rsidR="00B21C09" w:rsidRPr="002A36B8" w:rsidRDefault="00B21C09" w:rsidP="002A36B8">
      <w:pPr>
        <w:pStyle w:val="Sinespaciado"/>
        <w:spacing w:line="276" w:lineRule="auto"/>
        <w:jc w:val="both"/>
        <w:rPr>
          <w:rFonts w:ascii="Tahoma" w:hAnsi="Tahoma" w:cs="Tahoma"/>
          <w:sz w:val="24"/>
          <w:szCs w:val="24"/>
          <w:lang w:val="es-ES_tradnl"/>
        </w:rPr>
      </w:pPr>
      <w:r w:rsidRPr="002A36B8">
        <w:rPr>
          <w:rFonts w:ascii="Tahoma" w:hAnsi="Tahoma" w:cs="Tahoma"/>
          <w:sz w:val="24"/>
          <w:szCs w:val="24"/>
          <w:lang w:val="es-ES_tradnl"/>
        </w:rPr>
        <w:t xml:space="preserve">El 18 de marzo de 2.021 la F.G.N. </w:t>
      </w:r>
      <w:r w:rsidR="0061393C" w:rsidRPr="002A36B8">
        <w:rPr>
          <w:rFonts w:ascii="Tahoma" w:hAnsi="Tahoma" w:cs="Tahoma"/>
          <w:sz w:val="24"/>
          <w:szCs w:val="24"/>
          <w:lang w:val="es-ES_tradnl"/>
        </w:rPr>
        <w:t>radicó</w:t>
      </w:r>
      <w:r w:rsidRPr="002A36B8">
        <w:rPr>
          <w:rFonts w:ascii="Tahoma" w:hAnsi="Tahoma" w:cs="Tahoma"/>
          <w:sz w:val="24"/>
          <w:szCs w:val="24"/>
          <w:lang w:val="es-ES_tradnl"/>
        </w:rPr>
        <w:t xml:space="preserve"> una solicitud de preclusión de la investigación, la cual le correspondió por reparto al Juzgado 3° Penal del Circuito de esta municipalidad. </w:t>
      </w:r>
    </w:p>
    <w:p w14:paraId="27AE0C04" w14:textId="77777777" w:rsidR="00B21C09" w:rsidRPr="002A36B8" w:rsidRDefault="00B21C09" w:rsidP="002A36B8">
      <w:pPr>
        <w:pStyle w:val="Sinespaciado"/>
        <w:spacing w:line="276" w:lineRule="auto"/>
        <w:jc w:val="both"/>
        <w:rPr>
          <w:rFonts w:ascii="Tahoma" w:hAnsi="Tahoma" w:cs="Tahoma"/>
          <w:sz w:val="24"/>
          <w:szCs w:val="24"/>
          <w:lang w:val="es-ES_tradnl"/>
        </w:rPr>
      </w:pPr>
    </w:p>
    <w:p w14:paraId="5B0FC879" w14:textId="77777777" w:rsidR="00164F5A" w:rsidRPr="002A36B8" w:rsidRDefault="00B21C09" w:rsidP="002A36B8">
      <w:pPr>
        <w:pStyle w:val="Sinespaciado"/>
        <w:spacing w:line="276" w:lineRule="auto"/>
        <w:jc w:val="both"/>
        <w:rPr>
          <w:rFonts w:ascii="Tahoma" w:hAnsi="Tahoma" w:cs="Tahoma"/>
          <w:sz w:val="24"/>
          <w:szCs w:val="24"/>
          <w:lang w:val="es-ES_tradnl"/>
        </w:rPr>
      </w:pPr>
      <w:r w:rsidRPr="002A36B8">
        <w:rPr>
          <w:rFonts w:ascii="Tahoma" w:hAnsi="Tahoma" w:cs="Tahoma"/>
          <w:sz w:val="24"/>
          <w:szCs w:val="24"/>
          <w:lang w:val="es-ES_tradnl"/>
        </w:rPr>
        <w:t>En audiencia celebrada el 11 de noviembre de 2.021 ante dicho despacho</w:t>
      </w:r>
      <w:r w:rsidR="00164F5A" w:rsidRPr="002A36B8">
        <w:rPr>
          <w:rFonts w:ascii="Tahoma" w:hAnsi="Tahoma" w:cs="Tahoma"/>
          <w:sz w:val="24"/>
          <w:szCs w:val="24"/>
          <w:lang w:val="es-ES_tradnl"/>
        </w:rPr>
        <w:t xml:space="preserve"> aconteció lo siguiente: </w:t>
      </w:r>
    </w:p>
    <w:p w14:paraId="078AADB1" w14:textId="77777777" w:rsidR="00164F5A" w:rsidRPr="002A36B8" w:rsidRDefault="00164F5A" w:rsidP="002A36B8">
      <w:pPr>
        <w:pStyle w:val="Sinespaciado"/>
        <w:spacing w:line="276" w:lineRule="auto"/>
        <w:jc w:val="both"/>
        <w:rPr>
          <w:rFonts w:ascii="Tahoma" w:hAnsi="Tahoma" w:cs="Tahoma"/>
          <w:sz w:val="24"/>
          <w:szCs w:val="24"/>
          <w:lang w:val="es-ES_tradnl"/>
        </w:rPr>
      </w:pPr>
    </w:p>
    <w:p w14:paraId="6E3609B5" w14:textId="00B2A5DD" w:rsidR="002611EB" w:rsidRPr="002A36B8" w:rsidRDefault="00164F5A" w:rsidP="002A36B8">
      <w:pPr>
        <w:pStyle w:val="Sinespaciado"/>
        <w:spacing w:line="276" w:lineRule="auto"/>
        <w:jc w:val="both"/>
        <w:rPr>
          <w:rFonts w:ascii="Tahoma" w:hAnsi="Tahoma" w:cs="Tahoma"/>
          <w:sz w:val="24"/>
          <w:szCs w:val="24"/>
          <w:lang w:val="es-ES_tradnl"/>
        </w:rPr>
      </w:pPr>
      <w:r w:rsidRPr="002A36B8">
        <w:rPr>
          <w:rFonts w:ascii="Tahoma" w:hAnsi="Tahoma" w:cs="Tahoma"/>
          <w:sz w:val="24"/>
          <w:szCs w:val="24"/>
          <w:lang w:val="es-ES_tradnl"/>
        </w:rPr>
        <w:t>1) E</w:t>
      </w:r>
      <w:r w:rsidR="00B21C09" w:rsidRPr="002A36B8">
        <w:rPr>
          <w:rFonts w:ascii="Tahoma" w:hAnsi="Tahoma" w:cs="Tahoma"/>
          <w:sz w:val="24"/>
          <w:szCs w:val="24"/>
          <w:lang w:val="es-ES_tradnl"/>
        </w:rPr>
        <w:t>l fiscal asignado para dicha diligencia advirtió que el</w:t>
      </w:r>
      <w:r w:rsidR="00F17A9B" w:rsidRPr="002A36B8">
        <w:rPr>
          <w:rFonts w:ascii="Tahoma" w:hAnsi="Tahoma" w:cs="Tahoma"/>
          <w:sz w:val="24"/>
          <w:szCs w:val="24"/>
          <w:lang w:val="es-ES_tradnl"/>
        </w:rPr>
        <w:t xml:space="preserve"> </w:t>
      </w:r>
      <w:r w:rsidR="00B21C09" w:rsidRPr="002A36B8">
        <w:rPr>
          <w:rFonts w:ascii="Tahoma" w:hAnsi="Tahoma" w:cs="Tahoma"/>
          <w:sz w:val="24"/>
          <w:szCs w:val="24"/>
          <w:lang w:val="es-ES_tradnl"/>
        </w:rPr>
        <w:t xml:space="preserve">proceso de la referencia </w:t>
      </w:r>
      <w:r w:rsidR="0095550C" w:rsidRPr="002A36B8">
        <w:rPr>
          <w:rFonts w:ascii="Tahoma" w:hAnsi="Tahoma" w:cs="Tahoma"/>
          <w:sz w:val="24"/>
          <w:szCs w:val="24"/>
          <w:lang w:val="es-ES_tradnl"/>
        </w:rPr>
        <w:t>se encuentra en etapa de indagación</w:t>
      </w:r>
      <w:r w:rsidR="00B21C09" w:rsidRPr="002A36B8">
        <w:rPr>
          <w:rFonts w:ascii="Tahoma" w:hAnsi="Tahoma" w:cs="Tahoma"/>
          <w:sz w:val="24"/>
          <w:szCs w:val="24"/>
          <w:lang w:val="es-ES_tradnl"/>
        </w:rPr>
        <w:t xml:space="preserve">. </w:t>
      </w:r>
      <w:r w:rsidR="0061393C" w:rsidRPr="002A36B8">
        <w:rPr>
          <w:rFonts w:ascii="Tahoma" w:hAnsi="Tahoma" w:cs="Tahoma"/>
          <w:sz w:val="24"/>
          <w:szCs w:val="24"/>
          <w:lang w:val="es-ES_tradnl"/>
        </w:rPr>
        <w:t xml:space="preserve">Igualmente expuso que la acción penal se encontraba extinguida por haber operado el fenómeno de la prescripción, porque </w:t>
      </w:r>
      <w:r w:rsidR="00352A15" w:rsidRPr="002A36B8">
        <w:rPr>
          <w:rFonts w:ascii="Tahoma" w:hAnsi="Tahoma" w:cs="Tahoma"/>
          <w:sz w:val="24"/>
          <w:szCs w:val="24"/>
          <w:lang w:val="es-ES_tradnl"/>
        </w:rPr>
        <w:t xml:space="preserve">desde el momento en que aconteció </w:t>
      </w:r>
      <w:r w:rsidR="00B21C09" w:rsidRPr="002A36B8">
        <w:rPr>
          <w:rFonts w:ascii="Tahoma" w:hAnsi="Tahoma" w:cs="Tahoma"/>
          <w:sz w:val="24"/>
          <w:szCs w:val="24"/>
          <w:lang w:val="es-ES_tradnl"/>
        </w:rPr>
        <w:t>el accidente de tránsito</w:t>
      </w:r>
      <w:r w:rsidRPr="002A36B8">
        <w:rPr>
          <w:rFonts w:ascii="Tahoma" w:hAnsi="Tahoma" w:cs="Tahoma"/>
          <w:sz w:val="24"/>
          <w:szCs w:val="24"/>
          <w:lang w:val="es-ES_tradnl"/>
        </w:rPr>
        <w:t xml:space="preserve"> objeto de investigación</w:t>
      </w:r>
      <w:r w:rsidR="00B21C09" w:rsidRPr="002A36B8">
        <w:rPr>
          <w:rFonts w:ascii="Tahoma" w:hAnsi="Tahoma" w:cs="Tahoma"/>
          <w:sz w:val="24"/>
          <w:szCs w:val="24"/>
          <w:lang w:val="es-ES_tradnl"/>
        </w:rPr>
        <w:t xml:space="preserve"> </w:t>
      </w:r>
      <w:r w:rsidR="00352A15" w:rsidRPr="002A36B8">
        <w:rPr>
          <w:rFonts w:ascii="Tahoma" w:hAnsi="Tahoma" w:cs="Tahoma"/>
          <w:sz w:val="24"/>
          <w:szCs w:val="24"/>
          <w:lang w:val="es-ES_tradnl"/>
        </w:rPr>
        <w:t>han transcurrido más de 12 años</w:t>
      </w:r>
      <w:r w:rsidR="0061393C" w:rsidRPr="002A36B8">
        <w:rPr>
          <w:rFonts w:ascii="Tahoma" w:hAnsi="Tahoma" w:cs="Tahoma"/>
          <w:sz w:val="24"/>
          <w:szCs w:val="24"/>
          <w:lang w:val="es-ES_tradnl"/>
        </w:rPr>
        <w:t xml:space="preserve">, lo que ha rebasado con creces </w:t>
      </w:r>
      <w:r w:rsidR="00BF09ED" w:rsidRPr="002A36B8">
        <w:rPr>
          <w:rFonts w:ascii="Tahoma" w:hAnsi="Tahoma" w:cs="Tahoma"/>
          <w:sz w:val="24"/>
          <w:szCs w:val="24"/>
          <w:lang w:val="es-ES_tradnl"/>
        </w:rPr>
        <w:t xml:space="preserve">el </w:t>
      </w:r>
      <w:r w:rsidR="004B569F" w:rsidRPr="002A36B8">
        <w:rPr>
          <w:rFonts w:ascii="Tahoma" w:hAnsi="Tahoma" w:cs="Tahoma"/>
          <w:sz w:val="24"/>
          <w:szCs w:val="24"/>
          <w:lang w:val="es-ES_tradnl"/>
        </w:rPr>
        <w:t>t</w:t>
      </w:r>
      <w:r w:rsidR="00BF09ED" w:rsidRPr="002A36B8">
        <w:rPr>
          <w:rFonts w:ascii="Tahoma" w:hAnsi="Tahoma" w:cs="Tahoma"/>
          <w:sz w:val="24"/>
          <w:szCs w:val="24"/>
          <w:lang w:val="es-ES_tradnl"/>
        </w:rPr>
        <w:t>é</w:t>
      </w:r>
      <w:r w:rsidR="004B569F" w:rsidRPr="002A36B8">
        <w:rPr>
          <w:rFonts w:ascii="Tahoma" w:hAnsi="Tahoma" w:cs="Tahoma"/>
          <w:sz w:val="24"/>
          <w:szCs w:val="24"/>
          <w:lang w:val="es-ES_tradnl"/>
        </w:rPr>
        <w:t xml:space="preserve">rmino máximo de 09 años de </w:t>
      </w:r>
      <w:r w:rsidR="002A78E6" w:rsidRPr="002A36B8">
        <w:rPr>
          <w:rFonts w:ascii="Tahoma" w:hAnsi="Tahoma" w:cs="Tahoma"/>
          <w:sz w:val="24"/>
          <w:szCs w:val="24"/>
          <w:lang w:val="es-ES_tradnl"/>
        </w:rPr>
        <w:t>prisión</w:t>
      </w:r>
      <w:r w:rsidR="004B569F" w:rsidRPr="002A36B8">
        <w:rPr>
          <w:rFonts w:ascii="Tahoma" w:hAnsi="Tahoma" w:cs="Tahoma"/>
          <w:sz w:val="24"/>
          <w:szCs w:val="24"/>
          <w:lang w:val="es-ES_tradnl"/>
        </w:rPr>
        <w:t xml:space="preserve"> con el que en el artículo 109 C.P. se reprime el delito de homicidio culposo, reato este que se debe considerar como simple </w:t>
      </w:r>
      <w:r w:rsidR="002611EB" w:rsidRPr="002A36B8">
        <w:rPr>
          <w:rFonts w:ascii="Tahoma" w:hAnsi="Tahoma" w:cs="Tahoma"/>
          <w:sz w:val="24"/>
          <w:szCs w:val="24"/>
          <w:lang w:val="es-ES_tradnl"/>
        </w:rPr>
        <w:t xml:space="preserve">ya que no se avizoran circunstancias que agraven dicha conducta punible, máxime cuando el procesado no huyó del lugar del accidente de tránsito y la prueba de alcoholemia que se le practicó arrojó un resultado negativo, fuera de que varias de las personas entrevistadas señalaron que estuvieron pendientes de que el procesado </w:t>
      </w:r>
      <w:r w:rsidR="00BF09ED" w:rsidRPr="002A36B8">
        <w:rPr>
          <w:rFonts w:ascii="Tahoma" w:hAnsi="Tahoma" w:cs="Tahoma"/>
          <w:sz w:val="24"/>
          <w:szCs w:val="24"/>
          <w:lang w:val="es-ES_tradnl"/>
        </w:rPr>
        <w:t>no se</w:t>
      </w:r>
      <w:r w:rsidR="002611EB" w:rsidRPr="002A36B8">
        <w:rPr>
          <w:rFonts w:ascii="Tahoma" w:hAnsi="Tahoma" w:cs="Tahoma"/>
          <w:sz w:val="24"/>
          <w:szCs w:val="24"/>
          <w:lang w:val="es-ES_tradnl"/>
        </w:rPr>
        <w:t xml:space="preserve"> fuera a evadir. </w:t>
      </w:r>
    </w:p>
    <w:p w14:paraId="2A1F5D9D" w14:textId="77777777" w:rsidR="004B569F" w:rsidRPr="002A36B8" w:rsidRDefault="004B569F" w:rsidP="002A36B8">
      <w:pPr>
        <w:pStyle w:val="Sinespaciado"/>
        <w:spacing w:line="276" w:lineRule="auto"/>
        <w:jc w:val="both"/>
        <w:rPr>
          <w:rFonts w:ascii="Tahoma" w:hAnsi="Tahoma" w:cs="Tahoma"/>
          <w:sz w:val="24"/>
          <w:szCs w:val="24"/>
          <w:lang w:val="es-ES_tradnl"/>
        </w:rPr>
      </w:pPr>
    </w:p>
    <w:p w14:paraId="1057296E" w14:textId="77777777" w:rsidR="00C86D6A" w:rsidRPr="002A36B8" w:rsidRDefault="004B569F" w:rsidP="002A36B8">
      <w:pPr>
        <w:pStyle w:val="Sinespaciado"/>
        <w:spacing w:line="276" w:lineRule="auto"/>
        <w:jc w:val="both"/>
        <w:rPr>
          <w:rFonts w:ascii="Tahoma" w:hAnsi="Tahoma" w:cs="Tahoma"/>
          <w:sz w:val="24"/>
          <w:szCs w:val="24"/>
          <w:lang w:val="es-ES_tradnl"/>
        </w:rPr>
      </w:pPr>
      <w:r w:rsidRPr="002A36B8">
        <w:rPr>
          <w:rFonts w:ascii="Tahoma" w:hAnsi="Tahoma" w:cs="Tahoma"/>
          <w:sz w:val="24"/>
          <w:szCs w:val="24"/>
          <w:lang w:val="es-ES_tradnl"/>
        </w:rPr>
        <w:lastRenderedPageBreak/>
        <w:t>Acorde con lo anterior, concluyó la Fiscalía que se debe d</w:t>
      </w:r>
      <w:r w:rsidR="00C86D6A" w:rsidRPr="002A36B8">
        <w:rPr>
          <w:rFonts w:ascii="Tahoma" w:hAnsi="Tahoma" w:cs="Tahoma"/>
          <w:sz w:val="24"/>
          <w:szCs w:val="24"/>
          <w:lang w:val="es-ES_tradnl"/>
        </w:rPr>
        <w:t>eclar</w:t>
      </w:r>
      <w:r w:rsidRPr="002A36B8">
        <w:rPr>
          <w:rFonts w:ascii="Tahoma" w:hAnsi="Tahoma" w:cs="Tahoma"/>
          <w:sz w:val="24"/>
          <w:szCs w:val="24"/>
          <w:lang w:val="es-ES_tradnl"/>
        </w:rPr>
        <w:t>ar</w:t>
      </w:r>
      <w:r w:rsidR="00C86D6A" w:rsidRPr="002A36B8">
        <w:rPr>
          <w:rFonts w:ascii="Tahoma" w:hAnsi="Tahoma" w:cs="Tahoma"/>
          <w:sz w:val="24"/>
          <w:szCs w:val="24"/>
          <w:lang w:val="es-ES_tradnl"/>
        </w:rPr>
        <w:t xml:space="preserve"> la extinción de la acción penal, con fundamento en los artículos 82 numeral 4° del C.P.  y el 77 del C.P.P., ya que existe la imposibilidad de continuar con la investigación conforme a lo señalado en los artículos 331 y 332 numeral 1° del C.P.P. </w:t>
      </w:r>
    </w:p>
    <w:p w14:paraId="7ADD08D2" w14:textId="77777777" w:rsidR="00164F5A" w:rsidRPr="002A36B8" w:rsidRDefault="00164F5A" w:rsidP="002A36B8">
      <w:pPr>
        <w:pStyle w:val="Sinespaciado"/>
        <w:spacing w:line="276" w:lineRule="auto"/>
        <w:jc w:val="both"/>
        <w:rPr>
          <w:rFonts w:ascii="Tahoma" w:hAnsi="Tahoma" w:cs="Tahoma"/>
          <w:sz w:val="24"/>
          <w:szCs w:val="24"/>
          <w:lang w:val="es-ES_tradnl"/>
        </w:rPr>
      </w:pPr>
    </w:p>
    <w:p w14:paraId="0CA85269" w14:textId="77777777" w:rsidR="00CF423A" w:rsidRPr="002A36B8" w:rsidRDefault="00164F5A" w:rsidP="002A36B8">
      <w:pPr>
        <w:pStyle w:val="Sinespaciado"/>
        <w:spacing w:line="276" w:lineRule="auto"/>
        <w:jc w:val="both"/>
        <w:rPr>
          <w:rFonts w:ascii="Tahoma" w:hAnsi="Tahoma" w:cs="Tahoma"/>
          <w:sz w:val="24"/>
          <w:szCs w:val="24"/>
          <w:lang w:val="es-ES_tradnl"/>
        </w:rPr>
      </w:pPr>
      <w:r w:rsidRPr="002A36B8">
        <w:rPr>
          <w:rFonts w:ascii="Tahoma" w:hAnsi="Tahoma" w:cs="Tahoma"/>
          <w:sz w:val="24"/>
          <w:szCs w:val="24"/>
          <w:lang w:val="es-ES_tradnl"/>
        </w:rPr>
        <w:t xml:space="preserve">2) El apoderado de las víctimas se opuso a dicho pedimento, ya que si bien era cierto </w:t>
      </w:r>
      <w:r w:rsidR="004B569F" w:rsidRPr="002A36B8">
        <w:rPr>
          <w:rFonts w:ascii="Tahoma" w:hAnsi="Tahoma" w:cs="Tahoma"/>
          <w:sz w:val="24"/>
          <w:szCs w:val="24"/>
          <w:lang w:val="es-ES_tradnl"/>
        </w:rPr>
        <w:t xml:space="preserve">que </w:t>
      </w:r>
      <w:r w:rsidRPr="002A36B8">
        <w:rPr>
          <w:rFonts w:ascii="Tahoma" w:hAnsi="Tahoma" w:cs="Tahoma"/>
          <w:sz w:val="24"/>
          <w:szCs w:val="24"/>
          <w:lang w:val="es-ES_tradnl"/>
        </w:rPr>
        <w:t>e</w:t>
      </w:r>
      <w:r w:rsidR="006B45F8" w:rsidRPr="002A36B8">
        <w:rPr>
          <w:rFonts w:ascii="Tahoma" w:hAnsi="Tahoma" w:cs="Tahoma"/>
          <w:sz w:val="24"/>
          <w:szCs w:val="24"/>
          <w:lang w:val="es-ES_tradnl"/>
        </w:rPr>
        <w:t>l delegado de la F.G.N. ha</w:t>
      </w:r>
      <w:r w:rsidRPr="002A36B8">
        <w:rPr>
          <w:rFonts w:ascii="Tahoma" w:hAnsi="Tahoma" w:cs="Tahoma"/>
          <w:sz w:val="24"/>
          <w:szCs w:val="24"/>
          <w:lang w:val="es-ES_tradnl"/>
        </w:rPr>
        <w:t>bía</w:t>
      </w:r>
      <w:r w:rsidR="006B45F8" w:rsidRPr="002A36B8">
        <w:rPr>
          <w:rFonts w:ascii="Tahoma" w:hAnsi="Tahoma" w:cs="Tahoma"/>
          <w:sz w:val="24"/>
          <w:szCs w:val="24"/>
          <w:lang w:val="es-ES_tradnl"/>
        </w:rPr>
        <w:t xml:space="preserve"> citado unas normas procedimentales que hacen referencia a los efectos nocivos del paso del tiempo en este tipo de actuaciones</w:t>
      </w:r>
      <w:r w:rsidRPr="002A36B8">
        <w:rPr>
          <w:rFonts w:ascii="Tahoma" w:hAnsi="Tahoma" w:cs="Tahoma"/>
          <w:sz w:val="24"/>
          <w:szCs w:val="24"/>
          <w:lang w:val="es-ES_tradnl"/>
        </w:rPr>
        <w:t>, e</w:t>
      </w:r>
      <w:r w:rsidR="007A632D" w:rsidRPr="002A36B8">
        <w:rPr>
          <w:rFonts w:ascii="Tahoma" w:hAnsi="Tahoma" w:cs="Tahoma"/>
          <w:sz w:val="24"/>
          <w:szCs w:val="24"/>
          <w:lang w:val="es-ES_tradnl"/>
        </w:rPr>
        <w:t xml:space="preserve">xisten tres aspectos relevantes </w:t>
      </w:r>
      <w:r w:rsidR="004B569F" w:rsidRPr="002A36B8">
        <w:rPr>
          <w:rFonts w:ascii="Tahoma" w:hAnsi="Tahoma" w:cs="Tahoma"/>
          <w:sz w:val="24"/>
          <w:szCs w:val="24"/>
          <w:lang w:val="es-ES_tradnl"/>
        </w:rPr>
        <w:t>que</w:t>
      </w:r>
      <w:r w:rsidRPr="002A36B8">
        <w:rPr>
          <w:rFonts w:ascii="Tahoma" w:hAnsi="Tahoma" w:cs="Tahoma"/>
          <w:sz w:val="24"/>
          <w:szCs w:val="24"/>
          <w:lang w:val="es-ES_tradnl"/>
        </w:rPr>
        <w:t xml:space="preserve"> se debían tener en cuenta</w:t>
      </w:r>
      <w:r w:rsidR="004B569F" w:rsidRPr="002A36B8">
        <w:rPr>
          <w:rFonts w:ascii="Tahoma" w:hAnsi="Tahoma" w:cs="Tahoma"/>
          <w:sz w:val="24"/>
          <w:szCs w:val="24"/>
          <w:lang w:val="es-ES_tradnl"/>
        </w:rPr>
        <w:t>:</w:t>
      </w:r>
      <w:r w:rsidR="007A632D" w:rsidRPr="002A36B8">
        <w:rPr>
          <w:rFonts w:ascii="Tahoma" w:hAnsi="Tahoma" w:cs="Tahoma"/>
          <w:sz w:val="24"/>
          <w:szCs w:val="24"/>
          <w:lang w:val="es-ES_tradnl"/>
        </w:rPr>
        <w:t xml:space="preserve"> el primero de ellos es la </w:t>
      </w:r>
      <w:r w:rsidRPr="002A36B8">
        <w:rPr>
          <w:rFonts w:ascii="Tahoma" w:hAnsi="Tahoma" w:cs="Tahoma"/>
          <w:sz w:val="24"/>
          <w:szCs w:val="24"/>
          <w:lang w:val="es-ES_tradnl"/>
        </w:rPr>
        <w:t xml:space="preserve">preeminencia </w:t>
      </w:r>
      <w:r w:rsidR="007A632D" w:rsidRPr="002A36B8">
        <w:rPr>
          <w:rFonts w:ascii="Tahoma" w:hAnsi="Tahoma" w:cs="Tahoma"/>
          <w:sz w:val="24"/>
          <w:szCs w:val="24"/>
          <w:lang w:val="es-ES_tradnl"/>
        </w:rPr>
        <w:t xml:space="preserve">de las normas superiores como lo es el artículo 250 de la Constitución Política mediante el cual se hace referencia a la protección de los derechos de las víctimas, y el artículo 11 </w:t>
      </w:r>
      <w:r w:rsidR="004B569F" w:rsidRPr="002A36B8">
        <w:rPr>
          <w:rFonts w:ascii="Tahoma" w:hAnsi="Tahoma" w:cs="Tahoma"/>
          <w:sz w:val="24"/>
          <w:szCs w:val="24"/>
          <w:lang w:val="es-ES_tradnl"/>
        </w:rPr>
        <w:t>C.P.P.</w:t>
      </w:r>
      <w:r w:rsidR="007A632D" w:rsidRPr="002A36B8">
        <w:rPr>
          <w:rFonts w:ascii="Tahoma" w:hAnsi="Tahoma" w:cs="Tahoma"/>
          <w:sz w:val="24"/>
          <w:szCs w:val="24"/>
          <w:lang w:val="es-ES_tradnl"/>
        </w:rPr>
        <w:t xml:space="preserve"> mediante el cual se le otorga una serie de derechos a las víctimas</w:t>
      </w:r>
      <w:r w:rsidR="00CF423A" w:rsidRPr="002A36B8">
        <w:rPr>
          <w:rFonts w:ascii="Tahoma" w:hAnsi="Tahoma" w:cs="Tahoma"/>
          <w:sz w:val="24"/>
          <w:szCs w:val="24"/>
          <w:lang w:val="es-ES_tradnl"/>
        </w:rPr>
        <w:t>, los cuales no se han materializado dentro de la investigación de la referencia. El segundo, tiene que ver con la inactividad de la F.G.N., y el tercero, es el referente a la obligación que tiene la defensa de agotar todos los mecanismos y recurso judiciales que estén a su alcance para poder acudir a la jurisdicción contenciosa administrativa para obtener la indemnización respectiva, tal y como lo refiere la Ley 270 de 1.986.</w:t>
      </w:r>
    </w:p>
    <w:p w14:paraId="306E2BD6" w14:textId="77777777" w:rsidR="00164F5A" w:rsidRPr="002A36B8" w:rsidRDefault="00164F5A" w:rsidP="002A36B8">
      <w:pPr>
        <w:pStyle w:val="Sinespaciado"/>
        <w:spacing w:line="276" w:lineRule="auto"/>
        <w:jc w:val="both"/>
        <w:rPr>
          <w:rFonts w:ascii="Tahoma" w:hAnsi="Tahoma" w:cs="Tahoma"/>
          <w:sz w:val="24"/>
          <w:szCs w:val="24"/>
          <w:lang w:val="es-ES_tradnl"/>
        </w:rPr>
      </w:pPr>
    </w:p>
    <w:p w14:paraId="0D94723C" w14:textId="77777777" w:rsidR="00CF423A" w:rsidRPr="002A36B8" w:rsidRDefault="00164F5A" w:rsidP="002A36B8">
      <w:pPr>
        <w:pStyle w:val="Sinespaciado"/>
        <w:spacing w:line="276" w:lineRule="auto"/>
        <w:jc w:val="both"/>
        <w:rPr>
          <w:rFonts w:ascii="Tahoma" w:hAnsi="Tahoma" w:cs="Tahoma"/>
          <w:sz w:val="24"/>
          <w:szCs w:val="24"/>
          <w:lang w:val="es-ES_tradnl"/>
        </w:rPr>
      </w:pPr>
      <w:r w:rsidRPr="002A36B8">
        <w:rPr>
          <w:rFonts w:ascii="Tahoma" w:hAnsi="Tahoma" w:cs="Tahoma"/>
          <w:sz w:val="24"/>
          <w:szCs w:val="24"/>
          <w:lang w:val="es-ES_tradnl"/>
        </w:rPr>
        <w:t xml:space="preserve">Refirió que </w:t>
      </w:r>
      <w:r w:rsidR="00CF423A" w:rsidRPr="002A36B8">
        <w:rPr>
          <w:rFonts w:ascii="Tahoma" w:hAnsi="Tahoma" w:cs="Tahoma"/>
          <w:sz w:val="24"/>
          <w:szCs w:val="24"/>
          <w:lang w:val="es-ES_tradnl"/>
        </w:rPr>
        <w:t xml:space="preserve">en alguna oportunidad el Ente Investigador </w:t>
      </w:r>
      <w:r w:rsidR="0041325C" w:rsidRPr="002A36B8">
        <w:rPr>
          <w:rFonts w:ascii="Tahoma" w:hAnsi="Tahoma" w:cs="Tahoma"/>
          <w:sz w:val="24"/>
          <w:szCs w:val="24"/>
          <w:lang w:val="es-ES_tradnl"/>
        </w:rPr>
        <w:t>elevó</w:t>
      </w:r>
      <w:r w:rsidR="00587E7E" w:rsidRPr="002A36B8">
        <w:rPr>
          <w:rFonts w:ascii="Tahoma" w:hAnsi="Tahoma" w:cs="Tahoma"/>
          <w:sz w:val="24"/>
          <w:szCs w:val="24"/>
          <w:lang w:val="es-ES_tradnl"/>
        </w:rPr>
        <w:t xml:space="preserve"> una solicitud de preclusión, </w:t>
      </w:r>
      <w:r w:rsidRPr="002A36B8">
        <w:rPr>
          <w:rFonts w:ascii="Tahoma" w:hAnsi="Tahoma" w:cs="Tahoma"/>
          <w:sz w:val="24"/>
          <w:szCs w:val="24"/>
          <w:lang w:val="es-ES_tradnl"/>
        </w:rPr>
        <w:t xml:space="preserve">pero que </w:t>
      </w:r>
      <w:r w:rsidR="00D6376E" w:rsidRPr="002A36B8">
        <w:rPr>
          <w:rFonts w:ascii="Tahoma" w:hAnsi="Tahoma" w:cs="Tahoma"/>
          <w:sz w:val="24"/>
          <w:szCs w:val="24"/>
          <w:lang w:val="es-ES_tradnl"/>
        </w:rPr>
        <w:t xml:space="preserve">esta fue denegada y la </w:t>
      </w:r>
      <w:r w:rsidR="004B569F" w:rsidRPr="002A36B8">
        <w:rPr>
          <w:rFonts w:ascii="Tahoma" w:hAnsi="Tahoma" w:cs="Tahoma"/>
          <w:sz w:val="24"/>
          <w:szCs w:val="24"/>
          <w:lang w:val="es-ES_tradnl"/>
        </w:rPr>
        <w:t>j</w:t>
      </w:r>
      <w:r w:rsidR="00D6376E" w:rsidRPr="002A36B8">
        <w:rPr>
          <w:rFonts w:ascii="Tahoma" w:hAnsi="Tahoma" w:cs="Tahoma"/>
          <w:sz w:val="24"/>
          <w:szCs w:val="24"/>
          <w:lang w:val="es-ES_tradnl"/>
        </w:rPr>
        <w:t xml:space="preserve">udicatura ordenó que se adelantaran las </w:t>
      </w:r>
      <w:r w:rsidRPr="002A36B8">
        <w:rPr>
          <w:rFonts w:ascii="Tahoma" w:hAnsi="Tahoma" w:cs="Tahoma"/>
          <w:sz w:val="24"/>
          <w:szCs w:val="24"/>
          <w:lang w:val="es-ES_tradnl"/>
        </w:rPr>
        <w:t>labores</w:t>
      </w:r>
      <w:r w:rsidR="00D6376E" w:rsidRPr="002A36B8">
        <w:rPr>
          <w:rFonts w:ascii="Tahoma" w:hAnsi="Tahoma" w:cs="Tahoma"/>
          <w:sz w:val="24"/>
          <w:szCs w:val="24"/>
          <w:lang w:val="es-ES_tradnl"/>
        </w:rPr>
        <w:t xml:space="preserve"> pertinentes, </w:t>
      </w:r>
      <w:r w:rsidRPr="002A36B8">
        <w:rPr>
          <w:rFonts w:ascii="Tahoma" w:hAnsi="Tahoma" w:cs="Tahoma"/>
          <w:sz w:val="24"/>
          <w:szCs w:val="24"/>
          <w:lang w:val="es-ES_tradnl"/>
        </w:rPr>
        <w:t xml:space="preserve">mandato que no fue acatado. </w:t>
      </w:r>
    </w:p>
    <w:p w14:paraId="12EF11D6" w14:textId="77777777" w:rsidR="00164F5A" w:rsidRPr="002A36B8" w:rsidRDefault="00164F5A" w:rsidP="002A36B8">
      <w:pPr>
        <w:pStyle w:val="Sinespaciado"/>
        <w:spacing w:line="276" w:lineRule="auto"/>
        <w:jc w:val="both"/>
        <w:rPr>
          <w:rFonts w:ascii="Tahoma" w:hAnsi="Tahoma" w:cs="Tahoma"/>
          <w:sz w:val="24"/>
          <w:szCs w:val="24"/>
          <w:lang w:val="es-ES_tradnl"/>
        </w:rPr>
      </w:pPr>
    </w:p>
    <w:p w14:paraId="788BEE65" w14:textId="4DB0B582" w:rsidR="00D6376E" w:rsidRDefault="00D6376E" w:rsidP="002A36B8">
      <w:pPr>
        <w:pStyle w:val="Sinespaciado"/>
        <w:spacing w:line="276" w:lineRule="auto"/>
        <w:jc w:val="both"/>
        <w:rPr>
          <w:rFonts w:ascii="Tahoma" w:hAnsi="Tahoma" w:cs="Tahoma"/>
          <w:sz w:val="24"/>
          <w:szCs w:val="24"/>
          <w:lang w:val="es-ES_tradnl"/>
        </w:rPr>
      </w:pPr>
      <w:r w:rsidRPr="002A36B8">
        <w:rPr>
          <w:rFonts w:ascii="Tahoma" w:hAnsi="Tahoma" w:cs="Tahoma"/>
          <w:sz w:val="24"/>
          <w:szCs w:val="24"/>
          <w:lang w:val="es-ES_tradnl"/>
        </w:rPr>
        <w:t>Adujo que sus representados tienen un bajo nivel intelectual y que no cuentan con recursos económicos, y que quien tenía la carga de adelantar la acción penal era la Fiscalía, no sus clientes.</w:t>
      </w:r>
    </w:p>
    <w:p w14:paraId="0F3008A8" w14:textId="77777777" w:rsidR="004D79A6" w:rsidRPr="002A36B8" w:rsidRDefault="004D79A6" w:rsidP="002A36B8">
      <w:pPr>
        <w:pStyle w:val="Sinespaciado"/>
        <w:spacing w:line="276" w:lineRule="auto"/>
        <w:jc w:val="both"/>
        <w:rPr>
          <w:rFonts w:ascii="Tahoma" w:hAnsi="Tahoma" w:cs="Tahoma"/>
          <w:sz w:val="24"/>
          <w:szCs w:val="24"/>
          <w:lang w:val="es-ES_tradnl"/>
        </w:rPr>
      </w:pPr>
    </w:p>
    <w:p w14:paraId="2549FA7F" w14:textId="77777777" w:rsidR="00CF423A" w:rsidRPr="002A36B8" w:rsidRDefault="006A5A4F" w:rsidP="002A36B8">
      <w:pPr>
        <w:pStyle w:val="Sinespaciado"/>
        <w:spacing w:line="276" w:lineRule="auto"/>
        <w:jc w:val="both"/>
        <w:rPr>
          <w:rFonts w:ascii="Tahoma" w:hAnsi="Tahoma" w:cs="Tahoma"/>
          <w:sz w:val="24"/>
          <w:szCs w:val="24"/>
          <w:lang w:val="es-ES_tradnl"/>
        </w:rPr>
      </w:pPr>
      <w:r w:rsidRPr="002A36B8">
        <w:rPr>
          <w:rFonts w:ascii="Tahoma" w:hAnsi="Tahoma" w:cs="Tahoma"/>
          <w:sz w:val="24"/>
          <w:szCs w:val="24"/>
          <w:lang w:val="es-ES_tradnl"/>
        </w:rPr>
        <w:t>Dio a conocer que el señor HERMÁN DE JESÚS TAPASCO ha asistido de manera reiterada a la F.G.N., con el fin de aportar la documentación respectiva y contribuir con la investigación con el ánimo de establecer la verdad y que se haga efectiva la justicia, pues a la par iniciaron las acciones pertinentes ante la jurisdicción civil</w:t>
      </w:r>
      <w:r w:rsidR="00BC49D1" w:rsidRPr="002A36B8">
        <w:rPr>
          <w:rFonts w:ascii="Tahoma" w:hAnsi="Tahoma" w:cs="Tahoma"/>
          <w:sz w:val="24"/>
          <w:szCs w:val="24"/>
          <w:lang w:val="es-ES_tradnl"/>
        </w:rPr>
        <w:t xml:space="preserve"> para lograr su reparación. </w:t>
      </w:r>
    </w:p>
    <w:p w14:paraId="221B9C3A" w14:textId="77777777" w:rsidR="00164F5A" w:rsidRPr="002A36B8" w:rsidRDefault="00164F5A" w:rsidP="002A36B8">
      <w:pPr>
        <w:pStyle w:val="Sinespaciado"/>
        <w:spacing w:line="276" w:lineRule="auto"/>
        <w:jc w:val="both"/>
        <w:rPr>
          <w:rFonts w:ascii="Tahoma" w:hAnsi="Tahoma" w:cs="Tahoma"/>
          <w:sz w:val="24"/>
          <w:szCs w:val="24"/>
          <w:lang w:val="es-ES_tradnl"/>
        </w:rPr>
      </w:pPr>
    </w:p>
    <w:p w14:paraId="1845187E" w14:textId="77777777" w:rsidR="00BC49D1" w:rsidRPr="002A36B8" w:rsidRDefault="00BC49D1" w:rsidP="002A36B8">
      <w:pPr>
        <w:pStyle w:val="Sinespaciado"/>
        <w:spacing w:line="276" w:lineRule="auto"/>
        <w:jc w:val="both"/>
        <w:rPr>
          <w:rFonts w:ascii="Tahoma" w:hAnsi="Tahoma" w:cs="Tahoma"/>
          <w:sz w:val="24"/>
          <w:szCs w:val="24"/>
          <w:lang w:val="es-ES_tradnl"/>
        </w:rPr>
      </w:pPr>
      <w:r w:rsidRPr="002A36B8">
        <w:rPr>
          <w:rFonts w:ascii="Tahoma" w:hAnsi="Tahoma" w:cs="Tahoma"/>
          <w:sz w:val="24"/>
          <w:szCs w:val="24"/>
          <w:lang w:val="es-ES_tradnl"/>
        </w:rPr>
        <w:t>Sin embargo</w:t>
      </w:r>
      <w:r w:rsidR="004C218F" w:rsidRPr="002A36B8">
        <w:rPr>
          <w:rFonts w:ascii="Tahoma" w:hAnsi="Tahoma" w:cs="Tahoma"/>
          <w:sz w:val="24"/>
          <w:szCs w:val="24"/>
          <w:lang w:val="es-ES_tradnl"/>
        </w:rPr>
        <w:t>,</w:t>
      </w:r>
      <w:r w:rsidRPr="002A36B8">
        <w:rPr>
          <w:rFonts w:ascii="Tahoma" w:hAnsi="Tahoma" w:cs="Tahoma"/>
          <w:sz w:val="24"/>
          <w:szCs w:val="24"/>
          <w:lang w:val="es-ES_tradnl"/>
        </w:rPr>
        <w:t xml:space="preserve"> existen muchas dudas pues el procesado se hallaba sin camisa, en horario que no era laboral, conduciendo a altas velocidades en un sector escolar y de vivienda, por lo que considera que si se dan algunas circunstancias de agravación que ameritaban ser investigadas. </w:t>
      </w:r>
    </w:p>
    <w:p w14:paraId="2DC94ED3" w14:textId="77777777" w:rsidR="00164F5A" w:rsidRPr="002A36B8" w:rsidRDefault="00164F5A" w:rsidP="002A36B8">
      <w:pPr>
        <w:pStyle w:val="Sinespaciado"/>
        <w:spacing w:line="276" w:lineRule="auto"/>
        <w:jc w:val="both"/>
        <w:rPr>
          <w:rFonts w:ascii="Tahoma" w:hAnsi="Tahoma" w:cs="Tahoma"/>
          <w:sz w:val="24"/>
          <w:szCs w:val="24"/>
          <w:lang w:val="es-ES_tradnl"/>
        </w:rPr>
      </w:pPr>
    </w:p>
    <w:p w14:paraId="1EE1BF35" w14:textId="77777777" w:rsidR="00BC49D1" w:rsidRPr="002A36B8" w:rsidRDefault="004C218F" w:rsidP="002A36B8">
      <w:pPr>
        <w:pStyle w:val="Sinespaciado"/>
        <w:spacing w:line="276" w:lineRule="auto"/>
        <w:jc w:val="both"/>
        <w:rPr>
          <w:rFonts w:ascii="Tahoma" w:hAnsi="Tahoma" w:cs="Tahoma"/>
          <w:sz w:val="24"/>
          <w:szCs w:val="24"/>
          <w:lang w:val="es-ES_tradnl"/>
        </w:rPr>
      </w:pPr>
      <w:r w:rsidRPr="002A36B8">
        <w:rPr>
          <w:rFonts w:ascii="Tahoma" w:hAnsi="Tahoma" w:cs="Tahoma"/>
          <w:sz w:val="24"/>
          <w:szCs w:val="24"/>
          <w:lang w:val="es-ES_tradnl"/>
        </w:rPr>
        <w:t xml:space="preserve">Con fundamento en lo dispuesto en los artículos 175 y 176 del C.P.P. solicitó que la F.G.N. demostrara aquellas labores adelantadas en búsqueda de la verdad y la justicia, antes de solicitar la preclusión de la investigación. </w:t>
      </w:r>
    </w:p>
    <w:p w14:paraId="557123D4" w14:textId="77777777" w:rsidR="004C218F" w:rsidRPr="002A36B8" w:rsidRDefault="004C218F" w:rsidP="002A36B8">
      <w:pPr>
        <w:pStyle w:val="Sinespaciado"/>
        <w:spacing w:line="276" w:lineRule="auto"/>
        <w:jc w:val="both"/>
        <w:rPr>
          <w:rFonts w:ascii="Tahoma" w:hAnsi="Tahoma" w:cs="Tahoma"/>
          <w:sz w:val="24"/>
          <w:szCs w:val="24"/>
          <w:lang w:val="es-ES_tradnl"/>
        </w:rPr>
      </w:pPr>
    </w:p>
    <w:p w14:paraId="7078521B" w14:textId="77777777" w:rsidR="00253096" w:rsidRPr="002A36B8" w:rsidRDefault="00164F5A" w:rsidP="002A36B8">
      <w:pPr>
        <w:pStyle w:val="Sinespaciado"/>
        <w:spacing w:line="276" w:lineRule="auto"/>
        <w:jc w:val="both"/>
        <w:rPr>
          <w:rFonts w:ascii="Tahoma" w:hAnsi="Tahoma" w:cs="Tahoma"/>
          <w:sz w:val="24"/>
          <w:szCs w:val="24"/>
          <w:lang w:val="es-ES_tradnl"/>
        </w:rPr>
      </w:pPr>
      <w:r w:rsidRPr="002A36B8">
        <w:rPr>
          <w:rFonts w:ascii="Tahoma" w:hAnsi="Tahoma" w:cs="Tahoma"/>
          <w:sz w:val="24"/>
          <w:szCs w:val="24"/>
          <w:lang w:val="es-ES_tradnl"/>
        </w:rPr>
        <w:t xml:space="preserve">3) Por su parte la defensa manifestó estar </w:t>
      </w:r>
      <w:r w:rsidR="00253096" w:rsidRPr="002A36B8">
        <w:rPr>
          <w:rFonts w:ascii="Tahoma" w:hAnsi="Tahoma" w:cs="Tahoma"/>
          <w:sz w:val="24"/>
          <w:szCs w:val="24"/>
          <w:lang w:val="es-ES_tradnl"/>
        </w:rPr>
        <w:t>acuerdo con la solicitud elevada por parte del Órgano Investigador y en caso de que la misma no prospere, esa defensa elevaría un nuevo pedimento en igual sentido, ello en consideración a que la prescripción de la acción penal es una figura jurídica a la que se le debe dar obligatorio cumplimiento por parte de los operadores jurídicos</w:t>
      </w:r>
      <w:r w:rsidR="000D17D3" w:rsidRPr="002A36B8">
        <w:rPr>
          <w:rFonts w:ascii="Tahoma" w:hAnsi="Tahoma" w:cs="Tahoma"/>
          <w:sz w:val="24"/>
          <w:szCs w:val="24"/>
          <w:lang w:val="es-ES_tradnl"/>
        </w:rPr>
        <w:t xml:space="preserve">. </w:t>
      </w:r>
    </w:p>
    <w:p w14:paraId="52F2CAB2" w14:textId="77777777" w:rsidR="00253096" w:rsidRPr="002A36B8" w:rsidRDefault="00253096" w:rsidP="002A36B8">
      <w:pPr>
        <w:pStyle w:val="Sinespaciado"/>
        <w:spacing w:line="276" w:lineRule="auto"/>
        <w:jc w:val="both"/>
        <w:rPr>
          <w:rFonts w:ascii="Tahoma" w:hAnsi="Tahoma" w:cs="Tahoma"/>
          <w:sz w:val="24"/>
          <w:szCs w:val="24"/>
          <w:lang w:val="es-ES_tradnl"/>
        </w:rPr>
      </w:pPr>
    </w:p>
    <w:p w14:paraId="4756F64A" w14:textId="6091B293" w:rsidR="00BC3432" w:rsidRPr="002A36B8" w:rsidRDefault="000D17D3" w:rsidP="002A36B8">
      <w:pPr>
        <w:pStyle w:val="Sinespaciado"/>
        <w:spacing w:line="276" w:lineRule="auto"/>
        <w:jc w:val="both"/>
        <w:rPr>
          <w:rFonts w:ascii="Tahoma" w:hAnsi="Tahoma" w:cs="Tahoma"/>
          <w:sz w:val="24"/>
          <w:szCs w:val="24"/>
          <w:lang w:val="es-ES_tradnl"/>
        </w:rPr>
      </w:pPr>
      <w:r w:rsidRPr="002A36B8">
        <w:rPr>
          <w:rFonts w:ascii="Tahoma" w:hAnsi="Tahoma" w:cs="Tahoma"/>
          <w:sz w:val="24"/>
          <w:szCs w:val="24"/>
          <w:lang w:val="es-ES_tradnl"/>
        </w:rPr>
        <w:t xml:space="preserve">No está de acuerdo con los planteamientos del apoderado de las víctimas, ya que si bien es cierto </w:t>
      </w:r>
      <w:r w:rsidR="00895B32" w:rsidRPr="002A36B8">
        <w:rPr>
          <w:rFonts w:ascii="Tahoma" w:hAnsi="Tahoma" w:cs="Tahoma"/>
          <w:sz w:val="24"/>
          <w:szCs w:val="24"/>
          <w:lang w:val="es-ES_tradnl"/>
        </w:rPr>
        <w:t xml:space="preserve">que </w:t>
      </w:r>
      <w:r w:rsidR="00BC3432" w:rsidRPr="002A36B8">
        <w:rPr>
          <w:rFonts w:ascii="Tahoma" w:hAnsi="Tahoma" w:cs="Tahoma"/>
          <w:sz w:val="24"/>
          <w:szCs w:val="24"/>
          <w:lang w:val="es-ES_tradnl"/>
        </w:rPr>
        <w:t>sus representados tienen unos derechos, al procesado también le asisten algunas garantías, pues la norma obliga a la F</w:t>
      </w:r>
      <w:r w:rsidR="00164F5A" w:rsidRPr="002A36B8">
        <w:rPr>
          <w:rFonts w:ascii="Tahoma" w:hAnsi="Tahoma" w:cs="Tahoma"/>
          <w:sz w:val="24"/>
          <w:szCs w:val="24"/>
          <w:lang w:val="es-ES_tradnl"/>
        </w:rPr>
        <w:t>.</w:t>
      </w:r>
      <w:r w:rsidR="00BC3432" w:rsidRPr="002A36B8">
        <w:rPr>
          <w:rFonts w:ascii="Tahoma" w:hAnsi="Tahoma" w:cs="Tahoma"/>
          <w:sz w:val="24"/>
          <w:szCs w:val="24"/>
          <w:lang w:val="es-ES_tradnl"/>
        </w:rPr>
        <w:t>G</w:t>
      </w:r>
      <w:r w:rsidR="00164F5A" w:rsidRPr="002A36B8">
        <w:rPr>
          <w:rFonts w:ascii="Tahoma" w:hAnsi="Tahoma" w:cs="Tahoma"/>
          <w:sz w:val="24"/>
          <w:szCs w:val="24"/>
          <w:lang w:val="es-ES_tradnl"/>
        </w:rPr>
        <w:t>.</w:t>
      </w:r>
      <w:r w:rsidR="00BC3432" w:rsidRPr="002A36B8">
        <w:rPr>
          <w:rFonts w:ascii="Tahoma" w:hAnsi="Tahoma" w:cs="Tahoma"/>
          <w:sz w:val="24"/>
          <w:szCs w:val="24"/>
          <w:lang w:val="es-ES_tradnl"/>
        </w:rPr>
        <w:t>N</w:t>
      </w:r>
      <w:r w:rsidR="00164F5A" w:rsidRPr="002A36B8">
        <w:rPr>
          <w:rFonts w:ascii="Tahoma" w:hAnsi="Tahoma" w:cs="Tahoma"/>
          <w:sz w:val="24"/>
          <w:szCs w:val="24"/>
          <w:lang w:val="es-ES_tradnl"/>
        </w:rPr>
        <w:t>.</w:t>
      </w:r>
      <w:r w:rsidR="00BC3432" w:rsidRPr="002A36B8">
        <w:rPr>
          <w:rFonts w:ascii="Tahoma" w:hAnsi="Tahoma" w:cs="Tahoma"/>
          <w:sz w:val="24"/>
          <w:szCs w:val="24"/>
          <w:lang w:val="es-ES_tradnl"/>
        </w:rPr>
        <w:t xml:space="preserve"> a adelantar las investigaciones en un tiempo perentorio, y no es responsabilidad del indiciado que esa entidad no haya adelantado la investigación de una manera más eficiente. </w:t>
      </w:r>
    </w:p>
    <w:p w14:paraId="507CA072" w14:textId="77777777" w:rsidR="00BF09ED" w:rsidRPr="002A36B8" w:rsidRDefault="00BF09ED" w:rsidP="002A36B8">
      <w:pPr>
        <w:pStyle w:val="Sinespaciado"/>
        <w:spacing w:line="276" w:lineRule="auto"/>
        <w:jc w:val="both"/>
        <w:rPr>
          <w:rFonts w:ascii="Tahoma" w:hAnsi="Tahoma" w:cs="Tahoma"/>
          <w:sz w:val="24"/>
          <w:szCs w:val="24"/>
          <w:lang w:val="es-ES_tradnl"/>
        </w:rPr>
      </w:pPr>
    </w:p>
    <w:p w14:paraId="6E3356BD" w14:textId="77777777" w:rsidR="00BC3432" w:rsidRPr="002A36B8" w:rsidRDefault="00BC3432" w:rsidP="002A36B8">
      <w:pPr>
        <w:pStyle w:val="Sinespaciado"/>
        <w:spacing w:line="276" w:lineRule="auto"/>
        <w:jc w:val="both"/>
        <w:rPr>
          <w:rFonts w:ascii="Tahoma" w:hAnsi="Tahoma" w:cs="Tahoma"/>
          <w:sz w:val="24"/>
          <w:szCs w:val="24"/>
          <w:lang w:val="es-ES_tradnl"/>
        </w:rPr>
      </w:pPr>
      <w:r w:rsidRPr="002A36B8">
        <w:rPr>
          <w:rFonts w:ascii="Tahoma" w:hAnsi="Tahoma" w:cs="Tahoma"/>
          <w:sz w:val="24"/>
          <w:szCs w:val="24"/>
          <w:lang w:val="es-ES_tradnl"/>
        </w:rPr>
        <w:t xml:space="preserve">Se debe tener en cuenta que los afectados con la conducta investigada, ya buscaron la reparación a través de la jurisdicción civil, ante la cual se esclarecerá la verdad. </w:t>
      </w:r>
    </w:p>
    <w:p w14:paraId="4293730B" w14:textId="77777777" w:rsidR="00BC3432" w:rsidRPr="002A36B8" w:rsidRDefault="00BC3432" w:rsidP="002A36B8">
      <w:pPr>
        <w:pStyle w:val="Sinespaciado"/>
        <w:spacing w:line="276" w:lineRule="auto"/>
        <w:jc w:val="both"/>
        <w:rPr>
          <w:rFonts w:ascii="Tahoma" w:hAnsi="Tahoma" w:cs="Tahoma"/>
          <w:sz w:val="24"/>
          <w:szCs w:val="24"/>
          <w:lang w:val="es-ES_tradnl"/>
        </w:rPr>
      </w:pPr>
    </w:p>
    <w:p w14:paraId="2DB13381" w14:textId="77777777" w:rsidR="00BC3432" w:rsidRPr="002A36B8" w:rsidRDefault="00164F5A" w:rsidP="002A36B8">
      <w:pPr>
        <w:pStyle w:val="Sinespaciado"/>
        <w:spacing w:line="276" w:lineRule="auto"/>
        <w:jc w:val="both"/>
        <w:rPr>
          <w:rFonts w:ascii="Tahoma" w:hAnsi="Tahoma" w:cs="Tahoma"/>
          <w:sz w:val="24"/>
          <w:szCs w:val="24"/>
          <w:lang w:val="es-ES_tradnl"/>
        </w:rPr>
      </w:pPr>
      <w:r w:rsidRPr="002A36B8">
        <w:rPr>
          <w:rFonts w:ascii="Tahoma" w:hAnsi="Tahoma" w:cs="Tahoma"/>
          <w:sz w:val="24"/>
          <w:szCs w:val="24"/>
          <w:lang w:val="es-ES_tradnl"/>
        </w:rPr>
        <w:t xml:space="preserve">El </w:t>
      </w:r>
      <w:r w:rsidR="00BC3432" w:rsidRPr="002A36B8">
        <w:rPr>
          <w:rFonts w:ascii="Tahoma" w:hAnsi="Tahoma" w:cs="Tahoma"/>
          <w:sz w:val="24"/>
          <w:szCs w:val="24"/>
          <w:lang w:val="es-ES_tradnl"/>
        </w:rPr>
        <w:t xml:space="preserve">despacho de primer nivel no tiene otra alternativa que la de decretar la preclusión de la investigación ante el fenómeno jurídico de la prescripción. </w:t>
      </w:r>
    </w:p>
    <w:p w14:paraId="0211B2C9" w14:textId="77777777" w:rsidR="00BC3432" w:rsidRPr="002A36B8" w:rsidRDefault="00BC3432" w:rsidP="002A36B8">
      <w:pPr>
        <w:pStyle w:val="Sinespaciado"/>
        <w:spacing w:line="276" w:lineRule="auto"/>
        <w:jc w:val="both"/>
        <w:rPr>
          <w:rFonts w:ascii="Tahoma" w:hAnsi="Tahoma" w:cs="Tahoma"/>
          <w:sz w:val="24"/>
          <w:szCs w:val="24"/>
          <w:lang w:val="es-ES_tradnl"/>
        </w:rPr>
      </w:pPr>
    </w:p>
    <w:p w14:paraId="7C04711A" w14:textId="77777777" w:rsidR="00BC49D1" w:rsidRPr="002A36B8" w:rsidRDefault="007E27E8" w:rsidP="002A36B8">
      <w:pPr>
        <w:pStyle w:val="Sinespaciado"/>
        <w:spacing w:line="276" w:lineRule="auto"/>
        <w:jc w:val="center"/>
        <w:rPr>
          <w:rFonts w:ascii="Tahoma" w:hAnsi="Tahoma" w:cs="Tahoma"/>
          <w:b/>
          <w:sz w:val="24"/>
          <w:szCs w:val="24"/>
          <w:lang w:val="es-ES_tradnl"/>
        </w:rPr>
      </w:pPr>
      <w:r w:rsidRPr="002A36B8">
        <w:rPr>
          <w:rFonts w:ascii="Tahoma" w:hAnsi="Tahoma" w:cs="Tahoma"/>
          <w:b/>
          <w:sz w:val="24"/>
          <w:szCs w:val="24"/>
          <w:lang w:val="es-ES_tradnl"/>
        </w:rPr>
        <w:t xml:space="preserve">LA </w:t>
      </w:r>
      <w:r w:rsidR="004C218F" w:rsidRPr="002A36B8">
        <w:rPr>
          <w:rFonts w:ascii="Tahoma" w:hAnsi="Tahoma" w:cs="Tahoma"/>
          <w:b/>
          <w:sz w:val="24"/>
          <w:szCs w:val="24"/>
          <w:lang w:val="es-ES_tradnl"/>
        </w:rPr>
        <w:t>DECISIÓN</w:t>
      </w:r>
      <w:r w:rsidRPr="002A36B8">
        <w:rPr>
          <w:rFonts w:ascii="Tahoma" w:hAnsi="Tahoma" w:cs="Tahoma"/>
          <w:b/>
          <w:sz w:val="24"/>
          <w:szCs w:val="24"/>
          <w:lang w:val="es-ES_tradnl"/>
        </w:rPr>
        <w:t xml:space="preserve"> RECURRIDA:</w:t>
      </w:r>
    </w:p>
    <w:p w14:paraId="5173F978" w14:textId="77777777" w:rsidR="00CF423A" w:rsidRPr="002A36B8" w:rsidRDefault="00CF423A" w:rsidP="002A36B8">
      <w:pPr>
        <w:pStyle w:val="Sinespaciado"/>
        <w:spacing w:line="276" w:lineRule="auto"/>
        <w:jc w:val="both"/>
        <w:rPr>
          <w:rFonts w:ascii="Tahoma" w:hAnsi="Tahoma" w:cs="Tahoma"/>
          <w:sz w:val="24"/>
          <w:szCs w:val="24"/>
          <w:lang w:val="es-ES_tradnl"/>
        </w:rPr>
      </w:pPr>
    </w:p>
    <w:p w14:paraId="69364749" w14:textId="77777777" w:rsidR="00D808DE" w:rsidRPr="002A36B8" w:rsidRDefault="00895B32" w:rsidP="002A36B8">
      <w:pPr>
        <w:pStyle w:val="Sinespaciado"/>
        <w:spacing w:line="276" w:lineRule="auto"/>
        <w:jc w:val="both"/>
        <w:rPr>
          <w:rFonts w:ascii="Tahoma" w:hAnsi="Tahoma" w:cs="Tahoma"/>
          <w:sz w:val="24"/>
          <w:szCs w:val="24"/>
          <w:lang w:val="es-ES_tradnl"/>
        </w:rPr>
      </w:pPr>
      <w:r w:rsidRPr="002A36B8">
        <w:rPr>
          <w:rFonts w:ascii="Tahoma" w:hAnsi="Tahoma" w:cs="Tahoma"/>
          <w:sz w:val="24"/>
          <w:szCs w:val="24"/>
          <w:lang w:val="es-ES_tradnl"/>
        </w:rPr>
        <w:t xml:space="preserve">El Juzgado 3º </w:t>
      </w:r>
      <w:r w:rsidR="002E461A" w:rsidRPr="002A36B8">
        <w:rPr>
          <w:rFonts w:ascii="Tahoma" w:hAnsi="Tahoma" w:cs="Tahoma"/>
          <w:sz w:val="24"/>
          <w:szCs w:val="24"/>
          <w:lang w:val="es-ES_tradnl"/>
        </w:rPr>
        <w:t xml:space="preserve">Penal del Circuito de Pereira </w:t>
      </w:r>
      <w:r w:rsidR="007E27E8" w:rsidRPr="002A36B8">
        <w:rPr>
          <w:rFonts w:ascii="Tahoma" w:hAnsi="Tahoma" w:cs="Tahoma"/>
          <w:sz w:val="24"/>
          <w:szCs w:val="24"/>
          <w:lang w:val="es-ES_tradnl"/>
        </w:rPr>
        <w:t>decretó</w:t>
      </w:r>
      <w:r w:rsidR="002E461A" w:rsidRPr="002A36B8">
        <w:rPr>
          <w:rFonts w:ascii="Tahoma" w:hAnsi="Tahoma" w:cs="Tahoma"/>
          <w:sz w:val="24"/>
          <w:szCs w:val="24"/>
          <w:lang w:val="es-ES_tradnl"/>
        </w:rPr>
        <w:t xml:space="preserve"> la preclusión de la investigación por haber acontecido la prescripción de la acción penal, con fundamento en los artículos 332 numeral 1° del C.P.P</w:t>
      </w:r>
      <w:r w:rsidRPr="002A36B8">
        <w:rPr>
          <w:rFonts w:ascii="Tahoma" w:hAnsi="Tahoma" w:cs="Tahoma"/>
          <w:sz w:val="24"/>
          <w:szCs w:val="24"/>
          <w:lang w:val="es-ES_tradnl"/>
        </w:rPr>
        <w:t>.</w:t>
      </w:r>
      <w:r w:rsidR="002E461A" w:rsidRPr="002A36B8">
        <w:rPr>
          <w:rFonts w:ascii="Tahoma" w:hAnsi="Tahoma" w:cs="Tahoma"/>
          <w:sz w:val="24"/>
          <w:szCs w:val="24"/>
          <w:lang w:val="es-ES_tradnl"/>
        </w:rPr>
        <w:t xml:space="preserve"> en </w:t>
      </w:r>
      <w:r w:rsidR="00D808DE" w:rsidRPr="002A36B8">
        <w:rPr>
          <w:rFonts w:ascii="Tahoma" w:hAnsi="Tahoma" w:cs="Tahoma"/>
          <w:sz w:val="24"/>
          <w:szCs w:val="24"/>
          <w:lang w:val="es-ES_tradnl"/>
        </w:rPr>
        <w:t xml:space="preserve">consideración al prolongado tiempo que transcurrió desde que se ejecutó la conducta punible investigada. </w:t>
      </w:r>
    </w:p>
    <w:p w14:paraId="62599B6D" w14:textId="77777777" w:rsidR="00D808DE" w:rsidRPr="002A36B8" w:rsidRDefault="00D808DE" w:rsidP="002A36B8">
      <w:pPr>
        <w:pStyle w:val="Sinespaciado"/>
        <w:spacing w:line="276" w:lineRule="auto"/>
        <w:jc w:val="both"/>
        <w:rPr>
          <w:rFonts w:ascii="Tahoma" w:hAnsi="Tahoma" w:cs="Tahoma"/>
          <w:sz w:val="24"/>
          <w:szCs w:val="24"/>
          <w:lang w:val="es-ES_tradnl"/>
        </w:rPr>
      </w:pPr>
    </w:p>
    <w:p w14:paraId="22AC919F" w14:textId="77777777" w:rsidR="001835E7" w:rsidRPr="002A36B8" w:rsidRDefault="00DE0A71" w:rsidP="002A36B8">
      <w:pPr>
        <w:pStyle w:val="Sinespaciado"/>
        <w:spacing w:line="276" w:lineRule="auto"/>
        <w:jc w:val="both"/>
        <w:rPr>
          <w:rFonts w:ascii="Tahoma" w:hAnsi="Tahoma" w:cs="Tahoma"/>
          <w:sz w:val="24"/>
          <w:szCs w:val="24"/>
          <w:lang w:val="es-ES_tradnl"/>
        </w:rPr>
      </w:pPr>
      <w:r w:rsidRPr="002A36B8">
        <w:rPr>
          <w:rFonts w:ascii="Tahoma" w:hAnsi="Tahoma" w:cs="Tahoma"/>
          <w:sz w:val="24"/>
          <w:szCs w:val="24"/>
          <w:lang w:val="es-ES_tradnl"/>
        </w:rPr>
        <w:t xml:space="preserve">Los artículos 78 y 331 del C.P.P. facultan al fiscal del asunto </w:t>
      </w:r>
      <w:r w:rsidR="007E27E8" w:rsidRPr="002A36B8">
        <w:rPr>
          <w:rFonts w:ascii="Tahoma" w:hAnsi="Tahoma" w:cs="Tahoma"/>
          <w:sz w:val="24"/>
          <w:szCs w:val="24"/>
          <w:lang w:val="es-ES_tradnl"/>
        </w:rPr>
        <w:t xml:space="preserve">a </w:t>
      </w:r>
      <w:r w:rsidRPr="002A36B8">
        <w:rPr>
          <w:rFonts w:ascii="Tahoma" w:hAnsi="Tahoma" w:cs="Tahoma"/>
          <w:sz w:val="24"/>
          <w:szCs w:val="24"/>
          <w:lang w:val="es-ES_tradnl"/>
        </w:rPr>
        <w:t xml:space="preserve">solicitar la preclusión de la investigación, y a su vez esa misma codificación </w:t>
      </w:r>
      <w:r w:rsidR="00E3668B" w:rsidRPr="002A36B8">
        <w:rPr>
          <w:rFonts w:ascii="Tahoma" w:hAnsi="Tahoma" w:cs="Tahoma"/>
          <w:sz w:val="24"/>
          <w:szCs w:val="24"/>
          <w:lang w:val="es-ES_tradnl"/>
        </w:rPr>
        <w:t>le otorga esa misma facultada tanto al delegado del Ministerio Público como a la defensa</w:t>
      </w:r>
      <w:r w:rsidR="00D0086B" w:rsidRPr="002A36B8">
        <w:rPr>
          <w:rFonts w:ascii="Tahoma" w:hAnsi="Tahoma" w:cs="Tahoma"/>
          <w:sz w:val="24"/>
          <w:szCs w:val="24"/>
          <w:lang w:val="es-ES_tradnl"/>
        </w:rPr>
        <w:t>, normas que se ajustan a los mandatos constitucionales sobre la materia.</w:t>
      </w:r>
    </w:p>
    <w:p w14:paraId="515B3F40" w14:textId="77777777" w:rsidR="00A1594D" w:rsidRPr="002A36B8" w:rsidRDefault="00D0086B" w:rsidP="002A36B8">
      <w:pPr>
        <w:pStyle w:val="Sinespaciado"/>
        <w:spacing w:line="276" w:lineRule="auto"/>
        <w:jc w:val="both"/>
        <w:rPr>
          <w:rFonts w:ascii="Tahoma" w:hAnsi="Tahoma" w:cs="Tahoma"/>
          <w:sz w:val="24"/>
          <w:szCs w:val="24"/>
          <w:lang w:val="es-ES_tradnl"/>
        </w:rPr>
      </w:pPr>
      <w:r w:rsidRPr="002A36B8">
        <w:rPr>
          <w:rFonts w:ascii="Tahoma" w:hAnsi="Tahoma" w:cs="Tahoma"/>
          <w:sz w:val="24"/>
          <w:szCs w:val="24"/>
          <w:lang w:val="es-ES_tradnl"/>
        </w:rPr>
        <w:t xml:space="preserve"> </w:t>
      </w:r>
    </w:p>
    <w:p w14:paraId="349666D2" w14:textId="77777777" w:rsidR="007E27E8" w:rsidRPr="002A36B8" w:rsidRDefault="001835E7" w:rsidP="002A36B8">
      <w:pPr>
        <w:pStyle w:val="Sinespaciado"/>
        <w:spacing w:line="276" w:lineRule="auto"/>
        <w:jc w:val="both"/>
        <w:rPr>
          <w:rFonts w:ascii="Tahoma" w:hAnsi="Tahoma" w:cs="Tahoma"/>
          <w:sz w:val="24"/>
          <w:szCs w:val="24"/>
          <w:lang w:val="es-ES_tradnl"/>
        </w:rPr>
      </w:pPr>
      <w:r w:rsidRPr="002A36B8">
        <w:rPr>
          <w:rFonts w:ascii="Tahoma" w:hAnsi="Tahoma" w:cs="Tahoma"/>
          <w:sz w:val="24"/>
          <w:szCs w:val="24"/>
          <w:lang w:val="es-ES_tradnl"/>
        </w:rPr>
        <w:t>Los artículos 77 del C.P.P. y 82 del C.P. indican que la acción penal se extingue, entre otras causales, por la prescripción de la acción penal. Por su parte, el artículo 83 de las últimas normas en comento señala el término</w:t>
      </w:r>
      <w:r w:rsidR="007E27E8" w:rsidRPr="002A36B8">
        <w:rPr>
          <w:rFonts w:ascii="Tahoma" w:hAnsi="Tahoma" w:cs="Tahoma"/>
          <w:sz w:val="24"/>
          <w:szCs w:val="24"/>
          <w:lang w:val="es-ES_tradnl"/>
        </w:rPr>
        <w:t xml:space="preserve"> para que opere de manera efectiva</w:t>
      </w:r>
      <w:r w:rsidRPr="002A36B8">
        <w:rPr>
          <w:rFonts w:ascii="Tahoma" w:hAnsi="Tahoma" w:cs="Tahoma"/>
          <w:sz w:val="24"/>
          <w:szCs w:val="24"/>
          <w:lang w:val="es-ES_tradnl"/>
        </w:rPr>
        <w:t xml:space="preserve"> la prescripción</w:t>
      </w:r>
      <w:r w:rsidR="003A0CBC" w:rsidRPr="002A36B8">
        <w:rPr>
          <w:rFonts w:ascii="Tahoma" w:hAnsi="Tahoma" w:cs="Tahoma"/>
          <w:sz w:val="24"/>
          <w:szCs w:val="24"/>
          <w:lang w:val="es-ES_tradnl"/>
        </w:rPr>
        <w:t>.</w:t>
      </w:r>
    </w:p>
    <w:p w14:paraId="08F367B3" w14:textId="77777777" w:rsidR="00895B32" w:rsidRPr="002A36B8" w:rsidRDefault="00895B32" w:rsidP="002A36B8">
      <w:pPr>
        <w:pStyle w:val="Sinespaciado"/>
        <w:spacing w:line="276" w:lineRule="auto"/>
        <w:jc w:val="both"/>
        <w:rPr>
          <w:rFonts w:ascii="Tahoma" w:hAnsi="Tahoma" w:cs="Tahoma"/>
          <w:sz w:val="24"/>
          <w:szCs w:val="24"/>
          <w:lang w:val="es-ES_tradnl"/>
        </w:rPr>
      </w:pPr>
    </w:p>
    <w:p w14:paraId="7CDDF698" w14:textId="77777777" w:rsidR="003A0CBC" w:rsidRPr="002A36B8" w:rsidRDefault="00FD3FFB" w:rsidP="002A36B8">
      <w:pPr>
        <w:pStyle w:val="Sinespaciado"/>
        <w:spacing w:line="276" w:lineRule="auto"/>
        <w:jc w:val="both"/>
        <w:rPr>
          <w:rFonts w:ascii="Tahoma" w:hAnsi="Tahoma" w:cs="Tahoma"/>
          <w:sz w:val="24"/>
          <w:szCs w:val="24"/>
          <w:lang w:val="es-ES_tradnl"/>
        </w:rPr>
      </w:pPr>
      <w:r w:rsidRPr="002A36B8">
        <w:rPr>
          <w:rFonts w:ascii="Tahoma" w:hAnsi="Tahoma" w:cs="Tahoma"/>
          <w:sz w:val="24"/>
          <w:szCs w:val="24"/>
          <w:lang w:val="es-ES_tradnl"/>
        </w:rPr>
        <w:t>El delito de homicidio culposo tiene prevista una pena de 32 a 108 meses de prisión, y como los hechos objeto de persecución penal se generaron el 6 de agosto de 2</w:t>
      </w:r>
      <w:r w:rsidR="00895B32" w:rsidRPr="002A36B8">
        <w:rPr>
          <w:rFonts w:ascii="Tahoma" w:hAnsi="Tahoma" w:cs="Tahoma"/>
          <w:sz w:val="24"/>
          <w:szCs w:val="24"/>
          <w:lang w:val="es-ES_tradnl"/>
        </w:rPr>
        <w:t>.</w:t>
      </w:r>
      <w:r w:rsidRPr="002A36B8">
        <w:rPr>
          <w:rFonts w:ascii="Tahoma" w:hAnsi="Tahoma" w:cs="Tahoma"/>
          <w:sz w:val="24"/>
          <w:szCs w:val="24"/>
          <w:lang w:val="es-ES_tradnl"/>
        </w:rPr>
        <w:t xml:space="preserve">009, se puede inferir que dicha acción se encuentra prescrita ya que han trascurrido más de 12 años y el proceso continúa en etapa de indagación, </w:t>
      </w:r>
      <w:r w:rsidR="00F21697" w:rsidRPr="002A36B8">
        <w:rPr>
          <w:rFonts w:ascii="Tahoma" w:hAnsi="Tahoma" w:cs="Tahoma"/>
          <w:sz w:val="24"/>
          <w:szCs w:val="24"/>
          <w:lang w:val="es-ES_tradnl"/>
        </w:rPr>
        <w:t xml:space="preserve">por lo que </w:t>
      </w:r>
      <w:r w:rsidRPr="002A36B8">
        <w:rPr>
          <w:rFonts w:ascii="Tahoma" w:hAnsi="Tahoma" w:cs="Tahoma"/>
          <w:sz w:val="24"/>
          <w:szCs w:val="24"/>
          <w:lang w:val="es-ES_tradnl"/>
        </w:rPr>
        <w:t>a la fecha no se ha formulado imputación</w:t>
      </w:r>
      <w:r w:rsidR="00547B9C" w:rsidRPr="002A36B8">
        <w:rPr>
          <w:rFonts w:ascii="Tahoma" w:hAnsi="Tahoma" w:cs="Tahoma"/>
          <w:sz w:val="24"/>
          <w:szCs w:val="24"/>
          <w:lang w:val="es-ES_tradnl"/>
        </w:rPr>
        <w:t xml:space="preserve">, lo cual imposibilita continuar </w:t>
      </w:r>
      <w:r w:rsidR="00717D6B" w:rsidRPr="002A36B8">
        <w:rPr>
          <w:rFonts w:ascii="Tahoma" w:hAnsi="Tahoma" w:cs="Tahoma"/>
          <w:sz w:val="24"/>
          <w:szCs w:val="24"/>
          <w:lang w:val="es-ES_tradnl"/>
        </w:rPr>
        <w:t>el ejercicio de la acción penal conforme a los postulados del artículo 332 del C.P.P. al haberse configurada la prescripción de la misma</w:t>
      </w:r>
      <w:r w:rsidR="00895B32" w:rsidRPr="002A36B8">
        <w:rPr>
          <w:rFonts w:ascii="Tahoma" w:hAnsi="Tahoma" w:cs="Tahoma"/>
          <w:sz w:val="24"/>
          <w:szCs w:val="24"/>
          <w:lang w:val="es-ES_tradnl"/>
        </w:rPr>
        <w:t>,</w:t>
      </w:r>
      <w:r w:rsidR="00717D6B" w:rsidRPr="002A36B8">
        <w:rPr>
          <w:rFonts w:ascii="Tahoma" w:hAnsi="Tahoma" w:cs="Tahoma"/>
          <w:sz w:val="24"/>
          <w:szCs w:val="24"/>
          <w:lang w:val="es-ES_tradnl"/>
        </w:rPr>
        <w:t xml:space="preserve"> y en atención a lo señalado en el artículo 88 del C.P. se configura una causal objetiva de la extinción de la acción penal la cual debe ser decretada por el juez de conocimiento. </w:t>
      </w:r>
    </w:p>
    <w:p w14:paraId="6A4A2ABD" w14:textId="77777777" w:rsidR="007E27E8" w:rsidRPr="002A36B8" w:rsidRDefault="007E27E8" w:rsidP="002A36B8">
      <w:pPr>
        <w:pStyle w:val="Sinespaciado"/>
        <w:spacing w:line="276" w:lineRule="auto"/>
        <w:jc w:val="both"/>
        <w:rPr>
          <w:rFonts w:ascii="Tahoma" w:hAnsi="Tahoma" w:cs="Tahoma"/>
          <w:sz w:val="24"/>
          <w:szCs w:val="24"/>
          <w:lang w:val="es-ES_tradnl"/>
        </w:rPr>
      </w:pPr>
    </w:p>
    <w:p w14:paraId="3A5688E0" w14:textId="77777777" w:rsidR="000144F4" w:rsidRPr="002A36B8" w:rsidRDefault="007E27E8" w:rsidP="002A36B8">
      <w:pPr>
        <w:pStyle w:val="Sinespaciado"/>
        <w:spacing w:line="276" w:lineRule="auto"/>
        <w:jc w:val="both"/>
        <w:rPr>
          <w:rFonts w:ascii="Tahoma" w:hAnsi="Tahoma" w:cs="Tahoma"/>
          <w:sz w:val="24"/>
          <w:szCs w:val="24"/>
          <w:lang w:val="es-ES_tradnl"/>
        </w:rPr>
      </w:pPr>
      <w:r w:rsidRPr="002A36B8">
        <w:rPr>
          <w:rFonts w:ascii="Tahoma" w:hAnsi="Tahoma" w:cs="Tahoma"/>
          <w:sz w:val="24"/>
          <w:szCs w:val="24"/>
          <w:lang w:val="es-ES_tradnl"/>
        </w:rPr>
        <w:t>En cuanto a l</w:t>
      </w:r>
      <w:r w:rsidR="00071971" w:rsidRPr="002A36B8">
        <w:rPr>
          <w:rFonts w:ascii="Tahoma" w:hAnsi="Tahoma" w:cs="Tahoma"/>
          <w:sz w:val="24"/>
          <w:szCs w:val="24"/>
          <w:lang w:val="es-ES_tradnl"/>
        </w:rPr>
        <w:t xml:space="preserve">as argumentaciones hechas por el apoderado de las víctimas en el sentido de que existió una negligencia por parte del ente investigador, </w:t>
      </w:r>
      <w:r w:rsidRPr="002A36B8">
        <w:rPr>
          <w:rFonts w:ascii="Tahoma" w:hAnsi="Tahoma" w:cs="Tahoma"/>
          <w:sz w:val="24"/>
          <w:szCs w:val="24"/>
          <w:lang w:val="es-ES_tradnl"/>
        </w:rPr>
        <w:t xml:space="preserve">adujo </w:t>
      </w:r>
      <w:r w:rsidR="003A7851" w:rsidRPr="002A36B8">
        <w:rPr>
          <w:rFonts w:ascii="Tahoma" w:hAnsi="Tahoma" w:cs="Tahoma"/>
          <w:sz w:val="24"/>
          <w:szCs w:val="24"/>
          <w:lang w:val="es-ES_tradnl"/>
        </w:rPr>
        <w:t xml:space="preserve">el Juzgado </w:t>
      </w:r>
      <w:r w:rsidR="003A7851" w:rsidRPr="002A36B8">
        <w:rPr>
          <w:rFonts w:ascii="Tahoma" w:hAnsi="Tahoma" w:cs="Tahoma"/>
          <w:i/>
          <w:sz w:val="24"/>
          <w:szCs w:val="24"/>
          <w:lang w:val="es-ES_tradnl"/>
        </w:rPr>
        <w:t xml:space="preserve">A quo </w:t>
      </w:r>
      <w:r w:rsidRPr="002A36B8">
        <w:rPr>
          <w:rFonts w:ascii="Tahoma" w:hAnsi="Tahoma" w:cs="Tahoma"/>
          <w:sz w:val="24"/>
          <w:szCs w:val="24"/>
          <w:lang w:val="es-ES_tradnl"/>
        </w:rPr>
        <w:t xml:space="preserve">que </w:t>
      </w:r>
      <w:r w:rsidR="00071971" w:rsidRPr="002A36B8">
        <w:rPr>
          <w:rFonts w:ascii="Tahoma" w:hAnsi="Tahoma" w:cs="Tahoma"/>
          <w:sz w:val="24"/>
          <w:szCs w:val="24"/>
          <w:lang w:val="es-ES_tradnl"/>
        </w:rPr>
        <w:t>este puede hacer uso de los mecanismos legales que considere pertinentes frente a dicho actuar. Sin embargo, avizora que de conformidad con los E.M.P. allegados, el Ente Investigador adelantó las gestiones hasta donde pudo</w:t>
      </w:r>
      <w:r w:rsidR="000144F4" w:rsidRPr="002A36B8">
        <w:rPr>
          <w:rFonts w:ascii="Tahoma" w:hAnsi="Tahoma" w:cs="Tahoma"/>
          <w:sz w:val="24"/>
          <w:szCs w:val="24"/>
          <w:lang w:val="es-ES_tradnl"/>
        </w:rPr>
        <w:t xml:space="preserve"> y que los mismos no permitían fundamentar una imputación, por lo que a </w:t>
      </w:r>
      <w:r w:rsidR="00091944" w:rsidRPr="002A36B8">
        <w:rPr>
          <w:rFonts w:ascii="Tahoma" w:hAnsi="Tahoma" w:cs="Tahoma"/>
          <w:sz w:val="24"/>
          <w:szCs w:val="24"/>
          <w:lang w:val="es-ES_tradnl"/>
        </w:rPr>
        <w:t xml:space="preserve">su </w:t>
      </w:r>
      <w:r w:rsidR="000144F4" w:rsidRPr="002A36B8">
        <w:rPr>
          <w:rFonts w:ascii="Tahoma" w:hAnsi="Tahoma" w:cs="Tahoma"/>
          <w:sz w:val="24"/>
          <w:szCs w:val="24"/>
          <w:lang w:val="es-ES_tradnl"/>
        </w:rPr>
        <w:t xml:space="preserve">modo de no existió desidia por parte de la F.G.N. </w:t>
      </w:r>
    </w:p>
    <w:p w14:paraId="24CDC8A7" w14:textId="77777777" w:rsidR="007E27E8" w:rsidRPr="002A36B8" w:rsidRDefault="007E27E8" w:rsidP="002A36B8">
      <w:pPr>
        <w:pStyle w:val="Sinespaciado"/>
        <w:spacing w:line="276" w:lineRule="auto"/>
        <w:jc w:val="both"/>
        <w:rPr>
          <w:rFonts w:ascii="Tahoma" w:hAnsi="Tahoma" w:cs="Tahoma"/>
          <w:sz w:val="24"/>
          <w:szCs w:val="24"/>
          <w:lang w:val="es-ES_tradnl"/>
        </w:rPr>
      </w:pPr>
    </w:p>
    <w:p w14:paraId="059768E4" w14:textId="77777777" w:rsidR="006B45F8" w:rsidRPr="002A36B8" w:rsidRDefault="007B3895" w:rsidP="002A36B8">
      <w:pPr>
        <w:pStyle w:val="Sinespaciado"/>
        <w:spacing w:line="276" w:lineRule="auto"/>
        <w:jc w:val="both"/>
        <w:rPr>
          <w:rFonts w:ascii="Tahoma" w:hAnsi="Tahoma" w:cs="Tahoma"/>
          <w:sz w:val="24"/>
          <w:szCs w:val="24"/>
          <w:lang w:val="es-ES_tradnl"/>
        </w:rPr>
      </w:pPr>
      <w:r w:rsidRPr="002A36B8">
        <w:rPr>
          <w:rFonts w:ascii="Tahoma" w:hAnsi="Tahoma" w:cs="Tahoma"/>
          <w:sz w:val="24"/>
          <w:szCs w:val="24"/>
          <w:lang w:val="es-ES_tradnl"/>
        </w:rPr>
        <w:t xml:space="preserve">En lo que respecta a la denominación jurídica que le dio el Ente Fiscal a la conducta punible investigada, es preciso recordar que es esa entidad tiene la facultad de encuadrar o calificar los hechos en atención a los E.M.P. con los que cuente, y en el presente caso la F.G.N. determinó que no existían causales de agravación punitiva, por lo que esa circunstancia en particular no es del resorte del juez. </w:t>
      </w:r>
    </w:p>
    <w:p w14:paraId="1C9FAB7A" w14:textId="77777777" w:rsidR="007E27E8" w:rsidRPr="002A36B8" w:rsidRDefault="007E27E8" w:rsidP="002A36B8">
      <w:pPr>
        <w:pStyle w:val="Sinespaciado"/>
        <w:spacing w:line="276" w:lineRule="auto"/>
        <w:jc w:val="both"/>
        <w:rPr>
          <w:rFonts w:ascii="Tahoma" w:hAnsi="Tahoma" w:cs="Tahoma"/>
          <w:sz w:val="24"/>
          <w:szCs w:val="24"/>
          <w:lang w:val="es-ES_tradnl"/>
        </w:rPr>
      </w:pPr>
    </w:p>
    <w:p w14:paraId="34822716" w14:textId="3C7D815B" w:rsidR="007B3895" w:rsidRPr="002A36B8" w:rsidRDefault="00725F1F" w:rsidP="002A36B8">
      <w:pPr>
        <w:pStyle w:val="Sinespaciado"/>
        <w:spacing w:line="276" w:lineRule="auto"/>
        <w:jc w:val="both"/>
        <w:rPr>
          <w:rFonts w:ascii="Tahoma" w:hAnsi="Tahoma" w:cs="Tahoma"/>
          <w:sz w:val="24"/>
          <w:szCs w:val="24"/>
          <w:lang w:val="es-ES_tradnl"/>
        </w:rPr>
      </w:pPr>
      <w:r w:rsidRPr="002A36B8">
        <w:rPr>
          <w:rFonts w:ascii="Tahoma" w:hAnsi="Tahoma" w:cs="Tahoma"/>
          <w:sz w:val="24"/>
          <w:szCs w:val="24"/>
          <w:lang w:val="es-ES_tradnl"/>
        </w:rPr>
        <w:t>Le asiste razón al defensor del investigado en el sentido de que si ese despacho se negara decretara la prescripción de la acción penal, aquel estaría facultado para elevar una nueva petición en igual sentido, pues es obvio que ya ha trascurrido un lapso de más de diez años desde la fecha de la ocurrencia de los sucesos, por lo que no le queda</w:t>
      </w:r>
      <w:r w:rsidR="007E27E8" w:rsidRPr="002A36B8">
        <w:rPr>
          <w:rFonts w:ascii="Tahoma" w:hAnsi="Tahoma" w:cs="Tahoma"/>
          <w:sz w:val="24"/>
          <w:szCs w:val="24"/>
          <w:lang w:val="es-ES_tradnl"/>
        </w:rPr>
        <w:t>ba</w:t>
      </w:r>
      <w:r w:rsidRPr="002A36B8">
        <w:rPr>
          <w:rFonts w:ascii="Tahoma" w:hAnsi="Tahoma" w:cs="Tahoma"/>
          <w:sz w:val="24"/>
          <w:szCs w:val="24"/>
          <w:lang w:val="es-ES_tradnl"/>
        </w:rPr>
        <w:t xml:space="preserve"> otro camino que la de </w:t>
      </w:r>
      <w:r w:rsidR="003971C3" w:rsidRPr="002A36B8">
        <w:rPr>
          <w:rFonts w:ascii="Tahoma" w:hAnsi="Tahoma" w:cs="Tahoma"/>
          <w:sz w:val="24"/>
          <w:szCs w:val="24"/>
          <w:lang w:val="es-ES_tradnl"/>
        </w:rPr>
        <w:t>declarar la prescripción de la acción penal y en consecuencia, ordenar la cesación del procedimiento adelantado en contra de LRA</w:t>
      </w:r>
      <w:r w:rsidR="00322CC5">
        <w:rPr>
          <w:rFonts w:ascii="Tahoma" w:hAnsi="Tahoma" w:cs="Tahoma"/>
          <w:sz w:val="24"/>
          <w:szCs w:val="24"/>
          <w:lang w:val="es-ES_tradnl"/>
        </w:rPr>
        <w:t>E</w:t>
      </w:r>
      <w:r w:rsidR="003971C3" w:rsidRPr="002A36B8">
        <w:rPr>
          <w:rFonts w:ascii="Tahoma" w:hAnsi="Tahoma" w:cs="Tahoma"/>
          <w:sz w:val="24"/>
          <w:szCs w:val="24"/>
          <w:lang w:val="es-ES_tradnl"/>
        </w:rPr>
        <w:t xml:space="preserve">, levantando todas las medidas cautelares decretadas dentro de la presente actuación. </w:t>
      </w:r>
    </w:p>
    <w:p w14:paraId="00224093" w14:textId="77777777" w:rsidR="003971C3" w:rsidRPr="002A36B8" w:rsidRDefault="003971C3" w:rsidP="002A36B8">
      <w:pPr>
        <w:pStyle w:val="Sinespaciado"/>
        <w:spacing w:line="276" w:lineRule="auto"/>
        <w:jc w:val="both"/>
        <w:rPr>
          <w:rFonts w:ascii="Tahoma" w:hAnsi="Tahoma" w:cs="Tahoma"/>
          <w:sz w:val="24"/>
          <w:szCs w:val="24"/>
          <w:lang w:val="es-ES_tradnl"/>
        </w:rPr>
      </w:pPr>
    </w:p>
    <w:p w14:paraId="3D14091D" w14:textId="77777777" w:rsidR="003971C3" w:rsidRPr="002A36B8" w:rsidRDefault="003971C3" w:rsidP="002A36B8">
      <w:pPr>
        <w:pStyle w:val="Sinespaciado"/>
        <w:spacing w:line="276" w:lineRule="auto"/>
        <w:jc w:val="center"/>
        <w:rPr>
          <w:rFonts w:ascii="Tahoma" w:hAnsi="Tahoma" w:cs="Tahoma"/>
          <w:b/>
          <w:sz w:val="24"/>
          <w:szCs w:val="24"/>
          <w:lang w:val="es-ES_tradnl"/>
        </w:rPr>
      </w:pPr>
      <w:r w:rsidRPr="002A36B8">
        <w:rPr>
          <w:rFonts w:ascii="Tahoma" w:hAnsi="Tahoma" w:cs="Tahoma"/>
          <w:b/>
          <w:sz w:val="24"/>
          <w:szCs w:val="24"/>
          <w:lang w:val="es-ES_tradnl"/>
        </w:rPr>
        <w:t>LA ALZADA:</w:t>
      </w:r>
    </w:p>
    <w:p w14:paraId="44AE82D7" w14:textId="77777777" w:rsidR="007E27E8" w:rsidRPr="002A36B8" w:rsidRDefault="007E27E8" w:rsidP="002A36B8">
      <w:pPr>
        <w:pStyle w:val="Sinespaciado"/>
        <w:spacing w:line="276" w:lineRule="auto"/>
        <w:jc w:val="both"/>
        <w:rPr>
          <w:rFonts w:ascii="Tahoma" w:hAnsi="Tahoma" w:cs="Tahoma"/>
          <w:sz w:val="24"/>
          <w:szCs w:val="24"/>
          <w:lang w:val="es-ES_tradnl"/>
        </w:rPr>
      </w:pPr>
    </w:p>
    <w:p w14:paraId="75DE4A25" w14:textId="5824220F" w:rsidR="003971C3" w:rsidRPr="002A36B8" w:rsidRDefault="003971C3" w:rsidP="002A36B8">
      <w:pPr>
        <w:pStyle w:val="Sinespaciado"/>
        <w:spacing w:line="276" w:lineRule="auto"/>
        <w:jc w:val="both"/>
        <w:rPr>
          <w:rFonts w:ascii="Tahoma" w:hAnsi="Tahoma" w:cs="Tahoma"/>
          <w:sz w:val="24"/>
          <w:szCs w:val="24"/>
          <w:lang w:val="es-ES_tradnl"/>
        </w:rPr>
      </w:pPr>
      <w:r w:rsidRPr="002A36B8">
        <w:rPr>
          <w:rFonts w:ascii="Tahoma" w:hAnsi="Tahoma" w:cs="Tahoma"/>
          <w:sz w:val="24"/>
          <w:szCs w:val="24"/>
          <w:lang w:val="es-ES_tradnl"/>
        </w:rPr>
        <w:t xml:space="preserve">El apoderado de víctimas argumentó su inconformidad con la decisión de primer nivel de la siguiente manera: </w:t>
      </w:r>
    </w:p>
    <w:p w14:paraId="7D3B81D2" w14:textId="77777777" w:rsidR="00BF09ED" w:rsidRPr="002A36B8" w:rsidRDefault="00BF09ED" w:rsidP="002A36B8">
      <w:pPr>
        <w:pStyle w:val="Sinespaciado"/>
        <w:spacing w:line="276" w:lineRule="auto"/>
        <w:jc w:val="both"/>
        <w:rPr>
          <w:rFonts w:ascii="Tahoma" w:hAnsi="Tahoma" w:cs="Tahoma"/>
          <w:sz w:val="24"/>
          <w:szCs w:val="24"/>
          <w:lang w:val="es-ES_tradnl"/>
        </w:rPr>
      </w:pPr>
    </w:p>
    <w:p w14:paraId="6BCF57B0" w14:textId="77777777" w:rsidR="003971C3" w:rsidRPr="002A36B8" w:rsidRDefault="003971C3" w:rsidP="002A36B8">
      <w:pPr>
        <w:pStyle w:val="Sinespaciado"/>
        <w:spacing w:line="276" w:lineRule="auto"/>
        <w:jc w:val="both"/>
        <w:rPr>
          <w:rFonts w:ascii="Tahoma" w:hAnsi="Tahoma" w:cs="Tahoma"/>
          <w:sz w:val="24"/>
          <w:szCs w:val="24"/>
          <w:lang w:val="es-ES_tradnl"/>
        </w:rPr>
      </w:pPr>
      <w:r w:rsidRPr="002A36B8">
        <w:rPr>
          <w:rFonts w:ascii="Tahoma" w:hAnsi="Tahoma" w:cs="Tahoma"/>
          <w:sz w:val="24"/>
          <w:szCs w:val="24"/>
          <w:lang w:val="es-ES_tradnl"/>
        </w:rPr>
        <w:t xml:space="preserve">Ese profesional del derecho ilustró a sus mandantes respecto a la figura jurídica de la prescripción y la manera en la que el trascurrir del tiempo afecta a las investigaciones en curso, pese a lo cual ellos insisten en que se agote la apelación pues conocen sus derechos y </w:t>
      </w:r>
      <w:r w:rsidR="007E27E8" w:rsidRPr="002A36B8">
        <w:rPr>
          <w:rFonts w:ascii="Tahoma" w:hAnsi="Tahoma" w:cs="Tahoma"/>
          <w:sz w:val="24"/>
          <w:szCs w:val="24"/>
          <w:lang w:val="es-ES_tradnl"/>
        </w:rPr>
        <w:t xml:space="preserve">respecto a </w:t>
      </w:r>
      <w:r w:rsidRPr="002A36B8">
        <w:rPr>
          <w:rFonts w:ascii="Tahoma" w:hAnsi="Tahoma" w:cs="Tahoma"/>
          <w:sz w:val="24"/>
          <w:szCs w:val="24"/>
          <w:lang w:val="es-ES_tradnl"/>
        </w:rPr>
        <w:t>la responsabilidad del Estado sobre el deficiente funcionamiento de la administración de justicia a</w:t>
      </w:r>
      <w:r w:rsidR="000524AE" w:rsidRPr="002A36B8">
        <w:rPr>
          <w:rFonts w:ascii="Tahoma" w:hAnsi="Tahoma" w:cs="Tahoma"/>
          <w:sz w:val="24"/>
          <w:szCs w:val="24"/>
          <w:lang w:val="es-ES_tradnl"/>
        </w:rPr>
        <w:t xml:space="preserve">nte el paso del tiempo. </w:t>
      </w:r>
    </w:p>
    <w:p w14:paraId="0C63EAA9" w14:textId="77777777" w:rsidR="000524AE" w:rsidRPr="002A36B8" w:rsidRDefault="000524AE" w:rsidP="002A36B8">
      <w:pPr>
        <w:pStyle w:val="Sinespaciado"/>
        <w:spacing w:line="276" w:lineRule="auto"/>
        <w:jc w:val="both"/>
        <w:rPr>
          <w:rFonts w:ascii="Tahoma" w:hAnsi="Tahoma" w:cs="Tahoma"/>
          <w:sz w:val="24"/>
          <w:szCs w:val="24"/>
          <w:lang w:val="es-ES_tradnl"/>
        </w:rPr>
      </w:pPr>
    </w:p>
    <w:p w14:paraId="702E0246" w14:textId="77777777" w:rsidR="000524AE" w:rsidRPr="002A36B8" w:rsidRDefault="000524AE" w:rsidP="002A36B8">
      <w:pPr>
        <w:pStyle w:val="Sinespaciado"/>
        <w:spacing w:line="276" w:lineRule="auto"/>
        <w:jc w:val="both"/>
        <w:rPr>
          <w:rFonts w:ascii="Tahoma" w:hAnsi="Tahoma" w:cs="Tahoma"/>
          <w:sz w:val="24"/>
          <w:szCs w:val="24"/>
          <w:lang w:val="es-ES_tradnl"/>
        </w:rPr>
      </w:pPr>
      <w:r w:rsidRPr="002A36B8">
        <w:rPr>
          <w:rFonts w:ascii="Tahoma" w:hAnsi="Tahoma" w:cs="Tahoma"/>
          <w:sz w:val="24"/>
          <w:szCs w:val="24"/>
          <w:lang w:val="es-ES_tradnl"/>
        </w:rPr>
        <w:t>Hizo referencia el artículo 67 de la Ley 270 de 1.996 referente al error judicial, indicando que si sus representados deciden acudir a la jurisdicción contenciosa administrativa</w:t>
      </w:r>
      <w:r w:rsidR="007E27E8" w:rsidRPr="002A36B8">
        <w:rPr>
          <w:rFonts w:ascii="Tahoma" w:hAnsi="Tahoma" w:cs="Tahoma"/>
          <w:sz w:val="24"/>
          <w:szCs w:val="24"/>
          <w:lang w:val="es-ES_tradnl"/>
        </w:rPr>
        <w:t xml:space="preserve"> con el fin de lograr la reparación de los perjuicios</w:t>
      </w:r>
      <w:r w:rsidRPr="002A36B8">
        <w:rPr>
          <w:rFonts w:ascii="Tahoma" w:hAnsi="Tahoma" w:cs="Tahoma"/>
          <w:sz w:val="24"/>
          <w:szCs w:val="24"/>
          <w:lang w:val="es-ES_tradnl"/>
        </w:rPr>
        <w:t>, deben acreditar haber agotado todos los mecanismos jurídicos que tenían a su alcance</w:t>
      </w:r>
      <w:r w:rsidR="007E27E8" w:rsidRPr="002A36B8">
        <w:rPr>
          <w:rFonts w:ascii="Tahoma" w:hAnsi="Tahoma" w:cs="Tahoma"/>
          <w:sz w:val="24"/>
          <w:szCs w:val="24"/>
          <w:lang w:val="es-ES_tradnl"/>
        </w:rPr>
        <w:t xml:space="preserve">, </w:t>
      </w:r>
      <w:r w:rsidRPr="002A36B8">
        <w:rPr>
          <w:rFonts w:ascii="Tahoma" w:hAnsi="Tahoma" w:cs="Tahoma"/>
          <w:sz w:val="24"/>
          <w:szCs w:val="24"/>
          <w:lang w:val="es-ES_tradnl"/>
        </w:rPr>
        <w:t xml:space="preserve">por ello se ve en la obligación de recurrir la decisión de primer nivel. </w:t>
      </w:r>
    </w:p>
    <w:p w14:paraId="301A3011" w14:textId="77777777" w:rsidR="000524AE" w:rsidRPr="002A36B8" w:rsidRDefault="000524AE" w:rsidP="002A36B8">
      <w:pPr>
        <w:pStyle w:val="Sinespaciado"/>
        <w:spacing w:line="276" w:lineRule="auto"/>
        <w:jc w:val="both"/>
        <w:rPr>
          <w:rFonts w:ascii="Tahoma" w:hAnsi="Tahoma" w:cs="Tahoma"/>
          <w:sz w:val="24"/>
          <w:szCs w:val="24"/>
          <w:lang w:val="es-ES_tradnl"/>
        </w:rPr>
      </w:pPr>
    </w:p>
    <w:p w14:paraId="77B2C0BB" w14:textId="77777777" w:rsidR="000524AE" w:rsidRPr="002A36B8" w:rsidRDefault="000524AE" w:rsidP="002A36B8">
      <w:pPr>
        <w:pStyle w:val="Sinespaciado"/>
        <w:spacing w:line="276" w:lineRule="auto"/>
        <w:jc w:val="both"/>
        <w:rPr>
          <w:rFonts w:ascii="Tahoma" w:hAnsi="Tahoma" w:cs="Tahoma"/>
          <w:sz w:val="24"/>
          <w:szCs w:val="24"/>
          <w:lang w:val="es-ES_tradnl"/>
        </w:rPr>
      </w:pPr>
      <w:r w:rsidRPr="002A36B8">
        <w:rPr>
          <w:rFonts w:ascii="Tahoma" w:hAnsi="Tahoma" w:cs="Tahoma"/>
          <w:sz w:val="24"/>
          <w:szCs w:val="24"/>
          <w:lang w:val="es-ES_tradnl"/>
        </w:rPr>
        <w:t>Ese apoderado es del concepto que s</w:t>
      </w:r>
      <w:r w:rsidR="00DD75D0" w:rsidRPr="002A36B8">
        <w:rPr>
          <w:rFonts w:ascii="Tahoma" w:hAnsi="Tahoma" w:cs="Tahoma"/>
          <w:sz w:val="24"/>
          <w:szCs w:val="24"/>
          <w:lang w:val="es-ES_tradnl"/>
        </w:rPr>
        <w:t xml:space="preserve">í existían elementos de prueba a través de los cuales se pudo haber formulado una imputación, pero el Ente Investigador decidió no hacerlo. Al respecto, se debe recordar que el señor HERMÁN DE JESÚS TAPASCO hizo presencia constante en la Fiscalía con el fin de aportar y/o recaudar las pruebas que fueran necesarias, pese a lo cual la F.G.N. no hizo lo necesario para comunicarle cargos al encartado. </w:t>
      </w:r>
    </w:p>
    <w:p w14:paraId="1F98CDDB" w14:textId="77777777" w:rsidR="00DD75D0" w:rsidRPr="002A36B8" w:rsidRDefault="00DD75D0" w:rsidP="002A36B8">
      <w:pPr>
        <w:pStyle w:val="Sinespaciado"/>
        <w:spacing w:line="276" w:lineRule="auto"/>
        <w:jc w:val="both"/>
        <w:rPr>
          <w:rFonts w:ascii="Tahoma" w:hAnsi="Tahoma" w:cs="Tahoma"/>
          <w:sz w:val="24"/>
          <w:szCs w:val="24"/>
          <w:lang w:val="es-ES_tradnl"/>
        </w:rPr>
      </w:pPr>
    </w:p>
    <w:p w14:paraId="441E1137" w14:textId="77777777" w:rsidR="00E450F9" w:rsidRPr="002A36B8" w:rsidRDefault="00E450F9" w:rsidP="002A36B8">
      <w:pPr>
        <w:pStyle w:val="Sinespaciado"/>
        <w:spacing w:line="276" w:lineRule="auto"/>
        <w:jc w:val="both"/>
        <w:rPr>
          <w:rFonts w:ascii="Tahoma" w:hAnsi="Tahoma" w:cs="Tahoma"/>
          <w:sz w:val="24"/>
          <w:szCs w:val="24"/>
          <w:lang w:val="es-ES_tradnl"/>
        </w:rPr>
      </w:pPr>
      <w:r w:rsidRPr="002A36B8">
        <w:rPr>
          <w:rFonts w:ascii="Tahoma" w:hAnsi="Tahoma" w:cs="Tahoma"/>
          <w:sz w:val="24"/>
          <w:szCs w:val="24"/>
          <w:lang w:val="es-ES_tradnl"/>
        </w:rPr>
        <w:t xml:space="preserve">Solicita que revisen las siguientes relaciones jurídicas sustanciales: i) la adversarial entre Fiscalía y defensa, la cual no se concretó, </w:t>
      </w:r>
      <w:r w:rsidR="00D674DD" w:rsidRPr="002A36B8">
        <w:rPr>
          <w:rFonts w:ascii="Tahoma" w:hAnsi="Tahoma" w:cs="Tahoma"/>
          <w:sz w:val="24"/>
          <w:szCs w:val="24"/>
          <w:lang w:val="es-ES_tradnl"/>
        </w:rPr>
        <w:t xml:space="preserve">fuera de que el apoderado del procesado no tuvo que realizar ningún </w:t>
      </w:r>
      <w:r w:rsidR="005424E2" w:rsidRPr="002A36B8">
        <w:rPr>
          <w:rFonts w:ascii="Tahoma" w:hAnsi="Tahoma" w:cs="Tahoma"/>
          <w:sz w:val="24"/>
          <w:szCs w:val="24"/>
          <w:lang w:val="es-ES_tradnl"/>
        </w:rPr>
        <w:t xml:space="preserve">tipo de </w:t>
      </w:r>
      <w:r w:rsidR="00D674DD" w:rsidRPr="002A36B8">
        <w:rPr>
          <w:rFonts w:ascii="Tahoma" w:hAnsi="Tahoma" w:cs="Tahoma"/>
          <w:sz w:val="24"/>
          <w:szCs w:val="24"/>
          <w:lang w:val="es-ES_tradnl"/>
        </w:rPr>
        <w:t>esfuerzo</w:t>
      </w:r>
      <w:r w:rsidR="005424E2" w:rsidRPr="002A36B8">
        <w:rPr>
          <w:rFonts w:ascii="Tahoma" w:hAnsi="Tahoma" w:cs="Tahoma"/>
          <w:sz w:val="24"/>
          <w:szCs w:val="24"/>
          <w:lang w:val="es-ES_tradnl"/>
        </w:rPr>
        <w:t xml:space="preserve"> en la actuación</w:t>
      </w:r>
      <w:r w:rsidR="00D674DD" w:rsidRPr="002A36B8">
        <w:rPr>
          <w:rFonts w:ascii="Tahoma" w:hAnsi="Tahoma" w:cs="Tahoma"/>
          <w:sz w:val="24"/>
          <w:szCs w:val="24"/>
          <w:lang w:val="es-ES_tradnl"/>
        </w:rPr>
        <w:t xml:space="preserve">; ii) existe un deber el acompañamiento a las víctimas, el cual no se vio materializado dentro de la actuación; y iii) la relación existente entre las víctimas y la fiscalía ante la jurisdicción contenciosa. </w:t>
      </w:r>
    </w:p>
    <w:p w14:paraId="50874FD5" w14:textId="77777777" w:rsidR="005424E2" w:rsidRPr="002A36B8" w:rsidRDefault="005424E2" w:rsidP="002A36B8">
      <w:pPr>
        <w:pStyle w:val="Sinespaciado"/>
        <w:spacing w:line="276" w:lineRule="auto"/>
        <w:jc w:val="both"/>
        <w:rPr>
          <w:rFonts w:ascii="Tahoma" w:hAnsi="Tahoma" w:cs="Tahoma"/>
          <w:sz w:val="24"/>
          <w:szCs w:val="24"/>
          <w:lang w:val="es-ES_tradnl"/>
        </w:rPr>
      </w:pPr>
    </w:p>
    <w:p w14:paraId="720E8AF3" w14:textId="77777777" w:rsidR="00E450F9" w:rsidRPr="002A36B8" w:rsidRDefault="00165A34" w:rsidP="002A36B8">
      <w:pPr>
        <w:pStyle w:val="Sinespaciado"/>
        <w:spacing w:line="276" w:lineRule="auto"/>
        <w:jc w:val="both"/>
        <w:rPr>
          <w:rFonts w:ascii="Tahoma" w:hAnsi="Tahoma" w:cs="Tahoma"/>
          <w:sz w:val="24"/>
          <w:szCs w:val="24"/>
          <w:lang w:val="es-ES_tradnl"/>
        </w:rPr>
      </w:pPr>
      <w:r w:rsidRPr="002A36B8">
        <w:rPr>
          <w:rFonts w:ascii="Tahoma" w:hAnsi="Tahoma" w:cs="Tahoma"/>
          <w:sz w:val="24"/>
          <w:szCs w:val="24"/>
          <w:lang w:val="es-ES_tradnl"/>
        </w:rPr>
        <w:lastRenderedPageBreak/>
        <w:t xml:space="preserve">Solicitó que se le concediera el recurso de apelación para que esta Sala defina si la decisión de primer nivel se debe mantenerse, </w:t>
      </w:r>
      <w:r w:rsidR="003A7851" w:rsidRPr="002A36B8">
        <w:rPr>
          <w:rFonts w:ascii="Tahoma" w:hAnsi="Tahoma" w:cs="Tahoma"/>
          <w:sz w:val="24"/>
          <w:szCs w:val="24"/>
          <w:lang w:val="es-ES_tradnl"/>
        </w:rPr>
        <w:t xml:space="preserve">revocarse </w:t>
      </w:r>
      <w:r w:rsidRPr="002A36B8">
        <w:rPr>
          <w:rFonts w:ascii="Tahoma" w:hAnsi="Tahoma" w:cs="Tahoma"/>
          <w:sz w:val="24"/>
          <w:szCs w:val="24"/>
          <w:lang w:val="es-ES_tradnl"/>
        </w:rPr>
        <w:t xml:space="preserve">o corregirse. </w:t>
      </w:r>
    </w:p>
    <w:p w14:paraId="32F56DAF" w14:textId="77777777" w:rsidR="000524AE" w:rsidRPr="002A36B8" w:rsidRDefault="000524AE" w:rsidP="002A36B8">
      <w:pPr>
        <w:pStyle w:val="Sinespaciado"/>
        <w:spacing w:line="276" w:lineRule="auto"/>
        <w:jc w:val="both"/>
        <w:rPr>
          <w:rFonts w:ascii="Tahoma" w:hAnsi="Tahoma" w:cs="Tahoma"/>
          <w:sz w:val="24"/>
          <w:szCs w:val="24"/>
          <w:lang w:val="es-ES_tradnl"/>
        </w:rPr>
      </w:pPr>
    </w:p>
    <w:p w14:paraId="0C7DB183" w14:textId="77777777" w:rsidR="00165A34" w:rsidRPr="002A36B8" w:rsidRDefault="005424E2" w:rsidP="002A36B8">
      <w:pPr>
        <w:pStyle w:val="Sinespaciado"/>
        <w:spacing w:line="276" w:lineRule="auto"/>
        <w:jc w:val="center"/>
        <w:rPr>
          <w:rFonts w:ascii="Tahoma" w:hAnsi="Tahoma" w:cs="Tahoma"/>
          <w:b/>
          <w:sz w:val="24"/>
          <w:szCs w:val="24"/>
          <w:lang w:val="es-ES_tradnl"/>
        </w:rPr>
      </w:pPr>
      <w:r w:rsidRPr="002A36B8">
        <w:rPr>
          <w:rFonts w:ascii="Tahoma" w:hAnsi="Tahoma" w:cs="Tahoma"/>
          <w:b/>
          <w:sz w:val="24"/>
          <w:szCs w:val="24"/>
          <w:lang w:val="es-ES_tradnl"/>
        </w:rPr>
        <w:t xml:space="preserve">LAS </w:t>
      </w:r>
      <w:r w:rsidR="00165A34" w:rsidRPr="002A36B8">
        <w:rPr>
          <w:rFonts w:ascii="Tahoma" w:hAnsi="Tahoma" w:cs="Tahoma"/>
          <w:b/>
          <w:sz w:val="24"/>
          <w:szCs w:val="24"/>
          <w:lang w:val="es-ES_tradnl"/>
        </w:rPr>
        <w:t>RÉPLICA</w:t>
      </w:r>
      <w:r w:rsidRPr="002A36B8">
        <w:rPr>
          <w:rFonts w:ascii="Tahoma" w:hAnsi="Tahoma" w:cs="Tahoma"/>
          <w:b/>
          <w:sz w:val="24"/>
          <w:szCs w:val="24"/>
          <w:lang w:val="es-ES_tradnl"/>
        </w:rPr>
        <w:t>S</w:t>
      </w:r>
      <w:r w:rsidR="00165A34" w:rsidRPr="002A36B8">
        <w:rPr>
          <w:rFonts w:ascii="Tahoma" w:hAnsi="Tahoma" w:cs="Tahoma"/>
          <w:b/>
          <w:sz w:val="24"/>
          <w:szCs w:val="24"/>
          <w:lang w:val="es-ES_tradnl"/>
        </w:rPr>
        <w:t>:</w:t>
      </w:r>
    </w:p>
    <w:p w14:paraId="4D0FA763" w14:textId="77777777" w:rsidR="00165A34" w:rsidRPr="002A36B8" w:rsidRDefault="00165A34" w:rsidP="002A36B8">
      <w:pPr>
        <w:pStyle w:val="Sinespaciado"/>
        <w:spacing w:line="276" w:lineRule="auto"/>
        <w:jc w:val="both"/>
        <w:rPr>
          <w:rFonts w:ascii="Tahoma" w:hAnsi="Tahoma" w:cs="Tahoma"/>
          <w:sz w:val="24"/>
          <w:szCs w:val="24"/>
          <w:lang w:val="es-ES_tradnl"/>
        </w:rPr>
      </w:pPr>
    </w:p>
    <w:p w14:paraId="6C954EAA" w14:textId="77777777" w:rsidR="00165A34" w:rsidRPr="002A36B8" w:rsidRDefault="005424E2" w:rsidP="002A36B8">
      <w:pPr>
        <w:pStyle w:val="Sinespaciado"/>
        <w:spacing w:line="276" w:lineRule="auto"/>
        <w:jc w:val="both"/>
        <w:rPr>
          <w:rFonts w:ascii="Tahoma" w:hAnsi="Tahoma" w:cs="Tahoma"/>
          <w:sz w:val="24"/>
          <w:szCs w:val="24"/>
          <w:lang w:val="es-ES_tradnl"/>
        </w:rPr>
      </w:pPr>
      <w:r w:rsidRPr="002A36B8">
        <w:rPr>
          <w:rFonts w:ascii="Tahoma" w:hAnsi="Tahoma" w:cs="Tahoma"/>
          <w:sz w:val="24"/>
          <w:szCs w:val="24"/>
          <w:lang w:val="es-ES_tradnl"/>
        </w:rPr>
        <w:t xml:space="preserve">I) </w:t>
      </w:r>
      <w:r w:rsidR="00165A34" w:rsidRPr="002A36B8">
        <w:rPr>
          <w:rFonts w:ascii="Tahoma" w:hAnsi="Tahoma" w:cs="Tahoma"/>
          <w:sz w:val="24"/>
          <w:szCs w:val="24"/>
          <w:lang w:val="es-ES_tradnl"/>
        </w:rPr>
        <w:t xml:space="preserve">El delegado de la F.G.N. difiere de la posición del apoderado de las víctimas, en consideración a que no existe una relación entre la sustentación efectuada por este y el auto opugnado, pues aquí lo que se discutió fue el paso del tiempo y que en ocasión al mismo se generó la prescripción de la acción penal, sin que existiera un debate probatorio, ni mucho menos se dijo si existían o no E.M.P. para imputar al procesado. </w:t>
      </w:r>
    </w:p>
    <w:p w14:paraId="36F7B776" w14:textId="77777777" w:rsidR="005424E2" w:rsidRPr="002A36B8" w:rsidRDefault="005424E2" w:rsidP="002A36B8">
      <w:pPr>
        <w:pStyle w:val="Sinespaciado"/>
        <w:spacing w:line="276" w:lineRule="auto"/>
        <w:jc w:val="both"/>
        <w:rPr>
          <w:rFonts w:ascii="Tahoma" w:hAnsi="Tahoma" w:cs="Tahoma"/>
          <w:sz w:val="24"/>
          <w:szCs w:val="24"/>
          <w:lang w:val="es-ES_tradnl"/>
        </w:rPr>
      </w:pPr>
    </w:p>
    <w:p w14:paraId="5845EC54" w14:textId="77777777" w:rsidR="00165A34" w:rsidRPr="002A36B8" w:rsidRDefault="00165A34" w:rsidP="002A36B8">
      <w:pPr>
        <w:pStyle w:val="Sinespaciado"/>
        <w:spacing w:line="276" w:lineRule="auto"/>
        <w:jc w:val="both"/>
        <w:rPr>
          <w:rFonts w:ascii="Tahoma" w:hAnsi="Tahoma" w:cs="Tahoma"/>
          <w:sz w:val="24"/>
          <w:szCs w:val="24"/>
          <w:lang w:val="es-ES_tradnl"/>
        </w:rPr>
      </w:pPr>
      <w:r w:rsidRPr="002A36B8">
        <w:rPr>
          <w:rFonts w:ascii="Tahoma" w:hAnsi="Tahoma" w:cs="Tahoma"/>
          <w:sz w:val="24"/>
          <w:szCs w:val="24"/>
          <w:lang w:val="es-ES_tradnl"/>
        </w:rPr>
        <w:t xml:space="preserve">A su modo de ver como no existe una lógica entre lo resuelto y lo debatido, por lo que solicitó que no se concediera el recurso por indebida sustentación. </w:t>
      </w:r>
    </w:p>
    <w:p w14:paraId="0D8830C7" w14:textId="77777777" w:rsidR="00165A34" w:rsidRPr="002A36B8" w:rsidRDefault="00165A34" w:rsidP="002A36B8">
      <w:pPr>
        <w:pStyle w:val="Sinespaciado"/>
        <w:spacing w:line="276" w:lineRule="auto"/>
        <w:jc w:val="both"/>
        <w:rPr>
          <w:rFonts w:ascii="Tahoma" w:hAnsi="Tahoma" w:cs="Tahoma"/>
          <w:sz w:val="24"/>
          <w:szCs w:val="24"/>
          <w:lang w:val="es-ES_tradnl"/>
        </w:rPr>
      </w:pPr>
    </w:p>
    <w:p w14:paraId="3CC4091A" w14:textId="77777777" w:rsidR="00AE438E" w:rsidRPr="002A36B8" w:rsidRDefault="005424E2" w:rsidP="002A36B8">
      <w:pPr>
        <w:pStyle w:val="Sinespaciado"/>
        <w:spacing w:line="276" w:lineRule="auto"/>
        <w:jc w:val="both"/>
        <w:rPr>
          <w:rFonts w:ascii="Tahoma" w:hAnsi="Tahoma" w:cs="Tahoma"/>
          <w:sz w:val="24"/>
          <w:szCs w:val="24"/>
          <w:lang w:val="es-ES_tradnl"/>
        </w:rPr>
      </w:pPr>
      <w:r w:rsidRPr="002A36B8">
        <w:rPr>
          <w:rFonts w:ascii="Tahoma" w:hAnsi="Tahoma" w:cs="Tahoma"/>
          <w:sz w:val="24"/>
          <w:szCs w:val="24"/>
          <w:lang w:val="es-ES_tradnl"/>
        </w:rPr>
        <w:t xml:space="preserve">II) </w:t>
      </w:r>
      <w:r w:rsidR="00165A34" w:rsidRPr="002A36B8">
        <w:rPr>
          <w:rFonts w:ascii="Tahoma" w:hAnsi="Tahoma" w:cs="Tahoma"/>
          <w:sz w:val="24"/>
          <w:szCs w:val="24"/>
          <w:lang w:val="es-ES_tradnl"/>
        </w:rPr>
        <w:t>La defensa coadyuvó la petición del Fiscal</w:t>
      </w:r>
      <w:r w:rsidR="003A7851" w:rsidRPr="002A36B8">
        <w:rPr>
          <w:rFonts w:ascii="Tahoma" w:hAnsi="Tahoma" w:cs="Tahoma"/>
          <w:sz w:val="24"/>
          <w:szCs w:val="24"/>
          <w:lang w:val="es-ES_tradnl"/>
        </w:rPr>
        <w:t xml:space="preserve"> Delegado</w:t>
      </w:r>
      <w:r w:rsidR="00165A34" w:rsidRPr="002A36B8">
        <w:rPr>
          <w:rFonts w:ascii="Tahoma" w:hAnsi="Tahoma" w:cs="Tahoma"/>
          <w:sz w:val="24"/>
          <w:szCs w:val="24"/>
          <w:lang w:val="es-ES_tradnl"/>
        </w:rPr>
        <w:t>, pues no existió una</w:t>
      </w:r>
      <w:r w:rsidR="00AE438E" w:rsidRPr="002A36B8">
        <w:rPr>
          <w:rFonts w:ascii="Tahoma" w:hAnsi="Tahoma" w:cs="Tahoma"/>
          <w:sz w:val="24"/>
          <w:szCs w:val="24"/>
          <w:lang w:val="es-ES_tradnl"/>
        </w:rPr>
        <w:t xml:space="preserve"> debida</w:t>
      </w:r>
      <w:r w:rsidR="00165A34" w:rsidRPr="002A36B8">
        <w:rPr>
          <w:rFonts w:ascii="Tahoma" w:hAnsi="Tahoma" w:cs="Tahoma"/>
          <w:sz w:val="24"/>
          <w:szCs w:val="24"/>
          <w:lang w:val="es-ES_tradnl"/>
        </w:rPr>
        <w:t xml:space="preserve"> sustentación de la alzada, </w:t>
      </w:r>
      <w:r w:rsidRPr="002A36B8">
        <w:rPr>
          <w:rFonts w:ascii="Tahoma" w:hAnsi="Tahoma" w:cs="Tahoma"/>
          <w:sz w:val="24"/>
          <w:szCs w:val="24"/>
          <w:lang w:val="es-ES_tradnl"/>
        </w:rPr>
        <w:t>toda vez</w:t>
      </w:r>
      <w:r w:rsidR="00165A34" w:rsidRPr="002A36B8">
        <w:rPr>
          <w:rFonts w:ascii="Tahoma" w:hAnsi="Tahoma" w:cs="Tahoma"/>
          <w:sz w:val="24"/>
          <w:szCs w:val="24"/>
          <w:lang w:val="es-ES_tradnl"/>
        </w:rPr>
        <w:t xml:space="preserve"> </w:t>
      </w:r>
      <w:r w:rsidRPr="002A36B8">
        <w:rPr>
          <w:rFonts w:ascii="Tahoma" w:hAnsi="Tahoma" w:cs="Tahoma"/>
          <w:sz w:val="24"/>
          <w:szCs w:val="24"/>
          <w:lang w:val="es-ES_tradnl"/>
        </w:rPr>
        <w:t xml:space="preserve">que </w:t>
      </w:r>
      <w:r w:rsidR="00165A34" w:rsidRPr="002A36B8">
        <w:rPr>
          <w:rFonts w:ascii="Tahoma" w:hAnsi="Tahoma" w:cs="Tahoma"/>
          <w:sz w:val="24"/>
          <w:szCs w:val="24"/>
          <w:lang w:val="es-ES_tradnl"/>
        </w:rPr>
        <w:t xml:space="preserve">las </w:t>
      </w:r>
      <w:r w:rsidR="00B47EB8" w:rsidRPr="002A36B8">
        <w:rPr>
          <w:rFonts w:ascii="Tahoma" w:hAnsi="Tahoma" w:cs="Tahoma"/>
          <w:sz w:val="24"/>
          <w:szCs w:val="24"/>
          <w:lang w:val="es-ES_tradnl"/>
        </w:rPr>
        <w:t>argumentaciones</w:t>
      </w:r>
      <w:r w:rsidR="00165A34" w:rsidRPr="002A36B8">
        <w:rPr>
          <w:rFonts w:ascii="Tahoma" w:hAnsi="Tahoma" w:cs="Tahoma"/>
          <w:sz w:val="24"/>
          <w:szCs w:val="24"/>
          <w:lang w:val="es-ES_tradnl"/>
        </w:rPr>
        <w:t xml:space="preserve"> </w:t>
      </w:r>
      <w:r w:rsidR="00AE438E" w:rsidRPr="002A36B8">
        <w:rPr>
          <w:rFonts w:ascii="Tahoma" w:hAnsi="Tahoma" w:cs="Tahoma"/>
          <w:sz w:val="24"/>
          <w:szCs w:val="24"/>
          <w:lang w:val="es-ES_tradnl"/>
        </w:rPr>
        <w:t>hechas por el apoderado de las víctimas no se encuentran dirigidas a reprochar las normas aplicadas que fundamenta</w:t>
      </w:r>
      <w:r w:rsidR="003A7851" w:rsidRPr="002A36B8">
        <w:rPr>
          <w:rFonts w:ascii="Tahoma" w:hAnsi="Tahoma" w:cs="Tahoma"/>
          <w:sz w:val="24"/>
          <w:szCs w:val="24"/>
          <w:lang w:val="es-ES_tradnl"/>
        </w:rPr>
        <w:t>n</w:t>
      </w:r>
      <w:r w:rsidR="00AE438E" w:rsidRPr="002A36B8">
        <w:rPr>
          <w:rFonts w:ascii="Tahoma" w:hAnsi="Tahoma" w:cs="Tahoma"/>
          <w:sz w:val="24"/>
          <w:szCs w:val="24"/>
          <w:lang w:val="es-ES_tradnl"/>
        </w:rPr>
        <w:t xml:space="preserve"> la determinación</w:t>
      </w:r>
      <w:r w:rsidR="003A7851" w:rsidRPr="002A36B8">
        <w:rPr>
          <w:rFonts w:ascii="Tahoma" w:hAnsi="Tahoma" w:cs="Tahoma"/>
          <w:sz w:val="24"/>
          <w:szCs w:val="24"/>
          <w:lang w:val="es-ES_tradnl"/>
        </w:rPr>
        <w:t>,</w:t>
      </w:r>
      <w:r w:rsidR="00AE438E" w:rsidRPr="002A36B8">
        <w:rPr>
          <w:rFonts w:ascii="Tahoma" w:hAnsi="Tahoma" w:cs="Tahoma"/>
          <w:sz w:val="24"/>
          <w:szCs w:val="24"/>
          <w:lang w:val="es-ES_tradnl"/>
        </w:rPr>
        <w:t xml:space="preserve"> y las mismas no están encaminadas a establecer </w:t>
      </w:r>
      <w:r w:rsidR="001832B3" w:rsidRPr="002A36B8">
        <w:rPr>
          <w:rFonts w:ascii="Tahoma" w:hAnsi="Tahoma" w:cs="Tahoma"/>
          <w:sz w:val="24"/>
          <w:szCs w:val="24"/>
          <w:lang w:val="es-ES_tradnl"/>
        </w:rPr>
        <w:t>que se había configurado, por ejemplo, una interrupción del fenómeno jurídico de la prescripción.</w:t>
      </w:r>
    </w:p>
    <w:p w14:paraId="479DF6DF" w14:textId="77777777" w:rsidR="005424E2" w:rsidRPr="002A36B8" w:rsidRDefault="005424E2" w:rsidP="002A36B8">
      <w:pPr>
        <w:pStyle w:val="Sinespaciado"/>
        <w:spacing w:line="276" w:lineRule="auto"/>
        <w:jc w:val="both"/>
        <w:rPr>
          <w:rFonts w:ascii="Tahoma" w:hAnsi="Tahoma" w:cs="Tahoma"/>
          <w:sz w:val="24"/>
          <w:szCs w:val="24"/>
          <w:lang w:val="es-ES_tradnl"/>
        </w:rPr>
      </w:pPr>
    </w:p>
    <w:p w14:paraId="1214AD58" w14:textId="77777777" w:rsidR="001832B3" w:rsidRPr="002A36B8" w:rsidRDefault="001832B3" w:rsidP="002A36B8">
      <w:pPr>
        <w:pStyle w:val="Sinespaciado"/>
        <w:spacing w:line="276" w:lineRule="auto"/>
        <w:jc w:val="both"/>
        <w:rPr>
          <w:rFonts w:ascii="Tahoma" w:hAnsi="Tahoma" w:cs="Tahoma"/>
          <w:sz w:val="24"/>
          <w:szCs w:val="24"/>
          <w:lang w:val="es-ES_tradnl"/>
        </w:rPr>
      </w:pPr>
      <w:r w:rsidRPr="002A36B8">
        <w:rPr>
          <w:rFonts w:ascii="Tahoma" w:hAnsi="Tahoma" w:cs="Tahoma"/>
          <w:sz w:val="24"/>
          <w:szCs w:val="24"/>
          <w:lang w:val="es-ES_tradnl"/>
        </w:rPr>
        <w:t xml:space="preserve">El apoderado de las víctimas opugnó la determinación de la </w:t>
      </w:r>
      <w:r w:rsidRPr="002A36B8">
        <w:rPr>
          <w:rFonts w:ascii="Tahoma" w:hAnsi="Tahoma" w:cs="Tahoma"/>
          <w:i/>
          <w:sz w:val="24"/>
          <w:szCs w:val="24"/>
          <w:lang w:val="es-ES_tradnl"/>
        </w:rPr>
        <w:t xml:space="preserve">A quo </w:t>
      </w:r>
      <w:r w:rsidRPr="002A36B8">
        <w:rPr>
          <w:rFonts w:ascii="Tahoma" w:hAnsi="Tahoma" w:cs="Tahoma"/>
          <w:sz w:val="24"/>
          <w:szCs w:val="24"/>
          <w:lang w:val="es-ES_tradnl"/>
        </w:rPr>
        <w:t xml:space="preserve">con el único fin de habilitar la posibilidad que tiene de acudir ante la jurisdicción contenciosa administrativa al endilgarle la responsabilidad a la F.G.N. que por el paso del tiempo diera el motivo de la decisión, lo que permite inferir ese defensor está de acuerdo con la decisión a través de la cual se decretó la preclusión de la investigación. </w:t>
      </w:r>
    </w:p>
    <w:p w14:paraId="3E4AC4C3" w14:textId="77777777" w:rsidR="005424E2" w:rsidRPr="002A36B8" w:rsidRDefault="005424E2" w:rsidP="002A36B8">
      <w:pPr>
        <w:pStyle w:val="Sinespaciado"/>
        <w:spacing w:line="276" w:lineRule="auto"/>
        <w:jc w:val="both"/>
        <w:rPr>
          <w:rFonts w:ascii="Tahoma" w:hAnsi="Tahoma" w:cs="Tahoma"/>
          <w:sz w:val="24"/>
          <w:szCs w:val="24"/>
          <w:lang w:val="es-ES_tradnl"/>
        </w:rPr>
      </w:pPr>
    </w:p>
    <w:p w14:paraId="556B44BB" w14:textId="77777777" w:rsidR="00DC31D6" w:rsidRPr="002A36B8" w:rsidRDefault="001832B3" w:rsidP="002A36B8">
      <w:pPr>
        <w:pStyle w:val="Sinespaciado"/>
        <w:spacing w:line="276" w:lineRule="auto"/>
        <w:jc w:val="both"/>
        <w:rPr>
          <w:rFonts w:ascii="Tahoma" w:hAnsi="Tahoma" w:cs="Tahoma"/>
          <w:sz w:val="24"/>
          <w:szCs w:val="24"/>
          <w:lang w:val="es-ES_tradnl"/>
        </w:rPr>
      </w:pPr>
      <w:r w:rsidRPr="002A36B8">
        <w:rPr>
          <w:rFonts w:ascii="Tahoma" w:hAnsi="Tahoma" w:cs="Tahoma"/>
          <w:sz w:val="24"/>
          <w:szCs w:val="24"/>
          <w:lang w:val="es-ES_tradnl"/>
        </w:rPr>
        <w:t xml:space="preserve">Pidió que no se concediera el recurso incoado ante su falta de sustentación. </w:t>
      </w:r>
    </w:p>
    <w:p w14:paraId="0F389640" w14:textId="77777777" w:rsidR="003971C3" w:rsidRPr="002A36B8" w:rsidRDefault="003971C3" w:rsidP="002A36B8">
      <w:pPr>
        <w:pStyle w:val="Sinespaciado"/>
        <w:spacing w:line="276" w:lineRule="auto"/>
        <w:jc w:val="both"/>
        <w:rPr>
          <w:rFonts w:ascii="Tahoma" w:hAnsi="Tahoma" w:cs="Tahoma"/>
          <w:sz w:val="24"/>
          <w:szCs w:val="24"/>
          <w:lang w:val="es-ES_tradnl"/>
        </w:rPr>
      </w:pPr>
    </w:p>
    <w:p w14:paraId="08E8C056" w14:textId="77777777" w:rsidR="00BF3A3D" w:rsidRPr="002A36B8" w:rsidRDefault="00BF3A3D" w:rsidP="002A36B8">
      <w:pPr>
        <w:pStyle w:val="Sinespaciado"/>
        <w:spacing w:line="276" w:lineRule="auto"/>
        <w:jc w:val="center"/>
        <w:rPr>
          <w:rFonts w:ascii="Tahoma" w:hAnsi="Tahoma" w:cs="Tahoma"/>
          <w:b/>
          <w:sz w:val="24"/>
          <w:szCs w:val="24"/>
          <w:lang w:val="es-ES_tradnl"/>
        </w:rPr>
      </w:pPr>
      <w:r w:rsidRPr="002A36B8">
        <w:rPr>
          <w:rFonts w:ascii="Tahoma" w:hAnsi="Tahoma" w:cs="Tahoma"/>
          <w:b/>
          <w:sz w:val="24"/>
          <w:szCs w:val="24"/>
          <w:lang w:val="es-ES_tradnl"/>
        </w:rPr>
        <w:t>PARA RESOLVER SE CONSIDERA:</w:t>
      </w:r>
    </w:p>
    <w:p w14:paraId="642767BA" w14:textId="77777777" w:rsidR="00BF3A3D" w:rsidRPr="002A36B8" w:rsidRDefault="00BF3A3D" w:rsidP="002A36B8">
      <w:pPr>
        <w:pStyle w:val="Sinespaciado"/>
        <w:spacing w:line="276" w:lineRule="auto"/>
        <w:jc w:val="both"/>
        <w:rPr>
          <w:rFonts w:ascii="Tahoma" w:hAnsi="Tahoma" w:cs="Tahoma"/>
          <w:sz w:val="24"/>
          <w:szCs w:val="24"/>
          <w:lang w:val="es-ES_tradnl"/>
        </w:rPr>
      </w:pPr>
    </w:p>
    <w:p w14:paraId="56C32528" w14:textId="77777777" w:rsidR="00BF3A3D" w:rsidRPr="002A36B8" w:rsidRDefault="00BF3A3D" w:rsidP="002A36B8">
      <w:pPr>
        <w:pStyle w:val="Sinespaciado"/>
        <w:spacing w:line="276" w:lineRule="auto"/>
        <w:jc w:val="both"/>
        <w:rPr>
          <w:rFonts w:ascii="Tahoma" w:hAnsi="Tahoma" w:cs="Tahoma"/>
          <w:b/>
          <w:sz w:val="24"/>
          <w:szCs w:val="24"/>
          <w:lang w:val="es-ES_tradnl"/>
        </w:rPr>
      </w:pPr>
      <w:r w:rsidRPr="002A36B8">
        <w:rPr>
          <w:rFonts w:ascii="Tahoma" w:hAnsi="Tahoma" w:cs="Tahoma"/>
          <w:b/>
          <w:sz w:val="24"/>
          <w:szCs w:val="24"/>
          <w:lang w:val="es-ES_tradnl"/>
        </w:rPr>
        <w:t>- Competencia:</w:t>
      </w:r>
    </w:p>
    <w:p w14:paraId="17756087" w14:textId="77777777" w:rsidR="00BF3A3D" w:rsidRPr="002A36B8" w:rsidRDefault="00BF3A3D" w:rsidP="002A36B8">
      <w:pPr>
        <w:pStyle w:val="Sinespaciado"/>
        <w:spacing w:line="276" w:lineRule="auto"/>
        <w:jc w:val="both"/>
        <w:rPr>
          <w:rFonts w:ascii="Tahoma" w:hAnsi="Tahoma" w:cs="Tahoma"/>
          <w:sz w:val="24"/>
          <w:szCs w:val="24"/>
          <w:lang w:val="es-ES_tradnl"/>
        </w:rPr>
      </w:pPr>
    </w:p>
    <w:p w14:paraId="0D04CB3A" w14:textId="6EF05677" w:rsidR="00BF3A3D" w:rsidRPr="002A36B8" w:rsidRDefault="00BF3A3D" w:rsidP="002A36B8">
      <w:pPr>
        <w:pStyle w:val="Sinespaciado"/>
        <w:spacing w:line="276" w:lineRule="auto"/>
        <w:jc w:val="both"/>
        <w:rPr>
          <w:rFonts w:ascii="Tahoma" w:hAnsi="Tahoma" w:cs="Tahoma"/>
          <w:sz w:val="24"/>
          <w:szCs w:val="24"/>
          <w:lang w:val="es-ES_tradnl"/>
        </w:rPr>
      </w:pPr>
      <w:r w:rsidRPr="002A36B8">
        <w:rPr>
          <w:rFonts w:ascii="Tahoma" w:hAnsi="Tahoma" w:cs="Tahoma"/>
          <w:sz w:val="24"/>
          <w:szCs w:val="24"/>
          <w:lang w:val="es-ES_tradnl"/>
        </w:rPr>
        <w:t xml:space="preserve">Como quiera que estamos en presencia de un recurso de apelación que fue interpuesto y sustentado de manera oportuna en contra de una providencia interlocutoria proferida por un Juzgado Penal de uno de los Circuitos que hacen parte de este Distrito Judicial, esta Sala de Decisión, según las voces del # 1º del artículo 34 C.P.P. sería la competente para resolver la presente Alzada. </w:t>
      </w:r>
    </w:p>
    <w:p w14:paraId="1531F2C4" w14:textId="77777777" w:rsidR="00BF09ED" w:rsidRPr="002A36B8" w:rsidRDefault="00BF09ED" w:rsidP="002A36B8">
      <w:pPr>
        <w:pStyle w:val="Sinespaciado"/>
        <w:spacing w:line="276" w:lineRule="auto"/>
        <w:jc w:val="both"/>
        <w:rPr>
          <w:rFonts w:ascii="Tahoma" w:hAnsi="Tahoma" w:cs="Tahoma"/>
          <w:sz w:val="24"/>
          <w:szCs w:val="24"/>
          <w:lang w:val="es-ES_tradnl"/>
        </w:rPr>
      </w:pPr>
    </w:p>
    <w:p w14:paraId="0BF51BAF" w14:textId="77777777" w:rsidR="00BF3A3D" w:rsidRPr="002A36B8" w:rsidRDefault="00BF3A3D" w:rsidP="002A36B8">
      <w:pPr>
        <w:pStyle w:val="Sinespaciado"/>
        <w:spacing w:line="276" w:lineRule="auto"/>
        <w:jc w:val="both"/>
        <w:rPr>
          <w:rFonts w:ascii="Tahoma" w:hAnsi="Tahoma" w:cs="Tahoma"/>
          <w:sz w:val="24"/>
          <w:szCs w:val="24"/>
          <w:lang w:val="es-ES_tradnl"/>
        </w:rPr>
      </w:pPr>
      <w:r w:rsidRPr="002A36B8">
        <w:rPr>
          <w:rFonts w:ascii="Tahoma" w:hAnsi="Tahoma" w:cs="Tahoma"/>
          <w:b/>
          <w:sz w:val="24"/>
          <w:szCs w:val="24"/>
          <w:lang w:val="es-ES_tradnl"/>
        </w:rPr>
        <w:t xml:space="preserve">- Problema jurídico: </w:t>
      </w:r>
    </w:p>
    <w:p w14:paraId="5533B11C" w14:textId="77777777" w:rsidR="003A7851" w:rsidRPr="002A36B8" w:rsidRDefault="003A7851" w:rsidP="002A36B8">
      <w:pPr>
        <w:pStyle w:val="Sinespaciado"/>
        <w:spacing w:line="276" w:lineRule="auto"/>
        <w:jc w:val="both"/>
        <w:rPr>
          <w:rFonts w:ascii="Tahoma" w:hAnsi="Tahoma" w:cs="Tahoma"/>
          <w:sz w:val="24"/>
          <w:szCs w:val="24"/>
          <w:lang w:val="es-ES_tradnl"/>
        </w:rPr>
      </w:pPr>
    </w:p>
    <w:p w14:paraId="3B1E6347" w14:textId="77777777" w:rsidR="003A7851" w:rsidRPr="002A36B8" w:rsidRDefault="003A7851" w:rsidP="002A36B8">
      <w:pPr>
        <w:pStyle w:val="Sinespaciado"/>
        <w:spacing w:line="276" w:lineRule="auto"/>
        <w:jc w:val="both"/>
        <w:rPr>
          <w:rFonts w:ascii="Tahoma" w:hAnsi="Tahoma" w:cs="Tahoma"/>
          <w:sz w:val="24"/>
          <w:szCs w:val="24"/>
          <w:lang w:val="es-ES_tradnl"/>
        </w:rPr>
      </w:pPr>
      <w:r w:rsidRPr="002A36B8">
        <w:rPr>
          <w:rFonts w:ascii="Tahoma" w:hAnsi="Tahoma" w:cs="Tahoma"/>
          <w:sz w:val="24"/>
          <w:szCs w:val="24"/>
          <w:lang w:val="es-ES_tradnl"/>
        </w:rPr>
        <w:t xml:space="preserve">De lo dicho por las partes, la Sala avizora como problema jurídico principal el siguiente: </w:t>
      </w:r>
    </w:p>
    <w:p w14:paraId="17D3680C" w14:textId="77777777" w:rsidR="003A7851" w:rsidRPr="002A36B8" w:rsidRDefault="003A7851" w:rsidP="002A36B8">
      <w:pPr>
        <w:pStyle w:val="Sinespaciado"/>
        <w:spacing w:line="276" w:lineRule="auto"/>
        <w:jc w:val="both"/>
        <w:rPr>
          <w:rFonts w:ascii="Tahoma" w:hAnsi="Tahoma" w:cs="Tahoma"/>
          <w:sz w:val="24"/>
          <w:szCs w:val="24"/>
          <w:lang w:val="es-ES_tradnl"/>
        </w:rPr>
      </w:pPr>
    </w:p>
    <w:p w14:paraId="244B5241" w14:textId="77777777" w:rsidR="003A7851" w:rsidRPr="002A36B8" w:rsidRDefault="003A7851" w:rsidP="002A36B8">
      <w:pPr>
        <w:pStyle w:val="Sinespaciado"/>
        <w:spacing w:line="276" w:lineRule="auto"/>
        <w:jc w:val="both"/>
        <w:rPr>
          <w:rFonts w:ascii="Tahoma" w:hAnsi="Tahoma" w:cs="Tahoma"/>
          <w:sz w:val="24"/>
          <w:szCs w:val="24"/>
          <w:lang w:val="es-ES_tradnl"/>
        </w:rPr>
      </w:pPr>
      <w:r w:rsidRPr="002A36B8">
        <w:rPr>
          <w:rFonts w:ascii="Tahoma" w:hAnsi="Tahoma" w:cs="Tahoma"/>
          <w:sz w:val="24"/>
          <w:szCs w:val="24"/>
          <w:lang w:val="es-ES_tradnl"/>
        </w:rPr>
        <w:t xml:space="preserve">¿Fueron contabilizados en correcta forma los términos por parte del Juzgado de primer nivel para de esa forma proceder a precluir la actuación procesal como consecuencia de haber operado el fenómeno de la prescripción? </w:t>
      </w:r>
    </w:p>
    <w:p w14:paraId="789F3C6F" w14:textId="77777777" w:rsidR="003A7851" w:rsidRPr="002A36B8" w:rsidRDefault="003A7851" w:rsidP="002A36B8">
      <w:pPr>
        <w:pStyle w:val="Sinespaciado"/>
        <w:spacing w:line="276" w:lineRule="auto"/>
        <w:jc w:val="both"/>
        <w:rPr>
          <w:rFonts w:ascii="Tahoma" w:hAnsi="Tahoma" w:cs="Tahoma"/>
          <w:sz w:val="24"/>
          <w:szCs w:val="24"/>
          <w:lang w:val="es-ES_tradnl"/>
        </w:rPr>
      </w:pPr>
    </w:p>
    <w:p w14:paraId="0FDE70B4" w14:textId="77777777" w:rsidR="003A7851" w:rsidRPr="002A36B8" w:rsidRDefault="003A7851" w:rsidP="002A36B8">
      <w:pPr>
        <w:pStyle w:val="Sinespaciado"/>
        <w:spacing w:line="276" w:lineRule="auto"/>
        <w:jc w:val="both"/>
        <w:rPr>
          <w:rFonts w:ascii="Tahoma" w:hAnsi="Tahoma" w:cs="Tahoma"/>
          <w:sz w:val="24"/>
          <w:szCs w:val="24"/>
          <w:lang w:val="es-ES_tradnl"/>
        </w:rPr>
      </w:pPr>
      <w:r w:rsidRPr="002A36B8">
        <w:rPr>
          <w:rFonts w:ascii="Tahoma" w:hAnsi="Tahoma" w:cs="Tahoma"/>
          <w:sz w:val="24"/>
          <w:szCs w:val="24"/>
          <w:lang w:val="es-ES_tradnl"/>
        </w:rPr>
        <w:lastRenderedPageBreak/>
        <w:t xml:space="preserve">De igual manera, como problema jurídico coyuntural, se tiene el siguiente: </w:t>
      </w:r>
    </w:p>
    <w:p w14:paraId="63965EF6" w14:textId="77777777" w:rsidR="005E652C" w:rsidRPr="002A36B8" w:rsidRDefault="005E652C" w:rsidP="002A36B8">
      <w:pPr>
        <w:pStyle w:val="Sinespaciado"/>
        <w:spacing w:line="276" w:lineRule="auto"/>
        <w:jc w:val="both"/>
        <w:rPr>
          <w:rFonts w:ascii="Tahoma" w:hAnsi="Tahoma" w:cs="Tahoma"/>
          <w:sz w:val="24"/>
          <w:szCs w:val="24"/>
          <w:lang w:val="es-ES_tradnl"/>
        </w:rPr>
      </w:pPr>
    </w:p>
    <w:p w14:paraId="1AC5FEB4" w14:textId="77777777" w:rsidR="005E652C" w:rsidRPr="002A36B8" w:rsidRDefault="005E652C" w:rsidP="002A36B8">
      <w:pPr>
        <w:pStyle w:val="Sinespaciado"/>
        <w:spacing w:line="276" w:lineRule="auto"/>
        <w:jc w:val="both"/>
        <w:rPr>
          <w:rFonts w:ascii="Tahoma" w:hAnsi="Tahoma" w:cs="Tahoma"/>
          <w:sz w:val="24"/>
          <w:szCs w:val="24"/>
          <w:lang w:val="es-ES_tradnl"/>
        </w:rPr>
      </w:pPr>
      <w:r w:rsidRPr="002A36B8">
        <w:rPr>
          <w:rFonts w:ascii="Tahoma" w:hAnsi="Tahoma" w:cs="Tahoma"/>
          <w:sz w:val="24"/>
          <w:szCs w:val="24"/>
          <w:lang w:val="es-ES_tradnl"/>
        </w:rPr>
        <w:t xml:space="preserve">¿Se debe declarar desierto el recurso de apelación interpuesto por el apoderado de las víctimas, como consecuencia de que el mismo no fue sustentado de manera adecuada? </w:t>
      </w:r>
    </w:p>
    <w:p w14:paraId="38C8F21E" w14:textId="77777777" w:rsidR="00BF3A3D" w:rsidRPr="002A36B8" w:rsidRDefault="00BF3A3D" w:rsidP="002A36B8">
      <w:pPr>
        <w:pStyle w:val="Sinespaciado"/>
        <w:spacing w:line="276" w:lineRule="auto"/>
        <w:jc w:val="both"/>
        <w:rPr>
          <w:rFonts w:ascii="Tahoma" w:hAnsi="Tahoma" w:cs="Tahoma"/>
          <w:sz w:val="24"/>
          <w:szCs w:val="24"/>
          <w:lang w:val="es-ES_tradnl"/>
        </w:rPr>
      </w:pPr>
    </w:p>
    <w:p w14:paraId="0FFD419E" w14:textId="77777777" w:rsidR="007F26E0" w:rsidRPr="002A36B8" w:rsidRDefault="007F26E0" w:rsidP="002A36B8">
      <w:pPr>
        <w:pStyle w:val="Sinespaciado"/>
        <w:spacing w:line="276" w:lineRule="auto"/>
        <w:jc w:val="both"/>
        <w:rPr>
          <w:rFonts w:ascii="Tahoma" w:hAnsi="Tahoma" w:cs="Tahoma"/>
          <w:b/>
          <w:sz w:val="24"/>
          <w:szCs w:val="24"/>
          <w:lang w:val="es-ES_tradnl"/>
        </w:rPr>
      </w:pPr>
      <w:r w:rsidRPr="002A36B8">
        <w:rPr>
          <w:rFonts w:ascii="Tahoma" w:hAnsi="Tahoma" w:cs="Tahoma"/>
          <w:b/>
          <w:sz w:val="24"/>
          <w:szCs w:val="24"/>
          <w:lang w:val="es-ES_tradnl"/>
        </w:rPr>
        <w:t>-Solución:</w:t>
      </w:r>
    </w:p>
    <w:p w14:paraId="01CB0047" w14:textId="77777777" w:rsidR="007F26E0" w:rsidRPr="002A36B8" w:rsidRDefault="007F26E0" w:rsidP="002A36B8">
      <w:pPr>
        <w:pStyle w:val="Sinespaciado"/>
        <w:spacing w:line="276" w:lineRule="auto"/>
        <w:jc w:val="both"/>
        <w:rPr>
          <w:rFonts w:ascii="Tahoma" w:hAnsi="Tahoma" w:cs="Tahoma"/>
          <w:sz w:val="24"/>
          <w:szCs w:val="24"/>
          <w:lang w:val="es-ES_tradnl"/>
        </w:rPr>
      </w:pPr>
    </w:p>
    <w:p w14:paraId="63D647E8" w14:textId="77777777" w:rsidR="002257C6" w:rsidRPr="002A36B8" w:rsidRDefault="007F26E0" w:rsidP="002A36B8">
      <w:pPr>
        <w:pStyle w:val="Sinespaciado"/>
        <w:spacing w:line="276" w:lineRule="auto"/>
        <w:jc w:val="both"/>
        <w:rPr>
          <w:rFonts w:ascii="Tahoma" w:hAnsi="Tahoma" w:cs="Tahoma"/>
          <w:sz w:val="24"/>
          <w:szCs w:val="24"/>
          <w:lang w:val="es-ES_tradnl"/>
        </w:rPr>
      </w:pPr>
      <w:r w:rsidRPr="002A36B8">
        <w:rPr>
          <w:rFonts w:ascii="Tahoma" w:hAnsi="Tahoma" w:cs="Tahoma"/>
          <w:sz w:val="24"/>
          <w:szCs w:val="24"/>
          <w:lang w:val="es-ES_tradnl"/>
        </w:rPr>
        <w:t>El recurso de apelación es un medio legal que tienen las partes para que el interesado</w:t>
      </w:r>
      <w:r w:rsidR="0059366D" w:rsidRPr="002A36B8">
        <w:rPr>
          <w:rFonts w:ascii="Tahoma" w:hAnsi="Tahoma" w:cs="Tahoma"/>
          <w:sz w:val="24"/>
          <w:szCs w:val="24"/>
          <w:lang w:val="es-ES_tradnl"/>
        </w:rPr>
        <w:t xml:space="preserve"> exprese su inconformidad con el contenido de una decisión que le cause u ocasione algún tipo de perjuicio a sus intereses. Por ello el </w:t>
      </w:r>
      <w:r w:rsidRPr="002A36B8">
        <w:rPr>
          <w:rFonts w:ascii="Tahoma" w:hAnsi="Tahoma" w:cs="Tahoma"/>
          <w:sz w:val="24"/>
          <w:szCs w:val="24"/>
          <w:lang w:val="es-ES_tradnl"/>
        </w:rPr>
        <w:t xml:space="preserve">artículo 179 </w:t>
      </w:r>
      <w:r w:rsidR="005E652C" w:rsidRPr="002A36B8">
        <w:rPr>
          <w:rFonts w:ascii="Tahoma" w:hAnsi="Tahoma" w:cs="Tahoma"/>
          <w:sz w:val="24"/>
          <w:szCs w:val="24"/>
          <w:lang w:val="es-ES_tradnl"/>
        </w:rPr>
        <w:t>C.P.P.</w:t>
      </w:r>
      <w:r w:rsidRPr="002A36B8">
        <w:rPr>
          <w:rFonts w:ascii="Tahoma" w:hAnsi="Tahoma" w:cs="Tahoma"/>
          <w:sz w:val="24"/>
          <w:szCs w:val="24"/>
          <w:lang w:val="es-ES_tradnl"/>
        </w:rPr>
        <w:t xml:space="preserve"> </w:t>
      </w:r>
      <w:r w:rsidR="002257C6" w:rsidRPr="002A36B8">
        <w:rPr>
          <w:rFonts w:ascii="Tahoma" w:hAnsi="Tahoma" w:cs="Tahoma"/>
          <w:sz w:val="24"/>
          <w:szCs w:val="24"/>
          <w:lang w:val="es-ES_tradnl"/>
        </w:rPr>
        <w:t xml:space="preserve">contempla </w:t>
      </w:r>
      <w:r w:rsidRPr="002A36B8">
        <w:rPr>
          <w:rFonts w:ascii="Tahoma" w:hAnsi="Tahoma" w:cs="Tahoma"/>
          <w:sz w:val="24"/>
          <w:szCs w:val="24"/>
          <w:lang w:val="es-ES_tradnl"/>
        </w:rPr>
        <w:t xml:space="preserve">la obligación </w:t>
      </w:r>
      <w:r w:rsidR="002257C6" w:rsidRPr="002A36B8">
        <w:rPr>
          <w:rFonts w:ascii="Tahoma" w:hAnsi="Tahoma" w:cs="Tahoma"/>
          <w:sz w:val="24"/>
          <w:szCs w:val="24"/>
          <w:lang w:val="es-ES_tradnl"/>
        </w:rPr>
        <w:t xml:space="preserve">que tienen los </w:t>
      </w:r>
      <w:r w:rsidRPr="002A36B8">
        <w:rPr>
          <w:rFonts w:ascii="Tahoma" w:hAnsi="Tahoma" w:cs="Tahoma"/>
          <w:sz w:val="24"/>
          <w:szCs w:val="24"/>
          <w:lang w:val="es-ES_tradnl"/>
        </w:rPr>
        <w:t xml:space="preserve">recurrentes de sustentar el recurso de apelación interpuesto, so pena de que el mismo sea declarado desierto, tal como lo enuncia el artículo 179A </w:t>
      </w:r>
      <w:r w:rsidR="002257C6" w:rsidRPr="002A36B8">
        <w:rPr>
          <w:rFonts w:ascii="Tahoma" w:hAnsi="Tahoma" w:cs="Tahoma"/>
          <w:sz w:val="24"/>
          <w:szCs w:val="24"/>
          <w:lang w:val="es-ES_tradnl"/>
        </w:rPr>
        <w:t>i</w:t>
      </w:r>
      <w:r w:rsidRPr="002A36B8">
        <w:rPr>
          <w:rFonts w:ascii="Tahoma" w:hAnsi="Tahoma" w:cs="Tahoma"/>
          <w:sz w:val="24"/>
          <w:szCs w:val="24"/>
          <w:lang w:val="es-ES_tradnl"/>
        </w:rPr>
        <w:t>b</w:t>
      </w:r>
      <w:r w:rsidR="002257C6" w:rsidRPr="002A36B8">
        <w:rPr>
          <w:rFonts w:ascii="Tahoma" w:hAnsi="Tahoma" w:cs="Tahoma"/>
          <w:sz w:val="24"/>
          <w:szCs w:val="24"/>
          <w:lang w:val="es-ES_tradnl"/>
        </w:rPr>
        <w:t>i</w:t>
      </w:r>
      <w:r w:rsidRPr="002A36B8">
        <w:rPr>
          <w:rFonts w:ascii="Tahoma" w:hAnsi="Tahoma" w:cs="Tahoma"/>
          <w:sz w:val="24"/>
          <w:szCs w:val="24"/>
          <w:lang w:val="es-ES_tradnl"/>
        </w:rPr>
        <w:t xml:space="preserve">dem. </w:t>
      </w:r>
    </w:p>
    <w:p w14:paraId="2E917E41" w14:textId="77777777" w:rsidR="002257C6" w:rsidRPr="002A36B8" w:rsidRDefault="002257C6" w:rsidP="002A36B8">
      <w:pPr>
        <w:pStyle w:val="Sinespaciado"/>
        <w:spacing w:line="276" w:lineRule="auto"/>
        <w:jc w:val="both"/>
        <w:rPr>
          <w:rFonts w:ascii="Tahoma" w:hAnsi="Tahoma" w:cs="Tahoma"/>
          <w:sz w:val="24"/>
          <w:szCs w:val="24"/>
          <w:lang w:val="es-ES_tradnl"/>
        </w:rPr>
      </w:pPr>
    </w:p>
    <w:p w14:paraId="1EA54E78" w14:textId="77777777" w:rsidR="00394A59" w:rsidRPr="002A36B8" w:rsidRDefault="002257C6" w:rsidP="002A36B8">
      <w:pPr>
        <w:pStyle w:val="Sinespaciado"/>
        <w:spacing w:line="276" w:lineRule="auto"/>
        <w:jc w:val="both"/>
        <w:rPr>
          <w:rFonts w:ascii="Tahoma" w:hAnsi="Tahoma" w:cs="Tahoma"/>
          <w:sz w:val="24"/>
          <w:szCs w:val="24"/>
          <w:lang w:val="es-ES_tradnl"/>
        </w:rPr>
      </w:pPr>
      <w:r w:rsidRPr="002A36B8">
        <w:rPr>
          <w:rFonts w:ascii="Tahoma" w:hAnsi="Tahoma" w:cs="Tahoma"/>
          <w:sz w:val="24"/>
          <w:szCs w:val="24"/>
          <w:lang w:val="es-ES_tradnl"/>
        </w:rPr>
        <w:t xml:space="preserve">Las normas en comento tienen como objeto </w:t>
      </w:r>
      <w:r w:rsidR="003E228D" w:rsidRPr="002A36B8">
        <w:rPr>
          <w:rFonts w:ascii="Tahoma" w:hAnsi="Tahoma" w:cs="Tahoma"/>
          <w:sz w:val="24"/>
          <w:szCs w:val="24"/>
          <w:lang w:val="es-ES_tradnl"/>
        </w:rPr>
        <w:t xml:space="preserve">establecer la carga procesal que le asiste a </w:t>
      </w:r>
      <w:r w:rsidRPr="002A36B8">
        <w:rPr>
          <w:rFonts w:ascii="Tahoma" w:hAnsi="Tahoma" w:cs="Tahoma"/>
          <w:sz w:val="24"/>
          <w:szCs w:val="24"/>
          <w:lang w:val="es-ES_tradnl"/>
        </w:rPr>
        <w:t xml:space="preserve">que quien </w:t>
      </w:r>
      <w:r w:rsidR="007F26E0" w:rsidRPr="002A36B8">
        <w:rPr>
          <w:rFonts w:ascii="Tahoma" w:hAnsi="Tahoma" w:cs="Tahoma"/>
          <w:sz w:val="24"/>
          <w:szCs w:val="24"/>
          <w:lang w:val="es-ES_tradnl"/>
        </w:rPr>
        <w:t xml:space="preserve">interpone el recurso </w:t>
      </w:r>
      <w:r w:rsidR="003E228D" w:rsidRPr="002A36B8">
        <w:rPr>
          <w:rFonts w:ascii="Tahoma" w:hAnsi="Tahoma" w:cs="Tahoma"/>
          <w:sz w:val="24"/>
          <w:szCs w:val="24"/>
          <w:lang w:val="es-ES_tradnl"/>
        </w:rPr>
        <w:t>de alzada</w:t>
      </w:r>
      <w:r w:rsidR="00B20429" w:rsidRPr="002A36B8">
        <w:rPr>
          <w:rFonts w:ascii="Tahoma" w:hAnsi="Tahoma" w:cs="Tahoma"/>
          <w:sz w:val="24"/>
          <w:szCs w:val="24"/>
          <w:lang w:val="es-ES_tradnl"/>
        </w:rPr>
        <w:t xml:space="preserve"> de sustentarlo de manera adecuada</w:t>
      </w:r>
      <w:r w:rsidR="003E228D" w:rsidRPr="002A36B8">
        <w:rPr>
          <w:rFonts w:ascii="Tahoma" w:hAnsi="Tahoma" w:cs="Tahoma"/>
          <w:sz w:val="24"/>
          <w:szCs w:val="24"/>
          <w:lang w:val="es-ES_tradnl"/>
        </w:rPr>
        <w:t xml:space="preserve">, quien debe </w:t>
      </w:r>
      <w:r w:rsidR="007F26E0" w:rsidRPr="002A36B8">
        <w:rPr>
          <w:rFonts w:ascii="Tahoma" w:hAnsi="Tahoma" w:cs="Tahoma"/>
          <w:sz w:val="24"/>
          <w:szCs w:val="24"/>
          <w:lang w:val="es-ES_tradnl"/>
        </w:rPr>
        <w:t>expres</w:t>
      </w:r>
      <w:r w:rsidR="003E228D" w:rsidRPr="002A36B8">
        <w:rPr>
          <w:rFonts w:ascii="Tahoma" w:hAnsi="Tahoma" w:cs="Tahoma"/>
          <w:sz w:val="24"/>
          <w:szCs w:val="24"/>
          <w:lang w:val="es-ES_tradnl"/>
        </w:rPr>
        <w:t>ar</w:t>
      </w:r>
      <w:r w:rsidR="007F26E0" w:rsidRPr="002A36B8">
        <w:rPr>
          <w:rFonts w:ascii="Tahoma" w:hAnsi="Tahoma" w:cs="Tahoma"/>
          <w:sz w:val="24"/>
          <w:szCs w:val="24"/>
          <w:lang w:val="es-ES_tradnl"/>
        </w:rPr>
        <w:t xml:space="preserve"> </w:t>
      </w:r>
      <w:r w:rsidR="003E228D" w:rsidRPr="002A36B8">
        <w:rPr>
          <w:rFonts w:ascii="Tahoma" w:hAnsi="Tahoma" w:cs="Tahoma"/>
          <w:sz w:val="24"/>
          <w:szCs w:val="24"/>
          <w:lang w:val="es-ES_tradnl"/>
        </w:rPr>
        <w:t xml:space="preserve">de manera clara y precisa </w:t>
      </w:r>
      <w:r w:rsidR="007F26E0" w:rsidRPr="002A36B8">
        <w:rPr>
          <w:rFonts w:ascii="Tahoma" w:hAnsi="Tahoma" w:cs="Tahoma"/>
          <w:sz w:val="24"/>
          <w:szCs w:val="24"/>
          <w:lang w:val="es-ES_tradnl"/>
        </w:rPr>
        <w:t xml:space="preserve">los motivos de inconformidad para </w:t>
      </w:r>
      <w:r w:rsidRPr="002A36B8">
        <w:rPr>
          <w:rFonts w:ascii="Tahoma" w:hAnsi="Tahoma" w:cs="Tahoma"/>
          <w:sz w:val="24"/>
          <w:szCs w:val="24"/>
          <w:lang w:val="es-ES_tradnl"/>
        </w:rPr>
        <w:t>confutar</w:t>
      </w:r>
      <w:r w:rsidR="007F26E0" w:rsidRPr="002A36B8">
        <w:rPr>
          <w:rFonts w:ascii="Tahoma" w:hAnsi="Tahoma" w:cs="Tahoma"/>
          <w:sz w:val="24"/>
          <w:szCs w:val="24"/>
          <w:lang w:val="es-ES_tradnl"/>
        </w:rPr>
        <w:t xml:space="preserve"> la </w:t>
      </w:r>
      <w:r w:rsidRPr="002A36B8">
        <w:rPr>
          <w:rFonts w:ascii="Tahoma" w:hAnsi="Tahoma" w:cs="Tahoma"/>
          <w:sz w:val="24"/>
          <w:szCs w:val="24"/>
          <w:lang w:val="es-ES_tradnl"/>
        </w:rPr>
        <w:t xml:space="preserve">determinación </w:t>
      </w:r>
      <w:r w:rsidR="007F26E0" w:rsidRPr="002A36B8">
        <w:rPr>
          <w:rFonts w:ascii="Tahoma" w:hAnsi="Tahoma" w:cs="Tahoma"/>
          <w:sz w:val="24"/>
          <w:szCs w:val="24"/>
          <w:lang w:val="es-ES_tradnl"/>
        </w:rPr>
        <w:t xml:space="preserve">cuya revocatoria o modificación </w:t>
      </w:r>
      <w:r w:rsidRPr="002A36B8">
        <w:rPr>
          <w:rFonts w:ascii="Tahoma" w:hAnsi="Tahoma" w:cs="Tahoma"/>
          <w:sz w:val="24"/>
          <w:szCs w:val="24"/>
          <w:lang w:val="es-ES_tradnl"/>
        </w:rPr>
        <w:t>se solicita</w:t>
      </w:r>
      <w:r w:rsidR="007F26E0" w:rsidRPr="002A36B8">
        <w:rPr>
          <w:rFonts w:ascii="Tahoma" w:hAnsi="Tahoma" w:cs="Tahoma"/>
          <w:sz w:val="24"/>
          <w:szCs w:val="24"/>
          <w:lang w:val="es-ES_tradnl"/>
        </w:rPr>
        <w:t xml:space="preserve">. </w:t>
      </w:r>
    </w:p>
    <w:p w14:paraId="46C016AD" w14:textId="77777777" w:rsidR="00394A59" w:rsidRPr="002A36B8" w:rsidRDefault="00394A59" w:rsidP="002A36B8">
      <w:pPr>
        <w:pStyle w:val="Sinespaciado"/>
        <w:spacing w:line="276" w:lineRule="auto"/>
        <w:jc w:val="both"/>
        <w:rPr>
          <w:rFonts w:ascii="Tahoma" w:hAnsi="Tahoma" w:cs="Tahoma"/>
          <w:sz w:val="24"/>
          <w:szCs w:val="24"/>
          <w:lang w:val="es-ES_tradnl"/>
        </w:rPr>
      </w:pPr>
    </w:p>
    <w:p w14:paraId="5232D6D2" w14:textId="18F5ABDA" w:rsidR="00B20429" w:rsidRPr="002A36B8" w:rsidRDefault="00B20429" w:rsidP="002A36B8">
      <w:pPr>
        <w:spacing w:after="0" w:line="276" w:lineRule="auto"/>
        <w:jc w:val="both"/>
        <w:rPr>
          <w:rFonts w:ascii="Tahoma" w:eastAsia="Times New Roman" w:hAnsi="Tahoma" w:cs="Tahoma"/>
          <w:sz w:val="24"/>
          <w:szCs w:val="24"/>
        </w:rPr>
      </w:pPr>
      <w:r w:rsidRPr="002A36B8">
        <w:rPr>
          <w:rFonts w:ascii="Tahoma" w:eastAsia="Times New Roman" w:hAnsi="Tahoma" w:cs="Tahoma"/>
          <w:sz w:val="24"/>
          <w:szCs w:val="24"/>
        </w:rPr>
        <w:t>Es de anotar que el incumplimiento de dicha obligación procesal, o sea la de sustentar el recurso de apelación, se puede presentar en dos hipótesis: a) La ausencia total de sustentación, o sea cuando el apelante, pese el haber interpuesto el recurso de manera oportuna, guarda silencio y se queda de brazos cruzados durante el t</w:t>
      </w:r>
      <w:r w:rsidR="000F0560">
        <w:rPr>
          <w:rFonts w:ascii="Tahoma" w:eastAsia="Times New Roman" w:hAnsi="Tahoma" w:cs="Tahoma"/>
          <w:sz w:val="24"/>
          <w:szCs w:val="24"/>
        </w:rPr>
        <w:t>é</w:t>
      </w:r>
      <w:r w:rsidRPr="002A36B8">
        <w:rPr>
          <w:rFonts w:ascii="Tahoma" w:eastAsia="Times New Roman" w:hAnsi="Tahoma" w:cs="Tahoma"/>
          <w:sz w:val="24"/>
          <w:szCs w:val="24"/>
        </w:rPr>
        <w:t xml:space="preserve">rmino establecido por la ley procesal para la sustentación de la alzada; b) La indebida sustentación, en la que pese a que el recurrente durante el término del traslado dijo algo, de igual manera se tiene que con lo dicho en momento alguno propuso una tesis para refutar o controvertir las razones de hecho o de derecho aducidas por el Juzgado </w:t>
      </w:r>
      <w:r w:rsidRPr="002A36B8">
        <w:rPr>
          <w:rFonts w:ascii="Tahoma" w:eastAsia="Times New Roman" w:hAnsi="Tahoma" w:cs="Tahoma"/>
          <w:i/>
          <w:sz w:val="24"/>
          <w:szCs w:val="24"/>
        </w:rPr>
        <w:t>A quo</w:t>
      </w:r>
      <w:r w:rsidRPr="002A36B8">
        <w:rPr>
          <w:rFonts w:ascii="Tahoma" w:eastAsia="Times New Roman" w:hAnsi="Tahoma" w:cs="Tahoma"/>
          <w:sz w:val="24"/>
          <w:szCs w:val="24"/>
        </w:rPr>
        <w:t xml:space="preserve"> en la decisión que le ocasionó un perjuicio; o lo argüido no tiene ningún tipo de relación con lo resuelto y decidido en el proveído opugnado. </w:t>
      </w:r>
    </w:p>
    <w:p w14:paraId="03680651" w14:textId="77777777" w:rsidR="00B20429" w:rsidRPr="002A36B8" w:rsidRDefault="00B20429" w:rsidP="002A36B8">
      <w:pPr>
        <w:spacing w:after="0" w:line="276" w:lineRule="auto"/>
        <w:jc w:val="both"/>
        <w:rPr>
          <w:rFonts w:ascii="Tahoma" w:eastAsia="Times New Roman" w:hAnsi="Tahoma" w:cs="Tahoma"/>
          <w:sz w:val="24"/>
          <w:szCs w:val="24"/>
        </w:rPr>
      </w:pPr>
    </w:p>
    <w:p w14:paraId="48C7049A" w14:textId="77777777" w:rsidR="00B20429" w:rsidRPr="002A36B8" w:rsidRDefault="00B20429" w:rsidP="002A36B8">
      <w:pPr>
        <w:spacing w:after="0" w:line="276" w:lineRule="auto"/>
        <w:jc w:val="both"/>
        <w:rPr>
          <w:rFonts w:ascii="Tahoma" w:eastAsia="Times New Roman" w:hAnsi="Tahoma" w:cs="Tahoma"/>
          <w:sz w:val="24"/>
          <w:szCs w:val="24"/>
        </w:rPr>
      </w:pPr>
      <w:r w:rsidRPr="002A36B8">
        <w:rPr>
          <w:rFonts w:ascii="Tahoma" w:eastAsia="Times New Roman" w:hAnsi="Tahoma" w:cs="Tahoma"/>
          <w:sz w:val="24"/>
          <w:szCs w:val="24"/>
        </w:rPr>
        <w:t>Lo antes expuesto nos quiere decir que a fin de determinar sí una apelación cumpli</w:t>
      </w:r>
      <w:r w:rsidR="00DC31D6" w:rsidRPr="002A36B8">
        <w:rPr>
          <w:rFonts w:ascii="Tahoma" w:eastAsia="Times New Roman" w:hAnsi="Tahoma" w:cs="Tahoma"/>
          <w:sz w:val="24"/>
          <w:szCs w:val="24"/>
        </w:rPr>
        <w:t>ó</w:t>
      </w:r>
      <w:r w:rsidRPr="002A36B8">
        <w:rPr>
          <w:rFonts w:ascii="Tahoma" w:eastAsia="Times New Roman" w:hAnsi="Tahoma" w:cs="Tahoma"/>
          <w:sz w:val="24"/>
          <w:szCs w:val="24"/>
        </w:rPr>
        <w:t xml:space="preserve"> o no a cabalidad con el requisito de la debida sustentación, sin importar que tan precarios sean los argumentos esgrimidos por el recurrente, se debe analizar es sí con la tesis de la discrepancia o de la inconformidad, se proponen o no argumentos con los cuales válidamente se revalidan o refutan lo argüido por el Juzgado de primer nivel. </w:t>
      </w:r>
    </w:p>
    <w:p w14:paraId="1608641C" w14:textId="77777777" w:rsidR="00B20429" w:rsidRPr="002A36B8" w:rsidRDefault="00B20429" w:rsidP="002A36B8">
      <w:pPr>
        <w:spacing w:after="0" w:line="276" w:lineRule="auto"/>
        <w:jc w:val="both"/>
        <w:rPr>
          <w:rFonts w:ascii="Tahoma" w:eastAsia="Times New Roman" w:hAnsi="Tahoma" w:cs="Tahoma"/>
          <w:sz w:val="24"/>
          <w:szCs w:val="24"/>
        </w:rPr>
      </w:pPr>
    </w:p>
    <w:p w14:paraId="5AF549AE" w14:textId="77777777" w:rsidR="00B20429" w:rsidRPr="002A36B8" w:rsidRDefault="00B20429" w:rsidP="002A36B8">
      <w:pPr>
        <w:spacing w:after="0" w:line="276" w:lineRule="auto"/>
        <w:jc w:val="both"/>
        <w:rPr>
          <w:rFonts w:ascii="Tahoma" w:eastAsia="Times New Roman" w:hAnsi="Tahoma" w:cs="Tahoma"/>
          <w:sz w:val="24"/>
          <w:szCs w:val="24"/>
        </w:rPr>
      </w:pPr>
      <w:r w:rsidRPr="002A36B8">
        <w:rPr>
          <w:rFonts w:ascii="Tahoma" w:eastAsia="Times New Roman" w:hAnsi="Tahoma" w:cs="Tahoma"/>
          <w:sz w:val="24"/>
          <w:szCs w:val="24"/>
        </w:rPr>
        <w:t>En tal sentido la Corte ha dicho:</w:t>
      </w:r>
    </w:p>
    <w:p w14:paraId="0F188B4E" w14:textId="77777777" w:rsidR="00B20429" w:rsidRPr="002A36B8" w:rsidRDefault="00B20429" w:rsidP="002A36B8">
      <w:pPr>
        <w:spacing w:after="0" w:line="276" w:lineRule="auto"/>
        <w:jc w:val="both"/>
        <w:rPr>
          <w:rFonts w:ascii="Tahoma" w:eastAsia="Times New Roman" w:hAnsi="Tahoma" w:cs="Tahoma"/>
          <w:sz w:val="24"/>
          <w:szCs w:val="24"/>
        </w:rPr>
      </w:pPr>
    </w:p>
    <w:p w14:paraId="3BA4E2D0" w14:textId="77777777" w:rsidR="00B20429" w:rsidRPr="004D79A6" w:rsidRDefault="00B20429" w:rsidP="004D79A6">
      <w:pPr>
        <w:spacing w:after="0" w:line="240" w:lineRule="auto"/>
        <w:ind w:left="426" w:right="418"/>
        <w:jc w:val="both"/>
        <w:rPr>
          <w:rFonts w:ascii="Tahoma" w:eastAsia="Times New Roman" w:hAnsi="Tahoma" w:cs="Tahoma"/>
          <w:szCs w:val="24"/>
        </w:rPr>
      </w:pPr>
      <w:r w:rsidRPr="004D79A6">
        <w:rPr>
          <w:rFonts w:ascii="Tahoma" w:eastAsia="Times New Roman" w:hAnsi="Tahoma" w:cs="Tahoma"/>
          <w:szCs w:val="24"/>
        </w:rPr>
        <w:t>“En síntesis, para que un recurso de apelación pueda surtir su trámite y no sea declarado desierto por carecer de una debida sustentación, el recurrente debe realizar una exposición, aunque sea mínima, de las razones por las cuales no se encuentra de acuerdo con la decisión judicial que cuestiona, razonamiento este que, sin importar si se realiza desde el plano fáctico, jurídico o probatorio, siempre debe brindarle al juez de segunda instancia un panorama claro acerca de los motivos por los cuales el apelante no comparte la providencia recurrida…”</w:t>
      </w:r>
      <w:r w:rsidRPr="004D79A6">
        <w:rPr>
          <w:rFonts w:ascii="Tahoma" w:eastAsia="Times New Roman" w:hAnsi="Tahoma" w:cs="Tahoma"/>
          <w:szCs w:val="24"/>
          <w:vertAlign w:val="superscript"/>
        </w:rPr>
        <w:footnoteReference w:id="1"/>
      </w:r>
      <w:r w:rsidRPr="004D79A6">
        <w:rPr>
          <w:rFonts w:ascii="Tahoma" w:eastAsia="Times New Roman" w:hAnsi="Tahoma" w:cs="Tahoma"/>
          <w:szCs w:val="24"/>
        </w:rPr>
        <w:t>.</w:t>
      </w:r>
    </w:p>
    <w:p w14:paraId="3F9E173C" w14:textId="77777777" w:rsidR="003E228D" w:rsidRPr="002A36B8" w:rsidRDefault="003E228D" w:rsidP="002A36B8">
      <w:pPr>
        <w:pStyle w:val="Sinespaciado"/>
        <w:spacing w:line="276" w:lineRule="auto"/>
        <w:jc w:val="both"/>
        <w:rPr>
          <w:rFonts w:ascii="Tahoma" w:hAnsi="Tahoma" w:cs="Tahoma"/>
          <w:sz w:val="24"/>
          <w:szCs w:val="24"/>
          <w:lang w:val="es-ES_tradnl"/>
        </w:rPr>
      </w:pPr>
    </w:p>
    <w:p w14:paraId="2EEE3230" w14:textId="77777777" w:rsidR="003E228D" w:rsidRPr="002A36B8" w:rsidRDefault="003E228D" w:rsidP="002A36B8">
      <w:pPr>
        <w:pStyle w:val="Sinespaciado"/>
        <w:spacing w:line="276" w:lineRule="auto"/>
        <w:jc w:val="both"/>
        <w:rPr>
          <w:rFonts w:ascii="Tahoma" w:hAnsi="Tahoma" w:cs="Tahoma"/>
          <w:sz w:val="24"/>
          <w:szCs w:val="24"/>
          <w:lang w:val="es-ES_tradnl"/>
        </w:rPr>
      </w:pPr>
      <w:r w:rsidRPr="002A36B8">
        <w:rPr>
          <w:rFonts w:ascii="Tahoma" w:hAnsi="Tahoma" w:cs="Tahoma"/>
          <w:sz w:val="24"/>
          <w:szCs w:val="24"/>
          <w:lang w:val="es-ES_tradnl"/>
        </w:rPr>
        <w:lastRenderedPageBreak/>
        <w:t xml:space="preserve">Al aplicar lo anterior al caso en estudio, la Sala, luego de hacer un análisis del contenido de la tesis de la inconformidad expresada por el recurrente, es de la opinión consistente en que estamos en presencia de una indebida sustentación del recurso de alzada, lo que ameritaba que </w:t>
      </w:r>
      <w:r w:rsidR="00B20429" w:rsidRPr="002A36B8">
        <w:rPr>
          <w:rFonts w:ascii="Tahoma" w:hAnsi="Tahoma" w:cs="Tahoma"/>
          <w:sz w:val="24"/>
          <w:szCs w:val="24"/>
          <w:lang w:val="es-ES_tradnl"/>
        </w:rPr>
        <w:t>dicho recurso</w:t>
      </w:r>
      <w:r w:rsidRPr="002A36B8">
        <w:rPr>
          <w:rFonts w:ascii="Tahoma" w:hAnsi="Tahoma" w:cs="Tahoma"/>
          <w:sz w:val="24"/>
          <w:szCs w:val="24"/>
          <w:lang w:val="es-ES_tradnl"/>
        </w:rPr>
        <w:t xml:space="preserve"> debía ser declarado desierto</w:t>
      </w:r>
      <w:r w:rsidR="00B20429" w:rsidRPr="002A36B8">
        <w:rPr>
          <w:rFonts w:ascii="Tahoma" w:hAnsi="Tahoma" w:cs="Tahoma"/>
          <w:sz w:val="24"/>
          <w:szCs w:val="24"/>
          <w:lang w:val="es-ES_tradnl"/>
        </w:rPr>
        <w:t xml:space="preserve"> por parte del Juzgado de primer nivel, quien se equivocó al conceder una alzada sustentada en semejantes términos</w:t>
      </w:r>
      <w:r w:rsidRPr="002A36B8">
        <w:rPr>
          <w:rFonts w:ascii="Tahoma" w:hAnsi="Tahoma" w:cs="Tahoma"/>
          <w:sz w:val="24"/>
          <w:szCs w:val="24"/>
          <w:lang w:val="es-ES_tradnl"/>
        </w:rPr>
        <w:t xml:space="preserve">.  </w:t>
      </w:r>
    </w:p>
    <w:p w14:paraId="030829AB" w14:textId="77777777" w:rsidR="003E228D" w:rsidRPr="002A36B8" w:rsidRDefault="003E228D" w:rsidP="002A36B8">
      <w:pPr>
        <w:pStyle w:val="Sinespaciado"/>
        <w:spacing w:line="276" w:lineRule="auto"/>
        <w:jc w:val="both"/>
        <w:rPr>
          <w:rFonts w:ascii="Tahoma" w:hAnsi="Tahoma" w:cs="Tahoma"/>
          <w:sz w:val="24"/>
          <w:szCs w:val="24"/>
          <w:lang w:val="es-ES_tradnl"/>
        </w:rPr>
      </w:pPr>
    </w:p>
    <w:p w14:paraId="6B332A82" w14:textId="73FA0C91" w:rsidR="003E228D" w:rsidRPr="002A36B8" w:rsidRDefault="003E228D" w:rsidP="002A36B8">
      <w:pPr>
        <w:pStyle w:val="Sinespaciado"/>
        <w:spacing w:line="276" w:lineRule="auto"/>
        <w:jc w:val="both"/>
        <w:rPr>
          <w:rFonts w:ascii="Tahoma" w:hAnsi="Tahoma" w:cs="Tahoma"/>
          <w:sz w:val="24"/>
          <w:szCs w:val="24"/>
          <w:lang w:val="es-ES_tradnl"/>
        </w:rPr>
      </w:pPr>
      <w:r w:rsidRPr="002A36B8">
        <w:rPr>
          <w:rFonts w:ascii="Tahoma" w:hAnsi="Tahoma" w:cs="Tahoma"/>
          <w:sz w:val="24"/>
          <w:szCs w:val="24"/>
          <w:lang w:val="es-ES_tradnl"/>
        </w:rPr>
        <w:t xml:space="preserve">Para poder llegar a la anterior conclusión, de manera meridiana se tiene que el apoderado de las víctimas con los argumentos invocados en la alzada en momento alguno cuestionó el contenido del proveído opugnado respecto de si </w:t>
      </w:r>
      <w:r w:rsidR="00B20429" w:rsidRPr="002A36B8">
        <w:rPr>
          <w:rFonts w:ascii="Tahoma" w:hAnsi="Tahoma" w:cs="Tahoma"/>
          <w:sz w:val="24"/>
          <w:szCs w:val="24"/>
          <w:lang w:val="es-ES_tradnl"/>
        </w:rPr>
        <w:t>habían</w:t>
      </w:r>
      <w:r w:rsidRPr="002A36B8">
        <w:rPr>
          <w:rFonts w:ascii="Tahoma" w:hAnsi="Tahoma" w:cs="Tahoma"/>
          <w:sz w:val="24"/>
          <w:szCs w:val="24"/>
          <w:lang w:val="es-ES_tradnl"/>
        </w:rPr>
        <w:t xml:space="preserve"> o no transcurrido los términos máximos de ley para que operara el fenómeno extintivo de prescripción de la acción penal, pues lo único que hizo fue limitarse en hacer </w:t>
      </w:r>
      <w:r w:rsidR="00B20085" w:rsidRPr="002A36B8">
        <w:rPr>
          <w:rFonts w:ascii="Tahoma" w:hAnsi="Tahoma" w:cs="Tahoma"/>
          <w:sz w:val="24"/>
          <w:szCs w:val="24"/>
          <w:lang w:val="es-ES_tradnl"/>
        </w:rPr>
        <w:t>referencia a la inactividad o negligencia del Ente Investigador dentro del proceso que se adelant</w:t>
      </w:r>
      <w:r w:rsidRPr="002A36B8">
        <w:rPr>
          <w:rFonts w:ascii="Tahoma" w:hAnsi="Tahoma" w:cs="Tahoma"/>
          <w:sz w:val="24"/>
          <w:szCs w:val="24"/>
          <w:lang w:val="es-ES_tradnl"/>
        </w:rPr>
        <w:t>ó</w:t>
      </w:r>
      <w:r w:rsidR="00B20085" w:rsidRPr="002A36B8">
        <w:rPr>
          <w:rFonts w:ascii="Tahoma" w:hAnsi="Tahoma" w:cs="Tahoma"/>
          <w:sz w:val="24"/>
          <w:szCs w:val="24"/>
          <w:lang w:val="es-ES_tradnl"/>
        </w:rPr>
        <w:t xml:space="preserve"> en contra del señor </w:t>
      </w:r>
      <w:r w:rsidR="006946FC">
        <w:rPr>
          <w:rFonts w:ascii="Tahoma" w:hAnsi="Tahoma" w:cs="Tahoma"/>
          <w:sz w:val="24"/>
          <w:szCs w:val="24"/>
          <w:lang w:val="es-ES_tradnl"/>
        </w:rPr>
        <w:t>LRAE</w:t>
      </w:r>
      <w:r w:rsidRPr="002A36B8">
        <w:rPr>
          <w:rFonts w:ascii="Tahoma" w:hAnsi="Tahoma" w:cs="Tahoma"/>
          <w:sz w:val="24"/>
          <w:szCs w:val="24"/>
          <w:lang w:val="es-ES_tradnl"/>
        </w:rPr>
        <w:t xml:space="preserve">, y la forma como esa supuesta incuria repercutió de manera negativa en los derechos que le asisten a las víctimas en el proceso penal. </w:t>
      </w:r>
    </w:p>
    <w:p w14:paraId="24F2AF92" w14:textId="77777777" w:rsidR="003E228D" w:rsidRPr="002A36B8" w:rsidRDefault="003E228D" w:rsidP="002A36B8">
      <w:pPr>
        <w:pStyle w:val="Sinespaciado"/>
        <w:spacing w:line="276" w:lineRule="auto"/>
        <w:jc w:val="both"/>
        <w:rPr>
          <w:rFonts w:ascii="Tahoma" w:hAnsi="Tahoma" w:cs="Tahoma"/>
          <w:sz w:val="24"/>
          <w:szCs w:val="24"/>
          <w:lang w:val="es-ES_tradnl"/>
        </w:rPr>
      </w:pPr>
    </w:p>
    <w:p w14:paraId="0D4645A4" w14:textId="77777777" w:rsidR="00F05E57" w:rsidRPr="002A36B8" w:rsidRDefault="003E228D" w:rsidP="002A36B8">
      <w:pPr>
        <w:pStyle w:val="Sinespaciado"/>
        <w:spacing w:line="276" w:lineRule="auto"/>
        <w:jc w:val="both"/>
        <w:rPr>
          <w:rFonts w:ascii="Tahoma" w:hAnsi="Tahoma" w:cs="Tahoma"/>
          <w:sz w:val="24"/>
          <w:szCs w:val="24"/>
          <w:lang w:val="es-ES_tradnl"/>
        </w:rPr>
      </w:pPr>
      <w:r w:rsidRPr="002A36B8">
        <w:rPr>
          <w:rFonts w:ascii="Tahoma" w:hAnsi="Tahoma" w:cs="Tahoma"/>
          <w:sz w:val="24"/>
          <w:szCs w:val="24"/>
          <w:lang w:val="es-ES_tradnl"/>
        </w:rPr>
        <w:t xml:space="preserve">De lo antes expuesto, se tiene que se está en presencia de una indebida sustentación del recurso de alzada, </w:t>
      </w:r>
      <w:r w:rsidR="000768C4" w:rsidRPr="002A36B8">
        <w:rPr>
          <w:rFonts w:ascii="Tahoma" w:hAnsi="Tahoma" w:cs="Tahoma"/>
          <w:sz w:val="24"/>
          <w:szCs w:val="24"/>
          <w:lang w:val="es-ES_tradnl"/>
        </w:rPr>
        <w:t xml:space="preserve">porque el apelante en momento alguno </w:t>
      </w:r>
      <w:r w:rsidR="00B20429" w:rsidRPr="002A36B8">
        <w:rPr>
          <w:rFonts w:ascii="Tahoma" w:hAnsi="Tahoma" w:cs="Tahoma"/>
          <w:sz w:val="24"/>
          <w:szCs w:val="24"/>
          <w:lang w:val="es-ES_tradnl"/>
        </w:rPr>
        <w:t>con</w:t>
      </w:r>
      <w:r w:rsidR="000768C4" w:rsidRPr="002A36B8">
        <w:rPr>
          <w:rFonts w:ascii="Tahoma" w:hAnsi="Tahoma" w:cs="Tahoma"/>
          <w:sz w:val="24"/>
          <w:szCs w:val="24"/>
          <w:lang w:val="es-ES_tradnl"/>
        </w:rPr>
        <w:t xml:space="preserve"> la tesis de su disenso hizo mención de los </w:t>
      </w:r>
      <w:r w:rsidR="00574DA6" w:rsidRPr="002A36B8">
        <w:rPr>
          <w:rFonts w:ascii="Tahoma" w:hAnsi="Tahoma" w:cs="Tahoma"/>
          <w:sz w:val="24"/>
          <w:szCs w:val="24"/>
          <w:lang w:val="es-ES_tradnl"/>
        </w:rPr>
        <w:t xml:space="preserve">presuntos yerros en los que pudo incurrir </w:t>
      </w:r>
      <w:r w:rsidR="000768C4" w:rsidRPr="002A36B8">
        <w:rPr>
          <w:rFonts w:ascii="Tahoma" w:hAnsi="Tahoma" w:cs="Tahoma"/>
          <w:sz w:val="24"/>
          <w:szCs w:val="24"/>
          <w:lang w:val="es-ES_tradnl"/>
        </w:rPr>
        <w:t>el Juzgado de primer nivel</w:t>
      </w:r>
      <w:r w:rsidR="00574DA6" w:rsidRPr="002A36B8">
        <w:rPr>
          <w:rFonts w:ascii="Tahoma" w:hAnsi="Tahoma" w:cs="Tahoma"/>
          <w:sz w:val="24"/>
          <w:szCs w:val="24"/>
          <w:lang w:val="es-ES_tradnl"/>
        </w:rPr>
        <w:t xml:space="preserve"> al momento de emitir dicha providencia</w:t>
      </w:r>
      <w:r w:rsidR="000768C4" w:rsidRPr="002A36B8">
        <w:rPr>
          <w:rFonts w:ascii="Tahoma" w:hAnsi="Tahoma" w:cs="Tahoma"/>
          <w:sz w:val="24"/>
          <w:szCs w:val="24"/>
          <w:lang w:val="es-ES_tradnl"/>
        </w:rPr>
        <w:t xml:space="preserve"> opugnada</w:t>
      </w:r>
      <w:r w:rsidR="007F26E0" w:rsidRPr="002A36B8">
        <w:rPr>
          <w:rFonts w:ascii="Tahoma" w:hAnsi="Tahoma" w:cs="Tahoma"/>
          <w:sz w:val="24"/>
          <w:szCs w:val="24"/>
          <w:lang w:val="es-ES_tradnl"/>
        </w:rPr>
        <w:t xml:space="preserve">, ni señaló las razones de su desacuerdo </w:t>
      </w:r>
      <w:r w:rsidR="000768C4" w:rsidRPr="002A36B8">
        <w:rPr>
          <w:rFonts w:ascii="Tahoma" w:hAnsi="Tahoma" w:cs="Tahoma"/>
          <w:sz w:val="24"/>
          <w:szCs w:val="24"/>
          <w:lang w:val="es-ES_tradnl"/>
        </w:rPr>
        <w:t>para</w:t>
      </w:r>
      <w:r w:rsidR="007F26E0" w:rsidRPr="002A36B8">
        <w:rPr>
          <w:rFonts w:ascii="Tahoma" w:hAnsi="Tahoma" w:cs="Tahoma"/>
          <w:sz w:val="24"/>
          <w:szCs w:val="24"/>
          <w:lang w:val="es-ES_tradnl"/>
        </w:rPr>
        <w:t xml:space="preserve"> controvertir los argumentos que llevaron </w:t>
      </w:r>
      <w:r w:rsidR="000768C4" w:rsidRPr="002A36B8">
        <w:rPr>
          <w:rFonts w:ascii="Tahoma" w:hAnsi="Tahoma" w:cs="Tahoma"/>
          <w:sz w:val="24"/>
          <w:szCs w:val="24"/>
          <w:lang w:val="es-ES_tradnl"/>
        </w:rPr>
        <w:t xml:space="preserve">al Juzgado </w:t>
      </w:r>
      <w:r w:rsidR="000768C4" w:rsidRPr="002A36B8">
        <w:rPr>
          <w:rFonts w:ascii="Tahoma" w:hAnsi="Tahoma" w:cs="Tahoma"/>
          <w:i/>
          <w:sz w:val="24"/>
          <w:szCs w:val="24"/>
          <w:lang w:val="es-ES_tradnl"/>
        </w:rPr>
        <w:t xml:space="preserve">A quo </w:t>
      </w:r>
      <w:r w:rsidR="000768C4" w:rsidRPr="002A36B8">
        <w:rPr>
          <w:rFonts w:ascii="Tahoma" w:hAnsi="Tahoma" w:cs="Tahoma"/>
          <w:sz w:val="24"/>
          <w:szCs w:val="24"/>
          <w:lang w:val="es-ES_tradnl"/>
        </w:rPr>
        <w:t>par</w:t>
      </w:r>
      <w:r w:rsidR="007F26E0" w:rsidRPr="002A36B8">
        <w:rPr>
          <w:rFonts w:ascii="Tahoma" w:hAnsi="Tahoma" w:cs="Tahoma"/>
          <w:sz w:val="24"/>
          <w:szCs w:val="24"/>
          <w:lang w:val="es-ES_tradnl"/>
        </w:rPr>
        <w:t>a</w:t>
      </w:r>
      <w:r w:rsidR="00574DA6" w:rsidRPr="002A36B8">
        <w:rPr>
          <w:rFonts w:ascii="Tahoma" w:hAnsi="Tahoma" w:cs="Tahoma"/>
          <w:sz w:val="24"/>
          <w:szCs w:val="24"/>
          <w:lang w:val="es-ES_tradnl"/>
        </w:rPr>
        <w:t xml:space="preserve"> decretar la preclusión de la investigación</w:t>
      </w:r>
      <w:r w:rsidR="000768C4" w:rsidRPr="002A36B8">
        <w:rPr>
          <w:rFonts w:ascii="Tahoma" w:hAnsi="Tahoma" w:cs="Tahoma"/>
          <w:sz w:val="24"/>
          <w:szCs w:val="24"/>
          <w:lang w:val="es-ES_tradnl"/>
        </w:rPr>
        <w:t xml:space="preserve"> por el haber operado la prescripción de la acción penal</w:t>
      </w:r>
      <w:r w:rsidR="00B20429" w:rsidRPr="002A36B8">
        <w:rPr>
          <w:rFonts w:ascii="Tahoma" w:hAnsi="Tahoma" w:cs="Tahoma"/>
          <w:sz w:val="24"/>
          <w:szCs w:val="24"/>
          <w:lang w:val="es-ES_tradnl"/>
        </w:rPr>
        <w:t xml:space="preserve">, porque, se insiste, el apelante solo se contentó con invocar argumentos que no tienen </w:t>
      </w:r>
      <w:r w:rsidR="002A78E6" w:rsidRPr="002A36B8">
        <w:rPr>
          <w:rFonts w:ascii="Tahoma" w:hAnsi="Tahoma" w:cs="Tahoma"/>
          <w:sz w:val="24"/>
          <w:szCs w:val="24"/>
          <w:lang w:val="es-ES_tradnl"/>
        </w:rPr>
        <w:t>ningún</w:t>
      </w:r>
      <w:r w:rsidR="00B20429" w:rsidRPr="002A36B8">
        <w:rPr>
          <w:rFonts w:ascii="Tahoma" w:hAnsi="Tahoma" w:cs="Tahoma"/>
          <w:sz w:val="24"/>
          <w:szCs w:val="24"/>
          <w:lang w:val="es-ES_tradnl"/>
        </w:rPr>
        <w:t xml:space="preserve"> tipo de relación con el contenido de la decisión confutada</w:t>
      </w:r>
      <w:r w:rsidR="000768C4" w:rsidRPr="002A36B8">
        <w:rPr>
          <w:rFonts w:ascii="Tahoma" w:hAnsi="Tahoma" w:cs="Tahoma"/>
          <w:sz w:val="24"/>
          <w:szCs w:val="24"/>
          <w:lang w:val="es-ES_tradnl"/>
        </w:rPr>
        <w:t>.</w:t>
      </w:r>
    </w:p>
    <w:p w14:paraId="5BEA50A2" w14:textId="77777777" w:rsidR="00574DA6" w:rsidRPr="002A36B8" w:rsidRDefault="000768C4" w:rsidP="002A36B8">
      <w:pPr>
        <w:pStyle w:val="Sinespaciado"/>
        <w:spacing w:line="276" w:lineRule="auto"/>
        <w:jc w:val="both"/>
        <w:rPr>
          <w:rFonts w:ascii="Tahoma" w:hAnsi="Tahoma" w:cs="Tahoma"/>
          <w:sz w:val="24"/>
          <w:szCs w:val="24"/>
          <w:lang w:val="es-ES_tradnl"/>
        </w:rPr>
      </w:pPr>
      <w:r w:rsidRPr="002A36B8">
        <w:rPr>
          <w:rFonts w:ascii="Tahoma" w:hAnsi="Tahoma" w:cs="Tahoma"/>
          <w:sz w:val="24"/>
          <w:szCs w:val="24"/>
          <w:lang w:val="es-ES_tradnl"/>
        </w:rPr>
        <w:t xml:space="preserve"> </w:t>
      </w:r>
    </w:p>
    <w:p w14:paraId="47244F90" w14:textId="77777777" w:rsidR="000768C4" w:rsidRPr="002A36B8" w:rsidRDefault="000768C4" w:rsidP="002A36B8">
      <w:pPr>
        <w:pStyle w:val="Sinespaciado"/>
        <w:spacing w:line="276" w:lineRule="auto"/>
        <w:jc w:val="both"/>
        <w:rPr>
          <w:rFonts w:ascii="Tahoma" w:hAnsi="Tahoma" w:cs="Tahoma"/>
          <w:sz w:val="24"/>
          <w:szCs w:val="24"/>
          <w:lang w:val="es-ES_tradnl"/>
        </w:rPr>
      </w:pPr>
      <w:r w:rsidRPr="002A36B8">
        <w:rPr>
          <w:rFonts w:ascii="Tahoma" w:hAnsi="Tahoma" w:cs="Tahoma"/>
          <w:sz w:val="24"/>
          <w:szCs w:val="24"/>
          <w:lang w:val="es-ES_tradnl"/>
        </w:rPr>
        <w:t>Siendo así las cosas, como consecuencia de las falencias y los desatinos que aquejan la sustentación del recurso de apelación interpuesto por el apoderado de las víctimas, la cual, como ya se dijo, no es la adecuada, a la Sala no le queda otra opción diferente que la de proceder a declararlo desierto acorde con lo reglado en el enunciado artículo 179A C.P.P.</w:t>
      </w:r>
    </w:p>
    <w:p w14:paraId="570D12B0" w14:textId="77777777" w:rsidR="000768C4" w:rsidRPr="002A36B8" w:rsidRDefault="000768C4" w:rsidP="002A36B8">
      <w:pPr>
        <w:pStyle w:val="Sinespaciado"/>
        <w:spacing w:line="276" w:lineRule="auto"/>
        <w:jc w:val="both"/>
        <w:rPr>
          <w:rFonts w:ascii="Tahoma" w:hAnsi="Tahoma" w:cs="Tahoma"/>
          <w:sz w:val="24"/>
          <w:szCs w:val="24"/>
          <w:lang w:val="es-ES_tradnl"/>
        </w:rPr>
      </w:pPr>
    </w:p>
    <w:p w14:paraId="2B92DFCD" w14:textId="77777777" w:rsidR="00574DA6" w:rsidRPr="002A36B8" w:rsidRDefault="00574DA6" w:rsidP="002A36B8">
      <w:pPr>
        <w:spacing w:after="0" w:line="276" w:lineRule="auto"/>
        <w:jc w:val="both"/>
        <w:rPr>
          <w:rFonts w:ascii="Tahoma" w:eastAsia="Times New Roman" w:hAnsi="Tahoma" w:cs="Tahoma"/>
          <w:sz w:val="24"/>
          <w:szCs w:val="24"/>
          <w:lang w:val="es-ES_tradnl" w:eastAsia="es-ES"/>
        </w:rPr>
      </w:pPr>
      <w:r w:rsidRPr="002A36B8">
        <w:rPr>
          <w:rFonts w:ascii="Tahoma" w:eastAsia="Times New Roman" w:hAnsi="Tahoma" w:cs="Tahoma"/>
          <w:sz w:val="24"/>
          <w:szCs w:val="24"/>
          <w:lang w:val="es-ES_tradnl" w:eastAsia="es-ES"/>
        </w:rPr>
        <w:t>A modo de colofón, en lo que tiene que ver con la celebración de la audiencia para enterar a las partes e intervinientes de lo resuelto y decidido mediante el presente proveído, la Sala se abstendrá de hacerlo como consecuencia de lo consignado en el Decreto legislativo # 417 de 2.020, en el que declaró el Estado de Emergencia Económica, Social y Ecológica en todo el territorio Nacional, ante la pandemia generada por el coronavirus, y lo regulado en el Decreto legislativo # 457 de 2.020, que fijó los parámetros de las normas del aislamiento obligatorio o cuarentena, por lo que la notificación de la presente providencia se llevara a cabo, dentro de lo posible, vía correo electrónico acorde con las disposiciones del artículo 8º del Decreto Legislativo # 806 de 2.020</w:t>
      </w:r>
      <w:r w:rsidRPr="002A36B8">
        <w:rPr>
          <w:rFonts w:ascii="Tahoma" w:eastAsia="Times New Roman" w:hAnsi="Tahoma" w:cs="Tahoma"/>
          <w:sz w:val="24"/>
          <w:szCs w:val="24"/>
          <w:vertAlign w:val="superscript"/>
          <w:lang w:val="es-ES_tradnl" w:eastAsia="es-ES"/>
        </w:rPr>
        <w:footnoteReference w:id="2"/>
      </w:r>
      <w:r w:rsidRPr="002A36B8">
        <w:rPr>
          <w:rFonts w:ascii="Tahoma" w:eastAsia="Times New Roman" w:hAnsi="Tahoma" w:cs="Tahoma"/>
          <w:sz w:val="24"/>
          <w:szCs w:val="24"/>
          <w:lang w:val="es-ES_tradnl" w:eastAsia="es-ES"/>
        </w:rPr>
        <w:t xml:space="preserve">. </w:t>
      </w:r>
    </w:p>
    <w:p w14:paraId="3CA08A99" w14:textId="77777777" w:rsidR="00574DA6" w:rsidRPr="002A36B8" w:rsidRDefault="00574DA6" w:rsidP="002A36B8">
      <w:pPr>
        <w:spacing w:after="0" w:line="276" w:lineRule="auto"/>
        <w:jc w:val="both"/>
        <w:rPr>
          <w:rFonts w:ascii="Tahoma" w:eastAsia="Times New Roman" w:hAnsi="Tahoma" w:cs="Tahoma"/>
          <w:sz w:val="24"/>
          <w:szCs w:val="24"/>
          <w:lang w:val="es-ES_tradnl" w:eastAsia="es-ES"/>
        </w:rPr>
      </w:pPr>
    </w:p>
    <w:p w14:paraId="75F1E23A" w14:textId="77777777" w:rsidR="00574DA6" w:rsidRPr="002A36B8" w:rsidRDefault="00574DA6" w:rsidP="002A36B8">
      <w:pPr>
        <w:spacing w:after="0" w:line="276" w:lineRule="auto"/>
        <w:jc w:val="both"/>
        <w:rPr>
          <w:rFonts w:ascii="Tahoma" w:eastAsia="Verdana" w:hAnsi="Tahoma" w:cs="Tahoma"/>
          <w:sz w:val="24"/>
          <w:szCs w:val="24"/>
          <w:lang w:val="es-ES_tradnl"/>
        </w:rPr>
      </w:pPr>
      <w:r w:rsidRPr="002A36B8">
        <w:rPr>
          <w:rFonts w:ascii="Tahoma" w:eastAsia="Verdana" w:hAnsi="Tahoma" w:cs="Tahoma"/>
          <w:sz w:val="24"/>
          <w:szCs w:val="24"/>
          <w:lang w:val="es-ES_tradnl"/>
        </w:rPr>
        <w:lastRenderedPageBreak/>
        <w:t xml:space="preserve">En mérito de lo antes expuesto, la Sala Penal de Decisión del Tribunal Superior del Distrito Judicial de Pereira, </w:t>
      </w:r>
    </w:p>
    <w:p w14:paraId="5B80B252" w14:textId="77777777" w:rsidR="00574DA6" w:rsidRPr="002A36B8" w:rsidRDefault="00574DA6" w:rsidP="002A36B8">
      <w:pPr>
        <w:spacing w:after="0" w:line="276" w:lineRule="auto"/>
        <w:jc w:val="center"/>
        <w:rPr>
          <w:rFonts w:ascii="Tahoma" w:eastAsia="Verdana" w:hAnsi="Tahoma" w:cs="Tahoma"/>
          <w:b/>
          <w:bCs/>
          <w:sz w:val="24"/>
          <w:szCs w:val="24"/>
          <w:lang w:val="es-ES_tradnl"/>
        </w:rPr>
      </w:pPr>
    </w:p>
    <w:p w14:paraId="7345D950" w14:textId="77777777" w:rsidR="00574DA6" w:rsidRPr="002A36B8" w:rsidRDefault="00574DA6" w:rsidP="002A36B8">
      <w:pPr>
        <w:spacing w:after="0" w:line="276" w:lineRule="auto"/>
        <w:jc w:val="center"/>
        <w:rPr>
          <w:rFonts w:ascii="Tahoma" w:eastAsia="Verdana" w:hAnsi="Tahoma" w:cs="Tahoma"/>
          <w:b/>
          <w:bCs/>
          <w:sz w:val="24"/>
          <w:szCs w:val="24"/>
          <w:lang w:val="es-ES_tradnl"/>
        </w:rPr>
      </w:pPr>
      <w:r w:rsidRPr="002A36B8">
        <w:rPr>
          <w:rFonts w:ascii="Tahoma" w:eastAsia="Verdana" w:hAnsi="Tahoma" w:cs="Tahoma"/>
          <w:b/>
          <w:bCs/>
          <w:sz w:val="24"/>
          <w:szCs w:val="24"/>
          <w:lang w:val="es-ES_tradnl"/>
        </w:rPr>
        <w:t>RESUELVE:</w:t>
      </w:r>
    </w:p>
    <w:p w14:paraId="59AED6FC" w14:textId="77777777" w:rsidR="00574DA6" w:rsidRPr="002A36B8" w:rsidRDefault="00574DA6" w:rsidP="002A36B8">
      <w:pPr>
        <w:spacing w:after="0" w:line="276" w:lineRule="auto"/>
        <w:rPr>
          <w:rFonts w:ascii="Tahoma" w:hAnsi="Tahoma" w:cs="Tahoma"/>
          <w:bCs/>
          <w:sz w:val="24"/>
          <w:szCs w:val="24"/>
          <w:lang w:val="es-ES_tradnl"/>
        </w:rPr>
      </w:pPr>
    </w:p>
    <w:p w14:paraId="237A6461" w14:textId="39F9C5B2" w:rsidR="00B20429" w:rsidRPr="002A36B8" w:rsidRDefault="00B20429" w:rsidP="002A36B8">
      <w:pPr>
        <w:spacing w:after="0" w:line="276" w:lineRule="auto"/>
        <w:jc w:val="both"/>
        <w:rPr>
          <w:rFonts w:ascii="Tahoma" w:eastAsia="Times New Roman" w:hAnsi="Tahoma" w:cs="Tahoma"/>
          <w:sz w:val="24"/>
          <w:szCs w:val="24"/>
          <w:lang w:val="es-ES_tradnl" w:eastAsia="es-ES"/>
        </w:rPr>
      </w:pPr>
      <w:r w:rsidRPr="002A36B8">
        <w:rPr>
          <w:rFonts w:ascii="Tahoma" w:eastAsia="Times New Roman" w:hAnsi="Tahoma" w:cs="Tahoma"/>
          <w:b/>
          <w:bCs/>
          <w:sz w:val="24"/>
          <w:szCs w:val="24"/>
          <w:lang w:eastAsia="es-ES"/>
        </w:rPr>
        <w:t>PRIMERO:</w:t>
      </w:r>
      <w:r w:rsidRPr="002A36B8">
        <w:rPr>
          <w:rFonts w:ascii="Tahoma" w:eastAsia="Times New Roman" w:hAnsi="Tahoma" w:cs="Tahoma"/>
          <w:sz w:val="24"/>
          <w:szCs w:val="24"/>
          <w:lang w:eastAsia="es-ES"/>
        </w:rPr>
        <w:t xml:space="preserve"> </w:t>
      </w:r>
      <w:r w:rsidRPr="002A36B8">
        <w:rPr>
          <w:rFonts w:ascii="Tahoma" w:eastAsia="Times New Roman" w:hAnsi="Tahoma" w:cs="Tahoma"/>
          <w:b/>
          <w:bCs/>
          <w:sz w:val="24"/>
          <w:szCs w:val="24"/>
          <w:lang w:eastAsia="es-ES"/>
        </w:rPr>
        <w:t>DECLARAR</w:t>
      </w:r>
      <w:r w:rsidRPr="002A36B8">
        <w:rPr>
          <w:rFonts w:ascii="Tahoma" w:eastAsia="Times New Roman" w:hAnsi="Tahoma" w:cs="Tahoma"/>
          <w:sz w:val="24"/>
          <w:szCs w:val="24"/>
          <w:lang w:eastAsia="es-ES"/>
        </w:rPr>
        <w:t xml:space="preserve"> desierto el recurso de apelación interpuesto </w:t>
      </w:r>
      <w:r w:rsidRPr="002A36B8">
        <w:rPr>
          <w:rFonts w:ascii="Tahoma" w:eastAsia="Times New Roman" w:hAnsi="Tahoma" w:cs="Tahoma"/>
          <w:sz w:val="24"/>
          <w:szCs w:val="24"/>
          <w:lang w:val="es-ES_tradnl" w:eastAsia="es-ES"/>
        </w:rPr>
        <w:t xml:space="preserve">por el representante de las víctimas en contra de la providencia interlocutoria proferida el 11 de noviembre de 2.021 por parte del Juzgado 3º Penal del Circuito de Pereira, mediante la cual decretó la preclusión de la investigación surtida en contra del indiciado </w:t>
      </w:r>
      <w:r w:rsidR="006946FC">
        <w:rPr>
          <w:rFonts w:ascii="Tahoma" w:eastAsia="Times New Roman" w:hAnsi="Tahoma" w:cs="Tahoma"/>
          <w:sz w:val="24"/>
          <w:szCs w:val="24"/>
          <w:lang w:val="es-ES_tradnl" w:eastAsia="es-ES"/>
        </w:rPr>
        <w:t>LRAE</w:t>
      </w:r>
      <w:r w:rsidRPr="002A36B8">
        <w:rPr>
          <w:rFonts w:ascii="Tahoma" w:eastAsia="Times New Roman" w:hAnsi="Tahoma" w:cs="Tahoma"/>
          <w:sz w:val="24"/>
          <w:szCs w:val="24"/>
          <w:lang w:val="es-ES_tradnl" w:eastAsia="es-ES"/>
        </w:rPr>
        <w:t xml:space="preserve"> por incurrir en la presunta comisión del delito de homicidio culposo, al haberse presentado el fenómeno jurídico de la prescripción de la acción penal.</w:t>
      </w:r>
    </w:p>
    <w:p w14:paraId="2969A71F" w14:textId="77777777" w:rsidR="00B20429" w:rsidRPr="002A36B8" w:rsidRDefault="00B20429" w:rsidP="002A36B8">
      <w:pPr>
        <w:spacing w:after="0" w:line="276" w:lineRule="auto"/>
        <w:jc w:val="both"/>
        <w:rPr>
          <w:rFonts w:ascii="Tahoma" w:eastAsia="Times New Roman" w:hAnsi="Tahoma" w:cs="Tahoma"/>
          <w:b/>
          <w:bCs/>
          <w:sz w:val="24"/>
          <w:szCs w:val="24"/>
          <w:lang w:eastAsia="es-ES"/>
        </w:rPr>
      </w:pPr>
    </w:p>
    <w:p w14:paraId="553D077C" w14:textId="42461F4F" w:rsidR="00B20429" w:rsidRPr="002A36B8" w:rsidRDefault="00B20429" w:rsidP="002A36B8">
      <w:pPr>
        <w:spacing w:after="0" w:line="276" w:lineRule="auto"/>
        <w:jc w:val="both"/>
        <w:rPr>
          <w:rFonts w:ascii="Tahoma" w:eastAsia="Adobe Gothic Std B" w:hAnsi="Tahoma" w:cs="Tahoma"/>
          <w:b/>
          <w:sz w:val="24"/>
          <w:szCs w:val="24"/>
        </w:rPr>
      </w:pPr>
      <w:r w:rsidRPr="002A36B8">
        <w:rPr>
          <w:rFonts w:ascii="Tahoma" w:eastAsia="Times New Roman" w:hAnsi="Tahoma" w:cs="Tahoma"/>
          <w:b/>
          <w:bCs/>
          <w:sz w:val="24"/>
          <w:szCs w:val="24"/>
          <w:lang w:eastAsia="es-ES"/>
        </w:rPr>
        <w:t>SEGUNDO: </w:t>
      </w:r>
      <w:r w:rsidRPr="002A36B8">
        <w:rPr>
          <w:rFonts w:ascii="Tahoma" w:eastAsia="Adobe Gothic Std B" w:hAnsi="Tahoma" w:cs="Tahoma"/>
          <w:b/>
          <w:sz w:val="24"/>
          <w:szCs w:val="24"/>
        </w:rPr>
        <w:t xml:space="preserve">DISPONER </w:t>
      </w:r>
      <w:r w:rsidRPr="002A36B8">
        <w:rPr>
          <w:rFonts w:ascii="Tahoma" w:eastAsia="Adobe Gothic Std B" w:hAnsi="Tahoma" w:cs="Tahoma"/>
          <w:sz w:val="24"/>
          <w:szCs w:val="24"/>
        </w:rPr>
        <w:t xml:space="preserve">como consecuencia de lo consignado en el Decreto </w:t>
      </w:r>
      <w:r w:rsidR="004D79A6" w:rsidRPr="002A36B8">
        <w:rPr>
          <w:rFonts w:ascii="Tahoma" w:eastAsia="Adobe Gothic Std B" w:hAnsi="Tahoma" w:cs="Tahoma"/>
          <w:sz w:val="24"/>
          <w:szCs w:val="24"/>
        </w:rPr>
        <w:t xml:space="preserve">Legislativo </w:t>
      </w:r>
      <w:r w:rsidRPr="002A36B8">
        <w:rPr>
          <w:rFonts w:ascii="Tahoma" w:eastAsia="Adobe Gothic Std B" w:hAnsi="Tahoma" w:cs="Tahoma"/>
          <w:sz w:val="24"/>
          <w:szCs w:val="24"/>
        </w:rPr>
        <w:t># 417 de 2.020, en el que declaró el Estado de Emergencia Económica, Social y Ecológica en todo el territorio Nacional, ante la pandemia generada por el coronavirus, y lo regulado en el Decreto legislativo # 457 de 2.020, que fijó los parámetros de las normas del aislamiento obligatorio o cuarentena, que la notificación de la presente providencian se llevara a cabo, dentro de lo posible, vía correo electrónico acorde con las disposiciones del artículo 8º del Decreto Legislativo # 806 de 2.020.</w:t>
      </w:r>
      <w:r w:rsidRPr="002A36B8">
        <w:rPr>
          <w:rFonts w:ascii="Tahoma" w:eastAsia="Adobe Gothic Std B" w:hAnsi="Tahoma" w:cs="Tahoma"/>
          <w:b/>
          <w:sz w:val="24"/>
          <w:szCs w:val="24"/>
        </w:rPr>
        <w:t xml:space="preserve">  </w:t>
      </w:r>
    </w:p>
    <w:p w14:paraId="4D664991" w14:textId="77777777" w:rsidR="00BF09ED" w:rsidRPr="002A36B8" w:rsidRDefault="00BF09ED" w:rsidP="002A36B8">
      <w:pPr>
        <w:spacing w:after="0" w:line="276" w:lineRule="auto"/>
        <w:jc w:val="both"/>
        <w:rPr>
          <w:rFonts w:ascii="Tahoma" w:eastAsia="Times New Roman" w:hAnsi="Tahoma" w:cs="Tahoma"/>
          <w:noProof/>
          <w:sz w:val="24"/>
          <w:szCs w:val="24"/>
          <w:lang w:eastAsia="es-CO"/>
        </w:rPr>
      </w:pPr>
    </w:p>
    <w:p w14:paraId="5342B3CD" w14:textId="49C6C9CA" w:rsidR="00B20429" w:rsidRPr="002A36B8" w:rsidRDefault="00B20429" w:rsidP="002A36B8">
      <w:pPr>
        <w:spacing w:after="0" w:line="276" w:lineRule="auto"/>
        <w:jc w:val="both"/>
        <w:rPr>
          <w:rFonts w:ascii="Tahoma" w:eastAsia="Times New Roman" w:hAnsi="Tahoma" w:cs="Tahoma"/>
          <w:sz w:val="24"/>
          <w:szCs w:val="24"/>
        </w:rPr>
      </w:pPr>
      <w:r w:rsidRPr="004614B6">
        <w:rPr>
          <w:rFonts w:ascii="Tahoma" w:eastAsia="Times New Roman" w:hAnsi="Tahoma" w:cs="Tahoma"/>
          <w:b/>
          <w:sz w:val="24"/>
          <w:szCs w:val="24"/>
        </w:rPr>
        <w:t>TERCERO:</w:t>
      </w:r>
      <w:r w:rsidRPr="002A36B8">
        <w:rPr>
          <w:rFonts w:ascii="Tahoma" w:eastAsia="Times New Roman" w:hAnsi="Tahoma" w:cs="Tahoma"/>
          <w:sz w:val="24"/>
          <w:szCs w:val="24"/>
        </w:rPr>
        <w:t xml:space="preserve"> </w:t>
      </w:r>
      <w:r w:rsidR="00CB6ABA" w:rsidRPr="002A36B8">
        <w:rPr>
          <w:rFonts w:ascii="Tahoma" w:eastAsia="Times New Roman" w:hAnsi="Tahoma" w:cs="Tahoma"/>
          <w:sz w:val="24"/>
          <w:szCs w:val="24"/>
        </w:rPr>
        <w:t>que en contra de la presente decisión solamente procede el recurso de reposición, el cual, en el caso de ser interpuesto y como quiera que no se hará audiencia de lectura, deberá ser interpuesto y sustentado acorde con lo regulado en el artículo 189 de la ley 600 de 2.000.</w:t>
      </w:r>
    </w:p>
    <w:p w14:paraId="457870C5" w14:textId="77777777" w:rsidR="002A36B8" w:rsidRPr="002A36B8" w:rsidRDefault="002A36B8" w:rsidP="002A36B8">
      <w:pPr>
        <w:spacing w:after="0" w:line="276" w:lineRule="auto"/>
        <w:rPr>
          <w:rFonts w:ascii="Tahoma" w:eastAsia="Verdana" w:hAnsi="Tahoma" w:cs="Tahoma"/>
          <w:b/>
          <w:bCs/>
          <w:sz w:val="24"/>
          <w:szCs w:val="24"/>
        </w:rPr>
      </w:pPr>
    </w:p>
    <w:p w14:paraId="388B01FE" w14:textId="77777777" w:rsidR="002A36B8" w:rsidRPr="002A36B8" w:rsidRDefault="002A36B8" w:rsidP="002A36B8">
      <w:pPr>
        <w:spacing w:after="0" w:line="276" w:lineRule="auto"/>
        <w:jc w:val="center"/>
        <w:rPr>
          <w:rFonts w:ascii="Tahoma" w:eastAsia="Verdana" w:hAnsi="Tahoma" w:cs="Tahoma"/>
          <w:b/>
          <w:bCs/>
          <w:sz w:val="24"/>
          <w:szCs w:val="24"/>
        </w:rPr>
      </w:pPr>
      <w:r w:rsidRPr="002A36B8">
        <w:rPr>
          <w:rFonts w:ascii="Tahoma" w:eastAsia="Verdana" w:hAnsi="Tahoma" w:cs="Tahoma"/>
          <w:b/>
          <w:bCs/>
          <w:sz w:val="24"/>
          <w:szCs w:val="24"/>
        </w:rPr>
        <w:t>NOTIFÍQUESE Y CÚMPLASE:</w:t>
      </w:r>
    </w:p>
    <w:p w14:paraId="47D8519A" w14:textId="77777777" w:rsidR="002A36B8" w:rsidRPr="002A36B8" w:rsidRDefault="002A36B8" w:rsidP="002A36B8">
      <w:pPr>
        <w:spacing w:after="0" w:line="276" w:lineRule="auto"/>
        <w:jc w:val="center"/>
        <w:rPr>
          <w:rFonts w:ascii="Tahoma" w:eastAsia="Times New Roman" w:hAnsi="Tahoma" w:cs="Tahoma"/>
          <w:b/>
          <w:bCs/>
          <w:sz w:val="24"/>
          <w:szCs w:val="24"/>
          <w:lang w:val="es-ES"/>
        </w:rPr>
      </w:pPr>
    </w:p>
    <w:p w14:paraId="50BF631A" w14:textId="77777777" w:rsidR="002A36B8" w:rsidRPr="002A36B8" w:rsidRDefault="002A36B8" w:rsidP="002A36B8">
      <w:pPr>
        <w:spacing w:after="0" w:line="276" w:lineRule="auto"/>
        <w:jc w:val="center"/>
        <w:rPr>
          <w:rFonts w:ascii="Tahoma" w:eastAsia="Times New Roman" w:hAnsi="Tahoma" w:cs="Tahoma"/>
          <w:b/>
          <w:bCs/>
          <w:sz w:val="24"/>
          <w:szCs w:val="24"/>
          <w:lang w:val="es-ES"/>
        </w:rPr>
      </w:pPr>
    </w:p>
    <w:p w14:paraId="5949B456" w14:textId="77777777" w:rsidR="002A36B8" w:rsidRPr="002A36B8" w:rsidRDefault="002A36B8" w:rsidP="002A36B8">
      <w:pPr>
        <w:spacing w:after="0" w:line="276" w:lineRule="auto"/>
        <w:jc w:val="center"/>
        <w:rPr>
          <w:rFonts w:ascii="Tahoma" w:eastAsia="Times New Roman" w:hAnsi="Tahoma" w:cs="Tahoma"/>
          <w:b/>
          <w:bCs/>
          <w:sz w:val="24"/>
          <w:szCs w:val="24"/>
          <w:lang w:val="es-ES"/>
        </w:rPr>
      </w:pPr>
    </w:p>
    <w:p w14:paraId="7B98238D" w14:textId="77777777" w:rsidR="002A36B8" w:rsidRPr="002A36B8" w:rsidRDefault="002A36B8" w:rsidP="002A36B8">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r w:rsidRPr="002A36B8">
        <w:rPr>
          <w:rFonts w:ascii="Tahoma" w:eastAsia="Times New Roman" w:hAnsi="Tahoma" w:cs="Tahoma"/>
          <w:b/>
          <w:bCs/>
          <w:sz w:val="24"/>
          <w:szCs w:val="24"/>
          <w:lang w:val="es-419" w:eastAsia="es-ES"/>
        </w:rPr>
        <w:t>MANUEL YARZAGARAY BANDERA</w:t>
      </w:r>
    </w:p>
    <w:p w14:paraId="1698D009" w14:textId="77777777" w:rsidR="002A36B8" w:rsidRPr="002A36B8" w:rsidRDefault="002A36B8" w:rsidP="002A36B8">
      <w:pPr>
        <w:widowControl w:val="0"/>
        <w:suppressAutoHyphens/>
        <w:autoSpaceDE w:val="0"/>
        <w:autoSpaceDN w:val="0"/>
        <w:adjustRightInd w:val="0"/>
        <w:spacing w:after="0" w:line="276" w:lineRule="auto"/>
        <w:ind w:right="-21"/>
        <w:jc w:val="center"/>
        <w:rPr>
          <w:rFonts w:ascii="Tahoma" w:eastAsia="Times New Roman" w:hAnsi="Tahoma" w:cs="Tahoma"/>
          <w:sz w:val="24"/>
          <w:szCs w:val="24"/>
          <w:lang w:val="es-419" w:eastAsia="es-ES"/>
        </w:rPr>
      </w:pPr>
      <w:r w:rsidRPr="002A36B8">
        <w:rPr>
          <w:rFonts w:ascii="Tahoma" w:eastAsia="Times New Roman" w:hAnsi="Tahoma" w:cs="Tahoma"/>
          <w:sz w:val="24"/>
          <w:szCs w:val="24"/>
          <w:lang w:val="es-419" w:eastAsia="es-ES"/>
        </w:rPr>
        <w:t>Magistrado</w:t>
      </w:r>
    </w:p>
    <w:p w14:paraId="7F71ADD3" w14:textId="77777777" w:rsidR="002A36B8" w:rsidRPr="002A36B8" w:rsidRDefault="002A36B8" w:rsidP="002A36B8">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p>
    <w:p w14:paraId="47267F92" w14:textId="77777777" w:rsidR="002A36B8" w:rsidRPr="002A36B8" w:rsidRDefault="002A36B8" w:rsidP="002A36B8">
      <w:pPr>
        <w:spacing w:after="0" w:line="276" w:lineRule="auto"/>
        <w:jc w:val="center"/>
        <w:rPr>
          <w:rFonts w:ascii="Tahoma" w:eastAsia="Times New Roman" w:hAnsi="Tahoma" w:cs="Tahoma"/>
          <w:b/>
          <w:sz w:val="24"/>
          <w:szCs w:val="24"/>
          <w:lang w:val="es-419" w:eastAsia="es-ES"/>
        </w:rPr>
      </w:pPr>
    </w:p>
    <w:p w14:paraId="2AF8F110" w14:textId="77777777" w:rsidR="002A36B8" w:rsidRPr="002A36B8" w:rsidRDefault="002A36B8" w:rsidP="002A36B8">
      <w:pPr>
        <w:spacing w:after="0" w:line="276" w:lineRule="auto"/>
        <w:jc w:val="center"/>
        <w:rPr>
          <w:rFonts w:ascii="Tahoma" w:eastAsia="Times New Roman" w:hAnsi="Tahoma" w:cs="Tahoma"/>
          <w:b/>
          <w:sz w:val="24"/>
          <w:szCs w:val="24"/>
          <w:lang w:val="es-419" w:eastAsia="es-ES"/>
        </w:rPr>
      </w:pPr>
    </w:p>
    <w:p w14:paraId="2B44B14E" w14:textId="77777777" w:rsidR="002A36B8" w:rsidRPr="002A36B8" w:rsidRDefault="002A36B8" w:rsidP="002A36B8">
      <w:pPr>
        <w:spacing w:after="0" w:line="276" w:lineRule="auto"/>
        <w:jc w:val="center"/>
        <w:rPr>
          <w:rFonts w:ascii="Tahoma" w:eastAsia="Times New Roman" w:hAnsi="Tahoma" w:cs="Tahoma"/>
          <w:b/>
          <w:sz w:val="24"/>
          <w:szCs w:val="24"/>
          <w:lang w:val="es-419" w:eastAsia="es-ES"/>
        </w:rPr>
      </w:pPr>
      <w:r w:rsidRPr="002A36B8">
        <w:rPr>
          <w:rFonts w:ascii="Tahoma" w:eastAsia="Times New Roman" w:hAnsi="Tahoma" w:cs="Tahoma"/>
          <w:b/>
          <w:sz w:val="24"/>
          <w:szCs w:val="24"/>
          <w:lang w:val="es-419" w:eastAsia="es-ES"/>
        </w:rPr>
        <w:t>JORGE ARTURO CASTAÑO DUQUE</w:t>
      </w:r>
    </w:p>
    <w:p w14:paraId="0552C38C" w14:textId="77777777" w:rsidR="002A36B8" w:rsidRPr="002A36B8" w:rsidRDefault="002A36B8" w:rsidP="002A36B8">
      <w:pPr>
        <w:spacing w:after="0" w:line="276" w:lineRule="auto"/>
        <w:jc w:val="center"/>
        <w:rPr>
          <w:rFonts w:ascii="Tahoma" w:eastAsia="Times New Roman" w:hAnsi="Tahoma" w:cs="Tahoma"/>
          <w:sz w:val="24"/>
          <w:szCs w:val="24"/>
          <w:lang w:val="es-419" w:eastAsia="es-ES"/>
        </w:rPr>
      </w:pPr>
      <w:r w:rsidRPr="002A36B8">
        <w:rPr>
          <w:rFonts w:ascii="Tahoma" w:eastAsia="Times New Roman" w:hAnsi="Tahoma" w:cs="Tahoma"/>
          <w:sz w:val="24"/>
          <w:szCs w:val="24"/>
          <w:lang w:val="es-419" w:eastAsia="es-ES"/>
        </w:rPr>
        <w:t>Magistrado</w:t>
      </w:r>
    </w:p>
    <w:p w14:paraId="53248CE7" w14:textId="77777777" w:rsidR="002A36B8" w:rsidRPr="002A36B8" w:rsidRDefault="002A36B8" w:rsidP="002A36B8">
      <w:pPr>
        <w:spacing w:after="0" w:line="276" w:lineRule="auto"/>
        <w:jc w:val="center"/>
        <w:rPr>
          <w:rFonts w:ascii="Tahoma" w:eastAsia="Times New Roman" w:hAnsi="Tahoma" w:cs="Tahoma"/>
          <w:b/>
          <w:sz w:val="24"/>
          <w:szCs w:val="24"/>
          <w:lang w:val="es-419" w:eastAsia="es-ES"/>
        </w:rPr>
      </w:pPr>
    </w:p>
    <w:p w14:paraId="3C3E58DA" w14:textId="77777777" w:rsidR="002A36B8" w:rsidRPr="002A36B8" w:rsidRDefault="002A36B8" w:rsidP="002A36B8">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p>
    <w:p w14:paraId="3EE3825B" w14:textId="77777777" w:rsidR="002A36B8" w:rsidRPr="002A36B8" w:rsidRDefault="002A36B8" w:rsidP="002A36B8">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p>
    <w:p w14:paraId="390CAAC3" w14:textId="77777777" w:rsidR="002A36B8" w:rsidRPr="002A36B8" w:rsidRDefault="002A36B8" w:rsidP="002A36B8">
      <w:pPr>
        <w:spacing w:after="0" w:line="276" w:lineRule="auto"/>
        <w:jc w:val="center"/>
        <w:rPr>
          <w:rFonts w:ascii="Tahoma" w:eastAsia="Times New Roman" w:hAnsi="Tahoma" w:cs="Tahoma"/>
          <w:b/>
          <w:sz w:val="24"/>
          <w:szCs w:val="24"/>
          <w:lang w:val="es-ES_tradnl"/>
        </w:rPr>
      </w:pPr>
      <w:r w:rsidRPr="002A36B8">
        <w:rPr>
          <w:rFonts w:ascii="Tahoma" w:eastAsia="Times New Roman" w:hAnsi="Tahoma" w:cs="Tahoma"/>
          <w:b/>
          <w:sz w:val="24"/>
          <w:szCs w:val="24"/>
          <w:lang w:val="es-ES_tradnl"/>
        </w:rPr>
        <w:t>JULIÁN RIVERA LOAIZA</w:t>
      </w:r>
    </w:p>
    <w:p w14:paraId="403085E6" w14:textId="35FFBC2E" w:rsidR="00D85317" w:rsidRPr="002A36B8" w:rsidRDefault="002A36B8" w:rsidP="002A36B8">
      <w:pPr>
        <w:spacing w:after="0" w:line="276" w:lineRule="auto"/>
        <w:jc w:val="center"/>
        <w:rPr>
          <w:rFonts w:ascii="Tahoma" w:hAnsi="Tahoma" w:cs="Tahoma"/>
          <w:sz w:val="24"/>
          <w:szCs w:val="24"/>
          <w:lang w:val="es-ES_tradnl"/>
        </w:rPr>
      </w:pPr>
      <w:r w:rsidRPr="002A36B8">
        <w:rPr>
          <w:rFonts w:ascii="Tahoma" w:eastAsia="Times New Roman" w:hAnsi="Tahoma" w:cs="Tahoma"/>
          <w:sz w:val="24"/>
          <w:szCs w:val="24"/>
          <w:lang w:val="es-ES_tradnl"/>
        </w:rPr>
        <w:t>Magistrado</w:t>
      </w:r>
      <w:bookmarkStart w:id="6" w:name="_GoBack"/>
      <w:bookmarkEnd w:id="6"/>
    </w:p>
    <w:sectPr w:rsidR="00D85317" w:rsidRPr="002A36B8" w:rsidSect="002D4103">
      <w:headerReference w:type="default" r:id="rId8"/>
      <w:footerReference w:type="default" r:id="rId9"/>
      <w:pgSz w:w="12240" w:h="18720" w:code="258"/>
      <w:pgMar w:top="1814" w:right="1304" w:bottom="1247"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6ABE8" w14:textId="77777777" w:rsidR="0078257B" w:rsidRDefault="0078257B" w:rsidP="00461F89">
      <w:pPr>
        <w:spacing w:after="0" w:line="240" w:lineRule="auto"/>
      </w:pPr>
      <w:r>
        <w:separator/>
      </w:r>
    </w:p>
  </w:endnote>
  <w:endnote w:type="continuationSeparator" w:id="0">
    <w:p w14:paraId="4009539C" w14:textId="77777777" w:rsidR="0078257B" w:rsidRDefault="0078257B" w:rsidP="00461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7682332"/>
      <w:docPartObj>
        <w:docPartGallery w:val="Page Numbers (Bottom of Page)"/>
        <w:docPartUnique/>
      </w:docPartObj>
    </w:sdtPr>
    <w:sdtEndPr/>
    <w:sdtContent>
      <w:sdt>
        <w:sdtPr>
          <w:id w:val="1727805308"/>
          <w:docPartObj>
            <w:docPartGallery w:val="Page Numbers (Top of Page)"/>
            <w:docPartUnique/>
          </w:docPartObj>
        </w:sdtPr>
        <w:sdtEndPr/>
        <w:sdtContent>
          <w:p w14:paraId="110C6214" w14:textId="77777777" w:rsidR="00480ACD" w:rsidRDefault="00480ACD" w:rsidP="00480ACD">
            <w:pPr>
              <w:pStyle w:val="Piedepgina"/>
              <w:jc w:val="right"/>
            </w:pPr>
            <w:r w:rsidRPr="00C50E9A">
              <w:rPr>
                <w:rFonts w:ascii="Arial" w:hAnsi="Arial" w:cs="Arial"/>
                <w:sz w:val="18"/>
                <w:szCs w:val="20"/>
              </w:rPr>
              <w:t xml:space="preserve">Página </w:t>
            </w:r>
            <w:r w:rsidRPr="00C50E9A">
              <w:rPr>
                <w:rFonts w:ascii="Arial" w:hAnsi="Arial" w:cs="Arial"/>
                <w:sz w:val="18"/>
                <w:szCs w:val="20"/>
              </w:rPr>
              <w:fldChar w:fldCharType="begin"/>
            </w:r>
            <w:r w:rsidRPr="00C50E9A">
              <w:rPr>
                <w:rFonts w:ascii="Arial" w:hAnsi="Arial" w:cs="Arial"/>
                <w:sz w:val="18"/>
                <w:szCs w:val="20"/>
              </w:rPr>
              <w:instrText>PAGE</w:instrText>
            </w:r>
            <w:r w:rsidRPr="00C50E9A">
              <w:rPr>
                <w:rFonts w:ascii="Arial" w:hAnsi="Arial" w:cs="Arial"/>
                <w:sz w:val="18"/>
                <w:szCs w:val="20"/>
              </w:rPr>
              <w:fldChar w:fldCharType="separate"/>
            </w:r>
            <w:r w:rsidRPr="00C50E9A">
              <w:rPr>
                <w:rFonts w:ascii="Arial" w:hAnsi="Arial" w:cs="Arial"/>
                <w:sz w:val="18"/>
                <w:szCs w:val="20"/>
              </w:rPr>
              <w:t>1</w:t>
            </w:r>
            <w:r w:rsidRPr="00C50E9A">
              <w:rPr>
                <w:rFonts w:ascii="Arial" w:hAnsi="Arial" w:cs="Arial"/>
                <w:sz w:val="18"/>
                <w:szCs w:val="20"/>
              </w:rPr>
              <w:fldChar w:fldCharType="end"/>
            </w:r>
            <w:r w:rsidRPr="00C50E9A">
              <w:rPr>
                <w:rFonts w:ascii="Arial" w:hAnsi="Arial" w:cs="Arial"/>
                <w:sz w:val="18"/>
                <w:szCs w:val="20"/>
              </w:rPr>
              <w:t xml:space="preserve"> de </w:t>
            </w:r>
            <w:r w:rsidRPr="00C50E9A">
              <w:rPr>
                <w:rFonts w:ascii="Arial" w:hAnsi="Arial" w:cs="Arial"/>
                <w:sz w:val="18"/>
                <w:szCs w:val="20"/>
              </w:rPr>
              <w:fldChar w:fldCharType="begin"/>
            </w:r>
            <w:r w:rsidRPr="00C50E9A">
              <w:rPr>
                <w:rFonts w:ascii="Arial" w:hAnsi="Arial" w:cs="Arial"/>
                <w:sz w:val="18"/>
                <w:szCs w:val="20"/>
              </w:rPr>
              <w:instrText>NUMPAGES</w:instrText>
            </w:r>
            <w:r w:rsidRPr="00C50E9A">
              <w:rPr>
                <w:rFonts w:ascii="Arial" w:hAnsi="Arial" w:cs="Arial"/>
                <w:sz w:val="18"/>
                <w:szCs w:val="20"/>
              </w:rPr>
              <w:fldChar w:fldCharType="separate"/>
            </w:r>
            <w:r w:rsidRPr="00C50E9A">
              <w:rPr>
                <w:rFonts w:ascii="Arial" w:hAnsi="Arial" w:cs="Arial"/>
                <w:sz w:val="18"/>
                <w:szCs w:val="20"/>
              </w:rPr>
              <w:t>14</w:t>
            </w:r>
            <w:r w:rsidRPr="00C50E9A">
              <w:rPr>
                <w:rFonts w:ascii="Arial" w:hAnsi="Arial" w:cs="Arial"/>
                <w:sz w:val="18"/>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69DE2" w14:textId="77777777" w:rsidR="0078257B" w:rsidRDefault="0078257B" w:rsidP="00461F89">
      <w:pPr>
        <w:spacing w:after="0" w:line="240" w:lineRule="auto"/>
      </w:pPr>
      <w:r>
        <w:separator/>
      </w:r>
    </w:p>
  </w:footnote>
  <w:footnote w:type="continuationSeparator" w:id="0">
    <w:p w14:paraId="19C82B8C" w14:textId="77777777" w:rsidR="0078257B" w:rsidRDefault="0078257B" w:rsidP="00461F89">
      <w:pPr>
        <w:spacing w:after="0" w:line="240" w:lineRule="auto"/>
      </w:pPr>
      <w:r>
        <w:continuationSeparator/>
      </w:r>
    </w:p>
  </w:footnote>
  <w:footnote w:id="1">
    <w:p w14:paraId="756F9FE7" w14:textId="77777777" w:rsidR="00B20429" w:rsidRPr="00C50E9A" w:rsidRDefault="00B20429" w:rsidP="00C50E9A">
      <w:pPr>
        <w:pStyle w:val="Textonotapie"/>
        <w:spacing w:after="0" w:line="240" w:lineRule="auto"/>
        <w:jc w:val="both"/>
        <w:rPr>
          <w:rFonts w:ascii="Arial" w:hAnsi="Arial" w:cs="Arial"/>
          <w:sz w:val="18"/>
        </w:rPr>
      </w:pPr>
      <w:r w:rsidRPr="00C50E9A">
        <w:rPr>
          <w:rStyle w:val="Refdenotaalpie"/>
          <w:rFonts w:ascii="Arial" w:hAnsi="Arial" w:cs="Arial"/>
          <w:sz w:val="18"/>
        </w:rPr>
        <w:footnoteRef/>
      </w:r>
      <w:r w:rsidRPr="00C50E9A">
        <w:rPr>
          <w:rFonts w:ascii="Arial" w:hAnsi="Arial" w:cs="Arial"/>
          <w:sz w:val="18"/>
        </w:rPr>
        <w:t xml:space="preserve"> Corte Suprema de Justicia, Sala de Casación Penal: Sentencia de 2ª instancia del 17 de febrero de 2021. AP423-2021. Rad. # 56353. M.P. GERSON CHAVERRA CASTRO.</w:t>
      </w:r>
    </w:p>
  </w:footnote>
  <w:footnote w:id="2">
    <w:p w14:paraId="565653A2" w14:textId="77777777" w:rsidR="00574DA6" w:rsidRPr="005E652C" w:rsidRDefault="00574DA6" w:rsidP="00C50E9A">
      <w:pPr>
        <w:pStyle w:val="Textonotapie"/>
        <w:spacing w:after="0" w:line="240" w:lineRule="auto"/>
        <w:jc w:val="both"/>
        <w:rPr>
          <w:rFonts w:ascii="Palatino Linotype" w:hAnsi="Palatino Linotype" w:cs="Times New Roman"/>
        </w:rPr>
      </w:pPr>
      <w:r w:rsidRPr="00C50E9A">
        <w:rPr>
          <w:rStyle w:val="Refdenotaalpie"/>
          <w:rFonts w:ascii="Arial" w:hAnsi="Arial" w:cs="Arial"/>
          <w:sz w:val="18"/>
        </w:rPr>
        <w:footnoteRef/>
      </w:r>
      <w:r w:rsidRPr="00C50E9A">
        <w:rPr>
          <w:rFonts w:ascii="Arial" w:hAnsi="Arial" w:cs="Arial"/>
          <w:sz w:val="18"/>
        </w:rPr>
        <w:t xml:space="preserve"> En tal sentido se puede consultar la sentencia dentro del Rad. # 58318. AP3042-2020, proferida 11 de noviembre de 2.020 por parte de la Sala de Casación Penal de la Corte Suprema de Justicia, en la cual se estableció la procedencia en el proceso penal del régimen de notificaciones electrónicas consagrado en el Decreto # 806 del 4 de junio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87F8D" w14:textId="77777777" w:rsidR="00026092" w:rsidRPr="00C50E9A" w:rsidRDefault="00F17A9B" w:rsidP="00C50E9A">
    <w:pPr>
      <w:pStyle w:val="Encabezado"/>
      <w:jc w:val="right"/>
      <w:rPr>
        <w:rFonts w:ascii="Arial" w:hAnsi="Arial" w:cs="Arial"/>
        <w:sz w:val="18"/>
        <w:szCs w:val="20"/>
      </w:rPr>
    </w:pPr>
    <w:r w:rsidRPr="00C50E9A">
      <w:rPr>
        <w:rFonts w:ascii="Arial" w:hAnsi="Arial" w:cs="Arial"/>
        <w:sz w:val="18"/>
        <w:szCs w:val="20"/>
      </w:rPr>
      <w:t xml:space="preserve">Radicado: 66001 60 00 058 2009 02176 01 </w:t>
    </w:r>
  </w:p>
  <w:p w14:paraId="5AB1FE84" w14:textId="79A2D222" w:rsidR="00F17A9B" w:rsidRPr="00C50E9A" w:rsidRDefault="00F17A9B" w:rsidP="00C50E9A">
    <w:pPr>
      <w:pStyle w:val="Encabezado"/>
      <w:jc w:val="right"/>
      <w:rPr>
        <w:rFonts w:ascii="Arial" w:hAnsi="Arial" w:cs="Arial"/>
        <w:sz w:val="18"/>
        <w:szCs w:val="20"/>
      </w:rPr>
    </w:pPr>
    <w:r w:rsidRPr="00C50E9A">
      <w:rPr>
        <w:rFonts w:ascii="Arial" w:hAnsi="Arial" w:cs="Arial"/>
        <w:sz w:val="18"/>
        <w:szCs w:val="20"/>
      </w:rPr>
      <w:t xml:space="preserve">Investigado: LRAE </w:t>
    </w:r>
  </w:p>
  <w:p w14:paraId="797DF3ED" w14:textId="77777777" w:rsidR="00F17A9B" w:rsidRPr="00C50E9A" w:rsidRDefault="00F17A9B" w:rsidP="00C50E9A">
    <w:pPr>
      <w:pStyle w:val="Encabezado"/>
      <w:jc w:val="right"/>
      <w:rPr>
        <w:rFonts w:ascii="Arial" w:hAnsi="Arial" w:cs="Arial"/>
        <w:sz w:val="18"/>
        <w:szCs w:val="20"/>
      </w:rPr>
    </w:pPr>
    <w:r w:rsidRPr="00C50E9A">
      <w:rPr>
        <w:rFonts w:ascii="Arial" w:hAnsi="Arial" w:cs="Arial"/>
        <w:sz w:val="18"/>
        <w:szCs w:val="20"/>
      </w:rPr>
      <w:t xml:space="preserve">Delito: Homicidio Culposo </w:t>
    </w:r>
  </w:p>
  <w:p w14:paraId="5DD46C8C" w14:textId="233C8DB5" w:rsidR="00F17A9B" w:rsidRPr="00C50E9A" w:rsidRDefault="00F17A9B" w:rsidP="00C50E9A">
    <w:pPr>
      <w:pStyle w:val="Encabezado"/>
      <w:jc w:val="right"/>
      <w:rPr>
        <w:rFonts w:ascii="Arial" w:hAnsi="Arial" w:cs="Arial"/>
        <w:sz w:val="18"/>
        <w:szCs w:val="20"/>
      </w:rPr>
    </w:pPr>
    <w:r w:rsidRPr="00C50E9A">
      <w:rPr>
        <w:rFonts w:ascii="Arial" w:hAnsi="Arial" w:cs="Arial"/>
        <w:sz w:val="18"/>
        <w:szCs w:val="20"/>
      </w:rPr>
      <w:t xml:space="preserve">Decisión: </w:t>
    </w:r>
    <w:r w:rsidR="002A78E6" w:rsidRPr="00C50E9A">
      <w:rPr>
        <w:rFonts w:ascii="Arial" w:hAnsi="Arial" w:cs="Arial"/>
        <w:sz w:val="18"/>
        <w:szCs w:val="20"/>
      </w:rPr>
      <w:t>Declara desierto el recurso de apelación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B4A"/>
    <w:rsid w:val="000144F4"/>
    <w:rsid w:val="00026092"/>
    <w:rsid w:val="000473F2"/>
    <w:rsid w:val="000524AE"/>
    <w:rsid w:val="000552C1"/>
    <w:rsid w:val="00062B4A"/>
    <w:rsid w:val="00062F68"/>
    <w:rsid w:val="00071971"/>
    <w:rsid w:val="000768C4"/>
    <w:rsid w:val="000855FE"/>
    <w:rsid w:val="00091944"/>
    <w:rsid w:val="000B000C"/>
    <w:rsid w:val="000D17D3"/>
    <w:rsid w:val="000F0560"/>
    <w:rsid w:val="001350AF"/>
    <w:rsid w:val="00164F5A"/>
    <w:rsid w:val="00165A34"/>
    <w:rsid w:val="001832B3"/>
    <w:rsid w:val="001835E7"/>
    <w:rsid w:val="001C14E1"/>
    <w:rsid w:val="001F43D6"/>
    <w:rsid w:val="00212B8F"/>
    <w:rsid w:val="002257C6"/>
    <w:rsid w:val="00253096"/>
    <w:rsid w:val="002611EB"/>
    <w:rsid w:val="002946D4"/>
    <w:rsid w:val="002A36B8"/>
    <w:rsid w:val="002A78E6"/>
    <w:rsid w:val="002D4103"/>
    <w:rsid w:val="002E461A"/>
    <w:rsid w:val="002E7E1A"/>
    <w:rsid w:val="002F4CBF"/>
    <w:rsid w:val="003201B4"/>
    <w:rsid w:val="00322CC5"/>
    <w:rsid w:val="00352A15"/>
    <w:rsid w:val="00353641"/>
    <w:rsid w:val="003766C7"/>
    <w:rsid w:val="00394A59"/>
    <w:rsid w:val="003971C3"/>
    <w:rsid w:val="003A0CBC"/>
    <w:rsid w:val="003A7851"/>
    <w:rsid w:val="003B7271"/>
    <w:rsid w:val="003E228D"/>
    <w:rsid w:val="003F21EC"/>
    <w:rsid w:val="003F2D23"/>
    <w:rsid w:val="00405F62"/>
    <w:rsid w:val="004109FE"/>
    <w:rsid w:val="0041325C"/>
    <w:rsid w:val="004614B6"/>
    <w:rsid w:val="00461F89"/>
    <w:rsid w:val="0048073C"/>
    <w:rsid w:val="00480ACD"/>
    <w:rsid w:val="004A0930"/>
    <w:rsid w:val="004B569F"/>
    <w:rsid w:val="004C1A42"/>
    <w:rsid w:val="004C218F"/>
    <w:rsid w:val="004D79A6"/>
    <w:rsid w:val="00513678"/>
    <w:rsid w:val="00540935"/>
    <w:rsid w:val="005424E2"/>
    <w:rsid w:val="005469F8"/>
    <w:rsid w:val="00547B9C"/>
    <w:rsid w:val="0056691A"/>
    <w:rsid w:val="00574DA6"/>
    <w:rsid w:val="00587E7E"/>
    <w:rsid w:val="0059366D"/>
    <w:rsid w:val="005B190B"/>
    <w:rsid w:val="005E652C"/>
    <w:rsid w:val="0061393C"/>
    <w:rsid w:val="006946FC"/>
    <w:rsid w:val="006A5A4F"/>
    <w:rsid w:val="006B45F8"/>
    <w:rsid w:val="006B54C0"/>
    <w:rsid w:val="006B5B01"/>
    <w:rsid w:val="006B5E2C"/>
    <w:rsid w:val="00717D6B"/>
    <w:rsid w:val="00725F1F"/>
    <w:rsid w:val="00752374"/>
    <w:rsid w:val="00753AE7"/>
    <w:rsid w:val="0078257B"/>
    <w:rsid w:val="007A632D"/>
    <w:rsid w:val="007B3895"/>
    <w:rsid w:val="007E27E8"/>
    <w:rsid w:val="007F26E0"/>
    <w:rsid w:val="0082124C"/>
    <w:rsid w:val="00895B32"/>
    <w:rsid w:val="0095550C"/>
    <w:rsid w:val="00986933"/>
    <w:rsid w:val="009C6CA1"/>
    <w:rsid w:val="009D32F9"/>
    <w:rsid w:val="009E3F8E"/>
    <w:rsid w:val="00A1594D"/>
    <w:rsid w:val="00A54705"/>
    <w:rsid w:val="00A84136"/>
    <w:rsid w:val="00AB3E1C"/>
    <w:rsid w:val="00AE438E"/>
    <w:rsid w:val="00B20085"/>
    <w:rsid w:val="00B20429"/>
    <w:rsid w:val="00B21C09"/>
    <w:rsid w:val="00B47EB8"/>
    <w:rsid w:val="00B7769E"/>
    <w:rsid w:val="00BC3432"/>
    <w:rsid w:val="00BC49D1"/>
    <w:rsid w:val="00BF09ED"/>
    <w:rsid w:val="00BF3A3D"/>
    <w:rsid w:val="00C03697"/>
    <w:rsid w:val="00C50E9A"/>
    <w:rsid w:val="00C86D6A"/>
    <w:rsid w:val="00CB0198"/>
    <w:rsid w:val="00CB093F"/>
    <w:rsid w:val="00CB6ABA"/>
    <w:rsid w:val="00CE29AC"/>
    <w:rsid w:val="00CF423A"/>
    <w:rsid w:val="00D0086B"/>
    <w:rsid w:val="00D152CD"/>
    <w:rsid w:val="00D5220E"/>
    <w:rsid w:val="00D6376E"/>
    <w:rsid w:val="00D674DD"/>
    <w:rsid w:val="00D741C9"/>
    <w:rsid w:val="00D808DE"/>
    <w:rsid w:val="00D8163A"/>
    <w:rsid w:val="00D85317"/>
    <w:rsid w:val="00DB6B86"/>
    <w:rsid w:val="00DC31D6"/>
    <w:rsid w:val="00DD75D0"/>
    <w:rsid w:val="00DE0A71"/>
    <w:rsid w:val="00E155AF"/>
    <w:rsid w:val="00E3668B"/>
    <w:rsid w:val="00E450F9"/>
    <w:rsid w:val="00EA0B28"/>
    <w:rsid w:val="00F05E57"/>
    <w:rsid w:val="00F17A9B"/>
    <w:rsid w:val="00F21697"/>
    <w:rsid w:val="00F3209C"/>
    <w:rsid w:val="00FC1167"/>
    <w:rsid w:val="00FC61E6"/>
    <w:rsid w:val="00FD3FF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85E9A"/>
  <w15:chartTrackingRefBased/>
  <w15:docId w15:val="{28D94408-867C-4147-A371-FD885232F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1F89"/>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99"/>
    <w:qFormat/>
    <w:rsid w:val="001832B3"/>
    <w:pPr>
      <w:spacing w:after="0" w:line="240" w:lineRule="auto"/>
    </w:pPr>
  </w:style>
  <w:style w:type="paragraph" w:styleId="Encabezado">
    <w:name w:val="header"/>
    <w:basedOn w:val="Normal"/>
    <w:link w:val="EncabezadoCar"/>
    <w:uiPriority w:val="99"/>
    <w:unhideWhenUsed/>
    <w:rsid w:val="00461F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1F89"/>
  </w:style>
  <w:style w:type="paragraph" w:styleId="Piedepgina">
    <w:name w:val="footer"/>
    <w:basedOn w:val="Normal"/>
    <w:link w:val="PiedepginaCar"/>
    <w:uiPriority w:val="99"/>
    <w:unhideWhenUsed/>
    <w:rsid w:val="00461F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1F89"/>
  </w:style>
  <w:style w:type="paragraph" w:styleId="Sangradetextonormal">
    <w:name w:val="Body Text Indent"/>
    <w:basedOn w:val="Normal"/>
    <w:link w:val="SangradetextonormalCar"/>
    <w:uiPriority w:val="99"/>
    <w:semiHidden/>
    <w:unhideWhenUsed/>
    <w:rsid w:val="007F26E0"/>
    <w:pPr>
      <w:spacing w:after="120" w:line="240" w:lineRule="auto"/>
      <w:ind w:left="283"/>
    </w:pPr>
    <w:rPr>
      <w:rFonts w:ascii="Arial" w:eastAsia="Times New Roman" w:hAnsi="Arial" w:cs="Arial"/>
      <w:sz w:val="26"/>
      <w:szCs w:val="24"/>
      <w:lang w:val="es-ES" w:eastAsia="es-ES"/>
    </w:rPr>
  </w:style>
  <w:style w:type="character" w:customStyle="1" w:styleId="SangradetextonormalCar">
    <w:name w:val="Sangría de texto normal Car"/>
    <w:basedOn w:val="Fuentedeprrafopredeter"/>
    <w:link w:val="Sangradetextonormal"/>
    <w:uiPriority w:val="99"/>
    <w:semiHidden/>
    <w:rsid w:val="007F26E0"/>
    <w:rPr>
      <w:rFonts w:ascii="Arial" w:eastAsia="Times New Roman" w:hAnsi="Arial" w:cs="Arial"/>
      <w:sz w:val="26"/>
      <w:szCs w:val="24"/>
      <w:lang w:val="es-ES" w:eastAsia="es-ES"/>
    </w:rPr>
  </w:style>
  <w:style w:type="character" w:customStyle="1" w:styleId="SinespaciadoCar">
    <w:name w:val="Sin espaciado Car"/>
    <w:link w:val="Sinespaciado"/>
    <w:uiPriority w:val="99"/>
    <w:locked/>
    <w:rsid w:val="007F26E0"/>
  </w:style>
  <w:style w:type="paragraph" w:customStyle="1" w:styleId="Sinespaciado1">
    <w:name w:val="Sin espaciado1"/>
    <w:uiPriority w:val="99"/>
    <w:rsid w:val="007F26E0"/>
    <w:pPr>
      <w:spacing w:after="0" w:line="240" w:lineRule="auto"/>
    </w:pPr>
    <w:rPr>
      <w:rFonts w:ascii="Verdana" w:eastAsia="Times New Roman" w:hAnsi="Verdana" w:cs="Verdana"/>
      <w:sz w:val="28"/>
      <w:szCs w:val="28"/>
      <w:lang w:val="es-ES"/>
    </w:rPr>
  </w:style>
  <w:style w:type="paragraph" w:customStyle="1" w:styleId="Sinespaciado2">
    <w:name w:val="Sin espaciado2"/>
    <w:uiPriority w:val="99"/>
    <w:rsid w:val="007F26E0"/>
    <w:pPr>
      <w:spacing w:after="0" w:line="240" w:lineRule="auto"/>
    </w:pPr>
    <w:rPr>
      <w:rFonts w:ascii="Verdana" w:eastAsia="Times New Roman" w:hAnsi="Verdana" w:cs="Verdana"/>
      <w:sz w:val="28"/>
      <w:szCs w:val="28"/>
      <w:lang w:val="es-ES"/>
    </w:rPr>
  </w:style>
  <w:style w:type="character" w:customStyle="1" w:styleId="TextonotapieCar">
    <w:name w:val="Texto nota pie Car"/>
    <w:aliases w:val="Ref. de nota al pie1 Car,Texto de nota al pie Car,Footnote Text Char Char Char Char Char Car,Footnote Text Char Char Char Char Car,FA Fu Car,texto de nota al pie Car,Footnote Text Char Char Char Char Char Char Char Char Car,Ca Car"/>
    <w:basedOn w:val="Fuentedeprrafopredeter"/>
    <w:link w:val="Textonotapie"/>
    <w:uiPriority w:val="99"/>
    <w:semiHidden/>
    <w:locked/>
    <w:rsid w:val="007F26E0"/>
    <w:rPr>
      <w:rFonts w:ascii="Calibri" w:hAnsi="Calibri" w:cs="Calibri"/>
      <w:sz w:val="20"/>
      <w:szCs w:val="20"/>
    </w:rPr>
  </w:style>
  <w:style w:type="paragraph" w:styleId="Textonotapie">
    <w:name w:val="footnote text"/>
    <w:aliases w:val="Ref. de nota al pie1,Texto de nota al pie,Footnote Text Char Char Char Char Char,Footnote Text Char Char Char Char,FA Fu,texto de nota al pie,Footnote Text Char Char Char Char Char Char Char Char,Footnote Text Char Char Char,Ca,Car,f,FA"/>
    <w:basedOn w:val="Normal"/>
    <w:link w:val="TextonotapieCar"/>
    <w:uiPriority w:val="99"/>
    <w:semiHidden/>
    <w:unhideWhenUsed/>
    <w:qFormat/>
    <w:rsid w:val="007F26E0"/>
    <w:pPr>
      <w:spacing w:after="200" w:line="276" w:lineRule="auto"/>
    </w:pPr>
    <w:rPr>
      <w:rFonts w:ascii="Calibri" w:hAnsi="Calibri" w:cs="Calibri"/>
      <w:sz w:val="20"/>
      <w:szCs w:val="20"/>
    </w:rPr>
  </w:style>
  <w:style w:type="character" w:customStyle="1" w:styleId="TextonotapieCar1">
    <w:name w:val="Texto nota pie Car1"/>
    <w:basedOn w:val="Fuentedeprrafopredeter"/>
    <w:uiPriority w:val="99"/>
    <w:semiHidden/>
    <w:rsid w:val="007F26E0"/>
    <w:rPr>
      <w:sz w:val="20"/>
      <w:szCs w:val="20"/>
    </w:rPr>
  </w:style>
  <w:style w:type="character" w:styleId="Refdenotaalpie">
    <w:name w:val="footnote reference"/>
    <w:aliases w:val="Appel note de bas de page,referencia nota al pie,BVI fnr,Footnote symbol,Footnote,Ref. de nota al pie2,Nota de pie,Ref,de nota al pie,Pie de pagina,Ref. ...,Ref1,FC,Footnotes refss,Footnote number,Ref. de nota al pie 2,f1,4_G,Ref5"/>
    <w:basedOn w:val="Fuentedeprrafopredeter"/>
    <w:uiPriority w:val="99"/>
    <w:semiHidden/>
    <w:unhideWhenUsed/>
    <w:qFormat/>
    <w:rsid w:val="007F26E0"/>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07412">
      <w:bodyDiv w:val="1"/>
      <w:marLeft w:val="0"/>
      <w:marRight w:val="0"/>
      <w:marTop w:val="0"/>
      <w:marBottom w:val="0"/>
      <w:divBdr>
        <w:top w:val="none" w:sz="0" w:space="0" w:color="auto"/>
        <w:left w:val="none" w:sz="0" w:space="0" w:color="auto"/>
        <w:bottom w:val="none" w:sz="0" w:space="0" w:color="auto"/>
        <w:right w:val="none" w:sz="0" w:space="0" w:color="auto"/>
      </w:divBdr>
    </w:div>
    <w:div w:id="551355676">
      <w:bodyDiv w:val="1"/>
      <w:marLeft w:val="0"/>
      <w:marRight w:val="0"/>
      <w:marTop w:val="0"/>
      <w:marBottom w:val="0"/>
      <w:divBdr>
        <w:top w:val="none" w:sz="0" w:space="0" w:color="auto"/>
        <w:left w:val="none" w:sz="0" w:space="0" w:color="auto"/>
        <w:bottom w:val="none" w:sz="0" w:space="0" w:color="auto"/>
        <w:right w:val="none" w:sz="0" w:space="0" w:color="auto"/>
      </w:divBdr>
    </w:div>
    <w:div w:id="557933827">
      <w:bodyDiv w:val="1"/>
      <w:marLeft w:val="0"/>
      <w:marRight w:val="0"/>
      <w:marTop w:val="0"/>
      <w:marBottom w:val="0"/>
      <w:divBdr>
        <w:top w:val="none" w:sz="0" w:space="0" w:color="auto"/>
        <w:left w:val="none" w:sz="0" w:space="0" w:color="auto"/>
        <w:bottom w:val="none" w:sz="0" w:space="0" w:color="auto"/>
        <w:right w:val="none" w:sz="0" w:space="0" w:color="auto"/>
      </w:divBdr>
    </w:div>
    <w:div w:id="606885234">
      <w:bodyDiv w:val="1"/>
      <w:marLeft w:val="0"/>
      <w:marRight w:val="0"/>
      <w:marTop w:val="0"/>
      <w:marBottom w:val="0"/>
      <w:divBdr>
        <w:top w:val="none" w:sz="0" w:space="0" w:color="auto"/>
        <w:left w:val="none" w:sz="0" w:space="0" w:color="auto"/>
        <w:bottom w:val="none" w:sz="0" w:space="0" w:color="auto"/>
        <w:right w:val="none" w:sz="0" w:space="0" w:color="auto"/>
      </w:divBdr>
    </w:div>
    <w:div w:id="1105927503">
      <w:bodyDiv w:val="1"/>
      <w:marLeft w:val="0"/>
      <w:marRight w:val="0"/>
      <w:marTop w:val="0"/>
      <w:marBottom w:val="0"/>
      <w:divBdr>
        <w:top w:val="none" w:sz="0" w:space="0" w:color="auto"/>
        <w:left w:val="none" w:sz="0" w:space="0" w:color="auto"/>
        <w:bottom w:val="none" w:sz="0" w:space="0" w:color="auto"/>
        <w:right w:val="none" w:sz="0" w:space="0" w:color="auto"/>
      </w:divBdr>
    </w:div>
    <w:div w:id="180928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50215-F898-43D6-9A06-185569BB1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955</TotalTime>
  <Pages>9</Pages>
  <Words>3655</Words>
  <Characters>20107</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23715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Milena Pineda Echeverri</dc:creator>
  <cp:keywords/>
  <dc:description/>
  <cp:lastModifiedBy>Hermides Alonso Gaviria Ocampo</cp:lastModifiedBy>
  <cp:revision>63</cp:revision>
  <dcterms:created xsi:type="dcterms:W3CDTF">2022-01-21T14:51:00Z</dcterms:created>
  <dcterms:modified xsi:type="dcterms:W3CDTF">2022-12-01T21:34:00Z</dcterms:modified>
</cp:coreProperties>
</file>