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994D3" w14:textId="77777777" w:rsidR="009D6C61" w:rsidRPr="009D6C61" w:rsidRDefault="009D6C61" w:rsidP="009D6C6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9D6C61">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05F5152" w14:textId="77777777" w:rsidR="009D6C61" w:rsidRPr="009D6C61" w:rsidRDefault="009D6C61" w:rsidP="009D6C61">
      <w:pPr>
        <w:spacing w:after="0" w:line="240" w:lineRule="auto"/>
        <w:jc w:val="both"/>
        <w:rPr>
          <w:rFonts w:ascii="Arial" w:eastAsia="Times New Roman" w:hAnsi="Arial" w:cs="Arial"/>
          <w:sz w:val="20"/>
          <w:szCs w:val="20"/>
          <w:lang w:val="es-419" w:eastAsia="es-ES"/>
        </w:rPr>
      </w:pPr>
    </w:p>
    <w:p w14:paraId="43BF9B7E" w14:textId="2BB975EB" w:rsidR="009D6C61" w:rsidRPr="009D6C61" w:rsidRDefault="001B1469" w:rsidP="009D6C61">
      <w:pPr>
        <w:spacing w:after="0" w:line="240" w:lineRule="auto"/>
        <w:jc w:val="both"/>
        <w:rPr>
          <w:rFonts w:ascii="Arial" w:eastAsia="Times New Roman" w:hAnsi="Arial" w:cs="Arial"/>
          <w:b/>
          <w:bCs/>
          <w:iCs/>
          <w:sz w:val="20"/>
          <w:szCs w:val="20"/>
          <w:lang w:val="es-419" w:eastAsia="fr-FR"/>
        </w:rPr>
      </w:pPr>
      <w:r w:rsidRPr="009D6C61">
        <w:rPr>
          <w:rFonts w:ascii="Arial" w:eastAsia="Times New Roman" w:hAnsi="Arial" w:cs="Arial"/>
          <w:b/>
          <w:bCs/>
          <w:iCs/>
          <w:sz w:val="20"/>
          <w:szCs w:val="20"/>
          <w:u w:val="single"/>
          <w:lang w:val="es-419" w:eastAsia="fr-FR"/>
        </w:rPr>
        <w:t>TEMAS:</w:t>
      </w:r>
      <w:r w:rsidRPr="009D6C61">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HOMICIDIO</w:t>
      </w:r>
      <w:r w:rsidRPr="00017C0C">
        <w:rPr>
          <w:rFonts w:ascii="Arial" w:eastAsia="Times New Roman" w:hAnsi="Arial" w:cs="Arial"/>
          <w:b/>
          <w:sz w:val="20"/>
          <w:szCs w:val="20"/>
          <w:lang w:val="es-419" w:eastAsia="es-ES"/>
        </w:rPr>
        <w:t xml:space="preserve"> / DESCUBRIMIENTO </w:t>
      </w:r>
      <w:r>
        <w:rPr>
          <w:rFonts w:ascii="Arial" w:eastAsia="Times New Roman" w:hAnsi="Arial" w:cs="Arial"/>
          <w:b/>
          <w:sz w:val="20"/>
          <w:szCs w:val="20"/>
          <w:lang w:val="es-419" w:eastAsia="es-ES"/>
        </w:rPr>
        <w:t xml:space="preserve">PROBATORIO </w:t>
      </w:r>
      <w:r w:rsidRPr="00017C0C">
        <w:rPr>
          <w:rFonts w:ascii="Arial" w:eastAsia="Times New Roman" w:hAnsi="Arial" w:cs="Arial"/>
          <w:b/>
          <w:sz w:val="20"/>
          <w:szCs w:val="20"/>
          <w:lang w:val="es-419" w:eastAsia="es-ES"/>
        </w:rPr>
        <w:t>/</w:t>
      </w:r>
      <w:bookmarkStart w:id="1" w:name="_GoBack"/>
      <w:bookmarkEnd w:id="1"/>
      <w:r w:rsidRPr="00017C0C">
        <w:rPr>
          <w:rFonts w:ascii="Arial" w:eastAsia="Times New Roman" w:hAnsi="Arial" w:cs="Arial"/>
          <w:b/>
          <w:sz w:val="20"/>
          <w:szCs w:val="20"/>
          <w:lang w:val="es-419" w:eastAsia="es-ES"/>
        </w:rPr>
        <w:t xml:space="preserve"> OPORTUNIDADES PARA LA FISCALÍA /</w:t>
      </w:r>
      <w:r>
        <w:rPr>
          <w:rFonts w:ascii="Arial" w:eastAsia="Times New Roman" w:hAnsi="Arial" w:cs="Arial"/>
          <w:b/>
          <w:sz w:val="20"/>
          <w:szCs w:val="20"/>
          <w:lang w:val="es-419" w:eastAsia="es-ES"/>
        </w:rPr>
        <w:t xml:space="preserve"> DESDE EL ESCRITO DE ACUSACIÓN Y </w:t>
      </w:r>
      <w:r w:rsidRPr="00017C0C">
        <w:rPr>
          <w:rFonts w:ascii="Arial" w:eastAsia="Times New Roman" w:hAnsi="Arial" w:cs="Arial"/>
          <w:b/>
          <w:sz w:val="20"/>
          <w:szCs w:val="20"/>
          <w:lang w:val="es-419" w:eastAsia="es-ES"/>
        </w:rPr>
        <w:t xml:space="preserve">HASTA LA AUDIENCIA DE FORMULACIÓN DE ACUSACIÓN / </w:t>
      </w:r>
      <w:r>
        <w:rPr>
          <w:rFonts w:ascii="Arial" w:eastAsia="Times New Roman" w:hAnsi="Arial" w:cs="Arial"/>
          <w:b/>
          <w:sz w:val="20"/>
          <w:szCs w:val="20"/>
          <w:lang w:val="es-419" w:eastAsia="es-ES"/>
        </w:rPr>
        <w:t>RECONOCIMIENTO FOTOGRÁFICO / INTRODUCCIÓN POR UN TESTIGO / FORMA PARTE DE SU TESTIMONIO.</w:t>
      </w:r>
    </w:p>
    <w:p w14:paraId="28BD0F69" w14:textId="77777777" w:rsidR="009D6C61" w:rsidRPr="009D6C61" w:rsidRDefault="009D6C61" w:rsidP="009D6C61">
      <w:pPr>
        <w:spacing w:after="0" w:line="240" w:lineRule="auto"/>
        <w:jc w:val="both"/>
        <w:rPr>
          <w:rFonts w:ascii="Arial" w:eastAsia="Times New Roman" w:hAnsi="Arial" w:cs="Arial"/>
          <w:sz w:val="20"/>
          <w:szCs w:val="20"/>
          <w:lang w:val="es-419" w:eastAsia="es-ES"/>
        </w:rPr>
      </w:pPr>
    </w:p>
    <w:p w14:paraId="7804F26D" w14:textId="63CF5EDD" w:rsidR="009D6C61" w:rsidRPr="009D6C61" w:rsidRDefault="00367A70" w:rsidP="009D6C61">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367A70">
        <w:rPr>
          <w:rFonts w:ascii="Arial" w:eastAsia="Times New Roman" w:hAnsi="Arial" w:cs="Arial"/>
          <w:sz w:val="20"/>
          <w:szCs w:val="20"/>
          <w:lang w:val="es-419" w:eastAsia="es-ES"/>
        </w:rPr>
        <w:t xml:space="preserve">el tema puesto a consideración de la Colegiatura gira en torno al escenario del rechazo de una prueba documental, siendo más específicamente una diligencia de reconocimiento fotográfico, que aparentemente no fue descubierta por el Ente Investigador, la cual se pretende </w:t>
      </w:r>
      <w:proofErr w:type="spellStart"/>
      <w:r w:rsidRPr="00367A70">
        <w:rPr>
          <w:rFonts w:ascii="Arial" w:eastAsia="Times New Roman" w:hAnsi="Arial" w:cs="Arial"/>
          <w:sz w:val="20"/>
          <w:szCs w:val="20"/>
          <w:lang w:val="es-419" w:eastAsia="es-ES"/>
        </w:rPr>
        <w:t>allegar</w:t>
      </w:r>
      <w:proofErr w:type="spellEnd"/>
      <w:r w:rsidRPr="00367A70">
        <w:rPr>
          <w:rFonts w:ascii="Arial" w:eastAsia="Times New Roman" w:hAnsi="Arial" w:cs="Arial"/>
          <w:sz w:val="20"/>
          <w:szCs w:val="20"/>
          <w:lang w:val="es-419" w:eastAsia="es-ES"/>
        </w:rPr>
        <w:t xml:space="preserve"> al proceso por intermedio del testigo</w:t>
      </w:r>
      <w:r w:rsidR="00737AB6">
        <w:rPr>
          <w:rFonts w:ascii="Arial" w:eastAsia="Times New Roman" w:hAnsi="Arial" w:cs="Arial"/>
          <w:sz w:val="20"/>
          <w:szCs w:val="20"/>
          <w:lang w:val="es-419" w:eastAsia="es-ES"/>
        </w:rPr>
        <w:t>…</w:t>
      </w:r>
      <w:r w:rsidRPr="00367A70">
        <w:rPr>
          <w:rFonts w:ascii="Arial" w:eastAsia="Times New Roman" w:hAnsi="Arial" w:cs="Arial"/>
          <w:sz w:val="20"/>
          <w:szCs w:val="20"/>
          <w:lang w:val="es-419" w:eastAsia="es-ES"/>
        </w:rPr>
        <w:t xml:space="preserve"> la Sala, a fin de determinar si fue o no acertada la decisión confutada, inicialmente verificará sí la Fiscalía en el presente asunto, en las oportunidades procesales que le compete, cumplió o no con sus deberes del descubrimiento probatorio en lo que atañe con el aludido álbum de reconocimiento fotográfico</w:t>
      </w:r>
      <w:r>
        <w:rPr>
          <w:rFonts w:ascii="Arial" w:eastAsia="Times New Roman" w:hAnsi="Arial" w:cs="Arial"/>
          <w:sz w:val="20"/>
          <w:szCs w:val="20"/>
          <w:lang w:val="es-419" w:eastAsia="es-ES"/>
        </w:rPr>
        <w:t>…</w:t>
      </w:r>
    </w:p>
    <w:p w14:paraId="70D54425" w14:textId="77777777" w:rsidR="009D6C61" w:rsidRPr="009D6C61" w:rsidRDefault="009D6C61" w:rsidP="009D6C61">
      <w:pPr>
        <w:spacing w:after="0" w:line="240" w:lineRule="auto"/>
        <w:jc w:val="both"/>
        <w:rPr>
          <w:rFonts w:ascii="Arial" w:eastAsia="Times New Roman" w:hAnsi="Arial" w:cs="Arial"/>
          <w:sz w:val="20"/>
          <w:szCs w:val="20"/>
          <w:lang w:val="es-419" w:eastAsia="es-ES"/>
        </w:rPr>
      </w:pPr>
    </w:p>
    <w:p w14:paraId="40A425B8" w14:textId="0C0C3AD4" w:rsidR="009D6C61" w:rsidRPr="009D6C61" w:rsidRDefault="00737AB6" w:rsidP="009D6C61">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737AB6">
        <w:rPr>
          <w:rFonts w:ascii="Arial" w:eastAsia="Times New Roman" w:hAnsi="Arial" w:cs="Arial"/>
          <w:sz w:val="20"/>
          <w:szCs w:val="20"/>
          <w:lang w:val="es-419" w:eastAsia="es-ES"/>
        </w:rPr>
        <w:t>según lo reglado por los artículos 337 y 344 C.P.P. para la Fiscalía el deber del descubrimiento probatorio se inicia con el libelo acusatorio y se perfecciona en la audiencia de formulación de acusación.</w:t>
      </w:r>
      <w:r w:rsidR="000C2ACB">
        <w:rPr>
          <w:rFonts w:ascii="Arial" w:eastAsia="Times New Roman" w:hAnsi="Arial" w:cs="Arial"/>
          <w:sz w:val="20"/>
          <w:szCs w:val="20"/>
          <w:lang w:val="es-419" w:eastAsia="es-ES"/>
        </w:rPr>
        <w:t xml:space="preserve"> (…)</w:t>
      </w:r>
    </w:p>
    <w:p w14:paraId="7447DB6F" w14:textId="77777777" w:rsidR="009D6C61" w:rsidRPr="009D6C61" w:rsidRDefault="009D6C61" w:rsidP="009D6C61">
      <w:pPr>
        <w:spacing w:after="0" w:line="240" w:lineRule="auto"/>
        <w:jc w:val="both"/>
        <w:rPr>
          <w:rFonts w:ascii="Arial" w:eastAsia="Times New Roman" w:hAnsi="Arial" w:cs="Arial"/>
          <w:sz w:val="20"/>
          <w:szCs w:val="20"/>
          <w:lang w:val="es-419" w:eastAsia="es-ES"/>
        </w:rPr>
      </w:pPr>
    </w:p>
    <w:p w14:paraId="03BA1821" w14:textId="4382F092" w:rsidR="009D6C61" w:rsidRPr="009D6C61" w:rsidRDefault="000C2ACB" w:rsidP="009D6C61">
      <w:pPr>
        <w:spacing w:after="0" w:line="240" w:lineRule="auto"/>
        <w:jc w:val="both"/>
        <w:rPr>
          <w:rFonts w:ascii="Arial" w:eastAsia="Times New Roman" w:hAnsi="Arial" w:cs="Arial"/>
          <w:sz w:val="20"/>
          <w:szCs w:val="20"/>
          <w:lang w:val="es-419" w:eastAsia="es-ES"/>
        </w:rPr>
      </w:pPr>
      <w:r w:rsidRPr="000C2ACB">
        <w:rPr>
          <w:rFonts w:ascii="Arial" w:eastAsia="Times New Roman" w:hAnsi="Arial" w:cs="Arial"/>
          <w:sz w:val="20"/>
          <w:szCs w:val="20"/>
          <w:lang w:val="es-419" w:eastAsia="es-ES"/>
        </w:rPr>
        <w:t>Al aplicar lo anterior al caso en estudio, considera la Sala que el Juzgado de primer nivel erró al rechazar e impedir que se introdujera al proceso, por intermedio del testigo</w:t>
      </w:r>
      <w:r>
        <w:rPr>
          <w:rFonts w:ascii="Arial" w:eastAsia="Times New Roman" w:hAnsi="Arial" w:cs="Arial"/>
          <w:sz w:val="20"/>
          <w:szCs w:val="20"/>
          <w:lang w:val="es-419" w:eastAsia="es-ES"/>
        </w:rPr>
        <w:t>…</w:t>
      </w:r>
      <w:r w:rsidRPr="000C2ACB">
        <w:rPr>
          <w:rFonts w:ascii="Arial" w:eastAsia="Times New Roman" w:hAnsi="Arial" w:cs="Arial"/>
          <w:sz w:val="20"/>
          <w:szCs w:val="20"/>
          <w:lang w:val="es-419" w:eastAsia="es-ES"/>
        </w:rPr>
        <w:t>, un documento contentivo de un álbum de reconocimiento fotográfico, el cual fue debidamente descubierto por la Fiscalía en las oportunidades procesales que le competían.</w:t>
      </w:r>
    </w:p>
    <w:p w14:paraId="153C658F" w14:textId="4C398B51" w:rsidR="009D6C61" w:rsidRDefault="009D6C61" w:rsidP="009D6C61">
      <w:pPr>
        <w:spacing w:after="0" w:line="240" w:lineRule="auto"/>
        <w:jc w:val="both"/>
        <w:rPr>
          <w:rFonts w:ascii="Arial" w:eastAsia="Times New Roman" w:hAnsi="Arial" w:cs="Arial"/>
          <w:sz w:val="20"/>
          <w:szCs w:val="20"/>
          <w:lang w:val="es-ES" w:eastAsia="es-ES"/>
        </w:rPr>
      </w:pPr>
    </w:p>
    <w:p w14:paraId="1FFE2912" w14:textId="2F10E159" w:rsidR="008F56F1" w:rsidRPr="008F56F1" w:rsidRDefault="008F56F1" w:rsidP="00017C0C">
      <w:pPr>
        <w:spacing w:after="0"/>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8F56F1">
        <w:rPr>
          <w:rFonts w:ascii="Arial" w:eastAsia="Times New Roman" w:hAnsi="Arial" w:cs="Arial"/>
          <w:sz w:val="20"/>
          <w:szCs w:val="20"/>
          <w:lang w:val="es-ES" w:eastAsia="es-ES"/>
        </w:rPr>
        <w:t>el trasfondo de la controversia puesta en conocimiento de esta Sala no tiene como objeto la de establecer si los E.M.P. inadmitidos fueron descubiertos o no, ni qué testigo o funcionario debe introducir dichos documentos al juicio, sino la de establecer que el informe que pretende ser aducido a través del testigo</w:t>
      </w:r>
      <w:r>
        <w:rPr>
          <w:rFonts w:ascii="Arial" w:eastAsia="Times New Roman" w:hAnsi="Arial" w:cs="Arial"/>
          <w:sz w:val="20"/>
          <w:szCs w:val="20"/>
          <w:lang w:val="es-ES" w:eastAsia="es-ES"/>
        </w:rPr>
        <w:t>…</w:t>
      </w:r>
      <w:r w:rsidRPr="008F56F1">
        <w:rPr>
          <w:rFonts w:ascii="Arial" w:eastAsia="Times New Roman" w:hAnsi="Arial" w:cs="Arial"/>
          <w:sz w:val="20"/>
          <w:szCs w:val="20"/>
          <w:lang w:val="es-ES" w:eastAsia="es-ES"/>
        </w:rPr>
        <w:t xml:space="preserve"> hace parte integral de su testimonio, los cuales deben ser valorados de manera concatenada con los demás medios de pruebas practicados. </w:t>
      </w:r>
    </w:p>
    <w:p w14:paraId="6C5E93C5" w14:textId="77777777" w:rsidR="000C2ACB" w:rsidRPr="009D6C61" w:rsidRDefault="000C2ACB" w:rsidP="009D6C61">
      <w:pPr>
        <w:spacing w:after="0" w:line="240" w:lineRule="auto"/>
        <w:jc w:val="both"/>
        <w:rPr>
          <w:rFonts w:ascii="Arial" w:eastAsia="Times New Roman" w:hAnsi="Arial" w:cs="Arial"/>
          <w:sz w:val="20"/>
          <w:szCs w:val="20"/>
          <w:lang w:val="es-ES" w:eastAsia="es-ES"/>
        </w:rPr>
      </w:pPr>
    </w:p>
    <w:p w14:paraId="4910E1EF" w14:textId="77777777" w:rsidR="009D6C61" w:rsidRPr="009D6C61" w:rsidRDefault="009D6C61" w:rsidP="009D6C61">
      <w:pPr>
        <w:spacing w:after="0" w:line="240" w:lineRule="auto"/>
        <w:jc w:val="both"/>
        <w:rPr>
          <w:rFonts w:ascii="Arial" w:eastAsia="Times New Roman" w:hAnsi="Arial" w:cs="Arial"/>
          <w:sz w:val="20"/>
          <w:szCs w:val="20"/>
          <w:lang w:val="es-ES" w:eastAsia="es-ES"/>
        </w:rPr>
      </w:pPr>
    </w:p>
    <w:p w14:paraId="27B87680" w14:textId="77777777" w:rsidR="009D6C61" w:rsidRPr="009D6C61" w:rsidRDefault="009D6C61" w:rsidP="009D6C61">
      <w:pPr>
        <w:spacing w:after="0" w:line="240" w:lineRule="auto"/>
        <w:jc w:val="both"/>
        <w:rPr>
          <w:rFonts w:ascii="Arial" w:eastAsia="Times New Roman" w:hAnsi="Arial" w:cs="Arial"/>
          <w:sz w:val="20"/>
          <w:szCs w:val="20"/>
          <w:lang w:val="es-ES" w:eastAsia="es-ES"/>
        </w:rPr>
      </w:pPr>
    </w:p>
    <w:bookmarkEnd w:id="0"/>
    <w:p w14:paraId="2D521728" w14:textId="77777777" w:rsidR="001937F1" w:rsidRPr="009D6C61" w:rsidRDefault="001937F1" w:rsidP="009D6C61">
      <w:pPr>
        <w:spacing w:after="0" w:line="276" w:lineRule="auto"/>
        <w:jc w:val="center"/>
        <w:rPr>
          <w:rFonts w:ascii="Tahoma" w:eastAsia="Times New Roman" w:hAnsi="Tahoma" w:cs="Tahoma"/>
          <w:b/>
          <w:sz w:val="24"/>
          <w:szCs w:val="24"/>
        </w:rPr>
      </w:pPr>
      <w:r w:rsidRPr="009D6C61">
        <w:rPr>
          <w:rFonts w:ascii="Tahoma" w:eastAsia="Times New Roman" w:hAnsi="Tahoma" w:cs="Tahoma"/>
          <w:b/>
          <w:sz w:val="24"/>
          <w:szCs w:val="24"/>
        </w:rPr>
        <w:t>REPÚBLICA DE COLOMBIA</w:t>
      </w:r>
    </w:p>
    <w:p w14:paraId="414F3791" w14:textId="77777777" w:rsidR="001937F1" w:rsidRPr="009D6C61" w:rsidRDefault="001937F1" w:rsidP="009D6C61">
      <w:pPr>
        <w:spacing w:after="0" w:line="276" w:lineRule="auto"/>
        <w:jc w:val="center"/>
        <w:rPr>
          <w:rFonts w:ascii="Tahoma" w:eastAsia="Times New Roman" w:hAnsi="Tahoma" w:cs="Tahoma"/>
          <w:b/>
          <w:sz w:val="24"/>
          <w:szCs w:val="24"/>
        </w:rPr>
      </w:pPr>
      <w:r w:rsidRPr="009D6C61">
        <w:rPr>
          <w:rFonts w:ascii="Tahoma" w:eastAsia="Times New Roman" w:hAnsi="Tahoma" w:cs="Tahoma"/>
          <w:b/>
          <w:sz w:val="24"/>
          <w:szCs w:val="24"/>
        </w:rPr>
        <w:t>RAMA JUDICIAL DEL PODER PÚBLICO</w:t>
      </w:r>
    </w:p>
    <w:p w14:paraId="17138DF2" w14:textId="77777777" w:rsidR="001937F1" w:rsidRPr="009D6C61" w:rsidRDefault="001937F1" w:rsidP="009D6C61">
      <w:pPr>
        <w:spacing w:after="0" w:line="276" w:lineRule="auto"/>
        <w:jc w:val="center"/>
        <w:rPr>
          <w:rFonts w:ascii="Tahoma" w:eastAsia="Times New Roman" w:hAnsi="Tahoma" w:cs="Tahoma"/>
          <w:b/>
          <w:sz w:val="24"/>
          <w:szCs w:val="24"/>
        </w:rPr>
      </w:pPr>
      <w:r w:rsidRPr="009D6C61">
        <w:rPr>
          <w:rFonts w:ascii="Tahoma" w:eastAsia="Times New Roman" w:hAnsi="Tahoma" w:cs="Tahoma"/>
          <w:noProof/>
          <w:sz w:val="24"/>
          <w:szCs w:val="24"/>
          <w:lang w:eastAsia="es-CO"/>
        </w:rPr>
        <w:drawing>
          <wp:inline distT="0" distB="0" distL="0" distR="0" wp14:anchorId="35FBBB0D" wp14:editId="1543A6BC">
            <wp:extent cx="1177747" cy="9652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182379" cy="968996"/>
                    </a:xfrm>
                    <a:prstGeom prst="rect">
                      <a:avLst/>
                    </a:prstGeom>
                    <a:noFill/>
                    <a:ln>
                      <a:noFill/>
                    </a:ln>
                  </pic:spPr>
                </pic:pic>
              </a:graphicData>
            </a:graphic>
          </wp:inline>
        </w:drawing>
      </w:r>
    </w:p>
    <w:p w14:paraId="64392F57" w14:textId="77777777" w:rsidR="001937F1" w:rsidRPr="009D6C61" w:rsidRDefault="001937F1" w:rsidP="009D6C61">
      <w:pPr>
        <w:spacing w:after="0" w:line="276" w:lineRule="auto"/>
        <w:jc w:val="center"/>
        <w:rPr>
          <w:rFonts w:ascii="Tahoma" w:eastAsia="Times New Roman" w:hAnsi="Tahoma" w:cs="Tahoma"/>
          <w:b/>
          <w:sz w:val="24"/>
          <w:szCs w:val="24"/>
        </w:rPr>
      </w:pPr>
      <w:r w:rsidRPr="009D6C61">
        <w:rPr>
          <w:rFonts w:ascii="Tahoma" w:eastAsia="Times New Roman" w:hAnsi="Tahoma" w:cs="Tahoma"/>
          <w:b/>
          <w:sz w:val="24"/>
          <w:szCs w:val="24"/>
        </w:rPr>
        <w:t>TRIBUNAL SUPERIOR DEL DISTRITO JUDICIAL DE PEREIRA</w:t>
      </w:r>
    </w:p>
    <w:p w14:paraId="00D9FFD1" w14:textId="77777777" w:rsidR="001937F1" w:rsidRPr="009D6C61" w:rsidRDefault="001937F1" w:rsidP="009D6C61">
      <w:pPr>
        <w:spacing w:after="0" w:line="276" w:lineRule="auto"/>
        <w:jc w:val="center"/>
        <w:rPr>
          <w:rFonts w:ascii="Tahoma" w:eastAsia="Times New Roman" w:hAnsi="Tahoma" w:cs="Tahoma"/>
          <w:b/>
          <w:sz w:val="24"/>
          <w:szCs w:val="24"/>
        </w:rPr>
      </w:pPr>
      <w:r w:rsidRPr="009D6C61">
        <w:rPr>
          <w:rFonts w:ascii="Tahoma" w:eastAsia="Times New Roman" w:hAnsi="Tahoma" w:cs="Tahoma"/>
          <w:b/>
          <w:sz w:val="24"/>
          <w:szCs w:val="24"/>
        </w:rPr>
        <w:t>SALA DE DECISIÓN PENAL</w:t>
      </w:r>
    </w:p>
    <w:p w14:paraId="463794EC" w14:textId="77777777" w:rsidR="001937F1" w:rsidRPr="009D6C61" w:rsidRDefault="001937F1" w:rsidP="009D6C61">
      <w:pPr>
        <w:spacing w:after="0" w:line="276" w:lineRule="auto"/>
        <w:jc w:val="center"/>
        <w:rPr>
          <w:rFonts w:ascii="Tahoma" w:eastAsia="Times New Roman" w:hAnsi="Tahoma" w:cs="Tahoma"/>
          <w:b/>
          <w:sz w:val="24"/>
          <w:szCs w:val="24"/>
        </w:rPr>
      </w:pPr>
    </w:p>
    <w:p w14:paraId="5D58EAB7" w14:textId="77777777" w:rsidR="001937F1" w:rsidRPr="009D6C61" w:rsidRDefault="001937F1" w:rsidP="009D6C61">
      <w:pPr>
        <w:spacing w:after="0" w:line="276" w:lineRule="auto"/>
        <w:jc w:val="center"/>
        <w:rPr>
          <w:rFonts w:ascii="Tahoma" w:eastAsia="Times New Roman" w:hAnsi="Tahoma" w:cs="Tahoma"/>
          <w:b/>
          <w:sz w:val="24"/>
          <w:szCs w:val="24"/>
        </w:rPr>
      </w:pPr>
      <w:r w:rsidRPr="009D6C61">
        <w:rPr>
          <w:rFonts w:ascii="Tahoma" w:eastAsia="Times New Roman" w:hAnsi="Tahoma" w:cs="Tahoma"/>
          <w:b/>
          <w:sz w:val="24"/>
          <w:szCs w:val="24"/>
        </w:rPr>
        <w:t>M.P. MANUEL YARZAGARAY BANDERA</w:t>
      </w:r>
    </w:p>
    <w:p w14:paraId="373150A3" w14:textId="77777777" w:rsidR="001937F1" w:rsidRPr="009D6C61" w:rsidRDefault="001937F1" w:rsidP="009D6C61">
      <w:pPr>
        <w:spacing w:after="0" w:line="276" w:lineRule="auto"/>
        <w:jc w:val="center"/>
        <w:rPr>
          <w:rFonts w:ascii="Tahoma" w:eastAsia="Times New Roman" w:hAnsi="Tahoma" w:cs="Tahoma"/>
          <w:sz w:val="24"/>
          <w:szCs w:val="24"/>
        </w:rPr>
      </w:pPr>
    </w:p>
    <w:p w14:paraId="79EF551A" w14:textId="77777777" w:rsidR="001937F1" w:rsidRPr="009D6C61" w:rsidRDefault="001937F1" w:rsidP="009D6C61">
      <w:pPr>
        <w:spacing w:after="0" w:line="276" w:lineRule="auto"/>
        <w:jc w:val="center"/>
        <w:rPr>
          <w:rFonts w:ascii="Tahoma" w:eastAsia="Times New Roman" w:hAnsi="Tahoma" w:cs="Tahoma"/>
          <w:b/>
          <w:sz w:val="24"/>
          <w:szCs w:val="24"/>
        </w:rPr>
      </w:pPr>
      <w:r w:rsidRPr="009D6C61">
        <w:rPr>
          <w:rFonts w:ascii="Tahoma" w:eastAsia="Times New Roman" w:hAnsi="Tahoma" w:cs="Tahoma"/>
          <w:b/>
          <w:sz w:val="24"/>
          <w:szCs w:val="24"/>
        </w:rPr>
        <w:t>AUTO INTERLOCUTORIO DE 2ª INSTANCIA</w:t>
      </w:r>
    </w:p>
    <w:p w14:paraId="6DA0C91E" w14:textId="77777777" w:rsidR="001937F1" w:rsidRPr="009D6C61" w:rsidRDefault="001937F1" w:rsidP="009D6C61">
      <w:pPr>
        <w:tabs>
          <w:tab w:val="left" w:pos="7938"/>
        </w:tabs>
        <w:spacing w:after="0" w:line="276" w:lineRule="auto"/>
        <w:jc w:val="center"/>
        <w:rPr>
          <w:rFonts w:ascii="Tahoma" w:eastAsia="Times New Roman" w:hAnsi="Tahoma" w:cs="Tahoma"/>
          <w:bCs/>
          <w:sz w:val="24"/>
          <w:szCs w:val="24"/>
        </w:rPr>
      </w:pPr>
    </w:p>
    <w:p w14:paraId="4C507BB5" w14:textId="1FA29733" w:rsidR="001937F1" w:rsidRPr="009D6C61" w:rsidRDefault="001937F1" w:rsidP="009D6C61">
      <w:pPr>
        <w:tabs>
          <w:tab w:val="left" w:pos="7938"/>
        </w:tabs>
        <w:spacing w:after="0" w:line="276" w:lineRule="auto"/>
        <w:jc w:val="center"/>
        <w:rPr>
          <w:rFonts w:ascii="Tahoma" w:eastAsia="Times New Roman" w:hAnsi="Tahoma" w:cs="Tahoma"/>
          <w:bCs/>
          <w:sz w:val="24"/>
          <w:szCs w:val="24"/>
        </w:rPr>
      </w:pPr>
      <w:r w:rsidRPr="009D6C61">
        <w:rPr>
          <w:rFonts w:ascii="Tahoma" w:eastAsia="Times New Roman" w:hAnsi="Tahoma" w:cs="Tahoma"/>
          <w:bCs/>
          <w:sz w:val="24"/>
          <w:szCs w:val="24"/>
        </w:rPr>
        <w:t>Aprobado por acta #</w:t>
      </w:r>
      <w:r w:rsidR="00444A4E" w:rsidRPr="009D6C61">
        <w:rPr>
          <w:rFonts w:ascii="Tahoma" w:eastAsia="Times New Roman" w:hAnsi="Tahoma" w:cs="Tahoma"/>
          <w:bCs/>
          <w:sz w:val="24"/>
          <w:szCs w:val="24"/>
        </w:rPr>
        <w:t>103</w:t>
      </w:r>
    </w:p>
    <w:p w14:paraId="46A6B9AD" w14:textId="77777777" w:rsidR="001937F1" w:rsidRPr="009D6C61" w:rsidRDefault="001937F1" w:rsidP="009D6C61">
      <w:pPr>
        <w:tabs>
          <w:tab w:val="left" w:pos="7938"/>
        </w:tabs>
        <w:spacing w:after="0" w:line="276" w:lineRule="auto"/>
        <w:jc w:val="center"/>
        <w:rPr>
          <w:rFonts w:ascii="Tahoma" w:eastAsia="Times New Roman" w:hAnsi="Tahoma" w:cs="Tahoma"/>
          <w:b/>
          <w:bCs/>
          <w:sz w:val="24"/>
          <w:szCs w:val="24"/>
        </w:rPr>
      </w:pPr>
    </w:p>
    <w:p w14:paraId="052E0369" w14:textId="6850AE0F" w:rsidR="001937F1" w:rsidRPr="009D6C61" w:rsidRDefault="001937F1" w:rsidP="009D6C61">
      <w:pPr>
        <w:tabs>
          <w:tab w:val="left" w:pos="7938"/>
        </w:tabs>
        <w:spacing w:after="0" w:line="276" w:lineRule="auto"/>
        <w:jc w:val="both"/>
        <w:rPr>
          <w:rFonts w:ascii="Tahoma" w:eastAsia="Times New Roman" w:hAnsi="Tahoma" w:cs="Tahoma"/>
          <w:sz w:val="24"/>
          <w:szCs w:val="24"/>
        </w:rPr>
      </w:pPr>
      <w:r w:rsidRPr="009D6C61">
        <w:rPr>
          <w:rFonts w:ascii="Tahoma" w:eastAsia="Times New Roman" w:hAnsi="Tahoma" w:cs="Tahoma"/>
          <w:sz w:val="24"/>
          <w:szCs w:val="24"/>
        </w:rPr>
        <w:t xml:space="preserve">Pereira, </w:t>
      </w:r>
      <w:r w:rsidR="00A604B5" w:rsidRPr="009D6C61">
        <w:rPr>
          <w:rFonts w:ascii="Tahoma" w:eastAsia="Times New Roman" w:hAnsi="Tahoma" w:cs="Tahoma"/>
          <w:sz w:val="24"/>
          <w:szCs w:val="24"/>
        </w:rPr>
        <w:t xml:space="preserve">quince </w:t>
      </w:r>
      <w:r w:rsidR="00BA1C49" w:rsidRPr="009D6C61">
        <w:rPr>
          <w:rFonts w:ascii="Tahoma" w:eastAsia="Times New Roman" w:hAnsi="Tahoma" w:cs="Tahoma"/>
          <w:sz w:val="24"/>
          <w:szCs w:val="24"/>
        </w:rPr>
        <w:t>(</w:t>
      </w:r>
      <w:r w:rsidR="00A604B5" w:rsidRPr="009D6C61">
        <w:rPr>
          <w:rFonts w:ascii="Tahoma" w:eastAsia="Times New Roman" w:hAnsi="Tahoma" w:cs="Tahoma"/>
          <w:sz w:val="24"/>
          <w:szCs w:val="24"/>
        </w:rPr>
        <w:t>15</w:t>
      </w:r>
      <w:r w:rsidR="00BA1C49" w:rsidRPr="009D6C61">
        <w:rPr>
          <w:rFonts w:ascii="Tahoma" w:eastAsia="Times New Roman" w:hAnsi="Tahoma" w:cs="Tahoma"/>
          <w:sz w:val="24"/>
          <w:szCs w:val="24"/>
        </w:rPr>
        <w:t>)</w:t>
      </w:r>
      <w:r w:rsidRPr="009D6C61">
        <w:rPr>
          <w:rFonts w:ascii="Tahoma" w:eastAsia="Times New Roman" w:hAnsi="Tahoma" w:cs="Tahoma"/>
          <w:sz w:val="24"/>
          <w:szCs w:val="24"/>
        </w:rPr>
        <w:t xml:space="preserve"> de </w:t>
      </w:r>
      <w:r w:rsidR="00A604B5" w:rsidRPr="009D6C61">
        <w:rPr>
          <w:rFonts w:ascii="Tahoma" w:eastAsia="Times New Roman" w:hAnsi="Tahoma" w:cs="Tahoma"/>
          <w:sz w:val="24"/>
          <w:szCs w:val="24"/>
        </w:rPr>
        <w:t>f</w:t>
      </w:r>
      <w:r w:rsidR="004605EA" w:rsidRPr="009D6C61">
        <w:rPr>
          <w:rFonts w:ascii="Tahoma" w:eastAsia="Times New Roman" w:hAnsi="Tahoma" w:cs="Tahoma"/>
          <w:sz w:val="24"/>
          <w:szCs w:val="24"/>
        </w:rPr>
        <w:t>ebrero</w:t>
      </w:r>
      <w:r w:rsidR="00C9580B" w:rsidRPr="009D6C61">
        <w:rPr>
          <w:rFonts w:ascii="Tahoma" w:eastAsia="Times New Roman" w:hAnsi="Tahoma" w:cs="Tahoma"/>
          <w:sz w:val="24"/>
          <w:szCs w:val="24"/>
        </w:rPr>
        <w:t xml:space="preserve"> de dos mil veintidós (2.022)</w:t>
      </w:r>
    </w:p>
    <w:p w14:paraId="5145734A" w14:textId="369EE8BD" w:rsidR="001937F1" w:rsidRPr="009D6C61" w:rsidRDefault="001937F1" w:rsidP="009D6C61">
      <w:pPr>
        <w:tabs>
          <w:tab w:val="left" w:pos="7938"/>
        </w:tabs>
        <w:spacing w:after="0" w:line="276" w:lineRule="auto"/>
        <w:jc w:val="both"/>
        <w:rPr>
          <w:rFonts w:ascii="Tahoma" w:eastAsia="Times New Roman" w:hAnsi="Tahoma" w:cs="Tahoma"/>
          <w:sz w:val="24"/>
          <w:szCs w:val="24"/>
        </w:rPr>
      </w:pPr>
      <w:r w:rsidRPr="009D6C61">
        <w:rPr>
          <w:rFonts w:ascii="Tahoma" w:eastAsia="Times New Roman" w:hAnsi="Tahoma" w:cs="Tahoma"/>
          <w:sz w:val="24"/>
          <w:szCs w:val="24"/>
        </w:rPr>
        <w:t xml:space="preserve">Hora: </w:t>
      </w:r>
      <w:r w:rsidR="00444A4E" w:rsidRPr="009D6C61">
        <w:rPr>
          <w:rFonts w:ascii="Tahoma" w:eastAsia="Times New Roman" w:hAnsi="Tahoma" w:cs="Tahoma"/>
          <w:sz w:val="24"/>
          <w:szCs w:val="24"/>
        </w:rPr>
        <w:t xml:space="preserve">1:30 p.m. </w:t>
      </w:r>
    </w:p>
    <w:p w14:paraId="7064B4CC" w14:textId="77777777" w:rsidR="001937F1" w:rsidRPr="009D6C61" w:rsidRDefault="001937F1" w:rsidP="009D6C61">
      <w:pPr>
        <w:tabs>
          <w:tab w:val="left" w:pos="7938"/>
        </w:tabs>
        <w:spacing w:after="0" w:line="276" w:lineRule="auto"/>
        <w:jc w:val="both"/>
        <w:rPr>
          <w:rFonts w:ascii="Tahoma" w:eastAsia="Times New Roman" w:hAnsi="Tahoma" w:cs="Tahoma"/>
          <w:sz w:val="24"/>
          <w:szCs w:val="24"/>
        </w:rPr>
      </w:pPr>
    </w:p>
    <w:p w14:paraId="6278EAEC" w14:textId="52DBB2FF" w:rsidR="001937F1" w:rsidRPr="00277077" w:rsidRDefault="00221B72" w:rsidP="00277077">
      <w:pPr>
        <w:pBdr>
          <w:top w:val="single" w:sz="4" w:space="1" w:color="auto"/>
          <w:left w:val="single" w:sz="4" w:space="4" w:color="auto"/>
          <w:bottom w:val="single" w:sz="4" w:space="1" w:color="auto"/>
          <w:right w:val="single" w:sz="4" w:space="4" w:color="auto"/>
        </w:pBdr>
        <w:tabs>
          <w:tab w:val="left" w:pos="7938"/>
        </w:tabs>
        <w:spacing w:after="0" w:line="240" w:lineRule="auto"/>
        <w:jc w:val="both"/>
        <w:rPr>
          <w:rFonts w:ascii="Tahoma" w:eastAsia="Times New Roman" w:hAnsi="Tahoma" w:cs="Tahoma"/>
          <w:szCs w:val="24"/>
        </w:rPr>
      </w:pPr>
      <w:bookmarkStart w:id="2" w:name="_Hlk22372511"/>
      <w:r w:rsidRPr="00277077">
        <w:rPr>
          <w:rFonts w:ascii="Tahoma" w:eastAsia="Times New Roman" w:hAnsi="Tahoma" w:cs="Tahoma"/>
          <w:szCs w:val="24"/>
        </w:rPr>
        <w:t xml:space="preserve">Procesado: </w:t>
      </w:r>
      <w:r w:rsidR="005A2D7C">
        <w:rPr>
          <w:rFonts w:ascii="Tahoma" w:eastAsia="Times New Roman" w:hAnsi="Tahoma" w:cs="Tahoma"/>
          <w:szCs w:val="24"/>
        </w:rPr>
        <w:t>MT</w:t>
      </w:r>
    </w:p>
    <w:p w14:paraId="53D94077" w14:textId="77777777" w:rsidR="00D755FF" w:rsidRPr="00277077" w:rsidRDefault="001937F1" w:rsidP="00277077">
      <w:pPr>
        <w:pBdr>
          <w:top w:val="single" w:sz="4" w:space="1" w:color="auto"/>
          <w:left w:val="single" w:sz="4" w:space="4" w:color="auto"/>
          <w:bottom w:val="single" w:sz="4" w:space="1" w:color="auto"/>
          <w:right w:val="single" w:sz="4" w:space="4" w:color="auto"/>
        </w:pBdr>
        <w:tabs>
          <w:tab w:val="left" w:pos="7938"/>
        </w:tabs>
        <w:spacing w:after="0" w:line="240" w:lineRule="auto"/>
        <w:jc w:val="both"/>
        <w:rPr>
          <w:rFonts w:ascii="Tahoma" w:eastAsia="Times New Roman" w:hAnsi="Tahoma" w:cs="Tahoma"/>
          <w:szCs w:val="24"/>
        </w:rPr>
      </w:pPr>
      <w:r w:rsidRPr="00277077">
        <w:rPr>
          <w:rFonts w:ascii="Tahoma" w:eastAsia="Times New Roman" w:hAnsi="Tahoma" w:cs="Tahoma"/>
          <w:szCs w:val="24"/>
        </w:rPr>
        <w:t>Delitos:</w:t>
      </w:r>
      <w:r w:rsidR="00221B72" w:rsidRPr="00277077">
        <w:rPr>
          <w:rFonts w:ascii="Tahoma" w:eastAsia="Times New Roman" w:hAnsi="Tahoma" w:cs="Tahoma"/>
          <w:szCs w:val="24"/>
        </w:rPr>
        <w:t xml:space="preserve"> </w:t>
      </w:r>
      <w:bookmarkStart w:id="3" w:name="_Hlk82678981"/>
      <w:r w:rsidR="00221B72" w:rsidRPr="00277077">
        <w:rPr>
          <w:rFonts w:ascii="Tahoma" w:eastAsia="Times New Roman" w:hAnsi="Tahoma" w:cs="Tahoma"/>
          <w:szCs w:val="24"/>
        </w:rPr>
        <w:t>Homicidio y tráfico, de armas de fuego</w:t>
      </w:r>
      <w:bookmarkEnd w:id="3"/>
    </w:p>
    <w:p w14:paraId="508B022D" w14:textId="77777777" w:rsidR="00221B72" w:rsidRPr="00277077" w:rsidRDefault="001937F1" w:rsidP="00277077">
      <w:pPr>
        <w:pBdr>
          <w:top w:val="single" w:sz="4" w:space="1" w:color="auto"/>
          <w:left w:val="single" w:sz="4" w:space="4" w:color="auto"/>
          <w:bottom w:val="single" w:sz="4" w:space="1" w:color="auto"/>
          <w:right w:val="single" w:sz="4" w:space="4" w:color="auto"/>
        </w:pBdr>
        <w:tabs>
          <w:tab w:val="left" w:pos="7938"/>
        </w:tabs>
        <w:spacing w:after="0" w:line="240" w:lineRule="auto"/>
        <w:jc w:val="both"/>
        <w:rPr>
          <w:rFonts w:ascii="Tahoma" w:eastAsia="Times New Roman" w:hAnsi="Tahoma" w:cs="Tahoma"/>
          <w:szCs w:val="24"/>
        </w:rPr>
      </w:pPr>
      <w:r w:rsidRPr="00277077">
        <w:rPr>
          <w:rFonts w:ascii="Tahoma" w:eastAsia="Times New Roman" w:hAnsi="Tahoma" w:cs="Tahoma"/>
          <w:szCs w:val="24"/>
        </w:rPr>
        <w:t xml:space="preserve">Rad. # </w:t>
      </w:r>
      <w:r w:rsidR="00221B72" w:rsidRPr="00277077">
        <w:rPr>
          <w:rFonts w:ascii="Tahoma" w:eastAsia="Times New Roman" w:hAnsi="Tahoma" w:cs="Tahoma"/>
          <w:szCs w:val="24"/>
        </w:rPr>
        <w:t>66400</w:t>
      </w:r>
      <w:r w:rsidR="00C9580B" w:rsidRPr="00277077">
        <w:rPr>
          <w:rFonts w:ascii="Tahoma" w:eastAsia="Times New Roman" w:hAnsi="Tahoma" w:cs="Tahoma"/>
          <w:szCs w:val="24"/>
        </w:rPr>
        <w:t xml:space="preserve"> </w:t>
      </w:r>
      <w:r w:rsidR="00221B72" w:rsidRPr="00277077">
        <w:rPr>
          <w:rFonts w:ascii="Tahoma" w:eastAsia="Times New Roman" w:hAnsi="Tahoma" w:cs="Tahoma"/>
          <w:szCs w:val="24"/>
        </w:rPr>
        <w:t>60</w:t>
      </w:r>
      <w:r w:rsidR="00C9580B" w:rsidRPr="00277077">
        <w:rPr>
          <w:rFonts w:ascii="Tahoma" w:eastAsia="Times New Roman" w:hAnsi="Tahoma" w:cs="Tahoma"/>
          <w:szCs w:val="24"/>
        </w:rPr>
        <w:t xml:space="preserve"> </w:t>
      </w:r>
      <w:r w:rsidR="00221B72" w:rsidRPr="00277077">
        <w:rPr>
          <w:rFonts w:ascii="Tahoma" w:eastAsia="Times New Roman" w:hAnsi="Tahoma" w:cs="Tahoma"/>
          <w:szCs w:val="24"/>
        </w:rPr>
        <w:t>00</w:t>
      </w:r>
      <w:r w:rsidR="00C9580B" w:rsidRPr="00277077">
        <w:rPr>
          <w:rFonts w:ascii="Tahoma" w:eastAsia="Times New Roman" w:hAnsi="Tahoma" w:cs="Tahoma"/>
          <w:szCs w:val="24"/>
        </w:rPr>
        <w:t xml:space="preserve"> </w:t>
      </w:r>
      <w:r w:rsidR="00221B72" w:rsidRPr="00277077">
        <w:rPr>
          <w:rFonts w:ascii="Tahoma" w:eastAsia="Times New Roman" w:hAnsi="Tahoma" w:cs="Tahoma"/>
          <w:szCs w:val="24"/>
        </w:rPr>
        <w:t>064</w:t>
      </w:r>
      <w:r w:rsidR="00C9580B" w:rsidRPr="00277077">
        <w:rPr>
          <w:rFonts w:ascii="Tahoma" w:eastAsia="Times New Roman" w:hAnsi="Tahoma" w:cs="Tahoma"/>
          <w:szCs w:val="24"/>
        </w:rPr>
        <w:t xml:space="preserve"> </w:t>
      </w:r>
      <w:r w:rsidR="00221B72" w:rsidRPr="00277077">
        <w:rPr>
          <w:rFonts w:ascii="Tahoma" w:eastAsia="Times New Roman" w:hAnsi="Tahoma" w:cs="Tahoma"/>
          <w:szCs w:val="24"/>
        </w:rPr>
        <w:t>2020</w:t>
      </w:r>
      <w:r w:rsidR="00C9580B" w:rsidRPr="00277077">
        <w:rPr>
          <w:rFonts w:ascii="Tahoma" w:eastAsia="Times New Roman" w:hAnsi="Tahoma" w:cs="Tahoma"/>
          <w:szCs w:val="24"/>
        </w:rPr>
        <w:t xml:space="preserve"> </w:t>
      </w:r>
      <w:r w:rsidR="00221B72" w:rsidRPr="00277077">
        <w:rPr>
          <w:rFonts w:ascii="Tahoma" w:eastAsia="Times New Roman" w:hAnsi="Tahoma" w:cs="Tahoma"/>
          <w:szCs w:val="24"/>
        </w:rPr>
        <w:t>00385</w:t>
      </w:r>
      <w:r w:rsidR="00C9580B" w:rsidRPr="00277077">
        <w:rPr>
          <w:rFonts w:ascii="Tahoma" w:eastAsia="Times New Roman" w:hAnsi="Tahoma" w:cs="Tahoma"/>
          <w:szCs w:val="24"/>
        </w:rPr>
        <w:t xml:space="preserve"> 01</w:t>
      </w:r>
    </w:p>
    <w:p w14:paraId="7FDF563B" w14:textId="77777777" w:rsidR="001937F1" w:rsidRPr="00277077" w:rsidRDefault="001937F1" w:rsidP="00277077">
      <w:pPr>
        <w:pBdr>
          <w:top w:val="single" w:sz="4" w:space="1" w:color="auto"/>
          <w:left w:val="single" w:sz="4" w:space="4" w:color="auto"/>
          <w:bottom w:val="single" w:sz="4" w:space="1" w:color="auto"/>
          <w:right w:val="single" w:sz="4" w:space="4" w:color="auto"/>
        </w:pBdr>
        <w:tabs>
          <w:tab w:val="left" w:pos="7938"/>
        </w:tabs>
        <w:spacing w:after="0" w:line="240" w:lineRule="auto"/>
        <w:jc w:val="both"/>
        <w:rPr>
          <w:rFonts w:ascii="Tahoma" w:eastAsia="Times New Roman" w:hAnsi="Tahoma" w:cs="Tahoma"/>
          <w:szCs w:val="24"/>
        </w:rPr>
      </w:pPr>
      <w:r w:rsidRPr="00277077">
        <w:rPr>
          <w:rFonts w:ascii="Tahoma" w:eastAsia="Times New Roman" w:hAnsi="Tahoma" w:cs="Tahoma"/>
          <w:szCs w:val="24"/>
        </w:rPr>
        <w:t>Procede: Juzgado</w:t>
      </w:r>
      <w:r w:rsidR="00221B72" w:rsidRPr="00277077">
        <w:rPr>
          <w:rFonts w:ascii="Tahoma" w:eastAsia="Times New Roman" w:hAnsi="Tahoma" w:cs="Tahoma"/>
          <w:szCs w:val="24"/>
        </w:rPr>
        <w:t xml:space="preserve"> Promiscuo</w:t>
      </w:r>
      <w:r w:rsidR="009A269D" w:rsidRPr="00277077">
        <w:rPr>
          <w:rFonts w:ascii="Tahoma" w:eastAsia="Times New Roman" w:hAnsi="Tahoma" w:cs="Tahoma"/>
          <w:szCs w:val="24"/>
        </w:rPr>
        <w:t xml:space="preserve"> del Circuito de Apia</w:t>
      </w:r>
      <w:r w:rsidRPr="00277077">
        <w:rPr>
          <w:rFonts w:ascii="Tahoma" w:eastAsia="Times New Roman" w:hAnsi="Tahoma" w:cs="Tahoma"/>
          <w:szCs w:val="24"/>
        </w:rPr>
        <w:t xml:space="preserve">. </w:t>
      </w:r>
    </w:p>
    <w:p w14:paraId="35FC0620" w14:textId="77777777" w:rsidR="001937F1" w:rsidRPr="00277077" w:rsidRDefault="001937F1" w:rsidP="00277077">
      <w:pPr>
        <w:pBdr>
          <w:top w:val="single" w:sz="4" w:space="1" w:color="auto"/>
          <w:left w:val="single" w:sz="4" w:space="4" w:color="auto"/>
          <w:bottom w:val="single" w:sz="4" w:space="1" w:color="auto"/>
          <w:right w:val="single" w:sz="4" w:space="4" w:color="auto"/>
        </w:pBdr>
        <w:tabs>
          <w:tab w:val="left" w:pos="7938"/>
        </w:tabs>
        <w:spacing w:after="0" w:line="240" w:lineRule="auto"/>
        <w:jc w:val="both"/>
        <w:rPr>
          <w:rFonts w:ascii="Tahoma" w:eastAsia="Times New Roman" w:hAnsi="Tahoma" w:cs="Tahoma"/>
          <w:szCs w:val="24"/>
        </w:rPr>
      </w:pPr>
      <w:r w:rsidRPr="00277077">
        <w:rPr>
          <w:rFonts w:ascii="Tahoma" w:eastAsia="Times New Roman" w:hAnsi="Tahoma" w:cs="Tahoma"/>
          <w:szCs w:val="24"/>
        </w:rPr>
        <w:lastRenderedPageBreak/>
        <w:t xml:space="preserve">Asunto: Resuelve </w:t>
      </w:r>
      <w:r w:rsidR="00C9580B" w:rsidRPr="00277077">
        <w:rPr>
          <w:rFonts w:ascii="Tahoma" w:eastAsia="Times New Roman" w:hAnsi="Tahoma" w:cs="Tahoma"/>
          <w:szCs w:val="24"/>
        </w:rPr>
        <w:t>el recurso de</w:t>
      </w:r>
      <w:r w:rsidRPr="00277077">
        <w:rPr>
          <w:rFonts w:ascii="Tahoma" w:eastAsia="Times New Roman" w:hAnsi="Tahoma" w:cs="Tahoma"/>
          <w:szCs w:val="24"/>
        </w:rPr>
        <w:t xml:space="preserve"> apelación interpuesto</w:t>
      </w:r>
      <w:r w:rsidR="00560C15" w:rsidRPr="00277077">
        <w:rPr>
          <w:rFonts w:ascii="Tahoma" w:eastAsia="Times New Roman" w:hAnsi="Tahoma" w:cs="Tahoma"/>
          <w:szCs w:val="24"/>
        </w:rPr>
        <w:t xml:space="preserve"> por la Fiscalía General de la Nación </w:t>
      </w:r>
      <w:r w:rsidR="00152323" w:rsidRPr="00277077">
        <w:rPr>
          <w:rFonts w:ascii="Tahoma" w:eastAsia="Times New Roman" w:hAnsi="Tahoma" w:cs="Tahoma"/>
          <w:szCs w:val="24"/>
        </w:rPr>
        <w:t xml:space="preserve">(F.G.N.) </w:t>
      </w:r>
      <w:r w:rsidR="00560C15" w:rsidRPr="00277077">
        <w:rPr>
          <w:rFonts w:ascii="Tahoma" w:eastAsia="Times New Roman" w:hAnsi="Tahoma" w:cs="Tahoma"/>
          <w:szCs w:val="24"/>
        </w:rPr>
        <w:t xml:space="preserve">en </w:t>
      </w:r>
      <w:r w:rsidRPr="00277077">
        <w:rPr>
          <w:rFonts w:ascii="Tahoma" w:eastAsia="Times New Roman" w:hAnsi="Tahoma" w:cs="Tahoma"/>
          <w:szCs w:val="24"/>
        </w:rPr>
        <w:t xml:space="preserve">contra de decisión que </w:t>
      </w:r>
      <w:r w:rsidR="00560C15" w:rsidRPr="00277077">
        <w:rPr>
          <w:rFonts w:ascii="Tahoma" w:eastAsia="Times New Roman" w:hAnsi="Tahoma" w:cs="Tahoma"/>
          <w:szCs w:val="24"/>
        </w:rPr>
        <w:t>no accedió a la incorporación de una prueba documental.</w:t>
      </w:r>
    </w:p>
    <w:p w14:paraId="2083DAA9" w14:textId="77777777" w:rsidR="00F9422E" w:rsidRPr="00277077" w:rsidRDefault="00F9422E" w:rsidP="00277077">
      <w:pPr>
        <w:pBdr>
          <w:top w:val="single" w:sz="4" w:space="1" w:color="auto"/>
          <w:left w:val="single" w:sz="4" w:space="4" w:color="auto"/>
          <w:bottom w:val="single" w:sz="4" w:space="1" w:color="auto"/>
          <w:right w:val="single" w:sz="4" w:space="4" w:color="auto"/>
        </w:pBdr>
        <w:tabs>
          <w:tab w:val="left" w:pos="7938"/>
        </w:tabs>
        <w:spacing w:after="0" w:line="240" w:lineRule="auto"/>
        <w:jc w:val="both"/>
        <w:rPr>
          <w:rFonts w:ascii="Tahoma" w:eastAsia="Times New Roman" w:hAnsi="Tahoma" w:cs="Tahoma"/>
          <w:szCs w:val="24"/>
        </w:rPr>
      </w:pPr>
      <w:r w:rsidRPr="00277077">
        <w:rPr>
          <w:rFonts w:ascii="Tahoma" w:eastAsia="Times New Roman" w:hAnsi="Tahoma" w:cs="Tahoma"/>
          <w:szCs w:val="24"/>
        </w:rPr>
        <w:t xml:space="preserve">Temas: Oportunidades en las que se suscita el descubrimiento probatorio por parte de la F.G.N. Introducción al proceso de una diligencia de reconocimiento </w:t>
      </w:r>
      <w:r w:rsidR="000E2195" w:rsidRPr="00277077">
        <w:rPr>
          <w:rFonts w:ascii="Tahoma" w:eastAsia="Times New Roman" w:hAnsi="Tahoma" w:cs="Tahoma"/>
          <w:szCs w:val="24"/>
        </w:rPr>
        <w:t>fotográfico</w:t>
      </w:r>
      <w:r w:rsidRPr="00277077">
        <w:rPr>
          <w:rFonts w:ascii="Tahoma" w:eastAsia="Times New Roman" w:hAnsi="Tahoma" w:cs="Tahoma"/>
          <w:szCs w:val="24"/>
        </w:rPr>
        <w:t xml:space="preserve">. </w:t>
      </w:r>
    </w:p>
    <w:p w14:paraId="7D68417C" w14:textId="77777777" w:rsidR="001937F1" w:rsidRPr="00277077" w:rsidRDefault="001937F1" w:rsidP="00277077">
      <w:pPr>
        <w:pBdr>
          <w:top w:val="single" w:sz="4" w:space="1" w:color="auto"/>
          <w:left w:val="single" w:sz="4" w:space="4" w:color="auto"/>
          <w:bottom w:val="single" w:sz="4" w:space="1" w:color="auto"/>
          <w:right w:val="single" w:sz="4" w:space="4" w:color="auto"/>
        </w:pBdr>
        <w:tabs>
          <w:tab w:val="left" w:pos="7938"/>
        </w:tabs>
        <w:spacing w:after="0" w:line="240" w:lineRule="auto"/>
        <w:jc w:val="both"/>
        <w:rPr>
          <w:rFonts w:ascii="Tahoma" w:eastAsia="Times New Roman" w:hAnsi="Tahoma" w:cs="Tahoma"/>
          <w:szCs w:val="24"/>
        </w:rPr>
      </w:pPr>
      <w:r w:rsidRPr="00277077">
        <w:rPr>
          <w:rFonts w:ascii="Tahoma" w:eastAsia="Times New Roman" w:hAnsi="Tahoma" w:cs="Tahoma"/>
          <w:szCs w:val="24"/>
        </w:rPr>
        <w:t xml:space="preserve">Decisión: </w:t>
      </w:r>
      <w:r w:rsidR="000E2195" w:rsidRPr="00277077">
        <w:rPr>
          <w:rFonts w:ascii="Tahoma" w:eastAsia="Times New Roman" w:hAnsi="Tahoma" w:cs="Tahoma"/>
          <w:szCs w:val="24"/>
        </w:rPr>
        <w:t>Revoca el</w:t>
      </w:r>
      <w:r w:rsidRPr="00277077">
        <w:rPr>
          <w:rFonts w:ascii="Tahoma" w:eastAsia="Times New Roman" w:hAnsi="Tahoma" w:cs="Tahoma"/>
          <w:szCs w:val="24"/>
        </w:rPr>
        <w:t xml:space="preserve"> auto opugnado</w:t>
      </w:r>
      <w:r w:rsidR="00674CE7" w:rsidRPr="00277077">
        <w:rPr>
          <w:rFonts w:ascii="Tahoma" w:eastAsia="Times New Roman" w:hAnsi="Tahoma" w:cs="Tahoma"/>
          <w:szCs w:val="24"/>
        </w:rPr>
        <w:t>.</w:t>
      </w:r>
    </w:p>
    <w:bookmarkEnd w:id="2"/>
    <w:p w14:paraId="23A525D0" w14:textId="77777777" w:rsidR="001937F1" w:rsidRPr="009D6C61" w:rsidRDefault="001937F1" w:rsidP="009D6C61">
      <w:pPr>
        <w:tabs>
          <w:tab w:val="left" w:pos="7938"/>
        </w:tabs>
        <w:spacing w:after="0" w:line="276" w:lineRule="auto"/>
        <w:jc w:val="both"/>
        <w:rPr>
          <w:rFonts w:ascii="Tahoma" w:eastAsia="Times New Roman" w:hAnsi="Tahoma" w:cs="Tahoma"/>
          <w:sz w:val="24"/>
          <w:szCs w:val="24"/>
        </w:rPr>
      </w:pPr>
      <w:r w:rsidRPr="009D6C61">
        <w:rPr>
          <w:rFonts w:ascii="Tahoma" w:eastAsia="Times New Roman" w:hAnsi="Tahoma" w:cs="Tahoma"/>
          <w:sz w:val="24"/>
          <w:szCs w:val="24"/>
        </w:rPr>
        <w:t xml:space="preserve"> </w:t>
      </w:r>
    </w:p>
    <w:p w14:paraId="11A86878" w14:textId="77777777" w:rsidR="001937F1" w:rsidRPr="009D6C61" w:rsidRDefault="001937F1" w:rsidP="009D6C61">
      <w:pPr>
        <w:tabs>
          <w:tab w:val="left" w:pos="7938"/>
        </w:tabs>
        <w:spacing w:after="0" w:line="276" w:lineRule="auto"/>
        <w:jc w:val="center"/>
        <w:rPr>
          <w:rFonts w:ascii="Tahoma" w:eastAsia="Times New Roman" w:hAnsi="Tahoma" w:cs="Tahoma"/>
          <w:b/>
          <w:bCs/>
          <w:sz w:val="24"/>
          <w:szCs w:val="24"/>
        </w:rPr>
      </w:pPr>
      <w:r w:rsidRPr="009D6C61">
        <w:rPr>
          <w:rFonts w:ascii="Tahoma" w:eastAsia="Times New Roman" w:hAnsi="Tahoma" w:cs="Tahoma"/>
          <w:b/>
          <w:bCs/>
          <w:sz w:val="24"/>
          <w:szCs w:val="24"/>
        </w:rPr>
        <w:t>VISTOS:</w:t>
      </w:r>
    </w:p>
    <w:p w14:paraId="04BC7726" w14:textId="5A28B5E3" w:rsidR="001937F1" w:rsidRPr="009D6C61" w:rsidRDefault="001937F1" w:rsidP="009D6C61">
      <w:pPr>
        <w:tabs>
          <w:tab w:val="left" w:pos="7087"/>
        </w:tabs>
        <w:spacing w:after="0" w:line="276" w:lineRule="auto"/>
        <w:jc w:val="both"/>
        <w:rPr>
          <w:rFonts w:ascii="Tahoma" w:eastAsia="Times New Roman" w:hAnsi="Tahoma" w:cs="Tahoma"/>
          <w:sz w:val="24"/>
          <w:szCs w:val="24"/>
        </w:rPr>
      </w:pPr>
    </w:p>
    <w:p w14:paraId="4D339F15" w14:textId="308DD7AF" w:rsidR="001937F1" w:rsidRPr="00E1278B" w:rsidRDefault="001937F1" w:rsidP="009D6C61">
      <w:pPr>
        <w:tabs>
          <w:tab w:val="left" w:pos="7938"/>
        </w:tabs>
        <w:spacing w:after="0" w:line="276" w:lineRule="auto"/>
        <w:jc w:val="both"/>
        <w:rPr>
          <w:rFonts w:ascii="Tahoma" w:eastAsia="Times New Roman" w:hAnsi="Tahoma" w:cs="Tahoma"/>
          <w:spacing w:val="2"/>
          <w:sz w:val="24"/>
          <w:szCs w:val="24"/>
        </w:rPr>
      </w:pPr>
      <w:r w:rsidRPr="00E1278B">
        <w:rPr>
          <w:rFonts w:ascii="Tahoma" w:eastAsia="Times New Roman" w:hAnsi="Tahoma" w:cs="Tahoma"/>
          <w:spacing w:val="2"/>
          <w:sz w:val="24"/>
          <w:szCs w:val="24"/>
        </w:rPr>
        <w:t xml:space="preserve">Procede la Sala de Decisión Penal del Tribunal Superior de este Distrito Judicial a resolver </w:t>
      </w:r>
      <w:r w:rsidR="00152323" w:rsidRPr="00E1278B">
        <w:rPr>
          <w:rFonts w:ascii="Tahoma" w:eastAsia="Times New Roman" w:hAnsi="Tahoma" w:cs="Tahoma"/>
          <w:spacing w:val="2"/>
          <w:sz w:val="24"/>
          <w:szCs w:val="24"/>
        </w:rPr>
        <w:t>el</w:t>
      </w:r>
      <w:r w:rsidR="0093426B" w:rsidRPr="00E1278B">
        <w:rPr>
          <w:rFonts w:ascii="Tahoma" w:eastAsia="Times New Roman" w:hAnsi="Tahoma" w:cs="Tahoma"/>
          <w:spacing w:val="2"/>
          <w:sz w:val="24"/>
          <w:szCs w:val="24"/>
        </w:rPr>
        <w:t xml:space="preserve"> </w:t>
      </w:r>
      <w:r w:rsidRPr="00E1278B">
        <w:rPr>
          <w:rFonts w:ascii="Tahoma" w:eastAsia="Times New Roman" w:hAnsi="Tahoma" w:cs="Tahoma"/>
          <w:spacing w:val="2"/>
          <w:sz w:val="24"/>
          <w:szCs w:val="24"/>
        </w:rPr>
        <w:t xml:space="preserve">recurso </w:t>
      </w:r>
      <w:r w:rsidR="00152323" w:rsidRPr="00E1278B">
        <w:rPr>
          <w:rFonts w:ascii="Tahoma" w:eastAsia="Times New Roman" w:hAnsi="Tahoma" w:cs="Tahoma"/>
          <w:spacing w:val="2"/>
          <w:sz w:val="24"/>
          <w:szCs w:val="24"/>
        </w:rPr>
        <w:t xml:space="preserve">de </w:t>
      </w:r>
      <w:r w:rsidR="0093426B" w:rsidRPr="00E1278B">
        <w:rPr>
          <w:rFonts w:ascii="Tahoma" w:eastAsia="Times New Roman" w:hAnsi="Tahoma" w:cs="Tahoma"/>
          <w:spacing w:val="2"/>
          <w:sz w:val="24"/>
          <w:szCs w:val="24"/>
        </w:rPr>
        <w:t>alzada</w:t>
      </w:r>
      <w:r w:rsidRPr="00E1278B">
        <w:rPr>
          <w:rFonts w:ascii="Tahoma" w:eastAsia="Times New Roman" w:hAnsi="Tahoma" w:cs="Tahoma"/>
          <w:spacing w:val="2"/>
          <w:sz w:val="24"/>
          <w:szCs w:val="24"/>
        </w:rPr>
        <w:t xml:space="preserve"> interpuest</w:t>
      </w:r>
      <w:r w:rsidR="00EF2551" w:rsidRPr="00E1278B">
        <w:rPr>
          <w:rFonts w:ascii="Tahoma" w:eastAsia="Times New Roman" w:hAnsi="Tahoma" w:cs="Tahoma"/>
          <w:spacing w:val="2"/>
          <w:sz w:val="24"/>
          <w:szCs w:val="24"/>
        </w:rPr>
        <w:t xml:space="preserve">a </w:t>
      </w:r>
      <w:r w:rsidRPr="00E1278B">
        <w:rPr>
          <w:rFonts w:ascii="Tahoma" w:eastAsia="Times New Roman" w:hAnsi="Tahoma" w:cs="Tahoma"/>
          <w:spacing w:val="2"/>
          <w:sz w:val="24"/>
          <w:szCs w:val="24"/>
        </w:rPr>
        <w:t xml:space="preserve">por </w:t>
      </w:r>
      <w:r w:rsidR="0093426B" w:rsidRPr="00E1278B">
        <w:rPr>
          <w:rFonts w:ascii="Tahoma" w:eastAsia="Times New Roman" w:hAnsi="Tahoma" w:cs="Tahoma"/>
          <w:spacing w:val="2"/>
          <w:sz w:val="24"/>
          <w:szCs w:val="24"/>
        </w:rPr>
        <w:t xml:space="preserve">la Fiscalía </w:t>
      </w:r>
      <w:r w:rsidRPr="00E1278B">
        <w:rPr>
          <w:rFonts w:ascii="Tahoma" w:eastAsia="Times New Roman" w:hAnsi="Tahoma" w:cs="Tahoma"/>
          <w:spacing w:val="2"/>
          <w:sz w:val="24"/>
          <w:szCs w:val="24"/>
        </w:rPr>
        <w:t xml:space="preserve">en contra de la decisión </w:t>
      </w:r>
      <w:r w:rsidR="00592466" w:rsidRPr="00E1278B">
        <w:rPr>
          <w:rFonts w:ascii="Tahoma" w:eastAsia="Times New Roman" w:hAnsi="Tahoma" w:cs="Tahoma"/>
          <w:spacing w:val="2"/>
          <w:sz w:val="24"/>
          <w:szCs w:val="24"/>
        </w:rPr>
        <w:t xml:space="preserve">interlocutoria </w:t>
      </w:r>
      <w:r w:rsidRPr="00E1278B">
        <w:rPr>
          <w:rFonts w:ascii="Tahoma" w:eastAsia="Times New Roman" w:hAnsi="Tahoma" w:cs="Tahoma"/>
          <w:spacing w:val="2"/>
          <w:sz w:val="24"/>
          <w:szCs w:val="24"/>
        </w:rPr>
        <w:t>adoptada el</w:t>
      </w:r>
      <w:r w:rsidR="00221B72" w:rsidRPr="00E1278B">
        <w:rPr>
          <w:rFonts w:ascii="Tahoma" w:eastAsia="Times New Roman" w:hAnsi="Tahoma" w:cs="Tahoma"/>
          <w:spacing w:val="2"/>
          <w:sz w:val="24"/>
          <w:szCs w:val="24"/>
        </w:rPr>
        <w:t xml:space="preserve"> </w:t>
      </w:r>
      <w:r w:rsidR="004E0316" w:rsidRPr="00E1278B">
        <w:rPr>
          <w:rFonts w:ascii="Tahoma" w:eastAsia="Times New Roman" w:hAnsi="Tahoma" w:cs="Tahoma"/>
          <w:spacing w:val="2"/>
          <w:sz w:val="24"/>
          <w:szCs w:val="24"/>
        </w:rPr>
        <w:t>24</w:t>
      </w:r>
      <w:r w:rsidR="00221B72" w:rsidRPr="00E1278B">
        <w:rPr>
          <w:rFonts w:ascii="Tahoma" w:eastAsia="Times New Roman" w:hAnsi="Tahoma" w:cs="Tahoma"/>
          <w:spacing w:val="2"/>
          <w:sz w:val="24"/>
          <w:szCs w:val="24"/>
        </w:rPr>
        <w:t xml:space="preserve"> de junio </w:t>
      </w:r>
      <w:r w:rsidR="0093426B" w:rsidRPr="00E1278B">
        <w:rPr>
          <w:rFonts w:ascii="Tahoma" w:eastAsia="Times New Roman" w:hAnsi="Tahoma" w:cs="Tahoma"/>
          <w:spacing w:val="2"/>
          <w:sz w:val="24"/>
          <w:szCs w:val="24"/>
        </w:rPr>
        <w:t xml:space="preserve">de </w:t>
      </w:r>
      <w:r w:rsidR="00C9580B" w:rsidRPr="00E1278B">
        <w:rPr>
          <w:rFonts w:ascii="Tahoma" w:eastAsia="Times New Roman" w:hAnsi="Tahoma" w:cs="Tahoma"/>
          <w:spacing w:val="2"/>
          <w:sz w:val="24"/>
          <w:szCs w:val="24"/>
        </w:rPr>
        <w:t xml:space="preserve">2.021 </w:t>
      </w:r>
      <w:r w:rsidR="00592466" w:rsidRPr="00E1278B">
        <w:rPr>
          <w:rFonts w:ascii="Tahoma" w:eastAsia="Times New Roman" w:hAnsi="Tahoma" w:cs="Tahoma"/>
          <w:spacing w:val="2"/>
          <w:sz w:val="24"/>
          <w:szCs w:val="24"/>
        </w:rPr>
        <w:t xml:space="preserve">por el </w:t>
      </w:r>
      <w:bookmarkStart w:id="4" w:name="_Hlk80876685"/>
      <w:r w:rsidR="000273EE" w:rsidRPr="00E1278B">
        <w:rPr>
          <w:rFonts w:ascii="Tahoma" w:eastAsia="Times New Roman" w:hAnsi="Tahoma" w:cs="Tahoma"/>
          <w:spacing w:val="2"/>
          <w:sz w:val="24"/>
          <w:szCs w:val="24"/>
        </w:rPr>
        <w:t xml:space="preserve">Juzgado </w:t>
      </w:r>
      <w:r w:rsidR="00221B72" w:rsidRPr="00E1278B">
        <w:rPr>
          <w:rFonts w:ascii="Tahoma" w:eastAsia="Times New Roman" w:hAnsi="Tahoma" w:cs="Tahoma"/>
          <w:spacing w:val="2"/>
          <w:sz w:val="24"/>
          <w:szCs w:val="24"/>
        </w:rPr>
        <w:t>Promiscuo del Circuito de Apía,</w:t>
      </w:r>
      <w:bookmarkEnd w:id="4"/>
      <w:r w:rsidR="00221B72" w:rsidRPr="00E1278B">
        <w:rPr>
          <w:rFonts w:ascii="Tahoma" w:eastAsia="Times New Roman" w:hAnsi="Tahoma" w:cs="Tahoma"/>
          <w:spacing w:val="2"/>
          <w:sz w:val="24"/>
          <w:szCs w:val="24"/>
        </w:rPr>
        <w:t xml:space="preserve"> </w:t>
      </w:r>
      <w:r w:rsidRPr="00E1278B">
        <w:rPr>
          <w:rFonts w:ascii="Tahoma" w:eastAsia="Times New Roman" w:hAnsi="Tahoma" w:cs="Tahoma"/>
          <w:spacing w:val="2"/>
          <w:sz w:val="24"/>
          <w:szCs w:val="24"/>
        </w:rPr>
        <w:t xml:space="preserve">mediante </w:t>
      </w:r>
      <w:r w:rsidR="006D7C4D" w:rsidRPr="00E1278B">
        <w:rPr>
          <w:rFonts w:ascii="Tahoma" w:eastAsia="Times New Roman" w:hAnsi="Tahoma" w:cs="Tahoma"/>
          <w:spacing w:val="2"/>
          <w:sz w:val="24"/>
          <w:szCs w:val="24"/>
        </w:rPr>
        <w:t>la cual</w:t>
      </w:r>
      <w:r w:rsidR="0000343D" w:rsidRPr="00E1278B">
        <w:rPr>
          <w:rFonts w:ascii="Tahoma" w:eastAsia="Times New Roman" w:hAnsi="Tahoma" w:cs="Tahoma"/>
          <w:spacing w:val="2"/>
          <w:sz w:val="24"/>
          <w:szCs w:val="24"/>
        </w:rPr>
        <w:t>,</w:t>
      </w:r>
      <w:r w:rsidR="006D7C4D" w:rsidRPr="00E1278B">
        <w:rPr>
          <w:rFonts w:ascii="Tahoma" w:eastAsia="Times New Roman" w:hAnsi="Tahoma" w:cs="Tahoma"/>
          <w:spacing w:val="2"/>
          <w:sz w:val="24"/>
          <w:szCs w:val="24"/>
        </w:rPr>
        <w:t xml:space="preserve"> </w:t>
      </w:r>
      <w:r w:rsidR="0000343D" w:rsidRPr="00E1278B">
        <w:rPr>
          <w:rFonts w:ascii="Tahoma" w:eastAsia="Times New Roman" w:hAnsi="Tahoma" w:cs="Tahoma"/>
          <w:spacing w:val="2"/>
          <w:sz w:val="24"/>
          <w:szCs w:val="24"/>
        </w:rPr>
        <w:t xml:space="preserve">dentro de la investigación que se sigue en contra de </w:t>
      </w:r>
      <w:r w:rsidR="005A2D7C" w:rsidRPr="00E1278B">
        <w:rPr>
          <w:rFonts w:ascii="Tahoma" w:eastAsia="Times New Roman" w:hAnsi="Tahoma" w:cs="Tahoma"/>
          <w:spacing w:val="2"/>
          <w:sz w:val="24"/>
          <w:szCs w:val="24"/>
        </w:rPr>
        <w:t>MT</w:t>
      </w:r>
      <w:r w:rsidR="0000343D" w:rsidRPr="00E1278B">
        <w:rPr>
          <w:rFonts w:ascii="Tahoma" w:eastAsia="Times New Roman" w:hAnsi="Tahoma" w:cs="Tahoma"/>
          <w:spacing w:val="2"/>
          <w:sz w:val="24"/>
          <w:szCs w:val="24"/>
        </w:rPr>
        <w:t xml:space="preserve">, quien fue acusado de incurrir en la presunta comisión de los delitos de homicidio y fabricación de armas de fuego, </w:t>
      </w:r>
      <w:r w:rsidR="006D7C4D" w:rsidRPr="00E1278B">
        <w:rPr>
          <w:rFonts w:ascii="Tahoma" w:eastAsia="Times New Roman" w:hAnsi="Tahoma" w:cs="Tahoma"/>
          <w:spacing w:val="2"/>
          <w:sz w:val="24"/>
          <w:szCs w:val="24"/>
        </w:rPr>
        <w:t>se inadmitió la aducción al juicio oral de una prueba documental</w:t>
      </w:r>
      <w:r w:rsidR="0000343D" w:rsidRPr="00E1278B">
        <w:rPr>
          <w:rFonts w:ascii="Tahoma" w:eastAsia="Times New Roman" w:hAnsi="Tahoma" w:cs="Tahoma"/>
          <w:spacing w:val="2"/>
          <w:sz w:val="24"/>
          <w:szCs w:val="24"/>
        </w:rPr>
        <w:t xml:space="preserve">, (una diligencia de </w:t>
      </w:r>
      <w:r w:rsidR="006D7C4D" w:rsidRPr="00E1278B">
        <w:rPr>
          <w:rFonts w:ascii="Tahoma" w:eastAsia="Times New Roman" w:hAnsi="Tahoma" w:cs="Tahoma"/>
          <w:spacing w:val="2"/>
          <w:sz w:val="24"/>
          <w:szCs w:val="24"/>
        </w:rPr>
        <w:t xml:space="preserve"> reconocimiento fotográfico</w:t>
      </w:r>
      <w:r w:rsidR="0000343D" w:rsidRPr="00E1278B">
        <w:rPr>
          <w:rFonts w:ascii="Tahoma" w:eastAsia="Times New Roman" w:hAnsi="Tahoma" w:cs="Tahoma"/>
          <w:spacing w:val="2"/>
          <w:sz w:val="24"/>
          <w:szCs w:val="24"/>
        </w:rPr>
        <w:t xml:space="preserve">), por intermedio del </w:t>
      </w:r>
      <w:r w:rsidR="006D7C4D" w:rsidRPr="00E1278B">
        <w:rPr>
          <w:rFonts w:ascii="Tahoma" w:eastAsia="Times New Roman" w:hAnsi="Tahoma" w:cs="Tahoma"/>
          <w:spacing w:val="2"/>
          <w:sz w:val="24"/>
          <w:szCs w:val="24"/>
        </w:rPr>
        <w:t xml:space="preserve">testigo </w:t>
      </w:r>
      <w:bookmarkStart w:id="5" w:name="_Hlk94605817"/>
      <w:r w:rsidR="007D0A9A" w:rsidRPr="00E1278B">
        <w:rPr>
          <w:rFonts w:ascii="Tahoma" w:eastAsia="Times New Roman" w:hAnsi="Tahoma" w:cs="Tahoma"/>
          <w:spacing w:val="2"/>
          <w:sz w:val="24"/>
          <w:szCs w:val="24"/>
        </w:rPr>
        <w:t>JOVANY</w:t>
      </w:r>
      <w:r w:rsidR="006D7C4D" w:rsidRPr="00E1278B">
        <w:rPr>
          <w:rFonts w:ascii="Tahoma" w:eastAsia="Times New Roman" w:hAnsi="Tahoma" w:cs="Tahoma"/>
          <w:spacing w:val="2"/>
          <w:sz w:val="24"/>
          <w:szCs w:val="24"/>
        </w:rPr>
        <w:t xml:space="preserve"> PORRAS RAMÍREZ</w:t>
      </w:r>
      <w:r w:rsidR="00152323" w:rsidRPr="00E1278B">
        <w:rPr>
          <w:rFonts w:ascii="Tahoma" w:eastAsia="Times New Roman" w:hAnsi="Tahoma" w:cs="Tahoma"/>
          <w:spacing w:val="2"/>
          <w:sz w:val="24"/>
          <w:szCs w:val="24"/>
        </w:rPr>
        <w:t>.</w:t>
      </w:r>
    </w:p>
    <w:bookmarkEnd w:id="5"/>
    <w:p w14:paraId="506ABDE6" w14:textId="77777777" w:rsidR="001B74D7" w:rsidRPr="00E1278B" w:rsidRDefault="001B74D7" w:rsidP="009D6C61">
      <w:pPr>
        <w:tabs>
          <w:tab w:val="left" w:pos="7938"/>
        </w:tabs>
        <w:spacing w:after="0" w:line="276" w:lineRule="auto"/>
        <w:jc w:val="both"/>
        <w:rPr>
          <w:rFonts w:ascii="Tahoma" w:eastAsia="Times New Roman" w:hAnsi="Tahoma" w:cs="Tahoma"/>
          <w:spacing w:val="2"/>
          <w:sz w:val="24"/>
          <w:szCs w:val="24"/>
        </w:rPr>
      </w:pPr>
    </w:p>
    <w:p w14:paraId="2A03EF28" w14:textId="77777777" w:rsidR="001937F1" w:rsidRPr="00E1278B" w:rsidRDefault="001937F1" w:rsidP="009D6C61">
      <w:pPr>
        <w:tabs>
          <w:tab w:val="left" w:pos="7938"/>
        </w:tabs>
        <w:spacing w:after="0" w:line="276" w:lineRule="auto"/>
        <w:jc w:val="center"/>
        <w:rPr>
          <w:rFonts w:ascii="Tahoma" w:eastAsia="Times New Roman" w:hAnsi="Tahoma" w:cs="Tahoma"/>
          <w:spacing w:val="2"/>
          <w:sz w:val="24"/>
          <w:szCs w:val="24"/>
        </w:rPr>
      </w:pPr>
      <w:r w:rsidRPr="00E1278B">
        <w:rPr>
          <w:rFonts w:ascii="Tahoma" w:eastAsia="Times New Roman" w:hAnsi="Tahoma" w:cs="Tahoma"/>
          <w:b/>
          <w:spacing w:val="2"/>
          <w:sz w:val="24"/>
          <w:szCs w:val="24"/>
        </w:rPr>
        <w:t>ANTECEDENTES:</w:t>
      </w:r>
    </w:p>
    <w:p w14:paraId="73FA99C2" w14:textId="77777777" w:rsidR="001937F1" w:rsidRPr="00E1278B" w:rsidRDefault="001937F1" w:rsidP="009D6C61">
      <w:pPr>
        <w:tabs>
          <w:tab w:val="left" w:pos="7938"/>
        </w:tabs>
        <w:spacing w:after="0" w:line="276" w:lineRule="auto"/>
        <w:jc w:val="center"/>
        <w:rPr>
          <w:rFonts w:ascii="Tahoma" w:eastAsia="Times New Roman" w:hAnsi="Tahoma" w:cs="Tahoma"/>
          <w:spacing w:val="2"/>
          <w:sz w:val="24"/>
          <w:szCs w:val="24"/>
        </w:rPr>
      </w:pPr>
    </w:p>
    <w:p w14:paraId="6FE9AB93" w14:textId="02E0A536" w:rsidR="00B16C08" w:rsidRPr="00E1278B" w:rsidRDefault="001937F1" w:rsidP="009D6C61">
      <w:pPr>
        <w:tabs>
          <w:tab w:val="left" w:pos="7938"/>
        </w:tabs>
        <w:spacing w:after="0" w:line="276" w:lineRule="auto"/>
        <w:jc w:val="both"/>
        <w:rPr>
          <w:rFonts w:ascii="Tahoma" w:eastAsia="Times New Roman" w:hAnsi="Tahoma" w:cs="Tahoma"/>
          <w:spacing w:val="2"/>
          <w:sz w:val="24"/>
          <w:szCs w:val="24"/>
        </w:rPr>
      </w:pPr>
      <w:r w:rsidRPr="00E1278B">
        <w:rPr>
          <w:rFonts w:ascii="Tahoma" w:eastAsia="Times New Roman" w:hAnsi="Tahoma" w:cs="Tahoma"/>
          <w:spacing w:val="2"/>
          <w:sz w:val="24"/>
          <w:szCs w:val="24"/>
        </w:rPr>
        <w:t xml:space="preserve">Del contenido del libelo acusatorio, se extrae que </w:t>
      </w:r>
      <w:r w:rsidR="009A269D" w:rsidRPr="00E1278B">
        <w:rPr>
          <w:rFonts w:ascii="Tahoma" w:eastAsia="Times New Roman" w:hAnsi="Tahoma" w:cs="Tahoma"/>
          <w:spacing w:val="2"/>
          <w:sz w:val="24"/>
          <w:szCs w:val="24"/>
        </w:rPr>
        <w:t xml:space="preserve">el </w:t>
      </w:r>
      <w:r w:rsidR="00B34179" w:rsidRPr="00E1278B">
        <w:rPr>
          <w:rFonts w:ascii="Tahoma" w:eastAsia="Times New Roman" w:hAnsi="Tahoma" w:cs="Tahoma"/>
          <w:spacing w:val="2"/>
          <w:sz w:val="24"/>
          <w:szCs w:val="24"/>
        </w:rPr>
        <w:t>día 21 de noviembre del año 2020</w:t>
      </w:r>
      <w:r w:rsidR="00D8720D" w:rsidRPr="00E1278B">
        <w:rPr>
          <w:rFonts w:ascii="Tahoma" w:eastAsia="Times New Roman" w:hAnsi="Tahoma" w:cs="Tahoma"/>
          <w:spacing w:val="2"/>
          <w:sz w:val="24"/>
          <w:szCs w:val="24"/>
        </w:rPr>
        <w:t xml:space="preserve">, </w:t>
      </w:r>
      <w:r w:rsidR="00B34179" w:rsidRPr="00E1278B">
        <w:rPr>
          <w:rFonts w:ascii="Tahoma" w:eastAsia="Times New Roman" w:hAnsi="Tahoma" w:cs="Tahoma"/>
          <w:spacing w:val="2"/>
          <w:sz w:val="24"/>
          <w:szCs w:val="24"/>
        </w:rPr>
        <w:t xml:space="preserve">a las </w:t>
      </w:r>
      <w:r w:rsidR="0000343D" w:rsidRPr="00E1278B">
        <w:rPr>
          <w:rFonts w:ascii="Tahoma" w:eastAsia="Times New Roman" w:hAnsi="Tahoma" w:cs="Tahoma"/>
          <w:spacing w:val="2"/>
          <w:sz w:val="24"/>
          <w:szCs w:val="24"/>
        </w:rPr>
        <w:t>20:00 horas,</w:t>
      </w:r>
      <w:r w:rsidR="00D8720D" w:rsidRPr="00E1278B">
        <w:rPr>
          <w:rFonts w:ascii="Tahoma" w:eastAsia="Times New Roman" w:hAnsi="Tahoma" w:cs="Tahoma"/>
          <w:spacing w:val="2"/>
          <w:sz w:val="24"/>
          <w:szCs w:val="24"/>
        </w:rPr>
        <w:t xml:space="preserve"> en el</w:t>
      </w:r>
      <w:r w:rsidR="009A269D" w:rsidRPr="00E1278B">
        <w:rPr>
          <w:rFonts w:ascii="Tahoma" w:eastAsia="Times New Roman" w:hAnsi="Tahoma" w:cs="Tahoma"/>
          <w:spacing w:val="2"/>
          <w:sz w:val="24"/>
          <w:szCs w:val="24"/>
        </w:rPr>
        <w:t xml:space="preserve"> establecimiento público denominado “Sookae Seviches y más”</w:t>
      </w:r>
      <w:r w:rsidR="003D7F50" w:rsidRPr="00E1278B">
        <w:rPr>
          <w:rFonts w:ascii="Tahoma" w:eastAsia="Times New Roman" w:hAnsi="Tahoma" w:cs="Tahoma"/>
          <w:spacing w:val="2"/>
          <w:sz w:val="24"/>
          <w:szCs w:val="24"/>
        </w:rPr>
        <w:t>,</w:t>
      </w:r>
      <w:r w:rsidR="009A269D" w:rsidRPr="00E1278B">
        <w:rPr>
          <w:rFonts w:ascii="Tahoma" w:eastAsia="Times New Roman" w:hAnsi="Tahoma" w:cs="Tahoma"/>
          <w:spacing w:val="2"/>
          <w:sz w:val="24"/>
          <w:szCs w:val="24"/>
        </w:rPr>
        <w:t xml:space="preserve"> ubicado en la carrera 5 # 9-30 del barrio San Antonio </w:t>
      </w:r>
      <w:r w:rsidR="0000343D" w:rsidRPr="00E1278B">
        <w:rPr>
          <w:rFonts w:ascii="Tahoma" w:eastAsia="Times New Roman" w:hAnsi="Tahoma" w:cs="Tahoma"/>
          <w:spacing w:val="2"/>
          <w:sz w:val="24"/>
          <w:szCs w:val="24"/>
        </w:rPr>
        <w:t>del</w:t>
      </w:r>
      <w:r w:rsidR="009A269D" w:rsidRPr="00E1278B">
        <w:rPr>
          <w:rFonts w:ascii="Tahoma" w:eastAsia="Times New Roman" w:hAnsi="Tahoma" w:cs="Tahoma"/>
          <w:spacing w:val="2"/>
          <w:sz w:val="24"/>
          <w:szCs w:val="24"/>
        </w:rPr>
        <w:t xml:space="preserve"> municipio de La Virginia</w:t>
      </w:r>
      <w:r w:rsidR="00B16C08" w:rsidRPr="00E1278B">
        <w:rPr>
          <w:rFonts w:ascii="Tahoma" w:eastAsia="Times New Roman" w:hAnsi="Tahoma" w:cs="Tahoma"/>
          <w:spacing w:val="2"/>
          <w:sz w:val="24"/>
          <w:szCs w:val="24"/>
        </w:rPr>
        <w:t xml:space="preserve">, el señor </w:t>
      </w:r>
      <w:r w:rsidR="005A2D7C" w:rsidRPr="00E1278B">
        <w:rPr>
          <w:rFonts w:ascii="Tahoma" w:eastAsia="Times New Roman" w:hAnsi="Tahoma" w:cs="Tahoma"/>
          <w:spacing w:val="2"/>
          <w:sz w:val="24"/>
          <w:szCs w:val="24"/>
        </w:rPr>
        <w:t>MT</w:t>
      </w:r>
      <w:r w:rsidR="00D8720D" w:rsidRPr="00E1278B">
        <w:rPr>
          <w:rFonts w:ascii="Tahoma" w:eastAsia="Times New Roman" w:hAnsi="Tahoma" w:cs="Tahoma"/>
          <w:spacing w:val="2"/>
          <w:sz w:val="24"/>
          <w:szCs w:val="24"/>
        </w:rPr>
        <w:t xml:space="preserve"> </w:t>
      </w:r>
      <w:r w:rsidR="0000343D" w:rsidRPr="00E1278B">
        <w:rPr>
          <w:rFonts w:ascii="Tahoma" w:eastAsia="Times New Roman" w:hAnsi="Tahoma" w:cs="Tahoma"/>
          <w:spacing w:val="2"/>
          <w:sz w:val="24"/>
          <w:szCs w:val="24"/>
        </w:rPr>
        <w:t xml:space="preserve">asesinó, mediante el empleo de un arma de fuego, de la cual carecía de permiso para su porte, a quien en vida respondía por el nombre de </w:t>
      </w:r>
      <w:r w:rsidR="00D8720D" w:rsidRPr="00E1278B">
        <w:rPr>
          <w:rFonts w:ascii="Tahoma" w:eastAsia="Times New Roman" w:hAnsi="Tahoma" w:cs="Tahoma"/>
          <w:spacing w:val="2"/>
          <w:sz w:val="24"/>
          <w:szCs w:val="24"/>
        </w:rPr>
        <w:t>DUGLAS CORTES MOSQUERA</w:t>
      </w:r>
      <w:r w:rsidR="008069B3" w:rsidRPr="00E1278B">
        <w:rPr>
          <w:rFonts w:ascii="Tahoma" w:eastAsia="Times New Roman" w:hAnsi="Tahoma" w:cs="Tahoma"/>
          <w:spacing w:val="2"/>
          <w:sz w:val="24"/>
          <w:szCs w:val="24"/>
        </w:rPr>
        <w:t xml:space="preserve">. </w:t>
      </w:r>
    </w:p>
    <w:p w14:paraId="7268093B" w14:textId="77777777" w:rsidR="00560C15" w:rsidRPr="00E1278B" w:rsidRDefault="00560C15" w:rsidP="009D6C61">
      <w:pPr>
        <w:tabs>
          <w:tab w:val="left" w:pos="7938"/>
        </w:tabs>
        <w:spacing w:after="0" w:line="276" w:lineRule="auto"/>
        <w:jc w:val="both"/>
        <w:rPr>
          <w:rFonts w:ascii="Tahoma" w:eastAsia="Times New Roman" w:hAnsi="Tahoma" w:cs="Tahoma"/>
          <w:spacing w:val="2"/>
          <w:sz w:val="24"/>
          <w:szCs w:val="24"/>
        </w:rPr>
      </w:pPr>
    </w:p>
    <w:p w14:paraId="1C370CC1" w14:textId="77777777" w:rsidR="00B16C08" w:rsidRPr="00E1278B" w:rsidRDefault="00B16C08" w:rsidP="009D6C61">
      <w:pPr>
        <w:tabs>
          <w:tab w:val="left" w:pos="7938"/>
        </w:tabs>
        <w:spacing w:after="0" w:line="276" w:lineRule="auto"/>
        <w:jc w:val="both"/>
        <w:rPr>
          <w:rFonts w:ascii="Tahoma" w:eastAsia="Times New Roman" w:hAnsi="Tahoma" w:cs="Tahoma"/>
          <w:spacing w:val="2"/>
          <w:sz w:val="24"/>
          <w:szCs w:val="24"/>
        </w:rPr>
      </w:pPr>
      <w:r w:rsidRPr="00E1278B">
        <w:rPr>
          <w:rFonts w:ascii="Tahoma" w:eastAsia="Times New Roman" w:hAnsi="Tahoma" w:cs="Tahoma"/>
          <w:spacing w:val="2"/>
          <w:sz w:val="24"/>
          <w:szCs w:val="24"/>
        </w:rPr>
        <w:t xml:space="preserve">Mediante labores de investigación se tuvo conocimiento que entre </w:t>
      </w:r>
      <w:r w:rsidR="008069B3" w:rsidRPr="00E1278B">
        <w:rPr>
          <w:rFonts w:ascii="Tahoma" w:eastAsia="Times New Roman" w:hAnsi="Tahoma" w:cs="Tahoma"/>
          <w:spacing w:val="2"/>
          <w:sz w:val="24"/>
          <w:szCs w:val="24"/>
        </w:rPr>
        <w:t>esos dos</w:t>
      </w:r>
      <w:r w:rsidRPr="00E1278B">
        <w:rPr>
          <w:rFonts w:ascii="Tahoma" w:eastAsia="Times New Roman" w:hAnsi="Tahoma" w:cs="Tahoma"/>
          <w:spacing w:val="2"/>
          <w:sz w:val="24"/>
          <w:szCs w:val="24"/>
        </w:rPr>
        <w:t xml:space="preserve"> sujetos existían conflictos personales, </w:t>
      </w:r>
      <w:r w:rsidR="00D8720D" w:rsidRPr="00E1278B">
        <w:rPr>
          <w:rFonts w:ascii="Tahoma" w:eastAsia="Times New Roman" w:hAnsi="Tahoma" w:cs="Tahoma"/>
          <w:spacing w:val="2"/>
          <w:sz w:val="24"/>
          <w:szCs w:val="24"/>
        </w:rPr>
        <w:t xml:space="preserve">ya que </w:t>
      </w:r>
      <w:r w:rsidRPr="00E1278B">
        <w:rPr>
          <w:rFonts w:ascii="Tahoma" w:eastAsia="Times New Roman" w:hAnsi="Tahoma" w:cs="Tahoma"/>
          <w:spacing w:val="2"/>
          <w:sz w:val="24"/>
          <w:szCs w:val="24"/>
        </w:rPr>
        <w:t xml:space="preserve">en algún momento </w:t>
      </w:r>
      <w:r w:rsidR="00D8720D" w:rsidRPr="00E1278B">
        <w:rPr>
          <w:rFonts w:ascii="Tahoma" w:eastAsia="Times New Roman" w:hAnsi="Tahoma" w:cs="Tahoma"/>
          <w:spacing w:val="2"/>
          <w:sz w:val="24"/>
          <w:szCs w:val="24"/>
        </w:rPr>
        <w:t xml:space="preserve">ambos </w:t>
      </w:r>
      <w:r w:rsidRPr="00E1278B">
        <w:rPr>
          <w:rFonts w:ascii="Tahoma" w:eastAsia="Times New Roman" w:hAnsi="Tahoma" w:cs="Tahoma"/>
          <w:spacing w:val="2"/>
          <w:sz w:val="24"/>
          <w:szCs w:val="24"/>
        </w:rPr>
        <w:t xml:space="preserve">tuvieron una relación </w:t>
      </w:r>
      <w:r w:rsidR="0000343D" w:rsidRPr="00E1278B">
        <w:rPr>
          <w:rFonts w:ascii="Tahoma" w:eastAsia="Times New Roman" w:hAnsi="Tahoma" w:cs="Tahoma"/>
          <w:spacing w:val="2"/>
          <w:sz w:val="24"/>
          <w:szCs w:val="24"/>
        </w:rPr>
        <w:t xml:space="preserve">sentimental </w:t>
      </w:r>
      <w:r w:rsidRPr="00E1278B">
        <w:rPr>
          <w:rFonts w:ascii="Tahoma" w:eastAsia="Times New Roman" w:hAnsi="Tahoma" w:cs="Tahoma"/>
          <w:spacing w:val="2"/>
          <w:sz w:val="24"/>
          <w:szCs w:val="24"/>
        </w:rPr>
        <w:t xml:space="preserve">con </w:t>
      </w:r>
      <w:r w:rsidR="00D8720D" w:rsidRPr="00E1278B">
        <w:rPr>
          <w:rFonts w:ascii="Tahoma" w:eastAsia="Times New Roman" w:hAnsi="Tahoma" w:cs="Tahoma"/>
          <w:spacing w:val="2"/>
          <w:sz w:val="24"/>
          <w:szCs w:val="24"/>
        </w:rPr>
        <w:t>la señora YEIMY PAOLA VÁSQUEZ VANEGAS</w:t>
      </w:r>
      <w:r w:rsidRPr="00E1278B">
        <w:rPr>
          <w:rFonts w:ascii="Tahoma" w:eastAsia="Times New Roman" w:hAnsi="Tahoma" w:cs="Tahoma"/>
          <w:spacing w:val="2"/>
          <w:sz w:val="24"/>
          <w:szCs w:val="24"/>
        </w:rPr>
        <w:t xml:space="preserve">. </w:t>
      </w:r>
    </w:p>
    <w:p w14:paraId="06F10662" w14:textId="77777777" w:rsidR="00293BF1" w:rsidRPr="00E1278B" w:rsidRDefault="00293BF1" w:rsidP="009D6C61">
      <w:pPr>
        <w:tabs>
          <w:tab w:val="left" w:pos="7938"/>
        </w:tabs>
        <w:spacing w:after="0" w:line="276" w:lineRule="auto"/>
        <w:jc w:val="both"/>
        <w:rPr>
          <w:rFonts w:ascii="Tahoma" w:eastAsia="Times New Roman" w:hAnsi="Tahoma" w:cs="Tahoma"/>
          <w:spacing w:val="2"/>
          <w:sz w:val="24"/>
          <w:szCs w:val="24"/>
        </w:rPr>
      </w:pPr>
    </w:p>
    <w:p w14:paraId="678E8EE7" w14:textId="77777777" w:rsidR="001937F1" w:rsidRPr="00E1278B" w:rsidRDefault="001937F1" w:rsidP="009D6C61">
      <w:pPr>
        <w:spacing w:after="0" w:line="276" w:lineRule="auto"/>
        <w:jc w:val="center"/>
        <w:rPr>
          <w:rFonts w:ascii="Tahoma" w:eastAsia="Times New Roman" w:hAnsi="Tahoma" w:cs="Tahoma"/>
          <w:b/>
          <w:spacing w:val="2"/>
          <w:sz w:val="24"/>
          <w:szCs w:val="24"/>
        </w:rPr>
      </w:pPr>
      <w:r w:rsidRPr="00E1278B">
        <w:rPr>
          <w:rFonts w:ascii="Tahoma" w:eastAsia="Times New Roman" w:hAnsi="Tahoma" w:cs="Tahoma"/>
          <w:b/>
          <w:spacing w:val="2"/>
          <w:sz w:val="24"/>
          <w:szCs w:val="24"/>
        </w:rPr>
        <w:t>SINOPSIS DE LA ACTUACIÓN PROCESAL:</w:t>
      </w:r>
    </w:p>
    <w:p w14:paraId="630D21B0" w14:textId="77777777" w:rsidR="001937F1" w:rsidRPr="00E1278B" w:rsidRDefault="001937F1" w:rsidP="009D6C61">
      <w:pPr>
        <w:spacing w:after="0" w:line="276" w:lineRule="auto"/>
        <w:jc w:val="both"/>
        <w:rPr>
          <w:rFonts w:ascii="Tahoma" w:eastAsia="Times New Roman" w:hAnsi="Tahoma" w:cs="Tahoma"/>
          <w:spacing w:val="2"/>
          <w:sz w:val="24"/>
          <w:szCs w:val="24"/>
        </w:rPr>
      </w:pPr>
    </w:p>
    <w:p w14:paraId="09D23AC0" w14:textId="4179794B" w:rsidR="001937F1" w:rsidRPr="00E1278B" w:rsidRDefault="001937F1" w:rsidP="009D6C61">
      <w:pPr>
        <w:numPr>
          <w:ilvl w:val="0"/>
          <w:numId w:val="1"/>
        </w:numPr>
        <w:spacing w:after="0" w:line="276" w:lineRule="auto"/>
        <w:ind w:left="360"/>
        <w:jc w:val="both"/>
        <w:rPr>
          <w:rFonts w:ascii="Tahoma" w:eastAsia="Times New Roman" w:hAnsi="Tahoma" w:cs="Tahoma"/>
          <w:spacing w:val="2"/>
          <w:sz w:val="24"/>
          <w:szCs w:val="24"/>
        </w:rPr>
      </w:pPr>
      <w:r w:rsidRPr="00E1278B">
        <w:rPr>
          <w:rFonts w:ascii="Tahoma" w:eastAsia="Times New Roman" w:hAnsi="Tahoma" w:cs="Tahoma"/>
          <w:spacing w:val="2"/>
          <w:sz w:val="24"/>
          <w:szCs w:val="24"/>
        </w:rPr>
        <w:t xml:space="preserve">Las audiencias preliminares </w:t>
      </w:r>
      <w:r w:rsidR="00D8720D" w:rsidRPr="00E1278B">
        <w:rPr>
          <w:rFonts w:ascii="Tahoma" w:eastAsia="Times New Roman" w:hAnsi="Tahoma" w:cs="Tahoma"/>
          <w:spacing w:val="2"/>
          <w:sz w:val="24"/>
          <w:szCs w:val="24"/>
        </w:rPr>
        <w:t>se llevaron</w:t>
      </w:r>
      <w:r w:rsidRPr="00E1278B">
        <w:rPr>
          <w:rFonts w:ascii="Tahoma" w:eastAsia="Times New Roman" w:hAnsi="Tahoma" w:cs="Tahoma"/>
          <w:spacing w:val="2"/>
          <w:sz w:val="24"/>
          <w:szCs w:val="24"/>
        </w:rPr>
        <w:t xml:space="preserve"> a cabo </w:t>
      </w:r>
      <w:r w:rsidR="00293BF1" w:rsidRPr="00E1278B">
        <w:rPr>
          <w:rFonts w:ascii="Tahoma" w:eastAsia="Times New Roman" w:hAnsi="Tahoma" w:cs="Tahoma"/>
          <w:spacing w:val="2"/>
          <w:sz w:val="24"/>
          <w:szCs w:val="24"/>
        </w:rPr>
        <w:t xml:space="preserve">el </w:t>
      </w:r>
      <w:r w:rsidR="00592466" w:rsidRPr="00E1278B">
        <w:rPr>
          <w:rFonts w:ascii="Tahoma" w:eastAsia="Times New Roman" w:hAnsi="Tahoma" w:cs="Tahoma"/>
          <w:spacing w:val="2"/>
          <w:sz w:val="24"/>
          <w:szCs w:val="24"/>
        </w:rPr>
        <w:t>día</w:t>
      </w:r>
      <w:r w:rsidR="00293BF1" w:rsidRPr="00E1278B">
        <w:rPr>
          <w:rFonts w:ascii="Tahoma" w:eastAsia="Times New Roman" w:hAnsi="Tahoma" w:cs="Tahoma"/>
          <w:spacing w:val="2"/>
          <w:sz w:val="24"/>
          <w:szCs w:val="24"/>
        </w:rPr>
        <w:t xml:space="preserve"> 25 de </w:t>
      </w:r>
      <w:r w:rsidR="006109D2" w:rsidRPr="00E1278B">
        <w:rPr>
          <w:rFonts w:ascii="Tahoma" w:eastAsia="Times New Roman" w:hAnsi="Tahoma" w:cs="Tahoma"/>
          <w:spacing w:val="2"/>
          <w:sz w:val="24"/>
          <w:szCs w:val="24"/>
        </w:rPr>
        <w:t>noviembre</w:t>
      </w:r>
      <w:r w:rsidR="00293BF1" w:rsidRPr="00E1278B">
        <w:rPr>
          <w:rFonts w:ascii="Tahoma" w:eastAsia="Times New Roman" w:hAnsi="Tahoma" w:cs="Tahoma"/>
          <w:spacing w:val="2"/>
          <w:sz w:val="24"/>
          <w:szCs w:val="24"/>
        </w:rPr>
        <w:t xml:space="preserve"> de 2</w:t>
      </w:r>
      <w:r w:rsidR="00D8720D" w:rsidRPr="00E1278B">
        <w:rPr>
          <w:rFonts w:ascii="Tahoma" w:eastAsia="Times New Roman" w:hAnsi="Tahoma" w:cs="Tahoma"/>
          <w:spacing w:val="2"/>
          <w:sz w:val="24"/>
          <w:szCs w:val="24"/>
        </w:rPr>
        <w:t>.</w:t>
      </w:r>
      <w:r w:rsidR="00293BF1" w:rsidRPr="00E1278B">
        <w:rPr>
          <w:rFonts w:ascii="Tahoma" w:eastAsia="Times New Roman" w:hAnsi="Tahoma" w:cs="Tahoma"/>
          <w:spacing w:val="2"/>
          <w:sz w:val="24"/>
          <w:szCs w:val="24"/>
        </w:rPr>
        <w:t>020</w:t>
      </w:r>
      <w:r w:rsidR="00592466" w:rsidRPr="00E1278B">
        <w:rPr>
          <w:rFonts w:ascii="Tahoma" w:eastAsia="Times New Roman" w:hAnsi="Tahoma" w:cs="Tahoma"/>
          <w:spacing w:val="2"/>
          <w:sz w:val="24"/>
          <w:szCs w:val="24"/>
        </w:rPr>
        <w:t xml:space="preserve"> ante</w:t>
      </w:r>
      <w:r w:rsidR="00293BF1" w:rsidRPr="00E1278B">
        <w:rPr>
          <w:rFonts w:ascii="Tahoma" w:eastAsia="Times New Roman" w:hAnsi="Tahoma" w:cs="Tahoma"/>
          <w:spacing w:val="2"/>
          <w:sz w:val="24"/>
          <w:szCs w:val="24"/>
        </w:rPr>
        <w:t xml:space="preserve"> el Juzgado Promiscuo Municipal</w:t>
      </w:r>
      <w:r w:rsidR="0000343D" w:rsidRPr="00E1278B">
        <w:rPr>
          <w:rFonts w:ascii="Tahoma" w:eastAsia="Times New Roman" w:hAnsi="Tahoma" w:cs="Tahoma"/>
          <w:spacing w:val="2"/>
          <w:sz w:val="24"/>
          <w:szCs w:val="24"/>
        </w:rPr>
        <w:t>,</w:t>
      </w:r>
      <w:r w:rsidR="00293BF1" w:rsidRPr="00E1278B">
        <w:rPr>
          <w:rFonts w:ascii="Tahoma" w:eastAsia="Times New Roman" w:hAnsi="Tahoma" w:cs="Tahoma"/>
          <w:spacing w:val="2"/>
          <w:sz w:val="24"/>
          <w:szCs w:val="24"/>
        </w:rPr>
        <w:t xml:space="preserve"> con Función de Control de Garantías</w:t>
      </w:r>
      <w:r w:rsidR="0000343D" w:rsidRPr="00E1278B">
        <w:rPr>
          <w:rFonts w:ascii="Tahoma" w:eastAsia="Times New Roman" w:hAnsi="Tahoma" w:cs="Tahoma"/>
          <w:spacing w:val="2"/>
          <w:sz w:val="24"/>
          <w:szCs w:val="24"/>
        </w:rPr>
        <w:t>,</w:t>
      </w:r>
      <w:r w:rsidR="00293BF1" w:rsidRPr="00E1278B">
        <w:rPr>
          <w:rFonts w:ascii="Tahoma" w:eastAsia="Times New Roman" w:hAnsi="Tahoma" w:cs="Tahoma"/>
          <w:spacing w:val="2"/>
          <w:sz w:val="24"/>
          <w:szCs w:val="24"/>
        </w:rPr>
        <w:t xml:space="preserve"> de </w:t>
      </w:r>
      <w:r w:rsidR="00D8720D" w:rsidRPr="00E1278B">
        <w:rPr>
          <w:rFonts w:ascii="Tahoma" w:eastAsia="Times New Roman" w:hAnsi="Tahoma" w:cs="Tahoma"/>
          <w:spacing w:val="2"/>
          <w:sz w:val="24"/>
          <w:szCs w:val="24"/>
        </w:rPr>
        <w:t>L</w:t>
      </w:r>
      <w:r w:rsidR="00293BF1" w:rsidRPr="00E1278B">
        <w:rPr>
          <w:rFonts w:ascii="Tahoma" w:eastAsia="Times New Roman" w:hAnsi="Tahoma" w:cs="Tahoma"/>
          <w:spacing w:val="2"/>
          <w:sz w:val="24"/>
          <w:szCs w:val="24"/>
        </w:rPr>
        <w:t>a Virginia</w:t>
      </w:r>
      <w:r w:rsidR="00D8720D" w:rsidRPr="00E1278B">
        <w:rPr>
          <w:rFonts w:ascii="Tahoma" w:eastAsia="Times New Roman" w:hAnsi="Tahoma" w:cs="Tahoma"/>
          <w:spacing w:val="2"/>
          <w:sz w:val="24"/>
          <w:szCs w:val="24"/>
        </w:rPr>
        <w:t>,</w:t>
      </w:r>
      <w:r w:rsidR="00293BF1" w:rsidRPr="00E1278B">
        <w:rPr>
          <w:rFonts w:ascii="Tahoma" w:eastAsia="Times New Roman" w:hAnsi="Tahoma" w:cs="Tahoma"/>
          <w:spacing w:val="2"/>
          <w:sz w:val="24"/>
          <w:szCs w:val="24"/>
        </w:rPr>
        <w:t xml:space="preserve"> </w:t>
      </w:r>
      <w:r w:rsidRPr="00E1278B">
        <w:rPr>
          <w:rFonts w:ascii="Tahoma" w:eastAsia="Times New Roman" w:hAnsi="Tahoma" w:cs="Tahoma"/>
          <w:spacing w:val="2"/>
          <w:sz w:val="24"/>
          <w:szCs w:val="24"/>
        </w:rPr>
        <w:t xml:space="preserve">en las cuales: a) Se le impartió legalidad a la captura del ciudadano </w:t>
      </w:r>
      <w:r w:rsidR="005A2D7C" w:rsidRPr="00E1278B">
        <w:rPr>
          <w:rFonts w:ascii="Tahoma" w:eastAsia="Times New Roman" w:hAnsi="Tahoma" w:cs="Tahoma"/>
          <w:spacing w:val="2"/>
          <w:sz w:val="24"/>
          <w:szCs w:val="24"/>
        </w:rPr>
        <w:t>MT</w:t>
      </w:r>
      <w:r w:rsidR="00365892" w:rsidRPr="00E1278B">
        <w:rPr>
          <w:rFonts w:ascii="Tahoma" w:eastAsia="Times New Roman" w:hAnsi="Tahoma" w:cs="Tahoma"/>
          <w:spacing w:val="2"/>
          <w:sz w:val="24"/>
          <w:szCs w:val="24"/>
        </w:rPr>
        <w:t xml:space="preserve"> y se dispuso la cancelación de la orden de captura que figuraba en su contra</w:t>
      </w:r>
      <w:r w:rsidRPr="00E1278B">
        <w:rPr>
          <w:rFonts w:ascii="Tahoma" w:eastAsia="Times New Roman" w:hAnsi="Tahoma" w:cs="Tahoma"/>
          <w:spacing w:val="2"/>
          <w:sz w:val="24"/>
          <w:szCs w:val="24"/>
        </w:rPr>
        <w:t xml:space="preserve">; b) Al entonces indiciado le fueron enrostrado cargos por incurrir en la presunta comisión </w:t>
      </w:r>
      <w:r w:rsidR="00592466" w:rsidRPr="00E1278B">
        <w:rPr>
          <w:rFonts w:ascii="Tahoma" w:eastAsia="Times New Roman" w:hAnsi="Tahoma" w:cs="Tahoma"/>
          <w:spacing w:val="2"/>
          <w:sz w:val="24"/>
          <w:szCs w:val="24"/>
        </w:rPr>
        <w:t>los delitos</w:t>
      </w:r>
      <w:r w:rsidR="006109D2" w:rsidRPr="00E1278B">
        <w:rPr>
          <w:rFonts w:ascii="Tahoma" w:eastAsia="Times New Roman" w:hAnsi="Tahoma" w:cs="Tahoma"/>
          <w:spacing w:val="2"/>
          <w:sz w:val="24"/>
          <w:szCs w:val="24"/>
        </w:rPr>
        <w:t xml:space="preserve"> de</w:t>
      </w:r>
      <w:r w:rsidR="00D8720D" w:rsidRPr="00E1278B">
        <w:rPr>
          <w:rFonts w:ascii="Tahoma" w:eastAsia="Times New Roman" w:hAnsi="Tahoma" w:cs="Tahoma"/>
          <w:spacing w:val="2"/>
          <w:sz w:val="24"/>
          <w:szCs w:val="24"/>
        </w:rPr>
        <w:t xml:space="preserve"> homicidio</w:t>
      </w:r>
      <w:r w:rsidR="00592466" w:rsidRPr="00E1278B">
        <w:rPr>
          <w:rFonts w:ascii="Tahoma" w:eastAsia="Times New Roman" w:hAnsi="Tahoma" w:cs="Tahoma"/>
          <w:spacing w:val="2"/>
          <w:sz w:val="24"/>
          <w:szCs w:val="24"/>
        </w:rPr>
        <w:t>, tipificado</w:t>
      </w:r>
      <w:r w:rsidR="006109D2" w:rsidRPr="00E1278B">
        <w:rPr>
          <w:rFonts w:ascii="Tahoma" w:eastAsia="Times New Roman" w:hAnsi="Tahoma" w:cs="Tahoma"/>
          <w:spacing w:val="2"/>
          <w:sz w:val="24"/>
          <w:szCs w:val="24"/>
        </w:rPr>
        <w:t xml:space="preserve"> en el artículo 103 del C.P</w:t>
      </w:r>
      <w:r w:rsidR="00D8720D" w:rsidRPr="00E1278B">
        <w:rPr>
          <w:rFonts w:ascii="Tahoma" w:eastAsia="Times New Roman" w:hAnsi="Tahoma" w:cs="Tahoma"/>
          <w:spacing w:val="2"/>
          <w:sz w:val="24"/>
          <w:szCs w:val="24"/>
        </w:rPr>
        <w:t>.</w:t>
      </w:r>
      <w:r w:rsidR="006109D2" w:rsidRPr="00E1278B">
        <w:rPr>
          <w:rFonts w:ascii="Tahoma" w:eastAsia="Times New Roman" w:hAnsi="Tahoma" w:cs="Tahoma"/>
          <w:spacing w:val="2"/>
          <w:sz w:val="24"/>
          <w:szCs w:val="24"/>
        </w:rPr>
        <w:t>,</w:t>
      </w:r>
      <w:r w:rsidR="00592466" w:rsidRPr="00E1278B">
        <w:rPr>
          <w:rFonts w:ascii="Tahoma" w:eastAsia="Times New Roman" w:hAnsi="Tahoma" w:cs="Tahoma"/>
          <w:spacing w:val="2"/>
          <w:sz w:val="24"/>
          <w:szCs w:val="24"/>
        </w:rPr>
        <w:t xml:space="preserve"> </w:t>
      </w:r>
      <w:r w:rsidR="00D8720D" w:rsidRPr="00E1278B">
        <w:rPr>
          <w:rFonts w:ascii="Tahoma" w:eastAsia="Times New Roman" w:hAnsi="Tahoma" w:cs="Tahoma"/>
          <w:spacing w:val="2"/>
          <w:sz w:val="24"/>
          <w:szCs w:val="24"/>
        </w:rPr>
        <w:t xml:space="preserve">y </w:t>
      </w:r>
      <w:r w:rsidR="006109D2" w:rsidRPr="00E1278B">
        <w:rPr>
          <w:rFonts w:ascii="Tahoma" w:eastAsia="Times New Roman" w:hAnsi="Tahoma" w:cs="Tahoma"/>
          <w:spacing w:val="2"/>
          <w:sz w:val="24"/>
          <w:szCs w:val="24"/>
        </w:rPr>
        <w:t xml:space="preserve">tráfico de armas de fuego, </w:t>
      </w:r>
      <w:r w:rsidR="00D8720D" w:rsidRPr="00E1278B">
        <w:rPr>
          <w:rFonts w:ascii="Tahoma" w:eastAsia="Times New Roman" w:hAnsi="Tahoma" w:cs="Tahoma"/>
          <w:spacing w:val="2"/>
          <w:sz w:val="24"/>
          <w:szCs w:val="24"/>
        </w:rPr>
        <w:t xml:space="preserve">previsto </w:t>
      </w:r>
      <w:r w:rsidR="006109D2" w:rsidRPr="00E1278B">
        <w:rPr>
          <w:rFonts w:ascii="Tahoma" w:eastAsia="Times New Roman" w:hAnsi="Tahoma" w:cs="Tahoma"/>
          <w:spacing w:val="2"/>
          <w:sz w:val="24"/>
          <w:szCs w:val="24"/>
        </w:rPr>
        <w:t>en el artículo 365 del C.P</w:t>
      </w:r>
      <w:r w:rsidR="00D8720D" w:rsidRPr="00E1278B">
        <w:rPr>
          <w:rFonts w:ascii="Tahoma" w:eastAsia="Times New Roman" w:hAnsi="Tahoma" w:cs="Tahoma"/>
          <w:spacing w:val="2"/>
          <w:sz w:val="24"/>
          <w:szCs w:val="24"/>
        </w:rPr>
        <w:t>.;</w:t>
      </w:r>
      <w:r w:rsidR="00365892" w:rsidRPr="00E1278B">
        <w:rPr>
          <w:rFonts w:ascii="Tahoma" w:eastAsia="Times New Roman" w:hAnsi="Tahoma" w:cs="Tahoma"/>
          <w:spacing w:val="2"/>
          <w:sz w:val="24"/>
          <w:szCs w:val="24"/>
        </w:rPr>
        <w:t xml:space="preserve"> </w:t>
      </w:r>
      <w:r w:rsidRPr="00E1278B">
        <w:rPr>
          <w:rFonts w:ascii="Tahoma" w:eastAsia="Times New Roman" w:hAnsi="Tahoma" w:cs="Tahoma"/>
          <w:spacing w:val="2"/>
          <w:sz w:val="24"/>
          <w:szCs w:val="24"/>
        </w:rPr>
        <w:t>c) Al procesado se le definió la situación jurídica con la medida de aseguramiento de</w:t>
      </w:r>
      <w:r w:rsidR="006109D2" w:rsidRPr="00E1278B">
        <w:rPr>
          <w:rFonts w:ascii="Tahoma" w:eastAsia="Times New Roman" w:hAnsi="Tahoma" w:cs="Tahoma"/>
          <w:spacing w:val="2"/>
          <w:sz w:val="24"/>
          <w:szCs w:val="24"/>
        </w:rPr>
        <w:t xml:space="preserve"> detención preventiva </w:t>
      </w:r>
      <w:r w:rsidR="00ED04E3" w:rsidRPr="00E1278B">
        <w:rPr>
          <w:rFonts w:ascii="Tahoma" w:eastAsia="Times New Roman" w:hAnsi="Tahoma" w:cs="Tahoma"/>
          <w:spacing w:val="2"/>
          <w:sz w:val="24"/>
          <w:szCs w:val="24"/>
        </w:rPr>
        <w:t xml:space="preserve">en </w:t>
      </w:r>
      <w:r w:rsidR="0000343D" w:rsidRPr="00E1278B">
        <w:rPr>
          <w:rFonts w:ascii="Tahoma" w:eastAsia="Times New Roman" w:hAnsi="Tahoma" w:cs="Tahoma"/>
          <w:spacing w:val="2"/>
          <w:sz w:val="24"/>
          <w:szCs w:val="24"/>
        </w:rPr>
        <w:t>el</w:t>
      </w:r>
      <w:r w:rsidR="00365892" w:rsidRPr="00E1278B">
        <w:rPr>
          <w:rFonts w:ascii="Tahoma" w:eastAsia="Times New Roman" w:hAnsi="Tahoma" w:cs="Tahoma"/>
          <w:spacing w:val="2"/>
          <w:sz w:val="24"/>
          <w:szCs w:val="24"/>
        </w:rPr>
        <w:t xml:space="preserve"> lugar de residencia</w:t>
      </w:r>
      <w:r w:rsidR="00C65A41" w:rsidRPr="00E1278B">
        <w:rPr>
          <w:rFonts w:ascii="Tahoma" w:eastAsia="Times New Roman" w:hAnsi="Tahoma" w:cs="Tahoma"/>
          <w:spacing w:val="2"/>
          <w:sz w:val="24"/>
          <w:szCs w:val="24"/>
        </w:rPr>
        <w:t xml:space="preserve">, determinación que fue recurrida por la F.G.N. </w:t>
      </w:r>
    </w:p>
    <w:p w14:paraId="2CE8710F" w14:textId="77777777" w:rsidR="00277077" w:rsidRPr="00E1278B" w:rsidRDefault="00277077" w:rsidP="00277077">
      <w:pPr>
        <w:spacing w:after="0" w:line="276" w:lineRule="auto"/>
        <w:ind w:left="360"/>
        <w:jc w:val="both"/>
        <w:rPr>
          <w:rFonts w:ascii="Tahoma" w:eastAsia="Times New Roman" w:hAnsi="Tahoma" w:cs="Tahoma"/>
          <w:spacing w:val="2"/>
          <w:sz w:val="24"/>
          <w:szCs w:val="24"/>
        </w:rPr>
      </w:pPr>
    </w:p>
    <w:p w14:paraId="61249B1C" w14:textId="66569DFC" w:rsidR="002D65EF" w:rsidRPr="00E1278B" w:rsidRDefault="001937F1" w:rsidP="009D6C61">
      <w:pPr>
        <w:numPr>
          <w:ilvl w:val="0"/>
          <w:numId w:val="1"/>
        </w:numPr>
        <w:spacing w:after="0" w:line="276" w:lineRule="auto"/>
        <w:ind w:left="360"/>
        <w:jc w:val="both"/>
        <w:rPr>
          <w:rFonts w:ascii="Tahoma" w:eastAsia="Times New Roman" w:hAnsi="Tahoma" w:cs="Tahoma"/>
          <w:spacing w:val="2"/>
          <w:sz w:val="24"/>
          <w:szCs w:val="24"/>
        </w:rPr>
      </w:pPr>
      <w:r w:rsidRPr="00E1278B">
        <w:rPr>
          <w:rFonts w:ascii="Tahoma" w:eastAsia="Times New Roman" w:hAnsi="Tahoma" w:cs="Tahoma"/>
          <w:spacing w:val="2"/>
          <w:sz w:val="24"/>
          <w:szCs w:val="24"/>
        </w:rPr>
        <w:t xml:space="preserve">El </w:t>
      </w:r>
      <w:r w:rsidR="006109D2" w:rsidRPr="00E1278B">
        <w:rPr>
          <w:rFonts w:ascii="Tahoma" w:eastAsia="Times New Roman" w:hAnsi="Tahoma" w:cs="Tahoma"/>
          <w:spacing w:val="2"/>
          <w:sz w:val="24"/>
          <w:szCs w:val="24"/>
        </w:rPr>
        <w:t>2</w:t>
      </w:r>
      <w:r w:rsidR="00ED04E3" w:rsidRPr="00E1278B">
        <w:rPr>
          <w:rFonts w:ascii="Tahoma" w:eastAsia="Times New Roman" w:hAnsi="Tahoma" w:cs="Tahoma"/>
          <w:spacing w:val="2"/>
          <w:sz w:val="24"/>
          <w:szCs w:val="24"/>
        </w:rPr>
        <w:t xml:space="preserve">1 </w:t>
      </w:r>
      <w:r w:rsidR="006109D2" w:rsidRPr="00E1278B">
        <w:rPr>
          <w:rFonts w:ascii="Tahoma" w:eastAsia="Times New Roman" w:hAnsi="Tahoma" w:cs="Tahoma"/>
          <w:spacing w:val="2"/>
          <w:sz w:val="24"/>
          <w:szCs w:val="24"/>
        </w:rPr>
        <w:t xml:space="preserve">de </w:t>
      </w:r>
      <w:r w:rsidR="00ED04E3" w:rsidRPr="00E1278B">
        <w:rPr>
          <w:rFonts w:ascii="Tahoma" w:eastAsia="Times New Roman" w:hAnsi="Tahoma" w:cs="Tahoma"/>
          <w:spacing w:val="2"/>
          <w:sz w:val="24"/>
          <w:szCs w:val="24"/>
        </w:rPr>
        <w:t xml:space="preserve">enero </w:t>
      </w:r>
      <w:r w:rsidR="006109D2" w:rsidRPr="00E1278B">
        <w:rPr>
          <w:rFonts w:ascii="Tahoma" w:eastAsia="Times New Roman" w:hAnsi="Tahoma" w:cs="Tahoma"/>
          <w:spacing w:val="2"/>
          <w:sz w:val="24"/>
          <w:szCs w:val="24"/>
        </w:rPr>
        <w:t xml:space="preserve">de 2021 </w:t>
      </w:r>
      <w:r w:rsidRPr="00E1278B">
        <w:rPr>
          <w:rFonts w:ascii="Tahoma" w:eastAsia="Times New Roman" w:hAnsi="Tahoma" w:cs="Tahoma"/>
          <w:spacing w:val="2"/>
          <w:sz w:val="24"/>
          <w:szCs w:val="24"/>
        </w:rPr>
        <w:t xml:space="preserve">la Fiscalía presentó el escrito de acusación, el </w:t>
      </w:r>
      <w:r w:rsidR="0000343D" w:rsidRPr="00E1278B">
        <w:rPr>
          <w:rFonts w:ascii="Tahoma" w:eastAsia="Times New Roman" w:hAnsi="Tahoma" w:cs="Tahoma"/>
          <w:spacing w:val="2"/>
          <w:sz w:val="24"/>
          <w:szCs w:val="24"/>
        </w:rPr>
        <w:t>que</w:t>
      </w:r>
      <w:r w:rsidRPr="00E1278B">
        <w:rPr>
          <w:rFonts w:ascii="Tahoma" w:eastAsia="Times New Roman" w:hAnsi="Tahoma" w:cs="Tahoma"/>
          <w:spacing w:val="2"/>
          <w:sz w:val="24"/>
          <w:szCs w:val="24"/>
        </w:rPr>
        <w:t xml:space="preserve"> le correspondió por reparto al</w:t>
      </w:r>
      <w:r w:rsidR="00ED04E3" w:rsidRPr="00E1278B">
        <w:rPr>
          <w:rFonts w:ascii="Tahoma" w:eastAsia="Times New Roman" w:hAnsi="Tahoma" w:cs="Tahoma"/>
          <w:spacing w:val="2"/>
          <w:sz w:val="24"/>
          <w:szCs w:val="24"/>
        </w:rPr>
        <w:t xml:space="preserve"> Juzgado Promiscuo del Circuito </w:t>
      </w:r>
      <w:r w:rsidR="00F72D6C" w:rsidRPr="00E1278B">
        <w:rPr>
          <w:rFonts w:ascii="Tahoma" w:eastAsia="Times New Roman" w:hAnsi="Tahoma" w:cs="Tahoma"/>
          <w:spacing w:val="2"/>
          <w:sz w:val="24"/>
          <w:szCs w:val="24"/>
        </w:rPr>
        <w:t>L</w:t>
      </w:r>
      <w:r w:rsidR="00ED04E3" w:rsidRPr="00E1278B">
        <w:rPr>
          <w:rFonts w:ascii="Tahoma" w:eastAsia="Times New Roman" w:hAnsi="Tahoma" w:cs="Tahoma"/>
          <w:spacing w:val="2"/>
          <w:sz w:val="24"/>
          <w:szCs w:val="24"/>
        </w:rPr>
        <w:t>a Virginia</w:t>
      </w:r>
      <w:r w:rsidRPr="00E1278B">
        <w:rPr>
          <w:rFonts w:ascii="Tahoma" w:eastAsia="Times New Roman" w:hAnsi="Tahoma" w:cs="Tahoma"/>
          <w:spacing w:val="2"/>
          <w:sz w:val="24"/>
          <w:szCs w:val="24"/>
        </w:rPr>
        <w:t>,</w:t>
      </w:r>
      <w:r w:rsidR="00F72D6C" w:rsidRPr="00E1278B">
        <w:rPr>
          <w:rFonts w:ascii="Tahoma" w:eastAsia="Times New Roman" w:hAnsi="Tahoma" w:cs="Tahoma"/>
          <w:spacing w:val="2"/>
          <w:sz w:val="24"/>
          <w:szCs w:val="24"/>
        </w:rPr>
        <w:t xml:space="preserve"> en el cual el Ente Acusador reiteró los cargos </w:t>
      </w:r>
      <w:r w:rsidR="0000343D" w:rsidRPr="00E1278B">
        <w:rPr>
          <w:rFonts w:ascii="Tahoma" w:eastAsia="Times New Roman" w:hAnsi="Tahoma" w:cs="Tahoma"/>
          <w:spacing w:val="2"/>
          <w:sz w:val="24"/>
          <w:szCs w:val="24"/>
        </w:rPr>
        <w:t xml:space="preserve">efectuados </w:t>
      </w:r>
      <w:r w:rsidR="002D65EF" w:rsidRPr="00E1278B">
        <w:rPr>
          <w:rFonts w:ascii="Tahoma" w:eastAsia="Times New Roman" w:hAnsi="Tahoma" w:cs="Tahoma"/>
          <w:spacing w:val="2"/>
          <w:sz w:val="24"/>
          <w:szCs w:val="24"/>
        </w:rPr>
        <w:t xml:space="preserve">en contra del señor </w:t>
      </w:r>
      <w:r w:rsidR="005A2D7C" w:rsidRPr="00E1278B">
        <w:rPr>
          <w:rFonts w:ascii="Tahoma" w:eastAsia="Times New Roman" w:hAnsi="Tahoma" w:cs="Tahoma"/>
          <w:spacing w:val="2"/>
          <w:sz w:val="24"/>
          <w:szCs w:val="24"/>
        </w:rPr>
        <w:t>MT</w:t>
      </w:r>
      <w:r w:rsidR="002D65EF" w:rsidRPr="00E1278B">
        <w:rPr>
          <w:rFonts w:ascii="Tahoma" w:eastAsia="Times New Roman" w:hAnsi="Tahoma" w:cs="Tahoma"/>
          <w:spacing w:val="2"/>
          <w:sz w:val="24"/>
          <w:szCs w:val="24"/>
        </w:rPr>
        <w:t>. Sin embargo, la juez</w:t>
      </w:r>
      <w:r w:rsidR="0000343D" w:rsidRPr="00E1278B">
        <w:rPr>
          <w:rFonts w:ascii="Tahoma" w:eastAsia="Times New Roman" w:hAnsi="Tahoma" w:cs="Tahoma"/>
          <w:spacing w:val="2"/>
          <w:sz w:val="24"/>
          <w:szCs w:val="24"/>
        </w:rPr>
        <w:t>a</w:t>
      </w:r>
      <w:r w:rsidR="002D65EF" w:rsidRPr="00E1278B">
        <w:rPr>
          <w:rFonts w:ascii="Tahoma" w:eastAsia="Times New Roman" w:hAnsi="Tahoma" w:cs="Tahoma"/>
          <w:spacing w:val="2"/>
          <w:sz w:val="24"/>
          <w:szCs w:val="24"/>
        </w:rPr>
        <w:t xml:space="preserve"> titular de ese despacho </w:t>
      </w:r>
      <w:r w:rsidR="00C65A41" w:rsidRPr="00E1278B">
        <w:rPr>
          <w:rFonts w:ascii="Tahoma" w:eastAsia="Times New Roman" w:hAnsi="Tahoma" w:cs="Tahoma"/>
          <w:spacing w:val="2"/>
          <w:sz w:val="24"/>
          <w:szCs w:val="24"/>
        </w:rPr>
        <w:t xml:space="preserve">se declaró impedida para asumir el </w:t>
      </w:r>
      <w:r w:rsidR="00C65A41" w:rsidRPr="00E1278B">
        <w:rPr>
          <w:rFonts w:ascii="Tahoma" w:eastAsia="Times New Roman" w:hAnsi="Tahoma" w:cs="Tahoma"/>
          <w:spacing w:val="2"/>
          <w:sz w:val="24"/>
          <w:szCs w:val="24"/>
        </w:rPr>
        <w:lastRenderedPageBreak/>
        <w:t>conocimiento de la actuación</w:t>
      </w:r>
      <w:r w:rsidR="009A36AA" w:rsidRPr="00E1278B">
        <w:rPr>
          <w:rFonts w:ascii="Tahoma" w:eastAsia="Times New Roman" w:hAnsi="Tahoma" w:cs="Tahoma"/>
          <w:spacing w:val="2"/>
          <w:sz w:val="24"/>
          <w:szCs w:val="24"/>
        </w:rPr>
        <w:t xml:space="preserve"> conforme a los lineamientos del artículo 250 de la Constitución Política, y el artículo 56 numeral 13 del C.P.P.</w:t>
      </w:r>
      <w:r w:rsidR="00C65A41" w:rsidRPr="00E1278B">
        <w:rPr>
          <w:rFonts w:ascii="Tahoma" w:eastAsia="Times New Roman" w:hAnsi="Tahoma" w:cs="Tahoma"/>
          <w:spacing w:val="2"/>
          <w:sz w:val="24"/>
          <w:szCs w:val="24"/>
        </w:rPr>
        <w:t xml:space="preserve"> en consideración a que</w:t>
      </w:r>
      <w:r w:rsidR="009A36AA" w:rsidRPr="00E1278B">
        <w:rPr>
          <w:rFonts w:ascii="Tahoma" w:eastAsia="Times New Roman" w:hAnsi="Tahoma" w:cs="Tahoma"/>
          <w:spacing w:val="2"/>
          <w:sz w:val="24"/>
          <w:szCs w:val="24"/>
        </w:rPr>
        <w:t xml:space="preserve"> esa funcionaria había dado trámite al recurso interpuesto por el Delegado Fiscal durante el desarrollo de las audiencias preliminares. En consecuencia de lo anterior, dispuso la remisión de las diligencias al despacho homólogo del municipio de Apía.  </w:t>
      </w:r>
    </w:p>
    <w:p w14:paraId="545F6653" w14:textId="77777777" w:rsidR="009A36AA" w:rsidRPr="00E1278B" w:rsidRDefault="009A36AA" w:rsidP="009D6C61">
      <w:pPr>
        <w:spacing w:after="0" w:line="276" w:lineRule="auto"/>
        <w:jc w:val="both"/>
        <w:rPr>
          <w:rFonts w:ascii="Tahoma" w:eastAsia="Times New Roman" w:hAnsi="Tahoma" w:cs="Tahoma"/>
          <w:spacing w:val="2"/>
          <w:sz w:val="24"/>
          <w:szCs w:val="24"/>
        </w:rPr>
      </w:pPr>
    </w:p>
    <w:p w14:paraId="6AE5603B" w14:textId="77777777" w:rsidR="001937F1" w:rsidRPr="00E1278B" w:rsidRDefault="009A36AA" w:rsidP="00277077">
      <w:pPr>
        <w:numPr>
          <w:ilvl w:val="0"/>
          <w:numId w:val="1"/>
        </w:numPr>
        <w:spacing w:after="0" w:line="276" w:lineRule="auto"/>
        <w:ind w:left="360"/>
        <w:jc w:val="both"/>
        <w:rPr>
          <w:rFonts w:ascii="Tahoma" w:eastAsia="Times New Roman" w:hAnsi="Tahoma" w:cs="Tahoma"/>
          <w:spacing w:val="2"/>
          <w:sz w:val="24"/>
          <w:szCs w:val="24"/>
        </w:rPr>
      </w:pPr>
      <w:r w:rsidRPr="00E1278B">
        <w:rPr>
          <w:rFonts w:ascii="Tahoma" w:eastAsia="Times New Roman" w:hAnsi="Tahoma" w:cs="Tahoma"/>
          <w:spacing w:val="2"/>
          <w:sz w:val="24"/>
          <w:szCs w:val="24"/>
        </w:rPr>
        <w:t xml:space="preserve">El Juzgado Promiscuo del Circuito de Apía celebró la audiencia de acusación el 23 de febrero de 2.021. </w:t>
      </w:r>
      <w:r w:rsidR="0000343D" w:rsidRPr="00E1278B">
        <w:rPr>
          <w:rFonts w:ascii="Tahoma" w:eastAsia="Times New Roman" w:hAnsi="Tahoma" w:cs="Tahoma"/>
          <w:spacing w:val="2"/>
          <w:sz w:val="24"/>
          <w:szCs w:val="24"/>
        </w:rPr>
        <w:t>Posteriormente l</w:t>
      </w:r>
      <w:r w:rsidRPr="00E1278B">
        <w:rPr>
          <w:rFonts w:ascii="Tahoma" w:eastAsia="Times New Roman" w:hAnsi="Tahoma" w:cs="Tahoma"/>
          <w:spacing w:val="2"/>
          <w:sz w:val="24"/>
          <w:szCs w:val="24"/>
        </w:rPr>
        <w:t>a audiencia preparatoria se llevó ejecutó el 9 de 2.021</w:t>
      </w:r>
      <w:r w:rsidR="0000343D" w:rsidRPr="00E1278B">
        <w:rPr>
          <w:rFonts w:ascii="Tahoma" w:eastAsia="Times New Roman" w:hAnsi="Tahoma" w:cs="Tahoma"/>
          <w:spacing w:val="2"/>
          <w:sz w:val="24"/>
          <w:szCs w:val="24"/>
        </w:rPr>
        <w:t xml:space="preserve">. Mientras que el </w:t>
      </w:r>
      <w:r w:rsidR="00021691" w:rsidRPr="00E1278B">
        <w:rPr>
          <w:rFonts w:ascii="Tahoma" w:eastAsia="Times New Roman" w:hAnsi="Tahoma" w:cs="Tahoma"/>
          <w:spacing w:val="2"/>
          <w:sz w:val="24"/>
          <w:szCs w:val="24"/>
        </w:rPr>
        <w:t xml:space="preserve">juicio oral se instaló el 31 de mayo de 2.021 y se viene desarrollando en sesiones del 1°, 11, y 24 de junio </w:t>
      </w:r>
      <w:r w:rsidRPr="00E1278B">
        <w:rPr>
          <w:rFonts w:ascii="Tahoma" w:eastAsia="Times New Roman" w:hAnsi="Tahoma" w:cs="Tahoma"/>
          <w:spacing w:val="2"/>
          <w:sz w:val="24"/>
          <w:szCs w:val="24"/>
        </w:rPr>
        <w:t xml:space="preserve">del año anterior. </w:t>
      </w:r>
    </w:p>
    <w:p w14:paraId="7CA9AEB7" w14:textId="77777777" w:rsidR="00021691" w:rsidRPr="00E1278B" w:rsidRDefault="00021691" w:rsidP="00277077">
      <w:pPr>
        <w:spacing w:after="0" w:line="276" w:lineRule="auto"/>
        <w:ind w:left="360"/>
        <w:jc w:val="both"/>
        <w:rPr>
          <w:rFonts w:ascii="Tahoma" w:eastAsia="Times New Roman" w:hAnsi="Tahoma" w:cs="Tahoma"/>
          <w:spacing w:val="2"/>
          <w:sz w:val="24"/>
          <w:szCs w:val="24"/>
        </w:rPr>
      </w:pPr>
    </w:p>
    <w:p w14:paraId="14A0A948" w14:textId="77777777" w:rsidR="00DA3232" w:rsidRPr="00E1278B" w:rsidRDefault="00E15733" w:rsidP="00277077">
      <w:pPr>
        <w:numPr>
          <w:ilvl w:val="0"/>
          <w:numId w:val="1"/>
        </w:numPr>
        <w:spacing w:after="0" w:line="276" w:lineRule="auto"/>
        <w:ind w:left="360"/>
        <w:jc w:val="both"/>
        <w:rPr>
          <w:rFonts w:ascii="Tahoma" w:eastAsia="Times New Roman" w:hAnsi="Tahoma" w:cs="Tahoma"/>
          <w:spacing w:val="2"/>
          <w:sz w:val="24"/>
          <w:szCs w:val="24"/>
        </w:rPr>
      </w:pPr>
      <w:r w:rsidRPr="00E1278B">
        <w:rPr>
          <w:rFonts w:ascii="Tahoma" w:eastAsia="Times New Roman" w:hAnsi="Tahoma" w:cs="Tahoma"/>
          <w:spacing w:val="2"/>
          <w:sz w:val="24"/>
          <w:szCs w:val="24"/>
        </w:rPr>
        <w:t xml:space="preserve">En </w:t>
      </w:r>
      <w:r w:rsidR="00021691" w:rsidRPr="00E1278B">
        <w:rPr>
          <w:rFonts w:ascii="Tahoma" w:eastAsia="Times New Roman" w:hAnsi="Tahoma" w:cs="Tahoma"/>
          <w:spacing w:val="2"/>
          <w:sz w:val="24"/>
          <w:szCs w:val="24"/>
        </w:rPr>
        <w:t xml:space="preserve">la última de las diligencias referidas </w:t>
      </w:r>
      <w:r w:rsidR="009A36AA" w:rsidRPr="00E1278B">
        <w:rPr>
          <w:rFonts w:ascii="Tahoma" w:eastAsia="Times New Roman" w:hAnsi="Tahoma" w:cs="Tahoma"/>
          <w:spacing w:val="2"/>
          <w:sz w:val="24"/>
          <w:szCs w:val="24"/>
        </w:rPr>
        <w:t xml:space="preserve">aconteció </w:t>
      </w:r>
      <w:r w:rsidR="00DA3232" w:rsidRPr="00E1278B">
        <w:rPr>
          <w:rFonts w:ascii="Tahoma" w:eastAsia="Times New Roman" w:hAnsi="Tahoma" w:cs="Tahoma"/>
          <w:spacing w:val="2"/>
          <w:sz w:val="24"/>
          <w:szCs w:val="24"/>
        </w:rPr>
        <w:t xml:space="preserve">lo siguiente: </w:t>
      </w:r>
    </w:p>
    <w:p w14:paraId="728AD9F0" w14:textId="77777777" w:rsidR="00614007" w:rsidRPr="00E1278B" w:rsidRDefault="00614007" w:rsidP="009D6C61">
      <w:pPr>
        <w:spacing w:after="0" w:line="276" w:lineRule="auto"/>
        <w:jc w:val="both"/>
        <w:rPr>
          <w:rFonts w:ascii="Tahoma" w:eastAsia="Times New Roman" w:hAnsi="Tahoma" w:cs="Tahoma"/>
          <w:spacing w:val="2"/>
          <w:sz w:val="24"/>
          <w:szCs w:val="24"/>
        </w:rPr>
      </w:pPr>
    </w:p>
    <w:p w14:paraId="53D7C186" w14:textId="7EE06C74" w:rsidR="00614007" w:rsidRPr="00E1278B" w:rsidRDefault="00614007" w:rsidP="009D6C61">
      <w:pPr>
        <w:spacing w:after="0" w:line="276" w:lineRule="auto"/>
        <w:ind w:left="426"/>
        <w:jc w:val="both"/>
        <w:rPr>
          <w:rFonts w:ascii="Tahoma" w:eastAsia="Times New Roman" w:hAnsi="Tahoma" w:cs="Tahoma"/>
          <w:spacing w:val="2"/>
          <w:sz w:val="24"/>
          <w:szCs w:val="24"/>
        </w:rPr>
      </w:pPr>
      <w:r w:rsidRPr="00E1278B">
        <w:rPr>
          <w:rFonts w:ascii="Tahoma" w:eastAsia="Times New Roman" w:hAnsi="Tahoma" w:cs="Tahoma"/>
          <w:spacing w:val="2"/>
          <w:sz w:val="24"/>
          <w:szCs w:val="24"/>
        </w:rPr>
        <w:t xml:space="preserve">a) </w:t>
      </w:r>
      <w:r w:rsidR="00582176" w:rsidRPr="00E1278B">
        <w:rPr>
          <w:rFonts w:ascii="Tahoma" w:eastAsia="Times New Roman" w:hAnsi="Tahoma" w:cs="Tahoma"/>
          <w:spacing w:val="2"/>
          <w:sz w:val="24"/>
          <w:szCs w:val="24"/>
        </w:rPr>
        <w:t>M</w:t>
      </w:r>
      <w:r w:rsidR="009A36AA" w:rsidRPr="00E1278B">
        <w:rPr>
          <w:rFonts w:ascii="Tahoma" w:eastAsia="Times New Roman" w:hAnsi="Tahoma" w:cs="Tahoma"/>
          <w:spacing w:val="2"/>
          <w:sz w:val="24"/>
          <w:szCs w:val="24"/>
        </w:rPr>
        <w:t xml:space="preserve">ientras el señor </w:t>
      </w:r>
      <w:r w:rsidR="007D0A9A" w:rsidRPr="00E1278B">
        <w:rPr>
          <w:rFonts w:ascii="Tahoma" w:eastAsia="Times New Roman" w:hAnsi="Tahoma" w:cs="Tahoma"/>
          <w:spacing w:val="2"/>
          <w:sz w:val="24"/>
          <w:szCs w:val="24"/>
        </w:rPr>
        <w:t>JOVANY</w:t>
      </w:r>
      <w:r w:rsidR="009A36AA" w:rsidRPr="00E1278B">
        <w:rPr>
          <w:rFonts w:ascii="Tahoma" w:eastAsia="Times New Roman" w:hAnsi="Tahoma" w:cs="Tahoma"/>
          <w:spacing w:val="2"/>
          <w:sz w:val="24"/>
          <w:szCs w:val="24"/>
        </w:rPr>
        <w:t xml:space="preserve"> PORRAS </w:t>
      </w:r>
      <w:r w:rsidR="0059446E" w:rsidRPr="00E1278B">
        <w:rPr>
          <w:rFonts w:ascii="Tahoma" w:eastAsia="Times New Roman" w:hAnsi="Tahoma" w:cs="Tahoma"/>
          <w:spacing w:val="2"/>
          <w:sz w:val="24"/>
          <w:szCs w:val="24"/>
        </w:rPr>
        <w:t xml:space="preserve">REMÍREZ </w:t>
      </w:r>
      <w:r w:rsidR="0000343D" w:rsidRPr="00E1278B">
        <w:rPr>
          <w:rFonts w:ascii="Tahoma" w:eastAsia="Times New Roman" w:hAnsi="Tahoma" w:cs="Tahoma"/>
          <w:spacing w:val="2"/>
          <w:sz w:val="24"/>
          <w:szCs w:val="24"/>
        </w:rPr>
        <w:t>rend</w:t>
      </w:r>
      <w:r w:rsidR="007D1096" w:rsidRPr="00E1278B">
        <w:rPr>
          <w:rFonts w:ascii="Tahoma" w:eastAsia="Times New Roman" w:hAnsi="Tahoma" w:cs="Tahoma"/>
          <w:spacing w:val="2"/>
          <w:sz w:val="24"/>
          <w:szCs w:val="24"/>
        </w:rPr>
        <w:t>ía</w:t>
      </w:r>
      <w:r w:rsidR="0000343D" w:rsidRPr="00E1278B">
        <w:rPr>
          <w:rFonts w:ascii="Tahoma" w:eastAsia="Times New Roman" w:hAnsi="Tahoma" w:cs="Tahoma"/>
          <w:spacing w:val="2"/>
          <w:sz w:val="24"/>
          <w:szCs w:val="24"/>
        </w:rPr>
        <w:t xml:space="preserve"> </w:t>
      </w:r>
      <w:r w:rsidR="009A36AA" w:rsidRPr="00E1278B">
        <w:rPr>
          <w:rFonts w:ascii="Tahoma" w:eastAsia="Times New Roman" w:hAnsi="Tahoma" w:cs="Tahoma"/>
          <w:spacing w:val="2"/>
          <w:sz w:val="24"/>
          <w:szCs w:val="24"/>
        </w:rPr>
        <w:t>su testimonio</w:t>
      </w:r>
      <w:r w:rsidR="00582176" w:rsidRPr="00E1278B">
        <w:rPr>
          <w:rFonts w:ascii="Tahoma" w:eastAsia="Times New Roman" w:hAnsi="Tahoma" w:cs="Tahoma"/>
          <w:spacing w:val="2"/>
          <w:sz w:val="24"/>
          <w:szCs w:val="24"/>
        </w:rPr>
        <w:t xml:space="preserve"> e informaba que había participado de una diligencia de reconocimiento fotográfico, </w:t>
      </w:r>
      <w:r w:rsidR="009A36AA" w:rsidRPr="00E1278B">
        <w:rPr>
          <w:rFonts w:ascii="Tahoma" w:eastAsia="Times New Roman" w:hAnsi="Tahoma" w:cs="Tahoma"/>
          <w:spacing w:val="2"/>
          <w:sz w:val="24"/>
          <w:szCs w:val="24"/>
        </w:rPr>
        <w:t xml:space="preserve">el señor Fiscal </w:t>
      </w:r>
      <w:r w:rsidR="00972409" w:rsidRPr="00E1278B">
        <w:rPr>
          <w:rFonts w:ascii="Tahoma" w:eastAsia="Times New Roman" w:hAnsi="Tahoma" w:cs="Tahoma"/>
          <w:spacing w:val="2"/>
          <w:sz w:val="24"/>
          <w:szCs w:val="24"/>
        </w:rPr>
        <w:t xml:space="preserve">quiso ponerle de presente </w:t>
      </w:r>
      <w:r w:rsidR="00381311" w:rsidRPr="00E1278B">
        <w:rPr>
          <w:rFonts w:ascii="Tahoma" w:eastAsia="Times New Roman" w:hAnsi="Tahoma" w:cs="Tahoma"/>
          <w:spacing w:val="2"/>
          <w:sz w:val="24"/>
          <w:szCs w:val="24"/>
        </w:rPr>
        <w:t xml:space="preserve">el informe correspondiente </w:t>
      </w:r>
      <w:r w:rsidR="001C20B1" w:rsidRPr="00E1278B">
        <w:rPr>
          <w:rFonts w:ascii="Tahoma" w:eastAsia="Times New Roman" w:hAnsi="Tahoma" w:cs="Tahoma"/>
          <w:spacing w:val="2"/>
          <w:sz w:val="24"/>
          <w:szCs w:val="24"/>
        </w:rPr>
        <w:t xml:space="preserve">a dicho acto de investigación, </w:t>
      </w:r>
      <w:r w:rsidR="00381311" w:rsidRPr="00E1278B">
        <w:rPr>
          <w:rFonts w:ascii="Tahoma" w:eastAsia="Times New Roman" w:hAnsi="Tahoma" w:cs="Tahoma"/>
          <w:spacing w:val="2"/>
          <w:sz w:val="24"/>
          <w:szCs w:val="24"/>
        </w:rPr>
        <w:t>en aras de que ese testigo reiterara el señalamiento que previamente había hecho e</w:t>
      </w:r>
      <w:r w:rsidR="006E24E2" w:rsidRPr="00E1278B">
        <w:rPr>
          <w:rFonts w:ascii="Tahoma" w:eastAsia="Times New Roman" w:hAnsi="Tahoma" w:cs="Tahoma"/>
          <w:spacing w:val="2"/>
          <w:sz w:val="24"/>
          <w:szCs w:val="24"/>
        </w:rPr>
        <w:t>n</w:t>
      </w:r>
      <w:r w:rsidR="00381311" w:rsidRPr="00E1278B">
        <w:rPr>
          <w:rFonts w:ascii="Tahoma" w:eastAsia="Times New Roman" w:hAnsi="Tahoma" w:cs="Tahoma"/>
          <w:spacing w:val="2"/>
          <w:sz w:val="24"/>
          <w:szCs w:val="24"/>
        </w:rPr>
        <w:t xml:space="preserve"> contra de</w:t>
      </w:r>
      <w:r w:rsidR="006E24E2" w:rsidRPr="00E1278B">
        <w:rPr>
          <w:rFonts w:ascii="Tahoma" w:eastAsia="Times New Roman" w:hAnsi="Tahoma" w:cs="Tahoma"/>
          <w:spacing w:val="2"/>
          <w:sz w:val="24"/>
          <w:szCs w:val="24"/>
        </w:rPr>
        <w:t xml:space="preserve"> una sujeto llamado “M </w:t>
      </w:r>
      <w:r w:rsidR="005A2D7C" w:rsidRPr="00E1278B">
        <w:rPr>
          <w:rFonts w:ascii="Tahoma" w:eastAsia="Times New Roman" w:hAnsi="Tahoma" w:cs="Tahoma"/>
          <w:spacing w:val="2"/>
          <w:sz w:val="24"/>
          <w:szCs w:val="24"/>
        </w:rPr>
        <w:t>o</w:t>
      </w:r>
      <w:r w:rsidR="006E24E2" w:rsidRPr="00E1278B">
        <w:rPr>
          <w:rFonts w:ascii="Tahoma" w:eastAsia="Times New Roman" w:hAnsi="Tahoma" w:cs="Tahoma"/>
          <w:spacing w:val="2"/>
          <w:sz w:val="24"/>
          <w:szCs w:val="24"/>
        </w:rPr>
        <w:t xml:space="preserve"> MT”</w:t>
      </w:r>
      <w:r w:rsidR="00381311" w:rsidRPr="00E1278B">
        <w:rPr>
          <w:rFonts w:ascii="Tahoma" w:eastAsia="Times New Roman" w:hAnsi="Tahoma" w:cs="Tahoma"/>
          <w:spacing w:val="2"/>
          <w:sz w:val="24"/>
          <w:szCs w:val="24"/>
        </w:rPr>
        <w:t xml:space="preserve">, habida consideración a que este </w:t>
      </w:r>
      <w:r w:rsidR="00641369" w:rsidRPr="00E1278B">
        <w:rPr>
          <w:rFonts w:ascii="Tahoma" w:eastAsia="Times New Roman" w:hAnsi="Tahoma" w:cs="Tahoma"/>
          <w:spacing w:val="2"/>
          <w:sz w:val="24"/>
          <w:szCs w:val="24"/>
        </w:rPr>
        <w:t>no se había hecho presente a la vista pública</w:t>
      </w:r>
      <w:r w:rsidR="00381311" w:rsidRPr="00E1278B">
        <w:rPr>
          <w:rFonts w:ascii="Tahoma" w:eastAsia="Times New Roman" w:hAnsi="Tahoma" w:cs="Tahoma"/>
          <w:spacing w:val="2"/>
          <w:sz w:val="24"/>
          <w:szCs w:val="24"/>
        </w:rPr>
        <w:t>, con lo cual el ente investigador perdería la oportunidad para ejecutar un señalamiento en el presente y en directo</w:t>
      </w:r>
      <w:r w:rsidR="00641369" w:rsidRPr="00E1278B">
        <w:rPr>
          <w:rFonts w:ascii="Tahoma" w:eastAsia="Times New Roman" w:hAnsi="Tahoma" w:cs="Tahoma"/>
          <w:spacing w:val="2"/>
          <w:sz w:val="24"/>
          <w:szCs w:val="24"/>
        </w:rPr>
        <w:t xml:space="preserve"> en esa audiencia, y para que dicho reconocimiento hiciera parte de su testimonio.</w:t>
      </w:r>
      <w:r w:rsidR="00614D2F" w:rsidRPr="00E1278B">
        <w:rPr>
          <w:rFonts w:ascii="Tahoma" w:eastAsia="Times New Roman" w:hAnsi="Tahoma" w:cs="Tahoma"/>
          <w:spacing w:val="2"/>
          <w:sz w:val="24"/>
          <w:szCs w:val="24"/>
        </w:rPr>
        <w:t xml:space="preserve"> El fiscal del caso procedió a correr traslado de dicho documento a los intervinientes. </w:t>
      </w:r>
    </w:p>
    <w:p w14:paraId="17281CE8" w14:textId="77777777" w:rsidR="00614007" w:rsidRPr="00E1278B" w:rsidRDefault="00641369" w:rsidP="009D6C61">
      <w:pPr>
        <w:spacing w:after="0" w:line="276" w:lineRule="auto"/>
        <w:ind w:left="426"/>
        <w:jc w:val="both"/>
        <w:rPr>
          <w:rFonts w:ascii="Tahoma" w:eastAsia="Times New Roman" w:hAnsi="Tahoma" w:cs="Tahoma"/>
          <w:spacing w:val="2"/>
          <w:sz w:val="24"/>
          <w:szCs w:val="24"/>
        </w:rPr>
      </w:pPr>
      <w:r w:rsidRPr="00E1278B">
        <w:rPr>
          <w:rFonts w:ascii="Tahoma" w:eastAsia="Times New Roman" w:hAnsi="Tahoma" w:cs="Tahoma"/>
          <w:spacing w:val="2"/>
          <w:sz w:val="24"/>
          <w:szCs w:val="24"/>
        </w:rPr>
        <w:t xml:space="preserve"> </w:t>
      </w:r>
    </w:p>
    <w:p w14:paraId="78E9A0FB" w14:textId="77777777" w:rsidR="00582176" w:rsidRPr="00E1278B" w:rsidRDefault="00614007" w:rsidP="009D6C61">
      <w:pPr>
        <w:spacing w:after="0" w:line="276" w:lineRule="auto"/>
        <w:ind w:left="426"/>
        <w:jc w:val="both"/>
        <w:rPr>
          <w:rFonts w:ascii="Tahoma" w:eastAsia="Times New Roman" w:hAnsi="Tahoma" w:cs="Tahoma"/>
          <w:spacing w:val="2"/>
          <w:sz w:val="24"/>
          <w:szCs w:val="24"/>
        </w:rPr>
      </w:pPr>
      <w:r w:rsidRPr="00E1278B">
        <w:rPr>
          <w:rFonts w:ascii="Tahoma" w:eastAsia="Times New Roman" w:hAnsi="Tahoma" w:cs="Tahoma"/>
          <w:spacing w:val="2"/>
          <w:sz w:val="24"/>
          <w:szCs w:val="24"/>
        </w:rPr>
        <w:t xml:space="preserve">b) En tal sentido, el apoderado judicial del procesado </w:t>
      </w:r>
      <w:r w:rsidR="00614D2F" w:rsidRPr="00E1278B">
        <w:rPr>
          <w:rFonts w:ascii="Tahoma" w:eastAsia="Times New Roman" w:hAnsi="Tahoma" w:cs="Tahoma"/>
          <w:spacing w:val="2"/>
          <w:sz w:val="24"/>
          <w:szCs w:val="24"/>
        </w:rPr>
        <w:t xml:space="preserve">advirtió que efectivamente había recibido el informe que se le pretendía poner de presente al testigo, el cual consta de 12 folios, señalando los únicos folios que se le podían exhibir al testigo PORRAS eran los </w:t>
      </w:r>
      <w:r w:rsidR="0000343D" w:rsidRPr="00E1278B">
        <w:rPr>
          <w:rFonts w:ascii="Tahoma" w:eastAsia="Times New Roman" w:hAnsi="Tahoma" w:cs="Tahoma"/>
          <w:spacing w:val="2"/>
          <w:sz w:val="24"/>
          <w:szCs w:val="24"/>
        </w:rPr>
        <w:t xml:space="preserve"># </w:t>
      </w:r>
      <w:r w:rsidRPr="00E1278B">
        <w:rPr>
          <w:rFonts w:ascii="Tahoma" w:eastAsia="Times New Roman" w:hAnsi="Tahoma" w:cs="Tahoma"/>
          <w:spacing w:val="2"/>
          <w:sz w:val="24"/>
          <w:szCs w:val="24"/>
        </w:rPr>
        <w:t xml:space="preserve">5-6 </w:t>
      </w:r>
      <w:r w:rsidR="00614D2F" w:rsidRPr="00E1278B">
        <w:rPr>
          <w:rFonts w:ascii="Tahoma" w:eastAsia="Times New Roman" w:hAnsi="Tahoma" w:cs="Tahoma"/>
          <w:spacing w:val="2"/>
          <w:sz w:val="24"/>
          <w:szCs w:val="24"/>
        </w:rPr>
        <w:t xml:space="preserve">referentes al </w:t>
      </w:r>
      <w:r w:rsidRPr="00E1278B">
        <w:rPr>
          <w:rFonts w:ascii="Tahoma" w:eastAsia="Times New Roman" w:hAnsi="Tahoma" w:cs="Tahoma"/>
          <w:spacing w:val="2"/>
          <w:sz w:val="24"/>
          <w:szCs w:val="24"/>
        </w:rPr>
        <w:t>acta de reconocimiento fotográfico</w:t>
      </w:r>
      <w:r w:rsidR="00614D2F" w:rsidRPr="00E1278B">
        <w:rPr>
          <w:rFonts w:ascii="Tahoma" w:eastAsia="Times New Roman" w:hAnsi="Tahoma" w:cs="Tahoma"/>
          <w:spacing w:val="2"/>
          <w:sz w:val="24"/>
          <w:szCs w:val="24"/>
        </w:rPr>
        <w:t xml:space="preserve">, y consideró que en el presente evento lo que pretende la F.G.N. es hace valer tanto el </w:t>
      </w:r>
      <w:r w:rsidRPr="00E1278B">
        <w:rPr>
          <w:rFonts w:ascii="Tahoma" w:eastAsia="Times New Roman" w:hAnsi="Tahoma" w:cs="Tahoma"/>
          <w:spacing w:val="2"/>
          <w:sz w:val="24"/>
          <w:szCs w:val="24"/>
        </w:rPr>
        <w:t xml:space="preserve">informe del investigador </w:t>
      </w:r>
      <w:r w:rsidR="00614D2F" w:rsidRPr="00E1278B">
        <w:rPr>
          <w:rFonts w:ascii="Tahoma" w:eastAsia="Times New Roman" w:hAnsi="Tahoma" w:cs="Tahoma"/>
          <w:spacing w:val="2"/>
          <w:sz w:val="24"/>
          <w:szCs w:val="24"/>
        </w:rPr>
        <w:t xml:space="preserve">como el </w:t>
      </w:r>
      <w:r w:rsidRPr="00E1278B">
        <w:rPr>
          <w:rFonts w:ascii="Tahoma" w:eastAsia="Times New Roman" w:hAnsi="Tahoma" w:cs="Tahoma"/>
          <w:spacing w:val="2"/>
          <w:sz w:val="24"/>
          <w:szCs w:val="24"/>
        </w:rPr>
        <w:t>informe del laboratorio del álbum</w:t>
      </w:r>
      <w:r w:rsidR="003411C8" w:rsidRPr="00E1278B">
        <w:rPr>
          <w:rFonts w:ascii="Tahoma" w:eastAsia="Times New Roman" w:hAnsi="Tahoma" w:cs="Tahoma"/>
          <w:spacing w:val="2"/>
          <w:sz w:val="24"/>
          <w:szCs w:val="24"/>
        </w:rPr>
        <w:t xml:space="preserve">, lo cual no estaba llamado a prosperar </w:t>
      </w:r>
      <w:r w:rsidR="007D1096" w:rsidRPr="00E1278B">
        <w:rPr>
          <w:rFonts w:ascii="Tahoma" w:eastAsia="Times New Roman" w:hAnsi="Tahoma" w:cs="Tahoma"/>
          <w:spacing w:val="2"/>
          <w:sz w:val="24"/>
          <w:szCs w:val="24"/>
        </w:rPr>
        <w:t>ya que</w:t>
      </w:r>
      <w:r w:rsidR="003411C8" w:rsidRPr="00E1278B">
        <w:rPr>
          <w:rFonts w:ascii="Tahoma" w:eastAsia="Times New Roman" w:hAnsi="Tahoma" w:cs="Tahoma"/>
          <w:spacing w:val="2"/>
          <w:sz w:val="24"/>
          <w:szCs w:val="24"/>
        </w:rPr>
        <w:t xml:space="preserve"> </w:t>
      </w:r>
      <w:r w:rsidR="002658D9" w:rsidRPr="00E1278B">
        <w:rPr>
          <w:rFonts w:ascii="Tahoma" w:eastAsia="Times New Roman" w:hAnsi="Tahoma" w:cs="Tahoma"/>
          <w:spacing w:val="2"/>
          <w:sz w:val="24"/>
          <w:szCs w:val="24"/>
        </w:rPr>
        <w:t>dichos documentos no fueron aun incorporados en</w:t>
      </w:r>
      <w:r w:rsidRPr="00E1278B">
        <w:rPr>
          <w:rFonts w:ascii="Tahoma" w:eastAsia="Times New Roman" w:hAnsi="Tahoma" w:cs="Tahoma"/>
          <w:spacing w:val="2"/>
          <w:sz w:val="24"/>
          <w:szCs w:val="24"/>
        </w:rPr>
        <w:t xml:space="preserve"> el juicio</w:t>
      </w:r>
      <w:r w:rsidR="002658D9" w:rsidRPr="00E1278B">
        <w:rPr>
          <w:rFonts w:ascii="Tahoma" w:eastAsia="Times New Roman" w:hAnsi="Tahoma" w:cs="Tahoma"/>
          <w:spacing w:val="2"/>
          <w:sz w:val="24"/>
          <w:szCs w:val="24"/>
        </w:rPr>
        <w:t xml:space="preserve">. Adujo que no presentaría ningún tipo de oposición en el evento de que solo le fueran exhibidos los folios aludidos, pero que en el </w:t>
      </w:r>
      <w:r w:rsidR="0000343D" w:rsidRPr="00E1278B">
        <w:rPr>
          <w:rFonts w:ascii="Tahoma" w:eastAsia="Times New Roman" w:hAnsi="Tahoma" w:cs="Tahoma"/>
          <w:spacing w:val="2"/>
          <w:sz w:val="24"/>
          <w:szCs w:val="24"/>
        </w:rPr>
        <w:t>caso</w:t>
      </w:r>
      <w:r w:rsidR="002658D9" w:rsidRPr="00E1278B">
        <w:rPr>
          <w:rFonts w:ascii="Tahoma" w:eastAsia="Times New Roman" w:hAnsi="Tahoma" w:cs="Tahoma"/>
          <w:spacing w:val="2"/>
          <w:sz w:val="24"/>
          <w:szCs w:val="24"/>
        </w:rPr>
        <w:t xml:space="preserve"> de que se pretendiera </w:t>
      </w:r>
      <w:r w:rsidRPr="00E1278B">
        <w:rPr>
          <w:rFonts w:ascii="Tahoma" w:eastAsia="Times New Roman" w:hAnsi="Tahoma" w:cs="Tahoma"/>
          <w:spacing w:val="2"/>
          <w:sz w:val="24"/>
          <w:szCs w:val="24"/>
        </w:rPr>
        <w:t xml:space="preserve">utilizar el resto del contenido </w:t>
      </w:r>
      <w:r w:rsidR="002658D9" w:rsidRPr="00E1278B">
        <w:rPr>
          <w:rFonts w:ascii="Tahoma" w:eastAsia="Times New Roman" w:hAnsi="Tahoma" w:cs="Tahoma"/>
          <w:spacing w:val="2"/>
          <w:sz w:val="24"/>
          <w:szCs w:val="24"/>
        </w:rPr>
        <w:t xml:space="preserve">de los informes, </w:t>
      </w:r>
      <w:r w:rsidRPr="00E1278B">
        <w:rPr>
          <w:rFonts w:ascii="Tahoma" w:eastAsia="Times New Roman" w:hAnsi="Tahoma" w:cs="Tahoma"/>
          <w:spacing w:val="2"/>
          <w:sz w:val="24"/>
          <w:szCs w:val="24"/>
        </w:rPr>
        <w:t xml:space="preserve">incluyendo el álbum fotográfico elaborado por el perito </w:t>
      </w:r>
      <w:r w:rsidR="002658D9" w:rsidRPr="00E1278B">
        <w:rPr>
          <w:rFonts w:ascii="Tahoma" w:eastAsia="Times New Roman" w:hAnsi="Tahoma" w:cs="Tahoma"/>
          <w:spacing w:val="2"/>
          <w:sz w:val="24"/>
          <w:szCs w:val="24"/>
        </w:rPr>
        <w:t xml:space="preserve">MIGUEL DE JESÚS BURGOS BOLÍVAR, se le debía conceder el uso de la palabra para argumentar su contraposición. </w:t>
      </w:r>
    </w:p>
    <w:p w14:paraId="35D1BFEF" w14:textId="77777777" w:rsidR="002658D9" w:rsidRPr="00E1278B" w:rsidRDefault="002658D9" w:rsidP="009D6C61">
      <w:pPr>
        <w:spacing w:after="0" w:line="276" w:lineRule="auto"/>
        <w:ind w:left="426"/>
        <w:jc w:val="both"/>
        <w:rPr>
          <w:rFonts w:ascii="Tahoma" w:eastAsia="Times New Roman" w:hAnsi="Tahoma" w:cs="Tahoma"/>
          <w:spacing w:val="2"/>
          <w:sz w:val="24"/>
          <w:szCs w:val="24"/>
        </w:rPr>
      </w:pPr>
    </w:p>
    <w:p w14:paraId="4ABD0C50" w14:textId="77777777" w:rsidR="002658D9" w:rsidRPr="00E1278B" w:rsidRDefault="002658D9" w:rsidP="009D6C61">
      <w:pPr>
        <w:spacing w:after="0" w:line="276" w:lineRule="auto"/>
        <w:ind w:left="426"/>
        <w:jc w:val="both"/>
        <w:rPr>
          <w:rFonts w:ascii="Tahoma" w:eastAsia="Times New Roman" w:hAnsi="Tahoma" w:cs="Tahoma"/>
          <w:spacing w:val="2"/>
          <w:sz w:val="24"/>
          <w:szCs w:val="24"/>
        </w:rPr>
      </w:pPr>
      <w:r w:rsidRPr="00E1278B">
        <w:rPr>
          <w:rFonts w:ascii="Tahoma" w:eastAsia="Times New Roman" w:hAnsi="Tahoma" w:cs="Tahoma"/>
          <w:spacing w:val="2"/>
          <w:sz w:val="24"/>
          <w:szCs w:val="24"/>
        </w:rPr>
        <w:t>c) El delegado del Ente Acusador expuso que efectivamente lo que pretendía era la introducción de unos documentos con el testigo de marras, para lo cual le ped</w:t>
      </w:r>
      <w:r w:rsidR="00243DC6" w:rsidRPr="00E1278B">
        <w:rPr>
          <w:rFonts w:ascii="Tahoma" w:eastAsia="Times New Roman" w:hAnsi="Tahoma" w:cs="Tahoma"/>
          <w:spacing w:val="2"/>
          <w:sz w:val="24"/>
          <w:szCs w:val="24"/>
        </w:rPr>
        <w:t>ir</w:t>
      </w:r>
      <w:r w:rsidRPr="00E1278B">
        <w:rPr>
          <w:rFonts w:ascii="Tahoma" w:eastAsia="Times New Roman" w:hAnsi="Tahoma" w:cs="Tahoma"/>
          <w:spacing w:val="2"/>
          <w:sz w:val="24"/>
          <w:szCs w:val="24"/>
        </w:rPr>
        <w:t xml:space="preserve">ía al testigo que solo hiciera </w:t>
      </w:r>
      <w:r w:rsidR="00614007" w:rsidRPr="00E1278B">
        <w:rPr>
          <w:rFonts w:ascii="Tahoma" w:eastAsia="Times New Roman" w:hAnsi="Tahoma" w:cs="Tahoma"/>
          <w:spacing w:val="2"/>
          <w:sz w:val="24"/>
          <w:szCs w:val="24"/>
        </w:rPr>
        <w:t>referencia al reconocimiento fotográfic</w:t>
      </w:r>
      <w:r w:rsidRPr="00E1278B">
        <w:rPr>
          <w:rFonts w:ascii="Tahoma" w:eastAsia="Times New Roman" w:hAnsi="Tahoma" w:cs="Tahoma"/>
          <w:spacing w:val="2"/>
          <w:sz w:val="24"/>
          <w:szCs w:val="24"/>
        </w:rPr>
        <w:t xml:space="preserve">o, el </w:t>
      </w:r>
      <w:r w:rsidR="0000343D" w:rsidRPr="00E1278B">
        <w:rPr>
          <w:rFonts w:ascii="Tahoma" w:eastAsia="Times New Roman" w:hAnsi="Tahoma" w:cs="Tahoma"/>
          <w:spacing w:val="2"/>
          <w:sz w:val="24"/>
          <w:szCs w:val="24"/>
        </w:rPr>
        <w:t xml:space="preserve">que </w:t>
      </w:r>
      <w:r w:rsidRPr="00E1278B">
        <w:rPr>
          <w:rFonts w:ascii="Tahoma" w:eastAsia="Times New Roman" w:hAnsi="Tahoma" w:cs="Tahoma"/>
          <w:spacing w:val="2"/>
          <w:sz w:val="24"/>
          <w:szCs w:val="24"/>
        </w:rPr>
        <w:t>está conformado por el</w:t>
      </w:r>
      <w:r w:rsidR="00614007" w:rsidRPr="00E1278B">
        <w:rPr>
          <w:rFonts w:ascii="Tahoma" w:eastAsia="Times New Roman" w:hAnsi="Tahoma" w:cs="Tahoma"/>
          <w:spacing w:val="2"/>
          <w:sz w:val="24"/>
          <w:szCs w:val="24"/>
        </w:rPr>
        <w:t xml:space="preserve"> acta reconocimiento de personas</w:t>
      </w:r>
      <w:r w:rsidRPr="00E1278B">
        <w:rPr>
          <w:rFonts w:ascii="Tahoma" w:eastAsia="Times New Roman" w:hAnsi="Tahoma" w:cs="Tahoma"/>
          <w:spacing w:val="2"/>
          <w:sz w:val="24"/>
          <w:szCs w:val="24"/>
        </w:rPr>
        <w:t xml:space="preserve"> en el que se encuentran plasmados</w:t>
      </w:r>
      <w:r w:rsidR="00614007" w:rsidRPr="00E1278B">
        <w:rPr>
          <w:rFonts w:ascii="Tahoma" w:eastAsia="Times New Roman" w:hAnsi="Tahoma" w:cs="Tahoma"/>
          <w:spacing w:val="2"/>
          <w:sz w:val="24"/>
          <w:szCs w:val="24"/>
        </w:rPr>
        <w:t xml:space="preserve"> los nombres de </w:t>
      </w:r>
      <w:r w:rsidRPr="00E1278B">
        <w:rPr>
          <w:rFonts w:ascii="Tahoma" w:eastAsia="Times New Roman" w:hAnsi="Tahoma" w:cs="Tahoma"/>
          <w:spacing w:val="2"/>
          <w:sz w:val="24"/>
          <w:szCs w:val="24"/>
        </w:rPr>
        <w:t>los intervinientes, esto es</w:t>
      </w:r>
      <w:r w:rsidR="00360723" w:rsidRPr="00E1278B">
        <w:rPr>
          <w:rFonts w:ascii="Tahoma" w:eastAsia="Times New Roman" w:hAnsi="Tahoma" w:cs="Tahoma"/>
          <w:spacing w:val="2"/>
          <w:sz w:val="24"/>
          <w:szCs w:val="24"/>
        </w:rPr>
        <w:t>,</w:t>
      </w:r>
      <w:r w:rsidRPr="00E1278B">
        <w:rPr>
          <w:rFonts w:ascii="Tahoma" w:eastAsia="Times New Roman" w:hAnsi="Tahoma" w:cs="Tahoma"/>
          <w:spacing w:val="2"/>
          <w:sz w:val="24"/>
          <w:szCs w:val="24"/>
        </w:rPr>
        <w:t xml:space="preserve"> en la </w:t>
      </w:r>
      <w:r w:rsidR="00614007" w:rsidRPr="00E1278B">
        <w:rPr>
          <w:rFonts w:ascii="Tahoma" w:eastAsia="Times New Roman" w:hAnsi="Tahoma" w:cs="Tahoma"/>
          <w:spacing w:val="2"/>
          <w:sz w:val="24"/>
          <w:szCs w:val="24"/>
        </w:rPr>
        <w:t>p</w:t>
      </w:r>
      <w:r w:rsidRPr="00E1278B">
        <w:rPr>
          <w:rFonts w:ascii="Tahoma" w:eastAsia="Times New Roman" w:hAnsi="Tahoma" w:cs="Tahoma"/>
          <w:spacing w:val="2"/>
          <w:sz w:val="24"/>
          <w:szCs w:val="24"/>
        </w:rPr>
        <w:t>á</w:t>
      </w:r>
      <w:r w:rsidR="00614007" w:rsidRPr="00E1278B">
        <w:rPr>
          <w:rFonts w:ascii="Tahoma" w:eastAsia="Times New Roman" w:hAnsi="Tahoma" w:cs="Tahoma"/>
          <w:spacing w:val="2"/>
          <w:sz w:val="24"/>
          <w:szCs w:val="24"/>
        </w:rPr>
        <w:t>gina</w:t>
      </w:r>
      <w:r w:rsidRPr="00E1278B">
        <w:rPr>
          <w:rFonts w:ascii="Tahoma" w:eastAsia="Times New Roman" w:hAnsi="Tahoma" w:cs="Tahoma"/>
          <w:spacing w:val="2"/>
          <w:sz w:val="24"/>
          <w:szCs w:val="24"/>
        </w:rPr>
        <w:t xml:space="preserve"> </w:t>
      </w:r>
      <w:r w:rsidR="00614007" w:rsidRPr="00E1278B">
        <w:rPr>
          <w:rFonts w:ascii="Tahoma" w:eastAsia="Times New Roman" w:hAnsi="Tahoma" w:cs="Tahoma"/>
          <w:spacing w:val="2"/>
          <w:sz w:val="24"/>
          <w:szCs w:val="24"/>
        </w:rPr>
        <w:t>1-2</w:t>
      </w:r>
      <w:r w:rsidR="000468C1" w:rsidRPr="00E1278B">
        <w:rPr>
          <w:rFonts w:ascii="Tahoma" w:eastAsia="Times New Roman" w:hAnsi="Tahoma" w:cs="Tahoma"/>
          <w:spacing w:val="2"/>
          <w:sz w:val="24"/>
          <w:szCs w:val="24"/>
        </w:rPr>
        <w:t xml:space="preserve"> </w:t>
      </w:r>
      <w:r w:rsidRPr="00E1278B">
        <w:rPr>
          <w:rFonts w:ascii="Tahoma" w:eastAsia="Times New Roman" w:hAnsi="Tahoma" w:cs="Tahoma"/>
          <w:spacing w:val="2"/>
          <w:sz w:val="24"/>
          <w:szCs w:val="24"/>
        </w:rPr>
        <w:t>donde además</w:t>
      </w:r>
      <w:r w:rsidR="00614007" w:rsidRPr="00E1278B">
        <w:rPr>
          <w:rFonts w:ascii="Tahoma" w:eastAsia="Times New Roman" w:hAnsi="Tahoma" w:cs="Tahoma"/>
          <w:spacing w:val="2"/>
          <w:sz w:val="24"/>
          <w:szCs w:val="24"/>
        </w:rPr>
        <w:t xml:space="preserve"> están las constancias de los reconocidos, las firmas de las </w:t>
      </w:r>
      <w:r w:rsidR="00614007" w:rsidRPr="00E1278B">
        <w:rPr>
          <w:rFonts w:ascii="Tahoma" w:eastAsia="Times New Roman" w:hAnsi="Tahoma" w:cs="Tahoma"/>
          <w:spacing w:val="2"/>
          <w:sz w:val="24"/>
          <w:szCs w:val="24"/>
        </w:rPr>
        <w:lastRenderedPageBreak/>
        <w:t xml:space="preserve">personas </w:t>
      </w:r>
      <w:r w:rsidRPr="00E1278B">
        <w:rPr>
          <w:rFonts w:ascii="Tahoma" w:eastAsia="Times New Roman" w:hAnsi="Tahoma" w:cs="Tahoma"/>
          <w:spacing w:val="2"/>
          <w:sz w:val="24"/>
          <w:szCs w:val="24"/>
        </w:rPr>
        <w:t>convocadas a ese acto y</w:t>
      </w:r>
      <w:r w:rsidR="00614007" w:rsidRPr="00E1278B">
        <w:rPr>
          <w:rFonts w:ascii="Tahoma" w:eastAsia="Times New Roman" w:hAnsi="Tahoma" w:cs="Tahoma"/>
          <w:spacing w:val="2"/>
          <w:sz w:val="24"/>
          <w:szCs w:val="24"/>
        </w:rPr>
        <w:t xml:space="preserve"> el investigador, </w:t>
      </w:r>
      <w:r w:rsidRPr="00E1278B">
        <w:rPr>
          <w:rFonts w:ascii="Tahoma" w:eastAsia="Times New Roman" w:hAnsi="Tahoma" w:cs="Tahoma"/>
          <w:spacing w:val="2"/>
          <w:sz w:val="24"/>
          <w:szCs w:val="24"/>
        </w:rPr>
        <w:t xml:space="preserve">y además obran </w:t>
      </w:r>
      <w:r w:rsidR="00614007" w:rsidRPr="00E1278B">
        <w:rPr>
          <w:rFonts w:ascii="Tahoma" w:eastAsia="Times New Roman" w:hAnsi="Tahoma" w:cs="Tahoma"/>
          <w:spacing w:val="2"/>
          <w:sz w:val="24"/>
          <w:szCs w:val="24"/>
        </w:rPr>
        <w:t>las fotografías</w:t>
      </w:r>
      <w:r w:rsidRPr="00E1278B">
        <w:rPr>
          <w:rFonts w:ascii="Tahoma" w:eastAsia="Times New Roman" w:hAnsi="Tahoma" w:cs="Tahoma"/>
          <w:spacing w:val="2"/>
          <w:sz w:val="24"/>
          <w:szCs w:val="24"/>
        </w:rPr>
        <w:t xml:space="preserve">. </w:t>
      </w:r>
    </w:p>
    <w:p w14:paraId="518E46C2" w14:textId="77777777" w:rsidR="0000343D" w:rsidRPr="00E1278B" w:rsidRDefault="0000343D" w:rsidP="009D6C61">
      <w:pPr>
        <w:spacing w:after="0" w:line="276" w:lineRule="auto"/>
        <w:ind w:left="426"/>
        <w:jc w:val="both"/>
        <w:rPr>
          <w:rFonts w:ascii="Tahoma" w:eastAsia="Times New Roman" w:hAnsi="Tahoma" w:cs="Tahoma"/>
          <w:spacing w:val="2"/>
          <w:sz w:val="24"/>
          <w:szCs w:val="24"/>
        </w:rPr>
      </w:pPr>
    </w:p>
    <w:p w14:paraId="5A3D5751" w14:textId="3F98A4DB" w:rsidR="00E705EB" w:rsidRPr="00E1278B" w:rsidRDefault="002658D9" w:rsidP="009D6C61">
      <w:pPr>
        <w:spacing w:after="0" w:line="276" w:lineRule="auto"/>
        <w:ind w:left="426"/>
        <w:jc w:val="both"/>
        <w:rPr>
          <w:rFonts w:ascii="Tahoma" w:eastAsia="Times New Roman" w:hAnsi="Tahoma" w:cs="Tahoma"/>
          <w:spacing w:val="2"/>
          <w:sz w:val="24"/>
          <w:szCs w:val="24"/>
        </w:rPr>
      </w:pPr>
      <w:r w:rsidRPr="00E1278B">
        <w:rPr>
          <w:rFonts w:ascii="Tahoma" w:eastAsia="Times New Roman" w:hAnsi="Tahoma" w:cs="Tahoma"/>
          <w:spacing w:val="2"/>
          <w:sz w:val="24"/>
          <w:szCs w:val="24"/>
        </w:rPr>
        <w:t xml:space="preserve">d) La defensa de manera consistente señaló que el testigo solo debía remitirse a los dos folios indicados, pues fue precisamente lo que suscribió el señor </w:t>
      </w:r>
      <w:r w:rsidR="007D0A9A" w:rsidRPr="00E1278B">
        <w:rPr>
          <w:rFonts w:ascii="Tahoma" w:eastAsia="Times New Roman" w:hAnsi="Tahoma" w:cs="Tahoma"/>
          <w:spacing w:val="2"/>
          <w:sz w:val="24"/>
          <w:szCs w:val="24"/>
        </w:rPr>
        <w:t>JOVANY</w:t>
      </w:r>
      <w:r w:rsidRPr="00E1278B">
        <w:rPr>
          <w:rFonts w:ascii="Tahoma" w:eastAsia="Times New Roman" w:hAnsi="Tahoma" w:cs="Tahoma"/>
          <w:spacing w:val="2"/>
          <w:sz w:val="24"/>
          <w:szCs w:val="24"/>
        </w:rPr>
        <w:t xml:space="preserve"> PORRAS. </w:t>
      </w:r>
    </w:p>
    <w:p w14:paraId="7E4BAC44" w14:textId="77777777" w:rsidR="00E705EB" w:rsidRPr="00E1278B" w:rsidRDefault="00E705EB" w:rsidP="009D6C61">
      <w:pPr>
        <w:spacing w:after="0" w:line="276" w:lineRule="auto"/>
        <w:ind w:left="426"/>
        <w:jc w:val="both"/>
        <w:rPr>
          <w:rFonts w:ascii="Tahoma" w:eastAsia="Times New Roman" w:hAnsi="Tahoma" w:cs="Tahoma"/>
          <w:spacing w:val="2"/>
          <w:sz w:val="24"/>
          <w:szCs w:val="24"/>
        </w:rPr>
      </w:pPr>
    </w:p>
    <w:p w14:paraId="381CB7D9" w14:textId="77777777" w:rsidR="00614007" w:rsidRPr="00E1278B" w:rsidRDefault="00E705EB" w:rsidP="009D6C61">
      <w:pPr>
        <w:spacing w:after="0" w:line="276" w:lineRule="auto"/>
        <w:ind w:left="426"/>
        <w:jc w:val="both"/>
        <w:rPr>
          <w:rFonts w:ascii="Tahoma" w:eastAsia="Times New Roman" w:hAnsi="Tahoma" w:cs="Tahoma"/>
          <w:spacing w:val="2"/>
          <w:sz w:val="24"/>
          <w:szCs w:val="24"/>
        </w:rPr>
      </w:pPr>
      <w:r w:rsidRPr="00E1278B">
        <w:rPr>
          <w:rFonts w:ascii="Tahoma" w:eastAsia="Times New Roman" w:hAnsi="Tahoma" w:cs="Tahoma"/>
          <w:spacing w:val="2"/>
          <w:sz w:val="24"/>
          <w:szCs w:val="24"/>
        </w:rPr>
        <w:t xml:space="preserve">e) El fiscal consideró que era necesario ponerle de presente al testigo las fotografías que conforman el álbum, </w:t>
      </w:r>
      <w:r w:rsidR="000468C1" w:rsidRPr="00E1278B">
        <w:rPr>
          <w:rFonts w:ascii="Tahoma" w:eastAsia="Times New Roman" w:hAnsi="Tahoma" w:cs="Tahoma"/>
          <w:spacing w:val="2"/>
          <w:sz w:val="24"/>
          <w:szCs w:val="24"/>
        </w:rPr>
        <w:t>ya que</w:t>
      </w:r>
      <w:r w:rsidRPr="00E1278B">
        <w:rPr>
          <w:rFonts w:ascii="Tahoma" w:eastAsia="Times New Roman" w:hAnsi="Tahoma" w:cs="Tahoma"/>
          <w:spacing w:val="2"/>
          <w:sz w:val="24"/>
          <w:szCs w:val="24"/>
        </w:rPr>
        <w:t xml:space="preserve"> está la persona que el testigo reconoció, pues de lo contrario no existiría manera de que el ciudadano que está rindiendo su declaración rati</w:t>
      </w:r>
      <w:r w:rsidR="00A2159D" w:rsidRPr="00E1278B">
        <w:rPr>
          <w:rFonts w:ascii="Tahoma" w:eastAsia="Times New Roman" w:hAnsi="Tahoma" w:cs="Tahoma"/>
          <w:spacing w:val="2"/>
          <w:sz w:val="24"/>
          <w:szCs w:val="24"/>
        </w:rPr>
        <w:t>fique</w:t>
      </w:r>
      <w:r w:rsidRPr="00E1278B">
        <w:rPr>
          <w:rFonts w:ascii="Tahoma" w:eastAsia="Times New Roman" w:hAnsi="Tahoma" w:cs="Tahoma"/>
          <w:spacing w:val="2"/>
          <w:sz w:val="24"/>
          <w:szCs w:val="24"/>
        </w:rPr>
        <w:t xml:space="preserve"> el reconocimiento efectuado frente a la persona que figura en la </w:t>
      </w:r>
      <w:r w:rsidR="00614007" w:rsidRPr="00E1278B">
        <w:rPr>
          <w:rFonts w:ascii="Tahoma" w:eastAsia="Times New Roman" w:hAnsi="Tahoma" w:cs="Tahoma"/>
          <w:spacing w:val="2"/>
          <w:sz w:val="24"/>
          <w:szCs w:val="24"/>
        </w:rPr>
        <w:t>plantilla con número 1 y 2</w:t>
      </w:r>
      <w:r w:rsidRPr="00E1278B">
        <w:rPr>
          <w:rFonts w:ascii="Tahoma" w:eastAsia="Times New Roman" w:hAnsi="Tahoma" w:cs="Tahoma"/>
          <w:spacing w:val="2"/>
          <w:sz w:val="24"/>
          <w:szCs w:val="24"/>
        </w:rPr>
        <w:t>,</w:t>
      </w:r>
      <w:r w:rsidR="00614007" w:rsidRPr="00E1278B">
        <w:rPr>
          <w:rFonts w:ascii="Tahoma" w:eastAsia="Times New Roman" w:hAnsi="Tahoma" w:cs="Tahoma"/>
          <w:spacing w:val="2"/>
          <w:sz w:val="24"/>
          <w:szCs w:val="24"/>
        </w:rPr>
        <w:t xml:space="preserve"> respectivamente del álbum fotográfico</w:t>
      </w:r>
      <w:r w:rsidRPr="00E1278B">
        <w:rPr>
          <w:rFonts w:ascii="Tahoma" w:eastAsia="Times New Roman" w:hAnsi="Tahoma" w:cs="Tahoma"/>
          <w:spacing w:val="2"/>
          <w:sz w:val="24"/>
          <w:szCs w:val="24"/>
        </w:rPr>
        <w:t xml:space="preserve">. </w:t>
      </w:r>
    </w:p>
    <w:p w14:paraId="40C5BF26" w14:textId="77777777" w:rsidR="00E705EB" w:rsidRPr="00E1278B" w:rsidRDefault="00E705EB" w:rsidP="009D6C61">
      <w:pPr>
        <w:spacing w:after="0" w:line="276" w:lineRule="auto"/>
        <w:ind w:left="426"/>
        <w:jc w:val="both"/>
        <w:rPr>
          <w:rFonts w:ascii="Tahoma" w:eastAsia="Times New Roman" w:hAnsi="Tahoma" w:cs="Tahoma"/>
          <w:spacing w:val="2"/>
          <w:sz w:val="24"/>
          <w:szCs w:val="24"/>
        </w:rPr>
      </w:pPr>
    </w:p>
    <w:p w14:paraId="7D42DAEF" w14:textId="77777777" w:rsidR="00E705EB" w:rsidRPr="00E1278B" w:rsidRDefault="00E705EB" w:rsidP="009D6C61">
      <w:pPr>
        <w:spacing w:after="0" w:line="276" w:lineRule="auto"/>
        <w:ind w:left="426"/>
        <w:jc w:val="both"/>
        <w:rPr>
          <w:rFonts w:ascii="Tahoma" w:eastAsia="Times New Roman" w:hAnsi="Tahoma" w:cs="Tahoma"/>
          <w:spacing w:val="2"/>
          <w:sz w:val="24"/>
          <w:szCs w:val="24"/>
        </w:rPr>
      </w:pPr>
      <w:r w:rsidRPr="00E1278B">
        <w:rPr>
          <w:rFonts w:ascii="Tahoma" w:eastAsia="Times New Roman" w:hAnsi="Tahoma" w:cs="Tahoma"/>
          <w:spacing w:val="2"/>
          <w:sz w:val="24"/>
          <w:szCs w:val="24"/>
        </w:rPr>
        <w:t xml:space="preserve">f) El juez de conocimiento consideró que al testigo no se le pusiera de presente el informe del álbum fotográfico, pero si el acta del este. </w:t>
      </w:r>
    </w:p>
    <w:p w14:paraId="08D603A1" w14:textId="77777777" w:rsidR="00E705EB" w:rsidRPr="00E1278B" w:rsidRDefault="00E705EB" w:rsidP="009D6C61">
      <w:pPr>
        <w:spacing w:after="0" w:line="276" w:lineRule="auto"/>
        <w:ind w:left="426"/>
        <w:jc w:val="both"/>
        <w:rPr>
          <w:rFonts w:ascii="Tahoma" w:eastAsia="Times New Roman" w:hAnsi="Tahoma" w:cs="Tahoma"/>
          <w:spacing w:val="2"/>
          <w:sz w:val="24"/>
          <w:szCs w:val="24"/>
        </w:rPr>
      </w:pPr>
    </w:p>
    <w:p w14:paraId="1555F442" w14:textId="77777777" w:rsidR="00614007" w:rsidRPr="00E1278B" w:rsidRDefault="00E705EB" w:rsidP="009D6C61">
      <w:pPr>
        <w:spacing w:after="0" w:line="276" w:lineRule="auto"/>
        <w:ind w:left="426"/>
        <w:jc w:val="both"/>
        <w:rPr>
          <w:rFonts w:ascii="Tahoma" w:eastAsia="Times New Roman" w:hAnsi="Tahoma" w:cs="Tahoma"/>
          <w:spacing w:val="2"/>
          <w:sz w:val="24"/>
          <w:szCs w:val="24"/>
        </w:rPr>
      </w:pPr>
      <w:r w:rsidRPr="00E1278B">
        <w:rPr>
          <w:rFonts w:ascii="Tahoma" w:eastAsia="Times New Roman" w:hAnsi="Tahoma" w:cs="Tahoma"/>
          <w:spacing w:val="2"/>
          <w:sz w:val="24"/>
          <w:szCs w:val="24"/>
        </w:rPr>
        <w:t xml:space="preserve">g) </w:t>
      </w:r>
      <w:r w:rsidR="00A2159D" w:rsidRPr="00E1278B">
        <w:rPr>
          <w:rFonts w:ascii="Tahoma" w:eastAsia="Times New Roman" w:hAnsi="Tahoma" w:cs="Tahoma"/>
          <w:spacing w:val="2"/>
          <w:sz w:val="24"/>
          <w:szCs w:val="24"/>
        </w:rPr>
        <w:t>El abogado que representa los intereses del procesado refirió que su oposición gira en torno a que la F.G.N. no puede inve</w:t>
      </w:r>
      <w:r w:rsidR="005E0AD0" w:rsidRPr="00E1278B">
        <w:rPr>
          <w:rFonts w:ascii="Tahoma" w:eastAsia="Times New Roman" w:hAnsi="Tahoma" w:cs="Tahoma"/>
          <w:spacing w:val="2"/>
          <w:sz w:val="24"/>
          <w:szCs w:val="24"/>
        </w:rPr>
        <w:t>rtir la carga al no haber introducido el álbum que pretende hacer valer a través del testigo actual, pues se debe tener en cuenta que dicho documento se encuentra en cadena de custodia y dentro de la presente actuación nadie lo ha acreditado y no se ha dado la controversia si el mismo fue elaborado conforme a las exigencias legales</w:t>
      </w:r>
      <w:r w:rsidR="00AE773E" w:rsidRPr="00E1278B">
        <w:rPr>
          <w:rFonts w:ascii="Tahoma" w:eastAsia="Times New Roman" w:hAnsi="Tahoma" w:cs="Tahoma"/>
          <w:spacing w:val="2"/>
          <w:sz w:val="24"/>
          <w:szCs w:val="24"/>
        </w:rPr>
        <w:t>, es decir, si se respetaron las directrices del artículo 252 del C.P.P.</w:t>
      </w:r>
      <w:r w:rsidR="00BE2EB9" w:rsidRPr="00E1278B">
        <w:rPr>
          <w:rFonts w:ascii="Tahoma" w:eastAsia="Times New Roman" w:hAnsi="Tahoma" w:cs="Tahoma"/>
          <w:spacing w:val="2"/>
          <w:sz w:val="24"/>
          <w:szCs w:val="24"/>
        </w:rPr>
        <w:t xml:space="preserve"> máxime si </w:t>
      </w:r>
      <w:r w:rsidR="00843E39" w:rsidRPr="00E1278B">
        <w:rPr>
          <w:rFonts w:ascii="Tahoma" w:eastAsia="Times New Roman" w:hAnsi="Tahoma" w:cs="Tahoma"/>
          <w:spacing w:val="2"/>
          <w:sz w:val="24"/>
          <w:szCs w:val="24"/>
        </w:rPr>
        <w:t xml:space="preserve">se tiene en cuenta que </w:t>
      </w:r>
      <w:r w:rsidR="00BE2EB9" w:rsidRPr="00E1278B">
        <w:rPr>
          <w:rFonts w:ascii="Tahoma" w:eastAsia="Times New Roman" w:hAnsi="Tahoma" w:cs="Tahoma"/>
          <w:spacing w:val="2"/>
          <w:sz w:val="24"/>
          <w:szCs w:val="24"/>
        </w:rPr>
        <w:t xml:space="preserve">el </w:t>
      </w:r>
      <w:r w:rsidR="006D640C" w:rsidRPr="00E1278B">
        <w:rPr>
          <w:rFonts w:ascii="Tahoma" w:eastAsia="Times New Roman" w:hAnsi="Tahoma" w:cs="Tahoma"/>
          <w:spacing w:val="2"/>
          <w:sz w:val="24"/>
          <w:szCs w:val="24"/>
        </w:rPr>
        <w:t>álbum de reconocimiento</w:t>
      </w:r>
      <w:r w:rsidR="00843E39" w:rsidRPr="00E1278B">
        <w:rPr>
          <w:rFonts w:ascii="Tahoma" w:eastAsia="Times New Roman" w:hAnsi="Tahoma" w:cs="Tahoma"/>
          <w:spacing w:val="2"/>
          <w:sz w:val="24"/>
          <w:szCs w:val="24"/>
        </w:rPr>
        <w:t xml:space="preserve"> fotográfico</w:t>
      </w:r>
      <w:r w:rsidR="006D640C" w:rsidRPr="00E1278B">
        <w:rPr>
          <w:rFonts w:ascii="Tahoma" w:eastAsia="Times New Roman" w:hAnsi="Tahoma" w:cs="Tahoma"/>
          <w:spacing w:val="2"/>
          <w:sz w:val="24"/>
          <w:szCs w:val="24"/>
        </w:rPr>
        <w:t xml:space="preserve"> fue hecho </w:t>
      </w:r>
      <w:r w:rsidR="00614007" w:rsidRPr="00E1278B">
        <w:rPr>
          <w:rFonts w:ascii="Tahoma" w:eastAsia="Times New Roman" w:hAnsi="Tahoma" w:cs="Tahoma"/>
          <w:spacing w:val="2"/>
          <w:sz w:val="24"/>
          <w:szCs w:val="24"/>
        </w:rPr>
        <w:t>por un perit</w:t>
      </w:r>
      <w:r w:rsidR="00843E39" w:rsidRPr="00E1278B">
        <w:rPr>
          <w:rFonts w:ascii="Tahoma" w:eastAsia="Times New Roman" w:hAnsi="Tahoma" w:cs="Tahoma"/>
          <w:spacing w:val="2"/>
          <w:sz w:val="24"/>
          <w:szCs w:val="24"/>
        </w:rPr>
        <w:t>o</w:t>
      </w:r>
      <w:r w:rsidR="00614007" w:rsidRPr="00E1278B">
        <w:rPr>
          <w:rFonts w:ascii="Tahoma" w:eastAsia="Times New Roman" w:hAnsi="Tahoma" w:cs="Tahoma"/>
          <w:spacing w:val="2"/>
          <w:sz w:val="24"/>
          <w:szCs w:val="24"/>
        </w:rPr>
        <w:t xml:space="preserve"> morf</w:t>
      </w:r>
      <w:r w:rsidR="006D640C" w:rsidRPr="00E1278B">
        <w:rPr>
          <w:rFonts w:ascii="Tahoma" w:eastAsia="Times New Roman" w:hAnsi="Tahoma" w:cs="Tahoma"/>
          <w:spacing w:val="2"/>
          <w:sz w:val="24"/>
          <w:szCs w:val="24"/>
        </w:rPr>
        <w:t>ó</w:t>
      </w:r>
      <w:r w:rsidR="00614007" w:rsidRPr="00E1278B">
        <w:rPr>
          <w:rFonts w:ascii="Tahoma" w:eastAsia="Times New Roman" w:hAnsi="Tahoma" w:cs="Tahoma"/>
          <w:spacing w:val="2"/>
          <w:sz w:val="24"/>
          <w:szCs w:val="24"/>
        </w:rPr>
        <w:t>logo</w:t>
      </w:r>
      <w:r w:rsidR="00843E39" w:rsidRPr="00E1278B">
        <w:rPr>
          <w:rFonts w:ascii="Tahoma" w:eastAsia="Times New Roman" w:hAnsi="Tahoma" w:cs="Tahoma"/>
          <w:spacing w:val="2"/>
          <w:sz w:val="24"/>
          <w:szCs w:val="24"/>
        </w:rPr>
        <w:t>, por lo que ese elemento de prueba no podría ser utilizado sin la acreditación del mismo, fuera de que la defensa no ha ejercido el derecho de contradicción respecto al mism</w:t>
      </w:r>
      <w:r w:rsidR="00393857" w:rsidRPr="00E1278B">
        <w:rPr>
          <w:rFonts w:ascii="Tahoma" w:eastAsia="Times New Roman" w:hAnsi="Tahoma" w:cs="Tahoma"/>
          <w:spacing w:val="2"/>
          <w:sz w:val="24"/>
          <w:szCs w:val="24"/>
        </w:rPr>
        <w:t xml:space="preserve">o, pues </w:t>
      </w:r>
      <w:r w:rsidR="00851C07" w:rsidRPr="00E1278B">
        <w:rPr>
          <w:rFonts w:ascii="Tahoma" w:eastAsia="Times New Roman" w:hAnsi="Tahoma" w:cs="Tahoma"/>
          <w:spacing w:val="2"/>
          <w:sz w:val="24"/>
          <w:szCs w:val="24"/>
        </w:rPr>
        <w:t xml:space="preserve">de conformidad con lo plasmado en el artículo 406 del C.P.P. son los peritos quienes deben rendir el informe bajo la gravedad de juramento, y la norma es clara en señalar que el perito debe asistir al juicio para garantizar el ingreso del </w:t>
      </w:r>
      <w:r w:rsidR="00614007" w:rsidRPr="00E1278B">
        <w:rPr>
          <w:rFonts w:ascii="Tahoma" w:eastAsia="Times New Roman" w:hAnsi="Tahoma" w:cs="Tahoma"/>
          <w:spacing w:val="2"/>
          <w:sz w:val="24"/>
          <w:szCs w:val="24"/>
        </w:rPr>
        <w:t>álbum</w:t>
      </w:r>
      <w:r w:rsidR="00851C07" w:rsidRPr="00E1278B">
        <w:rPr>
          <w:rFonts w:ascii="Tahoma" w:eastAsia="Times New Roman" w:hAnsi="Tahoma" w:cs="Tahoma"/>
          <w:spacing w:val="2"/>
          <w:sz w:val="24"/>
          <w:szCs w:val="24"/>
        </w:rPr>
        <w:t xml:space="preserve"> con lo cual se le da la oportunidad a los intervinientes de controvertir lo pertinente y realizar ejecutar los interrogatorios y contrainterrogatorios a que haya lugar. Sin embargo, en el presente asunto no existe un testigo a través del cual se pueda debatir sobre los aspectos técnicos del documento, y a pesar de que el señor Fiscal pretende exhibir unas fotos al señor PORRAS</w:t>
      </w:r>
      <w:r w:rsidR="0059446E" w:rsidRPr="00E1278B">
        <w:rPr>
          <w:rFonts w:ascii="Tahoma" w:eastAsia="Times New Roman" w:hAnsi="Tahoma" w:cs="Tahoma"/>
          <w:spacing w:val="2"/>
          <w:sz w:val="24"/>
          <w:szCs w:val="24"/>
        </w:rPr>
        <w:t xml:space="preserve"> RAMÍREZ</w:t>
      </w:r>
      <w:r w:rsidR="00851C07" w:rsidRPr="00E1278B">
        <w:rPr>
          <w:rFonts w:ascii="Tahoma" w:eastAsia="Times New Roman" w:hAnsi="Tahoma" w:cs="Tahoma"/>
          <w:spacing w:val="2"/>
          <w:sz w:val="24"/>
          <w:szCs w:val="24"/>
        </w:rPr>
        <w:t xml:space="preserve">, es preciso establecer que estas </w:t>
      </w:r>
      <w:r w:rsidR="00614007" w:rsidRPr="00E1278B">
        <w:rPr>
          <w:rFonts w:ascii="Tahoma" w:eastAsia="Times New Roman" w:hAnsi="Tahoma" w:cs="Tahoma"/>
          <w:spacing w:val="2"/>
          <w:sz w:val="24"/>
          <w:szCs w:val="24"/>
        </w:rPr>
        <w:t>hacen parte de un peritaje</w:t>
      </w:r>
      <w:r w:rsidR="00851C07" w:rsidRPr="00E1278B">
        <w:rPr>
          <w:rFonts w:ascii="Tahoma" w:eastAsia="Times New Roman" w:hAnsi="Tahoma" w:cs="Tahoma"/>
          <w:spacing w:val="2"/>
          <w:sz w:val="24"/>
          <w:szCs w:val="24"/>
        </w:rPr>
        <w:t xml:space="preserve"> y</w:t>
      </w:r>
      <w:r w:rsidR="00614007" w:rsidRPr="00E1278B">
        <w:rPr>
          <w:rFonts w:ascii="Tahoma" w:eastAsia="Times New Roman" w:hAnsi="Tahoma" w:cs="Tahoma"/>
          <w:spacing w:val="2"/>
          <w:sz w:val="24"/>
          <w:szCs w:val="24"/>
        </w:rPr>
        <w:t xml:space="preserve"> del resultado de una actividad técnica realizada por un morf</w:t>
      </w:r>
      <w:r w:rsidR="00851C07" w:rsidRPr="00E1278B">
        <w:rPr>
          <w:rFonts w:ascii="Tahoma" w:eastAsia="Times New Roman" w:hAnsi="Tahoma" w:cs="Tahoma"/>
          <w:spacing w:val="2"/>
          <w:sz w:val="24"/>
          <w:szCs w:val="24"/>
        </w:rPr>
        <w:t>ó</w:t>
      </w:r>
      <w:r w:rsidR="00614007" w:rsidRPr="00E1278B">
        <w:rPr>
          <w:rFonts w:ascii="Tahoma" w:eastAsia="Times New Roman" w:hAnsi="Tahoma" w:cs="Tahoma"/>
          <w:spacing w:val="2"/>
          <w:sz w:val="24"/>
          <w:szCs w:val="24"/>
        </w:rPr>
        <w:t xml:space="preserve">logo </w:t>
      </w:r>
      <w:r w:rsidR="00851C07" w:rsidRPr="00E1278B">
        <w:rPr>
          <w:rFonts w:ascii="Tahoma" w:eastAsia="Times New Roman" w:hAnsi="Tahoma" w:cs="Tahoma"/>
          <w:spacing w:val="2"/>
          <w:sz w:val="24"/>
          <w:szCs w:val="24"/>
        </w:rPr>
        <w:t xml:space="preserve">que ni siquiera ha sido convocado al juicio. </w:t>
      </w:r>
    </w:p>
    <w:p w14:paraId="1D88475E" w14:textId="77777777" w:rsidR="00851C07" w:rsidRPr="00E1278B" w:rsidRDefault="00851C07" w:rsidP="009D6C61">
      <w:pPr>
        <w:spacing w:after="0" w:line="276" w:lineRule="auto"/>
        <w:ind w:left="426"/>
        <w:jc w:val="both"/>
        <w:rPr>
          <w:rFonts w:ascii="Tahoma" w:eastAsia="Times New Roman" w:hAnsi="Tahoma" w:cs="Tahoma"/>
          <w:spacing w:val="2"/>
          <w:sz w:val="24"/>
          <w:szCs w:val="24"/>
        </w:rPr>
      </w:pPr>
    </w:p>
    <w:p w14:paraId="1026AE41" w14:textId="77777777" w:rsidR="00851C07" w:rsidRPr="00E1278B" w:rsidRDefault="00C87A63" w:rsidP="009D6C61">
      <w:pPr>
        <w:spacing w:after="0" w:line="276" w:lineRule="auto"/>
        <w:ind w:left="426"/>
        <w:jc w:val="both"/>
        <w:rPr>
          <w:rFonts w:ascii="Tahoma" w:eastAsia="Times New Roman" w:hAnsi="Tahoma" w:cs="Tahoma"/>
          <w:spacing w:val="2"/>
          <w:sz w:val="24"/>
          <w:szCs w:val="24"/>
        </w:rPr>
      </w:pPr>
      <w:r w:rsidRPr="00E1278B">
        <w:rPr>
          <w:rFonts w:ascii="Tahoma" w:eastAsia="Times New Roman" w:hAnsi="Tahoma" w:cs="Tahoma"/>
          <w:spacing w:val="2"/>
          <w:sz w:val="24"/>
          <w:szCs w:val="24"/>
        </w:rPr>
        <w:t>h) El juez de primer grado requirió al delegado fiscal</w:t>
      </w:r>
      <w:r w:rsidR="004F0BAF" w:rsidRPr="00E1278B">
        <w:rPr>
          <w:rFonts w:ascii="Tahoma" w:eastAsia="Times New Roman" w:hAnsi="Tahoma" w:cs="Tahoma"/>
          <w:spacing w:val="2"/>
          <w:sz w:val="24"/>
          <w:szCs w:val="24"/>
        </w:rPr>
        <w:t xml:space="preserve"> </w:t>
      </w:r>
      <w:r w:rsidR="008A7C52" w:rsidRPr="00E1278B">
        <w:rPr>
          <w:rFonts w:ascii="Tahoma" w:eastAsia="Times New Roman" w:hAnsi="Tahoma" w:cs="Tahoma"/>
          <w:spacing w:val="2"/>
          <w:sz w:val="24"/>
          <w:szCs w:val="24"/>
        </w:rPr>
        <w:t xml:space="preserve">para que aclarara si haría uso exclusivo de los folios 5-6 y no de las 16 hojas que integran el informe, puesto que se asiste razón a la defensa al señalar que ese documento </w:t>
      </w:r>
      <w:r w:rsidR="000468C1" w:rsidRPr="00E1278B">
        <w:rPr>
          <w:rFonts w:ascii="Tahoma" w:eastAsia="Times New Roman" w:hAnsi="Tahoma" w:cs="Tahoma"/>
          <w:spacing w:val="2"/>
          <w:sz w:val="24"/>
          <w:szCs w:val="24"/>
        </w:rPr>
        <w:t>debería</w:t>
      </w:r>
      <w:r w:rsidR="008A7C52" w:rsidRPr="00E1278B">
        <w:rPr>
          <w:rFonts w:ascii="Tahoma" w:eastAsia="Times New Roman" w:hAnsi="Tahoma" w:cs="Tahoma"/>
          <w:spacing w:val="2"/>
          <w:sz w:val="24"/>
          <w:szCs w:val="24"/>
        </w:rPr>
        <w:t xml:space="preserve"> ser introducido a través de un perito que pudo efectua</w:t>
      </w:r>
      <w:r w:rsidR="001B1AF7" w:rsidRPr="00E1278B">
        <w:rPr>
          <w:rFonts w:ascii="Tahoma" w:eastAsia="Times New Roman" w:hAnsi="Tahoma" w:cs="Tahoma"/>
          <w:spacing w:val="2"/>
          <w:sz w:val="24"/>
          <w:szCs w:val="24"/>
        </w:rPr>
        <w:t>r</w:t>
      </w:r>
      <w:r w:rsidR="008A7C52" w:rsidRPr="00E1278B">
        <w:rPr>
          <w:rFonts w:ascii="Tahoma" w:eastAsia="Times New Roman" w:hAnsi="Tahoma" w:cs="Tahoma"/>
          <w:spacing w:val="2"/>
          <w:sz w:val="24"/>
          <w:szCs w:val="24"/>
        </w:rPr>
        <w:t xml:space="preserve"> el álbum, fuera de que de conformidad con lo  plasmado en el acta de la audiencia preparatoria, </w:t>
      </w:r>
      <w:r w:rsidR="001B1AF7" w:rsidRPr="00E1278B">
        <w:rPr>
          <w:rFonts w:ascii="Tahoma" w:eastAsia="Times New Roman" w:hAnsi="Tahoma" w:cs="Tahoma"/>
          <w:spacing w:val="2"/>
          <w:sz w:val="24"/>
          <w:szCs w:val="24"/>
        </w:rPr>
        <w:t xml:space="preserve">el </w:t>
      </w:r>
      <w:r w:rsidR="008A7C52" w:rsidRPr="00E1278B">
        <w:rPr>
          <w:rFonts w:ascii="Tahoma" w:eastAsia="Times New Roman" w:hAnsi="Tahoma" w:cs="Tahoma"/>
          <w:spacing w:val="2"/>
          <w:sz w:val="24"/>
          <w:szCs w:val="24"/>
        </w:rPr>
        <w:t>representante del Ente Acusador</w:t>
      </w:r>
      <w:r w:rsidR="00851C07" w:rsidRPr="00E1278B">
        <w:rPr>
          <w:rFonts w:ascii="Tahoma" w:eastAsia="Times New Roman" w:hAnsi="Tahoma" w:cs="Tahoma"/>
          <w:spacing w:val="2"/>
          <w:sz w:val="24"/>
          <w:szCs w:val="24"/>
        </w:rPr>
        <w:t xml:space="preserve"> nunca enunci</w:t>
      </w:r>
      <w:r w:rsidR="008A7C52" w:rsidRPr="00E1278B">
        <w:rPr>
          <w:rFonts w:ascii="Tahoma" w:eastAsia="Times New Roman" w:hAnsi="Tahoma" w:cs="Tahoma"/>
          <w:spacing w:val="2"/>
          <w:sz w:val="24"/>
          <w:szCs w:val="24"/>
        </w:rPr>
        <w:t>ó</w:t>
      </w:r>
      <w:r w:rsidR="00851C07" w:rsidRPr="00E1278B">
        <w:rPr>
          <w:rFonts w:ascii="Tahoma" w:eastAsia="Times New Roman" w:hAnsi="Tahoma" w:cs="Tahoma"/>
          <w:spacing w:val="2"/>
          <w:sz w:val="24"/>
          <w:szCs w:val="24"/>
        </w:rPr>
        <w:t xml:space="preserve"> el álbum fotográfico</w:t>
      </w:r>
      <w:r w:rsidR="00E3456F" w:rsidRPr="00E1278B">
        <w:rPr>
          <w:rFonts w:ascii="Tahoma" w:eastAsia="Times New Roman" w:hAnsi="Tahoma" w:cs="Tahoma"/>
          <w:spacing w:val="2"/>
          <w:sz w:val="24"/>
          <w:szCs w:val="24"/>
        </w:rPr>
        <w:t xml:space="preserve"> </w:t>
      </w:r>
      <w:r w:rsidR="00851C07" w:rsidRPr="00E1278B">
        <w:rPr>
          <w:rFonts w:ascii="Tahoma" w:eastAsia="Times New Roman" w:hAnsi="Tahoma" w:cs="Tahoma"/>
          <w:spacing w:val="2"/>
          <w:sz w:val="24"/>
          <w:szCs w:val="24"/>
        </w:rPr>
        <w:t xml:space="preserve">y tampoco </w:t>
      </w:r>
      <w:r w:rsidR="00E3456F" w:rsidRPr="00E1278B">
        <w:rPr>
          <w:rFonts w:ascii="Tahoma" w:eastAsia="Times New Roman" w:hAnsi="Tahoma" w:cs="Tahoma"/>
          <w:spacing w:val="2"/>
          <w:sz w:val="24"/>
          <w:szCs w:val="24"/>
        </w:rPr>
        <w:t xml:space="preserve">fue </w:t>
      </w:r>
      <w:r w:rsidR="00851C07" w:rsidRPr="00E1278B">
        <w:rPr>
          <w:rFonts w:ascii="Tahoma" w:eastAsia="Times New Roman" w:hAnsi="Tahoma" w:cs="Tahoma"/>
          <w:spacing w:val="2"/>
          <w:sz w:val="24"/>
          <w:szCs w:val="24"/>
        </w:rPr>
        <w:t xml:space="preserve">descubierto, </w:t>
      </w:r>
      <w:r w:rsidR="00E3456F" w:rsidRPr="00E1278B">
        <w:rPr>
          <w:rFonts w:ascii="Tahoma" w:eastAsia="Times New Roman" w:hAnsi="Tahoma" w:cs="Tahoma"/>
          <w:spacing w:val="2"/>
          <w:sz w:val="24"/>
          <w:szCs w:val="24"/>
        </w:rPr>
        <w:t xml:space="preserve">por lo que solo sería procedente correr traslado de lo que le </w:t>
      </w:r>
      <w:r w:rsidR="00E3456F" w:rsidRPr="00E1278B">
        <w:rPr>
          <w:rFonts w:ascii="Tahoma" w:eastAsia="Times New Roman" w:hAnsi="Tahoma" w:cs="Tahoma"/>
          <w:spacing w:val="2"/>
          <w:sz w:val="24"/>
          <w:szCs w:val="24"/>
        </w:rPr>
        <w:lastRenderedPageBreak/>
        <w:t xml:space="preserve">concierte al testigo </w:t>
      </w:r>
      <w:r w:rsidR="007D0A9A" w:rsidRPr="00E1278B">
        <w:rPr>
          <w:rFonts w:ascii="Tahoma" w:eastAsia="Times New Roman" w:hAnsi="Tahoma" w:cs="Tahoma"/>
          <w:spacing w:val="2"/>
          <w:sz w:val="24"/>
          <w:szCs w:val="24"/>
        </w:rPr>
        <w:t>JOVANY</w:t>
      </w:r>
      <w:r w:rsidR="00E3456F" w:rsidRPr="00E1278B">
        <w:rPr>
          <w:rFonts w:ascii="Tahoma" w:eastAsia="Times New Roman" w:hAnsi="Tahoma" w:cs="Tahoma"/>
          <w:spacing w:val="2"/>
          <w:sz w:val="24"/>
          <w:szCs w:val="24"/>
        </w:rPr>
        <w:t xml:space="preserve"> PORRA</w:t>
      </w:r>
      <w:r w:rsidR="0059446E" w:rsidRPr="00E1278B">
        <w:rPr>
          <w:rFonts w:ascii="Tahoma" w:eastAsia="Times New Roman" w:hAnsi="Tahoma" w:cs="Tahoma"/>
          <w:spacing w:val="2"/>
          <w:sz w:val="24"/>
          <w:szCs w:val="24"/>
        </w:rPr>
        <w:t xml:space="preserve"> RAMÍREZ</w:t>
      </w:r>
      <w:r w:rsidR="001F7F0E" w:rsidRPr="00E1278B">
        <w:rPr>
          <w:rFonts w:ascii="Tahoma" w:eastAsia="Times New Roman" w:hAnsi="Tahoma" w:cs="Tahoma"/>
          <w:spacing w:val="2"/>
          <w:sz w:val="24"/>
          <w:szCs w:val="24"/>
        </w:rPr>
        <w:t xml:space="preserve">, y abonado a ello, este no es el momento procesal para presentar la prueba que se pretende ingresar. </w:t>
      </w:r>
    </w:p>
    <w:p w14:paraId="36F7A391" w14:textId="77777777" w:rsidR="001F7F0E" w:rsidRPr="00E1278B" w:rsidRDefault="001F7F0E" w:rsidP="009D6C61">
      <w:pPr>
        <w:spacing w:after="0" w:line="276" w:lineRule="auto"/>
        <w:ind w:left="426"/>
        <w:jc w:val="both"/>
        <w:rPr>
          <w:rFonts w:ascii="Tahoma" w:eastAsia="Times New Roman" w:hAnsi="Tahoma" w:cs="Tahoma"/>
          <w:spacing w:val="2"/>
          <w:sz w:val="24"/>
          <w:szCs w:val="24"/>
        </w:rPr>
      </w:pPr>
    </w:p>
    <w:p w14:paraId="554AD51B" w14:textId="77777777" w:rsidR="00095989" w:rsidRPr="00E1278B" w:rsidRDefault="001F7F0E" w:rsidP="009D6C61">
      <w:pPr>
        <w:spacing w:after="0" w:line="276" w:lineRule="auto"/>
        <w:ind w:left="426"/>
        <w:jc w:val="both"/>
        <w:rPr>
          <w:rFonts w:ascii="Tahoma" w:eastAsia="Times New Roman" w:hAnsi="Tahoma" w:cs="Tahoma"/>
          <w:spacing w:val="2"/>
          <w:sz w:val="24"/>
          <w:szCs w:val="24"/>
        </w:rPr>
      </w:pPr>
      <w:r w:rsidRPr="00E1278B">
        <w:rPr>
          <w:rFonts w:ascii="Tahoma" w:eastAsia="Times New Roman" w:hAnsi="Tahoma" w:cs="Tahoma"/>
          <w:spacing w:val="2"/>
          <w:sz w:val="24"/>
          <w:szCs w:val="24"/>
        </w:rPr>
        <w:t xml:space="preserve">i) </w:t>
      </w:r>
      <w:r w:rsidR="00262727" w:rsidRPr="00E1278B">
        <w:rPr>
          <w:rFonts w:ascii="Tahoma" w:eastAsia="Times New Roman" w:hAnsi="Tahoma" w:cs="Tahoma"/>
          <w:spacing w:val="2"/>
          <w:sz w:val="24"/>
          <w:szCs w:val="24"/>
        </w:rPr>
        <w:t>El delegado de la F.G.N.</w:t>
      </w:r>
      <w:r w:rsidR="00851C07" w:rsidRPr="00E1278B">
        <w:rPr>
          <w:rFonts w:ascii="Tahoma" w:eastAsia="Times New Roman" w:hAnsi="Tahoma" w:cs="Tahoma"/>
          <w:spacing w:val="2"/>
          <w:sz w:val="24"/>
          <w:szCs w:val="24"/>
        </w:rPr>
        <w:t xml:space="preserve"> </w:t>
      </w:r>
      <w:r w:rsidR="00262727" w:rsidRPr="00E1278B">
        <w:rPr>
          <w:rFonts w:ascii="Tahoma" w:eastAsia="Times New Roman" w:hAnsi="Tahoma" w:cs="Tahoma"/>
          <w:spacing w:val="2"/>
          <w:sz w:val="24"/>
          <w:szCs w:val="24"/>
        </w:rPr>
        <w:t xml:space="preserve">argumentó que el </w:t>
      </w:r>
      <w:r w:rsidR="00851C07" w:rsidRPr="00E1278B">
        <w:rPr>
          <w:rFonts w:ascii="Tahoma" w:eastAsia="Times New Roman" w:hAnsi="Tahoma" w:cs="Tahoma"/>
          <w:spacing w:val="2"/>
          <w:sz w:val="24"/>
          <w:szCs w:val="24"/>
        </w:rPr>
        <w:t>álbum para un reconocimiento fotográfico es una elaboración elemental,</w:t>
      </w:r>
      <w:r w:rsidR="00262727" w:rsidRPr="00E1278B">
        <w:rPr>
          <w:rFonts w:ascii="Tahoma" w:eastAsia="Times New Roman" w:hAnsi="Tahoma" w:cs="Tahoma"/>
          <w:spacing w:val="2"/>
          <w:sz w:val="24"/>
          <w:szCs w:val="24"/>
        </w:rPr>
        <w:t xml:space="preserve"> para lo cual </w:t>
      </w:r>
      <w:r w:rsidR="00851C07" w:rsidRPr="00E1278B">
        <w:rPr>
          <w:rFonts w:ascii="Tahoma" w:eastAsia="Times New Roman" w:hAnsi="Tahoma" w:cs="Tahoma"/>
          <w:spacing w:val="2"/>
          <w:sz w:val="24"/>
          <w:szCs w:val="24"/>
        </w:rPr>
        <w:t xml:space="preserve">no </w:t>
      </w:r>
      <w:r w:rsidR="00D03D97" w:rsidRPr="00E1278B">
        <w:rPr>
          <w:rFonts w:ascii="Tahoma" w:eastAsia="Times New Roman" w:hAnsi="Tahoma" w:cs="Tahoma"/>
          <w:spacing w:val="2"/>
          <w:sz w:val="24"/>
          <w:szCs w:val="24"/>
        </w:rPr>
        <w:t xml:space="preserve">se </w:t>
      </w:r>
      <w:r w:rsidR="00851C07" w:rsidRPr="00E1278B">
        <w:rPr>
          <w:rFonts w:ascii="Tahoma" w:eastAsia="Times New Roman" w:hAnsi="Tahoma" w:cs="Tahoma"/>
          <w:spacing w:val="2"/>
          <w:sz w:val="24"/>
          <w:szCs w:val="24"/>
        </w:rPr>
        <w:t xml:space="preserve">requiere conocimientos técnicos, científicos ni profesionales, </w:t>
      </w:r>
      <w:r w:rsidR="00262727" w:rsidRPr="00E1278B">
        <w:rPr>
          <w:rFonts w:ascii="Tahoma" w:eastAsia="Times New Roman" w:hAnsi="Tahoma" w:cs="Tahoma"/>
          <w:spacing w:val="2"/>
          <w:sz w:val="24"/>
          <w:szCs w:val="24"/>
        </w:rPr>
        <w:t xml:space="preserve">por lo tanto no </w:t>
      </w:r>
      <w:r w:rsidR="00851C07" w:rsidRPr="00E1278B">
        <w:rPr>
          <w:rFonts w:ascii="Tahoma" w:eastAsia="Times New Roman" w:hAnsi="Tahoma" w:cs="Tahoma"/>
          <w:spacing w:val="2"/>
          <w:sz w:val="24"/>
          <w:szCs w:val="24"/>
        </w:rPr>
        <w:t xml:space="preserve">es un peritaje, </w:t>
      </w:r>
      <w:r w:rsidR="00095989" w:rsidRPr="00E1278B">
        <w:rPr>
          <w:rFonts w:ascii="Tahoma" w:eastAsia="Times New Roman" w:hAnsi="Tahoma" w:cs="Tahoma"/>
          <w:spacing w:val="2"/>
          <w:sz w:val="24"/>
          <w:szCs w:val="24"/>
        </w:rPr>
        <w:t xml:space="preserve">razón por la cual si el reconocimiento fotográfico efectuado ingresa al juicio a través del testigo que hizo parte de aquella diligencia o del investigador que la realizó, se trataría de una prueba de referencia y por lo tanto no es necesario convocar al perito o al fotógrafo que elaboró el documento para que se </w:t>
      </w:r>
      <w:r w:rsidR="00851C07" w:rsidRPr="00E1278B">
        <w:rPr>
          <w:rFonts w:ascii="Tahoma" w:eastAsia="Times New Roman" w:hAnsi="Tahoma" w:cs="Tahoma"/>
          <w:spacing w:val="2"/>
          <w:sz w:val="24"/>
          <w:szCs w:val="24"/>
        </w:rPr>
        <w:t>pueda acreditar directamente el reconocimiento fotográfico en el cual particip</w:t>
      </w:r>
      <w:r w:rsidR="00095989" w:rsidRPr="00E1278B">
        <w:rPr>
          <w:rFonts w:ascii="Tahoma" w:eastAsia="Times New Roman" w:hAnsi="Tahoma" w:cs="Tahoma"/>
          <w:spacing w:val="2"/>
          <w:sz w:val="24"/>
          <w:szCs w:val="24"/>
        </w:rPr>
        <w:t>ó el señor PORRAS</w:t>
      </w:r>
      <w:r w:rsidR="0059446E" w:rsidRPr="00E1278B">
        <w:rPr>
          <w:rFonts w:ascii="Tahoma" w:eastAsia="Times New Roman" w:hAnsi="Tahoma" w:cs="Tahoma"/>
          <w:spacing w:val="2"/>
          <w:sz w:val="24"/>
          <w:szCs w:val="24"/>
        </w:rPr>
        <w:t xml:space="preserve"> RAMÍREZ</w:t>
      </w:r>
      <w:r w:rsidR="00851C07" w:rsidRPr="00E1278B">
        <w:rPr>
          <w:rFonts w:ascii="Tahoma" w:eastAsia="Times New Roman" w:hAnsi="Tahoma" w:cs="Tahoma"/>
          <w:spacing w:val="2"/>
          <w:sz w:val="24"/>
          <w:szCs w:val="24"/>
        </w:rPr>
        <w:t>,</w:t>
      </w:r>
      <w:r w:rsidR="00095989" w:rsidRPr="00E1278B">
        <w:rPr>
          <w:rFonts w:ascii="Tahoma" w:eastAsia="Times New Roman" w:hAnsi="Tahoma" w:cs="Tahoma"/>
          <w:spacing w:val="2"/>
          <w:sz w:val="24"/>
          <w:szCs w:val="24"/>
        </w:rPr>
        <w:t xml:space="preserve"> por lo que</w:t>
      </w:r>
      <w:r w:rsidR="00851C07" w:rsidRPr="00E1278B">
        <w:rPr>
          <w:rFonts w:ascii="Tahoma" w:eastAsia="Times New Roman" w:hAnsi="Tahoma" w:cs="Tahoma"/>
          <w:spacing w:val="2"/>
          <w:sz w:val="24"/>
          <w:szCs w:val="24"/>
        </w:rPr>
        <w:t xml:space="preserve"> particularmente</w:t>
      </w:r>
      <w:r w:rsidR="00095989" w:rsidRPr="00E1278B">
        <w:rPr>
          <w:rFonts w:ascii="Tahoma" w:eastAsia="Times New Roman" w:hAnsi="Tahoma" w:cs="Tahoma"/>
          <w:spacing w:val="2"/>
          <w:sz w:val="24"/>
          <w:szCs w:val="24"/>
        </w:rPr>
        <w:t xml:space="preserve"> considera que debe ingresar el </w:t>
      </w:r>
      <w:r w:rsidR="00851C07" w:rsidRPr="00E1278B">
        <w:rPr>
          <w:rFonts w:ascii="Tahoma" w:eastAsia="Times New Roman" w:hAnsi="Tahoma" w:cs="Tahoma"/>
          <w:spacing w:val="2"/>
          <w:sz w:val="24"/>
          <w:szCs w:val="24"/>
        </w:rPr>
        <w:t>reconocimiento fotográfico</w:t>
      </w:r>
      <w:r w:rsidR="00095989" w:rsidRPr="00E1278B">
        <w:rPr>
          <w:rFonts w:ascii="Tahoma" w:eastAsia="Times New Roman" w:hAnsi="Tahoma" w:cs="Tahoma"/>
          <w:spacing w:val="2"/>
          <w:sz w:val="24"/>
          <w:szCs w:val="24"/>
        </w:rPr>
        <w:t xml:space="preserve"> de manera integral</w:t>
      </w:r>
      <w:r w:rsidR="0084154C" w:rsidRPr="00E1278B">
        <w:rPr>
          <w:rFonts w:ascii="Tahoma" w:eastAsia="Times New Roman" w:hAnsi="Tahoma" w:cs="Tahoma"/>
          <w:spacing w:val="2"/>
          <w:sz w:val="24"/>
          <w:szCs w:val="24"/>
        </w:rPr>
        <w:t xml:space="preserve"> y no solo el acta en el que se hace referencia a unas fotografías.</w:t>
      </w:r>
    </w:p>
    <w:p w14:paraId="32DE4813" w14:textId="77777777" w:rsidR="001B1AF7" w:rsidRPr="00E1278B" w:rsidRDefault="001B1AF7" w:rsidP="009D6C61">
      <w:pPr>
        <w:spacing w:after="0" w:line="276" w:lineRule="auto"/>
        <w:jc w:val="center"/>
        <w:rPr>
          <w:rFonts w:ascii="Tahoma" w:eastAsia="Times New Roman" w:hAnsi="Tahoma" w:cs="Tahoma"/>
          <w:b/>
          <w:spacing w:val="2"/>
          <w:sz w:val="24"/>
          <w:szCs w:val="24"/>
        </w:rPr>
      </w:pPr>
    </w:p>
    <w:p w14:paraId="147FBD86" w14:textId="77777777" w:rsidR="001937F1" w:rsidRPr="00E1278B" w:rsidRDefault="001937F1" w:rsidP="009D6C61">
      <w:pPr>
        <w:spacing w:after="0" w:line="276" w:lineRule="auto"/>
        <w:jc w:val="center"/>
        <w:rPr>
          <w:rFonts w:ascii="Tahoma" w:eastAsia="Times New Roman" w:hAnsi="Tahoma" w:cs="Tahoma"/>
          <w:b/>
          <w:spacing w:val="2"/>
          <w:sz w:val="24"/>
          <w:szCs w:val="24"/>
        </w:rPr>
      </w:pPr>
      <w:r w:rsidRPr="00E1278B">
        <w:rPr>
          <w:rFonts w:ascii="Tahoma" w:eastAsia="Times New Roman" w:hAnsi="Tahoma" w:cs="Tahoma"/>
          <w:b/>
          <w:spacing w:val="2"/>
          <w:sz w:val="24"/>
          <w:szCs w:val="24"/>
        </w:rPr>
        <w:t>LA PROVIDENCIA OPUGNADA:</w:t>
      </w:r>
    </w:p>
    <w:p w14:paraId="03966F23" w14:textId="77777777" w:rsidR="008069B3" w:rsidRPr="00E1278B" w:rsidRDefault="008069B3" w:rsidP="009D6C61">
      <w:pPr>
        <w:spacing w:after="0" w:line="276" w:lineRule="auto"/>
        <w:jc w:val="center"/>
        <w:rPr>
          <w:rFonts w:ascii="Tahoma" w:eastAsia="Times New Roman" w:hAnsi="Tahoma" w:cs="Tahoma"/>
          <w:b/>
          <w:spacing w:val="2"/>
          <w:sz w:val="24"/>
          <w:szCs w:val="24"/>
        </w:rPr>
      </w:pPr>
    </w:p>
    <w:p w14:paraId="3D3240B2" w14:textId="7CA4F189" w:rsidR="001B1AF7" w:rsidRPr="00E1278B" w:rsidRDefault="001937F1" w:rsidP="009D6C61">
      <w:pPr>
        <w:spacing w:after="0" w:line="276" w:lineRule="auto"/>
        <w:jc w:val="both"/>
        <w:rPr>
          <w:rFonts w:ascii="Tahoma" w:eastAsia="Times New Roman" w:hAnsi="Tahoma" w:cs="Tahoma"/>
          <w:spacing w:val="2"/>
          <w:sz w:val="24"/>
          <w:szCs w:val="24"/>
          <w:lang w:val="es-ES"/>
        </w:rPr>
      </w:pPr>
      <w:r w:rsidRPr="00E1278B">
        <w:rPr>
          <w:rFonts w:ascii="Tahoma" w:eastAsia="Times New Roman" w:hAnsi="Tahoma" w:cs="Tahoma"/>
          <w:spacing w:val="2"/>
          <w:sz w:val="24"/>
          <w:szCs w:val="24"/>
          <w:lang w:val="es-ES"/>
        </w:rPr>
        <w:t xml:space="preserve">Se trata de </w:t>
      </w:r>
      <w:bookmarkStart w:id="6" w:name="_Hlk80969770"/>
      <w:r w:rsidRPr="00E1278B">
        <w:rPr>
          <w:rFonts w:ascii="Tahoma" w:eastAsia="Times New Roman" w:hAnsi="Tahoma" w:cs="Tahoma"/>
          <w:spacing w:val="2"/>
          <w:sz w:val="24"/>
          <w:szCs w:val="24"/>
          <w:lang w:val="es-ES"/>
        </w:rPr>
        <w:t>la decisión interlocutoria adoptada</w:t>
      </w:r>
      <w:r w:rsidR="00516BAD" w:rsidRPr="00E1278B">
        <w:rPr>
          <w:rFonts w:ascii="Tahoma" w:eastAsia="Times New Roman" w:hAnsi="Tahoma" w:cs="Tahoma"/>
          <w:spacing w:val="2"/>
          <w:sz w:val="24"/>
          <w:szCs w:val="24"/>
          <w:lang w:val="es-ES"/>
        </w:rPr>
        <w:t xml:space="preserve"> </w:t>
      </w:r>
      <w:r w:rsidR="001B1AF7" w:rsidRPr="00E1278B">
        <w:rPr>
          <w:rFonts w:ascii="Tahoma" w:eastAsia="Times New Roman" w:hAnsi="Tahoma" w:cs="Tahoma"/>
          <w:spacing w:val="2"/>
          <w:sz w:val="24"/>
          <w:szCs w:val="24"/>
        </w:rPr>
        <w:t xml:space="preserve">el 24 de junio de 2.021 por el Juzgado Promiscuo del Circuito de Apía, </w:t>
      </w:r>
      <w:r w:rsidR="007F521C" w:rsidRPr="00E1278B">
        <w:rPr>
          <w:rFonts w:ascii="Tahoma" w:eastAsia="Times New Roman" w:hAnsi="Tahoma" w:cs="Tahoma"/>
          <w:spacing w:val="2"/>
          <w:sz w:val="24"/>
          <w:szCs w:val="24"/>
          <w:lang w:val="es-ES"/>
        </w:rPr>
        <w:t xml:space="preserve">mediante </w:t>
      </w:r>
      <w:r w:rsidR="00A604B5" w:rsidRPr="00E1278B">
        <w:rPr>
          <w:rFonts w:ascii="Tahoma" w:eastAsia="Times New Roman" w:hAnsi="Tahoma" w:cs="Tahoma"/>
          <w:spacing w:val="2"/>
          <w:sz w:val="24"/>
          <w:szCs w:val="24"/>
          <w:lang w:val="es-ES"/>
        </w:rPr>
        <w:t xml:space="preserve">la cual se </w:t>
      </w:r>
      <w:r w:rsidR="00412E45" w:rsidRPr="00E1278B">
        <w:rPr>
          <w:rFonts w:ascii="Tahoma" w:eastAsia="Times New Roman" w:hAnsi="Tahoma" w:cs="Tahoma"/>
          <w:spacing w:val="2"/>
          <w:sz w:val="24"/>
          <w:szCs w:val="24"/>
          <w:lang w:val="es-ES"/>
        </w:rPr>
        <w:t>inadmitió</w:t>
      </w:r>
      <w:r w:rsidR="001B1AF7" w:rsidRPr="00E1278B">
        <w:rPr>
          <w:rFonts w:ascii="Tahoma" w:eastAsia="Times New Roman" w:hAnsi="Tahoma" w:cs="Tahoma"/>
          <w:spacing w:val="2"/>
          <w:sz w:val="24"/>
          <w:szCs w:val="24"/>
          <w:lang w:val="es-ES"/>
        </w:rPr>
        <w:t>, por intermedio del testigo JOVANY PORRAS RAMÍREZ,</w:t>
      </w:r>
      <w:r w:rsidR="00516BAD" w:rsidRPr="00E1278B">
        <w:rPr>
          <w:rFonts w:ascii="Tahoma" w:eastAsia="Times New Roman" w:hAnsi="Tahoma" w:cs="Tahoma"/>
          <w:spacing w:val="2"/>
          <w:sz w:val="24"/>
          <w:szCs w:val="24"/>
          <w:lang w:val="es-ES"/>
        </w:rPr>
        <w:t xml:space="preserve"> </w:t>
      </w:r>
      <w:r w:rsidR="001B1AF7" w:rsidRPr="00E1278B">
        <w:rPr>
          <w:rFonts w:ascii="Tahoma" w:eastAsia="Times New Roman" w:hAnsi="Tahoma" w:cs="Tahoma"/>
          <w:spacing w:val="2"/>
          <w:sz w:val="24"/>
          <w:szCs w:val="24"/>
          <w:lang w:val="es-ES"/>
        </w:rPr>
        <w:t xml:space="preserve">el </w:t>
      </w:r>
      <w:r w:rsidR="00516BAD" w:rsidRPr="00E1278B">
        <w:rPr>
          <w:rFonts w:ascii="Tahoma" w:eastAsia="Times New Roman" w:hAnsi="Tahoma" w:cs="Tahoma"/>
          <w:spacing w:val="2"/>
          <w:sz w:val="24"/>
          <w:szCs w:val="24"/>
          <w:lang w:val="es-ES"/>
        </w:rPr>
        <w:t xml:space="preserve">ingreso </w:t>
      </w:r>
      <w:r w:rsidR="001B1AF7" w:rsidRPr="00E1278B">
        <w:rPr>
          <w:rFonts w:ascii="Tahoma" w:eastAsia="Times New Roman" w:hAnsi="Tahoma" w:cs="Tahoma"/>
          <w:spacing w:val="2"/>
          <w:sz w:val="24"/>
          <w:szCs w:val="24"/>
          <w:lang w:val="es-ES"/>
        </w:rPr>
        <w:t xml:space="preserve">al proceso </w:t>
      </w:r>
      <w:r w:rsidR="00516BAD" w:rsidRPr="00E1278B">
        <w:rPr>
          <w:rFonts w:ascii="Tahoma" w:eastAsia="Times New Roman" w:hAnsi="Tahoma" w:cs="Tahoma"/>
          <w:spacing w:val="2"/>
          <w:sz w:val="24"/>
          <w:szCs w:val="24"/>
          <w:lang w:val="es-ES"/>
        </w:rPr>
        <w:t xml:space="preserve">de un álbum fotográfico que sirvió de soporte </w:t>
      </w:r>
      <w:r w:rsidR="00A836CA" w:rsidRPr="00E1278B">
        <w:rPr>
          <w:rFonts w:ascii="Tahoma" w:eastAsia="Times New Roman" w:hAnsi="Tahoma" w:cs="Tahoma"/>
          <w:spacing w:val="2"/>
          <w:sz w:val="24"/>
          <w:szCs w:val="24"/>
          <w:lang w:val="es-ES"/>
        </w:rPr>
        <w:t>para la realización de</w:t>
      </w:r>
      <w:r w:rsidR="00516BAD" w:rsidRPr="00E1278B">
        <w:rPr>
          <w:rFonts w:ascii="Tahoma" w:eastAsia="Times New Roman" w:hAnsi="Tahoma" w:cs="Tahoma"/>
          <w:spacing w:val="2"/>
          <w:sz w:val="24"/>
          <w:szCs w:val="24"/>
          <w:lang w:val="es-ES"/>
        </w:rPr>
        <w:t xml:space="preserve"> la diligencia de reconocimiento fotográfico</w:t>
      </w:r>
      <w:r w:rsidR="001B1AF7" w:rsidRPr="00E1278B">
        <w:rPr>
          <w:rFonts w:ascii="Tahoma" w:eastAsia="Times New Roman" w:hAnsi="Tahoma" w:cs="Tahoma"/>
          <w:spacing w:val="2"/>
          <w:sz w:val="24"/>
          <w:szCs w:val="24"/>
          <w:lang w:val="es-ES"/>
        </w:rPr>
        <w:t xml:space="preserve"> en la que participó el testigo PORRAS RAMÍREZ.</w:t>
      </w:r>
      <w:bookmarkEnd w:id="6"/>
    </w:p>
    <w:p w14:paraId="4BE8C23B" w14:textId="77777777" w:rsidR="001B1AF7" w:rsidRPr="00E1278B" w:rsidRDefault="001B1AF7" w:rsidP="009D6C61">
      <w:pPr>
        <w:spacing w:after="0" w:line="276" w:lineRule="auto"/>
        <w:jc w:val="both"/>
        <w:rPr>
          <w:rFonts w:ascii="Tahoma" w:eastAsia="Times New Roman" w:hAnsi="Tahoma" w:cs="Tahoma"/>
          <w:spacing w:val="2"/>
          <w:sz w:val="24"/>
          <w:szCs w:val="24"/>
          <w:lang w:val="es-ES"/>
        </w:rPr>
      </w:pPr>
    </w:p>
    <w:p w14:paraId="3B703BE8" w14:textId="77777777" w:rsidR="00D86678" w:rsidRPr="00E1278B" w:rsidRDefault="00A836CA" w:rsidP="009D6C61">
      <w:pPr>
        <w:spacing w:after="0" w:line="276" w:lineRule="auto"/>
        <w:jc w:val="both"/>
        <w:rPr>
          <w:rFonts w:ascii="Tahoma" w:eastAsia="Times New Roman" w:hAnsi="Tahoma" w:cs="Tahoma"/>
          <w:spacing w:val="2"/>
          <w:sz w:val="24"/>
          <w:szCs w:val="24"/>
          <w:lang w:val="es-ES"/>
        </w:rPr>
      </w:pPr>
      <w:r w:rsidRPr="00E1278B">
        <w:rPr>
          <w:rFonts w:ascii="Tahoma" w:eastAsia="Times New Roman" w:hAnsi="Tahoma" w:cs="Tahoma"/>
          <w:spacing w:val="2"/>
          <w:sz w:val="24"/>
          <w:szCs w:val="24"/>
          <w:lang w:val="es-ES"/>
        </w:rPr>
        <w:t xml:space="preserve">La posición asumida por el </w:t>
      </w:r>
      <w:r w:rsidR="001B1AF7" w:rsidRPr="00E1278B">
        <w:rPr>
          <w:rFonts w:ascii="Tahoma" w:eastAsia="Times New Roman" w:hAnsi="Tahoma" w:cs="Tahoma"/>
          <w:spacing w:val="2"/>
          <w:sz w:val="24"/>
          <w:szCs w:val="24"/>
          <w:lang w:val="es-ES"/>
        </w:rPr>
        <w:t xml:space="preserve">Juzgado </w:t>
      </w:r>
      <w:r w:rsidRPr="00E1278B">
        <w:rPr>
          <w:rFonts w:ascii="Tahoma" w:eastAsia="Times New Roman" w:hAnsi="Tahoma" w:cs="Tahoma"/>
          <w:spacing w:val="2"/>
          <w:sz w:val="24"/>
          <w:szCs w:val="24"/>
          <w:lang w:val="es-ES"/>
        </w:rPr>
        <w:t xml:space="preserve">de primer nivel se fundamentó en el hecho de que ese álbum </w:t>
      </w:r>
      <w:r w:rsidR="001B1AF7" w:rsidRPr="00E1278B">
        <w:rPr>
          <w:rFonts w:ascii="Tahoma" w:eastAsia="Times New Roman" w:hAnsi="Tahoma" w:cs="Tahoma"/>
          <w:spacing w:val="2"/>
          <w:sz w:val="24"/>
          <w:szCs w:val="24"/>
          <w:lang w:val="es-ES"/>
        </w:rPr>
        <w:t xml:space="preserve">fotográfico </w:t>
      </w:r>
      <w:r w:rsidRPr="00E1278B">
        <w:rPr>
          <w:rFonts w:ascii="Tahoma" w:eastAsia="Times New Roman" w:hAnsi="Tahoma" w:cs="Tahoma"/>
          <w:spacing w:val="2"/>
          <w:sz w:val="24"/>
          <w:szCs w:val="24"/>
          <w:lang w:val="es-ES"/>
        </w:rPr>
        <w:t>no había sido enunciado en la audiencia preparatoria, por lo que en ocasión al principio de preclusión de los actos procesales</w:t>
      </w:r>
      <w:r w:rsidR="001B1AF7" w:rsidRPr="00E1278B">
        <w:rPr>
          <w:rFonts w:ascii="Tahoma" w:eastAsia="Times New Roman" w:hAnsi="Tahoma" w:cs="Tahoma"/>
          <w:spacing w:val="2"/>
          <w:sz w:val="24"/>
          <w:szCs w:val="24"/>
          <w:lang w:val="es-ES"/>
        </w:rPr>
        <w:t xml:space="preserve"> </w:t>
      </w:r>
      <w:r w:rsidR="00D86678" w:rsidRPr="00E1278B">
        <w:rPr>
          <w:rFonts w:ascii="Tahoma" w:eastAsia="Times New Roman" w:hAnsi="Tahoma" w:cs="Tahoma"/>
          <w:spacing w:val="2"/>
          <w:sz w:val="24"/>
          <w:szCs w:val="24"/>
          <w:lang w:val="es-ES"/>
        </w:rPr>
        <w:t xml:space="preserve">aquellos elementos de prueba que las </w:t>
      </w:r>
      <w:r w:rsidRPr="00E1278B">
        <w:rPr>
          <w:rFonts w:ascii="Tahoma" w:eastAsia="Times New Roman" w:hAnsi="Tahoma" w:cs="Tahoma"/>
          <w:spacing w:val="2"/>
          <w:sz w:val="24"/>
          <w:szCs w:val="24"/>
          <w:lang w:val="es-ES"/>
        </w:rPr>
        <w:t>partes no hayan enunciado o descubierto</w:t>
      </w:r>
      <w:r w:rsidR="001B1AF7" w:rsidRPr="00E1278B">
        <w:rPr>
          <w:rFonts w:ascii="Tahoma" w:eastAsia="Times New Roman" w:hAnsi="Tahoma" w:cs="Tahoma"/>
          <w:spacing w:val="2"/>
          <w:sz w:val="24"/>
          <w:szCs w:val="24"/>
          <w:lang w:val="es-ES"/>
        </w:rPr>
        <w:t>,</w:t>
      </w:r>
      <w:r w:rsidR="00D86678" w:rsidRPr="00E1278B">
        <w:rPr>
          <w:rFonts w:ascii="Tahoma" w:eastAsia="Times New Roman" w:hAnsi="Tahoma" w:cs="Tahoma"/>
          <w:spacing w:val="2"/>
          <w:sz w:val="24"/>
          <w:szCs w:val="24"/>
          <w:lang w:val="es-ES"/>
        </w:rPr>
        <w:t xml:space="preserve"> bien sea en la audiencia de formulación de acusación o en la preparatoria, pierden la</w:t>
      </w:r>
      <w:r w:rsidRPr="00E1278B">
        <w:rPr>
          <w:rFonts w:ascii="Tahoma" w:eastAsia="Times New Roman" w:hAnsi="Tahoma" w:cs="Tahoma"/>
          <w:spacing w:val="2"/>
          <w:sz w:val="24"/>
          <w:szCs w:val="24"/>
          <w:lang w:val="es-ES"/>
        </w:rPr>
        <w:t xml:space="preserve"> oportunidad</w:t>
      </w:r>
      <w:r w:rsidR="00D86678" w:rsidRPr="00E1278B">
        <w:rPr>
          <w:rFonts w:ascii="Tahoma" w:eastAsia="Times New Roman" w:hAnsi="Tahoma" w:cs="Tahoma"/>
          <w:spacing w:val="2"/>
          <w:sz w:val="24"/>
          <w:szCs w:val="24"/>
          <w:lang w:val="es-ES"/>
        </w:rPr>
        <w:t xml:space="preserve"> para hacer algún tipo de requerimiento al respecto o de pedir la práctica de los mismos, y como quiera que la F.G.N. no </w:t>
      </w:r>
      <w:r w:rsidRPr="00E1278B">
        <w:rPr>
          <w:rFonts w:ascii="Tahoma" w:eastAsia="Times New Roman" w:hAnsi="Tahoma" w:cs="Tahoma"/>
          <w:spacing w:val="2"/>
          <w:sz w:val="24"/>
          <w:szCs w:val="24"/>
          <w:lang w:val="es-ES"/>
        </w:rPr>
        <w:t>enunci</w:t>
      </w:r>
      <w:r w:rsidR="00D86678" w:rsidRPr="00E1278B">
        <w:rPr>
          <w:rFonts w:ascii="Tahoma" w:eastAsia="Times New Roman" w:hAnsi="Tahoma" w:cs="Tahoma"/>
          <w:spacing w:val="2"/>
          <w:sz w:val="24"/>
          <w:szCs w:val="24"/>
          <w:lang w:val="es-ES"/>
        </w:rPr>
        <w:t>ó,</w:t>
      </w:r>
      <w:r w:rsidRPr="00E1278B">
        <w:rPr>
          <w:rFonts w:ascii="Tahoma" w:eastAsia="Times New Roman" w:hAnsi="Tahoma" w:cs="Tahoma"/>
          <w:spacing w:val="2"/>
          <w:sz w:val="24"/>
          <w:szCs w:val="24"/>
          <w:lang w:val="es-ES"/>
        </w:rPr>
        <w:t xml:space="preserve"> ni descubrió esa prueba en la </w:t>
      </w:r>
      <w:r w:rsidR="00D86678" w:rsidRPr="00E1278B">
        <w:rPr>
          <w:rFonts w:ascii="Tahoma" w:eastAsia="Times New Roman" w:hAnsi="Tahoma" w:cs="Tahoma"/>
          <w:spacing w:val="2"/>
          <w:sz w:val="24"/>
          <w:szCs w:val="24"/>
          <w:lang w:val="es-ES"/>
        </w:rPr>
        <w:t xml:space="preserve">audiencia </w:t>
      </w:r>
      <w:r w:rsidRPr="00E1278B">
        <w:rPr>
          <w:rFonts w:ascii="Tahoma" w:eastAsia="Times New Roman" w:hAnsi="Tahoma" w:cs="Tahoma"/>
          <w:spacing w:val="2"/>
          <w:sz w:val="24"/>
          <w:szCs w:val="24"/>
          <w:lang w:val="es-ES"/>
        </w:rPr>
        <w:t>preparatoria,</w:t>
      </w:r>
      <w:r w:rsidR="00D86678" w:rsidRPr="00E1278B">
        <w:rPr>
          <w:rFonts w:ascii="Tahoma" w:eastAsia="Times New Roman" w:hAnsi="Tahoma" w:cs="Tahoma"/>
          <w:spacing w:val="2"/>
          <w:sz w:val="24"/>
          <w:szCs w:val="24"/>
          <w:lang w:val="es-ES"/>
        </w:rPr>
        <w:t xml:space="preserve"> la misma no se puede perfeccionar. </w:t>
      </w:r>
    </w:p>
    <w:p w14:paraId="5BB71164" w14:textId="77777777" w:rsidR="00D86678" w:rsidRPr="00E1278B" w:rsidRDefault="00D86678" w:rsidP="009D6C61">
      <w:pPr>
        <w:spacing w:after="0" w:line="276" w:lineRule="auto"/>
        <w:jc w:val="both"/>
        <w:rPr>
          <w:rFonts w:ascii="Tahoma" w:eastAsia="Times New Roman" w:hAnsi="Tahoma" w:cs="Tahoma"/>
          <w:spacing w:val="2"/>
          <w:sz w:val="24"/>
          <w:szCs w:val="24"/>
          <w:lang w:val="es-ES"/>
        </w:rPr>
      </w:pPr>
    </w:p>
    <w:p w14:paraId="19230891" w14:textId="77777777" w:rsidR="00A836CA" w:rsidRPr="00E1278B" w:rsidRDefault="00D86678" w:rsidP="009D6C61">
      <w:pPr>
        <w:spacing w:after="0" w:line="276" w:lineRule="auto"/>
        <w:jc w:val="both"/>
        <w:rPr>
          <w:rFonts w:ascii="Tahoma" w:eastAsia="Times New Roman" w:hAnsi="Tahoma" w:cs="Tahoma"/>
          <w:spacing w:val="2"/>
          <w:sz w:val="24"/>
          <w:szCs w:val="24"/>
          <w:lang w:val="es-ES"/>
        </w:rPr>
      </w:pPr>
      <w:r w:rsidRPr="00E1278B">
        <w:rPr>
          <w:rFonts w:ascii="Tahoma" w:eastAsia="Times New Roman" w:hAnsi="Tahoma" w:cs="Tahoma"/>
          <w:spacing w:val="2"/>
          <w:sz w:val="24"/>
          <w:szCs w:val="24"/>
          <w:lang w:val="es-ES"/>
        </w:rPr>
        <w:t>Así mismo advirtió que así el Ente Investigador trajera al juicio al perito que realizó dicho documento</w:t>
      </w:r>
      <w:r w:rsidR="00A647C6" w:rsidRPr="00E1278B">
        <w:rPr>
          <w:rFonts w:ascii="Tahoma" w:eastAsia="Times New Roman" w:hAnsi="Tahoma" w:cs="Tahoma"/>
          <w:spacing w:val="2"/>
          <w:sz w:val="24"/>
          <w:szCs w:val="24"/>
          <w:lang w:val="es-ES"/>
        </w:rPr>
        <w:t>,</w:t>
      </w:r>
      <w:r w:rsidRPr="00E1278B">
        <w:rPr>
          <w:rFonts w:ascii="Tahoma" w:eastAsia="Times New Roman" w:hAnsi="Tahoma" w:cs="Tahoma"/>
          <w:spacing w:val="2"/>
          <w:sz w:val="24"/>
          <w:szCs w:val="24"/>
          <w:lang w:val="es-ES"/>
        </w:rPr>
        <w:t xml:space="preserve"> es preciso tener en cuenta </w:t>
      </w:r>
      <w:r w:rsidR="00C32F80" w:rsidRPr="00E1278B">
        <w:rPr>
          <w:rFonts w:ascii="Tahoma" w:eastAsia="Times New Roman" w:hAnsi="Tahoma" w:cs="Tahoma"/>
          <w:spacing w:val="2"/>
          <w:sz w:val="24"/>
          <w:szCs w:val="24"/>
          <w:lang w:val="es-ES"/>
        </w:rPr>
        <w:t>que no se había cumplido</w:t>
      </w:r>
      <w:r w:rsidRPr="00E1278B">
        <w:rPr>
          <w:rFonts w:ascii="Tahoma" w:eastAsia="Times New Roman" w:hAnsi="Tahoma" w:cs="Tahoma"/>
          <w:spacing w:val="2"/>
          <w:sz w:val="24"/>
          <w:szCs w:val="24"/>
          <w:lang w:val="es-ES"/>
        </w:rPr>
        <w:t xml:space="preserve"> con </w:t>
      </w:r>
      <w:r w:rsidR="00A836CA" w:rsidRPr="00E1278B">
        <w:rPr>
          <w:rFonts w:ascii="Tahoma" w:eastAsia="Times New Roman" w:hAnsi="Tahoma" w:cs="Tahoma"/>
          <w:spacing w:val="2"/>
          <w:sz w:val="24"/>
          <w:szCs w:val="24"/>
          <w:lang w:val="es-ES"/>
        </w:rPr>
        <w:t xml:space="preserve">la carga </w:t>
      </w:r>
      <w:r w:rsidRPr="00E1278B">
        <w:rPr>
          <w:rFonts w:ascii="Tahoma" w:eastAsia="Times New Roman" w:hAnsi="Tahoma" w:cs="Tahoma"/>
          <w:spacing w:val="2"/>
          <w:sz w:val="24"/>
          <w:szCs w:val="24"/>
          <w:lang w:val="es-ES"/>
        </w:rPr>
        <w:t xml:space="preserve">del </w:t>
      </w:r>
      <w:r w:rsidR="00A836CA" w:rsidRPr="00E1278B">
        <w:rPr>
          <w:rFonts w:ascii="Tahoma" w:eastAsia="Times New Roman" w:hAnsi="Tahoma" w:cs="Tahoma"/>
          <w:spacing w:val="2"/>
          <w:sz w:val="24"/>
          <w:szCs w:val="24"/>
          <w:lang w:val="es-ES"/>
        </w:rPr>
        <w:t>descubrimiento probatorio</w:t>
      </w:r>
      <w:r w:rsidRPr="00E1278B">
        <w:rPr>
          <w:rFonts w:ascii="Tahoma" w:eastAsia="Times New Roman" w:hAnsi="Tahoma" w:cs="Tahoma"/>
          <w:spacing w:val="2"/>
          <w:sz w:val="24"/>
          <w:szCs w:val="24"/>
          <w:lang w:val="es-ES"/>
        </w:rPr>
        <w:t>,</w:t>
      </w:r>
      <w:r w:rsidR="00A836CA" w:rsidRPr="00E1278B">
        <w:rPr>
          <w:rFonts w:ascii="Tahoma" w:eastAsia="Times New Roman" w:hAnsi="Tahoma" w:cs="Tahoma"/>
          <w:spacing w:val="2"/>
          <w:sz w:val="24"/>
          <w:szCs w:val="24"/>
          <w:lang w:val="es-ES"/>
        </w:rPr>
        <w:t xml:space="preserve"> y por ende </w:t>
      </w:r>
      <w:r w:rsidR="00C32F80" w:rsidRPr="00E1278B">
        <w:rPr>
          <w:rFonts w:ascii="Tahoma" w:eastAsia="Times New Roman" w:hAnsi="Tahoma" w:cs="Tahoma"/>
          <w:spacing w:val="2"/>
          <w:sz w:val="24"/>
          <w:szCs w:val="24"/>
          <w:lang w:val="es-ES"/>
        </w:rPr>
        <w:t xml:space="preserve">le </w:t>
      </w:r>
      <w:r w:rsidR="00A836CA" w:rsidRPr="00E1278B">
        <w:rPr>
          <w:rFonts w:ascii="Tahoma" w:eastAsia="Times New Roman" w:hAnsi="Tahoma" w:cs="Tahoma"/>
          <w:spacing w:val="2"/>
          <w:sz w:val="24"/>
          <w:szCs w:val="24"/>
          <w:lang w:val="es-ES"/>
        </w:rPr>
        <w:t>está vedado</w:t>
      </w:r>
      <w:r w:rsidRPr="00E1278B">
        <w:rPr>
          <w:rFonts w:ascii="Tahoma" w:eastAsia="Times New Roman" w:hAnsi="Tahoma" w:cs="Tahoma"/>
          <w:spacing w:val="2"/>
          <w:sz w:val="24"/>
          <w:szCs w:val="24"/>
          <w:lang w:val="es-ES"/>
        </w:rPr>
        <w:t xml:space="preserve"> solicitar la práctica de la misma. </w:t>
      </w:r>
    </w:p>
    <w:p w14:paraId="700C50FB" w14:textId="77777777" w:rsidR="00A836CA" w:rsidRPr="00E1278B" w:rsidRDefault="00A836CA" w:rsidP="009D6C61">
      <w:pPr>
        <w:spacing w:after="0" w:line="276" w:lineRule="auto"/>
        <w:jc w:val="both"/>
        <w:rPr>
          <w:rFonts w:ascii="Tahoma" w:eastAsia="Times New Roman" w:hAnsi="Tahoma" w:cs="Tahoma"/>
          <w:spacing w:val="2"/>
          <w:sz w:val="24"/>
          <w:szCs w:val="24"/>
          <w:lang w:val="es-ES"/>
        </w:rPr>
      </w:pPr>
    </w:p>
    <w:p w14:paraId="238B90C4" w14:textId="77777777" w:rsidR="00275E07" w:rsidRPr="00E1278B" w:rsidRDefault="00275E07" w:rsidP="009D6C61">
      <w:pPr>
        <w:spacing w:after="0" w:line="276" w:lineRule="auto"/>
        <w:jc w:val="both"/>
        <w:rPr>
          <w:rFonts w:ascii="Tahoma" w:eastAsia="Times New Roman" w:hAnsi="Tahoma" w:cs="Tahoma"/>
          <w:spacing w:val="2"/>
          <w:sz w:val="24"/>
          <w:szCs w:val="24"/>
          <w:lang w:val="es-ES"/>
        </w:rPr>
      </w:pPr>
      <w:r w:rsidRPr="00E1278B">
        <w:rPr>
          <w:rFonts w:ascii="Tahoma" w:eastAsia="Times New Roman" w:hAnsi="Tahoma" w:cs="Tahoma"/>
          <w:spacing w:val="2"/>
          <w:sz w:val="24"/>
          <w:szCs w:val="24"/>
          <w:lang w:val="es-ES"/>
        </w:rPr>
        <w:t xml:space="preserve">Frente a </w:t>
      </w:r>
      <w:r w:rsidR="00957FCE" w:rsidRPr="00E1278B">
        <w:rPr>
          <w:rFonts w:ascii="Tahoma" w:eastAsia="Times New Roman" w:hAnsi="Tahoma" w:cs="Tahoma"/>
          <w:spacing w:val="2"/>
          <w:sz w:val="24"/>
          <w:szCs w:val="24"/>
          <w:lang w:val="es-ES"/>
        </w:rPr>
        <w:t xml:space="preserve">dicha determinación, </w:t>
      </w:r>
      <w:r w:rsidR="00E64EE8" w:rsidRPr="00E1278B">
        <w:rPr>
          <w:rFonts w:ascii="Tahoma" w:eastAsia="Times New Roman" w:hAnsi="Tahoma" w:cs="Tahoma"/>
          <w:spacing w:val="2"/>
          <w:sz w:val="24"/>
          <w:szCs w:val="24"/>
          <w:lang w:val="es-ES"/>
        </w:rPr>
        <w:t xml:space="preserve">el delegado del Ente Investigador interpuso el recurso de apelación. </w:t>
      </w:r>
    </w:p>
    <w:p w14:paraId="1C4FA43F" w14:textId="77777777" w:rsidR="0059446E" w:rsidRPr="00E1278B" w:rsidRDefault="0059446E" w:rsidP="009D6C61">
      <w:pPr>
        <w:spacing w:after="0" w:line="276" w:lineRule="auto"/>
        <w:jc w:val="both"/>
        <w:rPr>
          <w:rFonts w:ascii="Tahoma" w:eastAsia="Times New Roman" w:hAnsi="Tahoma" w:cs="Tahoma"/>
          <w:spacing w:val="2"/>
          <w:sz w:val="24"/>
          <w:szCs w:val="24"/>
          <w:lang w:val="es-ES"/>
        </w:rPr>
      </w:pPr>
    </w:p>
    <w:p w14:paraId="365CB2F8" w14:textId="77777777" w:rsidR="00275E07" w:rsidRPr="00E1278B" w:rsidRDefault="00E64EE8" w:rsidP="009D6C61">
      <w:pPr>
        <w:spacing w:after="0" w:line="276" w:lineRule="auto"/>
        <w:jc w:val="center"/>
        <w:rPr>
          <w:rFonts w:ascii="Tahoma" w:eastAsia="Times New Roman" w:hAnsi="Tahoma" w:cs="Tahoma"/>
          <w:b/>
          <w:spacing w:val="2"/>
          <w:sz w:val="24"/>
          <w:szCs w:val="24"/>
        </w:rPr>
      </w:pPr>
      <w:r w:rsidRPr="00E1278B">
        <w:rPr>
          <w:rFonts w:ascii="Tahoma" w:eastAsia="Times New Roman" w:hAnsi="Tahoma" w:cs="Tahoma"/>
          <w:b/>
          <w:spacing w:val="2"/>
          <w:sz w:val="24"/>
          <w:szCs w:val="24"/>
        </w:rPr>
        <w:t>LA ALZADA:</w:t>
      </w:r>
    </w:p>
    <w:p w14:paraId="1D4AA2C5" w14:textId="77777777" w:rsidR="00E64EE8" w:rsidRPr="00E1278B" w:rsidRDefault="00E64EE8" w:rsidP="009D6C61">
      <w:pPr>
        <w:spacing w:after="0" w:line="276" w:lineRule="auto"/>
        <w:jc w:val="both"/>
        <w:rPr>
          <w:rFonts w:ascii="Tahoma" w:eastAsia="Times New Roman" w:hAnsi="Tahoma" w:cs="Tahoma"/>
          <w:spacing w:val="2"/>
          <w:sz w:val="24"/>
          <w:szCs w:val="24"/>
        </w:rPr>
      </w:pPr>
    </w:p>
    <w:p w14:paraId="53532EC4" w14:textId="3C8DED7B" w:rsidR="00130226" w:rsidRPr="00E1278B" w:rsidRDefault="0025172F" w:rsidP="009D6C61">
      <w:pPr>
        <w:spacing w:after="0" w:line="276" w:lineRule="auto"/>
        <w:jc w:val="both"/>
        <w:rPr>
          <w:rFonts w:ascii="Tahoma" w:eastAsia="Times New Roman" w:hAnsi="Tahoma" w:cs="Tahoma"/>
          <w:spacing w:val="2"/>
          <w:sz w:val="24"/>
          <w:szCs w:val="24"/>
        </w:rPr>
      </w:pPr>
      <w:r w:rsidRPr="00E1278B">
        <w:rPr>
          <w:rFonts w:ascii="Tahoma" w:eastAsia="Times New Roman" w:hAnsi="Tahoma" w:cs="Tahoma"/>
          <w:spacing w:val="2"/>
          <w:sz w:val="24"/>
          <w:szCs w:val="24"/>
        </w:rPr>
        <w:t xml:space="preserve">El </w:t>
      </w:r>
      <w:r w:rsidR="002367D6" w:rsidRPr="00E1278B">
        <w:rPr>
          <w:rFonts w:ascii="Tahoma" w:eastAsia="Times New Roman" w:hAnsi="Tahoma" w:cs="Tahoma"/>
          <w:spacing w:val="2"/>
          <w:sz w:val="24"/>
          <w:szCs w:val="24"/>
        </w:rPr>
        <w:t xml:space="preserve">representante de la F.G.N. solicitó que se revocara la decisión confutada para que en su lugar se permitiera </w:t>
      </w:r>
      <w:r w:rsidR="00275E07" w:rsidRPr="00E1278B">
        <w:rPr>
          <w:rFonts w:ascii="Tahoma" w:eastAsia="Times New Roman" w:hAnsi="Tahoma" w:cs="Tahoma"/>
          <w:spacing w:val="2"/>
          <w:sz w:val="24"/>
          <w:szCs w:val="24"/>
        </w:rPr>
        <w:t xml:space="preserve">que </w:t>
      </w:r>
      <w:r w:rsidR="002367D6" w:rsidRPr="00E1278B">
        <w:rPr>
          <w:rFonts w:ascii="Tahoma" w:eastAsia="Times New Roman" w:hAnsi="Tahoma" w:cs="Tahoma"/>
          <w:spacing w:val="2"/>
          <w:sz w:val="24"/>
          <w:szCs w:val="24"/>
        </w:rPr>
        <w:t xml:space="preserve">a través del </w:t>
      </w:r>
      <w:r w:rsidR="00275E07" w:rsidRPr="00E1278B">
        <w:rPr>
          <w:rFonts w:ascii="Tahoma" w:eastAsia="Times New Roman" w:hAnsi="Tahoma" w:cs="Tahoma"/>
          <w:spacing w:val="2"/>
          <w:sz w:val="24"/>
          <w:szCs w:val="24"/>
        </w:rPr>
        <w:t xml:space="preserve">testigo </w:t>
      </w:r>
      <w:r w:rsidR="007D0A9A" w:rsidRPr="00E1278B">
        <w:rPr>
          <w:rFonts w:ascii="Tahoma" w:eastAsia="Times New Roman" w:hAnsi="Tahoma" w:cs="Tahoma"/>
          <w:spacing w:val="2"/>
          <w:sz w:val="24"/>
          <w:szCs w:val="24"/>
        </w:rPr>
        <w:t>JOVANY</w:t>
      </w:r>
      <w:r w:rsidR="00275E07" w:rsidRPr="00E1278B">
        <w:rPr>
          <w:rFonts w:ascii="Tahoma" w:eastAsia="Times New Roman" w:hAnsi="Tahoma" w:cs="Tahoma"/>
          <w:spacing w:val="2"/>
          <w:sz w:val="24"/>
          <w:szCs w:val="24"/>
        </w:rPr>
        <w:t xml:space="preserve"> PORRAS RAM</w:t>
      </w:r>
      <w:r w:rsidR="002367D6" w:rsidRPr="00E1278B">
        <w:rPr>
          <w:rFonts w:ascii="Tahoma" w:eastAsia="Times New Roman" w:hAnsi="Tahoma" w:cs="Tahoma"/>
          <w:spacing w:val="2"/>
          <w:sz w:val="24"/>
          <w:szCs w:val="24"/>
        </w:rPr>
        <w:t>Í</w:t>
      </w:r>
      <w:r w:rsidR="00275E07" w:rsidRPr="00E1278B">
        <w:rPr>
          <w:rFonts w:ascii="Tahoma" w:eastAsia="Times New Roman" w:hAnsi="Tahoma" w:cs="Tahoma"/>
          <w:spacing w:val="2"/>
          <w:sz w:val="24"/>
          <w:szCs w:val="24"/>
        </w:rPr>
        <w:t xml:space="preserve">REZ </w:t>
      </w:r>
      <w:r w:rsidR="00130226" w:rsidRPr="00E1278B">
        <w:rPr>
          <w:rFonts w:ascii="Tahoma" w:eastAsia="Times New Roman" w:hAnsi="Tahoma" w:cs="Tahoma"/>
          <w:spacing w:val="2"/>
          <w:sz w:val="24"/>
          <w:szCs w:val="24"/>
        </w:rPr>
        <w:t>la introducción del</w:t>
      </w:r>
      <w:r w:rsidR="00275E07" w:rsidRPr="00E1278B">
        <w:rPr>
          <w:rFonts w:ascii="Tahoma" w:eastAsia="Times New Roman" w:hAnsi="Tahoma" w:cs="Tahoma"/>
          <w:spacing w:val="2"/>
          <w:sz w:val="24"/>
          <w:szCs w:val="24"/>
        </w:rPr>
        <w:t xml:space="preserve"> reconocimiento fotográfico </w:t>
      </w:r>
      <w:r w:rsidR="00130226" w:rsidRPr="00E1278B">
        <w:rPr>
          <w:rFonts w:ascii="Tahoma" w:eastAsia="Times New Roman" w:hAnsi="Tahoma" w:cs="Tahoma"/>
          <w:spacing w:val="2"/>
          <w:sz w:val="24"/>
          <w:szCs w:val="24"/>
        </w:rPr>
        <w:t xml:space="preserve">efectuado durante los actos de </w:t>
      </w:r>
      <w:r w:rsidR="00275E07" w:rsidRPr="00E1278B">
        <w:rPr>
          <w:rFonts w:ascii="Tahoma" w:eastAsia="Times New Roman" w:hAnsi="Tahoma" w:cs="Tahoma"/>
          <w:spacing w:val="2"/>
          <w:sz w:val="24"/>
          <w:szCs w:val="24"/>
        </w:rPr>
        <w:t xml:space="preserve">investigación </w:t>
      </w:r>
      <w:r w:rsidR="00130226" w:rsidRPr="00E1278B">
        <w:rPr>
          <w:rFonts w:ascii="Tahoma" w:eastAsia="Times New Roman" w:hAnsi="Tahoma" w:cs="Tahoma"/>
          <w:spacing w:val="2"/>
          <w:sz w:val="24"/>
          <w:szCs w:val="24"/>
        </w:rPr>
        <w:t xml:space="preserve">realizados dentro de la presente actuación, en consideración a que </w:t>
      </w:r>
      <w:r w:rsidR="00130226" w:rsidRPr="00E1278B">
        <w:rPr>
          <w:rFonts w:ascii="Tahoma" w:eastAsia="Times New Roman" w:hAnsi="Tahoma" w:cs="Tahoma"/>
          <w:spacing w:val="2"/>
          <w:sz w:val="24"/>
          <w:szCs w:val="24"/>
        </w:rPr>
        <w:lastRenderedPageBreak/>
        <w:t>dicha diligencia corresponde a un acto de indagación que se encuentra definido por la norma como</w:t>
      </w:r>
      <w:r w:rsidR="00275E07" w:rsidRPr="00E1278B">
        <w:rPr>
          <w:rFonts w:ascii="Tahoma" w:eastAsia="Times New Roman" w:hAnsi="Tahoma" w:cs="Tahoma"/>
          <w:spacing w:val="2"/>
          <w:sz w:val="24"/>
          <w:szCs w:val="24"/>
        </w:rPr>
        <w:t xml:space="preserve"> un medio de identificación de la persona indiciada</w:t>
      </w:r>
      <w:r w:rsidR="00130226" w:rsidRPr="00E1278B">
        <w:rPr>
          <w:rFonts w:ascii="Tahoma" w:eastAsia="Times New Roman" w:hAnsi="Tahoma" w:cs="Tahoma"/>
          <w:spacing w:val="2"/>
          <w:sz w:val="24"/>
          <w:szCs w:val="24"/>
        </w:rPr>
        <w:t xml:space="preserve">. </w:t>
      </w:r>
    </w:p>
    <w:p w14:paraId="3935EED1" w14:textId="77777777" w:rsidR="00130226" w:rsidRPr="00E1278B" w:rsidRDefault="00130226" w:rsidP="009D6C61">
      <w:pPr>
        <w:spacing w:after="0" w:line="276" w:lineRule="auto"/>
        <w:jc w:val="both"/>
        <w:rPr>
          <w:rFonts w:ascii="Tahoma" w:eastAsia="Times New Roman" w:hAnsi="Tahoma" w:cs="Tahoma"/>
          <w:spacing w:val="2"/>
          <w:sz w:val="24"/>
          <w:szCs w:val="24"/>
        </w:rPr>
      </w:pPr>
    </w:p>
    <w:p w14:paraId="6517AB0E" w14:textId="5CEBCD5C" w:rsidR="00130226" w:rsidRPr="00E1278B" w:rsidRDefault="00130226" w:rsidP="009D6C61">
      <w:pPr>
        <w:spacing w:after="0" w:line="276" w:lineRule="auto"/>
        <w:jc w:val="both"/>
        <w:rPr>
          <w:rFonts w:ascii="Tahoma" w:eastAsia="Times New Roman" w:hAnsi="Tahoma" w:cs="Tahoma"/>
          <w:spacing w:val="2"/>
          <w:sz w:val="24"/>
          <w:szCs w:val="24"/>
        </w:rPr>
      </w:pPr>
      <w:r w:rsidRPr="00E1278B">
        <w:rPr>
          <w:rFonts w:ascii="Tahoma" w:eastAsia="Times New Roman" w:hAnsi="Tahoma" w:cs="Tahoma"/>
          <w:spacing w:val="2"/>
          <w:sz w:val="24"/>
          <w:szCs w:val="24"/>
        </w:rPr>
        <w:t>Ahora bien, atendiendo lo dispuesto en el artículo 282 del C.P.P. el</w:t>
      </w:r>
      <w:r w:rsidR="00275E07" w:rsidRPr="00E1278B">
        <w:rPr>
          <w:rFonts w:ascii="Tahoma" w:eastAsia="Times New Roman" w:hAnsi="Tahoma" w:cs="Tahoma"/>
          <w:spacing w:val="2"/>
          <w:sz w:val="24"/>
          <w:szCs w:val="24"/>
        </w:rPr>
        <w:t xml:space="preserve"> reconocimiento fotográfico </w:t>
      </w:r>
      <w:r w:rsidRPr="00E1278B">
        <w:rPr>
          <w:rFonts w:ascii="Tahoma" w:eastAsia="Times New Roman" w:hAnsi="Tahoma" w:cs="Tahoma"/>
          <w:spacing w:val="2"/>
          <w:sz w:val="24"/>
          <w:szCs w:val="24"/>
        </w:rPr>
        <w:t xml:space="preserve">no puede ser tenido como un </w:t>
      </w:r>
      <w:r w:rsidR="00275E07" w:rsidRPr="00E1278B">
        <w:rPr>
          <w:rFonts w:ascii="Tahoma" w:eastAsia="Times New Roman" w:hAnsi="Tahoma" w:cs="Tahoma"/>
          <w:spacing w:val="2"/>
          <w:sz w:val="24"/>
          <w:szCs w:val="24"/>
        </w:rPr>
        <w:t xml:space="preserve">elemento cognoscitivo de la investigación </w:t>
      </w:r>
      <w:r w:rsidRPr="00E1278B">
        <w:rPr>
          <w:rFonts w:ascii="Tahoma" w:eastAsia="Times New Roman" w:hAnsi="Tahoma" w:cs="Tahoma"/>
          <w:spacing w:val="2"/>
          <w:sz w:val="24"/>
          <w:szCs w:val="24"/>
        </w:rPr>
        <w:t xml:space="preserve">y que este se deba practicar </w:t>
      </w:r>
      <w:r w:rsidR="00275E07" w:rsidRPr="00E1278B">
        <w:rPr>
          <w:rFonts w:ascii="Tahoma" w:eastAsia="Times New Roman" w:hAnsi="Tahoma" w:cs="Tahoma"/>
          <w:spacing w:val="2"/>
          <w:sz w:val="24"/>
          <w:szCs w:val="24"/>
        </w:rPr>
        <w:t>de forma independiente</w:t>
      </w:r>
      <w:r w:rsidRPr="00E1278B">
        <w:rPr>
          <w:rFonts w:ascii="Tahoma" w:eastAsia="Times New Roman" w:hAnsi="Tahoma" w:cs="Tahoma"/>
          <w:spacing w:val="2"/>
          <w:sz w:val="24"/>
          <w:szCs w:val="24"/>
        </w:rPr>
        <w:t>,</w:t>
      </w:r>
      <w:r w:rsidR="00275E07" w:rsidRPr="00E1278B">
        <w:rPr>
          <w:rFonts w:ascii="Tahoma" w:eastAsia="Times New Roman" w:hAnsi="Tahoma" w:cs="Tahoma"/>
          <w:spacing w:val="2"/>
          <w:sz w:val="24"/>
          <w:szCs w:val="24"/>
        </w:rPr>
        <w:t xml:space="preserve"> individual o autónoma dentro de la audiencia de juicio oral como una prueba</w:t>
      </w:r>
      <w:r w:rsidRPr="00E1278B">
        <w:rPr>
          <w:rFonts w:ascii="Tahoma" w:eastAsia="Times New Roman" w:hAnsi="Tahoma" w:cs="Tahoma"/>
          <w:spacing w:val="2"/>
          <w:sz w:val="24"/>
          <w:szCs w:val="24"/>
        </w:rPr>
        <w:t xml:space="preserve">, ya que este es un </w:t>
      </w:r>
      <w:r w:rsidR="00275E07" w:rsidRPr="00E1278B">
        <w:rPr>
          <w:rFonts w:ascii="Tahoma" w:eastAsia="Times New Roman" w:hAnsi="Tahoma" w:cs="Tahoma"/>
          <w:spacing w:val="2"/>
          <w:sz w:val="24"/>
          <w:szCs w:val="24"/>
        </w:rPr>
        <w:t>método de identificación</w:t>
      </w:r>
      <w:r w:rsidRPr="00E1278B">
        <w:rPr>
          <w:rFonts w:ascii="Tahoma" w:eastAsia="Times New Roman" w:hAnsi="Tahoma" w:cs="Tahoma"/>
          <w:spacing w:val="2"/>
          <w:sz w:val="24"/>
          <w:szCs w:val="24"/>
        </w:rPr>
        <w:t xml:space="preserve">, tal y como lo es </w:t>
      </w:r>
      <w:r w:rsidR="00275E07" w:rsidRPr="00E1278B">
        <w:rPr>
          <w:rFonts w:ascii="Tahoma" w:eastAsia="Times New Roman" w:hAnsi="Tahoma" w:cs="Tahoma"/>
          <w:spacing w:val="2"/>
          <w:sz w:val="24"/>
          <w:szCs w:val="24"/>
        </w:rPr>
        <w:t xml:space="preserve">la comparación </w:t>
      </w:r>
      <w:proofErr w:type="spellStart"/>
      <w:r w:rsidR="00275E07" w:rsidRPr="00E1278B">
        <w:rPr>
          <w:rFonts w:ascii="Tahoma" w:eastAsia="Times New Roman" w:hAnsi="Tahoma" w:cs="Tahoma"/>
          <w:spacing w:val="2"/>
          <w:sz w:val="24"/>
          <w:szCs w:val="24"/>
        </w:rPr>
        <w:t>lo</w:t>
      </w:r>
      <w:r w:rsidRPr="00E1278B">
        <w:rPr>
          <w:rFonts w:ascii="Tahoma" w:eastAsia="Times New Roman" w:hAnsi="Tahoma" w:cs="Tahoma"/>
          <w:spacing w:val="2"/>
          <w:sz w:val="24"/>
          <w:szCs w:val="24"/>
        </w:rPr>
        <w:t>f</w:t>
      </w:r>
      <w:r w:rsidR="00275E07" w:rsidRPr="00E1278B">
        <w:rPr>
          <w:rFonts w:ascii="Tahoma" w:eastAsia="Times New Roman" w:hAnsi="Tahoma" w:cs="Tahoma"/>
          <w:spacing w:val="2"/>
          <w:sz w:val="24"/>
          <w:szCs w:val="24"/>
        </w:rPr>
        <w:t>osc</w:t>
      </w:r>
      <w:r w:rsidR="001525D9" w:rsidRPr="00E1278B">
        <w:rPr>
          <w:rFonts w:ascii="Tahoma" w:eastAsia="Times New Roman" w:hAnsi="Tahoma" w:cs="Tahoma"/>
          <w:spacing w:val="2"/>
          <w:sz w:val="24"/>
          <w:szCs w:val="24"/>
        </w:rPr>
        <w:t>ó</w:t>
      </w:r>
      <w:r w:rsidR="00275E07" w:rsidRPr="00E1278B">
        <w:rPr>
          <w:rFonts w:ascii="Tahoma" w:eastAsia="Times New Roman" w:hAnsi="Tahoma" w:cs="Tahoma"/>
          <w:spacing w:val="2"/>
          <w:sz w:val="24"/>
          <w:szCs w:val="24"/>
        </w:rPr>
        <w:t>pica</w:t>
      </w:r>
      <w:proofErr w:type="spellEnd"/>
      <w:r w:rsidR="001525D9" w:rsidRPr="00E1278B">
        <w:rPr>
          <w:rFonts w:ascii="Tahoma" w:eastAsia="Times New Roman" w:hAnsi="Tahoma" w:cs="Tahoma"/>
          <w:spacing w:val="2"/>
          <w:sz w:val="24"/>
          <w:szCs w:val="24"/>
        </w:rPr>
        <w:t xml:space="preserve"> </w:t>
      </w:r>
      <w:r w:rsidR="00275E07" w:rsidRPr="00E1278B">
        <w:rPr>
          <w:rFonts w:ascii="Tahoma" w:eastAsia="Times New Roman" w:hAnsi="Tahoma" w:cs="Tahoma"/>
          <w:spacing w:val="2"/>
          <w:sz w:val="24"/>
          <w:szCs w:val="24"/>
        </w:rPr>
        <w:t xml:space="preserve">entre las huellas de un investigado y las que aparecen en la </w:t>
      </w:r>
      <w:r w:rsidRPr="00E1278B">
        <w:rPr>
          <w:rFonts w:ascii="Tahoma" w:eastAsia="Times New Roman" w:hAnsi="Tahoma" w:cs="Tahoma"/>
          <w:spacing w:val="2"/>
          <w:sz w:val="24"/>
          <w:szCs w:val="24"/>
        </w:rPr>
        <w:t>base de datos de la R</w:t>
      </w:r>
      <w:r w:rsidR="00275E07" w:rsidRPr="00E1278B">
        <w:rPr>
          <w:rFonts w:ascii="Tahoma" w:eastAsia="Times New Roman" w:hAnsi="Tahoma" w:cs="Tahoma"/>
          <w:spacing w:val="2"/>
          <w:sz w:val="24"/>
          <w:szCs w:val="24"/>
        </w:rPr>
        <w:t>egistradur</w:t>
      </w:r>
      <w:r w:rsidRPr="00E1278B">
        <w:rPr>
          <w:rFonts w:ascii="Tahoma" w:eastAsia="Times New Roman" w:hAnsi="Tahoma" w:cs="Tahoma"/>
          <w:spacing w:val="2"/>
          <w:sz w:val="24"/>
          <w:szCs w:val="24"/>
        </w:rPr>
        <w:t>í</w:t>
      </w:r>
      <w:r w:rsidR="00275E07" w:rsidRPr="00E1278B">
        <w:rPr>
          <w:rFonts w:ascii="Tahoma" w:eastAsia="Times New Roman" w:hAnsi="Tahoma" w:cs="Tahoma"/>
          <w:spacing w:val="2"/>
          <w:sz w:val="24"/>
          <w:szCs w:val="24"/>
        </w:rPr>
        <w:t>a</w:t>
      </w:r>
      <w:r w:rsidRPr="00E1278B">
        <w:rPr>
          <w:rFonts w:ascii="Tahoma" w:eastAsia="Times New Roman" w:hAnsi="Tahoma" w:cs="Tahoma"/>
          <w:spacing w:val="2"/>
          <w:sz w:val="24"/>
          <w:szCs w:val="24"/>
        </w:rPr>
        <w:t xml:space="preserve"> con el fin de </w:t>
      </w:r>
      <w:r w:rsidR="00275E07" w:rsidRPr="00E1278B">
        <w:rPr>
          <w:rFonts w:ascii="Tahoma" w:eastAsia="Times New Roman" w:hAnsi="Tahoma" w:cs="Tahoma"/>
          <w:spacing w:val="2"/>
          <w:sz w:val="24"/>
          <w:szCs w:val="24"/>
        </w:rPr>
        <w:t xml:space="preserve">obtener </w:t>
      </w:r>
      <w:r w:rsidRPr="00E1278B">
        <w:rPr>
          <w:rFonts w:ascii="Tahoma" w:eastAsia="Times New Roman" w:hAnsi="Tahoma" w:cs="Tahoma"/>
          <w:spacing w:val="2"/>
          <w:sz w:val="24"/>
          <w:szCs w:val="24"/>
        </w:rPr>
        <w:t xml:space="preserve">la </w:t>
      </w:r>
      <w:r w:rsidR="00275E07" w:rsidRPr="00E1278B">
        <w:rPr>
          <w:rFonts w:ascii="Tahoma" w:eastAsia="Times New Roman" w:hAnsi="Tahoma" w:cs="Tahoma"/>
          <w:spacing w:val="2"/>
          <w:sz w:val="24"/>
          <w:szCs w:val="24"/>
        </w:rPr>
        <w:t xml:space="preserve">plena certeza de la identidad </w:t>
      </w:r>
      <w:r w:rsidRPr="00E1278B">
        <w:rPr>
          <w:rFonts w:ascii="Tahoma" w:eastAsia="Times New Roman" w:hAnsi="Tahoma" w:cs="Tahoma"/>
          <w:spacing w:val="2"/>
          <w:sz w:val="24"/>
          <w:szCs w:val="24"/>
        </w:rPr>
        <w:t>de este</w:t>
      </w:r>
      <w:r w:rsidR="00275E07" w:rsidRPr="00E1278B">
        <w:rPr>
          <w:rFonts w:ascii="Tahoma" w:eastAsia="Times New Roman" w:hAnsi="Tahoma" w:cs="Tahoma"/>
          <w:spacing w:val="2"/>
          <w:sz w:val="24"/>
          <w:szCs w:val="24"/>
        </w:rPr>
        <w:t xml:space="preserve">, </w:t>
      </w:r>
      <w:r w:rsidRPr="00E1278B">
        <w:rPr>
          <w:rFonts w:ascii="Tahoma" w:eastAsia="Times New Roman" w:hAnsi="Tahoma" w:cs="Tahoma"/>
          <w:spacing w:val="2"/>
          <w:sz w:val="24"/>
          <w:szCs w:val="24"/>
        </w:rPr>
        <w:t xml:space="preserve">es decir, que ese tipo de diligencia no constituye </w:t>
      </w:r>
      <w:r w:rsidR="00275E07" w:rsidRPr="00E1278B">
        <w:rPr>
          <w:rFonts w:ascii="Tahoma" w:eastAsia="Times New Roman" w:hAnsi="Tahoma" w:cs="Tahoma"/>
          <w:spacing w:val="2"/>
          <w:sz w:val="24"/>
          <w:szCs w:val="24"/>
        </w:rPr>
        <w:t>un medio de responsabilidad penal</w:t>
      </w:r>
      <w:r w:rsidRPr="00E1278B">
        <w:rPr>
          <w:rFonts w:ascii="Tahoma" w:eastAsia="Times New Roman" w:hAnsi="Tahoma" w:cs="Tahoma"/>
          <w:spacing w:val="2"/>
          <w:sz w:val="24"/>
          <w:szCs w:val="24"/>
        </w:rPr>
        <w:t xml:space="preserve">. </w:t>
      </w:r>
    </w:p>
    <w:p w14:paraId="580A1DD6" w14:textId="77777777" w:rsidR="00130226" w:rsidRPr="00E1278B" w:rsidRDefault="00130226" w:rsidP="009D6C61">
      <w:pPr>
        <w:spacing w:after="0" w:line="276" w:lineRule="auto"/>
        <w:jc w:val="both"/>
        <w:rPr>
          <w:rFonts w:ascii="Tahoma" w:eastAsia="Times New Roman" w:hAnsi="Tahoma" w:cs="Tahoma"/>
          <w:spacing w:val="2"/>
          <w:sz w:val="24"/>
          <w:szCs w:val="24"/>
        </w:rPr>
      </w:pPr>
    </w:p>
    <w:p w14:paraId="17278E36" w14:textId="77777777" w:rsidR="00530003" w:rsidRPr="00E1278B" w:rsidRDefault="00130226" w:rsidP="009D6C61">
      <w:pPr>
        <w:spacing w:after="0" w:line="276" w:lineRule="auto"/>
        <w:jc w:val="both"/>
        <w:rPr>
          <w:rFonts w:ascii="Tahoma" w:eastAsia="Times New Roman" w:hAnsi="Tahoma" w:cs="Tahoma"/>
          <w:spacing w:val="2"/>
          <w:sz w:val="24"/>
          <w:szCs w:val="24"/>
        </w:rPr>
      </w:pPr>
      <w:r w:rsidRPr="00E1278B">
        <w:rPr>
          <w:rFonts w:ascii="Tahoma" w:eastAsia="Times New Roman" w:hAnsi="Tahoma" w:cs="Tahoma"/>
          <w:spacing w:val="2"/>
          <w:sz w:val="24"/>
          <w:szCs w:val="24"/>
        </w:rPr>
        <w:t xml:space="preserve">A su modo de ver no es necesario </w:t>
      </w:r>
      <w:r w:rsidR="00275E07" w:rsidRPr="00E1278B">
        <w:rPr>
          <w:rFonts w:ascii="Tahoma" w:eastAsia="Times New Roman" w:hAnsi="Tahoma" w:cs="Tahoma"/>
          <w:spacing w:val="2"/>
          <w:sz w:val="24"/>
          <w:szCs w:val="24"/>
        </w:rPr>
        <w:t>constituir una prueba anticipada para que el testigo que hizo el reconocimiento pueda referirse a ella</w:t>
      </w:r>
      <w:r w:rsidRPr="00E1278B">
        <w:rPr>
          <w:rFonts w:ascii="Tahoma" w:eastAsia="Times New Roman" w:hAnsi="Tahoma" w:cs="Tahoma"/>
          <w:spacing w:val="2"/>
          <w:sz w:val="24"/>
          <w:szCs w:val="24"/>
        </w:rPr>
        <w:t xml:space="preserve">, pues el reconocimiento fotográfico es </w:t>
      </w:r>
      <w:r w:rsidR="00275E07" w:rsidRPr="00E1278B">
        <w:rPr>
          <w:rFonts w:ascii="Tahoma" w:eastAsia="Times New Roman" w:hAnsi="Tahoma" w:cs="Tahoma"/>
          <w:spacing w:val="2"/>
          <w:sz w:val="24"/>
          <w:szCs w:val="24"/>
        </w:rPr>
        <w:t xml:space="preserve">un medio para aclarar y </w:t>
      </w:r>
      <w:r w:rsidRPr="00E1278B">
        <w:rPr>
          <w:rFonts w:ascii="Tahoma" w:eastAsia="Times New Roman" w:hAnsi="Tahoma" w:cs="Tahoma"/>
          <w:spacing w:val="2"/>
          <w:sz w:val="24"/>
          <w:szCs w:val="24"/>
        </w:rPr>
        <w:t>corroborar</w:t>
      </w:r>
      <w:r w:rsidR="00275E07" w:rsidRPr="00E1278B">
        <w:rPr>
          <w:rFonts w:ascii="Tahoma" w:eastAsia="Times New Roman" w:hAnsi="Tahoma" w:cs="Tahoma"/>
          <w:spacing w:val="2"/>
          <w:sz w:val="24"/>
          <w:szCs w:val="24"/>
        </w:rPr>
        <w:t xml:space="preserve"> la identificación que se </w:t>
      </w:r>
      <w:r w:rsidRPr="00E1278B">
        <w:rPr>
          <w:rFonts w:ascii="Tahoma" w:eastAsia="Times New Roman" w:hAnsi="Tahoma" w:cs="Tahoma"/>
          <w:spacing w:val="2"/>
          <w:sz w:val="24"/>
          <w:szCs w:val="24"/>
        </w:rPr>
        <w:t>ejecutó</w:t>
      </w:r>
      <w:r w:rsidR="00275E07" w:rsidRPr="00E1278B">
        <w:rPr>
          <w:rFonts w:ascii="Tahoma" w:eastAsia="Times New Roman" w:hAnsi="Tahoma" w:cs="Tahoma"/>
          <w:spacing w:val="2"/>
          <w:sz w:val="24"/>
          <w:szCs w:val="24"/>
        </w:rPr>
        <w:t xml:space="preserve"> dentro de la investigación o la identificación del acusado, </w:t>
      </w:r>
      <w:r w:rsidRPr="00E1278B">
        <w:rPr>
          <w:rFonts w:ascii="Tahoma" w:eastAsia="Times New Roman" w:hAnsi="Tahoma" w:cs="Tahoma"/>
          <w:spacing w:val="2"/>
          <w:sz w:val="24"/>
          <w:szCs w:val="24"/>
        </w:rPr>
        <w:t>pe</w:t>
      </w:r>
      <w:r w:rsidR="00DA7486" w:rsidRPr="00E1278B">
        <w:rPr>
          <w:rFonts w:ascii="Tahoma" w:eastAsia="Times New Roman" w:hAnsi="Tahoma" w:cs="Tahoma"/>
          <w:spacing w:val="2"/>
          <w:sz w:val="24"/>
          <w:szCs w:val="24"/>
        </w:rPr>
        <w:t>ro</w:t>
      </w:r>
      <w:r w:rsidRPr="00E1278B">
        <w:rPr>
          <w:rFonts w:ascii="Tahoma" w:eastAsia="Times New Roman" w:hAnsi="Tahoma" w:cs="Tahoma"/>
          <w:spacing w:val="2"/>
          <w:sz w:val="24"/>
          <w:szCs w:val="24"/>
        </w:rPr>
        <w:t xml:space="preserve"> aunado a ello, ese elemento </w:t>
      </w:r>
      <w:r w:rsidR="00530003" w:rsidRPr="00E1278B">
        <w:rPr>
          <w:rFonts w:ascii="Tahoma" w:eastAsia="Times New Roman" w:hAnsi="Tahoma" w:cs="Tahoma"/>
          <w:spacing w:val="2"/>
          <w:sz w:val="24"/>
          <w:szCs w:val="24"/>
        </w:rPr>
        <w:t xml:space="preserve">se encuentra </w:t>
      </w:r>
      <w:r w:rsidR="00275E07" w:rsidRPr="00E1278B">
        <w:rPr>
          <w:rFonts w:ascii="Tahoma" w:eastAsia="Times New Roman" w:hAnsi="Tahoma" w:cs="Tahoma"/>
          <w:spacing w:val="2"/>
          <w:sz w:val="24"/>
          <w:szCs w:val="24"/>
        </w:rPr>
        <w:t xml:space="preserve">intrínseco </w:t>
      </w:r>
      <w:r w:rsidR="001B1AF7" w:rsidRPr="00E1278B">
        <w:rPr>
          <w:rFonts w:ascii="Tahoma" w:eastAsia="Times New Roman" w:hAnsi="Tahoma" w:cs="Tahoma"/>
          <w:spacing w:val="2"/>
          <w:sz w:val="24"/>
          <w:szCs w:val="24"/>
        </w:rPr>
        <w:t>al</w:t>
      </w:r>
      <w:r w:rsidR="00275E07" w:rsidRPr="00E1278B">
        <w:rPr>
          <w:rFonts w:ascii="Tahoma" w:eastAsia="Times New Roman" w:hAnsi="Tahoma" w:cs="Tahoma"/>
          <w:spacing w:val="2"/>
          <w:sz w:val="24"/>
          <w:szCs w:val="24"/>
        </w:rPr>
        <w:t xml:space="preserve"> testimonio de la persona </w:t>
      </w:r>
      <w:r w:rsidR="00530003" w:rsidRPr="00E1278B">
        <w:rPr>
          <w:rFonts w:ascii="Tahoma" w:eastAsia="Times New Roman" w:hAnsi="Tahoma" w:cs="Tahoma"/>
          <w:spacing w:val="2"/>
          <w:sz w:val="24"/>
          <w:szCs w:val="24"/>
        </w:rPr>
        <w:t xml:space="preserve">que concurrió a aquella diligencia, y en ese sentido se tiene que el testigo PORRA RAMÍREZ </w:t>
      </w:r>
      <w:r w:rsidR="00275E07" w:rsidRPr="00E1278B">
        <w:rPr>
          <w:rFonts w:ascii="Tahoma" w:eastAsia="Times New Roman" w:hAnsi="Tahoma" w:cs="Tahoma"/>
          <w:spacing w:val="2"/>
          <w:sz w:val="24"/>
          <w:szCs w:val="24"/>
        </w:rPr>
        <w:t>hizo un señalamiento de una persona</w:t>
      </w:r>
      <w:r w:rsidR="00530003" w:rsidRPr="00E1278B">
        <w:rPr>
          <w:rFonts w:ascii="Tahoma" w:eastAsia="Times New Roman" w:hAnsi="Tahoma" w:cs="Tahoma"/>
          <w:spacing w:val="2"/>
          <w:sz w:val="24"/>
          <w:szCs w:val="24"/>
        </w:rPr>
        <w:t xml:space="preserve">, la cual posiblemente sea el aquí encartado, motivo por el cual la diligencia de </w:t>
      </w:r>
      <w:r w:rsidR="00275E07" w:rsidRPr="00E1278B">
        <w:rPr>
          <w:rFonts w:ascii="Tahoma" w:eastAsia="Times New Roman" w:hAnsi="Tahoma" w:cs="Tahoma"/>
          <w:spacing w:val="2"/>
          <w:sz w:val="24"/>
          <w:szCs w:val="24"/>
        </w:rPr>
        <w:t xml:space="preserve">reconocimiento </w:t>
      </w:r>
      <w:r w:rsidR="00530003" w:rsidRPr="00E1278B">
        <w:rPr>
          <w:rFonts w:ascii="Tahoma" w:eastAsia="Times New Roman" w:hAnsi="Tahoma" w:cs="Tahoma"/>
          <w:spacing w:val="2"/>
          <w:sz w:val="24"/>
          <w:szCs w:val="24"/>
        </w:rPr>
        <w:t xml:space="preserve">necesariamente debe hacer parte de su declaración, pues aquella no puede ser vista como una </w:t>
      </w:r>
      <w:r w:rsidR="00275E07" w:rsidRPr="00E1278B">
        <w:rPr>
          <w:rFonts w:ascii="Tahoma" w:eastAsia="Times New Roman" w:hAnsi="Tahoma" w:cs="Tahoma"/>
          <w:spacing w:val="2"/>
          <w:sz w:val="24"/>
          <w:szCs w:val="24"/>
        </w:rPr>
        <w:t>prueba independiente</w:t>
      </w:r>
      <w:r w:rsidR="00530003" w:rsidRPr="00E1278B">
        <w:rPr>
          <w:rFonts w:ascii="Tahoma" w:eastAsia="Times New Roman" w:hAnsi="Tahoma" w:cs="Tahoma"/>
          <w:spacing w:val="2"/>
          <w:sz w:val="24"/>
          <w:szCs w:val="24"/>
        </w:rPr>
        <w:t xml:space="preserve">, la cual se perfeccionó antes de la audiencia de juicio oral y es precisamente ese el escenario en el que se puede acreditar el reconocimiento efectuado, </w:t>
      </w:r>
      <w:r w:rsidR="00275E07" w:rsidRPr="00E1278B">
        <w:rPr>
          <w:rFonts w:ascii="Tahoma" w:eastAsia="Times New Roman" w:hAnsi="Tahoma" w:cs="Tahoma"/>
          <w:spacing w:val="2"/>
          <w:sz w:val="24"/>
          <w:szCs w:val="24"/>
        </w:rPr>
        <w:t xml:space="preserve">a través de las actas respectivas </w:t>
      </w:r>
      <w:r w:rsidR="00530003" w:rsidRPr="00E1278B">
        <w:rPr>
          <w:rFonts w:ascii="Tahoma" w:eastAsia="Times New Roman" w:hAnsi="Tahoma" w:cs="Tahoma"/>
          <w:spacing w:val="2"/>
          <w:sz w:val="24"/>
          <w:szCs w:val="24"/>
        </w:rPr>
        <w:t xml:space="preserve">en las que se encuentra plasmada la fecha, los intervinientes, las actividades </w:t>
      </w:r>
      <w:r w:rsidR="00275E07" w:rsidRPr="00E1278B">
        <w:rPr>
          <w:rFonts w:ascii="Tahoma" w:eastAsia="Times New Roman" w:hAnsi="Tahoma" w:cs="Tahoma"/>
          <w:spacing w:val="2"/>
          <w:sz w:val="24"/>
          <w:szCs w:val="24"/>
        </w:rPr>
        <w:t xml:space="preserve">desarrolladas durante </w:t>
      </w:r>
      <w:r w:rsidR="00530003" w:rsidRPr="00E1278B">
        <w:rPr>
          <w:rFonts w:ascii="Tahoma" w:eastAsia="Times New Roman" w:hAnsi="Tahoma" w:cs="Tahoma"/>
          <w:spacing w:val="2"/>
          <w:sz w:val="24"/>
          <w:szCs w:val="24"/>
        </w:rPr>
        <w:t>ese acto de investigación</w:t>
      </w:r>
      <w:r w:rsidR="00275E07" w:rsidRPr="00E1278B">
        <w:rPr>
          <w:rFonts w:ascii="Tahoma" w:eastAsia="Times New Roman" w:hAnsi="Tahoma" w:cs="Tahoma"/>
          <w:spacing w:val="2"/>
          <w:sz w:val="24"/>
          <w:szCs w:val="24"/>
        </w:rPr>
        <w:t xml:space="preserve"> y particularmente los álbumes fotográficos donde están las fotografías</w:t>
      </w:r>
      <w:r w:rsidR="00530003" w:rsidRPr="00E1278B">
        <w:rPr>
          <w:rFonts w:ascii="Tahoma" w:eastAsia="Times New Roman" w:hAnsi="Tahoma" w:cs="Tahoma"/>
          <w:spacing w:val="2"/>
          <w:sz w:val="24"/>
          <w:szCs w:val="24"/>
        </w:rPr>
        <w:t xml:space="preserve"> en el nú</w:t>
      </w:r>
      <w:r w:rsidR="00275E07" w:rsidRPr="00E1278B">
        <w:rPr>
          <w:rFonts w:ascii="Tahoma" w:eastAsia="Times New Roman" w:hAnsi="Tahoma" w:cs="Tahoma"/>
          <w:spacing w:val="2"/>
          <w:sz w:val="24"/>
          <w:szCs w:val="24"/>
        </w:rPr>
        <w:t>mero exigido por la ley</w:t>
      </w:r>
      <w:r w:rsidR="00530003" w:rsidRPr="00E1278B">
        <w:rPr>
          <w:rFonts w:ascii="Tahoma" w:eastAsia="Times New Roman" w:hAnsi="Tahoma" w:cs="Tahoma"/>
          <w:spacing w:val="2"/>
          <w:sz w:val="24"/>
          <w:szCs w:val="24"/>
        </w:rPr>
        <w:t xml:space="preserve">, para que se puede llevar a cabo el señalamiento por parte del testigo respecto a la persona a la que presuntamente vio mientras ejecutaba el ilícito. </w:t>
      </w:r>
    </w:p>
    <w:p w14:paraId="63875D92" w14:textId="77777777" w:rsidR="00530003" w:rsidRPr="00E1278B" w:rsidRDefault="00530003" w:rsidP="009D6C61">
      <w:pPr>
        <w:spacing w:after="0" w:line="276" w:lineRule="auto"/>
        <w:jc w:val="both"/>
        <w:rPr>
          <w:rFonts w:ascii="Tahoma" w:eastAsia="Times New Roman" w:hAnsi="Tahoma" w:cs="Tahoma"/>
          <w:spacing w:val="2"/>
          <w:sz w:val="24"/>
          <w:szCs w:val="24"/>
        </w:rPr>
      </w:pPr>
    </w:p>
    <w:p w14:paraId="5B1D8D78" w14:textId="77777777" w:rsidR="00815326" w:rsidRPr="00E1278B" w:rsidRDefault="00530003" w:rsidP="009D6C61">
      <w:pPr>
        <w:spacing w:after="0" w:line="276" w:lineRule="auto"/>
        <w:jc w:val="both"/>
        <w:rPr>
          <w:rFonts w:ascii="Tahoma" w:eastAsia="Times New Roman" w:hAnsi="Tahoma" w:cs="Tahoma"/>
          <w:spacing w:val="2"/>
          <w:sz w:val="24"/>
          <w:szCs w:val="24"/>
        </w:rPr>
      </w:pPr>
      <w:r w:rsidRPr="00E1278B">
        <w:rPr>
          <w:rFonts w:ascii="Tahoma" w:eastAsia="Times New Roman" w:hAnsi="Tahoma" w:cs="Tahoma"/>
          <w:spacing w:val="2"/>
          <w:sz w:val="24"/>
          <w:szCs w:val="24"/>
        </w:rPr>
        <w:t xml:space="preserve">Advirtió que conforme a los postulados de la C.S.J. </w:t>
      </w:r>
      <w:r w:rsidR="00275E07" w:rsidRPr="00E1278B">
        <w:rPr>
          <w:rFonts w:ascii="Tahoma" w:eastAsia="Times New Roman" w:hAnsi="Tahoma" w:cs="Tahoma"/>
          <w:spacing w:val="2"/>
          <w:sz w:val="24"/>
          <w:szCs w:val="24"/>
        </w:rPr>
        <w:t>el reconocimiento fotográfico es un método de</w:t>
      </w:r>
      <w:r w:rsidR="00AB0EF0" w:rsidRPr="00E1278B">
        <w:rPr>
          <w:rFonts w:ascii="Tahoma" w:eastAsia="Times New Roman" w:hAnsi="Tahoma" w:cs="Tahoma"/>
          <w:spacing w:val="2"/>
          <w:sz w:val="24"/>
          <w:szCs w:val="24"/>
        </w:rPr>
        <w:t xml:space="preserve"> identificación más que un método investigativo o </w:t>
      </w:r>
      <w:r w:rsidRPr="00E1278B">
        <w:rPr>
          <w:rFonts w:ascii="Tahoma" w:eastAsia="Times New Roman" w:hAnsi="Tahoma" w:cs="Tahoma"/>
          <w:spacing w:val="2"/>
          <w:sz w:val="24"/>
          <w:szCs w:val="24"/>
        </w:rPr>
        <w:t xml:space="preserve">una </w:t>
      </w:r>
      <w:r w:rsidR="00275E07" w:rsidRPr="00E1278B">
        <w:rPr>
          <w:rFonts w:ascii="Tahoma" w:eastAsia="Times New Roman" w:hAnsi="Tahoma" w:cs="Tahoma"/>
          <w:spacing w:val="2"/>
          <w:sz w:val="24"/>
          <w:szCs w:val="24"/>
        </w:rPr>
        <w:t>prueba autónoma</w:t>
      </w:r>
      <w:r w:rsidR="00815326" w:rsidRPr="00E1278B">
        <w:rPr>
          <w:rFonts w:ascii="Tahoma" w:eastAsia="Times New Roman" w:hAnsi="Tahoma" w:cs="Tahoma"/>
          <w:spacing w:val="2"/>
          <w:sz w:val="24"/>
          <w:szCs w:val="24"/>
        </w:rPr>
        <w:t xml:space="preserve"> pero no de naturaleza </w:t>
      </w:r>
      <w:r w:rsidR="00275E07" w:rsidRPr="00E1278B">
        <w:rPr>
          <w:rFonts w:ascii="Tahoma" w:eastAsia="Times New Roman" w:hAnsi="Tahoma" w:cs="Tahoma"/>
          <w:spacing w:val="2"/>
          <w:sz w:val="24"/>
          <w:szCs w:val="24"/>
        </w:rPr>
        <w:t xml:space="preserve">técnica </w:t>
      </w:r>
      <w:r w:rsidR="00815326" w:rsidRPr="00E1278B">
        <w:rPr>
          <w:rFonts w:ascii="Tahoma" w:eastAsia="Times New Roman" w:hAnsi="Tahoma" w:cs="Tahoma"/>
          <w:spacing w:val="2"/>
          <w:sz w:val="24"/>
          <w:szCs w:val="24"/>
        </w:rPr>
        <w:t xml:space="preserve">o </w:t>
      </w:r>
      <w:r w:rsidR="00275E07" w:rsidRPr="00E1278B">
        <w:rPr>
          <w:rFonts w:ascii="Tahoma" w:eastAsia="Times New Roman" w:hAnsi="Tahoma" w:cs="Tahoma"/>
          <w:spacing w:val="2"/>
          <w:sz w:val="24"/>
          <w:szCs w:val="24"/>
        </w:rPr>
        <w:t>científica o de conocimiento especializado profesional</w:t>
      </w:r>
      <w:r w:rsidR="00815326" w:rsidRPr="00E1278B">
        <w:rPr>
          <w:rFonts w:ascii="Tahoma" w:eastAsia="Times New Roman" w:hAnsi="Tahoma" w:cs="Tahoma"/>
          <w:spacing w:val="2"/>
          <w:sz w:val="24"/>
          <w:szCs w:val="24"/>
        </w:rPr>
        <w:t xml:space="preserve"> la cual requiera la participación de un </w:t>
      </w:r>
      <w:r w:rsidR="00275E07" w:rsidRPr="00E1278B">
        <w:rPr>
          <w:rFonts w:ascii="Tahoma" w:eastAsia="Times New Roman" w:hAnsi="Tahoma" w:cs="Tahoma"/>
          <w:spacing w:val="2"/>
          <w:sz w:val="24"/>
          <w:szCs w:val="24"/>
        </w:rPr>
        <w:t xml:space="preserve">perito </w:t>
      </w:r>
      <w:r w:rsidR="00815326" w:rsidRPr="00E1278B">
        <w:rPr>
          <w:rFonts w:ascii="Tahoma" w:eastAsia="Times New Roman" w:hAnsi="Tahoma" w:cs="Tahoma"/>
          <w:spacing w:val="2"/>
          <w:sz w:val="24"/>
          <w:szCs w:val="24"/>
        </w:rPr>
        <w:t xml:space="preserve">experto </w:t>
      </w:r>
      <w:r w:rsidR="00275E07" w:rsidRPr="00E1278B">
        <w:rPr>
          <w:rFonts w:ascii="Tahoma" w:eastAsia="Times New Roman" w:hAnsi="Tahoma" w:cs="Tahoma"/>
          <w:spacing w:val="2"/>
          <w:sz w:val="24"/>
          <w:szCs w:val="24"/>
        </w:rPr>
        <w:t xml:space="preserve">en fotografía para que </w:t>
      </w:r>
      <w:r w:rsidR="00815326" w:rsidRPr="00E1278B">
        <w:rPr>
          <w:rFonts w:ascii="Tahoma" w:eastAsia="Times New Roman" w:hAnsi="Tahoma" w:cs="Tahoma"/>
          <w:spacing w:val="2"/>
          <w:sz w:val="24"/>
          <w:szCs w:val="24"/>
        </w:rPr>
        <w:t xml:space="preserve">este </w:t>
      </w:r>
      <w:r w:rsidR="00275E07" w:rsidRPr="00E1278B">
        <w:rPr>
          <w:rFonts w:ascii="Tahoma" w:eastAsia="Times New Roman" w:hAnsi="Tahoma" w:cs="Tahoma"/>
          <w:spacing w:val="2"/>
          <w:sz w:val="24"/>
          <w:szCs w:val="24"/>
        </w:rPr>
        <w:t>determine en que se bas</w:t>
      </w:r>
      <w:r w:rsidR="00815326" w:rsidRPr="00E1278B">
        <w:rPr>
          <w:rFonts w:ascii="Tahoma" w:eastAsia="Times New Roman" w:hAnsi="Tahoma" w:cs="Tahoma"/>
          <w:spacing w:val="2"/>
          <w:sz w:val="24"/>
          <w:szCs w:val="24"/>
        </w:rPr>
        <w:t xml:space="preserve">ó para cumplir los protocolos establecidos para la elaboración de los álbumes, por lo que solo se requiere de un </w:t>
      </w:r>
      <w:r w:rsidR="00275E07" w:rsidRPr="00E1278B">
        <w:rPr>
          <w:rFonts w:ascii="Tahoma" w:eastAsia="Times New Roman" w:hAnsi="Tahoma" w:cs="Tahoma"/>
          <w:spacing w:val="2"/>
          <w:sz w:val="24"/>
          <w:szCs w:val="24"/>
        </w:rPr>
        <w:t xml:space="preserve">mínimo </w:t>
      </w:r>
      <w:r w:rsidR="00815326" w:rsidRPr="00E1278B">
        <w:rPr>
          <w:rFonts w:ascii="Tahoma" w:eastAsia="Times New Roman" w:hAnsi="Tahoma" w:cs="Tahoma"/>
          <w:spacing w:val="2"/>
          <w:sz w:val="24"/>
          <w:szCs w:val="24"/>
        </w:rPr>
        <w:t xml:space="preserve">de conocimiento por parte del </w:t>
      </w:r>
      <w:r w:rsidR="00275E07" w:rsidRPr="00E1278B">
        <w:rPr>
          <w:rFonts w:ascii="Tahoma" w:eastAsia="Times New Roman" w:hAnsi="Tahoma" w:cs="Tahoma"/>
          <w:spacing w:val="2"/>
          <w:sz w:val="24"/>
          <w:szCs w:val="24"/>
        </w:rPr>
        <w:t xml:space="preserve">investigador </w:t>
      </w:r>
      <w:r w:rsidR="00815326" w:rsidRPr="00E1278B">
        <w:rPr>
          <w:rFonts w:ascii="Tahoma" w:eastAsia="Times New Roman" w:hAnsi="Tahoma" w:cs="Tahoma"/>
          <w:spacing w:val="2"/>
          <w:sz w:val="24"/>
          <w:szCs w:val="24"/>
        </w:rPr>
        <w:t xml:space="preserve">respecto a los rasgos de las fotografías de las personas que conformaran tales álbumes. </w:t>
      </w:r>
    </w:p>
    <w:p w14:paraId="17C90FDC" w14:textId="77777777" w:rsidR="00815326" w:rsidRPr="00E1278B" w:rsidRDefault="00815326" w:rsidP="009D6C61">
      <w:pPr>
        <w:spacing w:after="0" w:line="276" w:lineRule="auto"/>
        <w:jc w:val="both"/>
        <w:rPr>
          <w:rFonts w:ascii="Tahoma" w:eastAsia="Times New Roman" w:hAnsi="Tahoma" w:cs="Tahoma"/>
          <w:spacing w:val="2"/>
          <w:sz w:val="24"/>
          <w:szCs w:val="24"/>
        </w:rPr>
      </w:pPr>
    </w:p>
    <w:p w14:paraId="1772278B" w14:textId="77777777" w:rsidR="0050125A" w:rsidRPr="00E1278B" w:rsidRDefault="0050125A" w:rsidP="009D6C61">
      <w:pPr>
        <w:spacing w:after="0" w:line="276" w:lineRule="auto"/>
        <w:jc w:val="both"/>
        <w:rPr>
          <w:rFonts w:ascii="Tahoma" w:eastAsia="Times New Roman" w:hAnsi="Tahoma" w:cs="Tahoma"/>
          <w:spacing w:val="2"/>
          <w:sz w:val="24"/>
          <w:szCs w:val="24"/>
        </w:rPr>
      </w:pPr>
      <w:r w:rsidRPr="00E1278B">
        <w:rPr>
          <w:rFonts w:ascii="Tahoma" w:eastAsia="Times New Roman" w:hAnsi="Tahoma" w:cs="Tahoma"/>
          <w:spacing w:val="2"/>
          <w:sz w:val="24"/>
          <w:szCs w:val="24"/>
        </w:rPr>
        <w:t>Hizo referencia a la sentencia 26</w:t>
      </w:r>
      <w:r w:rsidR="00275E07" w:rsidRPr="00E1278B">
        <w:rPr>
          <w:rFonts w:ascii="Tahoma" w:eastAsia="Times New Roman" w:hAnsi="Tahoma" w:cs="Tahoma"/>
          <w:spacing w:val="2"/>
          <w:sz w:val="24"/>
          <w:szCs w:val="24"/>
        </w:rPr>
        <w:t xml:space="preserve">276 del 29 de agosto del 2007 </w:t>
      </w:r>
      <w:r w:rsidRPr="00E1278B">
        <w:rPr>
          <w:rFonts w:ascii="Tahoma" w:eastAsia="Times New Roman" w:hAnsi="Tahoma" w:cs="Tahoma"/>
          <w:spacing w:val="2"/>
          <w:sz w:val="24"/>
          <w:szCs w:val="24"/>
        </w:rPr>
        <w:t xml:space="preserve">expedida por la S.P. de la C.S.J., mediante la cual se expuso que el acto de reconocimiento fotográfico debe estar vinculado a una prueba testimonial para ser posteriormente valorados de manera conjunta con los demás medios de prueba legalmente allegados al juicio. </w:t>
      </w:r>
    </w:p>
    <w:p w14:paraId="1163B0F4" w14:textId="77777777" w:rsidR="0050125A" w:rsidRPr="00E1278B" w:rsidRDefault="0050125A" w:rsidP="009D6C61">
      <w:pPr>
        <w:spacing w:after="0" w:line="276" w:lineRule="auto"/>
        <w:jc w:val="both"/>
        <w:rPr>
          <w:rFonts w:ascii="Tahoma" w:eastAsia="Times New Roman" w:hAnsi="Tahoma" w:cs="Tahoma"/>
          <w:spacing w:val="2"/>
          <w:sz w:val="24"/>
          <w:szCs w:val="24"/>
        </w:rPr>
      </w:pPr>
    </w:p>
    <w:p w14:paraId="38882F9F" w14:textId="77777777" w:rsidR="00275E07" w:rsidRPr="00E1278B" w:rsidRDefault="00541642" w:rsidP="009D6C61">
      <w:pPr>
        <w:spacing w:after="0" w:line="276" w:lineRule="auto"/>
        <w:jc w:val="both"/>
        <w:rPr>
          <w:rFonts w:ascii="Tahoma" w:eastAsia="Times New Roman" w:hAnsi="Tahoma" w:cs="Tahoma"/>
          <w:spacing w:val="2"/>
          <w:sz w:val="24"/>
          <w:szCs w:val="24"/>
        </w:rPr>
      </w:pPr>
      <w:r w:rsidRPr="00E1278B">
        <w:rPr>
          <w:rFonts w:ascii="Tahoma" w:eastAsia="Times New Roman" w:hAnsi="Tahoma" w:cs="Tahoma"/>
          <w:spacing w:val="2"/>
          <w:sz w:val="24"/>
          <w:szCs w:val="24"/>
        </w:rPr>
        <w:t xml:space="preserve">Adujo que </w:t>
      </w:r>
      <w:r w:rsidR="0050125A" w:rsidRPr="00E1278B">
        <w:rPr>
          <w:rFonts w:ascii="Tahoma" w:eastAsia="Times New Roman" w:hAnsi="Tahoma" w:cs="Tahoma"/>
          <w:spacing w:val="2"/>
          <w:sz w:val="24"/>
          <w:szCs w:val="24"/>
        </w:rPr>
        <w:t>esa Co</w:t>
      </w:r>
      <w:r w:rsidR="00CD7663" w:rsidRPr="00E1278B">
        <w:rPr>
          <w:rFonts w:ascii="Tahoma" w:eastAsia="Times New Roman" w:hAnsi="Tahoma" w:cs="Tahoma"/>
          <w:spacing w:val="2"/>
          <w:sz w:val="24"/>
          <w:szCs w:val="24"/>
        </w:rPr>
        <w:t>r</w:t>
      </w:r>
      <w:r w:rsidR="0050125A" w:rsidRPr="00E1278B">
        <w:rPr>
          <w:rFonts w:ascii="Tahoma" w:eastAsia="Times New Roman" w:hAnsi="Tahoma" w:cs="Tahoma"/>
          <w:spacing w:val="2"/>
          <w:sz w:val="24"/>
          <w:szCs w:val="24"/>
        </w:rPr>
        <w:t xml:space="preserve">poración ha definido que </w:t>
      </w:r>
      <w:r w:rsidR="00275E07" w:rsidRPr="00E1278B">
        <w:rPr>
          <w:rFonts w:ascii="Tahoma" w:eastAsia="Times New Roman" w:hAnsi="Tahoma" w:cs="Tahoma"/>
          <w:spacing w:val="2"/>
          <w:sz w:val="24"/>
          <w:szCs w:val="24"/>
        </w:rPr>
        <w:t>el reconocimiento fotográfico</w:t>
      </w:r>
      <w:r w:rsidR="00B00912" w:rsidRPr="00E1278B">
        <w:rPr>
          <w:rFonts w:ascii="Tahoma" w:eastAsia="Times New Roman" w:hAnsi="Tahoma" w:cs="Tahoma"/>
          <w:spacing w:val="2"/>
          <w:sz w:val="24"/>
          <w:szCs w:val="24"/>
        </w:rPr>
        <w:t>,</w:t>
      </w:r>
      <w:r w:rsidR="00275E07" w:rsidRPr="00E1278B">
        <w:rPr>
          <w:rFonts w:ascii="Tahoma" w:eastAsia="Times New Roman" w:hAnsi="Tahoma" w:cs="Tahoma"/>
          <w:spacing w:val="2"/>
          <w:sz w:val="24"/>
          <w:szCs w:val="24"/>
        </w:rPr>
        <w:t xml:space="preserve"> siendo parte del testimonio</w:t>
      </w:r>
      <w:r w:rsidR="006850B4" w:rsidRPr="00E1278B">
        <w:rPr>
          <w:rFonts w:ascii="Tahoma" w:eastAsia="Times New Roman" w:hAnsi="Tahoma" w:cs="Tahoma"/>
          <w:spacing w:val="2"/>
          <w:sz w:val="24"/>
          <w:szCs w:val="24"/>
        </w:rPr>
        <w:t xml:space="preserve"> es una prueba directa</w:t>
      </w:r>
      <w:r w:rsidR="00B00912" w:rsidRPr="00E1278B">
        <w:rPr>
          <w:rFonts w:ascii="Tahoma" w:eastAsia="Times New Roman" w:hAnsi="Tahoma" w:cs="Tahoma"/>
          <w:spacing w:val="2"/>
          <w:sz w:val="24"/>
          <w:szCs w:val="24"/>
        </w:rPr>
        <w:t xml:space="preserve">, </w:t>
      </w:r>
      <w:r w:rsidR="006850B4" w:rsidRPr="00E1278B">
        <w:rPr>
          <w:rFonts w:ascii="Tahoma" w:eastAsia="Times New Roman" w:hAnsi="Tahoma" w:cs="Tahoma"/>
          <w:spacing w:val="2"/>
          <w:sz w:val="24"/>
          <w:szCs w:val="24"/>
        </w:rPr>
        <w:t xml:space="preserve">no depende de lo acreditado por un perito o </w:t>
      </w:r>
      <w:r w:rsidR="00275E07" w:rsidRPr="00E1278B">
        <w:rPr>
          <w:rFonts w:ascii="Tahoma" w:eastAsia="Times New Roman" w:hAnsi="Tahoma" w:cs="Tahoma"/>
          <w:spacing w:val="2"/>
          <w:sz w:val="24"/>
          <w:szCs w:val="24"/>
        </w:rPr>
        <w:t xml:space="preserve">por </w:t>
      </w:r>
      <w:r w:rsidR="006850B4" w:rsidRPr="00E1278B">
        <w:rPr>
          <w:rFonts w:ascii="Tahoma" w:eastAsia="Times New Roman" w:hAnsi="Tahoma" w:cs="Tahoma"/>
          <w:spacing w:val="2"/>
          <w:sz w:val="24"/>
          <w:szCs w:val="24"/>
        </w:rPr>
        <w:t>el</w:t>
      </w:r>
      <w:r w:rsidR="00275E07" w:rsidRPr="00E1278B">
        <w:rPr>
          <w:rFonts w:ascii="Tahoma" w:eastAsia="Times New Roman" w:hAnsi="Tahoma" w:cs="Tahoma"/>
          <w:spacing w:val="2"/>
          <w:sz w:val="24"/>
          <w:szCs w:val="24"/>
        </w:rPr>
        <w:t xml:space="preserve"> fotógrafo que haya hecho el reconocimiento, si no </w:t>
      </w:r>
      <w:r w:rsidR="006850B4" w:rsidRPr="00E1278B">
        <w:rPr>
          <w:rFonts w:ascii="Tahoma" w:eastAsia="Times New Roman" w:hAnsi="Tahoma" w:cs="Tahoma"/>
          <w:spacing w:val="2"/>
          <w:sz w:val="24"/>
          <w:szCs w:val="24"/>
        </w:rPr>
        <w:t xml:space="preserve">dicho acto se haya </w:t>
      </w:r>
      <w:r w:rsidR="006850B4" w:rsidRPr="00E1278B">
        <w:rPr>
          <w:rFonts w:ascii="Tahoma" w:eastAsia="Times New Roman" w:hAnsi="Tahoma" w:cs="Tahoma"/>
          <w:spacing w:val="2"/>
          <w:sz w:val="24"/>
          <w:szCs w:val="24"/>
        </w:rPr>
        <w:lastRenderedPageBreak/>
        <w:t>ejecutado mientras se realizaba una entrevista formal, y que en el juicio la persona hará referencia al hecho de haber participado en un acto de reconocimiento fotográfico, máxime en casos</w:t>
      </w:r>
      <w:r w:rsidR="0059446E" w:rsidRPr="00E1278B">
        <w:rPr>
          <w:rFonts w:ascii="Tahoma" w:eastAsia="Times New Roman" w:hAnsi="Tahoma" w:cs="Tahoma"/>
          <w:spacing w:val="2"/>
          <w:sz w:val="24"/>
          <w:szCs w:val="24"/>
        </w:rPr>
        <w:t xml:space="preserve"> </w:t>
      </w:r>
      <w:r w:rsidR="006850B4" w:rsidRPr="00E1278B">
        <w:rPr>
          <w:rFonts w:ascii="Tahoma" w:eastAsia="Times New Roman" w:hAnsi="Tahoma" w:cs="Tahoma"/>
          <w:spacing w:val="2"/>
          <w:sz w:val="24"/>
          <w:szCs w:val="24"/>
        </w:rPr>
        <w:t xml:space="preserve">como </w:t>
      </w:r>
      <w:r w:rsidR="00B00912" w:rsidRPr="00E1278B">
        <w:rPr>
          <w:rFonts w:ascii="Tahoma" w:eastAsia="Times New Roman" w:hAnsi="Tahoma" w:cs="Tahoma"/>
          <w:spacing w:val="2"/>
          <w:sz w:val="24"/>
          <w:szCs w:val="24"/>
        </w:rPr>
        <w:t>el</w:t>
      </w:r>
      <w:r w:rsidR="006850B4" w:rsidRPr="00E1278B">
        <w:rPr>
          <w:rFonts w:ascii="Tahoma" w:eastAsia="Times New Roman" w:hAnsi="Tahoma" w:cs="Tahoma"/>
          <w:spacing w:val="2"/>
          <w:sz w:val="24"/>
          <w:szCs w:val="24"/>
        </w:rPr>
        <w:t xml:space="preserve"> presente, en el que no hay un acusado a quien pueda referirse el testigo, presentándose la oportunidad para que dicho reconocimiento pueda ingresar a la vista pública, sin necesidad de que un perito sea convocado a dicha diligencia para indicar que elaboró el álbum respectivo, pues la realidad demuestra que existió un reconocimiento fotográfico, el cual fue descubierto a la defensa en el cual se hace referencia al señor </w:t>
      </w:r>
      <w:r w:rsidR="007D0A9A" w:rsidRPr="00E1278B">
        <w:rPr>
          <w:rFonts w:ascii="Tahoma" w:eastAsia="Times New Roman" w:hAnsi="Tahoma" w:cs="Tahoma"/>
          <w:spacing w:val="2"/>
          <w:sz w:val="24"/>
          <w:szCs w:val="24"/>
        </w:rPr>
        <w:t>JOVANY</w:t>
      </w:r>
      <w:r w:rsidR="006850B4" w:rsidRPr="00E1278B">
        <w:rPr>
          <w:rFonts w:ascii="Tahoma" w:eastAsia="Times New Roman" w:hAnsi="Tahoma" w:cs="Tahoma"/>
          <w:spacing w:val="2"/>
          <w:sz w:val="24"/>
          <w:szCs w:val="24"/>
        </w:rPr>
        <w:t xml:space="preserve"> PORRAS RAM</w:t>
      </w:r>
      <w:r w:rsidR="00C363F1" w:rsidRPr="00E1278B">
        <w:rPr>
          <w:rFonts w:ascii="Tahoma" w:eastAsia="Times New Roman" w:hAnsi="Tahoma" w:cs="Tahoma"/>
          <w:spacing w:val="2"/>
          <w:sz w:val="24"/>
          <w:szCs w:val="24"/>
        </w:rPr>
        <w:t>Í</w:t>
      </w:r>
      <w:r w:rsidR="006850B4" w:rsidRPr="00E1278B">
        <w:rPr>
          <w:rFonts w:ascii="Tahoma" w:eastAsia="Times New Roman" w:hAnsi="Tahoma" w:cs="Tahoma"/>
          <w:spacing w:val="2"/>
          <w:sz w:val="24"/>
          <w:szCs w:val="24"/>
        </w:rPr>
        <w:t xml:space="preserve">REZ </w:t>
      </w:r>
      <w:r w:rsidR="00275E07" w:rsidRPr="00E1278B">
        <w:rPr>
          <w:rFonts w:ascii="Tahoma" w:eastAsia="Times New Roman" w:hAnsi="Tahoma" w:cs="Tahoma"/>
          <w:spacing w:val="2"/>
          <w:sz w:val="24"/>
          <w:szCs w:val="24"/>
        </w:rPr>
        <w:t xml:space="preserve">y </w:t>
      </w:r>
      <w:r w:rsidR="006850B4" w:rsidRPr="00E1278B">
        <w:rPr>
          <w:rFonts w:ascii="Tahoma" w:eastAsia="Times New Roman" w:hAnsi="Tahoma" w:cs="Tahoma"/>
          <w:spacing w:val="2"/>
          <w:sz w:val="24"/>
          <w:szCs w:val="24"/>
        </w:rPr>
        <w:t xml:space="preserve">al procesado. </w:t>
      </w:r>
    </w:p>
    <w:p w14:paraId="5B97BC54" w14:textId="77777777" w:rsidR="006850B4" w:rsidRPr="00E1278B" w:rsidRDefault="006850B4" w:rsidP="009D6C61">
      <w:pPr>
        <w:spacing w:after="0" w:line="276" w:lineRule="auto"/>
        <w:jc w:val="both"/>
        <w:rPr>
          <w:rFonts w:ascii="Tahoma" w:eastAsia="Times New Roman" w:hAnsi="Tahoma" w:cs="Tahoma"/>
          <w:spacing w:val="2"/>
          <w:sz w:val="24"/>
          <w:szCs w:val="24"/>
        </w:rPr>
      </w:pPr>
    </w:p>
    <w:p w14:paraId="6720CCFD" w14:textId="7476B36B" w:rsidR="00A232CC" w:rsidRPr="00E1278B" w:rsidRDefault="00A232CC" w:rsidP="009D6C61">
      <w:pPr>
        <w:spacing w:after="0" w:line="276" w:lineRule="auto"/>
        <w:jc w:val="both"/>
        <w:rPr>
          <w:rFonts w:ascii="Tahoma" w:eastAsia="Times New Roman" w:hAnsi="Tahoma" w:cs="Tahoma"/>
          <w:spacing w:val="2"/>
          <w:sz w:val="24"/>
          <w:szCs w:val="24"/>
        </w:rPr>
      </w:pPr>
      <w:r w:rsidRPr="00E1278B">
        <w:rPr>
          <w:rFonts w:ascii="Tahoma" w:eastAsia="Times New Roman" w:hAnsi="Tahoma" w:cs="Tahoma"/>
          <w:spacing w:val="2"/>
          <w:sz w:val="24"/>
          <w:szCs w:val="24"/>
        </w:rPr>
        <w:t xml:space="preserve">Se debe tener en cuenta que la F.G.N. dio a conocer que el testigo </w:t>
      </w:r>
      <w:r w:rsidR="00275E07" w:rsidRPr="00E1278B">
        <w:rPr>
          <w:rFonts w:ascii="Tahoma" w:eastAsia="Times New Roman" w:hAnsi="Tahoma" w:cs="Tahoma"/>
          <w:spacing w:val="2"/>
          <w:sz w:val="24"/>
          <w:szCs w:val="24"/>
        </w:rPr>
        <w:t>PORRAS RAMIREZ</w:t>
      </w:r>
      <w:r w:rsidRPr="00E1278B">
        <w:rPr>
          <w:rFonts w:ascii="Tahoma" w:eastAsia="Times New Roman" w:hAnsi="Tahoma" w:cs="Tahoma"/>
          <w:spacing w:val="2"/>
          <w:sz w:val="24"/>
          <w:szCs w:val="24"/>
        </w:rPr>
        <w:t xml:space="preserve"> realizaría un </w:t>
      </w:r>
      <w:r w:rsidR="00275E07" w:rsidRPr="00E1278B">
        <w:rPr>
          <w:rFonts w:ascii="Tahoma" w:eastAsia="Times New Roman" w:hAnsi="Tahoma" w:cs="Tahoma"/>
          <w:spacing w:val="2"/>
          <w:sz w:val="24"/>
          <w:szCs w:val="24"/>
        </w:rPr>
        <w:t>señalamiento</w:t>
      </w:r>
      <w:r w:rsidRPr="00E1278B">
        <w:rPr>
          <w:rFonts w:ascii="Tahoma" w:eastAsia="Times New Roman" w:hAnsi="Tahoma" w:cs="Tahoma"/>
          <w:spacing w:val="2"/>
          <w:sz w:val="24"/>
          <w:szCs w:val="24"/>
        </w:rPr>
        <w:t xml:space="preserve"> concreto y que esta era la </w:t>
      </w:r>
      <w:r w:rsidR="00275E07" w:rsidRPr="00E1278B">
        <w:rPr>
          <w:rFonts w:ascii="Tahoma" w:eastAsia="Times New Roman" w:hAnsi="Tahoma" w:cs="Tahoma"/>
          <w:spacing w:val="2"/>
          <w:sz w:val="24"/>
          <w:szCs w:val="24"/>
        </w:rPr>
        <w:t xml:space="preserve">prueba </w:t>
      </w:r>
      <w:r w:rsidRPr="00E1278B">
        <w:rPr>
          <w:rFonts w:ascii="Tahoma" w:eastAsia="Times New Roman" w:hAnsi="Tahoma" w:cs="Tahoma"/>
          <w:spacing w:val="2"/>
          <w:sz w:val="24"/>
          <w:szCs w:val="24"/>
        </w:rPr>
        <w:t xml:space="preserve">principal </w:t>
      </w:r>
      <w:r w:rsidR="00275E07" w:rsidRPr="00E1278B">
        <w:rPr>
          <w:rFonts w:ascii="Tahoma" w:eastAsia="Times New Roman" w:hAnsi="Tahoma" w:cs="Tahoma"/>
          <w:spacing w:val="2"/>
          <w:sz w:val="24"/>
          <w:szCs w:val="24"/>
        </w:rPr>
        <w:t>de cargo</w:t>
      </w:r>
      <w:r w:rsidRPr="00E1278B">
        <w:rPr>
          <w:rFonts w:ascii="Tahoma" w:eastAsia="Times New Roman" w:hAnsi="Tahoma" w:cs="Tahoma"/>
          <w:spacing w:val="2"/>
          <w:sz w:val="24"/>
          <w:szCs w:val="24"/>
        </w:rPr>
        <w:t xml:space="preserve">, razón por la cual es de suma importancia la manera en la que pretende el Ente Investigador que se haga referencia al señor </w:t>
      </w:r>
      <w:r w:rsidR="005A2D7C" w:rsidRPr="00E1278B">
        <w:rPr>
          <w:rFonts w:ascii="Tahoma" w:eastAsia="Times New Roman" w:hAnsi="Tahoma" w:cs="Tahoma"/>
          <w:spacing w:val="2"/>
          <w:sz w:val="24"/>
          <w:szCs w:val="24"/>
        </w:rPr>
        <w:t>MT</w:t>
      </w:r>
      <w:r w:rsidRPr="00E1278B">
        <w:rPr>
          <w:rFonts w:ascii="Tahoma" w:eastAsia="Times New Roman" w:hAnsi="Tahoma" w:cs="Tahoma"/>
          <w:spacing w:val="2"/>
          <w:sz w:val="24"/>
          <w:szCs w:val="24"/>
        </w:rPr>
        <w:t xml:space="preserve"> a través del acto de reconocimiento fotográfico, </w:t>
      </w:r>
      <w:r w:rsidR="0059446E" w:rsidRPr="00E1278B">
        <w:rPr>
          <w:rFonts w:ascii="Tahoma" w:eastAsia="Times New Roman" w:hAnsi="Tahoma" w:cs="Tahoma"/>
          <w:spacing w:val="2"/>
          <w:sz w:val="24"/>
          <w:szCs w:val="24"/>
        </w:rPr>
        <w:t xml:space="preserve">aunado a que la </w:t>
      </w:r>
      <w:r w:rsidRPr="00E1278B">
        <w:rPr>
          <w:rFonts w:ascii="Tahoma" w:eastAsia="Times New Roman" w:hAnsi="Tahoma" w:cs="Tahoma"/>
          <w:spacing w:val="2"/>
          <w:sz w:val="24"/>
          <w:szCs w:val="24"/>
        </w:rPr>
        <w:t xml:space="preserve">defensa tenía pleno conocimiento sobre la concurrencia de dicho testigo al juicio oral con el fin de </w:t>
      </w:r>
      <w:r w:rsidR="0059446E" w:rsidRPr="00E1278B">
        <w:rPr>
          <w:rFonts w:ascii="Tahoma" w:eastAsia="Times New Roman" w:hAnsi="Tahoma" w:cs="Tahoma"/>
          <w:spacing w:val="2"/>
          <w:sz w:val="24"/>
          <w:szCs w:val="24"/>
        </w:rPr>
        <w:t xml:space="preserve">que </w:t>
      </w:r>
      <w:r w:rsidRPr="00E1278B">
        <w:rPr>
          <w:rFonts w:ascii="Tahoma" w:eastAsia="Times New Roman" w:hAnsi="Tahoma" w:cs="Tahoma"/>
          <w:spacing w:val="2"/>
          <w:sz w:val="24"/>
          <w:szCs w:val="24"/>
        </w:rPr>
        <w:t>se d</w:t>
      </w:r>
      <w:r w:rsidR="00B00912" w:rsidRPr="00E1278B">
        <w:rPr>
          <w:rFonts w:ascii="Tahoma" w:eastAsia="Times New Roman" w:hAnsi="Tahoma" w:cs="Tahoma"/>
          <w:spacing w:val="2"/>
          <w:sz w:val="24"/>
          <w:szCs w:val="24"/>
        </w:rPr>
        <w:t>iera</w:t>
      </w:r>
      <w:r w:rsidRPr="00E1278B">
        <w:rPr>
          <w:rFonts w:ascii="Tahoma" w:eastAsia="Times New Roman" w:hAnsi="Tahoma" w:cs="Tahoma"/>
          <w:spacing w:val="2"/>
          <w:sz w:val="24"/>
          <w:szCs w:val="24"/>
        </w:rPr>
        <w:t xml:space="preserve"> a conocer que este había visto al acusado disparar. </w:t>
      </w:r>
    </w:p>
    <w:p w14:paraId="7064E404" w14:textId="77777777" w:rsidR="00A232CC" w:rsidRPr="00E1278B" w:rsidRDefault="00A232CC" w:rsidP="009D6C61">
      <w:pPr>
        <w:spacing w:after="0" w:line="276" w:lineRule="auto"/>
        <w:jc w:val="both"/>
        <w:rPr>
          <w:rFonts w:ascii="Tahoma" w:eastAsia="Times New Roman" w:hAnsi="Tahoma" w:cs="Tahoma"/>
          <w:spacing w:val="2"/>
          <w:sz w:val="24"/>
          <w:szCs w:val="24"/>
        </w:rPr>
      </w:pPr>
    </w:p>
    <w:p w14:paraId="698C730C" w14:textId="643A3B6C" w:rsidR="00815326" w:rsidRPr="00E1278B" w:rsidRDefault="00A232CC" w:rsidP="009D6C61">
      <w:pPr>
        <w:spacing w:after="0" w:line="276" w:lineRule="auto"/>
        <w:jc w:val="both"/>
        <w:rPr>
          <w:rFonts w:ascii="Tahoma" w:eastAsia="Times New Roman" w:hAnsi="Tahoma" w:cs="Tahoma"/>
          <w:spacing w:val="2"/>
          <w:sz w:val="24"/>
          <w:szCs w:val="24"/>
        </w:rPr>
      </w:pPr>
      <w:r w:rsidRPr="00E1278B">
        <w:rPr>
          <w:rFonts w:ascii="Tahoma" w:eastAsia="Times New Roman" w:hAnsi="Tahoma" w:cs="Tahoma"/>
          <w:spacing w:val="2"/>
          <w:sz w:val="24"/>
          <w:szCs w:val="24"/>
        </w:rPr>
        <w:t>Finalmente</w:t>
      </w:r>
      <w:r w:rsidR="00B00912" w:rsidRPr="00E1278B">
        <w:rPr>
          <w:rFonts w:ascii="Tahoma" w:eastAsia="Times New Roman" w:hAnsi="Tahoma" w:cs="Tahoma"/>
          <w:spacing w:val="2"/>
          <w:sz w:val="24"/>
          <w:szCs w:val="24"/>
        </w:rPr>
        <w:t>,</w:t>
      </w:r>
      <w:r w:rsidRPr="00E1278B">
        <w:rPr>
          <w:rFonts w:ascii="Tahoma" w:eastAsia="Times New Roman" w:hAnsi="Tahoma" w:cs="Tahoma"/>
          <w:spacing w:val="2"/>
          <w:sz w:val="24"/>
          <w:szCs w:val="24"/>
        </w:rPr>
        <w:t xml:space="preserve"> aseguró que el reconocimiento fotográfico debía hacer parte del testimonio del señor </w:t>
      </w:r>
      <w:r w:rsidR="007D0A9A" w:rsidRPr="00E1278B">
        <w:rPr>
          <w:rFonts w:ascii="Tahoma" w:eastAsia="Times New Roman" w:hAnsi="Tahoma" w:cs="Tahoma"/>
          <w:spacing w:val="2"/>
          <w:sz w:val="24"/>
          <w:szCs w:val="24"/>
        </w:rPr>
        <w:t>JOVANY</w:t>
      </w:r>
      <w:r w:rsidRPr="00E1278B">
        <w:rPr>
          <w:rFonts w:ascii="Tahoma" w:eastAsia="Times New Roman" w:hAnsi="Tahoma" w:cs="Tahoma"/>
          <w:spacing w:val="2"/>
          <w:sz w:val="24"/>
          <w:szCs w:val="24"/>
        </w:rPr>
        <w:t xml:space="preserve"> PORRAS RAMÍREZ, sin importar que el funcionario de policía judicial que elaboró el mismo venga o no a declarar</w:t>
      </w:r>
      <w:r w:rsidR="00635DCB" w:rsidRPr="00E1278B">
        <w:rPr>
          <w:rFonts w:ascii="Tahoma" w:eastAsia="Times New Roman" w:hAnsi="Tahoma" w:cs="Tahoma"/>
          <w:spacing w:val="2"/>
          <w:sz w:val="24"/>
          <w:szCs w:val="24"/>
        </w:rPr>
        <w:t xml:space="preserve">, por lo cual reiteró su solicitud de que se permitiera el ingreso </w:t>
      </w:r>
      <w:r w:rsidR="00275E07" w:rsidRPr="00E1278B">
        <w:rPr>
          <w:rFonts w:ascii="Tahoma" w:eastAsia="Times New Roman" w:hAnsi="Tahoma" w:cs="Tahoma"/>
          <w:spacing w:val="2"/>
          <w:sz w:val="24"/>
          <w:szCs w:val="24"/>
        </w:rPr>
        <w:t xml:space="preserve">al juicio </w:t>
      </w:r>
      <w:r w:rsidR="00635DCB" w:rsidRPr="00E1278B">
        <w:rPr>
          <w:rFonts w:ascii="Tahoma" w:eastAsia="Times New Roman" w:hAnsi="Tahoma" w:cs="Tahoma"/>
          <w:spacing w:val="2"/>
          <w:sz w:val="24"/>
          <w:szCs w:val="24"/>
        </w:rPr>
        <w:t>d</w:t>
      </w:r>
      <w:r w:rsidR="00275E07" w:rsidRPr="00E1278B">
        <w:rPr>
          <w:rFonts w:ascii="Tahoma" w:eastAsia="Times New Roman" w:hAnsi="Tahoma" w:cs="Tahoma"/>
          <w:spacing w:val="2"/>
          <w:sz w:val="24"/>
          <w:szCs w:val="24"/>
        </w:rPr>
        <w:t xml:space="preserve">el reconocimiento fotográfico </w:t>
      </w:r>
      <w:r w:rsidR="00635DCB" w:rsidRPr="00E1278B">
        <w:rPr>
          <w:rFonts w:ascii="Tahoma" w:eastAsia="Times New Roman" w:hAnsi="Tahoma" w:cs="Tahoma"/>
          <w:spacing w:val="2"/>
          <w:sz w:val="24"/>
          <w:szCs w:val="24"/>
        </w:rPr>
        <w:t xml:space="preserve">el cual se encuentra constituido </w:t>
      </w:r>
      <w:r w:rsidR="00275E07" w:rsidRPr="00E1278B">
        <w:rPr>
          <w:rFonts w:ascii="Tahoma" w:eastAsia="Times New Roman" w:hAnsi="Tahoma" w:cs="Tahoma"/>
          <w:spacing w:val="2"/>
          <w:sz w:val="24"/>
          <w:szCs w:val="24"/>
        </w:rPr>
        <w:t xml:space="preserve">no solo las actas como lo expuso el </w:t>
      </w:r>
      <w:r w:rsidR="0099386A" w:rsidRPr="00E1278B">
        <w:rPr>
          <w:rFonts w:ascii="Tahoma" w:eastAsia="Times New Roman" w:hAnsi="Tahoma" w:cs="Tahoma"/>
          <w:i/>
          <w:spacing w:val="2"/>
          <w:sz w:val="24"/>
          <w:szCs w:val="24"/>
        </w:rPr>
        <w:t>A quo</w:t>
      </w:r>
      <w:r w:rsidR="0099386A" w:rsidRPr="00E1278B">
        <w:rPr>
          <w:rFonts w:ascii="Tahoma" w:eastAsia="Times New Roman" w:hAnsi="Tahoma" w:cs="Tahoma"/>
          <w:spacing w:val="2"/>
          <w:sz w:val="24"/>
          <w:szCs w:val="24"/>
        </w:rPr>
        <w:t xml:space="preserve">, sino también de </w:t>
      </w:r>
      <w:r w:rsidR="00275E07" w:rsidRPr="00E1278B">
        <w:rPr>
          <w:rFonts w:ascii="Tahoma" w:eastAsia="Times New Roman" w:hAnsi="Tahoma" w:cs="Tahoma"/>
          <w:spacing w:val="2"/>
          <w:sz w:val="24"/>
          <w:szCs w:val="24"/>
        </w:rPr>
        <w:t>los dos álbumes fotográficos donde están las fotografías tanto</w:t>
      </w:r>
      <w:r w:rsidR="0099386A" w:rsidRPr="00E1278B">
        <w:rPr>
          <w:rFonts w:ascii="Tahoma" w:eastAsia="Times New Roman" w:hAnsi="Tahoma" w:cs="Tahoma"/>
          <w:spacing w:val="2"/>
          <w:sz w:val="24"/>
          <w:szCs w:val="24"/>
        </w:rPr>
        <w:t xml:space="preserve"> del procesado como de otros sujetos, al existir un acta en la cual obra el señalamiento efectuado en contra del señor </w:t>
      </w:r>
      <w:r w:rsidR="005A2D7C" w:rsidRPr="00E1278B">
        <w:rPr>
          <w:rFonts w:ascii="Tahoma" w:eastAsia="Times New Roman" w:hAnsi="Tahoma" w:cs="Tahoma"/>
          <w:spacing w:val="2"/>
          <w:sz w:val="24"/>
          <w:szCs w:val="24"/>
        </w:rPr>
        <w:t>MT</w:t>
      </w:r>
      <w:r w:rsidR="0099386A" w:rsidRPr="00E1278B">
        <w:rPr>
          <w:rFonts w:ascii="Tahoma" w:eastAsia="Times New Roman" w:hAnsi="Tahoma" w:cs="Tahoma"/>
          <w:spacing w:val="2"/>
          <w:sz w:val="24"/>
          <w:szCs w:val="24"/>
        </w:rPr>
        <w:t>, a lo cual se le debe dar el valor suasorio por parte del juez de conocimiento al momento de valorar el testimonio del señor PORRAS RAM</w:t>
      </w:r>
      <w:r w:rsidR="00DA7486" w:rsidRPr="00E1278B">
        <w:rPr>
          <w:rFonts w:ascii="Tahoma" w:eastAsia="Times New Roman" w:hAnsi="Tahoma" w:cs="Tahoma"/>
          <w:spacing w:val="2"/>
          <w:sz w:val="24"/>
          <w:szCs w:val="24"/>
        </w:rPr>
        <w:t>Í</w:t>
      </w:r>
      <w:r w:rsidR="0099386A" w:rsidRPr="00E1278B">
        <w:rPr>
          <w:rFonts w:ascii="Tahoma" w:eastAsia="Times New Roman" w:hAnsi="Tahoma" w:cs="Tahoma"/>
          <w:spacing w:val="2"/>
          <w:sz w:val="24"/>
          <w:szCs w:val="24"/>
        </w:rPr>
        <w:t xml:space="preserve">REZ. </w:t>
      </w:r>
    </w:p>
    <w:p w14:paraId="4C268E77" w14:textId="77777777" w:rsidR="00DA7486" w:rsidRPr="00E1278B" w:rsidRDefault="00DA7486" w:rsidP="009D6C61">
      <w:pPr>
        <w:spacing w:after="0" w:line="276" w:lineRule="auto"/>
        <w:jc w:val="both"/>
        <w:rPr>
          <w:rFonts w:ascii="Tahoma" w:eastAsia="Times New Roman" w:hAnsi="Tahoma" w:cs="Tahoma"/>
          <w:spacing w:val="2"/>
          <w:sz w:val="24"/>
          <w:szCs w:val="24"/>
        </w:rPr>
      </w:pPr>
    </w:p>
    <w:p w14:paraId="7E3455C6" w14:textId="77777777" w:rsidR="00275E07" w:rsidRPr="00E1278B" w:rsidRDefault="0099386A" w:rsidP="009D6C61">
      <w:pPr>
        <w:spacing w:after="0" w:line="276" w:lineRule="auto"/>
        <w:jc w:val="center"/>
        <w:rPr>
          <w:rFonts w:ascii="Tahoma" w:eastAsia="Times New Roman" w:hAnsi="Tahoma" w:cs="Tahoma"/>
          <w:b/>
          <w:spacing w:val="2"/>
          <w:sz w:val="24"/>
          <w:szCs w:val="24"/>
        </w:rPr>
      </w:pPr>
      <w:r w:rsidRPr="00E1278B">
        <w:rPr>
          <w:rFonts w:ascii="Tahoma" w:eastAsia="Times New Roman" w:hAnsi="Tahoma" w:cs="Tahoma"/>
          <w:b/>
          <w:spacing w:val="2"/>
          <w:sz w:val="24"/>
          <w:szCs w:val="24"/>
        </w:rPr>
        <w:t>LA RÉPLICA:</w:t>
      </w:r>
    </w:p>
    <w:p w14:paraId="38CB985F" w14:textId="77777777" w:rsidR="0099386A" w:rsidRPr="00E1278B" w:rsidRDefault="0099386A" w:rsidP="009D6C61">
      <w:pPr>
        <w:spacing w:after="0" w:line="276" w:lineRule="auto"/>
        <w:jc w:val="both"/>
        <w:rPr>
          <w:rFonts w:ascii="Tahoma" w:eastAsia="Times New Roman" w:hAnsi="Tahoma" w:cs="Tahoma"/>
          <w:spacing w:val="2"/>
          <w:sz w:val="24"/>
          <w:szCs w:val="24"/>
        </w:rPr>
      </w:pPr>
    </w:p>
    <w:p w14:paraId="75A14FB2" w14:textId="3CF24521" w:rsidR="0099386A" w:rsidRPr="00E1278B" w:rsidRDefault="0099386A" w:rsidP="009D6C61">
      <w:pPr>
        <w:spacing w:after="0" w:line="276" w:lineRule="auto"/>
        <w:jc w:val="both"/>
        <w:rPr>
          <w:rFonts w:ascii="Tahoma" w:eastAsia="Times New Roman" w:hAnsi="Tahoma" w:cs="Tahoma"/>
          <w:spacing w:val="2"/>
          <w:sz w:val="24"/>
          <w:szCs w:val="24"/>
        </w:rPr>
      </w:pPr>
      <w:r w:rsidRPr="00E1278B">
        <w:rPr>
          <w:rFonts w:ascii="Tahoma" w:eastAsia="Times New Roman" w:hAnsi="Tahoma" w:cs="Tahoma"/>
          <w:spacing w:val="2"/>
          <w:sz w:val="24"/>
          <w:szCs w:val="24"/>
        </w:rPr>
        <w:t xml:space="preserve">El defensor del señor MT abogó por la confirmación de la providencia confutada mediante la cual el despacho de primer grado </w:t>
      </w:r>
      <w:bookmarkStart w:id="7" w:name="_Hlk94253009"/>
      <w:r w:rsidRPr="00E1278B">
        <w:rPr>
          <w:rFonts w:ascii="Tahoma" w:eastAsia="Times New Roman" w:hAnsi="Tahoma" w:cs="Tahoma"/>
          <w:spacing w:val="2"/>
          <w:sz w:val="24"/>
          <w:szCs w:val="24"/>
        </w:rPr>
        <w:t>rechazó</w:t>
      </w:r>
      <w:r w:rsidR="00275E07" w:rsidRPr="00E1278B">
        <w:rPr>
          <w:rFonts w:ascii="Tahoma" w:eastAsia="Times New Roman" w:hAnsi="Tahoma" w:cs="Tahoma"/>
          <w:spacing w:val="2"/>
          <w:sz w:val="24"/>
          <w:szCs w:val="24"/>
        </w:rPr>
        <w:t xml:space="preserve"> la utilización </w:t>
      </w:r>
      <w:r w:rsidRPr="00E1278B">
        <w:rPr>
          <w:rFonts w:ascii="Tahoma" w:eastAsia="Times New Roman" w:hAnsi="Tahoma" w:cs="Tahoma"/>
          <w:spacing w:val="2"/>
          <w:sz w:val="24"/>
          <w:szCs w:val="24"/>
        </w:rPr>
        <w:t>de los álbumes</w:t>
      </w:r>
      <w:r w:rsidR="00275E07" w:rsidRPr="00E1278B">
        <w:rPr>
          <w:rFonts w:ascii="Tahoma" w:eastAsia="Times New Roman" w:hAnsi="Tahoma" w:cs="Tahoma"/>
          <w:spacing w:val="2"/>
          <w:sz w:val="24"/>
          <w:szCs w:val="24"/>
        </w:rPr>
        <w:t xml:space="preserve"> de reconocimiento fotográfico y el informe producido por el morf</w:t>
      </w:r>
      <w:r w:rsidRPr="00E1278B">
        <w:rPr>
          <w:rFonts w:ascii="Tahoma" w:eastAsia="Times New Roman" w:hAnsi="Tahoma" w:cs="Tahoma"/>
          <w:spacing w:val="2"/>
          <w:sz w:val="24"/>
          <w:szCs w:val="24"/>
        </w:rPr>
        <w:t>ó</w:t>
      </w:r>
      <w:r w:rsidR="00275E07" w:rsidRPr="00E1278B">
        <w:rPr>
          <w:rFonts w:ascii="Tahoma" w:eastAsia="Times New Roman" w:hAnsi="Tahoma" w:cs="Tahoma"/>
          <w:spacing w:val="2"/>
          <w:sz w:val="24"/>
          <w:szCs w:val="24"/>
        </w:rPr>
        <w:t xml:space="preserve">logo </w:t>
      </w:r>
      <w:r w:rsidRPr="00E1278B">
        <w:rPr>
          <w:rFonts w:ascii="Tahoma" w:eastAsia="Times New Roman" w:hAnsi="Tahoma" w:cs="Tahoma"/>
          <w:spacing w:val="2"/>
          <w:sz w:val="24"/>
          <w:szCs w:val="24"/>
        </w:rPr>
        <w:t>MIGUEL DE JESÚS BURGOS BOLÍVAR dentro de la presente investigación</w:t>
      </w:r>
      <w:bookmarkEnd w:id="7"/>
      <w:r w:rsidRPr="00E1278B">
        <w:rPr>
          <w:rFonts w:ascii="Tahoma" w:eastAsia="Times New Roman" w:hAnsi="Tahoma" w:cs="Tahoma"/>
          <w:spacing w:val="2"/>
          <w:sz w:val="24"/>
          <w:szCs w:val="24"/>
        </w:rPr>
        <w:t xml:space="preserve">, en consideración a lo siguiente: </w:t>
      </w:r>
    </w:p>
    <w:p w14:paraId="487B620A" w14:textId="77777777" w:rsidR="0099386A" w:rsidRPr="00E1278B" w:rsidRDefault="0099386A" w:rsidP="009D6C61">
      <w:pPr>
        <w:spacing w:after="0" w:line="276" w:lineRule="auto"/>
        <w:jc w:val="both"/>
        <w:rPr>
          <w:rFonts w:ascii="Tahoma" w:eastAsia="Times New Roman" w:hAnsi="Tahoma" w:cs="Tahoma"/>
          <w:spacing w:val="2"/>
          <w:sz w:val="24"/>
          <w:szCs w:val="24"/>
        </w:rPr>
      </w:pPr>
    </w:p>
    <w:p w14:paraId="406CF592" w14:textId="77777777" w:rsidR="00B9700E" w:rsidRPr="00E1278B" w:rsidRDefault="0099386A" w:rsidP="009D6C61">
      <w:pPr>
        <w:spacing w:after="0" w:line="276" w:lineRule="auto"/>
        <w:jc w:val="both"/>
        <w:rPr>
          <w:rFonts w:ascii="Tahoma" w:eastAsia="Times New Roman" w:hAnsi="Tahoma" w:cs="Tahoma"/>
          <w:spacing w:val="2"/>
          <w:sz w:val="24"/>
          <w:szCs w:val="24"/>
        </w:rPr>
      </w:pPr>
      <w:r w:rsidRPr="00E1278B">
        <w:rPr>
          <w:rFonts w:ascii="Tahoma" w:eastAsia="Times New Roman" w:hAnsi="Tahoma" w:cs="Tahoma"/>
          <w:spacing w:val="2"/>
          <w:sz w:val="24"/>
          <w:szCs w:val="24"/>
        </w:rPr>
        <w:t xml:space="preserve">Tal y como lo advirtió el </w:t>
      </w:r>
      <w:r w:rsidRPr="00E1278B">
        <w:rPr>
          <w:rFonts w:ascii="Tahoma" w:eastAsia="Times New Roman" w:hAnsi="Tahoma" w:cs="Tahoma"/>
          <w:i/>
          <w:spacing w:val="2"/>
          <w:sz w:val="24"/>
          <w:szCs w:val="24"/>
        </w:rPr>
        <w:t>A quo</w:t>
      </w:r>
      <w:r w:rsidRPr="00E1278B">
        <w:rPr>
          <w:rFonts w:ascii="Tahoma" w:eastAsia="Times New Roman" w:hAnsi="Tahoma" w:cs="Tahoma"/>
          <w:spacing w:val="2"/>
          <w:sz w:val="24"/>
          <w:szCs w:val="24"/>
        </w:rPr>
        <w:t>, durante el desarrollo de la audiencia preparatoria, el delegado fiscal</w:t>
      </w:r>
      <w:r w:rsidR="00275E07" w:rsidRPr="00E1278B">
        <w:rPr>
          <w:rFonts w:ascii="Tahoma" w:eastAsia="Times New Roman" w:hAnsi="Tahoma" w:cs="Tahoma"/>
          <w:spacing w:val="2"/>
          <w:sz w:val="24"/>
          <w:szCs w:val="24"/>
        </w:rPr>
        <w:t xml:space="preserve"> en ningún momento </w:t>
      </w:r>
      <w:r w:rsidR="00C16537" w:rsidRPr="00E1278B">
        <w:rPr>
          <w:rFonts w:ascii="Tahoma" w:eastAsia="Times New Roman" w:hAnsi="Tahoma" w:cs="Tahoma"/>
          <w:spacing w:val="2"/>
          <w:sz w:val="24"/>
          <w:szCs w:val="24"/>
        </w:rPr>
        <w:t xml:space="preserve">enunció que </w:t>
      </w:r>
      <w:r w:rsidR="00275E07" w:rsidRPr="00E1278B">
        <w:rPr>
          <w:rFonts w:ascii="Tahoma" w:eastAsia="Times New Roman" w:hAnsi="Tahoma" w:cs="Tahoma"/>
          <w:spacing w:val="2"/>
          <w:sz w:val="24"/>
          <w:szCs w:val="24"/>
        </w:rPr>
        <w:t>pretendía traer al juicio un álbum de reconocimiento fotográfico</w:t>
      </w:r>
      <w:r w:rsidR="00C16537" w:rsidRPr="00E1278B">
        <w:rPr>
          <w:rFonts w:ascii="Tahoma" w:eastAsia="Times New Roman" w:hAnsi="Tahoma" w:cs="Tahoma"/>
          <w:spacing w:val="2"/>
          <w:sz w:val="24"/>
          <w:szCs w:val="24"/>
        </w:rPr>
        <w:t xml:space="preserve">, pese a que cuando hizo referencia al testimonio del señor </w:t>
      </w:r>
      <w:r w:rsidR="007D0A9A" w:rsidRPr="00E1278B">
        <w:rPr>
          <w:rFonts w:ascii="Tahoma" w:eastAsia="Times New Roman" w:hAnsi="Tahoma" w:cs="Tahoma"/>
          <w:spacing w:val="2"/>
          <w:sz w:val="24"/>
          <w:szCs w:val="24"/>
        </w:rPr>
        <w:t>JOVANY</w:t>
      </w:r>
      <w:r w:rsidR="00C16537" w:rsidRPr="00E1278B">
        <w:rPr>
          <w:rFonts w:ascii="Tahoma" w:eastAsia="Times New Roman" w:hAnsi="Tahoma" w:cs="Tahoma"/>
          <w:spacing w:val="2"/>
          <w:sz w:val="24"/>
          <w:szCs w:val="24"/>
        </w:rPr>
        <w:t xml:space="preserve"> PORRAS indicó que con este ciudadano ingresaría </w:t>
      </w:r>
      <w:r w:rsidR="00275E07" w:rsidRPr="00E1278B">
        <w:rPr>
          <w:rFonts w:ascii="Tahoma" w:eastAsia="Times New Roman" w:hAnsi="Tahoma" w:cs="Tahoma"/>
          <w:spacing w:val="2"/>
          <w:sz w:val="24"/>
          <w:szCs w:val="24"/>
        </w:rPr>
        <w:t>el acta de reconocimiento fotográfico</w:t>
      </w:r>
      <w:r w:rsidR="00C16537" w:rsidRPr="00E1278B">
        <w:rPr>
          <w:rFonts w:ascii="Tahoma" w:eastAsia="Times New Roman" w:hAnsi="Tahoma" w:cs="Tahoma"/>
          <w:spacing w:val="2"/>
          <w:sz w:val="24"/>
          <w:szCs w:val="24"/>
        </w:rPr>
        <w:t>, documento</w:t>
      </w:r>
      <w:r w:rsidR="00275E07" w:rsidRPr="00E1278B">
        <w:rPr>
          <w:rFonts w:ascii="Tahoma" w:eastAsia="Times New Roman" w:hAnsi="Tahoma" w:cs="Tahoma"/>
          <w:spacing w:val="2"/>
          <w:sz w:val="24"/>
          <w:szCs w:val="24"/>
        </w:rPr>
        <w:t xml:space="preserve"> </w:t>
      </w:r>
      <w:r w:rsidR="00C16537" w:rsidRPr="00E1278B">
        <w:rPr>
          <w:rFonts w:ascii="Tahoma" w:eastAsia="Times New Roman" w:hAnsi="Tahoma" w:cs="Tahoma"/>
          <w:spacing w:val="2"/>
          <w:sz w:val="24"/>
          <w:szCs w:val="24"/>
        </w:rPr>
        <w:t xml:space="preserve">frente al cual la defensa no tiene oposición alguna, se debe tener en cuenta que en los </w:t>
      </w:r>
      <w:r w:rsidR="00275E07" w:rsidRPr="00E1278B">
        <w:rPr>
          <w:rFonts w:ascii="Tahoma" w:eastAsia="Times New Roman" w:hAnsi="Tahoma" w:cs="Tahoma"/>
          <w:spacing w:val="2"/>
          <w:sz w:val="24"/>
          <w:szCs w:val="24"/>
        </w:rPr>
        <w:t>minuto</w:t>
      </w:r>
      <w:r w:rsidR="00C16537" w:rsidRPr="00E1278B">
        <w:rPr>
          <w:rFonts w:ascii="Tahoma" w:eastAsia="Times New Roman" w:hAnsi="Tahoma" w:cs="Tahoma"/>
          <w:spacing w:val="2"/>
          <w:sz w:val="24"/>
          <w:szCs w:val="24"/>
        </w:rPr>
        <w:t xml:space="preserve">s </w:t>
      </w:r>
      <w:r w:rsidR="00224C96" w:rsidRPr="00E1278B">
        <w:rPr>
          <w:rFonts w:ascii="Tahoma" w:eastAsia="Times New Roman" w:hAnsi="Tahoma" w:cs="Tahoma"/>
          <w:spacing w:val="2"/>
          <w:sz w:val="24"/>
          <w:szCs w:val="24"/>
        </w:rPr>
        <w:t xml:space="preserve"># </w:t>
      </w:r>
      <w:r w:rsidR="00C16537" w:rsidRPr="00E1278B">
        <w:rPr>
          <w:rFonts w:ascii="Tahoma" w:eastAsia="Times New Roman" w:hAnsi="Tahoma" w:cs="Tahoma"/>
          <w:spacing w:val="2"/>
          <w:sz w:val="24"/>
          <w:szCs w:val="24"/>
        </w:rPr>
        <w:t>26 y</w:t>
      </w:r>
      <w:r w:rsidR="00275E07" w:rsidRPr="00E1278B">
        <w:rPr>
          <w:rFonts w:ascii="Tahoma" w:eastAsia="Times New Roman" w:hAnsi="Tahoma" w:cs="Tahoma"/>
          <w:spacing w:val="2"/>
          <w:sz w:val="24"/>
          <w:szCs w:val="24"/>
        </w:rPr>
        <w:t xml:space="preserve"> 48:24 </w:t>
      </w:r>
      <w:r w:rsidR="00C16537" w:rsidRPr="00E1278B">
        <w:rPr>
          <w:rFonts w:ascii="Tahoma" w:eastAsia="Times New Roman" w:hAnsi="Tahoma" w:cs="Tahoma"/>
          <w:spacing w:val="2"/>
          <w:sz w:val="24"/>
          <w:szCs w:val="24"/>
        </w:rPr>
        <w:t xml:space="preserve">de dicha diligencia, al momento de mencionar la </w:t>
      </w:r>
      <w:r w:rsidR="00275E07" w:rsidRPr="00E1278B">
        <w:rPr>
          <w:rFonts w:ascii="Tahoma" w:eastAsia="Times New Roman" w:hAnsi="Tahoma" w:cs="Tahoma"/>
          <w:spacing w:val="2"/>
          <w:sz w:val="24"/>
          <w:szCs w:val="24"/>
        </w:rPr>
        <w:t>relación de los documentos</w:t>
      </w:r>
      <w:r w:rsidR="00C16537" w:rsidRPr="00E1278B">
        <w:rPr>
          <w:rFonts w:ascii="Tahoma" w:eastAsia="Times New Roman" w:hAnsi="Tahoma" w:cs="Tahoma"/>
          <w:spacing w:val="2"/>
          <w:sz w:val="24"/>
          <w:szCs w:val="24"/>
        </w:rPr>
        <w:t xml:space="preserve">, no hace mención específica al reconocimiento fotográfico, el cual tampoco fue enunciado dentro de los actos urgentes </w:t>
      </w:r>
      <w:r w:rsidR="00B9700E" w:rsidRPr="00E1278B">
        <w:rPr>
          <w:rFonts w:ascii="Tahoma" w:eastAsia="Times New Roman" w:hAnsi="Tahoma" w:cs="Tahoma"/>
          <w:spacing w:val="2"/>
          <w:sz w:val="24"/>
          <w:szCs w:val="24"/>
        </w:rPr>
        <w:t xml:space="preserve">señalados en el minuto </w:t>
      </w:r>
      <w:r w:rsidR="00224C96" w:rsidRPr="00E1278B">
        <w:rPr>
          <w:rFonts w:ascii="Tahoma" w:eastAsia="Times New Roman" w:hAnsi="Tahoma" w:cs="Tahoma"/>
          <w:spacing w:val="2"/>
          <w:sz w:val="24"/>
          <w:szCs w:val="24"/>
        </w:rPr>
        <w:t xml:space="preserve"># </w:t>
      </w:r>
      <w:r w:rsidR="00B9700E" w:rsidRPr="00E1278B">
        <w:rPr>
          <w:rFonts w:ascii="Tahoma" w:eastAsia="Times New Roman" w:hAnsi="Tahoma" w:cs="Tahoma"/>
          <w:spacing w:val="2"/>
          <w:sz w:val="24"/>
          <w:szCs w:val="24"/>
        </w:rPr>
        <w:t xml:space="preserve">4:13, pese a que el señor fiscal </w:t>
      </w:r>
      <w:r w:rsidR="00B9700E" w:rsidRPr="00E1278B">
        <w:rPr>
          <w:rFonts w:ascii="Tahoma" w:eastAsia="Times New Roman" w:hAnsi="Tahoma" w:cs="Tahoma"/>
          <w:spacing w:val="2"/>
          <w:sz w:val="24"/>
          <w:szCs w:val="24"/>
        </w:rPr>
        <w:lastRenderedPageBreak/>
        <w:t xml:space="preserve">relacionó </w:t>
      </w:r>
      <w:r w:rsidR="009D1FBF" w:rsidRPr="00E1278B">
        <w:rPr>
          <w:rFonts w:ascii="Tahoma" w:eastAsia="Times New Roman" w:hAnsi="Tahoma" w:cs="Tahoma"/>
          <w:spacing w:val="2"/>
          <w:sz w:val="24"/>
          <w:szCs w:val="24"/>
        </w:rPr>
        <w:t xml:space="preserve">a tres testigos, entre ellos </w:t>
      </w:r>
      <w:r w:rsidR="00275E07" w:rsidRPr="00E1278B">
        <w:rPr>
          <w:rFonts w:ascii="Tahoma" w:eastAsia="Times New Roman" w:hAnsi="Tahoma" w:cs="Tahoma"/>
          <w:spacing w:val="2"/>
          <w:sz w:val="24"/>
          <w:szCs w:val="24"/>
        </w:rPr>
        <w:t>perito morf</w:t>
      </w:r>
      <w:r w:rsidR="00B9700E" w:rsidRPr="00E1278B">
        <w:rPr>
          <w:rFonts w:ascii="Tahoma" w:eastAsia="Times New Roman" w:hAnsi="Tahoma" w:cs="Tahoma"/>
          <w:spacing w:val="2"/>
          <w:sz w:val="24"/>
          <w:szCs w:val="24"/>
        </w:rPr>
        <w:t>ó</w:t>
      </w:r>
      <w:r w:rsidR="00275E07" w:rsidRPr="00E1278B">
        <w:rPr>
          <w:rFonts w:ascii="Tahoma" w:eastAsia="Times New Roman" w:hAnsi="Tahoma" w:cs="Tahoma"/>
          <w:spacing w:val="2"/>
          <w:sz w:val="24"/>
          <w:szCs w:val="24"/>
        </w:rPr>
        <w:t xml:space="preserve">logo </w:t>
      </w:r>
      <w:r w:rsidR="00B9700E" w:rsidRPr="00E1278B">
        <w:rPr>
          <w:rFonts w:ascii="Tahoma" w:eastAsia="Times New Roman" w:hAnsi="Tahoma" w:cs="Tahoma"/>
          <w:spacing w:val="2"/>
          <w:sz w:val="24"/>
          <w:szCs w:val="24"/>
        </w:rPr>
        <w:t xml:space="preserve">MIGUEL DE JESÚS BURGOS BOLÍVAR, asegurando que esté testimonio era pertinente y </w:t>
      </w:r>
      <w:r w:rsidR="009F0CFE" w:rsidRPr="00E1278B">
        <w:rPr>
          <w:rFonts w:ascii="Tahoma" w:eastAsia="Times New Roman" w:hAnsi="Tahoma" w:cs="Tahoma"/>
          <w:spacing w:val="2"/>
          <w:sz w:val="24"/>
          <w:szCs w:val="24"/>
        </w:rPr>
        <w:t xml:space="preserve">conducente </w:t>
      </w:r>
      <w:r w:rsidR="00FE7BE7" w:rsidRPr="00E1278B">
        <w:rPr>
          <w:rFonts w:ascii="Tahoma" w:eastAsia="Times New Roman" w:hAnsi="Tahoma" w:cs="Tahoma"/>
          <w:spacing w:val="2"/>
          <w:sz w:val="24"/>
          <w:szCs w:val="24"/>
        </w:rPr>
        <w:t>ya que este hablaría precisamente de esos actos de urgencia</w:t>
      </w:r>
      <w:r w:rsidR="009D1FBF" w:rsidRPr="00E1278B">
        <w:rPr>
          <w:rFonts w:ascii="Tahoma" w:eastAsia="Times New Roman" w:hAnsi="Tahoma" w:cs="Tahoma"/>
          <w:spacing w:val="2"/>
          <w:sz w:val="24"/>
          <w:szCs w:val="24"/>
        </w:rPr>
        <w:t xml:space="preserve">, pero nunca dio a conocer que con ese experto introduciría el álbum de reconocimiento fotográfico. </w:t>
      </w:r>
    </w:p>
    <w:p w14:paraId="2F15B702" w14:textId="77777777" w:rsidR="009D1FBF" w:rsidRPr="00E1278B" w:rsidRDefault="009D1FBF" w:rsidP="009D6C61">
      <w:pPr>
        <w:spacing w:after="0" w:line="276" w:lineRule="auto"/>
        <w:jc w:val="both"/>
        <w:rPr>
          <w:rFonts w:ascii="Tahoma" w:eastAsia="Times New Roman" w:hAnsi="Tahoma" w:cs="Tahoma"/>
          <w:spacing w:val="2"/>
          <w:sz w:val="24"/>
          <w:szCs w:val="24"/>
        </w:rPr>
      </w:pPr>
    </w:p>
    <w:p w14:paraId="6F1AA0D0" w14:textId="77777777" w:rsidR="009D1FBF" w:rsidRPr="00E1278B" w:rsidRDefault="009D1FBF" w:rsidP="009D6C61">
      <w:pPr>
        <w:spacing w:after="0" w:line="276" w:lineRule="auto"/>
        <w:jc w:val="both"/>
        <w:rPr>
          <w:rFonts w:ascii="Tahoma" w:eastAsia="Times New Roman" w:hAnsi="Tahoma" w:cs="Tahoma"/>
          <w:spacing w:val="2"/>
          <w:sz w:val="24"/>
          <w:szCs w:val="24"/>
        </w:rPr>
      </w:pPr>
      <w:r w:rsidRPr="00E1278B">
        <w:rPr>
          <w:rFonts w:ascii="Tahoma" w:eastAsia="Times New Roman" w:hAnsi="Tahoma" w:cs="Tahoma"/>
          <w:spacing w:val="2"/>
          <w:sz w:val="24"/>
          <w:szCs w:val="24"/>
        </w:rPr>
        <w:t xml:space="preserve">Infiere que como en el caso de las interceptaciones telefónicas, como estas no le eran útiles al señor fiscal, simplemente optó por no enunciarlas, igual que como aconteció con el álbum de reconocimiento fotográfico, y al respecto solo se señaló que el con el testigo PORRAS RAMÍREZ se introduciría el acta del reconocimiento fotográfico. </w:t>
      </w:r>
    </w:p>
    <w:p w14:paraId="6B984AA3" w14:textId="77777777" w:rsidR="00224C96" w:rsidRPr="00E1278B" w:rsidRDefault="00224C96" w:rsidP="009D6C61">
      <w:pPr>
        <w:spacing w:after="0" w:line="276" w:lineRule="auto"/>
        <w:jc w:val="both"/>
        <w:rPr>
          <w:rFonts w:ascii="Tahoma" w:eastAsia="Times New Roman" w:hAnsi="Tahoma" w:cs="Tahoma"/>
          <w:spacing w:val="2"/>
          <w:sz w:val="24"/>
          <w:szCs w:val="24"/>
        </w:rPr>
      </w:pPr>
    </w:p>
    <w:p w14:paraId="4C7451D0" w14:textId="77777777" w:rsidR="009D1FBF" w:rsidRPr="00E1278B" w:rsidRDefault="009D1FBF" w:rsidP="009D6C61">
      <w:pPr>
        <w:spacing w:after="0" w:line="276" w:lineRule="auto"/>
        <w:jc w:val="both"/>
        <w:rPr>
          <w:rFonts w:ascii="Tahoma" w:eastAsia="Times New Roman" w:hAnsi="Tahoma" w:cs="Tahoma"/>
          <w:spacing w:val="2"/>
          <w:sz w:val="24"/>
          <w:szCs w:val="24"/>
        </w:rPr>
      </w:pPr>
      <w:r w:rsidRPr="00E1278B">
        <w:rPr>
          <w:rFonts w:ascii="Tahoma" w:eastAsia="Times New Roman" w:hAnsi="Tahoma" w:cs="Tahoma"/>
          <w:spacing w:val="2"/>
          <w:sz w:val="24"/>
          <w:szCs w:val="24"/>
        </w:rPr>
        <w:t xml:space="preserve">Como en el presente evento no se decretó la admisibilidad del documento en comento porque este no fue solicitado, el juzgado de primer nivel acertadamente dispuso el rechazo de la utilización del mismo y su ingreso a través del testigo de marras. </w:t>
      </w:r>
    </w:p>
    <w:p w14:paraId="2573897B" w14:textId="77777777" w:rsidR="009D1FBF" w:rsidRPr="00E1278B" w:rsidRDefault="009D1FBF" w:rsidP="009D6C61">
      <w:pPr>
        <w:spacing w:after="0" w:line="276" w:lineRule="auto"/>
        <w:jc w:val="both"/>
        <w:rPr>
          <w:rFonts w:ascii="Tahoma" w:eastAsia="Times New Roman" w:hAnsi="Tahoma" w:cs="Tahoma"/>
          <w:spacing w:val="2"/>
          <w:sz w:val="24"/>
          <w:szCs w:val="24"/>
        </w:rPr>
      </w:pPr>
    </w:p>
    <w:p w14:paraId="5C6E0342" w14:textId="77777777" w:rsidR="0020619E" w:rsidRPr="00E1278B" w:rsidRDefault="00BE3540" w:rsidP="009D6C61">
      <w:pPr>
        <w:spacing w:after="0" w:line="276" w:lineRule="auto"/>
        <w:jc w:val="both"/>
        <w:rPr>
          <w:rFonts w:ascii="Tahoma" w:eastAsia="Times New Roman" w:hAnsi="Tahoma" w:cs="Tahoma"/>
          <w:spacing w:val="2"/>
          <w:sz w:val="24"/>
          <w:szCs w:val="24"/>
        </w:rPr>
      </w:pPr>
      <w:r w:rsidRPr="00E1278B">
        <w:rPr>
          <w:rFonts w:ascii="Tahoma" w:eastAsia="Times New Roman" w:hAnsi="Tahoma" w:cs="Tahoma"/>
          <w:spacing w:val="2"/>
          <w:sz w:val="24"/>
          <w:szCs w:val="24"/>
        </w:rPr>
        <w:t>No comparte la posición del señor Fiscal mediante la cual sustenta que un álbum fotográfico puede ser realizado por cual</w:t>
      </w:r>
      <w:r w:rsidR="0059446E" w:rsidRPr="00E1278B">
        <w:rPr>
          <w:rFonts w:ascii="Tahoma" w:eastAsia="Times New Roman" w:hAnsi="Tahoma" w:cs="Tahoma"/>
          <w:spacing w:val="2"/>
          <w:sz w:val="24"/>
          <w:szCs w:val="24"/>
        </w:rPr>
        <w:t>quier</w:t>
      </w:r>
      <w:r w:rsidRPr="00E1278B">
        <w:rPr>
          <w:rFonts w:ascii="Tahoma" w:eastAsia="Times New Roman" w:hAnsi="Tahoma" w:cs="Tahoma"/>
          <w:spacing w:val="2"/>
          <w:sz w:val="24"/>
          <w:szCs w:val="24"/>
        </w:rPr>
        <w:t xml:space="preserve"> persona, pues se debe tener en cuenta que existen morfólogos expertos que hacen uso de unas fotografías contenidas en una base de datos, con el fin de satisfacer la</w:t>
      </w:r>
      <w:r w:rsidR="008259A7" w:rsidRPr="00E1278B">
        <w:rPr>
          <w:rFonts w:ascii="Tahoma" w:eastAsia="Times New Roman" w:hAnsi="Tahoma" w:cs="Tahoma"/>
          <w:spacing w:val="2"/>
          <w:sz w:val="24"/>
          <w:szCs w:val="24"/>
        </w:rPr>
        <w:t>s</w:t>
      </w:r>
      <w:r w:rsidR="009B089D" w:rsidRPr="00E1278B">
        <w:rPr>
          <w:rFonts w:ascii="Tahoma" w:eastAsia="Times New Roman" w:hAnsi="Tahoma" w:cs="Tahoma"/>
          <w:spacing w:val="2"/>
          <w:sz w:val="24"/>
          <w:szCs w:val="24"/>
        </w:rPr>
        <w:t xml:space="preserve"> </w:t>
      </w:r>
      <w:r w:rsidRPr="00E1278B">
        <w:rPr>
          <w:rFonts w:ascii="Tahoma" w:eastAsia="Times New Roman" w:hAnsi="Tahoma" w:cs="Tahoma"/>
          <w:spacing w:val="2"/>
          <w:sz w:val="24"/>
          <w:szCs w:val="24"/>
        </w:rPr>
        <w:t xml:space="preserve">exigencias que sobre la materia realiza el C.P.P. </w:t>
      </w:r>
    </w:p>
    <w:p w14:paraId="037FD113" w14:textId="77777777" w:rsidR="00BE3540" w:rsidRPr="00E1278B" w:rsidRDefault="00BE3540" w:rsidP="009D6C61">
      <w:pPr>
        <w:spacing w:after="0" w:line="276" w:lineRule="auto"/>
        <w:jc w:val="both"/>
        <w:rPr>
          <w:rFonts w:ascii="Tahoma" w:eastAsia="Times New Roman" w:hAnsi="Tahoma" w:cs="Tahoma"/>
          <w:spacing w:val="2"/>
          <w:sz w:val="24"/>
          <w:szCs w:val="24"/>
        </w:rPr>
      </w:pPr>
    </w:p>
    <w:p w14:paraId="59846E10" w14:textId="77777777" w:rsidR="008259A7" w:rsidRPr="00E1278B" w:rsidRDefault="008259A7" w:rsidP="009D6C61">
      <w:pPr>
        <w:spacing w:after="0" w:line="276" w:lineRule="auto"/>
        <w:jc w:val="both"/>
        <w:rPr>
          <w:rFonts w:ascii="Tahoma" w:eastAsia="Times New Roman" w:hAnsi="Tahoma" w:cs="Tahoma"/>
          <w:spacing w:val="2"/>
          <w:sz w:val="24"/>
          <w:szCs w:val="24"/>
        </w:rPr>
      </w:pPr>
      <w:r w:rsidRPr="00E1278B">
        <w:rPr>
          <w:rFonts w:ascii="Tahoma" w:eastAsia="Times New Roman" w:hAnsi="Tahoma" w:cs="Tahoma"/>
          <w:spacing w:val="2"/>
          <w:sz w:val="24"/>
          <w:szCs w:val="24"/>
        </w:rPr>
        <w:t xml:space="preserve">Indicó que era necesario tener en cuenta que el delegado de la F.G.N. en la sesión de juicio anterior, había renunciado a los testimonios de aquellos servidores que habían efectuado las diligencias de actos urgentes, incluyendo al perito morfólogo BURGOS, y aunado a ello, se debe recordar que en la audiencia preparatoria renunció a ingresar en el desarrollo del juicio el álbum de reconocimiento fotográfico al haber desistido del testigo llamado a </w:t>
      </w:r>
      <w:r w:rsidR="006F5537" w:rsidRPr="00E1278B">
        <w:rPr>
          <w:rFonts w:ascii="Tahoma" w:eastAsia="Times New Roman" w:hAnsi="Tahoma" w:cs="Tahoma"/>
          <w:spacing w:val="2"/>
          <w:sz w:val="24"/>
          <w:szCs w:val="24"/>
        </w:rPr>
        <w:t xml:space="preserve">suministrar la información frente al mismo. </w:t>
      </w:r>
    </w:p>
    <w:p w14:paraId="487F4370" w14:textId="77777777" w:rsidR="006F5537" w:rsidRPr="00E1278B" w:rsidRDefault="006F5537" w:rsidP="009D6C61">
      <w:pPr>
        <w:spacing w:after="0" w:line="276" w:lineRule="auto"/>
        <w:jc w:val="both"/>
        <w:rPr>
          <w:rFonts w:ascii="Tahoma" w:eastAsia="Times New Roman" w:hAnsi="Tahoma" w:cs="Tahoma"/>
          <w:spacing w:val="2"/>
          <w:sz w:val="24"/>
          <w:szCs w:val="24"/>
        </w:rPr>
      </w:pPr>
    </w:p>
    <w:p w14:paraId="554B018B" w14:textId="77777777" w:rsidR="006F5537" w:rsidRPr="00E1278B" w:rsidRDefault="006F5537" w:rsidP="009D6C61">
      <w:pPr>
        <w:spacing w:after="0" w:line="276" w:lineRule="auto"/>
        <w:jc w:val="both"/>
        <w:rPr>
          <w:rFonts w:ascii="Tahoma" w:eastAsia="Times New Roman" w:hAnsi="Tahoma" w:cs="Tahoma"/>
          <w:spacing w:val="2"/>
          <w:sz w:val="24"/>
          <w:szCs w:val="24"/>
        </w:rPr>
      </w:pPr>
      <w:r w:rsidRPr="00E1278B">
        <w:rPr>
          <w:rFonts w:ascii="Tahoma" w:eastAsia="Times New Roman" w:hAnsi="Tahoma" w:cs="Tahoma"/>
          <w:spacing w:val="2"/>
          <w:sz w:val="24"/>
          <w:szCs w:val="24"/>
        </w:rPr>
        <w:t>Pese a que la F.G.N. ha señalado la importancia de la introducción de esos elementos de prueba ante la ausencia del encartado, pero omitió la carga que tenía al respecto, y contrario a lo expuesto por el Ente Investigador, en el sentido de que no se requiere de un acto anterior como lo es el ingreso del álbum de reconocimiento para su posterior utilización, lo cual contraría los postulados del inciso 6° del artículo 252 del C.P.P.</w:t>
      </w:r>
      <w:r w:rsidR="005C204F" w:rsidRPr="00E1278B">
        <w:rPr>
          <w:rFonts w:ascii="Tahoma" w:eastAsia="Times New Roman" w:hAnsi="Tahoma" w:cs="Tahoma"/>
          <w:spacing w:val="2"/>
          <w:sz w:val="24"/>
          <w:szCs w:val="24"/>
        </w:rPr>
        <w:t xml:space="preserve"> pues es precisamente el perito morfólogo quien debe acreditar la actividad forense </w:t>
      </w:r>
      <w:r w:rsidR="00243DC6" w:rsidRPr="00E1278B">
        <w:rPr>
          <w:rFonts w:ascii="Tahoma" w:eastAsia="Times New Roman" w:hAnsi="Tahoma" w:cs="Tahoma"/>
          <w:spacing w:val="2"/>
          <w:sz w:val="24"/>
          <w:szCs w:val="24"/>
        </w:rPr>
        <w:t>realizada</w:t>
      </w:r>
      <w:r w:rsidR="005C204F" w:rsidRPr="00E1278B">
        <w:rPr>
          <w:rFonts w:ascii="Tahoma" w:eastAsia="Times New Roman" w:hAnsi="Tahoma" w:cs="Tahoma"/>
          <w:spacing w:val="2"/>
          <w:sz w:val="24"/>
          <w:szCs w:val="24"/>
        </w:rPr>
        <w:t xml:space="preserve"> para generar el álbum y darle </w:t>
      </w:r>
      <w:r w:rsidR="008069B3" w:rsidRPr="00E1278B">
        <w:rPr>
          <w:rFonts w:ascii="Tahoma" w:eastAsia="Times New Roman" w:hAnsi="Tahoma" w:cs="Tahoma"/>
          <w:spacing w:val="2"/>
          <w:sz w:val="24"/>
          <w:szCs w:val="24"/>
        </w:rPr>
        <w:t>certeza</w:t>
      </w:r>
      <w:r w:rsidR="005C204F" w:rsidRPr="00E1278B">
        <w:rPr>
          <w:rFonts w:ascii="Tahoma" w:eastAsia="Times New Roman" w:hAnsi="Tahoma" w:cs="Tahoma"/>
          <w:spacing w:val="2"/>
          <w:sz w:val="24"/>
          <w:szCs w:val="24"/>
        </w:rPr>
        <w:t xml:space="preserve"> al director del despacho sobre la identidad de una de las personas específicas que conforman ese álbum con base en </w:t>
      </w:r>
      <w:r w:rsidR="008C41BD" w:rsidRPr="00E1278B">
        <w:rPr>
          <w:rFonts w:ascii="Tahoma" w:eastAsia="Times New Roman" w:hAnsi="Tahoma" w:cs="Tahoma"/>
          <w:spacing w:val="2"/>
          <w:sz w:val="24"/>
          <w:szCs w:val="24"/>
        </w:rPr>
        <w:t xml:space="preserve">las diligencias que él mismo ejecutó, de las cuales no puede dar fe el señor </w:t>
      </w:r>
      <w:r w:rsidR="007D0A9A" w:rsidRPr="00E1278B">
        <w:rPr>
          <w:rFonts w:ascii="Tahoma" w:eastAsia="Times New Roman" w:hAnsi="Tahoma" w:cs="Tahoma"/>
          <w:spacing w:val="2"/>
          <w:sz w:val="24"/>
          <w:szCs w:val="24"/>
        </w:rPr>
        <w:t>JOVANY</w:t>
      </w:r>
      <w:r w:rsidR="008C41BD" w:rsidRPr="00E1278B">
        <w:rPr>
          <w:rFonts w:ascii="Tahoma" w:eastAsia="Times New Roman" w:hAnsi="Tahoma" w:cs="Tahoma"/>
          <w:spacing w:val="2"/>
          <w:sz w:val="24"/>
          <w:szCs w:val="24"/>
        </w:rPr>
        <w:t xml:space="preserve"> PORRAS RAMÍREZ. </w:t>
      </w:r>
    </w:p>
    <w:p w14:paraId="398713E1" w14:textId="77777777" w:rsidR="008C41BD" w:rsidRPr="00E1278B" w:rsidRDefault="008C41BD" w:rsidP="009D6C61">
      <w:pPr>
        <w:spacing w:after="0" w:line="276" w:lineRule="auto"/>
        <w:jc w:val="both"/>
        <w:rPr>
          <w:rFonts w:ascii="Tahoma" w:eastAsia="Times New Roman" w:hAnsi="Tahoma" w:cs="Tahoma"/>
          <w:spacing w:val="2"/>
          <w:sz w:val="24"/>
          <w:szCs w:val="24"/>
        </w:rPr>
      </w:pPr>
    </w:p>
    <w:p w14:paraId="0E12652D" w14:textId="77777777" w:rsidR="008C41BD" w:rsidRPr="00E1278B" w:rsidRDefault="00772753" w:rsidP="009D6C61">
      <w:pPr>
        <w:spacing w:after="0" w:line="276" w:lineRule="auto"/>
        <w:jc w:val="both"/>
        <w:rPr>
          <w:rFonts w:ascii="Tahoma" w:eastAsia="Times New Roman" w:hAnsi="Tahoma" w:cs="Tahoma"/>
          <w:spacing w:val="2"/>
          <w:sz w:val="24"/>
          <w:szCs w:val="24"/>
        </w:rPr>
      </w:pPr>
      <w:r w:rsidRPr="00E1278B">
        <w:rPr>
          <w:rFonts w:ascii="Tahoma" w:eastAsia="Times New Roman" w:hAnsi="Tahoma" w:cs="Tahoma"/>
          <w:spacing w:val="2"/>
          <w:sz w:val="24"/>
          <w:szCs w:val="24"/>
        </w:rPr>
        <w:t xml:space="preserve">La C.S.J. ha señalado que el acta hace parte del testimonio de la persona que ejecutó el reconocimiento fotográfico, la cual puede ser ingresada como prueba de referencia ante la ausencia de ese testigo a través del investigador que estuvo presente en esa diligencia, pero aquí la F.G.N. no puede pretender ingresar la totalidad de esos elementos de prueba, </w:t>
      </w:r>
      <w:r w:rsidR="0059446E" w:rsidRPr="00E1278B">
        <w:rPr>
          <w:rFonts w:ascii="Tahoma" w:eastAsia="Times New Roman" w:hAnsi="Tahoma" w:cs="Tahoma"/>
          <w:spacing w:val="2"/>
          <w:sz w:val="24"/>
          <w:szCs w:val="24"/>
        </w:rPr>
        <w:t>si se parte del supuesto de que</w:t>
      </w:r>
      <w:r w:rsidRPr="00E1278B">
        <w:rPr>
          <w:rFonts w:ascii="Tahoma" w:eastAsia="Times New Roman" w:hAnsi="Tahoma" w:cs="Tahoma"/>
          <w:spacing w:val="2"/>
          <w:sz w:val="24"/>
          <w:szCs w:val="24"/>
        </w:rPr>
        <w:t xml:space="preserve"> algunos de ellos el testigo convocado no tuvo anda que ver en su creación o elaboración. </w:t>
      </w:r>
    </w:p>
    <w:p w14:paraId="72C018EE" w14:textId="77777777" w:rsidR="00275E07" w:rsidRPr="00E1278B" w:rsidRDefault="00275E07" w:rsidP="009D6C61">
      <w:pPr>
        <w:tabs>
          <w:tab w:val="left" w:pos="7938"/>
        </w:tabs>
        <w:spacing w:after="0" w:line="276" w:lineRule="auto"/>
        <w:jc w:val="both"/>
        <w:rPr>
          <w:rFonts w:ascii="Tahoma" w:eastAsia="Times New Roman" w:hAnsi="Tahoma" w:cs="Tahoma"/>
          <w:spacing w:val="2"/>
          <w:sz w:val="24"/>
          <w:szCs w:val="24"/>
        </w:rPr>
      </w:pPr>
    </w:p>
    <w:p w14:paraId="4E895B65" w14:textId="77777777" w:rsidR="00852DD1" w:rsidRPr="00E1278B" w:rsidRDefault="00852DD1" w:rsidP="009D6C61">
      <w:pPr>
        <w:pStyle w:val="Sinespaciado"/>
        <w:spacing w:line="276" w:lineRule="auto"/>
        <w:jc w:val="center"/>
        <w:rPr>
          <w:rFonts w:ascii="Tahoma" w:hAnsi="Tahoma" w:cs="Tahoma"/>
          <w:b/>
          <w:spacing w:val="2"/>
          <w:sz w:val="24"/>
          <w:szCs w:val="24"/>
        </w:rPr>
      </w:pPr>
      <w:r w:rsidRPr="00E1278B">
        <w:rPr>
          <w:rFonts w:ascii="Tahoma" w:hAnsi="Tahoma" w:cs="Tahoma"/>
          <w:b/>
          <w:spacing w:val="2"/>
          <w:sz w:val="24"/>
          <w:szCs w:val="24"/>
        </w:rPr>
        <w:t>PARA RESOLVER SE CONSIDERA:</w:t>
      </w:r>
    </w:p>
    <w:p w14:paraId="06841221" w14:textId="77777777" w:rsidR="00852DD1" w:rsidRPr="00E1278B" w:rsidRDefault="00852DD1" w:rsidP="009D6C61">
      <w:pPr>
        <w:pStyle w:val="Sinespaciado"/>
        <w:spacing w:line="276" w:lineRule="auto"/>
        <w:jc w:val="both"/>
        <w:rPr>
          <w:rFonts w:ascii="Tahoma" w:hAnsi="Tahoma" w:cs="Tahoma"/>
          <w:spacing w:val="2"/>
          <w:sz w:val="24"/>
          <w:szCs w:val="24"/>
        </w:rPr>
      </w:pPr>
    </w:p>
    <w:p w14:paraId="13B826B3" w14:textId="77777777" w:rsidR="00852DD1" w:rsidRPr="00E1278B" w:rsidRDefault="00852DD1" w:rsidP="009D6C61">
      <w:pPr>
        <w:pStyle w:val="Sinespaciado"/>
        <w:spacing w:line="276" w:lineRule="auto"/>
        <w:jc w:val="both"/>
        <w:rPr>
          <w:rFonts w:ascii="Tahoma" w:hAnsi="Tahoma" w:cs="Tahoma"/>
          <w:b/>
          <w:spacing w:val="2"/>
          <w:sz w:val="24"/>
          <w:szCs w:val="24"/>
        </w:rPr>
      </w:pPr>
      <w:r w:rsidRPr="00E1278B">
        <w:rPr>
          <w:rFonts w:ascii="Tahoma" w:hAnsi="Tahoma" w:cs="Tahoma"/>
          <w:b/>
          <w:spacing w:val="2"/>
          <w:sz w:val="24"/>
          <w:szCs w:val="24"/>
        </w:rPr>
        <w:t>- Competencia:</w:t>
      </w:r>
    </w:p>
    <w:p w14:paraId="1AB16909" w14:textId="77777777" w:rsidR="00852DD1" w:rsidRPr="00E1278B" w:rsidRDefault="00852DD1" w:rsidP="009D6C61">
      <w:pPr>
        <w:pStyle w:val="Sinespaciado"/>
        <w:spacing w:line="276" w:lineRule="auto"/>
        <w:jc w:val="both"/>
        <w:rPr>
          <w:rFonts w:ascii="Tahoma" w:hAnsi="Tahoma" w:cs="Tahoma"/>
          <w:spacing w:val="2"/>
          <w:sz w:val="24"/>
          <w:szCs w:val="24"/>
        </w:rPr>
      </w:pPr>
    </w:p>
    <w:p w14:paraId="2317471A" w14:textId="77777777" w:rsidR="00852DD1" w:rsidRPr="00E1278B" w:rsidRDefault="00852DD1" w:rsidP="009D6C61">
      <w:pPr>
        <w:pStyle w:val="Sinespaciado"/>
        <w:spacing w:line="276" w:lineRule="auto"/>
        <w:jc w:val="both"/>
        <w:rPr>
          <w:rFonts w:ascii="Tahoma" w:hAnsi="Tahoma" w:cs="Tahoma"/>
          <w:spacing w:val="2"/>
          <w:sz w:val="24"/>
          <w:szCs w:val="24"/>
        </w:rPr>
      </w:pPr>
      <w:r w:rsidRPr="00E1278B">
        <w:rPr>
          <w:rFonts w:ascii="Tahoma" w:hAnsi="Tahoma" w:cs="Tahoma"/>
          <w:spacing w:val="2"/>
          <w:sz w:val="24"/>
          <w:szCs w:val="24"/>
        </w:rPr>
        <w:t xml:space="preserve">Como quiera que estamos en presencia de un recurso de apelación que fue interpuesto y sustentado de manera oportuna en contra de una providencia interlocutoria proferida por un Juzgado Penal de uno de los Circuitos que hacen parte de este Distrito Judicial, esta Sala de Decisión, según las voces del # 1º del artículo 34 C.P.P. sería la competente para resolver la presente Alzada. </w:t>
      </w:r>
    </w:p>
    <w:p w14:paraId="4F0F7933" w14:textId="77777777" w:rsidR="00852DD1" w:rsidRPr="00E1278B" w:rsidRDefault="00852DD1" w:rsidP="009D6C61">
      <w:pPr>
        <w:pStyle w:val="Sinespaciado"/>
        <w:spacing w:line="276" w:lineRule="auto"/>
        <w:jc w:val="both"/>
        <w:rPr>
          <w:rFonts w:ascii="Tahoma" w:hAnsi="Tahoma" w:cs="Tahoma"/>
          <w:spacing w:val="2"/>
          <w:sz w:val="24"/>
          <w:szCs w:val="24"/>
        </w:rPr>
      </w:pPr>
    </w:p>
    <w:p w14:paraId="1FA981AE" w14:textId="77777777" w:rsidR="00852DD1" w:rsidRPr="00E1278B" w:rsidRDefault="00852DD1" w:rsidP="009D6C61">
      <w:pPr>
        <w:pStyle w:val="Sinespaciado"/>
        <w:spacing w:line="276" w:lineRule="auto"/>
        <w:jc w:val="both"/>
        <w:rPr>
          <w:rFonts w:ascii="Tahoma" w:hAnsi="Tahoma" w:cs="Tahoma"/>
          <w:spacing w:val="2"/>
          <w:sz w:val="24"/>
          <w:szCs w:val="24"/>
        </w:rPr>
      </w:pPr>
      <w:r w:rsidRPr="00E1278B">
        <w:rPr>
          <w:rFonts w:ascii="Tahoma" w:hAnsi="Tahoma" w:cs="Tahoma"/>
          <w:b/>
          <w:spacing w:val="2"/>
          <w:sz w:val="24"/>
          <w:szCs w:val="24"/>
        </w:rPr>
        <w:t xml:space="preserve">- Problema jurídico: </w:t>
      </w:r>
    </w:p>
    <w:p w14:paraId="44E0B61E" w14:textId="77777777" w:rsidR="00852DD1" w:rsidRPr="00E1278B" w:rsidRDefault="00852DD1" w:rsidP="009D6C61">
      <w:pPr>
        <w:pStyle w:val="Sinespaciado"/>
        <w:spacing w:line="276" w:lineRule="auto"/>
        <w:jc w:val="both"/>
        <w:rPr>
          <w:rFonts w:ascii="Tahoma" w:hAnsi="Tahoma" w:cs="Tahoma"/>
          <w:spacing w:val="2"/>
          <w:sz w:val="24"/>
          <w:szCs w:val="24"/>
        </w:rPr>
      </w:pPr>
    </w:p>
    <w:p w14:paraId="7BB788CB" w14:textId="77777777" w:rsidR="001C3955" w:rsidRPr="00E1278B" w:rsidRDefault="00852DD1" w:rsidP="009D6C61">
      <w:pPr>
        <w:pStyle w:val="Sinespaciado"/>
        <w:spacing w:line="276" w:lineRule="auto"/>
        <w:jc w:val="both"/>
        <w:rPr>
          <w:rFonts w:ascii="Tahoma" w:hAnsi="Tahoma" w:cs="Tahoma"/>
          <w:spacing w:val="2"/>
          <w:sz w:val="24"/>
          <w:szCs w:val="24"/>
        </w:rPr>
      </w:pPr>
      <w:r w:rsidRPr="00E1278B">
        <w:rPr>
          <w:rFonts w:ascii="Tahoma" w:hAnsi="Tahoma" w:cs="Tahoma"/>
          <w:spacing w:val="2"/>
          <w:sz w:val="24"/>
          <w:szCs w:val="24"/>
        </w:rPr>
        <w:t xml:space="preserve">¿Se cumplían o no con los presupuestos necesarios para que </w:t>
      </w:r>
      <w:r w:rsidR="00B633E0" w:rsidRPr="00E1278B">
        <w:rPr>
          <w:rFonts w:ascii="Tahoma" w:hAnsi="Tahoma" w:cs="Tahoma"/>
          <w:spacing w:val="2"/>
          <w:sz w:val="24"/>
          <w:szCs w:val="24"/>
        </w:rPr>
        <w:t xml:space="preserve">el Juzgado </w:t>
      </w:r>
      <w:r w:rsidR="001C3955" w:rsidRPr="00E1278B">
        <w:rPr>
          <w:rFonts w:ascii="Tahoma" w:hAnsi="Tahoma" w:cs="Tahoma"/>
          <w:i/>
          <w:spacing w:val="2"/>
          <w:sz w:val="24"/>
          <w:szCs w:val="24"/>
        </w:rPr>
        <w:t>A quo</w:t>
      </w:r>
      <w:r w:rsidR="000E2195" w:rsidRPr="00E1278B">
        <w:rPr>
          <w:rFonts w:ascii="Tahoma" w:hAnsi="Tahoma" w:cs="Tahoma"/>
          <w:spacing w:val="2"/>
          <w:sz w:val="24"/>
          <w:szCs w:val="24"/>
        </w:rPr>
        <w:t>, por no cumplirse con el requisito del descubrimiento probatorio,</w:t>
      </w:r>
      <w:r w:rsidR="001C3955" w:rsidRPr="00E1278B">
        <w:rPr>
          <w:rFonts w:ascii="Tahoma" w:hAnsi="Tahoma" w:cs="Tahoma"/>
          <w:spacing w:val="2"/>
          <w:sz w:val="24"/>
          <w:szCs w:val="24"/>
        </w:rPr>
        <w:t xml:space="preserve"> </w:t>
      </w:r>
      <w:r w:rsidR="00B633E0" w:rsidRPr="00E1278B">
        <w:rPr>
          <w:rFonts w:ascii="Tahoma" w:hAnsi="Tahoma" w:cs="Tahoma"/>
          <w:spacing w:val="2"/>
          <w:sz w:val="24"/>
          <w:szCs w:val="24"/>
        </w:rPr>
        <w:t xml:space="preserve">impidiera que se introdujera al proceso un álbum de reconocimiento fotográfico por intermedio </w:t>
      </w:r>
      <w:r w:rsidR="002851ED" w:rsidRPr="00E1278B">
        <w:rPr>
          <w:rFonts w:ascii="Tahoma" w:hAnsi="Tahoma" w:cs="Tahoma"/>
          <w:spacing w:val="2"/>
          <w:sz w:val="24"/>
          <w:szCs w:val="24"/>
        </w:rPr>
        <w:t xml:space="preserve">del testigo JOVANY PORRAS RAMÍREZ, quien fue la </w:t>
      </w:r>
      <w:r w:rsidR="00B633E0" w:rsidRPr="00E1278B">
        <w:rPr>
          <w:rFonts w:ascii="Tahoma" w:hAnsi="Tahoma" w:cs="Tahoma"/>
          <w:spacing w:val="2"/>
          <w:sz w:val="24"/>
          <w:szCs w:val="24"/>
        </w:rPr>
        <w:t xml:space="preserve">persona que </w:t>
      </w:r>
      <w:r w:rsidR="005E18D6" w:rsidRPr="00E1278B">
        <w:rPr>
          <w:rFonts w:ascii="Tahoma" w:hAnsi="Tahoma" w:cs="Tahoma"/>
          <w:spacing w:val="2"/>
          <w:sz w:val="24"/>
          <w:szCs w:val="24"/>
        </w:rPr>
        <w:t xml:space="preserve">en la fase de la investigación </w:t>
      </w:r>
      <w:r w:rsidR="002851ED" w:rsidRPr="00E1278B">
        <w:rPr>
          <w:rFonts w:ascii="Tahoma" w:hAnsi="Tahoma" w:cs="Tahoma"/>
          <w:spacing w:val="2"/>
          <w:sz w:val="24"/>
          <w:szCs w:val="24"/>
        </w:rPr>
        <w:t xml:space="preserve">participó en la aludida diligencia de reconocimiento fotográfico? </w:t>
      </w:r>
    </w:p>
    <w:p w14:paraId="4B07C32A" w14:textId="77777777" w:rsidR="0059446E" w:rsidRPr="00E1278B" w:rsidRDefault="0059446E" w:rsidP="009D6C61">
      <w:pPr>
        <w:pStyle w:val="Sinespaciado"/>
        <w:spacing w:line="276" w:lineRule="auto"/>
        <w:jc w:val="both"/>
        <w:rPr>
          <w:rFonts w:ascii="Tahoma" w:hAnsi="Tahoma" w:cs="Tahoma"/>
          <w:spacing w:val="2"/>
          <w:sz w:val="24"/>
          <w:szCs w:val="24"/>
        </w:rPr>
      </w:pPr>
    </w:p>
    <w:p w14:paraId="03D6FFFF" w14:textId="77777777" w:rsidR="00852DD1" w:rsidRPr="00E1278B" w:rsidRDefault="00852DD1" w:rsidP="009D6C61">
      <w:pPr>
        <w:spacing w:after="0" w:line="276" w:lineRule="auto"/>
        <w:jc w:val="both"/>
        <w:rPr>
          <w:rFonts w:ascii="Tahoma" w:eastAsia="Verdana" w:hAnsi="Tahoma" w:cs="Tahoma"/>
          <w:spacing w:val="2"/>
          <w:sz w:val="24"/>
          <w:szCs w:val="24"/>
        </w:rPr>
      </w:pPr>
      <w:r w:rsidRPr="00E1278B">
        <w:rPr>
          <w:rFonts w:ascii="Tahoma" w:eastAsia="Verdana" w:hAnsi="Tahoma" w:cs="Tahoma"/>
          <w:b/>
          <w:spacing w:val="2"/>
          <w:sz w:val="24"/>
          <w:szCs w:val="24"/>
        </w:rPr>
        <w:t>- Solución:</w:t>
      </w:r>
    </w:p>
    <w:p w14:paraId="6A279607" w14:textId="77777777" w:rsidR="00852DD1" w:rsidRPr="00E1278B" w:rsidRDefault="00852DD1" w:rsidP="009D6C61">
      <w:pPr>
        <w:spacing w:after="0" w:line="276" w:lineRule="auto"/>
        <w:jc w:val="both"/>
        <w:rPr>
          <w:rFonts w:ascii="Tahoma" w:eastAsia="Verdana" w:hAnsi="Tahoma" w:cs="Tahoma"/>
          <w:spacing w:val="2"/>
          <w:sz w:val="24"/>
          <w:szCs w:val="24"/>
        </w:rPr>
      </w:pPr>
    </w:p>
    <w:p w14:paraId="0BB373D2" w14:textId="77777777" w:rsidR="00D433F4" w:rsidRPr="00E1278B" w:rsidRDefault="003B587B" w:rsidP="009D6C61">
      <w:pPr>
        <w:spacing w:after="0" w:line="276" w:lineRule="auto"/>
        <w:jc w:val="both"/>
        <w:rPr>
          <w:rFonts w:ascii="Tahoma" w:eastAsia="Verdana" w:hAnsi="Tahoma" w:cs="Tahoma"/>
          <w:spacing w:val="2"/>
          <w:sz w:val="24"/>
          <w:szCs w:val="24"/>
        </w:rPr>
      </w:pPr>
      <w:r w:rsidRPr="00E1278B">
        <w:rPr>
          <w:rFonts w:ascii="Tahoma" w:eastAsia="Verdana" w:hAnsi="Tahoma" w:cs="Tahoma"/>
          <w:spacing w:val="2"/>
          <w:sz w:val="24"/>
          <w:szCs w:val="24"/>
        </w:rPr>
        <w:t xml:space="preserve">Teniendo en cuenta que </w:t>
      </w:r>
      <w:bookmarkStart w:id="8" w:name="_Hlk120863978"/>
      <w:r w:rsidRPr="00E1278B">
        <w:rPr>
          <w:rFonts w:ascii="Tahoma" w:eastAsia="Verdana" w:hAnsi="Tahoma" w:cs="Tahoma"/>
          <w:spacing w:val="2"/>
          <w:sz w:val="24"/>
          <w:szCs w:val="24"/>
        </w:rPr>
        <w:t>el tema puesto a consideración de la Colegiatura gira en torno al escenario de</w:t>
      </w:r>
      <w:r w:rsidR="005E18D6" w:rsidRPr="00E1278B">
        <w:rPr>
          <w:rFonts w:ascii="Tahoma" w:eastAsia="Verdana" w:hAnsi="Tahoma" w:cs="Tahoma"/>
          <w:spacing w:val="2"/>
          <w:sz w:val="24"/>
          <w:szCs w:val="24"/>
        </w:rPr>
        <w:t xml:space="preserve">l rechazo </w:t>
      </w:r>
      <w:r w:rsidRPr="00E1278B">
        <w:rPr>
          <w:rFonts w:ascii="Tahoma" w:eastAsia="Verdana" w:hAnsi="Tahoma" w:cs="Tahoma"/>
          <w:spacing w:val="2"/>
          <w:sz w:val="24"/>
          <w:szCs w:val="24"/>
        </w:rPr>
        <w:t xml:space="preserve">de una prueba </w:t>
      </w:r>
      <w:r w:rsidR="00067A6B" w:rsidRPr="00E1278B">
        <w:rPr>
          <w:rFonts w:ascii="Tahoma" w:eastAsia="Verdana" w:hAnsi="Tahoma" w:cs="Tahoma"/>
          <w:spacing w:val="2"/>
          <w:sz w:val="24"/>
          <w:szCs w:val="24"/>
        </w:rPr>
        <w:t>documental</w:t>
      </w:r>
      <w:r w:rsidR="002851ED" w:rsidRPr="00E1278B">
        <w:rPr>
          <w:rFonts w:ascii="Tahoma" w:eastAsia="Verdana" w:hAnsi="Tahoma" w:cs="Tahoma"/>
          <w:spacing w:val="2"/>
          <w:sz w:val="24"/>
          <w:szCs w:val="24"/>
        </w:rPr>
        <w:t xml:space="preserve">, siendo más específicamente una diligencia de reconocimiento fotográfico, </w:t>
      </w:r>
      <w:r w:rsidRPr="00E1278B">
        <w:rPr>
          <w:rFonts w:ascii="Tahoma" w:eastAsia="Verdana" w:hAnsi="Tahoma" w:cs="Tahoma"/>
          <w:spacing w:val="2"/>
          <w:sz w:val="24"/>
          <w:szCs w:val="24"/>
        </w:rPr>
        <w:t>que</w:t>
      </w:r>
      <w:r w:rsidR="00067A6B" w:rsidRPr="00E1278B">
        <w:rPr>
          <w:rFonts w:ascii="Tahoma" w:eastAsia="Verdana" w:hAnsi="Tahoma" w:cs="Tahoma"/>
          <w:spacing w:val="2"/>
          <w:sz w:val="24"/>
          <w:szCs w:val="24"/>
        </w:rPr>
        <w:t xml:space="preserve"> aparentemente</w:t>
      </w:r>
      <w:r w:rsidRPr="00E1278B">
        <w:rPr>
          <w:rFonts w:ascii="Tahoma" w:eastAsia="Verdana" w:hAnsi="Tahoma" w:cs="Tahoma"/>
          <w:spacing w:val="2"/>
          <w:sz w:val="24"/>
          <w:szCs w:val="24"/>
        </w:rPr>
        <w:t xml:space="preserve"> no fue descubierta por </w:t>
      </w:r>
      <w:r w:rsidR="00067A6B" w:rsidRPr="00E1278B">
        <w:rPr>
          <w:rFonts w:ascii="Tahoma" w:eastAsia="Verdana" w:hAnsi="Tahoma" w:cs="Tahoma"/>
          <w:spacing w:val="2"/>
          <w:sz w:val="24"/>
          <w:szCs w:val="24"/>
        </w:rPr>
        <w:t>el Ente Investigador</w:t>
      </w:r>
      <w:r w:rsidRPr="00E1278B">
        <w:rPr>
          <w:rFonts w:ascii="Tahoma" w:eastAsia="Verdana" w:hAnsi="Tahoma" w:cs="Tahoma"/>
          <w:spacing w:val="2"/>
          <w:sz w:val="24"/>
          <w:szCs w:val="24"/>
        </w:rPr>
        <w:t xml:space="preserve">, la cual se pretende </w:t>
      </w:r>
      <w:r w:rsidR="002851ED" w:rsidRPr="00E1278B">
        <w:rPr>
          <w:rFonts w:ascii="Tahoma" w:eastAsia="Verdana" w:hAnsi="Tahoma" w:cs="Tahoma"/>
          <w:spacing w:val="2"/>
          <w:sz w:val="24"/>
          <w:szCs w:val="24"/>
        </w:rPr>
        <w:t>allegar al proceso por intermedio</w:t>
      </w:r>
      <w:r w:rsidR="002851ED" w:rsidRPr="00E1278B">
        <w:rPr>
          <w:rFonts w:ascii="Tahoma" w:hAnsi="Tahoma" w:cs="Tahoma"/>
          <w:spacing w:val="2"/>
          <w:sz w:val="24"/>
          <w:szCs w:val="24"/>
        </w:rPr>
        <w:t xml:space="preserve"> </w:t>
      </w:r>
      <w:r w:rsidR="002851ED" w:rsidRPr="00E1278B">
        <w:rPr>
          <w:rFonts w:ascii="Tahoma" w:eastAsia="Verdana" w:hAnsi="Tahoma" w:cs="Tahoma"/>
          <w:spacing w:val="2"/>
          <w:sz w:val="24"/>
          <w:szCs w:val="24"/>
        </w:rPr>
        <w:t>del testigo JOVANY PORRAS RAMÍREZ, quien fue la persona que participó en la aludida diligencia de reconocimiento fotográfico, la Sala, a fin de determinar si fue o no acertada la decisión confutada, inicialmente verificará sí la Fiscalía en el presente asunto</w:t>
      </w:r>
      <w:r w:rsidR="00D433F4" w:rsidRPr="00E1278B">
        <w:rPr>
          <w:rFonts w:ascii="Tahoma" w:eastAsia="Verdana" w:hAnsi="Tahoma" w:cs="Tahoma"/>
          <w:spacing w:val="2"/>
          <w:sz w:val="24"/>
          <w:szCs w:val="24"/>
        </w:rPr>
        <w:t xml:space="preserve">, en las oportunidades procesales que le compete, </w:t>
      </w:r>
      <w:r w:rsidR="002851ED" w:rsidRPr="00E1278B">
        <w:rPr>
          <w:rFonts w:ascii="Tahoma" w:eastAsia="Verdana" w:hAnsi="Tahoma" w:cs="Tahoma"/>
          <w:spacing w:val="2"/>
          <w:sz w:val="24"/>
          <w:szCs w:val="24"/>
        </w:rPr>
        <w:t>cumpli</w:t>
      </w:r>
      <w:r w:rsidR="00D433F4" w:rsidRPr="00E1278B">
        <w:rPr>
          <w:rFonts w:ascii="Tahoma" w:eastAsia="Verdana" w:hAnsi="Tahoma" w:cs="Tahoma"/>
          <w:spacing w:val="2"/>
          <w:sz w:val="24"/>
          <w:szCs w:val="24"/>
        </w:rPr>
        <w:t>ó</w:t>
      </w:r>
      <w:r w:rsidR="002851ED" w:rsidRPr="00E1278B">
        <w:rPr>
          <w:rFonts w:ascii="Tahoma" w:eastAsia="Verdana" w:hAnsi="Tahoma" w:cs="Tahoma"/>
          <w:spacing w:val="2"/>
          <w:sz w:val="24"/>
          <w:szCs w:val="24"/>
        </w:rPr>
        <w:t xml:space="preserve"> o no con sus deberes del descubrimiento probatorio </w:t>
      </w:r>
      <w:r w:rsidR="00D433F4" w:rsidRPr="00E1278B">
        <w:rPr>
          <w:rFonts w:ascii="Tahoma" w:eastAsia="Verdana" w:hAnsi="Tahoma" w:cs="Tahoma"/>
          <w:spacing w:val="2"/>
          <w:sz w:val="24"/>
          <w:szCs w:val="24"/>
        </w:rPr>
        <w:t xml:space="preserve">en lo que atañe con el aludido álbum de reconocimiento fotográfico </w:t>
      </w:r>
      <w:bookmarkEnd w:id="8"/>
      <w:r w:rsidR="00D433F4" w:rsidRPr="00E1278B">
        <w:rPr>
          <w:rFonts w:ascii="Tahoma" w:eastAsia="Verdana" w:hAnsi="Tahoma" w:cs="Tahoma"/>
          <w:spacing w:val="2"/>
          <w:sz w:val="24"/>
          <w:szCs w:val="24"/>
        </w:rPr>
        <w:t xml:space="preserve">que el Ente Acusador pretende aducir al proceso. </w:t>
      </w:r>
    </w:p>
    <w:p w14:paraId="7E6EFAA1" w14:textId="77777777" w:rsidR="00D433F4" w:rsidRPr="00E1278B" w:rsidRDefault="00D433F4" w:rsidP="009D6C61">
      <w:pPr>
        <w:spacing w:after="0" w:line="276" w:lineRule="auto"/>
        <w:jc w:val="both"/>
        <w:rPr>
          <w:rFonts w:ascii="Tahoma" w:eastAsia="Verdana" w:hAnsi="Tahoma" w:cs="Tahoma"/>
          <w:spacing w:val="2"/>
          <w:sz w:val="24"/>
          <w:szCs w:val="24"/>
        </w:rPr>
      </w:pPr>
    </w:p>
    <w:p w14:paraId="0291ED4D" w14:textId="77777777" w:rsidR="00D433F4" w:rsidRPr="00E1278B" w:rsidRDefault="00D433F4" w:rsidP="009D6C61">
      <w:pPr>
        <w:spacing w:after="0" w:line="276" w:lineRule="auto"/>
        <w:jc w:val="both"/>
        <w:rPr>
          <w:rFonts w:ascii="Tahoma" w:eastAsia="Verdana" w:hAnsi="Tahoma" w:cs="Tahoma"/>
          <w:spacing w:val="2"/>
          <w:sz w:val="24"/>
          <w:szCs w:val="24"/>
        </w:rPr>
      </w:pPr>
      <w:r w:rsidRPr="00E1278B">
        <w:rPr>
          <w:rFonts w:ascii="Tahoma" w:eastAsia="Verdana" w:hAnsi="Tahoma" w:cs="Tahoma"/>
          <w:spacing w:val="2"/>
          <w:sz w:val="24"/>
          <w:szCs w:val="24"/>
        </w:rPr>
        <w:t xml:space="preserve">Acorde con lo anterior, tenemos que según lo reglado por los artículos 337 y 344 C.P.P. para la Fiscalía el deber del descubrimiento probatorio se inicia con el libelo acusatorio y se perfecciona en la audiencia de formulación de acusación. </w:t>
      </w:r>
    </w:p>
    <w:p w14:paraId="33494B5C" w14:textId="77777777" w:rsidR="00D433F4" w:rsidRPr="00E1278B" w:rsidRDefault="00D433F4" w:rsidP="009D6C61">
      <w:pPr>
        <w:spacing w:after="0" w:line="276" w:lineRule="auto"/>
        <w:jc w:val="both"/>
        <w:rPr>
          <w:rFonts w:ascii="Tahoma" w:eastAsia="Verdana" w:hAnsi="Tahoma" w:cs="Tahoma"/>
          <w:i/>
          <w:spacing w:val="2"/>
          <w:sz w:val="24"/>
          <w:szCs w:val="24"/>
        </w:rPr>
      </w:pPr>
    </w:p>
    <w:p w14:paraId="1DDCDE98" w14:textId="77777777" w:rsidR="00D433F4" w:rsidRPr="00E1278B" w:rsidRDefault="00D433F4" w:rsidP="009D6C61">
      <w:pPr>
        <w:spacing w:after="0" w:line="276" w:lineRule="auto"/>
        <w:jc w:val="both"/>
        <w:rPr>
          <w:rFonts w:ascii="Tahoma" w:eastAsia="Verdana" w:hAnsi="Tahoma" w:cs="Tahoma"/>
          <w:spacing w:val="2"/>
          <w:sz w:val="24"/>
          <w:szCs w:val="24"/>
        </w:rPr>
      </w:pPr>
      <w:r w:rsidRPr="00E1278B">
        <w:rPr>
          <w:rFonts w:ascii="Tahoma" w:eastAsia="Verdana" w:hAnsi="Tahoma" w:cs="Tahoma"/>
          <w:spacing w:val="2"/>
          <w:sz w:val="24"/>
          <w:szCs w:val="24"/>
        </w:rPr>
        <w:t xml:space="preserve">En tal sentido, la Corte ha expuesto lo siguiente: </w:t>
      </w:r>
    </w:p>
    <w:p w14:paraId="3D54335A" w14:textId="77777777" w:rsidR="00D433F4" w:rsidRPr="00E1278B" w:rsidRDefault="00D433F4" w:rsidP="009D6C61">
      <w:pPr>
        <w:spacing w:after="0" w:line="276" w:lineRule="auto"/>
        <w:jc w:val="both"/>
        <w:rPr>
          <w:rFonts w:ascii="Tahoma" w:eastAsia="Verdana" w:hAnsi="Tahoma" w:cs="Tahoma"/>
          <w:i/>
          <w:spacing w:val="2"/>
          <w:sz w:val="24"/>
          <w:szCs w:val="24"/>
        </w:rPr>
      </w:pPr>
    </w:p>
    <w:p w14:paraId="6242DE22" w14:textId="2FFA8F6E" w:rsidR="00D433F4" w:rsidRPr="00E1278B" w:rsidRDefault="00D433F4" w:rsidP="00277077">
      <w:pPr>
        <w:spacing w:after="0" w:line="240" w:lineRule="auto"/>
        <w:ind w:left="426" w:right="420"/>
        <w:jc w:val="both"/>
        <w:rPr>
          <w:rFonts w:ascii="Tahoma" w:eastAsia="Verdana" w:hAnsi="Tahoma" w:cs="Tahoma"/>
          <w:spacing w:val="2"/>
          <w:szCs w:val="24"/>
        </w:rPr>
      </w:pPr>
      <w:r w:rsidRPr="00E1278B">
        <w:rPr>
          <w:rFonts w:ascii="Tahoma" w:eastAsia="Verdana" w:hAnsi="Tahoma" w:cs="Tahoma"/>
          <w:spacing w:val="2"/>
          <w:szCs w:val="24"/>
        </w:rPr>
        <w:t xml:space="preserve">“El procedimiento de descubrimiento tiene lugar principalmente en la audiencia de formulación de acusación, cuando la Fiscalía enuncia ante el juez los elementos de convicción y el material probatorio que pretende hacer valer como prueba en el juicio (C. Const. sent. C-1194 de 2005). Ya en el curso de éste, de acuerdo con la jurisprudencia constitucional, se perfecciona el descubrimiento, pues es allí donde tienen lugar la contradicción y la controversia, surgiendo la plena garantía del derecho de defensa (sent. C-127 de 2011). En estricto sentido, la figura del </w:t>
      </w:r>
      <w:r w:rsidRPr="00E1278B">
        <w:rPr>
          <w:rFonts w:ascii="Tahoma" w:eastAsia="Verdana" w:hAnsi="Tahoma" w:cs="Tahoma"/>
          <w:spacing w:val="2"/>
          <w:szCs w:val="24"/>
        </w:rPr>
        <w:lastRenderedPageBreak/>
        <w:t>descubrimiento es un asunto perteneciente a la fase de juicio oral (CSJ SP 21 feb. 2007, rad. 25.920 y C. Const. C-1260 de 2005)</w:t>
      </w:r>
      <w:r w:rsidR="00277077" w:rsidRPr="00E1278B">
        <w:rPr>
          <w:rFonts w:ascii="Tahoma" w:eastAsia="Verdana" w:hAnsi="Tahoma" w:cs="Tahoma"/>
          <w:spacing w:val="2"/>
          <w:szCs w:val="24"/>
        </w:rPr>
        <w:t xml:space="preserve"> </w:t>
      </w:r>
      <w:r w:rsidRPr="00E1278B">
        <w:rPr>
          <w:rFonts w:ascii="Tahoma" w:eastAsia="Verdana" w:hAnsi="Tahoma" w:cs="Tahoma"/>
          <w:spacing w:val="2"/>
          <w:szCs w:val="24"/>
        </w:rPr>
        <w:t>…”</w:t>
      </w:r>
      <w:r w:rsidRPr="00E1278B">
        <w:rPr>
          <w:rFonts w:ascii="Tahoma" w:eastAsia="Verdana" w:hAnsi="Tahoma" w:cs="Tahoma"/>
          <w:spacing w:val="2"/>
          <w:szCs w:val="24"/>
          <w:vertAlign w:val="superscript"/>
        </w:rPr>
        <w:footnoteReference w:id="1"/>
      </w:r>
      <w:r w:rsidRPr="00E1278B">
        <w:rPr>
          <w:rFonts w:ascii="Tahoma" w:eastAsia="Verdana" w:hAnsi="Tahoma" w:cs="Tahoma"/>
          <w:spacing w:val="2"/>
          <w:szCs w:val="24"/>
        </w:rPr>
        <w:t>.</w:t>
      </w:r>
    </w:p>
    <w:p w14:paraId="3A50A168" w14:textId="77777777" w:rsidR="002851ED" w:rsidRPr="00E1278B" w:rsidRDefault="002851ED" w:rsidP="009D6C61">
      <w:pPr>
        <w:spacing w:after="0" w:line="276" w:lineRule="auto"/>
        <w:jc w:val="both"/>
        <w:rPr>
          <w:rFonts w:ascii="Tahoma" w:eastAsia="Verdana" w:hAnsi="Tahoma" w:cs="Tahoma"/>
          <w:spacing w:val="2"/>
          <w:sz w:val="24"/>
          <w:szCs w:val="24"/>
        </w:rPr>
      </w:pPr>
      <w:r w:rsidRPr="00E1278B">
        <w:rPr>
          <w:rFonts w:ascii="Tahoma" w:eastAsia="Verdana" w:hAnsi="Tahoma" w:cs="Tahoma"/>
          <w:spacing w:val="2"/>
          <w:sz w:val="24"/>
          <w:szCs w:val="24"/>
        </w:rPr>
        <w:t xml:space="preserve">  </w:t>
      </w:r>
    </w:p>
    <w:p w14:paraId="424CF191" w14:textId="77777777" w:rsidR="002851ED" w:rsidRPr="00E1278B" w:rsidRDefault="00D433F4" w:rsidP="009D6C61">
      <w:pPr>
        <w:spacing w:after="0" w:line="276" w:lineRule="auto"/>
        <w:jc w:val="both"/>
        <w:rPr>
          <w:rFonts w:ascii="Tahoma" w:eastAsia="Verdana" w:hAnsi="Tahoma" w:cs="Tahoma"/>
          <w:spacing w:val="2"/>
          <w:sz w:val="24"/>
          <w:szCs w:val="24"/>
        </w:rPr>
      </w:pPr>
      <w:bookmarkStart w:id="9" w:name="_Hlk120864133"/>
      <w:r w:rsidRPr="00E1278B">
        <w:rPr>
          <w:rFonts w:ascii="Tahoma" w:eastAsia="Verdana" w:hAnsi="Tahoma" w:cs="Tahoma"/>
          <w:spacing w:val="2"/>
          <w:sz w:val="24"/>
          <w:szCs w:val="24"/>
        </w:rPr>
        <w:t xml:space="preserve">Al aplicar lo anterior al caso en estudio, considera la Sala que el Juzgado de primer nivel erró al rechazar </w:t>
      </w:r>
      <w:r w:rsidR="00C80BB9" w:rsidRPr="00E1278B">
        <w:rPr>
          <w:rFonts w:ascii="Tahoma" w:eastAsia="Verdana" w:hAnsi="Tahoma" w:cs="Tahoma"/>
          <w:spacing w:val="2"/>
          <w:sz w:val="24"/>
          <w:szCs w:val="24"/>
        </w:rPr>
        <w:t xml:space="preserve">e impedir </w:t>
      </w:r>
      <w:r w:rsidRPr="00E1278B">
        <w:rPr>
          <w:rFonts w:ascii="Tahoma" w:eastAsia="Verdana" w:hAnsi="Tahoma" w:cs="Tahoma"/>
          <w:spacing w:val="2"/>
          <w:sz w:val="24"/>
          <w:szCs w:val="24"/>
        </w:rPr>
        <w:t xml:space="preserve">que se introdujera al proceso, por intermedio del testigo JOVANY PORRAS RAMÍREZ, un documento contentivo de un álbum de reconocimiento fotográfico, el cual fue debidamente descubierto por la Fiscalía en las oportunidades procesales que le competían. </w:t>
      </w:r>
    </w:p>
    <w:bookmarkEnd w:id="9"/>
    <w:p w14:paraId="1CDC18E7" w14:textId="77777777" w:rsidR="00D433F4" w:rsidRPr="00E1278B" w:rsidRDefault="00D433F4" w:rsidP="009D6C61">
      <w:pPr>
        <w:spacing w:after="0" w:line="276" w:lineRule="auto"/>
        <w:jc w:val="both"/>
        <w:rPr>
          <w:rFonts w:ascii="Tahoma" w:eastAsia="Verdana" w:hAnsi="Tahoma" w:cs="Tahoma"/>
          <w:spacing w:val="2"/>
          <w:sz w:val="24"/>
          <w:szCs w:val="24"/>
        </w:rPr>
      </w:pPr>
    </w:p>
    <w:p w14:paraId="42B4057F" w14:textId="77777777" w:rsidR="00D433F4" w:rsidRPr="00E1278B" w:rsidRDefault="00D433F4" w:rsidP="009D6C61">
      <w:pPr>
        <w:spacing w:after="0" w:line="276" w:lineRule="auto"/>
        <w:jc w:val="both"/>
        <w:rPr>
          <w:rFonts w:ascii="Tahoma" w:eastAsia="Verdana" w:hAnsi="Tahoma" w:cs="Tahoma"/>
          <w:spacing w:val="2"/>
          <w:sz w:val="24"/>
          <w:szCs w:val="24"/>
        </w:rPr>
      </w:pPr>
      <w:r w:rsidRPr="00E1278B">
        <w:rPr>
          <w:rFonts w:ascii="Tahoma" w:eastAsia="Verdana" w:hAnsi="Tahoma" w:cs="Tahoma"/>
          <w:spacing w:val="2"/>
          <w:sz w:val="24"/>
          <w:szCs w:val="24"/>
        </w:rPr>
        <w:t xml:space="preserve">Decimos lo anterior por lo siguiente: </w:t>
      </w:r>
    </w:p>
    <w:p w14:paraId="0F43C017" w14:textId="77777777" w:rsidR="002851ED" w:rsidRPr="00E1278B" w:rsidRDefault="002851ED" w:rsidP="009D6C61">
      <w:pPr>
        <w:spacing w:after="0" w:line="276" w:lineRule="auto"/>
        <w:jc w:val="both"/>
        <w:rPr>
          <w:rFonts w:ascii="Tahoma" w:eastAsia="Verdana" w:hAnsi="Tahoma" w:cs="Tahoma"/>
          <w:spacing w:val="2"/>
          <w:sz w:val="24"/>
          <w:szCs w:val="24"/>
        </w:rPr>
      </w:pPr>
    </w:p>
    <w:p w14:paraId="352CFBDC" w14:textId="77777777" w:rsidR="00016EEF" w:rsidRPr="00E1278B" w:rsidRDefault="00016EEF" w:rsidP="009D6C61">
      <w:pPr>
        <w:pStyle w:val="Prrafodelista"/>
        <w:numPr>
          <w:ilvl w:val="0"/>
          <w:numId w:val="9"/>
        </w:numPr>
        <w:spacing w:after="0" w:line="276" w:lineRule="auto"/>
        <w:ind w:left="360"/>
        <w:jc w:val="both"/>
        <w:rPr>
          <w:rFonts w:ascii="Tahoma" w:eastAsia="Verdana" w:hAnsi="Tahoma" w:cs="Tahoma"/>
          <w:spacing w:val="2"/>
          <w:sz w:val="24"/>
          <w:szCs w:val="24"/>
        </w:rPr>
      </w:pPr>
      <w:r w:rsidRPr="00E1278B">
        <w:rPr>
          <w:rFonts w:ascii="Tahoma" w:eastAsia="Verdana" w:hAnsi="Tahoma" w:cs="Tahoma"/>
          <w:spacing w:val="2"/>
          <w:sz w:val="24"/>
          <w:szCs w:val="24"/>
        </w:rPr>
        <w:t xml:space="preserve">La </w:t>
      </w:r>
      <w:r w:rsidR="003B587B" w:rsidRPr="00E1278B">
        <w:rPr>
          <w:rFonts w:ascii="Tahoma" w:eastAsia="Verdana" w:hAnsi="Tahoma" w:cs="Tahoma"/>
          <w:spacing w:val="2"/>
          <w:sz w:val="24"/>
          <w:szCs w:val="24"/>
        </w:rPr>
        <w:t xml:space="preserve">realidad procesal es clara en </w:t>
      </w:r>
      <w:r w:rsidRPr="00E1278B">
        <w:rPr>
          <w:rFonts w:ascii="Tahoma" w:eastAsia="Verdana" w:hAnsi="Tahoma" w:cs="Tahoma"/>
          <w:spacing w:val="2"/>
          <w:sz w:val="24"/>
          <w:szCs w:val="24"/>
        </w:rPr>
        <w:t>advertir que el delegado de la F.G.N. efectivamente</w:t>
      </w:r>
      <w:r w:rsidR="003B587B" w:rsidRPr="00E1278B">
        <w:rPr>
          <w:rFonts w:ascii="Tahoma" w:eastAsia="Verdana" w:hAnsi="Tahoma" w:cs="Tahoma"/>
          <w:spacing w:val="2"/>
          <w:sz w:val="24"/>
          <w:szCs w:val="24"/>
        </w:rPr>
        <w:t xml:space="preserve"> descubrió </w:t>
      </w:r>
      <w:r w:rsidR="00D433F4" w:rsidRPr="00E1278B">
        <w:rPr>
          <w:rFonts w:ascii="Tahoma" w:eastAsia="Verdana" w:hAnsi="Tahoma" w:cs="Tahoma"/>
          <w:spacing w:val="2"/>
          <w:sz w:val="24"/>
          <w:szCs w:val="24"/>
        </w:rPr>
        <w:t xml:space="preserve">en el libelo acusatorio </w:t>
      </w:r>
      <w:r w:rsidR="003B587B" w:rsidRPr="00E1278B">
        <w:rPr>
          <w:rFonts w:ascii="Tahoma" w:eastAsia="Verdana" w:hAnsi="Tahoma" w:cs="Tahoma"/>
          <w:spacing w:val="2"/>
          <w:sz w:val="24"/>
          <w:szCs w:val="24"/>
        </w:rPr>
        <w:t>como prueba</w:t>
      </w:r>
      <w:r w:rsidR="00D433F4" w:rsidRPr="00E1278B">
        <w:rPr>
          <w:rFonts w:ascii="Tahoma" w:eastAsia="Verdana" w:hAnsi="Tahoma" w:cs="Tahoma"/>
          <w:spacing w:val="2"/>
          <w:sz w:val="24"/>
          <w:szCs w:val="24"/>
        </w:rPr>
        <w:t xml:space="preserve"> documental </w:t>
      </w:r>
      <w:r w:rsidR="00F9422E" w:rsidRPr="00E1278B">
        <w:rPr>
          <w:rFonts w:ascii="Tahoma" w:eastAsia="Verdana" w:hAnsi="Tahoma" w:cs="Tahoma"/>
          <w:spacing w:val="2"/>
          <w:sz w:val="24"/>
          <w:szCs w:val="24"/>
        </w:rPr>
        <w:t>el contenido de la diligencia de reconocimiento fotográfico</w:t>
      </w:r>
      <w:r w:rsidR="00726A0E" w:rsidRPr="00E1278B">
        <w:rPr>
          <w:rFonts w:ascii="Tahoma" w:eastAsia="Verdana" w:hAnsi="Tahoma" w:cs="Tahoma"/>
          <w:spacing w:val="2"/>
          <w:sz w:val="24"/>
          <w:szCs w:val="24"/>
        </w:rPr>
        <w:t xml:space="preserve">, </w:t>
      </w:r>
      <w:r w:rsidR="0005194D" w:rsidRPr="00E1278B">
        <w:rPr>
          <w:rFonts w:ascii="Tahoma" w:eastAsia="Verdana" w:hAnsi="Tahoma" w:cs="Tahoma"/>
          <w:spacing w:val="2"/>
          <w:sz w:val="24"/>
          <w:szCs w:val="24"/>
        </w:rPr>
        <w:t xml:space="preserve">concretamente </w:t>
      </w:r>
      <w:r w:rsidR="00726A0E" w:rsidRPr="00E1278B">
        <w:rPr>
          <w:rFonts w:ascii="Tahoma" w:eastAsia="Verdana" w:hAnsi="Tahoma" w:cs="Tahoma"/>
          <w:spacing w:val="2"/>
          <w:sz w:val="24"/>
          <w:szCs w:val="24"/>
        </w:rPr>
        <w:t xml:space="preserve">en el apartado 4.11 </w:t>
      </w:r>
      <w:r w:rsidR="0005194D" w:rsidRPr="00E1278B">
        <w:rPr>
          <w:rFonts w:ascii="Tahoma" w:eastAsia="Verdana" w:hAnsi="Tahoma" w:cs="Tahoma"/>
          <w:spacing w:val="2"/>
          <w:sz w:val="24"/>
          <w:szCs w:val="24"/>
        </w:rPr>
        <w:t>“</w:t>
      </w:r>
      <w:r w:rsidR="00726A0E" w:rsidRPr="00E1278B">
        <w:rPr>
          <w:rFonts w:ascii="Tahoma" w:eastAsia="Verdana" w:hAnsi="Tahoma" w:cs="Tahoma"/>
          <w:spacing w:val="2"/>
          <w:sz w:val="24"/>
          <w:szCs w:val="24"/>
        </w:rPr>
        <w:t>el informe del 23</w:t>
      </w:r>
      <w:r w:rsidR="0005194D" w:rsidRPr="00E1278B">
        <w:rPr>
          <w:rFonts w:ascii="Tahoma" w:eastAsia="Verdana" w:hAnsi="Tahoma" w:cs="Tahoma"/>
          <w:spacing w:val="2"/>
          <w:sz w:val="24"/>
          <w:szCs w:val="24"/>
        </w:rPr>
        <w:t xml:space="preserve">-11/20, con la diligencia de reconocimiento fotográfico. Acredita 3.1 y 3.2 (Burgos)”. </w:t>
      </w:r>
    </w:p>
    <w:p w14:paraId="19C70808" w14:textId="77777777" w:rsidR="0005194D" w:rsidRPr="00E1278B" w:rsidRDefault="0005194D" w:rsidP="009D6C61">
      <w:pPr>
        <w:spacing w:after="0" w:line="276" w:lineRule="auto"/>
        <w:jc w:val="both"/>
        <w:rPr>
          <w:rFonts w:ascii="Tahoma" w:eastAsia="Verdana" w:hAnsi="Tahoma" w:cs="Tahoma"/>
          <w:spacing w:val="2"/>
          <w:sz w:val="24"/>
          <w:szCs w:val="24"/>
        </w:rPr>
      </w:pPr>
    </w:p>
    <w:p w14:paraId="038BDDF9" w14:textId="27A95DA2" w:rsidR="0074635D" w:rsidRPr="00E1278B" w:rsidRDefault="0005194D" w:rsidP="009D6C61">
      <w:pPr>
        <w:pStyle w:val="Prrafodelista"/>
        <w:numPr>
          <w:ilvl w:val="0"/>
          <w:numId w:val="9"/>
        </w:numPr>
        <w:spacing w:after="0" w:line="276" w:lineRule="auto"/>
        <w:ind w:left="360"/>
        <w:jc w:val="both"/>
        <w:rPr>
          <w:rFonts w:ascii="Tahoma" w:eastAsia="Verdana" w:hAnsi="Tahoma" w:cs="Tahoma"/>
          <w:spacing w:val="2"/>
          <w:sz w:val="24"/>
          <w:szCs w:val="24"/>
        </w:rPr>
      </w:pPr>
      <w:r w:rsidRPr="00E1278B">
        <w:rPr>
          <w:rFonts w:ascii="Tahoma" w:eastAsia="Verdana" w:hAnsi="Tahoma" w:cs="Tahoma"/>
          <w:spacing w:val="2"/>
          <w:sz w:val="24"/>
          <w:szCs w:val="24"/>
        </w:rPr>
        <w:t xml:space="preserve">Así mismo, al ser verificado el registro de la audiencia de formulación de acusación celebrada el </w:t>
      </w:r>
      <w:r w:rsidR="00861325" w:rsidRPr="00E1278B">
        <w:rPr>
          <w:rFonts w:ascii="Tahoma" w:eastAsia="Verdana" w:hAnsi="Tahoma" w:cs="Tahoma"/>
          <w:spacing w:val="2"/>
          <w:sz w:val="24"/>
          <w:szCs w:val="24"/>
        </w:rPr>
        <w:t xml:space="preserve">26 de febrero de 2.021, se extracta que el Fiscal </w:t>
      </w:r>
      <w:r w:rsidR="005E18D6" w:rsidRPr="00E1278B">
        <w:rPr>
          <w:rFonts w:ascii="Tahoma" w:eastAsia="Verdana" w:hAnsi="Tahoma" w:cs="Tahoma"/>
          <w:spacing w:val="2"/>
          <w:sz w:val="24"/>
          <w:szCs w:val="24"/>
        </w:rPr>
        <w:t xml:space="preserve">Delegado </w:t>
      </w:r>
      <w:r w:rsidR="00861325" w:rsidRPr="00E1278B">
        <w:rPr>
          <w:rFonts w:ascii="Tahoma" w:eastAsia="Verdana" w:hAnsi="Tahoma" w:cs="Tahoma"/>
          <w:spacing w:val="2"/>
          <w:sz w:val="24"/>
          <w:szCs w:val="24"/>
        </w:rPr>
        <w:t xml:space="preserve">realizó el descubrimiento de los E.M.P. y E.F. con la cual contaba hasta ese momento. En dicho acto </w:t>
      </w:r>
      <w:r w:rsidR="005E18D6" w:rsidRPr="00E1278B">
        <w:rPr>
          <w:rFonts w:ascii="Tahoma" w:eastAsia="Verdana" w:hAnsi="Tahoma" w:cs="Tahoma"/>
          <w:spacing w:val="2"/>
          <w:sz w:val="24"/>
          <w:szCs w:val="24"/>
        </w:rPr>
        <w:t xml:space="preserve">la Fiscalía </w:t>
      </w:r>
      <w:r w:rsidR="00861325" w:rsidRPr="00E1278B">
        <w:rPr>
          <w:rFonts w:ascii="Tahoma" w:eastAsia="Verdana" w:hAnsi="Tahoma" w:cs="Tahoma"/>
          <w:spacing w:val="2"/>
          <w:sz w:val="24"/>
          <w:szCs w:val="24"/>
        </w:rPr>
        <w:t xml:space="preserve">hizo alusión al </w:t>
      </w:r>
      <w:r w:rsidR="00861325" w:rsidRPr="00E1278B">
        <w:rPr>
          <w:rFonts w:ascii="Tahoma" w:eastAsia="Verdana" w:hAnsi="Tahoma" w:cs="Tahoma"/>
          <w:i/>
          <w:spacing w:val="2"/>
          <w:sz w:val="24"/>
          <w:szCs w:val="24"/>
        </w:rPr>
        <w:t>“</w:t>
      </w:r>
      <w:r w:rsidR="00362A36" w:rsidRPr="00E1278B">
        <w:rPr>
          <w:rFonts w:ascii="Tahoma" w:eastAsia="Verdana" w:hAnsi="Tahoma" w:cs="Tahoma"/>
          <w:i/>
          <w:spacing w:val="2"/>
          <w:szCs w:val="24"/>
        </w:rPr>
        <w:t>i</w:t>
      </w:r>
      <w:r w:rsidR="00726A0E" w:rsidRPr="00E1278B">
        <w:rPr>
          <w:rFonts w:ascii="Tahoma" w:eastAsia="Verdana" w:hAnsi="Tahoma" w:cs="Tahoma"/>
          <w:i/>
          <w:spacing w:val="2"/>
          <w:szCs w:val="24"/>
        </w:rPr>
        <w:t>nforme del 23-11-20, con una diligencia de reconocimiento fotográfico. Acredita conforme al artículo 429, con alguno de los investigadores</w:t>
      </w:r>
      <w:r w:rsidR="00861325" w:rsidRPr="00E1278B">
        <w:rPr>
          <w:rFonts w:ascii="Tahoma" w:eastAsia="Verdana" w:hAnsi="Tahoma" w:cs="Tahoma"/>
          <w:spacing w:val="2"/>
          <w:sz w:val="24"/>
          <w:szCs w:val="24"/>
        </w:rPr>
        <w:t>”, y así mismo mencionó “</w:t>
      </w:r>
      <w:r w:rsidR="00861325" w:rsidRPr="00E1278B">
        <w:rPr>
          <w:rFonts w:ascii="Tahoma" w:eastAsia="Verdana" w:hAnsi="Tahoma" w:cs="Tahoma"/>
          <w:i/>
          <w:spacing w:val="2"/>
          <w:szCs w:val="24"/>
        </w:rPr>
        <w:t>el</w:t>
      </w:r>
      <w:r w:rsidR="00726A0E" w:rsidRPr="00E1278B">
        <w:rPr>
          <w:rFonts w:ascii="Tahoma" w:eastAsia="Verdana" w:hAnsi="Tahoma" w:cs="Tahoma"/>
          <w:i/>
          <w:spacing w:val="2"/>
          <w:szCs w:val="24"/>
        </w:rPr>
        <w:t xml:space="preserve"> acta de la diligencia del reconocimiento con el testigo respectivo</w:t>
      </w:r>
      <w:r w:rsidR="00861325" w:rsidRPr="00E1278B">
        <w:rPr>
          <w:rFonts w:ascii="Tahoma" w:eastAsia="Verdana" w:hAnsi="Tahoma" w:cs="Tahoma"/>
          <w:spacing w:val="2"/>
          <w:sz w:val="24"/>
          <w:szCs w:val="24"/>
        </w:rPr>
        <w:t>”</w:t>
      </w:r>
      <w:r w:rsidR="00362A36" w:rsidRPr="00E1278B">
        <w:rPr>
          <w:rFonts w:ascii="Tahoma" w:eastAsia="Verdana" w:hAnsi="Tahoma" w:cs="Tahoma"/>
          <w:spacing w:val="2"/>
          <w:sz w:val="24"/>
          <w:szCs w:val="24"/>
        </w:rPr>
        <w:t xml:space="preserve"> y adujo que</w:t>
      </w:r>
      <w:r w:rsidR="000214A8" w:rsidRPr="00E1278B">
        <w:rPr>
          <w:rFonts w:ascii="Tahoma" w:eastAsia="Verdana" w:hAnsi="Tahoma" w:cs="Tahoma"/>
          <w:spacing w:val="2"/>
          <w:sz w:val="24"/>
          <w:szCs w:val="24"/>
        </w:rPr>
        <w:t xml:space="preserve"> introduciría</w:t>
      </w:r>
      <w:r w:rsidR="00362A36" w:rsidRPr="00E1278B">
        <w:rPr>
          <w:rFonts w:ascii="Tahoma" w:eastAsia="Verdana" w:hAnsi="Tahoma" w:cs="Tahoma"/>
          <w:spacing w:val="2"/>
          <w:sz w:val="24"/>
          <w:szCs w:val="24"/>
        </w:rPr>
        <w:t xml:space="preserve"> </w:t>
      </w:r>
      <w:r w:rsidR="007B76BB" w:rsidRPr="00E1278B">
        <w:rPr>
          <w:rFonts w:ascii="Tahoma" w:eastAsia="Verdana" w:hAnsi="Tahoma" w:cs="Tahoma"/>
          <w:spacing w:val="2"/>
          <w:sz w:val="24"/>
          <w:szCs w:val="24"/>
        </w:rPr>
        <w:t>“</w:t>
      </w:r>
      <w:r w:rsidR="00726A0E" w:rsidRPr="00E1278B">
        <w:rPr>
          <w:rFonts w:ascii="Tahoma" w:eastAsia="Verdana" w:hAnsi="Tahoma" w:cs="Tahoma"/>
          <w:i/>
          <w:spacing w:val="2"/>
          <w:szCs w:val="24"/>
        </w:rPr>
        <w:t xml:space="preserve">El reconocimiento con el testigo 3.4 </w:t>
      </w:r>
      <w:r w:rsidR="007D0A9A" w:rsidRPr="00E1278B">
        <w:rPr>
          <w:rFonts w:ascii="Tahoma" w:eastAsia="Verdana" w:hAnsi="Tahoma" w:cs="Tahoma"/>
          <w:i/>
          <w:spacing w:val="2"/>
          <w:szCs w:val="24"/>
        </w:rPr>
        <w:t>JOVANY</w:t>
      </w:r>
      <w:r w:rsidR="00726A0E" w:rsidRPr="00E1278B">
        <w:rPr>
          <w:rFonts w:ascii="Tahoma" w:eastAsia="Verdana" w:hAnsi="Tahoma" w:cs="Tahoma"/>
          <w:i/>
          <w:spacing w:val="2"/>
          <w:szCs w:val="24"/>
        </w:rPr>
        <w:t xml:space="preserve"> PORRAS RAMÍREZ quien es el testigo principal de la F.G.N.</w:t>
      </w:r>
      <w:r w:rsidR="007B76BB" w:rsidRPr="00E1278B">
        <w:rPr>
          <w:rFonts w:ascii="Tahoma" w:eastAsia="Verdana" w:hAnsi="Tahoma" w:cs="Tahoma"/>
          <w:spacing w:val="2"/>
          <w:sz w:val="24"/>
          <w:szCs w:val="24"/>
        </w:rPr>
        <w:t>”. Igualmente</w:t>
      </w:r>
      <w:r w:rsidR="000214A8" w:rsidRPr="00E1278B">
        <w:rPr>
          <w:rFonts w:ascii="Tahoma" w:eastAsia="Verdana" w:hAnsi="Tahoma" w:cs="Tahoma"/>
          <w:spacing w:val="2"/>
          <w:sz w:val="24"/>
          <w:szCs w:val="24"/>
        </w:rPr>
        <w:t>, en el acta que de dicho acto</w:t>
      </w:r>
      <w:r w:rsidR="005E18D6" w:rsidRPr="00E1278B">
        <w:rPr>
          <w:rFonts w:ascii="Tahoma" w:eastAsia="Verdana" w:hAnsi="Tahoma" w:cs="Tahoma"/>
          <w:spacing w:val="2"/>
          <w:sz w:val="24"/>
          <w:szCs w:val="24"/>
        </w:rPr>
        <w:t>,</w:t>
      </w:r>
      <w:r w:rsidR="000214A8" w:rsidRPr="00E1278B">
        <w:rPr>
          <w:rFonts w:ascii="Tahoma" w:eastAsia="Verdana" w:hAnsi="Tahoma" w:cs="Tahoma"/>
          <w:spacing w:val="2"/>
          <w:sz w:val="24"/>
          <w:szCs w:val="24"/>
        </w:rPr>
        <w:t xml:space="preserve"> obra en el expediente digital,</w:t>
      </w:r>
      <w:r w:rsidR="007B76BB" w:rsidRPr="00E1278B">
        <w:rPr>
          <w:rFonts w:ascii="Tahoma" w:eastAsia="Verdana" w:hAnsi="Tahoma" w:cs="Tahoma"/>
          <w:spacing w:val="2"/>
          <w:sz w:val="24"/>
          <w:szCs w:val="24"/>
        </w:rPr>
        <w:t xml:space="preserve"> en el numeral 11 del ítem correspondiente a las prueba documental </w:t>
      </w:r>
      <w:r w:rsidR="000214A8" w:rsidRPr="00E1278B">
        <w:rPr>
          <w:rFonts w:ascii="Tahoma" w:eastAsia="Verdana" w:hAnsi="Tahoma" w:cs="Tahoma"/>
          <w:spacing w:val="2"/>
          <w:sz w:val="24"/>
          <w:szCs w:val="24"/>
        </w:rPr>
        <w:t xml:space="preserve">se hizo mención </w:t>
      </w:r>
      <w:r w:rsidR="007B76BB" w:rsidRPr="00E1278B">
        <w:rPr>
          <w:rFonts w:ascii="Tahoma" w:eastAsia="Verdana" w:hAnsi="Tahoma" w:cs="Tahoma"/>
          <w:spacing w:val="2"/>
          <w:sz w:val="24"/>
          <w:szCs w:val="24"/>
        </w:rPr>
        <w:t>al informe antes referido</w:t>
      </w:r>
      <w:r w:rsidR="005E18D6" w:rsidRPr="00E1278B">
        <w:rPr>
          <w:rFonts w:ascii="Tahoma" w:eastAsia="Verdana" w:hAnsi="Tahoma" w:cs="Tahoma"/>
          <w:spacing w:val="2"/>
          <w:sz w:val="24"/>
          <w:szCs w:val="24"/>
        </w:rPr>
        <w:t>,</w:t>
      </w:r>
      <w:r w:rsidR="007B76BB" w:rsidRPr="00E1278B">
        <w:rPr>
          <w:rFonts w:ascii="Tahoma" w:eastAsia="Verdana" w:hAnsi="Tahoma" w:cs="Tahoma"/>
          <w:spacing w:val="2"/>
          <w:sz w:val="24"/>
          <w:szCs w:val="24"/>
        </w:rPr>
        <w:t xml:space="preserve"> y en el numeral 13 de ese mismo escrito se menciona el reconocimiento realizado por el testigo PORRAS RAMÍREZ. </w:t>
      </w:r>
    </w:p>
    <w:p w14:paraId="27CF3C60" w14:textId="77777777" w:rsidR="000214A8" w:rsidRPr="00E1278B" w:rsidRDefault="000214A8" w:rsidP="009D6C61">
      <w:pPr>
        <w:pStyle w:val="Prrafodelista"/>
        <w:spacing w:line="276" w:lineRule="auto"/>
        <w:ind w:left="360"/>
        <w:rPr>
          <w:rFonts w:ascii="Tahoma" w:eastAsia="Verdana" w:hAnsi="Tahoma" w:cs="Tahoma"/>
          <w:spacing w:val="2"/>
          <w:sz w:val="24"/>
          <w:szCs w:val="24"/>
        </w:rPr>
      </w:pPr>
    </w:p>
    <w:p w14:paraId="544BFB13" w14:textId="77777777" w:rsidR="00776A6C" w:rsidRPr="00E1278B" w:rsidRDefault="008069B3" w:rsidP="009D6C61">
      <w:pPr>
        <w:pStyle w:val="Prrafodelista"/>
        <w:numPr>
          <w:ilvl w:val="0"/>
          <w:numId w:val="9"/>
        </w:numPr>
        <w:spacing w:after="0" w:line="276" w:lineRule="auto"/>
        <w:ind w:left="360"/>
        <w:jc w:val="both"/>
        <w:rPr>
          <w:rFonts w:ascii="Tahoma" w:eastAsia="Verdana" w:hAnsi="Tahoma" w:cs="Tahoma"/>
          <w:spacing w:val="2"/>
          <w:sz w:val="24"/>
          <w:szCs w:val="24"/>
        </w:rPr>
      </w:pPr>
      <w:r w:rsidRPr="00E1278B">
        <w:rPr>
          <w:rFonts w:ascii="Tahoma" w:eastAsia="Verdana" w:hAnsi="Tahoma" w:cs="Tahoma"/>
          <w:spacing w:val="2"/>
          <w:sz w:val="24"/>
          <w:szCs w:val="24"/>
        </w:rPr>
        <w:t xml:space="preserve">Igualmente, se tiene que </w:t>
      </w:r>
      <w:r w:rsidR="000214A8" w:rsidRPr="00E1278B">
        <w:rPr>
          <w:rFonts w:ascii="Tahoma" w:eastAsia="Verdana" w:hAnsi="Tahoma" w:cs="Tahoma"/>
          <w:spacing w:val="2"/>
          <w:sz w:val="24"/>
          <w:szCs w:val="24"/>
        </w:rPr>
        <w:t xml:space="preserve">en la sesión de la audiencia preparatoria que se surtió el 9 de abril de 2.021, </w:t>
      </w:r>
      <w:r w:rsidR="00776A6C" w:rsidRPr="00E1278B">
        <w:rPr>
          <w:rFonts w:ascii="Tahoma" w:eastAsia="Verdana" w:hAnsi="Tahoma" w:cs="Tahoma"/>
          <w:spacing w:val="2"/>
          <w:sz w:val="24"/>
          <w:szCs w:val="24"/>
        </w:rPr>
        <w:t xml:space="preserve">el </w:t>
      </w:r>
      <w:r w:rsidR="00776A6C" w:rsidRPr="00E1278B">
        <w:rPr>
          <w:rFonts w:ascii="Tahoma" w:eastAsia="Verdana" w:hAnsi="Tahoma" w:cs="Tahoma"/>
          <w:i/>
          <w:spacing w:val="2"/>
          <w:sz w:val="24"/>
          <w:szCs w:val="24"/>
        </w:rPr>
        <w:t>A quo</w:t>
      </w:r>
      <w:r w:rsidR="00776A6C" w:rsidRPr="00E1278B">
        <w:rPr>
          <w:rFonts w:ascii="Tahoma" w:eastAsia="Verdana" w:hAnsi="Tahoma" w:cs="Tahoma"/>
          <w:spacing w:val="2"/>
          <w:sz w:val="24"/>
          <w:szCs w:val="24"/>
        </w:rPr>
        <w:t xml:space="preserve"> le preguntó al </w:t>
      </w:r>
      <w:r w:rsidR="000214A8" w:rsidRPr="00E1278B">
        <w:rPr>
          <w:rFonts w:ascii="Tahoma" w:eastAsia="Verdana" w:hAnsi="Tahoma" w:cs="Tahoma"/>
          <w:spacing w:val="2"/>
          <w:sz w:val="24"/>
          <w:szCs w:val="24"/>
        </w:rPr>
        <w:t>Delegado de la F.G.N.</w:t>
      </w:r>
      <w:r w:rsidR="00776A6C" w:rsidRPr="00E1278B">
        <w:rPr>
          <w:rFonts w:ascii="Tahoma" w:eastAsia="Verdana" w:hAnsi="Tahoma" w:cs="Tahoma"/>
          <w:spacing w:val="2"/>
          <w:sz w:val="24"/>
          <w:szCs w:val="24"/>
        </w:rPr>
        <w:t xml:space="preserve"> sí había efectuado el descubrimiento probatorio de manera completa, este asintió de manera afirmativa</w:t>
      </w:r>
      <w:r w:rsidR="000214A8" w:rsidRPr="00E1278B">
        <w:rPr>
          <w:rFonts w:ascii="Tahoma" w:eastAsia="Verdana" w:hAnsi="Tahoma" w:cs="Tahoma"/>
          <w:spacing w:val="2"/>
          <w:sz w:val="24"/>
          <w:szCs w:val="24"/>
        </w:rPr>
        <w:t xml:space="preserve">, </w:t>
      </w:r>
      <w:r w:rsidR="00776A6C" w:rsidRPr="00E1278B">
        <w:rPr>
          <w:rFonts w:ascii="Tahoma" w:eastAsia="Verdana" w:hAnsi="Tahoma" w:cs="Tahoma"/>
          <w:spacing w:val="2"/>
          <w:sz w:val="24"/>
          <w:szCs w:val="24"/>
        </w:rPr>
        <w:t xml:space="preserve">manifestación que fue corroborada por el abogado que representa los intereses del encartado, quien aseguró que dicho funcionario había cumplido con la carga del descubrimiento probatorio de cada uno de los medios de prueba a los que este había hecho referencia en la audiencia de acusación. </w:t>
      </w:r>
    </w:p>
    <w:p w14:paraId="01EBFDB2" w14:textId="77777777" w:rsidR="00776A6C" w:rsidRPr="00E1278B" w:rsidRDefault="00776A6C" w:rsidP="009D6C61">
      <w:pPr>
        <w:pStyle w:val="Prrafodelista"/>
        <w:spacing w:line="276" w:lineRule="auto"/>
        <w:ind w:left="360"/>
        <w:rPr>
          <w:rFonts w:ascii="Tahoma" w:eastAsia="Verdana" w:hAnsi="Tahoma" w:cs="Tahoma"/>
          <w:spacing w:val="2"/>
          <w:sz w:val="24"/>
          <w:szCs w:val="24"/>
        </w:rPr>
      </w:pPr>
    </w:p>
    <w:p w14:paraId="55703775" w14:textId="001432DA" w:rsidR="000214A8" w:rsidRPr="00E1278B" w:rsidRDefault="005E18D6" w:rsidP="009D6C61">
      <w:pPr>
        <w:pStyle w:val="Prrafodelista"/>
        <w:numPr>
          <w:ilvl w:val="0"/>
          <w:numId w:val="9"/>
        </w:numPr>
        <w:spacing w:after="0" w:line="276" w:lineRule="auto"/>
        <w:ind w:left="360"/>
        <w:jc w:val="both"/>
        <w:rPr>
          <w:rFonts w:ascii="Tahoma" w:eastAsia="Verdana" w:hAnsi="Tahoma" w:cs="Tahoma"/>
          <w:spacing w:val="2"/>
          <w:sz w:val="24"/>
          <w:szCs w:val="24"/>
        </w:rPr>
      </w:pPr>
      <w:r w:rsidRPr="00E1278B">
        <w:rPr>
          <w:rFonts w:ascii="Tahoma" w:eastAsia="Verdana" w:hAnsi="Tahoma" w:cs="Tahoma"/>
          <w:spacing w:val="2"/>
          <w:sz w:val="24"/>
          <w:szCs w:val="24"/>
        </w:rPr>
        <w:t>Asimismo</w:t>
      </w:r>
      <w:r w:rsidR="00776A6C" w:rsidRPr="00E1278B">
        <w:rPr>
          <w:rFonts w:ascii="Tahoma" w:eastAsia="Verdana" w:hAnsi="Tahoma" w:cs="Tahoma"/>
          <w:spacing w:val="2"/>
          <w:sz w:val="24"/>
          <w:szCs w:val="24"/>
        </w:rPr>
        <w:t xml:space="preserve"> se tiene, que en este último acto, cuando el Fiscal del caso elevó</w:t>
      </w:r>
      <w:r w:rsidR="000214A8" w:rsidRPr="00E1278B">
        <w:rPr>
          <w:rFonts w:ascii="Tahoma" w:eastAsia="Verdana" w:hAnsi="Tahoma" w:cs="Tahoma"/>
          <w:spacing w:val="2"/>
          <w:sz w:val="24"/>
          <w:szCs w:val="24"/>
        </w:rPr>
        <w:t xml:space="preserve"> las solicitudes probatorias testimoniales</w:t>
      </w:r>
      <w:r w:rsidRPr="00E1278B">
        <w:rPr>
          <w:rFonts w:ascii="Tahoma" w:eastAsia="Verdana" w:hAnsi="Tahoma" w:cs="Tahoma"/>
          <w:spacing w:val="2"/>
          <w:sz w:val="24"/>
          <w:szCs w:val="24"/>
        </w:rPr>
        <w:t>,</w:t>
      </w:r>
      <w:r w:rsidR="000214A8" w:rsidRPr="00E1278B">
        <w:rPr>
          <w:rFonts w:ascii="Tahoma" w:eastAsia="Verdana" w:hAnsi="Tahoma" w:cs="Tahoma"/>
          <w:spacing w:val="2"/>
          <w:sz w:val="24"/>
          <w:szCs w:val="24"/>
        </w:rPr>
        <w:t xml:space="preserve"> mencionó que convocaría al juicio oral al investigador MIGUEL DE JESÚS BURGOS BOLÍVAR</w:t>
      </w:r>
      <w:r w:rsidR="00AA6442" w:rsidRPr="00E1278B">
        <w:rPr>
          <w:rFonts w:ascii="Tahoma" w:eastAsia="Verdana" w:hAnsi="Tahoma" w:cs="Tahoma"/>
          <w:spacing w:val="2"/>
          <w:sz w:val="24"/>
          <w:szCs w:val="24"/>
        </w:rPr>
        <w:t xml:space="preserve"> y al señor </w:t>
      </w:r>
      <w:r w:rsidR="007D0A9A" w:rsidRPr="00E1278B">
        <w:rPr>
          <w:rFonts w:ascii="Tahoma" w:eastAsia="Verdana" w:hAnsi="Tahoma" w:cs="Tahoma"/>
          <w:spacing w:val="2"/>
          <w:sz w:val="24"/>
          <w:szCs w:val="24"/>
        </w:rPr>
        <w:t>JOVANY</w:t>
      </w:r>
      <w:r w:rsidR="00AA6442" w:rsidRPr="00E1278B">
        <w:rPr>
          <w:rFonts w:ascii="Tahoma" w:eastAsia="Verdana" w:hAnsi="Tahoma" w:cs="Tahoma"/>
          <w:spacing w:val="2"/>
          <w:sz w:val="24"/>
          <w:szCs w:val="24"/>
        </w:rPr>
        <w:t xml:space="preserve"> PORRAS RAMÍREZ</w:t>
      </w:r>
      <w:r w:rsidR="000214A8" w:rsidRPr="00E1278B">
        <w:rPr>
          <w:rFonts w:ascii="Tahoma" w:eastAsia="Verdana" w:hAnsi="Tahoma" w:cs="Tahoma"/>
          <w:spacing w:val="2"/>
          <w:sz w:val="24"/>
          <w:szCs w:val="24"/>
        </w:rPr>
        <w:t xml:space="preserve">. Posteriormente, cuando hizo referencia a los elementos de prueba documental </w:t>
      </w:r>
      <w:r w:rsidRPr="00E1278B">
        <w:rPr>
          <w:rFonts w:ascii="Tahoma" w:eastAsia="Verdana" w:hAnsi="Tahoma" w:cs="Tahoma"/>
          <w:spacing w:val="2"/>
          <w:sz w:val="24"/>
          <w:szCs w:val="24"/>
        </w:rPr>
        <w:t xml:space="preserve">si bien </w:t>
      </w:r>
      <w:r w:rsidR="000214A8" w:rsidRPr="00E1278B">
        <w:rPr>
          <w:rFonts w:ascii="Tahoma" w:eastAsia="Verdana" w:hAnsi="Tahoma" w:cs="Tahoma"/>
          <w:spacing w:val="2"/>
          <w:sz w:val="24"/>
          <w:szCs w:val="24"/>
        </w:rPr>
        <w:t xml:space="preserve">no mencionó </w:t>
      </w:r>
      <w:r w:rsidRPr="00E1278B">
        <w:rPr>
          <w:rFonts w:ascii="Tahoma" w:eastAsia="Verdana" w:hAnsi="Tahoma" w:cs="Tahoma"/>
          <w:spacing w:val="2"/>
          <w:sz w:val="24"/>
          <w:szCs w:val="24"/>
        </w:rPr>
        <w:t>la diligencia de</w:t>
      </w:r>
      <w:r w:rsidR="000214A8" w:rsidRPr="00E1278B">
        <w:rPr>
          <w:rFonts w:ascii="Tahoma" w:eastAsia="Verdana" w:hAnsi="Tahoma" w:cs="Tahoma"/>
          <w:spacing w:val="2"/>
          <w:sz w:val="24"/>
          <w:szCs w:val="24"/>
        </w:rPr>
        <w:t xml:space="preserve"> reconocimiento fotográfico, </w:t>
      </w:r>
      <w:r w:rsidR="00AA6442" w:rsidRPr="00E1278B">
        <w:rPr>
          <w:rFonts w:ascii="Tahoma" w:eastAsia="Verdana" w:hAnsi="Tahoma" w:cs="Tahoma"/>
          <w:spacing w:val="2"/>
          <w:sz w:val="24"/>
          <w:szCs w:val="24"/>
        </w:rPr>
        <w:t xml:space="preserve">dio </w:t>
      </w:r>
      <w:r w:rsidR="00AA6442" w:rsidRPr="00E1278B">
        <w:rPr>
          <w:rFonts w:ascii="Tahoma" w:eastAsia="Verdana" w:hAnsi="Tahoma" w:cs="Tahoma"/>
          <w:spacing w:val="2"/>
          <w:sz w:val="24"/>
          <w:szCs w:val="24"/>
        </w:rPr>
        <w:lastRenderedPageBreak/>
        <w:t xml:space="preserve">a conocer que el señor PORRAS RAMÍREZ era el testigo presencial de los sucesos, quien había realizado un reconocimiento fotográfico de la persona que vio ejecutar la conducta punible, </w:t>
      </w:r>
      <w:r w:rsidR="004E0E02" w:rsidRPr="00E1278B">
        <w:rPr>
          <w:rFonts w:ascii="Tahoma" w:eastAsia="Verdana" w:hAnsi="Tahoma" w:cs="Tahoma"/>
          <w:spacing w:val="2"/>
          <w:sz w:val="24"/>
          <w:szCs w:val="24"/>
        </w:rPr>
        <w:t xml:space="preserve">dejando constancia en el sentido de que </w:t>
      </w:r>
      <w:r w:rsidR="00AA6442" w:rsidRPr="00E1278B">
        <w:rPr>
          <w:rFonts w:ascii="Tahoma" w:eastAsia="Verdana" w:hAnsi="Tahoma" w:cs="Tahoma"/>
          <w:spacing w:val="2"/>
          <w:sz w:val="24"/>
          <w:szCs w:val="24"/>
        </w:rPr>
        <w:t xml:space="preserve">este testigo no podía dar fe ni dar a conocer las condiciones en las que se efectuó el documento como tal, </w:t>
      </w:r>
      <w:r w:rsidR="004E0E02" w:rsidRPr="00E1278B">
        <w:rPr>
          <w:rFonts w:ascii="Tahoma" w:eastAsia="Verdana" w:hAnsi="Tahoma" w:cs="Tahoma"/>
          <w:spacing w:val="2"/>
          <w:sz w:val="24"/>
          <w:szCs w:val="24"/>
        </w:rPr>
        <w:t xml:space="preserve">pero que </w:t>
      </w:r>
      <w:r w:rsidR="002566FC" w:rsidRPr="00E1278B">
        <w:rPr>
          <w:rFonts w:ascii="Tahoma" w:eastAsia="Verdana" w:hAnsi="Tahoma" w:cs="Tahoma"/>
          <w:spacing w:val="2"/>
          <w:sz w:val="24"/>
          <w:szCs w:val="24"/>
        </w:rPr>
        <w:t>s</w:t>
      </w:r>
      <w:r w:rsidR="000C2ACB" w:rsidRPr="00E1278B">
        <w:rPr>
          <w:rFonts w:ascii="Tahoma" w:eastAsia="Verdana" w:hAnsi="Tahoma" w:cs="Tahoma"/>
          <w:spacing w:val="2"/>
          <w:sz w:val="24"/>
          <w:szCs w:val="24"/>
        </w:rPr>
        <w:t>í</w:t>
      </w:r>
      <w:r w:rsidR="002566FC" w:rsidRPr="00E1278B">
        <w:rPr>
          <w:rFonts w:ascii="Tahoma" w:eastAsia="Verdana" w:hAnsi="Tahoma" w:cs="Tahoma"/>
          <w:spacing w:val="2"/>
          <w:sz w:val="24"/>
          <w:szCs w:val="24"/>
        </w:rPr>
        <w:t xml:space="preserve"> podía</w:t>
      </w:r>
      <w:r w:rsidR="00AA6442" w:rsidRPr="00E1278B">
        <w:rPr>
          <w:rFonts w:ascii="Tahoma" w:eastAsia="Verdana" w:hAnsi="Tahoma" w:cs="Tahoma"/>
          <w:spacing w:val="2"/>
          <w:sz w:val="24"/>
          <w:szCs w:val="24"/>
        </w:rPr>
        <w:t xml:space="preserve"> establecer que </w:t>
      </w:r>
      <w:r w:rsidR="004E0E02" w:rsidRPr="00E1278B">
        <w:rPr>
          <w:rFonts w:ascii="Tahoma" w:eastAsia="Verdana" w:hAnsi="Tahoma" w:cs="Tahoma"/>
          <w:spacing w:val="2"/>
          <w:sz w:val="24"/>
          <w:szCs w:val="24"/>
        </w:rPr>
        <w:t xml:space="preserve">ese sujeto había reconocido </w:t>
      </w:r>
      <w:r w:rsidR="00AA6442" w:rsidRPr="00E1278B">
        <w:rPr>
          <w:rFonts w:ascii="Tahoma" w:eastAsia="Verdana" w:hAnsi="Tahoma" w:cs="Tahoma"/>
          <w:spacing w:val="2"/>
          <w:sz w:val="24"/>
          <w:szCs w:val="24"/>
        </w:rPr>
        <w:t>a una persona que disparó en contra de su amigo, indicando que ese testigo “</w:t>
      </w:r>
      <w:r w:rsidR="00AA6442" w:rsidRPr="00E1278B">
        <w:rPr>
          <w:rFonts w:ascii="Tahoma" w:eastAsia="Verdana" w:hAnsi="Tahoma" w:cs="Tahoma"/>
          <w:i/>
          <w:spacing w:val="2"/>
          <w:szCs w:val="24"/>
        </w:rPr>
        <w:t>se referirá a las características y al reconocimiento, y permitirá el ingreso del reconocimiento fotográfico como parte de su testimonio</w:t>
      </w:r>
      <w:r w:rsidR="00AA6442" w:rsidRPr="00E1278B">
        <w:rPr>
          <w:rFonts w:ascii="Tahoma" w:eastAsia="Verdana" w:hAnsi="Tahoma" w:cs="Tahoma"/>
          <w:spacing w:val="2"/>
          <w:sz w:val="24"/>
          <w:szCs w:val="24"/>
        </w:rPr>
        <w:t xml:space="preserve">”. </w:t>
      </w:r>
    </w:p>
    <w:p w14:paraId="235732D4" w14:textId="77777777" w:rsidR="009D6C61" w:rsidRPr="00E1278B" w:rsidRDefault="009D6C61" w:rsidP="009D6C61">
      <w:pPr>
        <w:spacing w:after="0" w:line="276" w:lineRule="auto"/>
        <w:jc w:val="both"/>
        <w:rPr>
          <w:rFonts w:ascii="Tahoma" w:eastAsia="Verdana" w:hAnsi="Tahoma" w:cs="Tahoma"/>
          <w:spacing w:val="2"/>
          <w:sz w:val="24"/>
          <w:szCs w:val="24"/>
        </w:rPr>
      </w:pPr>
    </w:p>
    <w:p w14:paraId="4D0C5A46" w14:textId="721ED17A" w:rsidR="001D62E1" w:rsidRPr="00E1278B" w:rsidRDefault="00AA6442" w:rsidP="009D6C61">
      <w:pPr>
        <w:spacing w:after="0" w:line="276" w:lineRule="auto"/>
        <w:jc w:val="both"/>
        <w:rPr>
          <w:rFonts w:ascii="Tahoma" w:eastAsia="Verdana" w:hAnsi="Tahoma" w:cs="Tahoma"/>
          <w:spacing w:val="2"/>
          <w:sz w:val="24"/>
          <w:szCs w:val="24"/>
        </w:rPr>
      </w:pPr>
      <w:r w:rsidRPr="00E1278B">
        <w:rPr>
          <w:rFonts w:ascii="Tahoma" w:eastAsia="Verdana" w:hAnsi="Tahoma" w:cs="Tahoma"/>
          <w:spacing w:val="2"/>
          <w:sz w:val="24"/>
          <w:szCs w:val="24"/>
        </w:rPr>
        <w:t xml:space="preserve">Lo anteriormente enunciado </w:t>
      </w:r>
      <w:r w:rsidR="005E18D6" w:rsidRPr="00E1278B">
        <w:rPr>
          <w:rFonts w:ascii="Tahoma" w:eastAsia="Verdana" w:hAnsi="Tahoma" w:cs="Tahoma"/>
          <w:spacing w:val="2"/>
          <w:sz w:val="24"/>
          <w:szCs w:val="24"/>
        </w:rPr>
        <w:t xml:space="preserve">deja sin sustentó lo dicho tanto por el Juzgado de primer nivel como por la Defensa, en sus alegato de no recurrente, para justificar el rechazo de la prueba documental que la Fiscalía pretende allegar al proceso, </w:t>
      </w:r>
      <w:r w:rsidR="00364D80" w:rsidRPr="00E1278B">
        <w:rPr>
          <w:rFonts w:ascii="Tahoma" w:eastAsia="Verdana" w:hAnsi="Tahoma" w:cs="Tahoma"/>
          <w:spacing w:val="2"/>
          <w:sz w:val="24"/>
          <w:szCs w:val="24"/>
        </w:rPr>
        <w:t>ya que como se avizora</w:t>
      </w:r>
      <w:r w:rsidR="00B17B23" w:rsidRPr="00E1278B">
        <w:rPr>
          <w:rFonts w:ascii="Tahoma" w:eastAsia="Verdana" w:hAnsi="Tahoma" w:cs="Tahoma"/>
          <w:spacing w:val="2"/>
          <w:sz w:val="24"/>
          <w:szCs w:val="24"/>
        </w:rPr>
        <w:t xml:space="preserve"> el Ente Acusador cumplió a cabalidad con sus deberes de descubrimiento probatorio</w:t>
      </w:r>
      <w:r w:rsidR="00364D80" w:rsidRPr="00E1278B">
        <w:rPr>
          <w:rFonts w:ascii="Tahoma" w:eastAsia="Verdana" w:hAnsi="Tahoma" w:cs="Tahoma"/>
          <w:spacing w:val="2"/>
          <w:sz w:val="24"/>
          <w:szCs w:val="24"/>
        </w:rPr>
        <w:t xml:space="preserve">, </w:t>
      </w:r>
      <w:r w:rsidR="00B17B23" w:rsidRPr="00E1278B">
        <w:rPr>
          <w:rFonts w:ascii="Tahoma" w:eastAsia="Verdana" w:hAnsi="Tahoma" w:cs="Tahoma"/>
          <w:spacing w:val="2"/>
          <w:sz w:val="24"/>
          <w:szCs w:val="24"/>
        </w:rPr>
        <w:t xml:space="preserve">y por ende las partes e </w:t>
      </w:r>
      <w:r w:rsidR="00364D80" w:rsidRPr="00E1278B">
        <w:rPr>
          <w:rFonts w:ascii="Tahoma" w:eastAsia="Verdana" w:hAnsi="Tahoma" w:cs="Tahoma"/>
          <w:spacing w:val="2"/>
          <w:sz w:val="24"/>
          <w:szCs w:val="24"/>
        </w:rPr>
        <w:t>intervinientes estaban plenamente enterados de que a la visita pública se traería el informe suscrito el 23 de noviembre de 2.020</w:t>
      </w:r>
      <w:r w:rsidRPr="00E1278B">
        <w:rPr>
          <w:rFonts w:ascii="Tahoma" w:eastAsia="Verdana" w:hAnsi="Tahoma" w:cs="Tahoma"/>
          <w:spacing w:val="2"/>
          <w:sz w:val="24"/>
          <w:szCs w:val="24"/>
        </w:rPr>
        <w:t xml:space="preserve"> el cual contiene la diligencia de reconocimiento fotográfico, y que este se usaría con uno de los investigadores del caso y</w:t>
      </w:r>
      <w:r w:rsidR="004C44FC" w:rsidRPr="00E1278B">
        <w:rPr>
          <w:rFonts w:ascii="Tahoma" w:eastAsia="Verdana" w:hAnsi="Tahoma" w:cs="Tahoma"/>
          <w:spacing w:val="2"/>
          <w:sz w:val="24"/>
          <w:szCs w:val="24"/>
        </w:rPr>
        <w:t>/o</w:t>
      </w:r>
      <w:r w:rsidRPr="00E1278B">
        <w:rPr>
          <w:rFonts w:ascii="Tahoma" w:eastAsia="Verdana" w:hAnsi="Tahoma" w:cs="Tahoma"/>
          <w:spacing w:val="2"/>
          <w:sz w:val="24"/>
          <w:szCs w:val="24"/>
        </w:rPr>
        <w:t xml:space="preserve"> con el testigo PORRAS RAMÍREZ, es decir, que efectivamente esas pruebas fueron descubiertas en debida forma por parte del Ente Investigador en la oportunidad procesal pertinente</w:t>
      </w:r>
      <w:r w:rsidR="00581583" w:rsidRPr="00E1278B">
        <w:rPr>
          <w:rFonts w:ascii="Tahoma" w:eastAsia="Verdana" w:hAnsi="Tahoma" w:cs="Tahoma"/>
          <w:spacing w:val="2"/>
          <w:sz w:val="24"/>
          <w:szCs w:val="24"/>
        </w:rPr>
        <w:t xml:space="preserve">, frente a los cuales la defensa estaba en la posibilidad de solicitar su exclusión en la visita pública bajo la fórmula de impertinencia, improcedencia e inutilidad de los mismos y como respecto a los mismos no se generó ningún tipo de debate, </w:t>
      </w:r>
      <w:r w:rsidR="004C44FC" w:rsidRPr="00E1278B">
        <w:rPr>
          <w:rFonts w:ascii="Tahoma" w:eastAsia="Verdana" w:hAnsi="Tahoma" w:cs="Tahoma"/>
          <w:spacing w:val="2"/>
          <w:sz w:val="24"/>
          <w:szCs w:val="24"/>
        </w:rPr>
        <w:t xml:space="preserve">por lo cual </w:t>
      </w:r>
      <w:r w:rsidR="00581583" w:rsidRPr="00E1278B">
        <w:rPr>
          <w:rFonts w:ascii="Tahoma" w:eastAsia="Verdana" w:hAnsi="Tahoma" w:cs="Tahoma"/>
          <w:spacing w:val="2"/>
          <w:sz w:val="24"/>
          <w:szCs w:val="24"/>
        </w:rPr>
        <w:t xml:space="preserve">el juez de primera instancia procedió a decretarlos, </w:t>
      </w:r>
      <w:r w:rsidR="004C44FC" w:rsidRPr="00E1278B">
        <w:rPr>
          <w:rFonts w:ascii="Tahoma" w:eastAsia="Verdana" w:hAnsi="Tahoma" w:cs="Tahoma"/>
          <w:spacing w:val="2"/>
          <w:sz w:val="24"/>
          <w:szCs w:val="24"/>
        </w:rPr>
        <w:t xml:space="preserve">y en razón a ello </w:t>
      </w:r>
      <w:r w:rsidR="00581583" w:rsidRPr="00E1278B">
        <w:rPr>
          <w:rFonts w:ascii="Tahoma" w:eastAsia="Verdana" w:hAnsi="Tahoma" w:cs="Tahoma"/>
          <w:spacing w:val="2"/>
          <w:sz w:val="24"/>
          <w:szCs w:val="24"/>
        </w:rPr>
        <w:t xml:space="preserve">el señor </w:t>
      </w:r>
      <w:r w:rsidR="007D0A9A" w:rsidRPr="00E1278B">
        <w:rPr>
          <w:rFonts w:ascii="Tahoma" w:eastAsia="Verdana" w:hAnsi="Tahoma" w:cs="Tahoma"/>
          <w:spacing w:val="2"/>
          <w:sz w:val="24"/>
          <w:szCs w:val="24"/>
        </w:rPr>
        <w:t>JOVANY</w:t>
      </w:r>
      <w:r w:rsidR="00581583" w:rsidRPr="00E1278B">
        <w:rPr>
          <w:rFonts w:ascii="Tahoma" w:eastAsia="Verdana" w:hAnsi="Tahoma" w:cs="Tahoma"/>
          <w:spacing w:val="2"/>
          <w:sz w:val="24"/>
          <w:szCs w:val="24"/>
        </w:rPr>
        <w:t xml:space="preserve"> PORRAS RAMÍREZ asistió virtualmente a la audiencia en la que se trató de hacer uso del informe en comento, ya que este testigo había participado en una diligencia de reconocimiento fotográfico dentro de la presente investigación, razones por las cuales se hace necesario revocar el auto confutado, pues como se </w:t>
      </w:r>
      <w:r w:rsidR="004C44FC" w:rsidRPr="00E1278B">
        <w:rPr>
          <w:rFonts w:ascii="Tahoma" w:eastAsia="Verdana" w:hAnsi="Tahoma" w:cs="Tahoma"/>
          <w:spacing w:val="2"/>
          <w:sz w:val="24"/>
          <w:szCs w:val="24"/>
        </w:rPr>
        <w:t>advirtió</w:t>
      </w:r>
      <w:r w:rsidR="00581583" w:rsidRPr="00E1278B">
        <w:rPr>
          <w:rFonts w:ascii="Tahoma" w:eastAsia="Verdana" w:hAnsi="Tahoma" w:cs="Tahoma"/>
          <w:spacing w:val="2"/>
          <w:sz w:val="24"/>
          <w:szCs w:val="24"/>
        </w:rPr>
        <w:t xml:space="preserve">, no se asistió razón al A quo al inadmitir la utilización y exhibición de dicho </w:t>
      </w:r>
      <w:r w:rsidR="004C44FC" w:rsidRPr="00E1278B">
        <w:rPr>
          <w:rFonts w:ascii="Tahoma" w:eastAsia="Verdana" w:hAnsi="Tahoma" w:cs="Tahoma"/>
          <w:spacing w:val="2"/>
          <w:sz w:val="24"/>
          <w:szCs w:val="24"/>
        </w:rPr>
        <w:t>E.M.P.</w:t>
      </w:r>
    </w:p>
    <w:p w14:paraId="6DF006F2" w14:textId="77777777" w:rsidR="001D62E1" w:rsidRPr="00E1278B" w:rsidRDefault="001D62E1" w:rsidP="009D6C61">
      <w:pPr>
        <w:spacing w:after="0" w:line="276" w:lineRule="auto"/>
        <w:jc w:val="both"/>
        <w:rPr>
          <w:rFonts w:ascii="Tahoma" w:eastAsia="Verdana" w:hAnsi="Tahoma" w:cs="Tahoma"/>
          <w:spacing w:val="2"/>
          <w:sz w:val="24"/>
          <w:szCs w:val="24"/>
        </w:rPr>
      </w:pPr>
    </w:p>
    <w:p w14:paraId="2C4751C0" w14:textId="1153D77A" w:rsidR="009952A7" w:rsidRPr="00E1278B" w:rsidRDefault="001D62E1" w:rsidP="009D6C61">
      <w:pPr>
        <w:spacing w:after="0" w:line="276" w:lineRule="auto"/>
        <w:jc w:val="both"/>
        <w:rPr>
          <w:rFonts w:ascii="Tahoma" w:eastAsia="Times New Roman" w:hAnsi="Tahoma" w:cs="Tahoma"/>
          <w:spacing w:val="2"/>
          <w:sz w:val="24"/>
          <w:szCs w:val="24"/>
        </w:rPr>
      </w:pPr>
      <w:r w:rsidRPr="00E1278B">
        <w:rPr>
          <w:rFonts w:ascii="Tahoma" w:eastAsia="Verdana" w:hAnsi="Tahoma" w:cs="Tahoma"/>
          <w:spacing w:val="2"/>
          <w:sz w:val="24"/>
          <w:szCs w:val="24"/>
        </w:rPr>
        <w:t xml:space="preserve">Ahora bien, resulta necesario precisar </w:t>
      </w:r>
      <w:r w:rsidR="00B05ED6" w:rsidRPr="00E1278B">
        <w:rPr>
          <w:rFonts w:ascii="Tahoma" w:eastAsia="Verdana" w:hAnsi="Tahoma" w:cs="Tahoma"/>
          <w:spacing w:val="2"/>
          <w:sz w:val="24"/>
          <w:szCs w:val="24"/>
        </w:rPr>
        <w:t xml:space="preserve">y aclarar </w:t>
      </w:r>
      <w:r w:rsidRPr="00E1278B">
        <w:rPr>
          <w:rFonts w:ascii="Tahoma" w:eastAsia="Verdana" w:hAnsi="Tahoma" w:cs="Tahoma"/>
          <w:spacing w:val="2"/>
          <w:sz w:val="24"/>
          <w:szCs w:val="24"/>
        </w:rPr>
        <w:t xml:space="preserve">que, contrario al sentir expresado tanto por la defensa como por el despacho del primer nivel, </w:t>
      </w:r>
      <w:r w:rsidR="00700FFC" w:rsidRPr="00E1278B">
        <w:rPr>
          <w:rFonts w:ascii="Tahoma" w:eastAsia="Verdana" w:hAnsi="Tahoma" w:cs="Tahoma"/>
          <w:spacing w:val="2"/>
          <w:sz w:val="24"/>
          <w:szCs w:val="24"/>
        </w:rPr>
        <w:t>en el devenir de la audiencia de juicio oral en el que se</w:t>
      </w:r>
      <w:r w:rsidR="00B05ED6" w:rsidRPr="00E1278B">
        <w:rPr>
          <w:rFonts w:ascii="Tahoma" w:eastAsia="Verdana" w:hAnsi="Tahoma" w:cs="Tahoma"/>
          <w:spacing w:val="2"/>
          <w:sz w:val="24"/>
          <w:szCs w:val="24"/>
        </w:rPr>
        <w:t xml:space="preserve"> le viene recepcionando la declaración al señor </w:t>
      </w:r>
      <w:r w:rsidR="007D0A9A" w:rsidRPr="00E1278B">
        <w:rPr>
          <w:rFonts w:ascii="Tahoma" w:eastAsia="Verdana" w:hAnsi="Tahoma" w:cs="Tahoma"/>
          <w:spacing w:val="2"/>
          <w:sz w:val="24"/>
          <w:szCs w:val="24"/>
        </w:rPr>
        <w:t>JOVANY</w:t>
      </w:r>
      <w:r w:rsidR="00B05ED6" w:rsidRPr="00E1278B">
        <w:rPr>
          <w:rFonts w:ascii="Tahoma" w:eastAsia="Verdana" w:hAnsi="Tahoma" w:cs="Tahoma"/>
          <w:spacing w:val="2"/>
          <w:sz w:val="24"/>
          <w:szCs w:val="24"/>
        </w:rPr>
        <w:t xml:space="preserve"> PORRAS RAMÍREZ, la intención del </w:t>
      </w:r>
      <w:r w:rsidRPr="00E1278B">
        <w:rPr>
          <w:rFonts w:ascii="Tahoma" w:eastAsia="Verdana" w:hAnsi="Tahoma" w:cs="Tahoma"/>
          <w:spacing w:val="2"/>
          <w:sz w:val="24"/>
          <w:szCs w:val="24"/>
        </w:rPr>
        <w:t xml:space="preserve">Ente Persecutor </w:t>
      </w:r>
      <w:r w:rsidR="00C152AD" w:rsidRPr="00E1278B">
        <w:rPr>
          <w:rFonts w:ascii="Tahoma" w:eastAsia="Verdana" w:hAnsi="Tahoma" w:cs="Tahoma"/>
          <w:spacing w:val="2"/>
          <w:sz w:val="24"/>
          <w:szCs w:val="24"/>
        </w:rPr>
        <w:t xml:space="preserve">no corresponde a que el señor PORRAS RAMÍREZ funja </w:t>
      </w:r>
      <w:r w:rsidR="003B587B" w:rsidRPr="00E1278B">
        <w:rPr>
          <w:rFonts w:ascii="Tahoma" w:eastAsia="Verdana" w:hAnsi="Tahoma" w:cs="Tahoma"/>
          <w:spacing w:val="2"/>
          <w:sz w:val="24"/>
          <w:szCs w:val="24"/>
        </w:rPr>
        <w:t xml:space="preserve">como testigo de acreditación </w:t>
      </w:r>
      <w:r w:rsidR="00C152AD" w:rsidRPr="00E1278B">
        <w:rPr>
          <w:rFonts w:ascii="Tahoma" w:eastAsia="Verdana" w:hAnsi="Tahoma" w:cs="Tahoma"/>
          <w:spacing w:val="2"/>
          <w:sz w:val="24"/>
          <w:szCs w:val="24"/>
        </w:rPr>
        <w:t xml:space="preserve">de la </w:t>
      </w:r>
      <w:r w:rsidR="004C44FC" w:rsidRPr="00E1278B">
        <w:rPr>
          <w:rFonts w:ascii="Tahoma" w:eastAsia="Verdana" w:hAnsi="Tahoma" w:cs="Tahoma"/>
          <w:spacing w:val="2"/>
          <w:sz w:val="24"/>
          <w:szCs w:val="24"/>
        </w:rPr>
        <w:t xml:space="preserve">totalidad de la </w:t>
      </w:r>
      <w:r w:rsidR="00C152AD" w:rsidRPr="00E1278B">
        <w:rPr>
          <w:rFonts w:ascii="Tahoma" w:eastAsia="Verdana" w:hAnsi="Tahoma" w:cs="Tahoma"/>
          <w:spacing w:val="2"/>
          <w:sz w:val="24"/>
          <w:szCs w:val="24"/>
        </w:rPr>
        <w:t xml:space="preserve">documentación que pretende ponerle de presente la F.G.N. referente al reconocimiento fotográfico efectuado por este, </w:t>
      </w:r>
      <w:r w:rsidR="00B55E0E" w:rsidRPr="00E1278B">
        <w:rPr>
          <w:rFonts w:ascii="Tahoma" w:eastAsia="Verdana" w:hAnsi="Tahoma" w:cs="Tahoma"/>
          <w:spacing w:val="2"/>
          <w:sz w:val="24"/>
          <w:szCs w:val="24"/>
        </w:rPr>
        <w:t xml:space="preserve">sino que se debe tener en cuenta que conforme a lo preceptuado en el </w:t>
      </w:r>
      <w:r w:rsidR="00B17B23" w:rsidRPr="00E1278B">
        <w:rPr>
          <w:rFonts w:ascii="Tahoma" w:eastAsia="Verdana" w:hAnsi="Tahoma" w:cs="Tahoma"/>
          <w:spacing w:val="2"/>
          <w:sz w:val="24"/>
          <w:szCs w:val="24"/>
        </w:rPr>
        <w:t>#</w:t>
      </w:r>
      <w:r w:rsidR="00B55E0E" w:rsidRPr="00E1278B">
        <w:rPr>
          <w:rFonts w:ascii="Tahoma" w:eastAsia="Verdana" w:hAnsi="Tahoma" w:cs="Tahoma"/>
          <w:spacing w:val="2"/>
          <w:sz w:val="24"/>
          <w:szCs w:val="24"/>
        </w:rPr>
        <w:t xml:space="preserve"> 1</w:t>
      </w:r>
      <w:r w:rsidR="00B17B23" w:rsidRPr="00E1278B">
        <w:rPr>
          <w:rFonts w:ascii="Tahoma" w:eastAsia="Verdana" w:hAnsi="Tahoma" w:cs="Tahoma"/>
          <w:spacing w:val="2"/>
          <w:sz w:val="24"/>
          <w:szCs w:val="24"/>
        </w:rPr>
        <w:t xml:space="preserve">º </w:t>
      </w:r>
      <w:r w:rsidR="00B55E0E" w:rsidRPr="00E1278B">
        <w:rPr>
          <w:rFonts w:ascii="Tahoma" w:eastAsia="Verdana" w:hAnsi="Tahoma" w:cs="Tahoma"/>
          <w:spacing w:val="2"/>
          <w:sz w:val="24"/>
          <w:szCs w:val="24"/>
        </w:rPr>
        <w:t xml:space="preserve">del artículo 426 del C.P.P. existe una serie de métodos de </w:t>
      </w:r>
      <w:r w:rsidR="009952A7" w:rsidRPr="00E1278B">
        <w:rPr>
          <w:rFonts w:ascii="Tahoma" w:eastAsia="Verdana" w:hAnsi="Tahoma" w:cs="Tahoma"/>
          <w:spacing w:val="2"/>
          <w:sz w:val="24"/>
          <w:szCs w:val="24"/>
        </w:rPr>
        <w:t xml:space="preserve">autenticación e identificación de documentos, dentro de los cuales se encuentra el reconocimiento por parte de la persona que lo ha elaborado, manuscrito, mecanografiado, firmado o producido, y en tal sentido </w:t>
      </w:r>
      <w:r w:rsidR="004C44FC" w:rsidRPr="00E1278B">
        <w:rPr>
          <w:rFonts w:ascii="Tahoma" w:eastAsia="Verdana" w:hAnsi="Tahoma" w:cs="Tahoma"/>
          <w:spacing w:val="2"/>
          <w:sz w:val="24"/>
          <w:szCs w:val="24"/>
        </w:rPr>
        <w:t>es válido recordar</w:t>
      </w:r>
      <w:r w:rsidR="009952A7" w:rsidRPr="00E1278B">
        <w:rPr>
          <w:rFonts w:ascii="Tahoma" w:eastAsia="Verdana" w:hAnsi="Tahoma" w:cs="Tahoma"/>
          <w:spacing w:val="2"/>
          <w:sz w:val="24"/>
          <w:szCs w:val="24"/>
        </w:rPr>
        <w:t xml:space="preserve"> que el señor PORRAS </w:t>
      </w:r>
      <w:r w:rsidR="004E0E02" w:rsidRPr="00E1278B">
        <w:rPr>
          <w:rFonts w:ascii="Tahoma" w:eastAsia="Verdana" w:hAnsi="Tahoma" w:cs="Tahoma"/>
          <w:spacing w:val="2"/>
          <w:sz w:val="24"/>
          <w:szCs w:val="24"/>
        </w:rPr>
        <w:t xml:space="preserve">RAMÍREZ </w:t>
      </w:r>
      <w:r w:rsidR="009952A7" w:rsidRPr="00E1278B">
        <w:rPr>
          <w:rFonts w:ascii="Tahoma" w:eastAsia="Verdana" w:hAnsi="Tahoma" w:cs="Tahoma"/>
          <w:spacing w:val="2"/>
          <w:sz w:val="24"/>
          <w:szCs w:val="24"/>
        </w:rPr>
        <w:t>en la vista pública adujo haber participado en una diligencia de reconocimiento fotográfico</w:t>
      </w:r>
      <w:r w:rsidR="00B17B23" w:rsidRPr="00E1278B">
        <w:rPr>
          <w:rFonts w:ascii="Tahoma" w:eastAsia="Verdana" w:hAnsi="Tahoma" w:cs="Tahoma"/>
          <w:spacing w:val="2"/>
          <w:sz w:val="24"/>
          <w:szCs w:val="24"/>
        </w:rPr>
        <w:t>,</w:t>
      </w:r>
      <w:r w:rsidR="009952A7" w:rsidRPr="00E1278B">
        <w:rPr>
          <w:rFonts w:ascii="Tahoma" w:eastAsia="Verdana" w:hAnsi="Tahoma" w:cs="Tahoma"/>
          <w:spacing w:val="2"/>
          <w:sz w:val="24"/>
          <w:szCs w:val="24"/>
        </w:rPr>
        <w:t xml:space="preserve"> y es </w:t>
      </w:r>
      <w:r w:rsidR="004C44FC" w:rsidRPr="00E1278B">
        <w:rPr>
          <w:rFonts w:ascii="Tahoma" w:eastAsia="Verdana" w:hAnsi="Tahoma" w:cs="Tahoma"/>
          <w:spacing w:val="2"/>
          <w:sz w:val="24"/>
          <w:szCs w:val="24"/>
        </w:rPr>
        <w:t xml:space="preserve">precisamente sobre </w:t>
      </w:r>
      <w:r w:rsidR="009952A7" w:rsidRPr="00E1278B">
        <w:rPr>
          <w:rFonts w:ascii="Tahoma" w:eastAsia="Verdana" w:hAnsi="Tahoma" w:cs="Tahoma"/>
          <w:spacing w:val="2"/>
          <w:sz w:val="24"/>
          <w:szCs w:val="24"/>
        </w:rPr>
        <w:t xml:space="preserve">el señalamiento realizado y lo acontecido en dicho acto frente a lo que le compete ser interrogado y brindar la respuesta respectiva, pues está claro que este sujeto no tiene conocimiento de las circunstancia y </w:t>
      </w:r>
      <w:r w:rsidR="004E0E02" w:rsidRPr="00E1278B">
        <w:rPr>
          <w:rFonts w:ascii="Tahoma" w:eastAsia="Verdana" w:hAnsi="Tahoma" w:cs="Tahoma"/>
          <w:spacing w:val="2"/>
          <w:sz w:val="24"/>
          <w:szCs w:val="24"/>
        </w:rPr>
        <w:t xml:space="preserve">de </w:t>
      </w:r>
      <w:r w:rsidR="009952A7" w:rsidRPr="00E1278B">
        <w:rPr>
          <w:rFonts w:ascii="Tahoma" w:eastAsia="Verdana" w:hAnsi="Tahoma" w:cs="Tahoma"/>
          <w:spacing w:val="2"/>
          <w:sz w:val="24"/>
          <w:szCs w:val="24"/>
        </w:rPr>
        <w:t xml:space="preserve">aquellas </w:t>
      </w:r>
      <w:r w:rsidR="004C44FC" w:rsidRPr="00E1278B">
        <w:rPr>
          <w:rFonts w:ascii="Tahoma" w:eastAsia="Verdana" w:hAnsi="Tahoma" w:cs="Tahoma"/>
          <w:spacing w:val="2"/>
          <w:sz w:val="24"/>
          <w:szCs w:val="24"/>
        </w:rPr>
        <w:t>minucias</w:t>
      </w:r>
      <w:r w:rsidR="009952A7" w:rsidRPr="00E1278B">
        <w:rPr>
          <w:rFonts w:ascii="Tahoma" w:eastAsia="Verdana" w:hAnsi="Tahoma" w:cs="Tahoma"/>
          <w:spacing w:val="2"/>
          <w:sz w:val="24"/>
          <w:szCs w:val="24"/>
        </w:rPr>
        <w:t xml:space="preserve"> técnicas que tuvieron </w:t>
      </w:r>
      <w:r w:rsidR="009952A7" w:rsidRPr="00E1278B">
        <w:rPr>
          <w:rFonts w:ascii="Tahoma" w:eastAsia="Verdana" w:hAnsi="Tahoma" w:cs="Tahoma"/>
          <w:spacing w:val="2"/>
          <w:sz w:val="24"/>
          <w:szCs w:val="24"/>
        </w:rPr>
        <w:lastRenderedPageBreak/>
        <w:t>en cuenta los investigadores del caso para celebrar dicha diligencia, máxime si se tiene en cuenta que el trasfondo de la controversia puest</w:t>
      </w:r>
      <w:r w:rsidR="004C44FC" w:rsidRPr="00E1278B">
        <w:rPr>
          <w:rFonts w:ascii="Tahoma" w:eastAsia="Verdana" w:hAnsi="Tahoma" w:cs="Tahoma"/>
          <w:spacing w:val="2"/>
          <w:sz w:val="24"/>
          <w:szCs w:val="24"/>
        </w:rPr>
        <w:t>a</w:t>
      </w:r>
      <w:r w:rsidR="009952A7" w:rsidRPr="00E1278B">
        <w:rPr>
          <w:rFonts w:ascii="Tahoma" w:eastAsia="Verdana" w:hAnsi="Tahoma" w:cs="Tahoma"/>
          <w:spacing w:val="2"/>
          <w:sz w:val="24"/>
          <w:szCs w:val="24"/>
        </w:rPr>
        <w:t xml:space="preserve"> en conocimiento de esta Sala no tiene como objeto la de establecer si los </w:t>
      </w:r>
      <w:r w:rsidR="004C44FC" w:rsidRPr="00E1278B">
        <w:rPr>
          <w:rFonts w:ascii="Tahoma" w:eastAsia="Verdana" w:hAnsi="Tahoma" w:cs="Tahoma"/>
          <w:spacing w:val="2"/>
          <w:sz w:val="24"/>
          <w:szCs w:val="24"/>
        </w:rPr>
        <w:t>E.M.P.</w:t>
      </w:r>
      <w:r w:rsidR="009952A7" w:rsidRPr="00E1278B">
        <w:rPr>
          <w:rFonts w:ascii="Tahoma" w:eastAsia="Verdana" w:hAnsi="Tahoma" w:cs="Tahoma"/>
          <w:spacing w:val="2"/>
          <w:sz w:val="24"/>
          <w:szCs w:val="24"/>
        </w:rPr>
        <w:t xml:space="preserve"> inadmitidos fueron descubiertos o no, ni qué testigo o funcionario debe introducir dichos documentos al juicio, </w:t>
      </w:r>
      <w:r w:rsidR="009952A7" w:rsidRPr="00E1278B">
        <w:rPr>
          <w:rFonts w:ascii="Tahoma" w:eastAsia="Times New Roman" w:hAnsi="Tahoma" w:cs="Tahoma"/>
          <w:spacing w:val="2"/>
          <w:sz w:val="24"/>
          <w:szCs w:val="24"/>
        </w:rPr>
        <w:t xml:space="preserve">sino la de establecer que </w:t>
      </w:r>
      <w:r w:rsidR="00E148DD" w:rsidRPr="00E1278B">
        <w:rPr>
          <w:rFonts w:ascii="Tahoma" w:eastAsia="Times New Roman" w:hAnsi="Tahoma" w:cs="Tahoma"/>
          <w:spacing w:val="2"/>
          <w:sz w:val="24"/>
          <w:szCs w:val="24"/>
        </w:rPr>
        <w:t xml:space="preserve">el informe </w:t>
      </w:r>
      <w:r w:rsidR="009952A7" w:rsidRPr="00E1278B">
        <w:rPr>
          <w:rFonts w:ascii="Tahoma" w:eastAsia="Times New Roman" w:hAnsi="Tahoma" w:cs="Tahoma"/>
          <w:spacing w:val="2"/>
          <w:sz w:val="24"/>
          <w:szCs w:val="24"/>
        </w:rPr>
        <w:t xml:space="preserve">que pretende ser aducido </w:t>
      </w:r>
      <w:r w:rsidR="00E148DD" w:rsidRPr="00E1278B">
        <w:rPr>
          <w:rFonts w:ascii="Tahoma" w:eastAsia="Times New Roman" w:hAnsi="Tahoma" w:cs="Tahoma"/>
          <w:spacing w:val="2"/>
          <w:sz w:val="24"/>
          <w:szCs w:val="24"/>
        </w:rPr>
        <w:t xml:space="preserve">a través del </w:t>
      </w:r>
      <w:r w:rsidR="009952A7" w:rsidRPr="00E1278B">
        <w:rPr>
          <w:rFonts w:ascii="Tahoma" w:eastAsia="Times New Roman" w:hAnsi="Tahoma" w:cs="Tahoma"/>
          <w:spacing w:val="2"/>
          <w:sz w:val="24"/>
          <w:szCs w:val="24"/>
        </w:rPr>
        <w:t>testigo PORRAS RAMIREZ hace parte integral de su testimonio</w:t>
      </w:r>
      <w:r w:rsidR="00D1015A" w:rsidRPr="00E1278B">
        <w:rPr>
          <w:rFonts w:ascii="Tahoma" w:eastAsia="Times New Roman" w:hAnsi="Tahoma" w:cs="Tahoma"/>
          <w:spacing w:val="2"/>
          <w:sz w:val="24"/>
          <w:szCs w:val="24"/>
        </w:rPr>
        <w:t>, los cuales deben ser valorados</w:t>
      </w:r>
      <w:r w:rsidR="00E148DD" w:rsidRPr="00E1278B">
        <w:rPr>
          <w:rFonts w:ascii="Tahoma" w:eastAsia="Times New Roman" w:hAnsi="Tahoma" w:cs="Tahoma"/>
          <w:spacing w:val="2"/>
          <w:sz w:val="24"/>
          <w:szCs w:val="24"/>
        </w:rPr>
        <w:t xml:space="preserve"> de manera concatenada </w:t>
      </w:r>
      <w:r w:rsidR="00D1015A" w:rsidRPr="00E1278B">
        <w:rPr>
          <w:rFonts w:ascii="Tahoma" w:eastAsia="Times New Roman" w:hAnsi="Tahoma" w:cs="Tahoma"/>
          <w:spacing w:val="2"/>
          <w:sz w:val="24"/>
          <w:szCs w:val="24"/>
        </w:rPr>
        <w:t xml:space="preserve">con los demás medios de pruebas practicados. </w:t>
      </w:r>
    </w:p>
    <w:p w14:paraId="4717F284" w14:textId="77777777" w:rsidR="00D1015A" w:rsidRPr="00E1278B" w:rsidRDefault="00D1015A" w:rsidP="009D6C61">
      <w:pPr>
        <w:spacing w:after="0" w:line="276" w:lineRule="auto"/>
        <w:jc w:val="both"/>
        <w:rPr>
          <w:rFonts w:ascii="Tahoma" w:eastAsia="Times New Roman" w:hAnsi="Tahoma" w:cs="Tahoma"/>
          <w:spacing w:val="2"/>
          <w:sz w:val="24"/>
          <w:szCs w:val="24"/>
        </w:rPr>
      </w:pPr>
    </w:p>
    <w:p w14:paraId="7CBF7B88" w14:textId="77777777" w:rsidR="00D1015A" w:rsidRPr="00E1278B" w:rsidRDefault="00D1015A" w:rsidP="009D6C61">
      <w:pPr>
        <w:spacing w:after="0" w:line="276" w:lineRule="auto"/>
        <w:jc w:val="both"/>
        <w:rPr>
          <w:rFonts w:ascii="Tahoma" w:eastAsia="Times New Roman" w:hAnsi="Tahoma" w:cs="Tahoma"/>
          <w:spacing w:val="2"/>
          <w:sz w:val="24"/>
          <w:szCs w:val="24"/>
        </w:rPr>
      </w:pPr>
      <w:r w:rsidRPr="00E1278B">
        <w:rPr>
          <w:rFonts w:ascii="Tahoma" w:eastAsia="Times New Roman" w:hAnsi="Tahoma" w:cs="Tahoma"/>
          <w:spacing w:val="2"/>
          <w:sz w:val="24"/>
          <w:szCs w:val="24"/>
        </w:rPr>
        <w:t xml:space="preserve">En ese sentido la S.P. de la C.S.J. mediante providencia SP5192-2014 radicado 37391 del 30 de abril de 2.014, dispuso lo siguiente: </w:t>
      </w:r>
    </w:p>
    <w:p w14:paraId="58F2F87B" w14:textId="77777777" w:rsidR="00D1015A" w:rsidRPr="00E1278B" w:rsidRDefault="00D1015A" w:rsidP="009D6C61">
      <w:pPr>
        <w:tabs>
          <w:tab w:val="left" w:pos="567"/>
        </w:tabs>
        <w:spacing w:line="276" w:lineRule="auto"/>
        <w:ind w:right="567"/>
        <w:jc w:val="both"/>
        <w:rPr>
          <w:rFonts w:ascii="Tahoma" w:hAnsi="Tahoma" w:cs="Tahoma"/>
          <w:i/>
          <w:spacing w:val="2"/>
          <w:sz w:val="24"/>
          <w:szCs w:val="24"/>
        </w:rPr>
      </w:pPr>
    </w:p>
    <w:p w14:paraId="7C336C0F" w14:textId="77777777" w:rsidR="00D1015A" w:rsidRPr="00E1278B" w:rsidRDefault="00D1015A" w:rsidP="005A2D7C">
      <w:pPr>
        <w:tabs>
          <w:tab w:val="left" w:pos="0"/>
        </w:tabs>
        <w:spacing w:after="0" w:line="240" w:lineRule="auto"/>
        <w:ind w:left="426" w:right="420"/>
        <w:jc w:val="both"/>
        <w:rPr>
          <w:rFonts w:ascii="Tahoma" w:hAnsi="Tahoma" w:cs="Tahoma"/>
          <w:i/>
          <w:spacing w:val="2"/>
          <w:szCs w:val="24"/>
        </w:rPr>
      </w:pPr>
      <w:r w:rsidRPr="00E1278B">
        <w:rPr>
          <w:rFonts w:ascii="Tahoma" w:hAnsi="Tahoma" w:cs="Tahoma"/>
          <w:i/>
          <w:spacing w:val="2"/>
          <w:szCs w:val="24"/>
        </w:rPr>
        <w:t>“Ahora bien, como el reconocimiento, sea fotográfico (incluido el realizado con video) o en fila de personas, adquiere trascendencia sólo en la medida en que se haga valer en el juicio para demostrar la responsabilidad del acusado, la pregunta que corresponde ahora dilucidar a la Sala es de qué forma el mismo debe ser introducido al debate oral y si el mecanismo utilizado para el efecto puede o no cambiarle su naturaleza jurídica.</w:t>
      </w:r>
    </w:p>
    <w:p w14:paraId="5A9BBE2D" w14:textId="77777777" w:rsidR="005A2D7C" w:rsidRPr="00E1278B" w:rsidRDefault="005A2D7C" w:rsidP="005A2D7C">
      <w:pPr>
        <w:tabs>
          <w:tab w:val="left" w:pos="0"/>
        </w:tabs>
        <w:spacing w:after="0" w:line="240" w:lineRule="auto"/>
        <w:ind w:left="426" w:right="420"/>
        <w:jc w:val="both"/>
        <w:rPr>
          <w:rFonts w:ascii="Tahoma" w:hAnsi="Tahoma" w:cs="Tahoma"/>
          <w:i/>
          <w:spacing w:val="2"/>
          <w:szCs w:val="24"/>
        </w:rPr>
      </w:pPr>
    </w:p>
    <w:p w14:paraId="5BC5726F" w14:textId="0D78492B" w:rsidR="00D1015A" w:rsidRPr="00E1278B" w:rsidRDefault="00D1015A" w:rsidP="005A2D7C">
      <w:pPr>
        <w:tabs>
          <w:tab w:val="left" w:pos="0"/>
        </w:tabs>
        <w:spacing w:after="0" w:line="240" w:lineRule="auto"/>
        <w:ind w:left="426" w:right="420"/>
        <w:jc w:val="both"/>
        <w:rPr>
          <w:rFonts w:ascii="Tahoma" w:hAnsi="Tahoma" w:cs="Tahoma"/>
          <w:i/>
          <w:spacing w:val="2"/>
          <w:szCs w:val="24"/>
        </w:rPr>
      </w:pPr>
      <w:r w:rsidRPr="00E1278B">
        <w:rPr>
          <w:rFonts w:ascii="Tahoma" w:hAnsi="Tahoma" w:cs="Tahoma"/>
          <w:i/>
          <w:spacing w:val="2"/>
          <w:szCs w:val="24"/>
        </w:rPr>
        <w:t>Procede la Corte a responder estos interrogantes:</w:t>
      </w:r>
    </w:p>
    <w:p w14:paraId="3DFF6A33" w14:textId="77777777" w:rsidR="005A2D7C" w:rsidRPr="00E1278B" w:rsidRDefault="005A2D7C" w:rsidP="005A2D7C">
      <w:pPr>
        <w:tabs>
          <w:tab w:val="left" w:pos="0"/>
        </w:tabs>
        <w:spacing w:after="0" w:line="240" w:lineRule="auto"/>
        <w:ind w:left="426" w:right="420"/>
        <w:jc w:val="both"/>
        <w:rPr>
          <w:rFonts w:ascii="Tahoma" w:hAnsi="Tahoma" w:cs="Tahoma"/>
          <w:i/>
          <w:spacing w:val="2"/>
          <w:szCs w:val="24"/>
          <w:u w:val="single"/>
        </w:rPr>
      </w:pPr>
    </w:p>
    <w:p w14:paraId="40C3F73F" w14:textId="23DBB019" w:rsidR="00D1015A" w:rsidRPr="00E1278B" w:rsidRDefault="00D1015A" w:rsidP="005A2D7C">
      <w:pPr>
        <w:tabs>
          <w:tab w:val="left" w:pos="0"/>
        </w:tabs>
        <w:spacing w:after="0" w:line="240" w:lineRule="auto"/>
        <w:ind w:left="426" w:right="420"/>
        <w:jc w:val="both"/>
        <w:rPr>
          <w:rFonts w:ascii="Tahoma" w:hAnsi="Tahoma" w:cs="Tahoma"/>
          <w:i/>
          <w:spacing w:val="2"/>
          <w:szCs w:val="24"/>
        </w:rPr>
      </w:pPr>
      <w:r w:rsidRPr="00E1278B">
        <w:rPr>
          <w:rFonts w:ascii="Tahoma" w:hAnsi="Tahoma" w:cs="Tahoma"/>
          <w:i/>
          <w:spacing w:val="2"/>
          <w:szCs w:val="24"/>
          <w:u w:val="single"/>
        </w:rPr>
        <w:t>De acuerdo con el numeral 5º, literal d) del artículo 337 de la Ley 906 de 2004, todos los documentos, objetos u otros elementos deben ingresar al juicio a través de los respectivos testigos de acreditación.</w:t>
      </w:r>
      <w:r w:rsidRPr="00E1278B">
        <w:rPr>
          <w:rFonts w:ascii="Tahoma" w:hAnsi="Tahoma" w:cs="Tahoma"/>
          <w:b/>
          <w:i/>
          <w:spacing w:val="2"/>
          <w:szCs w:val="24"/>
          <w:u w:val="single"/>
        </w:rPr>
        <w:t xml:space="preserve"> En el caso de los reconocimientos, se tiene que pueden incorporarse a través de quien realiza el señalamiento o del funcionario que practica el reconocimiento</w:t>
      </w:r>
      <w:r w:rsidRPr="00E1278B">
        <w:rPr>
          <w:rFonts w:ascii="Tahoma" w:hAnsi="Tahoma" w:cs="Tahoma"/>
          <w:b/>
          <w:i/>
          <w:spacing w:val="2"/>
          <w:szCs w:val="24"/>
        </w:rPr>
        <w:t>.</w:t>
      </w:r>
      <w:r w:rsidRPr="00E1278B">
        <w:rPr>
          <w:rFonts w:ascii="Tahoma" w:hAnsi="Tahoma" w:cs="Tahoma"/>
          <w:i/>
          <w:spacing w:val="2"/>
          <w:szCs w:val="24"/>
        </w:rPr>
        <w:t xml:space="preserve"> Sin embargo, las implicaciones jurídicas son diferentes en uno u otro caso. En el primero, como el reconocente rinde testimonio ante el juez de la causa y puede, por ende, ser contrainterrogado sobre las circunstancias en que conoció los hechos e identificó al acusado como quien participó en la ejecución del punible, la prueba deja de tener carácter de referencia para mudar en prueba directa, adquiriendo entonces la misma naturaleza del respectivo testimonio.</w:t>
      </w:r>
    </w:p>
    <w:p w14:paraId="38F10D72" w14:textId="77777777" w:rsidR="00D1015A" w:rsidRPr="00E1278B" w:rsidRDefault="00D1015A" w:rsidP="005A2D7C">
      <w:pPr>
        <w:spacing w:after="0" w:line="240" w:lineRule="auto"/>
        <w:ind w:left="426" w:right="420"/>
        <w:jc w:val="both"/>
        <w:rPr>
          <w:rFonts w:ascii="Tahoma" w:hAnsi="Tahoma" w:cs="Tahoma"/>
          <w:i/>
          <w:spacing w:val="2"/>
          <w:szCs w:val="24"/>
        </w:rPr>
      </w:pPr>
    </w:p>
    <w:p w14:paraId="129D94ED" w14:textId="77777777" w:rsidR="00D1015A" w:rsidRPr="00E1278B" w:rsidRDefault="00D1015A" w:rsidP="005A2D7C">
      <w:pPr>
        <w:spacing w:after="0" w:line="240" w:lineRule="auto"/>
        <w:ind w:left="426" w:right="420"/>
        <w:jc w:val="both"/>
        <w:rPr>
          <w:rFonts w:ascii="Tahoma" w:hAnsi="Tahoma" w:cs="Tahoma"/>
          <w:b/>
          <w:i/>
          <w:spacing w:val="2"/>
          <w:szCs w:val="24"/>
          <w:u w:val="single"/>
          <w:lang w:val="es-MX"/>
        </w:rPr>
      </w:pPr>
      <w:r w:rsidRPr="00E1278B">
        <w:rPr>
          <w:rFonts w:ascii="Tahoma" w:hAnsi="Tahoma" w:cs="Tahoma"/>
          <w:i/>
          <w:spacing w:val="2"/>
          <w:szCs w:val="24"/>
          <w:lang w:val="es-MX"/>
        </w:rPr>
        <w:t xml:space="preserve">Por manera que, el </w:t>
      </w:r>
      <w:r w:rsidRPr="00E1278B">
        <w:rPr>
          <w:rFonts w:ascii="Tahoma" w:hAnsi="Tahoma" w:cs="Tahoma"/>
          <w:b/>
          <w:i/>
          <w:spacing w:val="2"/>
          <w:szCs w:val="24"/>
          <w:u w:val="single"/>
          <w:lang w:val="es-MX"/>
        </w:rPr>
        <w:t>testigo de cargo exhibe una doble condición, la de ser el artífice del contenido sustancial de una información que aporta a las autoridades para identificar a los posibles responsables de infringir la ley penal, por presenciar los actos ilegales; y la de estar en capacidad de acreditar que esa narrativa es la auténtica, cierta y verdadera</w:t>
      </w:r>
      <w:r w:rsidRPr="00E1278B">
        <w:rPr>
          <w:rFonts w:ascii="Tahoma" w:hAnsi="Tahoma" w:cs="Tahoma"/>
          <w:i/>
          <w:spacing w:val="2"/>
          <w:szCs w:val="24"/>
          <w:lang w:val="es-MX"/>
        </w:rPr>
        <w:t xml:space="preserve">. La Sala aclara </w:t>
      </w:r>
      <w:r w:rsidRPr="00E1278B">
        <w:rPr>
          <w:rFonts w:ascii="Tahoma" w:hAnsi="Tahoma" w:cs="Tahoma"/>
          <w:b/>
          <w:i/>
          <w:spacing w:val="2"/>
          <w:szCs w:val="24"/>
          <w:u w:val="single"/>
          <w:lang w:val="es-MX"/>
        </w:rPr>
        <w:t>que este proceso cognitivo no debe ser entendido como el paso necesario para el reconocimiento en el juicio de los documentos relacionados, sino que es propio de la naturaleza jurídica del testimonio, el cual se extiende y cohesiona con él.</w:t>
      </w:r>
    </w:p>
    <w:p w14:paraId="4266F8A7" w14:textId="77777777" w:rsidR="00D1015A" w:rsidRPr="00E1278B" w:rsidRDefault="00D1015A" w:rsidP="005A2D7C">
      <w:pPr>
        <w:spacing w:after="0" w:line="240" w:lineRule="auto"/>
        <w:ind w:left="426" w:right="420"/>
        <w:jc w:val="both"/>
        <w:rPr>
          <w:rFonts w:ascii="Tahoma" w:hAnsi="Tahoma" w:cs="Tahoma"/>
          <w:i/>
          <w:spacing w:val="2"/>
          <w:szCs w:val="24"/>
          <w:lang w:val="es-MX"/>
        </w:rPr>
      </w:pPr>
      <w:r w:rsidRPr="00E1278B">
        <w:rPr>
          <w:rFonts w:ascii="Tahoma" w:hAnsi="Tahoma" w:cs="Tahoma"/>
          <w:i/>
          <w:spacing w:val="2"/>
          <w:szCs w:val="24"/>
          <w:lang w:val="es-MX"/>
        </w:rPr>
        <w:tab/>
      </w:r>
    </w:p>
    <w:p w14:paraId="035DED1F" w14:textId="77777777" w:rsidR="00D1015A" w:rsidRPr="00E1278B" w:rsidRDefault="00D1015A" w:rsidP="005A2D7C">
      <w:pPr>
        <w:spacing w:after="0" w:line="240" w:lineRule="auto"/>
        <w:ind w:left="426" w:right="420"/>
        <w:jc w:val="both"/>
        <w:rPr>
          <w:rFonts w:ascii="Tahoma" w:hAnsi="Tahoma" w:cs="Tahoma"/>
          <w:b/>
          <w:i/>
          <w:spacing w:val="2"/>
          <w:szCs w:val="24"/>
          <w:u w:val="single"/>
          <w:lang w:val="es-MX"/>
        </w:rPr>
      </w:pPr>
      <w:r w:rsidRPr="00E1278B">
        <w:rPr>
          <w:rFonts w:ascii="Tahoma" w:hAnsi="Tahoma" w:cs="Tahoma"/>
          <w:b/>
          <w:i/>
          <w:spacing w:val="2"/>
          <w:szCs w:val="24"/>
          <w:u w:val="single"/>
          <w:lang w:val="es-MX"/>
        </w:rPr>
        <w:t xml:space="preserve">En este último aspecto, su relato se encuentra limitado a lo expresado atrás, sin que pueda ni deba cuestionar temas sobre la elaboración textual del documento, la técnica con la que se realizó, el procedimiento general para su obtención, en fin, aquellos puntos referidos al aspecto formal en la creación del acta o su equivalente. </w:t>
      </w:r>
    </w:p>
    <w:p w14:paraId="455E788E" w14:textId="77777777" w:rsidR="00D1015A" w:rsidRPr="00E1278B" w:rsidRDefault="00D1015A" w:rsidP="005A2D7C">
      <w:pPr>
        <w:spacing w:after="0" w:line="240" w:lineRule="auto"/>
        <w:ind w:left="426" w:right="420"/>
        <w:jc w:val="both"/>
        <w:rPr>
          <w:rFonts w:ascii="Tahoma" w:hAnsi="Tahoma" w:cs="Tahoma"/>
          <w:i/>
          <w:spacing w:val="2"/>
          <w:szCs w:val="24"/>
          <w:lang w:val="es-MX"/>
        </w:rPr>
      </w:pPr>
    </w:p>
    <w:p w14:paraId="5443C590" w14:textId="77777777" w:rsidR="00D1015A" w:rsidRPr="00E1278B" w:rsidRDefault="00D1015A" w:rsidP="005A2D7C">
      <w:pPr>
        <w:spacing w:after="0" w:line="240" w:lineRule="auto"/>
        <w:ind w:left="426" w:right="420"/>
        <w:jc w:val="both"/>
        <w:rPr>
          <w:rFonts w:ascii="Tahoma" w:hAnsi="Tahoma" w:cs="Tahoma"/>
          <w:i/>
          <w:spacing w:val="2"/>
          <w:szCs w:val="24"/>
          <w:lang w:val="es-MX"/>
        </w:rPr>
      </w:pPr>
      <w:r w:rsidRPr="00E1278B">
        <w:rPr>
          <w:rFonts w:ascii="Tahoma" w:hAnsi="Tahoma" w:cs="Tahoma"/>
          <w:i/>
          <w:spacing w:val="2"/>
          <w:szCs w:val="24"/>
          <w:lang w:val="es-MX"/>
        </w:rPr>
        <w:t>Por ejemplo, por qué se usó en el retrato hablado un determinado lápiz, carboncillo y bolígrafo o el hecho de estar repisado o quizás la mecánica empleada para crear y manipular un video, la forma como se registran las fotografías y, por qué no, la selección de las personas para el reconocimiento en fila, por no tener la testigo de cargo ninguna calidad para tales fines, ser experta o profesional en esas tareas, ni haberlas realizado con esos precisos métodos funcionales.</w:t>
      </w:r>
    </w:p>
    <w:p w14:paraId="46FF0752" w14:textId="77777777" w:rsidR="00D1015A" w:rsidRPr="00E1278B" w:rsidRDefault="00D1015A" w:rsidP="005A2D7C">
      <w:pPr>
        <w:spacing w:after="0" w:line="240" w:lineRule="auto"/>
        <w:ind w:left="426" w:right="420"/>
        <w:jc w:val="both"/>
        <w:rPr>
          <w:rFonts w:ascii="Tahoma" w:hAnsi="Tahoma" w:cs="Tahoma"/>
          <w:i/>
          <w:spacing w:val="2"/>
          <w:szCs w:val="24"/>
          <w:lang w:val="es-MX"/>
        </w:rPr>
      </w:pPr>
      <w:r w:rsidRPr="00E1278B">
        <w:rPr>
          <w:rFonts w:ascii="Tahoma" w:hAnsi="Tahoma" w:cs="Tahoma"/>
          <w:i/>
          <w:spacing w:val="2"/>
          <w:szCs w:val="24"/>
          <w:lang w:val="es-MX"/>
        </w:rPr>
        <w:lastRenderedPageBreak/>
        <w:tab/>
      </w:r>
    </w:p>
    <w:p w14:paraId="40C89EBE" w14:textId="77777777" w:rsidR="00D1015A" w:rsidRPr="00E1278B" w:rsidRDefault="00D1015A" w:rsidP="005A2D7C">
      <w:pPr>
        <w:spacing w:after="0" w:line="240" w:lineRule="auto"/>
        <w:ind w:left="426" w:right="420"/>
        <w:jc w:val="both"/>
        <w:rPr>
          <w:rFonts w:ascii="Tahoma" w:hAnsi="Tahoma" w:cs="Tahoma"/>
          <w:b/>
          <w:i/>
          <w:spacing w:val="2"/>
          <w:szCs w:val="24"/>
          <w:u w:val="single"/>
          <w:lang w:val="es-MX"/>
        </w:rPr>
      </w:pPr>
      <w:r w:rsidRPr="00E1278B">
        <w:rPr>
          <w:rFonts w:ascii="Tahoma" w:hAnsi="Tahoma" w:cs="Tahoma"/>
          <w:i/>
          <w:spacing w:val="2"/>
          <w:szCs w:val="24"/>
          <w:lang w:val="es-MX"/>
        </w:rPr>
        <w:t xml:space="preserve">El Tribunal de Mocoa erró en la forma de entender y resolver el problema jurídico, igual que los recurrentes y demás partes, en sustentarlo. </w:t>
      </w:r>
      <w:r w:rsidRPr="00E1278B">
        <w:rPr>
          <w:rFonts w:ascii="Tahoma" w:hAnsi="Tahoma" w:cs="Tahoma"/>
          <w:b/>
          <w:i/>
          <w:spacing w:val="2"/>
          <w:szCs w:val="24"/>
          <w:u w:val="single"/>
          <w:lang w:val="es-MX"/>
        </w:rPr>
        <w:t xml:space="preserve">El retrato hablado y los reconocimientos fotográficos, en video y en fila de personas, tienen su propia dinámica, pues, la legalidad de los mismos no depende de su acreditación o autenticación como documentos. Por el contrario, hacen parte integral del testimonio para su confrontación en el juicio y su posterior valoración judicial. </w:t>
      </w:r>
    </w:p>
    <w:p w14:paraId="6B7EC393" w14:textId="77777777" w:rsidR="00D1015A" w:rsidRPr="00E1278B" w:rsidRDefault="00D1015A" w:rsidP="005A2D7C">
      <w:pPr>
        <w:spacing w:after="0" w:line="240" w:lineRule="auto"/>
        <w:ind w:left="426" w:right="420"/>
        <w:jc w:val="both"/>
        <w:rPr>
          <w:rFonts w:ascii="Tahoma" w:hAnsi="Tahoma" w:cs="Tahoma"/>
          <w:i/>
          <w:spacing w:val="2"/>
          <w:szCs w:val="24"/>
          <w:lang w:val="es-MX"/>
        </w:rPr>
      </w:pPr>
    </w:p>
    <w:p w14:paraId="7921D576" w14:textId="77777777" w:rsidR="009952A7" w:rsidRPr="00E1278B" w:rsidRDefault="00D1015A" w:rsidP="005A2D7C">
      <w:pPr>
        <w:spacing w:after="0" w:line="240" w:lineRule="auto"/>
        <w:ind w:left="426" w:right="420"/>
        <w:jc w:val="both"/>
        <w:rPr>
          <w:rFonts w:ascii="Tahoma" w:hAnsi="Tahoma" w:cs="Tahoma"/>
          <w:i/>
          <w:spacing w:val="2"/>
          <w:szCs w:val="24"/>
          <w:lang w:val="es-MX"/>
        </w:rPr>
      </w:pPr>
      <w:r w:rsidRPr="00E1278B">
        <w:rPr>
          <w:rFonts w:ascii="Tahoma" w:hAnsi="Tahoma" w:cs="Tahoma"/>
          <w:i/>
          <w:spacing w:val="2"/>
          <w:szCs w:val="24"/>
          <w:lang w:val="es-MX"/>
        </w:rPr>
        <w:t>Ahora, valga precisar que, dado el caso, si la fiscalía pretende introducir dichos instrumentos de identificación como prueba de referencia, ellos podrían ser introducidos en el juicio a través del investigador, pero sólo en aquellos eventos en que el testigo no está disponible</w:t>
      </w:r>
      <w:r w:rsidR="00E148DD" w:rsidRPr="00E1278B">
        <w:rPr>
          <w:rFonts w:ascii="Tahoma" w:hAnsi="Tahoma" w:cs="Tahoma"/>
          <w:i/>
          <w:spacing w:val="2"/>
          <w:szCs w:val="24"/>
          <w:lang w:val="es-MX"/>
        </w:rPr>
        <w:t xml:space="preserve"> (CSJ SP, 27 Feb. 2013, rad. 38733)”.</w:t>
      </w:r>
    </w:p>
    <w:p w14:paraId="220701D6" w14:textId="77777777" w:rsidR="00E148DD" w:rsidRPr="00E1278B" w:rsidRDefault="00E148DD" w:rsidP="009D6C61">
      <w:pPr>
        <w:spacing w:after="0" w:line="276" w:lineRule="auto"/>
        <w:ind w:right="567"/>
        <w:jc w:val="both"/>
        <w:rPr>
          <w:rFonts w:ascii="Tahoma" w:hAnsi="Tahoma" w:cs="Tahoma"/>
          <w:b/>
          <w:i/>
          <w:spacing w:val="2"/>
          <w:sz w:val="24"/>
          <w:szCs w:val="24"/>
          <w:u w:val="single"/>
          <w:lang w:val="es-MX"/>
        </w:rPr>
      </w:pPr>
    </w:p>
    <w:p w14:paraId="01DE2CDD" w14:textId="77777777" w:rsidR="006D7C4D" w:rsidRPr="00E1278B" w:rsidRDefault="00B17B23" w:rsidP="009D6C61">
      <w:pPr>
        <w:spacing w:after="0" w:line="276" w:lineRule="auto"/>
        <w:jc w:val="both"/>
        <w:rPr>
          <w:rFonts w:ascii="Tahoma" w:eastAsia="Times New Roman" w:hAnsi="Tahoma" w:cs="Tahoma"/>
          <w:spacing w:val="2"/>
          <w:sz w:val="24"/>
          <w:szCs w:val="24"/>
        </w:rPr>
      </w:pPr>
      <w:r w:rsidRPr="00E1278B">
        <w:rPr>
          <w:rFonts w:ascii="Tahoma" w:eastAsia="Times New Roman" w:hAnsi="Tahoma" w:cs="Tahoma"/>
          <w:spacing w:val="2"/>
          <w:sz w:val="24"/>
          <w:szCs w:val="24"/>
        </w:rPr>
        <w:t xml:space="preserve">En suma, lo antes expuesto es suficiente para que la Sala concluya que el documento contentivo </w:t>
      </w:r>
      <w:r w:rsidR="00C80BB9" w:rsidRPr="00E1278B">
        <w:rPr>
          <w:rFonts w:ascii="Tahoma" w:eastAsia="Times New Roman" w:hAnsi="Tahoma" w:cs="Tahoma"/>
          <w:spacing w:val="2"/>
          <w:sz w:val="24"/>
          <w:szCs w:val="24"/>
        </w:rPr>
        <w:t>del reconocimiento</w:t>
      </w:r>
      <w:r w:rsidR="00BA43E9" w:rsidRPr="00E1278B">
        <w:rPr>
          <w:rFonts w:ascii="Tahoma" w:eastAsia="Times New Roman" w:hAnsi="Tahoma" w:cs="Tahoma"/>
          <w:spacing w:val="2"/>
          <w:sz w:val="24"/>
          <w:szCs w:val="24"/>
        </w:rPr>
        <w:t xml:space="preserve"> fotográfico </w:t>
      </w:r>
      <w:r w:rsidR="00295BB3" w:rsidRPr="00E1278B">
        <w:rPr>
          <w:rFonts w:ascii="Tahoma" w:eastAsia="Times New Roman" w:hAnsi="Tahoma" w:cs="Tahoma"/>
          <w:spacing w:val="2"/>
          <w:sz w:val="24"/>
          <w:szCs w:val="24"/>
        </w:rPr>
        <w:t xml:space="preserve">hace parte integral de la prueba testimonial, y por </w:t>
      </w:r>
      <w:r w:rsidRPr="00E1278B">
        <w:rPr>
          <w:rFonts w:ascii="Tahoma" w:eastAsia="Times New Roman" w:hAnsi="Tahoma" w:cs="Tahoma"/>
          <w:spacing w:val="2"/>
          <w:sz w:val="24"/>
          <w:szCs w:val="24"/>
        </w:rPr>
        <w:t>ende válidamente puede ser introducido al proceso por intermedio del testigo que participó en la diligencia de reconocimiento fotográfico, como bien acontece en el caso en estudio con el testigo</w:t>
      </w:r>
      <w:r w:rsidRPr="00E1278B">
        <w:rPr>
          <w:rFonts w:ascii="Tahoma" w:hAnsi="Tahoma" w:cs="Tahoma"/>
          <w:spacing w:val="2"/>
          <w:sz w:val="24"/>
          <w:szCs w:val="24"/>
        </w:rPr>
        <w:t xml:space="preserve"> </w:t>
      </w:r>
      <w:r w:rsidRPr="00E1278B">
        <w:rPr>
          <w:rFonts w:ascii="Tahoma" w:eastAsia="Times New Roman" w:hAnsi="Tahoma" w:cs="Tahoma"/>
          <w:spacing w:val="2"/>
          <w:sz w:val="24"/>
          <w:szCs w:val="24"/>
        </w:rPr>
        <w:t xml:space="preserve">JOVANY PORRAS RAMÍREZ, con quien, se reitera, se puede introducir la prueba documental de marras. </w:t>
      </w:r>
    </w:p>
    <w:p w14:paraId="436BBDA7" w14:textId="77777777" w:rsidR="006D7C4D" w:rsidRPr="00E1278B" w:rsidRDefault="006D7C4D" w:rsidP="009D6C61">
      <w:pPr>
        <w:spacing w:after="0" w:line="276" w:lineRule="auto"/>
        <w:jc w:val="both"/>
        <w:rPr>
          <w:rFonts w:ascii="Tahoma" w:eastAsia="Times New Roman" w:hAnsi="Tahoma" w:cs="Tahoma"/>
          <w:spacing w:val="2"/>
          <w:sz w:val="24"/>
          <w:szCs w:val="24"/>
        </w:rPr>
      </w:pPr>
    </w:p>
    <w:p w14:paraId="17577F52" w14:textId="0B2C1C9C" w:rsidR="006D7C4D" w:rsidRPr="00E1278B" w:rsidRDefault="00E35EBD" w:rsidP="009D6C61">
      <w:pPr>
        <w:spacing w:after="0" w:line="276" w:lineRule="auto"/>
        <w:jc w:val="both"/>
        <w:rPr>
          <w:rFonts w:ascii="Tahoma" w:eastAsia="Times New Roman" w:hAnsi="Tahoma" w:cs="Tahoma"/>
          <w:spacing w:val="2"/>
          <w:sz w:val="24"/>
          <w:szCs w:val="24"/>
        </w:rPr>
      </w:pPr>
      <w:r w:rsidRPr="00E1278B">
        <w:rPr>
          <w:rFonts w:ascii="Tahoma" w:eastAsia="Times New Roman" w:hAnsi="Tahoma" w:cs="Tahoma"/>
          <w:spacing w:val="2"/>
          <w:sz w:val="24"/>
          <w:szCs w:val="24"/>
        </w:rPr>
        <w:t xml:space="preserve">En consecuencia de lo anterior, esta Colegiatura revocará la providencia interlocutoria objeto de censura, por medio de la cual el </w:t>
      </w:r>
      <w:r w:rsidR="00B17B23" w:rsidRPr="00E1278B">
        <w:rPr>
          <w:rFonts w:ascii="Tahoma" w:eastAsia="Times New Roman" w:hAnsi="Tahoma" w:cs="Tahoma"/>
          <w:spacing w:val="2"/>
          <w:sz w:val="24"/>
          <w:szCs w:val="24"/>
        </w:rPr>
        <w:t xml:space="preserve">Juzgado </w:t>
      </w:r>
      <w:r w:rsidR="00B17B23" w:rsidRPr="00E1278B">
        <w:rPr>
          <w:rFonts w:ascii="Tahoma" w:eastAsia="Times New Roman" w:hAnsi="Tahoma" w:cs="Tahoma"/>
          <w:i/>
          <w:spacing w:val="2"/>
          <w:sz w:val="24"/>
          <w:szCs w:val="24"/>
        </w:rPr>
        <w:t xml:space="preserve">A quo </w:t>
      </w:r>
      <w:r w:rsidR="00B17B23" w:rsidRPr="00E1278B">
        <w:rPr>
          <w:rFonts w:ascii="Tahoma" w:eastAsia="Times New Roman" w:hAnsi="Tahoma" w:cs="Tahoma"/>
          <w:spacing w:val="2"/>
          <w:sz w:val="24"/>
          <w:szCs w:val="24"/>
        </w:rPr>
        <w:t>rechazó</w:t>
      </w:r>
      <w:r w:rsidRPr="00E1278B">
        <w:rPr>
          <w:rFonts w:ascii="Tahoma" w:eastAsia="Times New Roman" w:hAnsi="Tahoma" w:cs="Tahoma"/>
          <w:spacing w:val="2"/>
          <w:sz w:val="24"/>
          <w:szCs w:val="24"/>
        </w:rPr>
        <w:t xml:space="preserve"> </w:t>
      </w:r>
      <w:r w:rsidR="00E00212" w:rsidRPr="00E1278B">
        <w:rPr>
          <w:rFonts w:ascii="Tahoma" w:eastAsia="Times New Roman" w:hAnsi="Tahoma" w:cs="Tahoma"/>
          <w:spacing w:val="2"/>
          <w:sz w:val="24"/>
          <w:szCs w:val="24"/>
        </w:rPr>
        <w:t>la utilización e</w:t>
      </w:r>
      <w:r w:rsidR="002D1CCA" w:rsidRPr="00E1278B">
        <w:rPr>
          <w:rFonts w:ascii="Tahoma" w:eastAsia="Times New Roman" w:hAnsi="Tahoma" w:cs="Tahoma"/>
          <w:spacing w:val="2"/>
          <w:sz w:val="24"/>
          <w:szCs w:val="24"/>
        </w:rPr>
        <w:t xml:space="preserve"> ingreso del álbum fotográfico que sirvió de soporte para la realización de la diligencia de reconocimiento fotográfico con el testigo </w:t>
      </w:r>
      <w:r w:rsidR="007D0A9A" w:rsidRPr="00E1278B">
        <w:rPr>
          <w:rFonts w:ascii="Tahoma" w:eastAsia="Times New Roman" w:hAnsi="Tahoma" w:cs="Tahoma"/>
          <w:spacing w:val="2"/>
          <w:sz w:val="24"/>
          <w:szCs w:val="24"/>
        </w:rPr>
        <w:t>JOVANY</w:t>
      </w:r>
      <w:r w:rsidR="002D1CCA" w:rsidRPr="00E1278B">
        <w:rPr>
          <w:rFonts w:ascii="Tahoma" w:eastAsia="Times New Roman" w:hAnsi="Tahoma" w:cs="Tahoma"/>
          <w:spacing w:val="2"/>
          <w:sz w:val="24"/>
          <w:szCs w:val="24"/>
        </w:rPr>
        <w:t xml:space="preserve"> PORRAS, y en su lugar se dispone que la F.G.N. se encuentra facultada </w:t>
      </w:r>
      <w:bookmarkStart w:id="10" w:name="_Hlk94534135"/>
      <w:r w:rsidR="002D1CCA" w:rsidRPr="00E1278B">
        <w:rPr>
          <w:rFonts w:ascii="Tahoma" w:eastAsia="Times New Roman" w:hAnsi="Tahoma" w:cs="Tahoma"/>
          <w:spacing w:val="2"/>
          <w:sz w:val="24"/>
          <w:szCs w:val="24"/>
        </w:rPr>
        <w:t xml:space="preserve">para utilizar la totalidad del informe del 23 de noviembre de 2.020, relacionado con la diligencia de reconocimiento fotográfico </w:t>
      </w:r>
      <w:r w:rsidR="00B17B23" w:rsidRPr="00E1278B">
        <w:rPr>
          <w:rFonts w:ascii="Tahoma" w:eastAsia="Times New Roman" w:hAnsi="Tahoma" w:cs="Tahoma"/>
          <w:spacing w:val="2"/>
          <w:sz w:val="24"/>
          <w:szCs w:val="24"/>
        </w:rPr>
        <w:t>en</w:t>
      </w:r>
      <w:r w:rsidR="002D1CCA" w:rsidRPr="00E1278B">
        <w:rPr>
          <w:rFonts w:ascii="Tahoma" w:eastAsia="Times New Roman" w:hAnsi="Tahoma" w:cs="Tahoma"/>
          <w:spacing w:val="2"/>
          <w:sz w:val="24"/>
          <w:szCs w:val="24"/>
        </w:rPr>
        <w:t xml:space="preserve"> la cual participó el señor PORRAS RAMÍREZ</w:t>
      </w:r>
      <w:r w:rsidR="0034347D" w:rsidRPr="00E1278B">
        <w:rPr>
          <w:rFonts w:ascii="Tahoma" w:eastAsia="Times New Roman" w:hAnsi="Tahoma" w:cs="Tahoma"/>
          <w:spacing w:val="2"/>
          <w:sz w:val="24"/>
          <w:szCs w:val="24"/>
        </w:rPr>
        <w:t xml:space="preserve">, partiendo del hecho de que dicha documentación hace parte integral de su testimonio. </w:t>
      </w:r>
    </w:p>
    <w:bookmarkEnd w:id="10"/>
    <w:p w14:paraId="12BC3A7E" w14:textId="77777777" w:rsidR="006D7C4D" w:rsidRPr="00E1278B" w:rsidRDefault="006D7C4D" w:rsidP="009D6C61">
      <w:pPr>
        <w:spacing w:after="0" w:line="276" w:lineRule="auto"/>
        <w:jc w:val="both"/>
        <w:rPr>
          <w:rFonts w:ascii="Tahoma" w:eastAsia="Verdana" w:hAnsi="Tahoma" w:cs="Tahoma"/>
          <w:spacing w:val="2"/>
          <w:sz w:val="24"/>
          <w:szCs w:val="24"/>
          <w:lang w:val="es-ES"/>
        </w:rPr>
      </w:pPr>
    </w:p>
    <w:p w14:paraId="5A1CB51C" w14:textId="77777777" w:rsidR="0047258E" w:rsidRPr="00E1278B" w:rsidRDefault="006D7C4D" w:rsidP="009D6C61">
      <w:pPr>
        <w:spacing w:after="0" w:line="276" w:lineRule="auto"/>
        <w:jc w:val="both"/>
        <w:rPr>
          <w:rFonts w:ascii="Tahoma" w:eastAsia="Verdana" w:hAnsi="Tahoma" w:cs="Tahoma"/>
          <w:spacing w:val="2"/>
          <w:sz w:val="24"/>
          <w:szCs w:val="24"/>
        </w:rPr>
      </w:pPr>
      <w:r w:rsidRPr="00E1278B">
        <w:rPr>
          <w:rFonts w:ascii="Tahoma" w:eastAsia="Verdana" w:hAnsi="Tahoma" w:cs="Tahoma"/>
          <w:spacing w:val="2"/>
          <w:sz w:val="24"/>
          <w:szCs w:val="24"/>
          <w:lang w:val="es-ES"/>
        </w:rPr>
        <w:t>A modo de colofón, en lo que tiene que ver con la celebración de la audiencia para enterar a las partes e intervinientes de lo resuelto y decidido mediante el presente proveído, la Sala se abstendrá de hacerlo como consecuencia de lo consignado en el Decreto legislativo #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por lo que la notificación de la presente providencia se llevara a cabo, dentro de lo posible, vía correo electrónico acorde con las disposiciones del artículo 8º del Decreto Legislativo # 806 de 2.020</w:t>
      </w:r>
      <w:r w:rsidRPr="00E1278B">
        <w:rPr>
          <w:rFonts w:ascii="Tahoma" w:eastAsia="Times New Roman" w:hAnsi="Tahoma" w:cs="Tahoma"/>
          <w:spacing w:val="2"/>
          <w:sz w:val="24"/>
          <w:szCs w:val="24"/>
          <w:vertAlign w:val="superscript"/>
          <w:lang w:eastAsia="es-ES"/>
        </w:rPr>
        <w:footnoteReference w:id="2"/>
      </w:r>
      <w:r w:rsidRPr="00E1278B">
        <w:rPr>
          <w:rFonts w:ascii="Tahoma" w:eastAsia="Verdana" w:hAnsi="Tahoma" w:cs="Tahoma"/>
          <w:spacing w:val="2"/>
          <w:sz w:val="24"/>
          <w:szCs w:val="24"/>
        </w:rPr>
        <w:t xml:space="preserve">. </w:t>
      </w:r>
    </w:p>
    <w:p w14:paraId="1A5CDC00" w14:textId="77777777" w:rsidR="0047258E" w:rsidRPr="00E1278B" w:rsidRDefault="0047258E" w:rsidP="009D6C61">
      <w:pPr>
        <w:spacing w:after="0" w:line="276" w:lineRule="auto"/>
        <w:jc w:val="both"/>
        <w:rPr>
          <w:rFonts w:ascii="Tahoma" w:eastAsia="Verdana" w:hAnsi="Tahoma" w:cs="Tahoma"/>
          <w:spacing w:val="2"/>
          <w:sz w:val="24"/>
          <w:szCs w:val="24"/>
        </w:rPr>
      </w:pPr>
    </w:p>
    <w:p w14:paraId="7770A3E5" w14:textId="77777777" w:rsidR="006D7C4D" w:rsidRPr="00E1278B" w:rsidRDefault="006D7C4D" w:rsidP="009D6C61">
      <w:pPr>
        <w:spacing w:after="0" w:line="276" w:lineRule="auto"/>
        <w:jc w:val="both"/>
        <w:rPr>
          <w:rFonts w:ascii="Tahoma" w:eastAsia="Times New Roman" w:hAnsi="Tahoma" w:cs="Tahoma"/>
          <w:spacing w:val="2"/>
          <w:sz w:val="24"/>
          <w:szCs w:val="24"/>
          <w:lang w:val="es-419" w:eastAsia="es-ES"/>
        </w:rPr>
      </w:pPr>
      <w:r w:rsidRPr="00E1278B">
        <w:rPr>
          <w:rFonts w:ascii="Tahoma" w:eastAsia="Times New Roman" w:hAnsi="Tahoma" w:cs="Tahoma"/>
          <w:spacing w:val="2"/>
          <w:sz w:val="24"/>
          <w:szCs w:val="24"/>
          <w:lang w:val="es-ES" w:eastAsia="es-ES"/>
        </w:rPr>
        <w:t xml:space="preserve">En mérito de todo lo antes lo expuesto, la Sala Penal de Decisión del Tribunal Superior del Distrito Judicial de Pereira, </w:t>
      </w:r>
    </w:p>
    <w:p w14:paraId="374C755D" w14:textId="77777777" w:rsidR="006D7C4D" w:rsidRPr="00E1278B" w:rsidRDefault="006D7C4D" w:rsidP="009D6C61">
      <w:pPr>
        <w:widowControl w:val="0"/>
        <w:tabs>
          <w:tab w:val="left" w:pos="0"/>
          <w:tab w:val="left" w:pos="8346"/>
        </w:tabs>
        <w:autoSpaceDE w:val="0"/>
        <w:autoSpaceDN w:val="0"/>
        <w:adjustRightInd w:val="0"/>
        <w:spacing w:after="0" w:line="276" w:lineRule="auto"/>
        <w:ind w:right="-21"/>
        <w:jc w:val="center"/>
        <w:rPr>
          <w:rFonts w:ascii="Tahoma" w:eastAsia="Times New Roman" w:hAnsi="Tahoma" w:cs="Tahoma"/>
          <w:spacing w:val="2"/>
          <w:sz w:val="24"/>
          <w:szCs w:val="24"/>
          <w:lang w:val="es-419" w:eastAsia="es-ES"/>
        </w:rPr>
      </w:pPr>
    </w:p>
    <w:p w14:paraId="141F04D2" w14:textId="77777777" w:rsidR="006D7C4D" w:rsidRPr="00E1278B" w:rsidRDefault="006D7C4D" w:rsidP="009D6C61">
      <w:pPr>
        <w:widowControl w:val="0"/>
        <w:tabs>
          <w:tab w:val="left" w:pos="0"/>
          <w:tab w:val="left" w:pos="8346"/>
        </w:tabs>
        <w:autoSpaceDE w:val="0"/>
        <w:autoSpaceDN w:val="0"/>
        <w:adjustRightInd w:val="0"/>
        <w:spacing w:after="0" w:line="276" w:lineRule="auto"/>
        <w:ind w:right="-21"/>
        <w:jc w:val="center"/>
        <w:rPr>
          <w:rFonts w:ascii="Tahoma" w:eastAsia="Times New Roman" w:hAnsi="Tahoma" w:cs="Tahoma"/>
          <w:b/>
          <w:spacing w:val="2"/>
          <w:sz w:val="24"/>
          <w:szCs w:val="24"/>
          <w:lang w:val="es-419" w:eastAsia="es-ES"/>
        </w:rPr>
      </w:pPr>
      <w:r w:rsidRPr="00E1278B">
        <w:rPr>
          <w:rFonts w:ascii="Tahoma" w:eastAsia="Times New Roman" w:hAnsi="Tahoma" w:cs="Tahoma"/>
          <w:b/>
          <w:spacing w:val="2"/>
          <w:sz w:val="24"/>
          <w:szCs w:val="24"/>
          <w:lang w:val="es-419" w:eastAsia="es-ES"/>
        </w:rPr>
        <w:lastRenderedPageBreak/>
        <w:t>RESUELVE:</w:t>
      </w:r>
    </w:p>
    <w:p w14:paraId="0508A3F7" w14:textId="77777777" w:rsidR="006D7C4D" w:rsidRPr="00E1278B" w:rsidRDefault="006D7C4D" w:rsidP="009D6C61">
      <w:pPr>
        <w:widowControl w:val="0"/>
        <w:tabs>
          <w:tab w:val="left" w:pos="0"/>
          <w:tab w:val="left" w:pos="8346"/>
        </w:tabs>
        <w:autoSpaceDE w:val="0"/>
        <w:autoSpaceDN w:val="0"/>
        <w:adjustRightInd w:val="0"/>
        <w:spacing w:after="0" w:line="276" w:lineRule="auto"/>
        <w:ind w:right="-21"/>
        <w:jc w:val="center"/>
        <w:rPr>
          <w:rFonts w:ascii="Tahoma" w:eastAsia="Times New Roman" w:hAnsi="Tahoma" w:cs="Tahoma"/>
          <w:b/>
          <w:spacing w:val="2"/>
          <w:sz w:val="24"/>
          <w:szCs w:val="24"/>
          <w:lang w:val="es-419" w:eastAsia="es-ES"/>
        </w:rPr>
      </w:pPr>
    </w:p>
    <w:p w14:paraId="3786ECA2" w14:textId="77777777" w:rsidR="00B17B23" w:rsidRPr="00E1278B" w:rsidRDefault="006D7C4D" w:rsidP="009D6C61">
      <w:pPr>
        <w:spacing w:after="0" w:line="276" w:lineRule="auto"/>
        <w:jc w:val="both"/>
        <w:rPr>
          <w:rFonts w:ascii="Tahoma" w:eastAsia="Times New Roman" w:hAnsi="Tahoma" w:cs="Tahoma"/>
          <w:spacing w:val="2"/>
          <w:sz w:val="24"/>
          <w:szCs w:val="24"/>
          <w:lang w:eastAsia="es-ES"/>
        </w:rPr>
      </w:pPr>
      <w:r w:rsidRPr="00E1278B">
        <w:rPr>
          <w:rFonts w:ascii="Tahoma" w:eastAsia="Times New Roman" w:hAnsi="Tahoma" w:cs="Tahoma"/>
          <w:b/>
          <w:spacing w:val="2"/>
          <w:sz w:val="24"/>
          <w:szCs w:val="24"/>
          <w:lang w:val="es-419" w:eastAsia="es-ES"/>
        </w:rPr>
        <w:t xml:space="preserve">PRIMERO: </w:t>
      </w:r>
      <w:r w:rsidRPr="00E1278B">
        <w:rPr>
          <w:rFonts w:ascii="Tahoma" w:eastAsia="Times New Roman" w:hAnsi="Tahoma" w:cs="Tahoma"/>
          <w:b/>
          <w:spacing w:val="2"/>
          <w:sz w:val="24"/>
          <w:szCs w:val="24"/>
          <w:lang w:eastAsia="es-ES"/>
        </w:rPr>
        <w:t xml:space="preserve">REVOCAR </w:t>
      </w:r>
      <w:r w:rsidRPr="00E1278B">
        <w:rPr>
          <w:rFonts w:ascii="Tahoma" w:eastAsia="Times New Roman" w:hAnsi="Tahoma" w:cs="Tahoma"/>
          <w:spacing w:val="2"/>
          <w:sz w:val="24"/>
          <w:szCs w:val="24"/>
          <w:lang w:val="es-419" w:eastAsia="es-ES"/>
        </w:rPr>
        <w:t xml:space="preserve">la providencia interlocutoria proferida </w:t>
      </w:r>
      <w:r w:rsidRPr="00E1278B">
        <w:rPr>
          <w:rFonts w:ascii="Tahoma" w:eastAsia="Times New Roman" w:hAnsi="Tahoma" w:cs="Tahoma"/>
          <w:spacing w:val="2"/>
          <w:sz w:val="24"/>
          <w:szCs w:val="24"/>
          <w:lang w:eastAsia="es-ES"/>
        </w:rPr>
        <w:t xml:space="preserve">por parte del Juzgado Promiscuo del Circuito de Apía el </w:t>
      </w:r>
      <w:r w:rsidR="004E0316" w:rsidRPr="00E1278B">
        <w:rPr>
          <w:rFonts w:ascii="Tahoma" w:eastAsia="Times New Roman" w:hAnsi="Tahoma" w:cs="Tahoma"/>
          <w:spacing w:val="2"/>
          <w:sz w:val="24"/>
          <w:szCs w:val="24"/>
          <w:lang w:eastAsia="es-ES"/>
        </w:rPr>
        <w:t>24</w:t>
      </w:r>
      <w:r w:rsidRPr="00E1278B">
        <w:rPr>
          <w:rFonts w:ascii="Tahoma" w:eastAsia="Times New Roman" w:hAnsi="Tahoma" w:cs="Tahoma"/>
          <w:spacing w:val="2"/>
          <w:sz w:val="24"/>
          <w:szCs w:val="24"/>
          <w:lang w:eastAsia="es-ES"/>
        </w:rPr>
        <w:t xml:space="preserve"> de junio del 2.021</w:t>
      </w:r>
      <w:r w:rsidR="00B17B23" w:rsidRPr="00E1278B">
        <w:rPr>
          <w:rFonts w:ascii="Tahoma" w:eastAsia="Times New Roman" w:hAnsi="Tahoma" w:cs="Tahoma"/>
          <w:spacing w:val="2"/>
          <w:sz w:val="24"/>
          <w:szCs w:val="24"/>
          <w:lang w:eastAsia="es-ES"/>
        </w:rPr>
        <w:t>, para su lugar ordenar que la Fiscalía, por intermedio del testigo JOVANY PORRAS RAMÍREZ, puede allegar al proceso como prueba documental un álbum fotográfico que sirvió de soporte para la realización de una diligencia de reconocimiento fotográfico en la que participó el testigo PORRAS RAMÍREZ.</w:t>
      </w:r>
    </w:p>
    <w:p w14:paraId="4E30DBA4" w14:textId="77777777" w:rsidR="006D7C4D" w:rsidRPr="00E1278B" w:rsidRDefault="006D7C4D" w:rsidP="009D6C61">
      <w:pPr>
        <w:spacing w:after="0" w:line="276" w:lineRule="auto"/>
        <w:jc w:val="both"/>
        <w:rPr>
          <w:rFonts w:ascii="Tahoma" w:eastAsia="Times New Roman" w:hAnsi="Tahoma" w:cs="Tahoma"/>
          <w:spacing w:val="2"/>
          <w:sz w:val="24"/>
          <w:szCs w:val="24"/>
          <w:lang w:eastAsia="es-ES"/>
        </w:rPr>
      </w:pPr>
    </w:p>
    <w:p w14:paraId="436705C9" w14:textId="77777777" w:rsidR="006D7C4D" w:rsidRPr="00E1278B" w:rsidRDefault="006D7C4D" w:rsidP="009D6C61">
      <w:pPr>
        <w:spacing w:after="0" w:line="276" w:lineRule="auto"/>
        <w:jc w:val="both"/>
        <w:rPr>
          <w:rFonts w:ascii="Tahoma" w:eastAsia="Times New Roman" w:hAnsi="Tahoma" w:cs="Tahoma"/>
          <w:noProof/>
          <w:spacing w:val="2"/>
          <w:sz w:val="24"/>
          <w:szCs w:val="24"/>
          <w:lang w:eastAsia="es-CO"/>
        </w:rPr>
      </w:pPr>
      <w:r w:rsidRPr="00E1278B">
        <w:rPr>
          <w:rFonts w:ascii="Tahoma" w:eastAsia="Times New Roman" w:hAnsi="Tahoma" w:cs="Tahoma"/>
          <w:b/>
          <w:spacing w:val="2"/>
          <w:sz w:val="24"/>
          <w:szCs w:val="24"/>
          <w:lang w:eastAsia="es-ES"/>
        </w:rPr>
        <w:t xml:space="preserve">SEGUNDO: </w:t>
      </w:r>
      <w:r w:rsidRPr="00E1278B">
        <w:rPr>
          <w:rFonts w:ascii="Tahoma" w:eastAsia="Adobe Gothic Std B" w:hAnsi="Tahoma" w:cs="Tahoma"/>
          <w:b/>
          <w:spacing w:val="2"/>
          <w:sz w:val="24"/>
          <w:szCs w:val="24"/>
        </w:rPr>
        <w:t xml:space="preserve">DISPONER </w:t>
      </w:r>
      <w:r w:rsidRPr="00E1278B">
        <w:rPr>
          <w:rFonts w:ascii="Tahoma" w:eastAsia="Adobe Gothic Std B" w:hAnsi="Tahoma" w:cs="Tahoma"/>
          <w:spacing w:val="2"/>
          <w:sz w:val="24"/>
          <w:szCs w:val="24"/>
        </w:rPr>
        <w:t>como consecuencia de lo consignado en el Decreto legislativo #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que la notificación de la presente providencian se llevara a cabo, dentro de lo posible, vía correo electrónico acorde con las disposiciones del artículo 8º del Decreto Legislativo # 806 de 2.020.</w:t>
      </w:r>
      <w:r w:rsidRPr="00E1278B">
        <w:rPr>
          <w:rFonts w:ascii="Tahoma" w:eastAsia="Adobe Gothic Std B" w:hAnsi="Tahoma" w:cs="Tahoma"/>
          <w:b/>
          <w:spacing w:val="2"/>
          <w:sz w:val="24"/>
          <w:szCs w:val="24"/>
        </w:rPr>
        <w:t xml:space="preserve">  </w:t>
      </w:r>
    </w:p>
    <w:p w14:paraId="6255B660" w14:textId="77777777" w:rsidR="006D7C4D" w:rsidRPr="00E1278B" w:rsidRDefault="006D7C4D" w:rsidP="009D6C61">
      <w:pPr>
        <w:spacing w:after="0" w:line="276" w:lineRule="auto"/>
        <w:jc w:val="both"/>
        <w:rPr>
          <w:rFonts w:ascii="Tahoma" w:eastAsia="Times New Roman" w:hAnsi="Tahoma" w:cs="Tahoma"/>
          <w:noProof/>
          <w:spacing w:val="2"/>
          <w:sz w:val="24"/>
          <w:szCs w:val="24"/>
          <w:lang w:eastAsia="es-CO"/>
        </w:rPr>
      </w:pPr>
    </w:p>
    <w:p w14:paraId="0D427039" w14:textId="77777777" w:rsidR="006D7C4D" w:rsidRPr="00E1278B" w:rsidRDefault="00C80BB9" w:rsidP="009D6C61">
      <w:pPr>
        <w:spacing w:after="0" w:line="276" w:lineRule="auto"/>
        <w:jc w:val="both"/>
        <w:rPr>
          <w:rFonts w:ascii="Tahoma" w:eastAsia="Times New Roman" w:hAnsi="Tahoma" w:cs="Tahoma"/>
          <w:noProof/>
          <w:spacing w:val="2"/>
          <w:sz w:val="24"/>
          <w:szCs w:val="24"/>
          <w:lang w:eastAsia="es-CO"/>
        </w:rPr>
      </w:pPr>
      <w:r w:rsidRPr="00E1278B">
        <w:rPr>
          <w:rFonts w:ascii="Tahoma" w:eastAsia="Adobe Gothic Std B" w:hAnsi="Tahoma" w:cs="Tahoma"/>
          <w:b/>
          <w:spacing w:val="2"/>
          <w:sz w:val="24"/>
          <w:szCs w:val="24"/>
        </w:rPr>
        <w:t>TERCERO:</w:t>
      </w:r>
      <w:r w:rsidR="006D7C4D" w:rsidRPr="00E1278B">
        <w:rPr>
          <w:rFonts w:ascii="Tahoma" w:eastAsia="Times New Roman" w:hAnsi="Tahoma" w:cs="Tahoma"/>
          <w:b/>
          <w:noProof/>
          <w:spacing w:val="2"/>
          <w:sz w:val="24"/>
          <w:szCs w:val="24"/>
          <w:lang w:eastAsia="es-CO"/>
        </w:rPr>
        <w:t xml:space="preserve"> DECLARAR </w:t>
      </w:r>
      <w:r w:rsidR="006D7C4D" w:rsidRPr="00E1278B">
        <w:rPr>
          <w:rFonts w:ascii="Tahoma" w:eastAsia="Times New Roman" w:hAnsi="Tahoma" w:cs="Tahoma"/>
          <w:noProof/>
          <w:spacing w:val="2"/>
          <w:sz w:val="24"/>
          <w:szCs w:val="24"/>
          <w:lang w:eastAsia="es-CO"/>
        </w:rPr>
        <w:t xml:space="preserve">que en contra de la presente decisión de 2ª instancia no procede recurso alguno. </w:t>
      </w:r>
    </w:p>
    <w:p w14:paraId="4D18942A" w14:textId="77777777" w:rsidR="009D6C61" w:rsidRPr="009D6C61" w:rsidRDefault="009D6C61" w:rsidP="009D6C61">
      <w:pPr>
        <w:spacing w:after="0" w:line="276" w:lineRule="auto"/>
        <w:rPr>
          <w:rFonts w:ascii="Tahoma" w:eastAsia="Verdana" w:hAnsi="Tahoma" w:cs="Tahoma"/>
          <w:b/>
          <w:bCs/>
          <w:sz w:val="24"/>
          <w:szCs w:val="24"/>
        </w:rPr>
      </w:pPr>
    </w:p>
    <w:p w14:paraId="42F8F709" w14:textId="77777777" w:rsidR="009D6C61" w:rsidRPr="009D6C61" w:rsidRDefault="009D6C61" w:rsidP="009D6C61">
      <w:pPr>
        <w:spacing w:after="0" w:line="276" w:lineRule="auto"/>
        <w:jc w:val="center"/>
        <w:rPr>
          <w:rFonts w:ascii="Tahoma" w:eastAsia="Verdana" w:hAnsi="Tahoma" w:cs="Tahoma"/>
          <w:b/>
          <w:bCs/>
          <w:sz w:val="24"/>
          <w:szCs w:val="24"/>
        </w:rPr>
      </w:pPr>
      <w:r w:rsidRPr="009D6C61">
        <w:rPr>
          <w:rFonts w:ascii="Tahoma" w:eastAsia="Verdana" w:hAnsi="Tahoma" w:cs="Tahoma"/>
          <w:b/>
          <w:bCs/>
          <w:sz w:val="24"/>
          <w:szCs w:val="24"/>
        </w:rPr>
        <w:t>NOTIFÍQUESE Y CÚMPLASE:</w:t>
      </w:r>
    </w:p>
    <w:p w14:paraId="6429DDB3" w14:textId="77777777" w:rsidR="009D6C61" w:rsidRPr="009D6C61" w:rsidRDefault="009D6C61" w:rsidP="009D6C61">
      <w:pPr>
        <w:spacing w:after="0" w:line="276" w:lineRule="auto"/>
        <w:jc w:val="center"/>
        <w:rPr>
          <w:rFonts w:ascii="Tahoma" w:eastAsia="Times New Roman" w:hAnsi="Tahoma" w:cs="Tahoma"/>
          <w:b/>
          <w:bCs/>
          <w:sz w:val="24"/>
          <w:szCs w:val="24"/>
          <w:lang w:val="es-ES"/>
        </w:rPr>
      </w:pPr>
    </w:p>
    <w:p w14:paraId="352AF62B" w14:textId="77777777" w:rsidR="009D6C61" w:rsidRPr="009D6C61" w:rsidRDefault="009D6C61" w:rsidP="009D6C61">
      <w:pPr>
        <w:spacing w:after="0" w:line="276" w:lineRule="auto"/>
        <w:jc w:val="center"/>
        <w:rPr>
          <w:rFonts w:ascii="Tahoma" w:eastAsia="Times New Roman" w:hAnsi="Tahoma" w:cs="Tahoma"/>
          <w:b/>
          <w:bCs/>
          <w:sz w:val="24"/>
          <w:szCs w:val="24"/>
          <w:lang w:val="es-ES"/>
        </w:rPr>
      </w:pPr>
    </w:p>
    <w:p w14:paraId="4C3296CD" w14:textId="77777777" w:rsidR="009D6C61" w:rsidRPr="009D6C61" w:rsidRDefault="009D6C61" w:rsidP="009D6C61">
      <w:pPr>
        <w:spacing w:after="0" w:line="276" w:lineRule="auto"/>
        <w:jc w:val="center"/>
        <w:rPr>
          <w:rFonts w:ascii="Tahoma" w:eastAsia="Times New Roman" w:hAnsi="Tahoma" w:cs="Tahoma"/>
          <w:b/>
          <w:bCs/>
          <w:sz w:val="24"/>
          <w:szCs w:val="24"/>
          <w:lang w:val="es-ES"/>
        </w:rPr>
      </w:pPr>
    </w:p>
    <w:p w14:paraId="4BD025BE" w14:textId="77777777" w:rsidR="009D6C61" w:rsidRPr="009D6C61" w:rsidRDefault="009D6C61" w:rsidP="009D6C61">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r w:rsidRPr="009D6C61">
        <w:rPr>
          <w:rFonts w:ascii="Tahoma" w:eastAsia="Times New Roman" w:hAnsi="Tahoma" w:cs="Tahoma"/>
          <w:b/>
          <w:bCs/>
          <w:sz w:val="24"/>
          <w:szCs w:val="24"/>
          <w:lang w:val="es-419" w:eastAsia="es-ES"/>
        </w:rPr>
        <w:t>MANUEL YARZAGARAY BANDERA</w:t>
      </w:r>
    </w:p>
    <w:p w14:paraId="0B44B9C0" w14:textId="77777777" w:rsidR="009D6C61" w:rsidRPr="009D6C61" w:rsidRDefault="009D6C61" w:rsidP="009D6C61">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val="es-419" w:eastAsia="es-ES"/>
        </w:rPr>
      </w:pPr>
      <w:r w:rsidRPr="009D6C61">
        <w:rPr>
          <w:rFonts w:ascii="Tahoma" w:eastAsia="Times New Roman" w:hAnsi="Tahoma" w:cs="Tahoma"/>
          <w:sz w:val="24"/>
          <w:szCs w:val="24"/>
          <w:lang w:val="es-419" w:eastAsia="es-ES"/>
        </w:rPr>
        <w:t>Magistrado</w:t>
      </w:r>
    </w:p>
    <w:p w14:paraId="6696B86A" w14:textId="77777777" w:rsidR="009D6C61" w:rsidRPr="009D6C61" w:rsidRDefault="009D6C61" w:rsidP="009D6C61">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3F2DA727" w14:textId="77777777" w:rsidR="009D6C61" w:rsidRPr="009D6C61" w:rsidRDefault="009D6C61" w:rsidP="009D6C61">
      <w:pPr>
        <w:spacing w:after="0" w:line="276" w:lineRule="auto"/>
        <w:jc w:val="center"/>
        <w:rPr>
          <w:rFonts w:ascii="Tahoma" w:eastAsia="Times New Roman" w:hAnsi="Tahoma" w:cs="Tahoma"/>
          <w:b/>
          <w:sz w:val="24"/>
          <w:szCs w:val="24"/>
          <w:lang w:val="es-419" w:eastAsia="es-ES"/>
        </w:rPr>
      </w:pPr>
    </w:p>
    <w:p w14:paraId="55726B8B" w14:textId="77777777" w:rsidR="009D6C61" w:rsidRPr="009D6C61" w:rsidRDefault="009D6C61" w:rsidP="009D6C61">
      <w:pPr>
        <w:spacing w:after="0" w:line="276" w:lineRule="auto"/>
        <w:jc w:val="center"/>
        <w:rPr>
          <w:rFonts w:ascii="Tahoma" w:eastAsia="Times New Roman" w:hAnsi="Tahoma" w:cs="Tahoma"/>
          <w:b/>
          <w:sz w:val="24"/>
          <w:szCs w:val="24"/>
          <w:lang w:val="es-419" w:eastAsia="es-ES"/>
        </w:rPr>
      </w:pPr>
    </w:p>
    <w:p w14:paraId="21948E50" w14:textId="77777777" w:rsidR="009D6C61" w:rsidRPr="009D6C61" w:rsidRDefault="009D6C61" w:rsidP="009D6C61">
      <w:pPr>
        <w:spacing w:after="0" w:line="276" w:lineRule="auto"/>
        <w:jc w:val="center"/>
        <w:rPr>
          <w:rFonts w:ascii="Tahoma" w:eastAsia="Times New Roman" w:hAnsi="Tahoma" w:cs="Tahoma"/>
          <w:b/>
          <w:sz w:val="24"/>
          <w:szCs w:val="24"/>
          <w:lang w:val="es-419" w:eastAsia="es-ES"/>
        </w:rPr>
      </w:pPr>
      <w:r w:rsidRPr="009D6C61">
        <w:rPr>
          <w:rFonts w:ascii="Tahoma" w:eastAsia="Times New Roman" w:hAnsi="Tahoma" w:cs="Tahoma"/>
          <w:b/>
          <w:sz w:val="24"/>
          <w:szCs w:val="24"/>
          <w:lang w:val="es-419" w:eastAsia="es-ES"/>
        </w:rPr>
        <w:t>JORGE ARTURO CASTAÑO DUQUE</w:t>
      </w:r>
    </w:p>
    <w:p w14:paraId="5B244C3B" w14:textId="77777777" w:rsidR="009D6C61" w:rsidRPr="009D6C61" w:rsidRDefault="009D6C61" w:rsidP="009D6C61">
      <w:pPr>
        <w:spacing w:after="0" w:line="276" w:lineRule="auto"/>
        <w:jc w:val="center"/>
        <w:rPr>
          <w:rFonts w:ascii="Tahoma" w:eastAsia="Times New Roman" w:hAnsi="Tahoma" w:cs="Tahoma"/>
          <w:sz w:val="24"/>
          <w:szCs w:val="24"/>
          <w:lang w:val="es-419" w:eastAsia="es-ES"/>
        </w:rPr>
      </w:pPr>
      <w:r w:rsidRPr="009D6C61">
        <w:rPr>
          <w:rFonts w:ascii="Tahoma" w:eastAsia="Times New Roman" w:hAnsi="Tahoma" w:cs="Tahoma"/>
          <w:sz w:val="24"/>
          <w:szCs w:val="24"/>
          <w:lang w:val="es-419" w:eastAsia="es-ES"/>
        </w:rPr>
        <w:t>Magistrado</w:t>
      </w:r>
    </w:p>
    <w:p w14:paraId="1A8D63FA" w14:textId="77777777" w:rsidR="009D6C61" w:rsidRPr="009D6C61" w:rsidRDefault="009D6C61" w:rsidP="009D6C61">
      <w:pPr>
        <w:spacing w:after="0" w:line="276" w:lineRule="auto"/>
        <w:jc w:val="center"/>
        <w:rPr>
          <w:rFonts w:ascii="Tahoma" w:eastAsia="Times New Roman" w:hAnsi="Tahoma" w:cs="Tahoma"/>
          <w:b/>
          <w:sz w:val="24"/>
          <w:szCs w:val="24"/>
          <w:lang w:val="es-419" w:eastAsia="es-ES"/>
        </w:rPr>
      </w:pPr>
    </w:p>
    <w:p w14:paraId="3D4140EB" w14:textId="77777777" w:rsidR="009D6C61" w:rsidRPr="009D6C61" w:rsidRDefault="009D6C61" w:rsidP="009D6C61">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0B643BB6" w14:textId="77777777" w:rsidR="009D6C61" w:rsidRPr="009D6C61" w:rsidRDefault="009D6C61" w:rsidP="009D6C61">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1F535B68" w14:textId="77777777" w:rsidR="009D6C61" w:rsidRPr="009D6C61" w:rsidRDefault="009D6C61" w:rsidP="009D6C61">
      <w:pPr>
        <w:spacing w:after="0" w:line="276" w:lineRule="auto"/>
        <w:jc w:val="center"/>
        <w:rPr>
          <w:rFonts w:ascii="Tahoma" w:eastAsia="Times New Roman" w:hAnsi="Tahoma" w:cs="Tahoma"/>
          <w:b/>
          <w:sz w:val="24"/>
          <w:szCs w:val="24"/>
          <w:lang w:val="es-ES_tradnl"/>
        </w:rPr>
      </w:pPr>
      <w:r w:rsidRPr="009D6C61">
        <w:rPr>
          <w:rFonts w:ascii="Tahoma" w:eastAsia="Times New Roman" w:hAnsi="Tahoma" w:cs="Tahoma"/>
          <w:b/>
          <w:sz w:val="24"/>
          <w:szCs w:val="24"/>
          <w:lang w:val="es-ES_tradnl"/>
        </w:rPr>
        <w:t>JULIÁN RIVERA LOAIZA</w:t>
      </w:r>
    </w:p>
    <w:p w14:paraId="3ACF18EB" w14:textId="33891776" w:rsidR="00E35EBD" w:rsidRPr="009D6C61" w:rsidRDefault="009D6C61" w:rsidP="009D6C61">
      <w:pPr>
        <w:spacing w:after="0" w:line="276" w:lineRule="auto"/>
        <w:jc w:val="center"/>
        <w:rPr>
          <w:rFonts w:ascii="Tahoma" w:eastAsia="Calibri" w:hAnsi="Tahoma" w:cs="Tahoma"/>
          <w:sz w:val="24"/>
          <w:szCs w:val="24"/>
          <w:lang w:val="es-ES_tradnl"/>
        </w:rPr>
      </w:pPr>
      <w:r w:rsidRPr="009D6C61">
        <w:rPr>
          <w:rFonts w:ascii="Tahoma" w:eastAsia="Times New Roman" w:hAnsi="Tahoma" w:cs="Tahoma"/>
          <w:sz w:val="24"/>
          <w:szCs w:val="24"/>
          <w:lang w:val="es-ES_tradnl"/>
        </w:rPr>
        <w:t>Magistrado</w:t>
      </w:r>
    </w:p>
    <w:sectPr w:rsidR="00E35EBD" w:rsidRPr="009D6C61" w:rsidSect="00FA185F">
      <w:headerReference w:type="default" r:id="rId9"/>
      <w:footerReference w:type="default" r:id="rId10"/>
      <w:footerReference w:type="first" r:id="rId11"/>
      <w:pgSz w:w="12242" w:h="18722" w:code="258"/>
      <w:pgMar w:top="1985" w:right="1361" w:bottom="1418" w:left="1928" w:header="284"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C94FC" w14:textId="77777777" w:rsidR="00DA1B63" w:rsidRDefault="00DA1B63" w:rsidP="001937F1">
      <w:pPr>
        <w:spacing w:after="0" w:line="240" w:lineRule="auto"/>
      </w:pPr>
      <w:r>
        <w:separator/>
      </w:r>
    </w:p>
  </w:endnote>
  <w:endnote w:type="continuationSeparator" w:id="0">
    <w:p w14:paraId="0F7840C7" w14:textId="77777777" w:rsidR="00DA1B63" w:rsidRDefault="00DA1B63" w:rsidP="00193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2E426" w14:textId="77777777" w:rsidR="00812924" w:rsidRPr="009D6C61" w:rsidRDefault="00812924" w:rsidP="009D6C61">
    <w:pPr>
      <w:pStyle w:val="Sinespaciado"/>
      <w:ind w:left="3119"/>
      <w:jc w:val="right"/>
      <w:rPr>
        <w:rFonts w:ascii="Arial" w:hAnsi="Arial" w:cs="Arial"/>
        <w:sz w:val="18"/>
        <w:szCs w:val="16"/>
      </w:rPr>
    </w:pPr>
    <w:r w:rsidRPr="009D6C61">
      <w:rPr>
        <w:rFonts w:ascii="Arial" w:hAnsi="Arial" w:cs="Arial"/>
        <w:sz w:val="18"/>
        <w:szCs w:val="16"/>
      </w:rPr>
      <w:t xml:space="preserve">Página </w:t>
    </w:r>
    <w:r w:rsidRPr="009D6C61">
      <w:rPr>
        <w:rFonts w:ascii="Arial" w:hAnsi="Arial" w:cs="Arial"/>
        <w:sz w:val="18"/>
        <w:szCs w:val="16"/>
      </w:rPr>
      <w:fldChar w:fldCharType="begin"/>
    </w:r>
    <w:r w:rsidRPr="009D6C61">
      <w:rPr>
        <w:rFonts w:ascii="Arial" w:hAnsi="Arial" w:cs="Arial"/>
        <w:sz w:val="18"/>
        <w:szCs w:val="16"/>
      </w:rPr>
      <w:instrText>PAGE</w:instrText>
    </w:r>
    <w:r w:rsidRPr="009D6C61">
      <w:rPr>
        <w:rFonts w:ascii="Arial" w:hAnsi="Arial" w:cs="Arial"/>
        <w:sz w:val="18"/>
        <w:szCs w:val="16"/>
      </w:rPr>
      <w:fldChar w:fldCharType="separate"/>
    </w:r>
    <w:r w:rsidRPr="009D6C61">
      <w:rPr>
        <w:rFonts w:ascii="Arial" w:hAnsi="Arial" w:cs="Arial"/>
        <w:sz w:val="18"/>
        <w:szCs w:val="16"/>
      </w:rPr>
      <w:t>41</w:t>
    </w:r>
    <w:r w:rsidRPr="009D6C61">
      <w:rPr>
        <w:rFonts w:ascii="Arial" w:hAnsi="Arial" w:cs="Arial"/>
        <w:sz w:val="18"/>
        <w:szCs w:val="16"/>
      </w:rPr>
      <w:fldChar w:fldCharType="end"/>
    </w:r>
    <w:r w:rsidRPr="009D6C61">
      <w:rPr>
        <w:rFonts w:ascii="Arial" w:hAnsi="Arial" w:cs="Arial"/>
        <w:sz w:val="18"/>
        <w:szCs w:val="16"/>
      </w:rPr>
      <w:t xml:space="preserve"> de </w:t>
    </w:r>
    <w:r w:rsidRPr="009D6C61">
      <w:rPr>
        <w:rFonts w:ascii="Arial" w:hAnsi="Arial" w:cs="Arial"/>
        <w:sz w:val="18"/>
        <w:szCs w:val="16"/>
      </w:rPr>
      <w:fldChar w:fldCharType="begin"/>
    </w:r>
    <w:r w:rsidRPr="009D6C61">
      <w:rPr>
        <w:rFonts w:ascii="Arial" w:hAnsi="Arial" w:cs="Arial"/>
        <w:sz w:val="18"/>
        <w:szCs w:val="16"/>
      </w:rPr>
      <w:instrText>NUMPAGES</w:instrText>
    </w:r>
    <w:r w:rsidRPr="009D6C61">
      <w:rPr>
        <w:rFonts w:ascii="Arial" w:hAnsi="Arial" w:cs="Arial"/>
        <w:sz w:val="18"/>
        <w:szCs w:val="16"/>
      </w:rPr>
      <w:fldChar w:fldCharType="separate"/>
    </w:r>
    <w:r w:rsidRPr="009D6C61">
      <w:rPr>
        <w:rFonts w:ascii="Arial" w:hAnsi="Arial" w:cs="Arial"/>
        <w:sz w:val="18"/>
        <w:szCs w:val="16"/>
      </w:rPr>
      <w:t>41</w:t>
    </w:r>
    <w:r w:rsidRPr="009D6C61">
      <w:rPr>
        <w:rFonts w:ascii="Arial" w:hAnsi="Arial" w:cs="Arial"/>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CBEB0" w14:textId="77777777" w:rsidR="00812924" w:rsidRPr="00A560DD" w:rsidRDefault="00812924">
    <w:pPr>
      <w:pStyle w:val="Piedepgina"/>
      <w:jc w:val="right"/>
      <w:rPr>
        <w:sz w:val="22"/>
        <w:szCs w:val="22"/>
      </w:rPr>
    </w:pPr>
    <w:r w:rsidRPr="00A560DD">
      <w:rPr>
        <w:sz w:val="22"/>
        <w:szCs w:val="22"/>
      </w:rPr>
      <w:t xml:space="preserve"> </w:t>
    </w:r>
  </w:p>
  <w:p w14:paraId="319C40E7" w14:textId="77777777" w:rsidR="00812924" w:rsidRDefault="008129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FBC92" w14:textId="77777777" w:rsidR="00DA1B63" w:rsidRDefault="00DA1B63" w:rsidP="001937F1">
      <w:pPr>
        <w:spacing w:after="0" w:line="240" w:lineRule="auto"/>
      </w:pPr>
      <w:r>
        <w:separator/>
      </w:r>
    </w:p>
  </w:footnote>
  <w:footnote w:type="continuationSeparator" w:id="0">
    <w:p w14:paraId="5400580E" w14:textId="77777777" w:rsidR="00DA1B63" w:rsidRDefault="00DA1B63" w:rsidP="001937F1">
      <w:pPr>
        <w:spacing w:after="0" w:line="240" w:lineRule="auto"/>
      </w:pPr>
      <w:r>
        <w:continuationSeparator/>
      </w:r>
    </w:p>
  </w:footnote>
  <w:footnote w:id="1">
    <w:p w14:paraId="768BA586" w14:textId="77777777" w:rsidR="00D433F4" w:rsidRPr="009D6C61" w:rsidRDefault="00D433F4" w:rsidP="009D6C61">
      <w:pPr>
        <w:pStyle w:val="Textonotapie"/>
        <w:rPr>
          <w:rFonts w:ascii="Arial" w:hAnsi="Arial" w:cs="Arial"/>
          <w:sz w:val="18"/>
        </w:rPr>
      </w:pPr>
      <w:r w:rsidRPr="009D6C61">
        <w:rPr>
          <w:rStyle w:val="Refdenotaalpie"/>
          <w:rFonts w:ascii="Arial" w:hAnsi="Arial" w:cs="Arial"/>
          <w:sz w:val="18"/>
        </w:rPr>
        <w:footnoteRef/>
      </w:r>
      <w:r w:rsidRPr="009D6C61">
        <w:rPr>
          <w:rFonts w:ascii="Arial" w:hAnsi="Arial" w:cs="Arial"/>
          <w:sz w:val="18"/>
        </w:rPr>
        <w:t xml:space="preserve"> Corte Suprema de Justicia, Sala de Casación Penal: Sentencia del 28 de junio de 2.017). SP9379-2017. Rad. # 45.495. M. P. PATRICIA SALAZAR CUÉLLAR.</w:t>
      </w:r>
    </w:p>
  </w:footnote>
  <w:footnote w:id="2">
    <w:p w14:paraId="665A0FB2" w14:textId="77777777" w:rsidR="006D7C4D" w:rsidRDefault="006D7C4D" w:rsidP="009D6C61">
      <w:pPr>
        <w:pStyle w:val="Textonotapie"/>
        <w:rPr>
          <w:rFonts w:ascii="Bookman Old Style" w:hAnsi="Bookman Old Style"/>
        </w:rPr>
      </w:pPr>
      <w:r w:rsidRPr="009D6C61">
        <w:rPr>
          <w:rStyle w:val="Refdenotaalpie"/>
          <w:rFonts w:ascii="Arial" w:hAnsi="Arial" w:cs="Arial"/>
          <w:sz w:val="18"/>
        </w:rPr>
        <w:footnoteRef/>
      </w:r>
      <w:r w:rsidRPr="009D6C61">
        <w:rPr>
          <w:rFonts w:ascii="Arial" w:hAnsi="Arial" w:cs="Arial"/>
          <w:sz w:val="18"/>
        </w:rPr>
        <w:t xml:space="preserve"> En tal sentido se puede consultar la sentencia proferida el 11 de noviembre de 2.020 por parte de la Sala de Casación Penal de la Corte Suprema de Justicia (C.S.J.), dentro del Rad. # 58318. AP3042-2020, así como lo resuelto por la C.S.J.  Sala de Casación Penal, Sala de Decisión de Tutelas #1, en la Sentencia del 24 de agosto 2021. STP10780-2021. Rad. # 118709, en las cuales se estableció la procedencia en el proceso penal del régimen de notificaciones electrónicas consagrado en el Decreto # 806 del 4 de junio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F3532" w14:textId="4BE8A859" w:rsidR="006109D2" w:rsidRPr="009D6C61" w:rsidRDefault="006109D2" w:rsidP="009D6C61">
    <w:pPr>
      <w:pStyle w:val="Sinespaciado"/>
      <w:ind w:left="3119"/>
      <w:jc w:val="both"/>
      <w:rPr>
        <w:rFonts w:ascii="Arial" w:hAnsi="Arial" w:cs="Arial"/>
        <w:sz w:val="18"/>
        <w:szCs w:val="16"/>
      </w:rPr>
    </w:pPr>
    <w:r w:rsidRPr="009D6C61">
      <w:rPr>
        <w:rFonts w:ascii="Arial" w:hAnsi="Arial" w:cs="Arial"/>
        <w:sz w:val="18"/>
        <w:szCs w:val="16"/>
      </w:rPr>
      <w:t>Procesado: MT</w:t>
    </w:r>
  </w:p>
  <w:p w14:paraId="64988419" w14:textId="77777777" w:rsidR="00D755FF" w:rsidRPr="009D6C61" w:rsidRDefault="006109D2" w:rsidP="009D6C61">
    <w:pPr>
      <w:pStyle w:val="Sinespaciado"/>
      <w:ind w:left="3119"/>
      <w:jc w:val="both"/>
      <w:rPr>
        <w:rFonts w:ascii="Arial" w:hAnsi="Arial" w:cs="Arial"/>
        <w:sz w:val="18"/>
        <w:szCs w:val="16"/>
      </w:rPr>
    </w:pPr>
    <w:r w:rsidRPr="009D6C61">
      <w:rPr>
        <w:rFonts w:ascii="Arial" w:hAnsi="Arial" w:cs="Arial"/>
        <w:sz w:val="18"/>
        <w:szCs w:val="16"/>
      </w:rPr>
      <w:t>Delitos: Homicidio y tráfico, de armas de fuego</w:t>
    </w:r>
  </w:p>
  <w:p w14:paraId="4A10911E" w14:textId="0A917AED" w:rsidR="006109D2" w:rsidRPr="009D6C61" w:rsidRDefault="006109D2" w:rsidP="009D6C61">
    <w:pPr>
      <w:pStyle w:val="Sinespaciado"/>
      <w:ind w:left="3119"/>
      <w:jc w:val="both"/>
      <w:rPr>
        <w:rFonts w:ascii="Arial" w:hAnsi="Arial" w:cs="Arial"/>
        <w:sz w:val="18"/>
        <w:szCs w:val="16"/>
      </w:rPr>
    </w:pPr>
    <w:r w:rsidRPr="009D6C61">
      <w:rPr>
        <w:rFonts w:ascii="Arial" w:hAnsi="Arial" w:cs="Arial"/>
        <w:sz w:val="18"/>
        <w:szCs w:val="16"/>
      </w:rPr>
      <w:t>Rad. # 664006000064202000385</w:t>
    </w:r>
    <w:r w:rsidR="00FA185F">
      <w:rPr>
        <w:rFonts w:ascii="Arial" w:hAnsi="Arial" w:cs="Arial"/>
        <w:sz w:val="18"/>
        <w:szCs w:val="16"/>
      </w:rPr>
      <w:t>01</w:t>
    </w:r>
  </w:p>
  <w:p w14:paraId="789C0429" w14:textId="77777777" w:rsidR="006109D2" w:rsidRPr="009D6C61" w:rsidRDefault="006109D2" w:rsidP="009D6C61">
    <w:pPr>
      <w:pStyle w:val="Sinespaciado"/>
      <w:ind w:left="3119"/>
      <w:jc w:val="both"/>
      <w:rPr>
        <w:rFonts w:ascii="Arial" w:hAnsi="Arial" w:cs="Arial"/>
        <w:sz w:val="18"/>
        <w:szCs w:val="16"/>
      </w:rPr>
    </w:pPr>
    <w:r w:rsidRPr="009D6C61">
      <w:rPr>
        <w:rFonts w:ascii="Arial" w:hAnsi="Arial" w:cs="Arial"/>
        <w:sz w:val="18"/>
        <w:szCs w:val="16"/>
      </w:rPr>
      <w:t xml:space="preserve">Procede: Juzgado Promiscuo del Circuito de Apia Rda. </w:t>
    </w:r>
  </w:p>
  <w:p w14:paraId="1458980D" w14:textId="24EF6F2B" w:rsidR="008F1CC1" w:rsidRPr="009D6C61" w:rsidRDefault="006109D2" w:rsidP="009D6C61">
    <w:pPr>
      <w:pStyle w:val="Sinespaciado"/>
      <w:ind w:left="3119"/>
      <w:jc w:val="both"/>
      <w:rPr>
        <w:rFonts w:ascii="Arial" w:hAnsi="Arial" w:cs="Arial"/>
        <w:sz w:val="18"/>
        <w:szCs w:val="16"/>
      </w:rPr>
    </w:pPr>
    <w:r w:rsidRPr="009D6C61">
      <w:rPr>
        <w:rFonts w:ascii="Arial" w:hAnsi="Arial" w:cs="Arial"/>
        <w:sz w:val="18"/>
        <w:szCs w:val="16"/>
      </w:rPr>
      <w:t xml:space="preserve">Asunto: </w:t>
    </w:r>
    <w:r w:rsidR="008F1CC1" w:rsidRPr="009D6C61">
      <w:rPr>
        <w:rFonts w:ascii="Arial" w:hAnsi="Arial" w:cs="Arial"/>
        <w:sz w:val="18"/>
        <w:szCs w:val="16"/>
      </w:rPr>
      <w:t>Resuelve apelación contra decisión que niega la práctica de una prueba no descubierta ni solicitada en la audiencia preparatoria.</w:t>
    </w:r>
  </w:p>
  <w:p w14:paraId="673C4BE7" w14:textId="0024E578" w:rsidR="00812924" w:rsidRPr="009D6C61" w:rsidRDefault="008F1CC1" w:rsidP="009D6C61">
    <w:pPr>
      <w:pStyle w:val="Sinespaciado"/>
      <w:ind w:left="3119"/>
      <w:jc w:val="both"/>
      <w:rPr>
        <w:rFonts w:ascii="Arial" w:hAnsi="Arial" w:cs="Arial"/>
        <w:sz w:val="18"/>
        <w:szCs w:val="16"/>
      </w:rPr>
    </w:pPr>
    <w:r w:rsidRPr="009D6C61">
      <w:rPr>
        <w:rFonts w:ascii="Arial" w:hAnsi="Arial" w:cs="Arial"/>
        <w:sz w:val="18"/>
        <w:szCs w:val="16"/>
      </w:rPr>
      <w:t xml:space="preserve">Decisión: </w:t>
    </w:r>
    <w:r w:rsidR="000E2195" w:rsidRPr="009D6C61">
      <w:rPr>
        <w:rFonts w:ascii="Arial" w:hAnsi="Arial" w:cs="Arial"/>
        <w:sz w:val="18"/>
        <w:szCs w:val="16"/>
      </w:rPr>
      <w:t>Revoca el auto opugnado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0D3"/>
    <w:multiLevelType w:val="hybridMultilevel"/>
    <w:tmpl w:val="874E2EB4"/>
    <w:lvl w:ilvl="0" w:tplc="240A0011">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A17704"/>
    <w:multiLevelType w:val="hybridMultilevel"/>
    <w:tmpl w:val="4C12BDD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AA95501"/>
    <w:multiLevelType w:val="hybridMultilevel"/>
    <w:tmpl w:val="A9128F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EA76B5"/>
    <w:multiLevelType w:val="hybridMultilevel"/>
    <w:tmpl w:val="8AAC6C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23D63A1"/>
    <w:multiLevelType w:val="hybridMultilevel"/>
    <w:tmpl w:val="93500F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73A3C34"/>
    <w:multiLevelType w:val="hybridMultilevel"/>
    <w:tmpl w:val="AB8CA6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EC63D2B"/>
    <w:multiLevelType w:val="hybridMultilevel"/>
    <w:tmpl w:val="C2C6D75E"/>
    <w:lvl w:ilvl="0" w:tplc="997481D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89A4D2D"/>
    <w:multiLevelType w:val="hybridMultilevel"/>
    <w:tmpl w:val="0A8015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3783EB9"/>
    <w:multiLevelType w:val="hybridMultilevel"/>
    <w:tmpl w:val="09321A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8"/>
  </w:num>
  <w:num w:numId="6">
    <w:abstractNumId w:val="7"/>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7F1"/>
    <w:rsid w:val="0000343D"/>
    <w:rsid w:val="00016EEF"/>
    <w:rsid w:val="00017C0C"/>
    <w:rsid w:val="000214A8"/>
    <w:rsid w:val="00021691"/>
    <w:rsid w:val="000273EE"/>
    <w:rsid w:val="0004303A"/>
    <w:rsid w:val="000468C1"/>
    <w:rsid w:val="0005194D"/>
    <w:rsid w:val="0005479C"/>
    <w:rsid w:val="00067A6B"/>
    <w:rsid w:val="000854DB"/>
    <w:rsid w:val="00095989"/>
    <w:rsid w:val="000A0B6E"/>
    <w:rsid w:val="000A6FC2"/>
    <w:rsid w:val="000C2ACB"/>
    <w:rsid w:val="000E2195"/>
    <w:rsid w:val="000F623C"/>
    <w:rsid w:val="00106A40"/>
    <w:rsid w:val="00130226"/>
    <w:rsid w:val="00152323"/>
    <w:rsid w:val="001525D9"/>
    <w:rsid w:val="001618CC"/>
    <w:rsid w:val="0017767C"/>
    <w:rsid w:val="00182BAE"/>
    <w:rsid w:val="00183609"/>
    <w:rsid w:val="001937F1"/>
    <w:rsid w:val="001B1469"/>
    <w:rsid w:val="001B1AF7"/>
    <w:rsid w:val="001B46FC"/>
    <w:rsid w:val="001B74D7"/>
    <w:rsid w:val="001C20B1"/>
    <w:rsid w:val="001C3955"/>
    <w:rsid w:val="001D12F1"/>
    <w:rsid w:val="001D62E1"/>
    <w:rsid w:val="001E512F"/>
    <w:rsid w:val="001F2AE8"/>
    <w:rsid w:val="001F45F9"/>
    <w:rsid w:val="001F6C4D"/>
    <w:rsid w:val="001F7F0E"/>
    <w:rsid w:val="00205127"/>
    <w:rsid w:val="0020619E"/>
    <w:rsid w:val="00214D97"/>
    <w:rsid w:val="00221B72"/>
    <w:rsid w:val="00224C96"/>
    <w:rsid w:val="0023561B"/>
    <w:rsid w:val="002367D6"/>
    <w:rsid w:val="00243DC6"/>
    <w:rsid w:val="0025172F"/>
    <w:rsid w:val="002566FC"/>
    <w:rsid w:val="00262727"/>
    <w:rsid w:val="002658D9"/>
    <w:rsid w:val="00275E07"/>
    <w:rsid w:val="00277077"/>
    <w:rsid w:val="002806BE"/>
    <w:rsid w:val="002851ED"/>
    <w:rsid w:val="00293BF1"/>
    <w:rsid w:val="00295BB3"/>
    <w:rsid w:val="002A3A4B"/>
    <w:rsid w:val="002A4EEA"/>
    <w:rsid w:val="002D1CCA"/>
    <w:rsid w:val="002D1EDC"/>
    <w:rsid w:val="002D65EF"/>
    <w:rsid w:val="002D6840"/>
    <w:rsid w:val="002E3369"/>
    <w:rsid w:val="002E4488"/>
    <w:rsid w:val="002F194F"/>
    <w:rsid w:val="003411C8"/>
    <w:rsid w:val="00342156"/>
    <w:rsid w:val="0034347D"/>
    <w:rsid w:val="00347FE0"/>
    <w:rsid w:val="00360723"/>
    <w:rsid w:val="00362A36"/>
    <w:rsid w:val="003645B3"/>
    <w:rsid w:val="00364D80"/>
    <w:rsid w:val="00365892"/>
    <w:rsid w:val="00367A70"/>
    <w:rsid w:val="00381311"/>
    <w:rsid w:val="00393857"/>
    <w:rsid w:val="003A039C"/>
    <w:rsid w:val="003B587B"/>
    <w:rsid w:val="003C4DA6"/>
    <w:rsid w:val="003D53EA"/>
    <w:rsid w:val="003D7F50"/>
    <w:rsid w:val="003F2272"/>
    <w:rsid w:val="0040410C"/>
    <w:rsid w:val="004115CA"/>
    <w:rsid w:val="00412E45"/>
    <w:rsid w:val="00444A4E"/>
    <w:rsid w:val="004605EA"/>
    <w:rsid w:val="0047258E"/>
    <w:rsid w:val="004B32F0"/>
    <w:rsid w:val="004B5515"/>
    <w:rsid w:val="004C44FC"/>
    <w:rsid w:val="004C7124"/>
    <w:rsid w:val="004E0206"/>
    <w:rsid w:val="004E0316"/>
    <w:rsid w:val="004E0E02"/>
    <w:rsid w:val="004F0BAF"/>
    <w:rsid w:val="004F7744"/>
    <w:rsid w:val="00500B11"/>
    <w:rsid w:val="0050125A"/>
    <w:rsid w:val="00516BAD"/>
    <w:rsid w:val="00530003"/>
    <w:rsid w:val="005353FA"/>
    <w:rsid w:val="00541642"/>
    <w:rsid w:val="005568C0"/>
    <w:rsid w:val="00560C15"/>
    <w:rsid w:val="005676FD"/>
    <w:rsid w:val="00574971"/>
    <w:rsid w:val="00581583"/>
    <w:rsid w:val="00582176"/>
    <w:rsid w:val="00584B5A"/>
    <w:rsid w:val="00592466"/>
    <w:rsid w:val="0059446E"/>
    <w:rsid w:val="005A2D7C"/>
    <w:rsid w:val="005C204F"/>
    <w:rsid w:val="005C3A43"/>
    <w:rsid w:val="005D35CE"/>
    <w:rsid w:val="005D36F5"/>
    <w:rsid w:val="005E0AD0"/>
    <w:rsid w:val="005E18D6"/>
    <w:rsid w:val="005E6A63"/>
    <w:rsid w:val="0060480A"/>
    <w:rsid w:val="006109D2"/>
    <w:rsid w:val="00614007"/>
    <w:rsid w:val="00614D2F"/>
    <w:rsid w:val="00635DCB"/>
    <w:rsid w:val="00641369"/>
    <w:rsid w:val="00642310"/>
    <w:rsid w:val="00674CE7"/>
    <w:rsid w:val="00683D41"/>
    <w:rsid w:val="006850B4"/>
    <w:rsid w:val="006A5E10"/>
    <w:rsid w:val="006D3A9D"/>
    <w:rsid w:val="006D640C"/>
    <w:rsid w:val="006D7C4D"/>
    <w:rsid w:val="006E24E2"/>
    <w:rsid w:val="006F5537"/>
    <w:rsid w:val="00700FFC"/>
    <w:rsid w:val="0070417D"/>
    <w:rsid w:val="00726A0E"/>
    <w:rsid w:val="00734D04"/>
    <w:rsid w:val="00737AB6"/>
    <w:rsid w:val="0074635D"/>
    <w:rsid w:val="00746582"/>
    <w:rsid w:val="00772753"/>
    <w:rsid w:val="00776A6C"/>
    <w:rsid w:val="007B5E10"/>
    <w:rsid w:val="007B76BB"/>
    <w:rsid w:val="007C5E57"/>
    <w:rsid w:val="007D0A9A"/>
    <w:rsid w:val="007D1096"/>
    <w:rsid w:val="007D2143"/>
    <w:rsid w:val="007E6753"/>
    <w:rsid w:val="007F521C"/>
    <w:rsid w:val="007F5BB7"/>
    <w:rsid w:val="008069B3"/>
    <w:rsid w:val="00812924"/>
    <w:rsid w:val="00815326"/>
    <w:rsid w:val="008259A7"/>
    <w:rsid w:val="008303C2"/>
    <w:rsid w:val="0084154C"/>
    <w:rsid w:val="00843E39"/>
    <w:rsid w:val="00851C07"/>
    <w:rsid w:val="00852DD1"/>
    <w:rsid w:val="00857B83"/>
    <w:rsid w:val="00861325"/>
    <w:rsid w:val="00863EFF"/>
    <w:rsid w:val="00896440"/>
    <w:rsid w:val="008A1A23"/>
    <w:rsid w:val="008A7C52"/>
    <w:rsid w:val="008C41BD"/>
    <w:rsid w:val="008D265B"/>
    <w:rsid w:val="008F1CC1"/>
    <w:rsid w:val="008F56F1"/>
    <w:rsid w:val="00904E8C"/>
    <w:rsid w:val="00911748"/>
    <w:rsid w:val="0093426B"/>
    <w:rsid w:val="0093665B"/>
    <w:rsid w:val="00957FCE"/>
    <w:rsid w:val="009655E8"/>
    <w:rsid w:val="00965D5D"/>
    <w:rsid w:val="00972409"/>
    <w:rsid w:val="0099386A"/>
    <w:rsid w:val="009952A7"/>
    <w:rsid w:val="009A0B40"/>
    <w:rsid w:val="009A269D"/>
    <w:rsid w:val="009A36AA"/>
    <w:rsid w:val="009B089D"/>
    <w:rsid w:val="009D1FBF"/>
    <w:rsid w:val="009D2AAD"/>
    <w:rsid w:val="009D5E19"/>
    <w:rsid w:val="009D6C61"/>
    <w:rsid w:val="009F0CFE"/>
    <w:rsid w:val="00A13FFF"/>
    <w:rsid w:val="00A2159D"/>
    <w:rsid w:val="00A232CC"/>
    <w:rsid w:val="00A604B5"/>
    <w:rsid w:val="00A647C6"/>
    <w:rsid w:val="00A76848"/>
    <w:rsid w:val="00A836CA"/>
    <w:rsid w:val="00A875E1"/>
    <w:rsid w:val="00AA13C0"/>
    <w:rsid w:val="00AA6442"/>
    <w:rsid w:val="00AB0EF0"/>
    <w:rsid w:val="00AD468C"/>
    <w:rsid w:val="00AD7E1F"/>
    <w:rsid w:val="00AE205F"/>
    <w:rsid w:val="00AE773E"/>
    <w:rsid w:val="00B00912"/>
    <w:rsid w:val="00B05ED6"/>
    <w:rsid w:val="00B16C08"/>
    <w:rsid w:val="00B16F19"/>
    <w:rsid w:val="00B17B23"/>
    <w:rsid w:val="00B27930"/>
    <w:rsid w:val="00B34179"/>
    <w:rsid w:val="00B36105"/>
    <w:rsid w:val="00B55E0E"/>
    <w:rsid w:val="00B5719A"/>
    <w:rsid w:val="00B633E0"/>
    <w:rsid w:val="00B770FD"/>
    <w:rsid w:val="00B8623C"/>
    <w:rsid w:val="00B94DDC"/>
    <w:rsid w:val="00B9700E"/>
    <w:rsid w:val="00B97B3F"/>
    <w:rsid w:val="00BA1C49"/>
    <w:rsid w:val="00BA42D8"/>
    <w:rsid w:val="00BA43E9"/>
    <w:rsid w:val="00BD1198"/>
    <w:rsid w:val="00BE2EB9"/>
    <w:rsid w:val="00BE3540"/>
    <w:rsid w:val="00BE3D8B"/>
    <w:rsid w:val="00C03741"/>
    <w:rsid w:val="00C04D78"/>
    <w:rsid w:val="00C152AD"/>
    <w:rsid w:val="00C16537"/>
    <w:rsid w:val="00C32F80"/>
    <w:rsid w:val="00C363F1"/>
    <w:rsid w:val="00C4682F"/>
    <w:rsid w:val="00C46BB4"/>
    <w:rsid w:val="00C5474E"/>
    <w:rsid w:val="00C61EC3"/>
    <w:rsid w:val="00C65A41"/>
    <w:rsid w:val="00C730B0"/>
    <w:rsid w:val="00C76B37"/>
    <w:rsid w:val="00C80BB9"/>
    <w:rsid w:val="00C82490"/>
    <w:rsid w:val="00C87A63"/>
    <w:rsid w:val="00C9580B"/>
    <w:rsid w:val="00CB6285"/>
    <w:rsid w:val="00CD6481"/>
    <w:rsid w:val="00CD7663"/>
    <w:rsid w:val="00CE2F3F"/>
    <w:rsid w:val="00D03D97"/>
    <w:rsid w:val="00D1015A"/>
    <w:rsid w:val="00D433F4"/>
    <w:rsid w:val="00D755FF"/>
    <w:rsid w:val="00D86678"/>
    <w:rsid w:val="00D86BE9"/>
    <w:rsid w:val="00D8720D"/>
    <w:rsid w:val="00DA0F55"/>
    <w:rsid w:val="00DA1B63"/>
    <w:rsid w:val="00DA3232"/>
    <w:rsid w:val="00DA71DD"/>
    <w:rsid w:val="00DA7486"/>
    <w:rsid w:val="00DB386C"/>
    <w:rsid w:val="00DD371A"/>
    <w:rsid w:val="00DD7212"/>
    <w:rsid w:val="00E00212"/>
    <w:rsid w:val="00E03447"/>
    <w:rsid w:val="00E1278B"/>
    <w:rsid w:val="00E148DD"/>
    <w:rsid w:val="00E15733"/>
    <w:rsid w:val="00E22905"/>
    <w:rsid w:val="00E3456F"/>
    <w:rsid w:val="00E35EBD"/>
    <w:rsid w:val="00E50F6B"/>
    <w:rsid w:val="00E64EE8"/>
    <w:rsid w:val="00E67C58"/>
    <w:rsid w:val="00E705EB"/>
    <w:rsid w:val="00ED04E3"/>
    <w:rsid w:val="00EF1BAE"/>
    <w:rsid w:val="00EF2551"/>
    <w:rsid w:val="00F06567"/>
    <w:rsid w:val="00F22BF0"/>
    <w:rsid w:val="00F46BCB"/>
    <w:rsid w:val="00F72D6C"/>
    <w:rsid w:val="00F90ED9"/>
    <w:rsid w:val="00F9422E"/>
    <w:rsid w:val="00FA185F"/>
    <w:rsid w:val="00FD5DE1"/>
    <w:rsid w:val="00FE1C85"/>
    <w:rsid w:val="00FE7B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7C75C"/>
  <w15:chartTrackingRefBased/>
  <w15:docId w15:val="{FD75CD34-3043-4D4C-910E-1BBD7361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2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BA42D8"/>
    <w:rPr>
      <w:vertAlign w:val="superscript"/>
    </w:rPr>
  </w:style>
  <w:style w:type="paragraph" w:styleId="Sinespaciado">
    <w:name w:val="No Spacing"/>
    <w:link w:val="SinespaciadoCar"/>
    <w:uiPriority w:val="1"/>
    <w:qFormat/>
    <w:rsid w:val="001937F1"/>
    <w:pPr>
      <w:spacing w:after="0" w:line="240" w:lineRule="auto"/>
    </w:pPr>
  </w:style>
  <w:style w:type="paragraph" w:styleId="Piedepgina">
    <w:name w:val="footer"/>
    <w:basedOn w:val="Normal"/>
    <w:link w:val="PiedepginaCar"/>
    <w:uiPriority w:val="99"/>
    <w:unhideWhenUsed/>
    <w:rsid w:val="001937F1"/>
    <w:pPr>
      <w:tabs>
        <w:tab w:val="center" w:pos="4419"/>
        <w:tab w:val="right" w:pos="8838"/>
      </w:tabs>
      <w:spacing w:after="0" w:line="240" w:lineRule="auto"/>
      <w:jc w:val="both"/>
    </w:pPr>
    <w:rPr>
      <w:rFonts w:ascii="Verdana" w:eastAsia="Times New Roman" w:hAnsi="Verdana" w:cs="Verdana"/>
      <w:sz w:val="28"/>
      <w:szCs w:val="28"/>
    </w:rPr>
  </w:style>
  <w:style w:type="character" w:customStyle="1" w:styleId="PiedepginaCar">
    <w:name w:val="Pie de página Car"/>
    <w:basedOn w:val="Fuentedeprrafopredeter"/>
    <w:link w:val="Piedepgina"/>
    <w:uiPriority w:val="99"/>
    <w:rsid w:val="001937F1"/>
    <w:rPr>
      <w:rFonts w:ascii="Verdana" w:eastAsia="Times New Roman" w:hAnsi="Verdana" w:cs="Verdana"/>
      <w:sz w:val="28"/>
      <w:szCs w:val="28"/>
    </w:rPr>
  </w:style>
  <w:style w:type="paragraph" w:styleId="Textonotapie">
    <w:name w:val="footnote text"/>
    <w:aliases w:val="Footnote Text Char Char Char Char Char,Footnote Text Char Char Char Char,Ref. de nota al pie1,FA Fu,texto de nota al pie,Footnote Text Char,Footnote Text Char Char Char Char Char Char Char Char,Footnote Text Char Char Char,FA ,ft,Re"/>
    <w:basedOn w:val="Normal"/>
    <w:link w:val="TextonotapieCar"/>
    <w:uiPriority w:val="99"/>
    <w:unhideWhenUsed/>
    <w:qFormat/>
    <w:rsid w:val="001937F1"/>
    <w:pPr>
      <w:spacing w:after="0" w:line="240" w:lineRule="auto"/>
      <w:jc w:val="both"/>
    </w:pPr>
    <w:rPr>
      <w:rFonts w:ascii="Verdana" w:eastAsia="Times New Roman" w:hAnsi="Verdana" w:cs="Verdana"/>
      <w:sz w:val="20"/>
      <w:szCs w:val="20"/>
    </w:rPr>
  </w:style>
  <w:style w:type="character" w:customStyle="1" w:styleId="TextonotapieCar">
    <w:name w:val="Texto nota pie Car"/>
    <w:aliases w:val="Footnote Text Char Char Char Char Char Car,Footnote Text Char Char Char Char Car,Ref. de nota al pie1 Car,FA Fu Car,texto de nota al pie Car,Footnote Text Char Car,Footnote Text Char Char Char Char Char Char Char Char Car,FA  Car"/>
    <w:basedOn w:val="Fuentedeprrafopredeter"/>
    <w:link w:val="Textonotapie"/>
    <w:uiPriority w:val="99"/>
    <w:rsid w:val="001937F1"/>
    <w:rPr>
      <w:rFonts w:ascii="Verdana" w:eastAsia="Times New Roman" w:hAnsi="Verdana" w:cs="Verdana"/>
      <w:sz w:val="20"/>
      <w:szCs w:val="20"/>
    </w:rPr>
  </w:style>
  <w:style w:type="character" w:customStyle="1" w:styleId="SinespaciadoCar">
    <w:name w:val="Sin espaciado Car"/>
    <w:link w:val="Sinespaciado"/>
    <w:uiPriority w:val="1"/>
    <w:locked/>
    <w:rsid w:val="001937F1"/>
  </w:style>
  <w:style w:type="paragraph" w:styleId="Encabezado">
    <w:name w:val="header"/>
    <w:basedOn w:val="Normal"/>
    <w:link w:val="EncabezadoCar"/>
    <w:uiPriority w:val="99"/>
    <w:unhideWhenUsed/>
    <w:rsid w:val="001937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37F1"/>
  </w:style>
  <w:style w:type="paragraph" w:styleId="Prrafodelista">
    <w:name w:val="List Paragraph"/>
    <w:basedOn w:val="Normal"/>
    <w:uiPriority w:val="34"/>
    <w:qFormat/>
    <w:rsid w:val="00535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39B50-AEBE-483E-A285-209E7F53F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6082</Words>
  <Characters>33455</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39459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Hermides Alonso Gaviria Ocampo</cp:lastModifiedBy>
  <cp:revision>14</cp:revision>
  <dcterms:created xsi:type="dcterms:W3CDTF">2022-02-01T16:51:00Z</dcterms:created>
  <dcterms:modified xsi:type="dcterms:W3CDTF">2022-12-02T14:22:00Z</dcterms:modified>
</cp:coreProperties>
</file>