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292" w:rsidRPr="001F3292" w:rsidRDefault="001F3292" w:rsidP="001F329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r w:rsidRPr="001F3292">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1F3292" w:rsidRPr="001F3292" w:rsidRDefault="001F3292" w:rsidP="001F3292">
      <w:pPr>
        <w:spacing w:after="0" w:line="240" w:lineRule="auto"/>
        <w:jc w:val="both"/>
        <w:rPr>
          <w:rFonts w:ascii="Arial" w:eastAsia="Times New Roman" w:hAnsi="Arial" w:cs="Arial"/>
          <w:sz w:val="20"/>
          <w:szCs w:val="20"/>
          <w:lang w:eastAsia="es-ES"/>
        </w:rPr>
      </w:pPr>
    </w:p>
    <w:p w:rsidR="001F3292" w:rsidRPr="001F3292" w:rsidRDefault="00D33D5E" w:rsidP="001F3292">
      <w:pPr>
        <w:spacing w:after="0" w:line="240" w:lineRule="auto"/>
        <w:jc w:val="both"/>
        <w:rPr>
          <w:rFonts w:ascii="Arial" w:eastAsia="Times New Roman" w:hAnsi="Arial" w:cs="Arial"/>
          <w:sz w:val="20"/>
          <w:szCs w:val="20"/>
          <w:lang w:eastAsia="es-ES"/>
        </w:rPr>
      </w:pPr>
      <w:r w:rsidRPr="001F3292">
        <w:rPr>
          <w:rFonts w:ascii="Arial" w:eastAsia="Times New Roman" w:hAnsi="Arial" w:cs="Arial"/>
          <w:b/>
          <w:bCs/>
          <w:iCs/>
          <w:sz w:val="20"/>
          <w:szCs w:val="20"/>
          <w:u w:val="single"/>
          <w:lang w:eastAsia="fr-FR"/>
        </w:rPr>
        <w:t>TEMAS:</w:t>
      </w:r>
      <w:r w:rsidRPr="001F3292">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EXCLUSIÓN PROBATORIA / DOCUMENTOS SOMETIDOS A RESERVA / ÉSTA NO APLICA FRENTE A LAS AUTORIDADES JUDICIALES / HOJA DE VIDA / DOCUMENTOS SEMIPRIVADOS / LOS QUE NO AFECTEN EL DERECHO A LA INTIMIDAD DEL PROCESADO.</w:t>
      </w:r>
    </w:p>
    <w:p w:rsidR="001F3292" w:rsidRPr="001F3292" w:rsidRDefault="001F3292" w:rsidP="001F3292">
      <w:pPr>
        <w:spacing w:after="0" w:line="240" w:lineRule="auto"/>
        <w:jc w:val="both"/>
        <w:rPr>
          <w:rFonts w:ascii="Arial" w:eastAsia="Times New Roman" w:hAnsi="Arial" w:cs="Arial"/>
          <w:sz w:val="20"/>
          <w:szCs w:val="20"/>
          <w:lang w:eastAsia="es-ES"/>
        </w:rPr>
      </w:pPr>
    </w:p>
    <w:p w:rsidR="00E16CB0" w:rsidRPr="00E16CB0" w:rsidRDefault="0093339A" w:rsidP="0093339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E16CB0" w:rsidRPr="00E16CB0">
        <w:rPr>
          <w:rFonts w:ascii="Arial" w:eastAsia="Times New Roman" w:hAnsi="Arial" w:cs="Arial"/>
          <w:sz w:val="20"/>
          <w:szCs w:val="20"/>
          <w:lang w:eastAsia="es-ES"/>
        </w:rPr>
        <w:t>si bien, tal como lo reclama la Defensa, por estar en presencia de algo que hace parte del ámbito de protección del derecho a la intimidad, es cierto que se debe considerar como reservada la información consignada en la hoja de vida de un ciudadano, como bien se desprende del # 3º del artículo 24 de la Ley # 1.755 de 2.015</w:t>
      </w:r>
      <w:r>
        <w:rPr>
          <w:rFonts w:ascii="Arial" w:eastAsia="Times New Roman" w:hAnsi="Arial" w:cs="Arial"/>
          <w:sz w:val="20"/>
          <w:szCs w:val="20"/>
          <w:lang w:eastAsia="es-ES"/>
        </w:rPr>
        <w:t>…</w:t>
      </w:r>
    </w:p>
    <w:p w:rsidR="00E16CB0" w:rsidRPr="00E16CB0" w:rsidRDefault="00E16CB0" w:rsidP="00E16CB0">
      <w:pPr>
        <w:spacing w:after="0" w:line="240" w:lineRule="auto"/>
        <w:jc w:val="both"/>
        <w:rPr>
          <w:rFonts w:ascii="Arial" w:eastAsia="Times New Roman" w:hAnsi="Arial" w:cs="Arial"/>
          <w:sz w:val="20"/>
          <w:szCs w:val="20"/>
          <w:lang w:eastAsia="es-ES"/>
        </w:rPr>
      </w:pPr>
    </w:p>
    <w:p w:rsidR="001F3292" w:rsidRPr="001F3292" w:rsidRDefault="00E16CB0" w:rsidP="00E16CB0">
      <w:pPr>
        <w:spacing w:after="0" w:line="240" w:lineRule="auto"/>
        <w:jc w:val="both"/>
        <w:rPr>
          <w:rFonts w:ascii="Arial" w:eastAsia="Times New Roman" w:hAnsi="Arial" w:cs="Arial"/>
          <w:sz w:val="20"/>
          <w:szCs w:val="20"/>
          <w:lang w:eastAsia="es-ES"/>
        </w:rPr>
      </w:pPr>
      <w:r w:rsidRPr="00E16CB0">
        <w:rPr>
          <w:rFonts w:ascii="Arial" w:eastAsia="Times New Roman" w:hAnsi="Arial" w:cs="Arial"/>
          <w:sz w:val="20"/>
          <w:szCs w:val="20"/>
          <w:lang w:eastAsia="es-ES"/>
        </w:rPr>
        <w:t xml:space="preserve">De igual manera, tampoco se puede desconocer que la anterior reserva no es absoluta, ya que la misma solamente opera frente a los particulares y no respecto de las autoridades públicas en ejercicio de sus funciones legales y constitucionales, como bien lo regula el </w:t>
      </w:r>
      <w:r w:rsidR="0093339A" w:rsidRPr="00E16CB0">
        <w:rPr>
          <w:rFonts w:ascii="Arial" w:eastAsia="Times New Roman" w:hAnsi="Arial" w:cs="Arial"/>
          <w:sz w:val="20"/>
          <w:szCs w:val="20"/>
          <w:lang w:eastAsia="es-ES"/>
        </w:rPr>
        <w:t>artículo</w:t>
      </w:r>
      <w:r w:rsidRPr="00E16CB0">
        <w:rPr>
          <w:rFonts w:ascii="Arial" w:eastAsia="Times New Roman" w:hAnsi="Arial" w:cs="Arial"/>
          <w:sz w:val="20"/>
          <w:szCs w:val="20"/>
          <w:lang w:eastAsia="es-ES"/>
        </w:rPr>
        <w:t xml:space="preserve"> 27 de la aludida Ley 1.755 de 2.015</w:t>
      </w:r>
      <w:r w:rsidR="0093339A">
        <w:rPr>
          <w:rFonts w:ascii="Arial" w:eastAsia="Times New Roman" w:hAnsi="Arial" w:cs="Arial"/>
          <w:sz w:val="20"/>
          <w:szCs w:val="20"/>
          <w:lang w:eastAsia="es-ES"/>
        </w:rPr>
        <w:t>…</w:t>
      </w:r>
    </w:p>
    <w:p w:rsidR="001F3292" w:rsidRPr="001F3292" w:rsidRDefault="001F3292" w:rsidP="001F3292">
      <w:pPr>
        <w:spacing w:after="0" w:line="240" w:lineRule="auto"/>
        <w:jc w:val="both"/>
        <w:rPr>
          <w:rFonts w:ascii="Arial" w:eastAsia="Times New Roman" w:hAnsi="Arial" w:cs="Arial"/>
          <w:sz w:val="20"/>
          <w:szCs w:val="20"/>
          <w:lang w:eastAsia="es-ES"/>
        </w:rPr>
      </w:pPr>
    </w:p>
    <w:p w:rsidR="001F3292" w:rsidRDefault="0093339A" w:rsidP="001F3292">
      <w:pPr>
        <w:spacing w:after="0" w:line="240" w:lineRule="auto"/>
        <w:jc w:val="both"/>
        <w:rPr>
          <w:rFonts w:ascii="Arial" w:eastAsia="Times New Roman" w:hAnsi="Arial" w:cs="Arial"/>
          <w:sz w:val="20"/>
          <w:szCs w:val="20"/>
          <w:lang w:eastAsia="es-ES"/>
        </w:rPr>
      </w:pPr>
      <w:r w:rsidRPr="0093339A">
        <w:rPr>
          <w:rFonts w:ascii="Arial" w:eastAsia="Times New Roman" w:hAnsi="Arial" w:cs="Arial"/>
          <w:sz w:val="20"/>
          <w:szCs w:val="20"/>
          <w:lang w:eastAsia="es-ES"/>
        </w:rPr>
        <w:t>Lo antes expuesto nos quiere decir que las excepciones relacionadas con el carácter reservado de ciertos documentos no aplican para las autoridades públicas, ya sean estas judiciales, legislativas o administrativas, cuando actuando en el ejercicio de sus funciones, solicitan copias de documentos reservados, quienes en consecuencia pueden acceder a esos documentos</w:t>
      </w:r>
      <w:r w:rsidR="008678B6">
        <w:rPr>
          <w:rFonts w:ascii="Arial" w:eastAsia="Times New Roman" w:hAnsi="Arial" w:cs="Arial"/>
          <w:sz w:val="20"/>
          <w:szCs w:val="20"/>
          <w:lang w:eastAsia="es-ES"/>
        </w:rPr>
        <w:t>…</w:t>
      </w:r>
    </w:p>
    <w:p w:rsidR="008678B6" w:rsidRPr="001F3292" w:rsidRDefault="008678B6" w:rsidP="001F3292">
      <w:pPr>
        <w:spacing w:after="0" w:line="240" w:lineRule="auto"/>
        <w:jc w:val="both"/>
        <w:rPr>
          <w:rFonts w:ascii="Arial" w:eastAsia="Times New Roman" w:hAnsi="Arial" w:cs="Arial"/>
          <w:sz w:val="20"/>
          <w:szCs w:val="20"/>
          <w:lang w:eastAsia="es-ES"/>
        </w:rPr>
      </w:pPr>
    </w:p>
    <w:p w:rsidR="001F3292" w:rsidRDefault="00277FDB" w:rsidP="001F3292">
      <w:pPr>
        <w:spacing w:after="0" w:line="240" w:lineRule="auto"/>
        <w:jc w:val="both"/>
        <w:rPr>
          <w:rFonts w:ascii="Arial" w:eastAsia="Times New Roman" w:hAnsi="Arial" w:cs="Arial"/>
          <w:sz w:val="20"/>
          <w:szCs w:val="20"/>
          <w:lang w:eastAsia="es-ES"/>
        </w:rPr>
      </w:pPr>
      <w:r w:rsidRPr="00277FDB">
        <w:rPr>
          <w:rFonts w:ascii="Arial" w:eastAsia="Times New Roman" w:hAnsi="Arial" w:cs="Arial"/>
          <w:sz w:val="20"/>
          <w:szCs w:val="20"/>
          <w:lang w:eastAsia="es-ES"/>
        </w:rPr>
        <w:t>Lo antes expuesto nos quiere decir que no era necesario que la F.G.N. acudiera a un Juzgado de Control de Garantías para que le diera la correspondiente autorización que le permitiera acceder a las bases de datos o a los archivos en los cuales se encontraban esos documentos sometidos a reserva, por cuanto, reitera la Sala, el carácter reservado de esos documentos no le era oponible a la Fiscalía</w:t>
      </w:r>
      <w:r>
        <w:rPr>
          <w:rFonts w:ascii="Arial" w:eastAsia="Times New Roman" w:hAnsi="Arial" w:cs="Arial"/>
          <w:sz w:val="20"/>
          <w:szCs w:val="20"/>
          <w:lang w:eastAsia="es-ES"/>
        </w:rPr>
        <w:t>…</w:t>
      </w:r>
    </w:p>
    <w:p w:rsidR="00277FDB" w:rsidRDefault="00277FDB" w:rsidP="001F3292">
      <w:pPr>
        <w:spacing w:after="0" w:line="240" w:lineRule="auto"/>
        <w:jc w:val="both"/>
        <w:rPr>
          <w:rFonts w:ascii="Arial" w:eastAsia="Times New Roman" w:hAnsi="Arial" w:cs="Arial"/>
          <w:sz w:val="20"/>
          <w:szCs w:val="20"/>
          <w:lang w:eastAsia="es-ES"/>
        </w:rPr>
      </w:pPr>
    </w:p>
    <w:p w:rsidR="00277FDB" w:rsidRPr="001F3292" w:rsidRDefault="008678B6" w:rsidP="001F3292">
      <w:pPr>
        <w:spacing w:after="0" w:line="240" w:lineRule="auto"/>
        <w:jc w:val="both"/>
        <w:rPr>
          <w:rFonts w:ascii="Arial" w:eastAsia="Times New Roman" w:hAnsi="Arial" w:cs="Arial"/>
          <w:sz w:val="20"/>
          <w:szCs w:val="20"/>
          <w:lang w:eastAsia="es-ES"/>
        </w:rPr>
      </w:pPr>
      <w:r w:rsidRPr="008678B6">
        <w:rPr>
          <w:rFonts w:ascii="Arial" w:eastAsia="Times New Roman" w:hAnsi="Arial" w:cs="Arial"/>
          <w:sz w:val="20"/>
          <w:szCs w:val="20"/>
          <w:lang w:eastAsia="es-ES"/>
        </w:rPr>
        <w:t>Ahora, en el remoto de los eventos en los que se diga que la Fiscalía necesariamente debió solicitar previamente la autorización a un Juzgado con funciones de control de garantías para la obtención de esos documentos sometidos a reserva</w:t>
      </w:r>
      <w:r w:rsidR="00D33D5E">
        <w:rPr>
          <w:rFonts w:ascii="Arial" w:eastAsia="Times New Roman" w:hAnsi="Arial" w:cs="Arial"/>
          <w:sz w:val="20"/>
          <w:szCs w:val="20"/>
          <w:lang w:eastAsia="es-ES"/>
        </w:rPr>
        <w:t>…</w:t>
      </w:r>
      <w:r w:rsidRPr="008678B6">
        <w:rPr>
          <w:rFonts w:ascii="Arial" w:eastAsia="Times New Roman" w:hAnsi="Arial" w:cs="Arial"/>
          <w:sz w:val="20"/>
          <w:szCs w:val="20"/>
          <w:lang w:eastAsia="es-ES"/>
        </w:rPr>
        <w:t xml:space="preserve"> la Sala dirá que la misma no puede ser de recibo porque los documentos de los cuales la Defensa depreca su exclusión probatoria bien podrían ser catalogados como semiprivados</w:t>
      </w:r>
      <w:r w:rsidR="00D33D5E">
        <w:rPr>
          <w:rFonts w:ascii="Arial" w:eastAsia="Times New Roman" w:hAnsi="Arial" w:cs="Arial"/>
          <w:sz w:val="20"/>
          <w:szCs w:val="20"/>
          <w:lang w:eastAsia="es-ES"/>
        </w:rPr>
        <w:t>…</w:t>
      </w:r>
      <w:r w:rsidRPr="008678B6">
        <w:rPr>
          <w:rFonts w:ascii="Arial" w:eastAsia="Times New Roman" w:hAnsi="Arial" w:cs="Arial"/>
          <w:sz w:val="20"/>
          <w:szCs w:val="20"/>
          <w:lang w:eastAsia="es-ES"/>
        </w:rPr>
        <w:t xml:space="preserve"> al no contener información sensible que pudiera afectar el derecho a la intimidad del procesado, V.gr. su orientación sexual, sus creencias religiosas, su militancia en un partido político, etc</w:t>
      </w:r>
      <w:r>
        <w:rPr>
          <w:rFonts w:ascii="Arial" w:eastAsia="Times New Roman" w:hAnsi="Arial" w:cs="Arial"/>
          <w:sz w:val="20"/>
          <w:szCs w:val="20"/>
          <w:lang w:eastAsia="es-ES"/>
        </w:rPr>
        <w:t>. …</w:t>
      </w:r>
    </w:p>
    <w:p w:rsidR="001F3292" w:rsidRPr="001F3292" w:rsidRDefault="001F3292" w:rsidP="001F3292">
      <w:pPr>
        <w:spacing w:after="0" w:line="240" w:lineRule="auto"/>
        <w:jc w:val="both"/>
        <w:rPr>
          <w:rFonts w:ascii="Arial" w:eastAsia="Times New Roman" w:hAnsi="Arial" w:cs="Arial"/>
          <w:sz w:val="20"/>
          <w:szCs w:val="20"/>
          <w:lang w:eastAsia="es-ES"/>
        </w:rPr>
      </w:pPr>
    </w:p>
    <w:p w:rsidR="001F3292" w:rsidRPr="001F3292" w:rsidRDefault="001F3292" w:rsidP="001F3292">
      <w:pPr>
        <w:spacing w:after="0" w:line="240" w:lineRule="auto"/>
        <w:jc w:val="both"/>
        <w:rPr>
          <w:rFonts w:ascii="Arial" w:eastAsia="Times New Roman" w:hAnsi="Arial" w:cs="Arial"/>
          <w:sz w:val="20"/>
          <w:szCs w:val="20"/>
          <w:lang w:eastAsia="es-ES"/>
        </w:rPr>
      </w:pPr>
    </w:p>
    <w:p w:rsidR="001F3292" w:rsidRPr="001F3292" w:rsidRDefault="001F3292" w:rsidP="001F3292">
      <w:pPr>
        <w:spacing w:after="0" w:line="240" w:lineRule="auto"/>
        <w:jc w:val="both"/>
        <w:rPr>
          <w:rFonts w:ascii="Arial" w:eastAsia="Times New Roman" w:hAnsi="Arial" w:cs="Arial"/>
          <w:sz w:val="20"/>
          <w:szCs w:val="20"/>
          <w:lang w:eastAsia="es-ES"/>
        </w:rPr>
      </w:pPr>
    </w:p>
    <w:p w:rsidR="00907575" w:rsidRPr="001F3292" w:rsidRDefault="00907575" w:rsidP="001F3292">
      <w:pPr>
        <w:spacing w:after="0" w:line="276" w:lineRule="auto"/>
        <w:jc w:val="center"/>
        <w:rPr>
          <w:rFonts w:ascii="Tahoma" w:eastAsia="Verdana" w:hAnsi="Tahoma" w:cs="Tahoma"/>
          <w:b/>
          <w:sz w:val="24"/>
          <w:szCs w:val="24"/>
          <w:lang w:val="es-CO"/>
        </w:rPr>
      </w:pPr>
      <w:r w:rsidRPr="001F3292">
        <w:rPr>
          <w:rFonts w:ascii="Tahoma" w:eastAsia="Verdana" w:hAnsi="Tahoma" w:cs="Tahoma"/>
          <w:b/>
          <w:sz w:val="24"/>
          <w:szCs w:val="24"/>
          <w:lang w:val="es-CO"/>
        </w:rPr>
        <w:t>REPÚBLICA DE COLOMBIA</w:t>
      </w:r>
    </w:p>
    <w:p w:rsidR="00907575" w:rsidRPr="001F3292" w:rsidRDefault="00907575" w:rsidP="001F3292">
      <w:pPr>
        <w:spacing w:after="0" w:line="276" w:lineRule="auto"/>
        <w:jc w:val="center"/>
        <w:rPr>
          <w:rFonts w:ascii="Tahoma" w:eastAsia="Verdana" w:hAnsi="Tahoma" w:cs="Tahoma"/>
          <w:b/>
          <w:sz w:val="24"/>
          <w:szCs w:val="24"/>
          <w:lang w:val="es-CO"/>
        </w:rPr>
      </w:pPr>
      <w:r w:rsidRPr="001F3292">
        <w:rPr>
          <w:rFonts w:ascii="Tahoma" w:eastAsia="Verdana" w:hAnsi="Tahoma" w:cs="Tahoma"/>
          <w:b/>
          <w:sz w:val="24"/>
          <w:szCs w:val="24"/>
          <w:lang w:val="es-CO"/>
        </w:rPr>
        <w:t>RAMA JUDICIAL DEL PODER PÚBLICO</w:t>
      </w:r>
    </w:p>
    <w:p w:rsidR="00907575" w:rsidRPr="001F3292" w:rsidRDefault="00907575" w:rsidP="001F3292">
      <w:pPr>
        <w:spacing w:after="0" w:line="276" w:lineRule="auto"/>
        <w:jc w:val="center"/>
        <w:rPr>
          <w:rFonts w:ascii="Tahoma" w:eastAsia="Verdana" w:hAnsi="Tahoma" w:cs="Tahoma"/>
          <w:b/>
          <w:sz w:val="24"/>
          <w:szCs w:val="24"/>
          <w:lang w:val="es-CO"/>
        </w:rPr>
      </w:pPr>
      <w:r w:rsidRPr="001F3292">
        <w:rPr>
          <w:rFonts w:ascii="Tahoma" w:eastAsia="Verdana" w:hAnsi="Tahoma" w:cs="Tahoma"/>
          <w:noProof/>
          <w:sz w:val="24"/>
          <w:szCs w:val="24"/>
          <w:lang w:val="es-CO" w:eastAsia="es-CO"/>
        </w:rPr>
        <w:drawing>
          <wp:inline distT="0" distB="0" distL="0" distR="0" wp14:anchorId="0F4B48A5" wp14:editId="562E8C33">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rsidR="00907575" w:rsidRPr="001F3292" w:rsidRDefault="00907575" w:rsidP="001F3292">
      <w:pPr>
        <w:spacing w:after="0" w:line="276" w:lineRule="auto"/>
        <w:jc w:val="center"/>
        <w:rPr>
          <w:rFonts w:ascii="Tahoma" w:eastAsia="Verdana" w:hAnsi="Tahoma" w:cs="Tahoma"/>
          <w:b/>
          <w:sz w:val="24"/>
          <w:szCs w:val="24"/>
          <w:lang w:val="es-CO"/>
        </w:rPr>
      </w:pPr>
      <w:r w:rsidRPr="001F3292">
        <w:rPr>
          <w:rFonts w:ascii="Tahoma" w:eastAsia="Verdana" w:hAnsi="Tahoma" w:cs="Tahoma"/>
          <w:b/>
          <w:sz w:val="24"/>
          <w:szCs w:val="24"/>
          <w:lang w:val="es-CO"/>
        </w:rPr>
        <w:t>TRIBUNAL SUPERIOR DEL DISTRITO JUDICIAL DE PEREIRA</w:t>
      </w:r>
    </w:p>
    <w:p w:rsidR="00907575" w:rsidRPr="001F3292" w:rsidRDefault="00907575" w:rsidP="001F3292">
      <w:pPr>
        <w:spacing w:after="0" w:line="276" w:lineRule="auto"/>
        <w:jc w:val="center"/>
        <w:rPr>
          <w:rFonts w:ascii="Tahoma" w:eastAsia="Verdana" w:hAnsi="Tahoma" w:cs="Tahoma"/>
          <w:b/>
          <w:sz w:val="24"/>
          <w:szCs w:val="24"/>
          <w:lang w:val="es-CO"/>
        </w:rPr>
      </w:pPr>
      <w:r w:rsidRPr="001F3292">
        <w:rPr>
          <w:rFonts w:ascii="Tahoma" w:eastAsia="Verdana" w:hAnsi="Tahoma" w:cs="Tahoma"/>
          <w:b/>
          <w:sz w:val="24"/>
          <w:szCs w:val="24"/>
          <w:lang w:val="es-CO"/>
        </w:rPr>
        <w:t>SALA DE DECISIÓN PENAL</w:t>
      </w:r>
    </w:p>
    <w:p w:rsidR="00907575" w:rsidRPr="001F3292" w:rsidRDefault="00907575" w:rsidP="001F3292">
      <w:pPr>
        <w:spacing w:after="0" w:line="276" w:lineRule="auto"/>
        <w:jc w:val="center"/>
        <w:rPr>
          <w:rFonts w:ascii="Tahoma" w:eastAsia="Verdana" w:hAnsi="Tahoma" w:cs="Tahoma"/>
          <w:b/>
          <w:sz w:val="24"/>
          <w:szCs w:val="24"/>
          <w:lang w:val="es-CO"/>
        </w:rPr>
      </w:pPr>
    </w:p>
    <w:p w:rsidR="00907575" w:rsidRPr="001F3292" w:rsidRDefault="00907575" w:rsidP="001F3292">
      <w:pPr>
        <w:spacing w:after="0" w:line="276" w:lineRule="auto"/>
        <w:jc w:val="center"/>
        <w:rPr>
          <w:rFonts w:ascii="Tahoma" w:eastAsia="Verdana" w:hAnsi="Tahoma" w:cs="Tahoma"/>
          <w:b/>
          <w:sz w:val="24"/>
          <w:szCs w:val="24"/>
          <w:lang w:val="es-CO"/>
        </w:rPr>
      </w:pPr>
      <w:r w:rsidRPr="001F3292">
        <w:rPr>
          <w:rFonts w:ascii="Tahoma" w:eastAsia="Verdana" w:hAnsi="Tahoma" w:cs="Tahoma"/>
          <w:b/>
          <w:sz w:val="24"/>
          <w:szCs w:val="24"/>
          <w:lang w:val="es-CO"/>
        </w:rPr>
        <w:t>M.P. MANUEL YARZAGARAY BANDERA</w:t>
      </w:r>
    </w:p>
    <w:p w:rsidR="00907575" w:rsidRPr="001F3292" w:rsidRDefault="00907575" w:rsidP="001F3292">
      <w:pPr>
        <w:spacing w:after="0" w:line="276" w:lineRule="auto"/>
        <w:jc w:val="center"/>
        <w:rPr>
          <w:rFonts w:ascii="Tahoma" w:eastAsia="Verdana" w:hAnsi="Tahoma" w:cs="Tahoma"/>
          <w:sz w:val="24"/>
          <w:szCs w:val="24"/>
          <w:lang w:val="es-CO"/>
        </w:rPr>
      </w:pPr>
    </w:p>
    <w:p w:rsidR="00907575" w:rsidRPr="001F3292" w:rsidRDefault="00EB1DE1" w:rsidP="001F3292">
      <w:pPr>
        <w:spacing w:after="0" w:line="276" w:lineRule="auto"/>
        <w:jc w:val="center"/>
        <w:rPr>
          <w:rFonts w:ascii="Tahoma" w:eastAsia="Times New Roman" w:hAnsi="Tahoma" w:cs="Tahoma"/>
          <w:b/>
          <w:bCs/>
          <w:sz w:val="24"/>
          <w:szCs w:val="24"/>
          <w:lang w:val="es-ES"/>
        </w:rPr>
      </w:pPr>
      <w:r w:rsidRPr="001F3292">
        <w:rPr>
          <w:rFonts w:ascii="Tahoma" w:eastAsia="Times New Roman" w:hAnsi="Tahoma" w:cs="Tahoma"/>
          <w:b/>
          <w:bCs/>
          <w:sz w:val="24"/>
          <w:szCs w:val="24"/>
          <w:lang w:val="es-ES"/>
        </w:rPr>
        <w:t>AUTO INTERLOCUTORIO DE 2ª INSTANCIA</w:t>
      </w:r>
    </w:p>
    <w:p w:rsidR="00907575" w:rsidRPr="001F3292" w:rsidRDefault="00907575" w:rsidP="001F3292">
      <w:pPr>
        <w:spacing w:after="0" w:line="276" w:lineRule="auto"/>
        <w:rPr>
          <w:rFonts w:ascii="Tahoma" w:eastAsia="Times New Roman" w:hAnsi="Tahoma" w:cs="Tahoma"/>
          <w:b/>
          <w:sz w:val="24"/>
          <w:szCs w:val="24"/>
          <w:lang w:eastAsia="es-ES"/>
        </w:rPr>
      </w:pPr>
    </w:p>
    <w:p w:rsidR="00907575" w:rsidRPr="001F3292" w:rsidRDefault="00907575" w:rsidP="001F3292">
      <w:pPr>
        <w:spacing w:after="0" w:line="276" w:lineRule="auto"/>
        <w:jc w:val="center"/>
        <w:rPr>
          <w:rFonts w:ascii="Tahoma" w:eastAsia="Times New Roman" w:hAnsi="Tahoma" w:cs="Tahoma"/>
          <w:sz w:val="24"/>
          <w:szCs w:val="24"/>
          <w:lang w:val="es-CO" w:eastAsia="es-ES"/>
        </w:rPr>
      </w:pPr>
      <w:r w:rsidRPr="001F3292">
        <w:rPr>
          <w:rFonts w:ascii="Tahoma" w:eastAsia="Times New Roman" w:hAnsi="Tahoma" w:cs="Tahoma"/>
          <w:sz w:val="24"/>
          <w:szCs w:val="24"/>
          <w:lang w:eastAsia="es-ES"/>
        </w:rPr>
        <w:t>Aprobad</w:t>
      </w:r>
      <w:r w:rsidRPr="001F3292">
        <w:rPr>
          <w:rFonts w:ascii="Tahoma" w:eastAsia="Times New Roman" w:hAnsi="Tahoma" w:cs="Tahoma"/>
          <w:sz w:val="24"/>
          <w:szCs w:val="24"/>
          <w:lang w:val="es-CO" w:eastAsia="es-ES"/>
        </w:rPr>
        <w:t>a mediante</w:t>
      </w:r>
      <w:r w:rsidRPr="001F3292">
        <w:rPr>
          <w:rFonts w:ascii="Tahoma" w:eastAsia="Times New Roman" w:hAnsi="Tahoma" w:cs="Tahoma"/>
          <w:sz w:val="24"/>
          <w:szCs w:val="24"/>
          <w:lang w:eastAsia="es-ES"/>
        </w:rPr>
        <w:t xml:space="preserve"> acta </w:t>
      </w:r>
      <w:r w:rsidRPr="001F3292">
        <w:rPr>
          <w:rFonts w:ascii="Tahoma" w:eastAsia="Times New Roman" w:hAnsi="Tahoma" w:cs="Tahoma"/>
          <w:sz w:val="24"/>
          <w:szCs w:val="24"/>
          <w:lang w:val="es-CO" w:eastAsia="es-ES"/>
        </w:rPr>
        <w:t>#</w:t>
      </w:r>
      <w:r w:rsidR="001A553A" w:rsidRPr="001F3292">
        <w:rPr>
          <w:rFonts w:ascii="Tahoma" w:eastAsia="Times New Roman" w:hAnsi="Tahoma" w:cs="Tahoma"/>
          <w:sz w:val="24"/>
          <w:szCs w:val="24"/>
          <w:lang w:val="es-CO" w:eastAsia="es-ES"/>
        </w:rPr>
        <w:t>53</w:t>
      </w:r>
      <w:r w:rsidR="00916138" w:rsidRPr="001F3292">
        <w:rPr>
          <w:rFonts w:ascii="Tahoma" w:eastAsia="Times New Roman" w:hAnsi="Tahoma" w:cs="Tahoma"/>
          <w:sz w:val="24"/>
          <w:szCs w:val="24"/>
          <w:lang w:val="es-CO" w:eastAsia="es-ES"/>
        </w:rPr>
        <w:t>3</w:t>
      </w:r>
    </w:p>
    <w:p w:rsidR="00907575" w:rsidRPr="001F3292" w:rsidRDefault="00907575" w:rsidP="001F3292">
      <w:pPr>
        <w:spacing w:after="120" w:line="276" w:lineRule="auto"/>
        <w:jc w:val="both"/>
        <w:rPr>
          <w:rFonts w:ascii="Tahoma" w:eastAsia="Times New Roman" w:hAnsi="Tahoma" w:cs="Tahoma"/>
          <w:sz w:val="24"/>
          <w:szCs w:val="24"/>
          <w:lang w:eastAsia="es-ES"/>
        </w:rPr>
      </w:pPr>
    </w:p>
    <w:p w:rsidR="00907575" w:rsidRPr="001F3292" w:rsidRDefault="00907575" w:rsidP="001F3292">
      <w:pPr>
        <w:spacing w:after="0" w:line="276" w:lineRule="auto"/>
        <w:rPr>
          <w:rFonts w:ascii="Tahoma" w:eastAsia="Times New Roman" w:hAnsi="Tahoma" w:cs="Tahoma"/>
          <w:sz w:val="24"/>
          <w:szCs w:val="24"/>
          <w:lang w:eastAsia="es-ES"/>
        </w:rPr>
      </w:pPr>
      <w:r w:rsidRPr="001F3292">
        <w:rPr>
          <w:rFonts w:ascii="Tahoma" w:eastAsia="Times New Roman" w:hAnsi="Tahoma" w:cs="Tahoma"/>
          <w:sz w:val="24"/>
          <w:szCs w:val="24"/>
          <w:lang w:eastAsia="es-ES"/>
        </w:rPr>
        <w:t xml:space="preserve">Pereira, </w:t>
      </w:r>
      <w:r w:rsidR="001A553A" w:rsidRPr="001F3292">
        <w:rPr>
          <w:rFonts w:ascii="Tahoma" w:eastAsia="Times New Roman" w:hAnsi="Tahoma" w:cs="Tahoma"/>
          <w:sz w:val="24"/>
          <w:szCs w:val="24"/>
          <w:lang w:eastAsia="es-ES"/>
        </w:rPr>
        <w:t>catorce</w:t>
      </w:r>
      <w:r w:rsidRPr="001F3292">
        <w:rPr>
          <w:rFonts w:ascii="Tahoma" w:eastAsia="Times New Roman" w:hAnsi="Tahoma" w:cs="Tahoma"/>
          <w:sz w:val="24"/>
          <w:szCs w:val="24"/>
          <w:lang w:val="es-CO" w:eastAsia="es-ES"/>
        </w:rPr>
        <w:t xml:space="preserve"> (</w:t>
      </w:r>
      <w:r w:rsidR="001A553A" w:rsidRPr="001F3292">
        <w:rPr>
          <w:rFonts w:ascii="Tahoma" w:eastAsia="Times New Roman" w:hAnsi="Tahoma" w:cs="Tahoma"/>
          <w:sz w:val="24"/>
          <w:szCs w:val="24"/>
          <w:lang w:val="es-CO" w:eastAsia="es-ES"/>
        </w:rPr>
        <w:t>14</w:t>
      </w:r>
      <w:r w:rsidRPr="001F3292">
        <w:rPr>
          <w:rFonts w:ascii="Tahoma" w:eastAsia="Times New Roman" w:hAnsi="Tahoma" w:cs="Tahoma"/>
          <w:sz w:val="24"/>
          <w:szCs w:val="24"/>
          <w:lang w:val="es-CO" w:eastAsia="es-ES"/>
        </w:rPr>
        <w:t xml:space="preserve">) de </w:t>
      </w:r>
      <w:r w:rsidR="005F4CF5" w:rsidRPr="001F3292">
        <w:rPr>
          <w:rFonts w:ascii="Tahoma" w:eastAsia="Times New Roman" w:hAnsi="Tahoma" w:cs="Tahoma"/>
          <w:sz w:val="24"/>
          <w:szCs w:val="24"/>
          <w:lang w:val="es-CO" w:eastAsia="es-ES"/>
        </w:rPr>
        <w:t xml:space="preserve">Junio </w:t>
      </w:r>
      <w:r w:rsidRPr="001F3292">
        <w:rPr>
          <w:rFonts w:ascii="Tahoma" w:eastAsia="Times New Roman" w:hAnsi="Tahoma" w:cs="Tahoma"/>
          <w:sz w:val="24"/>
          <w:szCs w:val="24"/>
          <w:lang w:val="es-CO" w:eastAsia="es-ES"/>
        </w:rPr>
        <w:t xml:space="preserve">de </w:t>
      </w:r>
      <w:r w:rsidRPr="001F3292">
        <w:rPr>
          <w:rFonts w:ascii="Tahoma" w:eastAsia="Times New Roman" w:hAnsi="Tahoma" w:cs="Tahoma"/>
          <w:sz w:val="24"/>
          <w:szCs w:val="24"/>
          <w:lang w:eastAsia="es-ES"/>
        </w:rPr>
        <w:t>dos mil veintidós (2.022)</w:t>
      </w:r>
    </w:p>
    <w:p w:rsidR="001A553A" w:rsidRPr="001F3292" w:rsidRDefault="001A553A" w:rsidP="001F3292">
      <w:pPr>
        <w:spacing w:after="0" w:line="276" w:lineRule="auto"/>
        <w:rPr>
          <w:rFonts w:ascii="Tahoma" w:eastAsia="Times New Roman" w:hAnsi="Tahoma" w:cs="Tahoma"/>
          <w:sz w:val="24"/>
          <w:szCs w:val="24"/>
          <w:lang w:eastAsia="es-ES"/>
        </w:rPr>
      </w:pPr>
      <w:r w:rsidRPr="001F3292">
        <w:rPr>
          <w:rFonts w:ascii="Tahoma" w:eastAsia="Times New Roman" w:hAnsi="Tahoma" w:cs="Tahoma"/>
          <w:sz w:val="24"/>
          <w:szCs w:val="24"/>
          <w:lang w:eastAsia="es-ES"/>
        </w:rPr>
        <w:t>Hora: 2:</w:t>
      </w:r>
      <w:r w:rsidR="00916138" w:rsidRPr="001F3292">
        <w:rPr>
          <w:rFonts w:ascii="Tahoma" w:eastAsia="Times New Roman" w:hAnsi="Tahoma" w:cs="Tahoma"/>
          <w:sz w:val="24"/>
          <w:szCs w:val="24"/>
          <w:lang w:eastAsia="es-ES"/>
        </w:rPr>
        <w:t>4</w:t>
      </w:r>
      <w:r w:rsidRPr="001F3292">
        <w:rPr>
          <w:rFonts w:ascii="Tahoma" w:eastAsia="Times New Roman" w:hAnsi="Tahoma" w:cs="Tahoma"/>
          <w:sz w:val="24"/>
          <w:szCs w:val="24"/>
          <w:lang w:eastAsia="es-ES"/>
        </w:rPr>
        <w:t xml:space="preserve">0 p.m. </w:t>
      </w:r>
    </w:p>
    <w:p w:rsidR="00907575" w:rsidRPr="001F3292" w:rsidRDefault="00907575" w:rsidP="001F3292">
      <w:pPr>
        <w:spacing w:after="0" w:line="276" w:lineRule="auto"/>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 xml:space="preserve"> </w:t>
      </w:r>
    </w:p>
    <w:p w:rsidR="00907575" w:rsidRPr="001F3292" w:rsidRDefault="00C56540" w:rsidP="001F3292">
      <w:pPr>
        <w:pBdr>
          <w:top w:val="single" w:sz="4" w:space="1" w:color="auto"/>
          <w:left w:val="single" w:sz="4" w:space="4" w:color="auto"/>
          <w:bottom w:val="single" w:sz="4" w:space="1" w:color="auto"/>
          <w:right w:val="single" w:sz="4" w:space="4" w:color="auto"/>
        </w:pBdr>
        <w:spacing w:after="0" w:line="240" w:lineRule="auto"/>
        <w:ind w:left="284" w:right="164"/>
        <w:jc w:val="both"/>
        <w:rPr>
          <w:rFonts w:ascii="Tahoma" w:eastAsia="Times New Roman" w:hAnsi="Tahoma" w:cs="Tahoma"/>
          <w:iCs/>
          <w:szCs w:val="24"/>
          <w:lang w:eastAsia="es-ES"/>
        </w:rPr>
      </w:pPr>
      <w:bookmarkStart w:id="0" w:name="_Hlk75872589"/>
      <w:bookmarkStart w:id="1" w:name="_Hlk87445922"/>
      <w:r w:rsidRPr="001F3292">
        <w:rPr>
          <w:rFonts w:ascii="Tahoma" w:eastAsia="Times New Roman" w:hAnsi="Tahoma" w:cs="Tahoma"/>
          <w:iCs/>
          <w:szCs w:val="24"/>
          <w:lang w:eastAsia="es-ES"/>
        </w:rPr>
        <w:t>Procesado</w:t>
      </w:r>
      <w:r w:rsidR="00907575" w:rsidRPr="001F3292">
        <w:rPr>
          <w:rFonts w:ascii="Tahoma" w:eastAsia="Times New Roman" w:hAnsi="Tahoma" w:cs="Tahoma"/>
          <w:iCs/>
          <w:szCs w:val="24"/>
          <w:lang w:eastAsia="es-ES"/>
        </w:rPr>
        <w:t xml:space="preserve">: </w:t>
      </w:r>
      <w:r w:rsidR="001035B0">
        <w:rPr>
          <w:rFonts w:ascii="Tahoma" w:eastAsia="Times New Roman" w:hAnsi="Tahoma" w:cs="Tahoma"/>
          <w:iCs/>
          <w:szCs w:val="24"/>
          <w:lang w:eastAsia="es-ES"/>
        </w:rPr>
        <w:t>JWSC</w:t>
      </w:r>
    </w:p>
    <w:p w:rsidR="00907575" w:rsidRPr="001F3292" w:rsidRDefault="00907575" w:rsidP="001F3292">
      <w:pPr>
        <w:pBdr>
          <w:top w:val="single" w:sz="4" w:space="1" w:color="auto"/>
          <w:left w:val="single" w:sz="4" w:space="4" w:color="auto"/>
          <w:bottom w:val="single" w:sz="4" w:space="1" w:color="auto"/>
          <w:right w:val="single" w:sz="4" w:space="4" w:color="auto"/>
        </w:pBdr>
        <w:spacing w:after="0" w:line="240" w:lineRule="auto"/>
        <w:ind w:left="284" w:right="164"/>
        <w:jc w:val="both"/>
        <w:rPr>
          <w:rFonts w:ascii="Tahoma" w:eastAsia="Times New Roman" w:hAnsi="Tahoma" w:cs="Tahoma"/>
          <w:iCs/>
          <w:szCs w:val="24"/>
          <w:lang w:eastAsia="es-ES"/>
        </w:rPr>
      </w:pPr>
      <w:r w:rsidRPr="001F3292">
        <w:rPr>
          <w:rFonts w:ascii="Tahoma" w:eastAsia="Times New Roman" w:hAnsi="Tahoma" w:cs="Tahoma"/>
          <w:iCs/>
          <w:szCs w:val="24"/>
          <w:lang w:eastAsia="es-ES"/>
        </w:rPr>
        <w:t xml:space="preserve">Delito: </w:t>
      </w:r>
      <w:r w:rsidR="00C56540" w:rsidRPr="001F3292">
        <w:rPr>
          <w:rFonts w:ascii="Tahoma" w:eastAsia="Times New Roman" w:hAnsi="Tahoma" w:cs="Tahoma"/>
          <w:iCs/>
          <w:szCs w:val="24"/>
          <w:lang w:eastAsia="es-ES"/>
        </w:rPr>
        <w:t>Concusión</w:t>
      </w:r>
    </w:p>
    <w:p w:rsidR="00907575" w:rsidRPr="001F3292" w:rsidRDefault="00907575" w:rsidP="001F3292">
      <w:pPr>
        <w:pBdr>
          <w:top w:val="single" w:sz="4" w:space="1" w:color="auto"/>
          <w:left w:val="single" w:sz="4" w:space="4" w:color="auto"/>
          <w:bottom w:val="single" w:sz="4" w:space="1" w:color="auto"/>
          <w:right w:val="single" w:sz="4" w:space="4" w:color="auto"/>
        </w:pBdr>
        <w:spacing w:after="0" w:line="240" w:lineRule="auto"/>
        <w:ind w:left="284" w:right="164"/>
        <w:jc w:val="both"/>
        <w:rPr>
          <w:rFonts w:ascii="Tahoma" w:eastAsia="Times New Roman" w:hAnsi="Tahoma" w:cs="Tahoma"/>
          <w:iCs/>
          <w:szCs w:val="24"/>
          <w:lang w:eastAsia="es-ES"/>
        </w:rPr>
      </w:pPr>
      <w:bookmarkStart w:id="2" w:name="_GoBack"/>
      <w:bookmarkEnd w:id="2"/>
      <w:r w:rsidRPr="001F3292">
        <w:rPr>
          <w:rFonts w:ascii="Tahoma" w:eastAsia="Times New Roman" w:hAnsi="Tahoma" w:cs="Tahoma"/>
          <w:iCs/>
          <w:szCs w:val="24"/>
          <w:lang w:eastAsia="es-ES"/>
        </w:rPr>
        <w:lastRenderedPageBreak/>
        <w:t>Rad. #</w:t>
      </w:r>
      <w:r w:rsidRPr="001F3292">
        <w:rPr>
          <w:rFonts w:ascii="Tahoma" w:eastAsia="Times New Roman" w:hAnsi="Tahoma" w:cs="Tahoma"/>
          <w:iCs/>
          <w:szCs w:val="24"/>
          <w:lang w:val="es-CO" w:eastAsia="es-ES"/>
        </w:rPr>
        <w:t xml:space="preserve"> </w:t>
      </w:r>
      <w:bookmarkEnd w:id="0"/>
      <w:r w:rsidR="00C56540" w:rsidRPr="001F3292">
        <w:rPr>
          <w:rFonts w:ascii="Tahoma" w:eastAsia="Times New Roman" w:hAnsi="Tahoma" w:cs="Tahoma"/>
          <w:iCs/>
          <w:szCs w:val="24"/>
          <w:lang w:eastAsia="es-ES"/>
        </w:rPr>
        <w:t>66-001-60-00000-2019-00201</w:t>
      </w:r>
      <w:r w:rsidRPr="001F3292">
        <w:rPr>
          <w:rFonts w:ascii="Tahoma" w:eastAsia="Times New Roman" w:hAnsi="Tahoma" w:cs="Tahoma"/>
          <w:iCs/>
          <w:szCs w:val="24"/>
          <w:lang w:eastAsia="es-ES"/>
        </w:rPr>
        <w:t>-01</w:t>
      </w:r>
    </w:p>
    <w:p w:rsidR="00907575" w:rsidRPr="001F3292" w:rsidRDefault="00907575" w:rsidP="001F3292">
      <w:pPr>
        <w:pBdr>
          <w:top w:val="single" w:sz="4" w:space="1" w:color="auto"/>
          <w:left w:val="single" w:sz="4" w:space="4" w:color="auto"/>
          <w:bottom w:val="single" w:sz="4" w:space="1" w:color="auto"/>
          <w:right w:val="single" w:sz="4" w:space="4" w:color="auto"/>
        </w:pBdr>
        <w:spacing w:after="0" w:line="240" w:lineRule="auto"/>
        <w:ind w:left="284" w:right="164"/>
        <w:jc w:val="both"/>
        <w:rPr>
          <w:rFonts w:ascii="Tahoma" w:eastAsia="Times New Roman" w:hAnsi="Tahoma" w:cs="Tahoma"/>
          <w:iCs/>
          <w:szCs w:val="24"/>
          <w:lang w:val="es-CO" w:eastAsia="es-ES"/>
        </w:rPr>
      </w:pPr>
      <w:r w:rsidRPr="001F3292">
        <w:rPr>
          <w:rFonts w:ascii="Tahoma" w:eastAsia="Times New Roman" w:hAnsi="Tahoma" w:cs="Tahoma"/>
          <w:iCs/>
          <w:szCs w:val="24"/>
          <w:lang w:val="es-CO" w:eastAsia="es-ES"/>
        </w:rPr>
        <w:t xml:space="preserve">Procedencia: Juzgado </w:t>
      </w:r>
      <w:r w:rsidR="00C56540" w:rsidRPr="001F3292">
        <w:rPr>
          <w:rFonts w:ascii="Tahoma" w:eastAsia="Times New Roman" w:hAnsi="Tahoma" w:cs="Tahoma"/>
          <w:iCs/>
          <w:szCs w:val="24"/>
          <w:lang w:val="es-CO" w:eastAsia="es-ES"/>
        </w:rPr>
        <w:t>1</w:t>
      </w:r>
      <w:r w:rsidRPr="001F3292">
        <w:rPr>
          <w:rFonts w:ascii="Tahoma" w:eastAsia="Times New Roman" w:hAnsi="Tahoma" w:cs="Tahoma"/>
          <w:iCs/>
          <w:szCs w:val="24"/>
          <w:lang w:val="es-CO" w:eastAsia="es-ES"/>
        </w:rPr>
        <w:t>º Penal del Circuito de Pereira.</w:t>
      </w:r>
    </w:p>
    <w:p w:rsidR="00907575" w:rsidRPr="001F3292" w:rsidRDefault="00907575" w:rsidP="001F3292">
      <w:pPr>
        <w:pBdr>
          <w:top w:val="single" w:sz="4" w:space="1" w:color="auto"/>
          <w:left w:val="single" w:sz="4" w:space="4" w:color="auto"/>
          <w:bottom w:val="single" w:sz="4" w:space="1" w:color="auto"/>
          <w:right w:val="single" w:sz="4" w:space="4" w:color="auto"/>
        </w:pBdr>
        <w:spacing w:after="0" w:line="240" w:lineRule="auto"/>
        <w:ind w:left="284" w:right="164"/>
        <w:jc w:val="both"/>
        <w:rPr>
          <w:rFonts w:ascii="Tahoma" w:eastAsia="Times New Roman" w:hAnsi="Tahoma" w:cs="Tahoma"/>
          <w:iCs/>
          <w:szCs w:val="24"/>
          <w:lang w:val="es-CO" w:eastAsia="es-ES"/>
        </w:rPr>
      </w:pPr>
      <w:r w:rsidRPr="001F3292">
        <w:rPr>
          <w:rFonts w:ascii="Tahoma" w:eastAsia="Times New Roman" w:hAnsi="Tahoma" w:cs="Tahoma"/>
          <w:iCs/>
          <w:szCs w:val="24"/>
          <w:lang w:eastAsia="es-ES"/>
        </w:rPr>
        <w:t xml:space="preserve">Asunto: Resuelve </w:t>
      </w:r>
      <w:r w:rsidRPr="001F3292">
        <w:rPr>
          <w:rFonts w:ascii="Tahoma" w:eastAsia="Times New Roman" w:hAnsi="Tahoma" w:cs="Tahoma"/>
          <w:iCs/>
          <w:szCs w:val="24"/>
          <w:lang w:val="es-CO" w:eastAsia="es-ES"/>
        </w:rPr>
        <w:t xml:space="preserve">recurso de </w:t>
      </w:r>
      <w:r w:rsidRPr="001F3292">
        <w:rPr>
          <w:rFonts w:ascii="Tahoma" w:eastAsia="Times New Roman" w:hAnsi="Tahoma" w:cs="Tahoma"/>
          <w:iCs/>
          <w:szCs w:val="24"/>
          <w:lang w:eastAsia="es-ES"/>
        </w:rPr>
        <w:t xml:space="preserve">apelación </w:t>
      </w:r>
      <w:r w:rsidRPr="001F3292">
        <w:rPr>
          <w:rFonts w:ascii="Tahoma" w:eastAsia="Times New Roman" w:hAnsi="Tahoma" w:cs="Tahoma"/>
          <w:iCs/>
          <w:szCs w:val="24"/>
          <w:lang w:val="es-CO" w:eastAsia="es-ES"/>
        </w:rPr>
        <w:t xml:space="preserve">interpuesto por la </w:t>
      </w:r>
      <w:r w:rsidR="00C56540" w:rsidRPr="001F3292">
        <w:rPr>
          <w:rFonts w:ascii="Tahoma" w:eastAsia="Times New Roman" w:hAnsi="Tahoma" w:cs="Tahoma"/>
          <w:iCs/>
          <w:szCs w:val="24"/>
          <w:lang w:val="es-CO" w:eastAsia="es-ES"/>
        </w:rPr>
        <w:t>Defensa en contra de providencia interlocutoria que</w:t>
      </w:r>
      <w:r w:rsidRPr="001F3292">
        <w:rPr>
          <w:rFonts w:ascii="Tahoma" w:eastAsia="Times New Roman" w:hAnsi="Tahoma" w:cs="Tahoma"/>
          <w:iCs/>
          <w:szCs w:val="24"/>
          <w:lang w:val="es-CO" w:eastAsia="es-ES"/>
        </w:rPr>
        <w:t xml:space="preserve"> </w:t>
      </w:r>
      <w:r w:rsidR="00962ED2" w:rsidRPr="001F3292">
        <w:rPr>
          <w:rFonts w:ascii="Tahoma" w:eastAsia="Times New Roman" w:hAnsi="Tahoma" w:cs="Tahoma"/>
          <w:iCs/>
          <w:szCs w:val="24"/>
          <w:lang w:val="es-CO" w:eastAsia="es-ES"/>
        </w:rPr>
        <w:t xml:space="preserve">no </w:t>
      </w:r>
      <w:r w:rsidRPr="001F3292">
        <w:rPr>
          <w:rFonts w:ascii="Tahoma" w:eastAsia="Times New Roman" w:hAnsi="Tahoma" w:cs="Tahoma"/>
          <w:iCs/>
          <w:szCs w:val="24"/>
          <w:lang w:val="es-CO" w:eastAsia="es-ES"/>
        </w:rPr>
        <w:t>accedió a una petición de</w:t>
      </w:r>
      <w:r w:rsidR="00C56540" w:rsidRPr="001F3292">
        <w:rPr>
          <w:rFonts w:ascii="Tahoma" w:eastAsia="Times New Roman" w:hAnsi="Tahoma" w:cs="Tahoma"/>
          <w:iCs/>
          <w:szCs w:val="24"/>
          <w:lang w:val="es-CO" w:eastAsia="es-ES"/>
        </w:rPr>
        <w:t xml:space="preserve"> exclusión probatoria</w:t>
      </w:r>
      <w:r w:rsidRPr="001F3292">
        <w:rPr>
          <w:rFonts w:ascii="Tahoma" w:eastAsia="Times New Roman" w:hAnsi="Tahoma" w:cs="Tahoma"/>
          <w:iCs/>
          <w:szCs w:val="24"/>
          <w:lang w:val="es-CO" w:eastAsia="es-ES"/>
        </w:rPr>
        <w:t xml:space="preserve">. </w:t>
      </w:r>
    </w:p>
    <w:p w:rsidR="00907575" w:rsidRPr="001F3292" w:rsidRDefault="00907575" w:rsidP="001F3292">
      <w:pPr>
        <w:pBdr>
          <w:top w:val="single" w:sz="4" w:space="1" w:color="auto"/>
          <w:left w:val="single" w:sz="4" w:space="4" w:color="auto"/>
          <w:bottom w:val="single" w:sz="4" w:space="1" w:color="auto"/>
          <w:right w:val="single" w:sz="4" w:space="4" w:color="auto"/>
        </w:pBdr>
        <w:spacing w:after="0" w:line="240" w:lineRule="auto"/>
        <w:ind w:left="284" w:right="164"/>
        <w:jc w:val="both"/>
        <w:rPr>
          <w:rFonts w:ascii="Tahoma" w:eastAsia="Times New Roman" w:hAnsi="Tahoma" w:cs="Tahoma"/>
          <w:iCs/>
          <w:szCs w:val="24"/>
          <w:lang w:val="es-CO" w:eastAsia="es-ES"/>
        </w:rPr>
      </w:pPr>
      <w:r w:rsidRPr="001F3292">
        <w:rPr>
          <w:rFonts w:ascii="Tahoma" w:eastAsia="Times New Roman" w:hAnsi="Tahoma" w:cs="Tahoma"/>
          <w:iCs/>
          <w:szCs w:val="24"/>
          <w:lang w:val="es-CO" w:eastAsia="es-ES"/>
        </w:rPr>
        <w:t xml:space="preserve">Temas: </w:t>
      </w:r>
      <w:r w:rsidR="00C56540" w:rsidRPr="001F3292">
        <w:rPr>
          <w:rFonts w:ascii="Tahoma" w:eastAsia="Times New Roman" w:hAnsi="Tahoma" w:cs="Tahoma"/>
          <w:iCs/>
          <w:szCs w:val="24"/>
          <w:lang w:val="es-CO" w:eastAsia="es-ES"/>
        </w:rPr>
        <w:t xml:space="preserve">Naturaleza </w:t>
      </w:r>
      <w:r w:rsidR="004D4959" w:rsidRPr="001F3292">
        <w:rPr>
          <w:rFonts w:ascii="Tahoma" w:eastAsia="Times New Roman" w:hAnsi="Tahoma" w:cs="Tahoma"/>
          <w:iCs/>
          <w:szCs w:val="24"/>
          <w:lang w:val="es-CO" w:eastAsia="es-ES"/>
        </w:rPr>
        <w:t>reservada</w:t>
      </w:r>
      <w:r w:rsidR="00C56540" w:rsidRPr="001F3292">
        <w:rPr>
          <w:rFonts w:ascii="Tahoma" w:eastAsia="Times New Roman" w:hAnsi="Tahoma" w:cs="Tahoma"/>
          <w:iCs/>
          <w:szCs w:val="24"/>
          <w:lang w:val="es-CO" w:eastAsia="es-ES"/>
        </w:rPr>
        <w:t xml:space="preserve"> de la hoja de vida del procesado cuando aparece consignada en una base de datos pública</w:t>
      </w:r>
      <w:r w:rsidR="004D4959" w:rsidRPr="001F3292">
        <w:rPr>
          <w:rFonts w:ascii="Tahoma" w:eastAsia="Times New Roman" w:hAnsi="Tahoma" w:cs="Tahoma"/>
          <w:iCs/>
          <w:szCs w:val="24"/>
          <w:lang w:val="es-CO" w:eastAsia="es-ES"/>
        </w:rPr>
        <w:t xml:space="preserve">. Improcedencia de la exclusión probatoria cuando la Fiscalía decide allegar al proceso los documentos contentivos en una hoja de vida sin previamente haberle solicitado autorización a un Juzgado con funciones de control de garantías. </w:t>
      </w:r>
    </w:p>
    <w:p w:rsidR="00907575" w:rsidRPr="001F3292" w:rsidRDefault="00907575" w:rsidP="001F3292">
      <w:pPr>
        <w:pBdr>
          <w:top w:val="single" w:sz="4" w:space="1" w:color="auto"/>
          <w:left w:val="single" w:sz="4" w:space="4" w:color="auto"/>
          <w:bottom w:val="single" w:sz="4" w:space="1" w:color="auto"/>
          <w:right w:val="single" w:sz="4" w:space="4" w:color="auto"/>
        </w:pBdr>
        <w:spacing w:after="0" w:line="240" w:lineRule="auto"/>
        <w:ind w:left="284" w:right="164"/>
        <w:jc w:val="both"/>
        <w:rPr>
          <w:rFonts w:ascii="Tahoma" w:eastAsia="Times New Roman" w:hAnsi="Tahoma" w:cs="Tahoma"/>
          <w:b/>
          <w:szCs w:val="24"/>
          <w:lang w:eastAsia="es-ES"/>
        </w:rPr>
      </w:pPr>
      <w:r w:rsidRPr="001F3292">
        <w:rPr>
          <w:rFonts w:ascii="Tahoma" w:eastAsia="Times New Roman" w:hAnsi="Tahoma" w:cs="Tahoma"/>
          <w:iCs/>
          <w:szCs w:val="24"/>
          <w:lang w:eastAsia="es-ES"/>
        </w:rPr>
        <w:t xml:space="preserve">Decisión: </w:t>
      </w:r>
      <w:bookmarkStart w:id="3" w:name="_Hlk88227037"/>
      <w:r w:rsidRPr="001F3292">
        <w:rPr>
          <w:rFonts w:ascii="Tahoma" w:eastAsia="Times New Roman" w:hAnsi="Tahoma" w:cs="Tahoma"/>
          <w:iCs/>
          <w:szCs w:val="24"/>
          <w:lang w:eastAsia="es-ES"/>
        </w:rPr>
        <w:t>Confirma el proveído opugnado</w:t>
      </w:r>
    </w:p>
    <w:bookmarkEnd w:id="1"/>
    <w:bookmarkEnd w:id="3"/>
    <w:p w:rsidR="00907575" w:rsidRPr="001F3292" w:rsidRDefault="00907575" w:rsidP="001F3292">
      <w:pPr>
        <w:spacing w:after="0" w:line="276" w:lineRule="auto"/>
        <w:jc w:val="center"/>
        <w:rPr>
          <w:rFonts w:ascii="Tahoma" w:eastAsia="Times New Roman" w:hAnsi="Tahoma" w:cs="Tahoma"/>
          <w:b/>
          <w:sz w:val="24"/>
          <w:szCs w:val="24"/>
          <w:lang w:eastAsia="es-ES"/>
        </w:rPr>
      </w:pPr>
    </w:p>
    <w:p w:rsidR="00907575" w:rsidRPr="001F3292" w:rsidRDefault="00907575" w:rsidP="001F3292">
      <w:pPr>
        <w:spacing w:after="0" w:line="276" w:lineRule="auto"/>
        <w:jc w:val="center"/>
        <w:rPr>
          <w:rFonts w:ascii="Tahoma" w:eastAsia="Times New Roman" w:hAnsi="Tahoma" w:cs="Tahoma"/>
          <w:b/>
          <w:sz w:val="24"/>
          <w:szCs w:val="24"/>
          <w:lang w:eastAsia="es-ES"/>
        </w:rPr>
      </w:pPr>
      <w:r w:rsidRPr="001F3292">
        <w:rPr>
          <w:rFonts w:ascii="Tahoma" w:eastAsia="Times New Roman" w:hAnsi="Tahoma" w:cs="Tahoma"/>
          <w:b/>
          <w:sz w:val="24"/>
          <w:szCs w:val="24"/>
          <w:lang w:eastAsia="es-ES"/>
        </w:rPr>
        <w:t>ASUNTO:</w:t>
      </w:r>
    </w:p>
    <w:p w:rsidR="00907575" w:rsidRPr="001F3292" w:rsidRDefault="00907575" w:rsidP="001F3292">
      <w:pPr>
        <w:spacing w:after="0" w:line="276" w:lineRule="auto"/>
        <w:jc w:val="center"/>
        <w:rPr>
          <w:rFonts w:ascii="Tahoma" w:eastAsia="Times New Roman" w:hAnsi="Tahoma" w:cs="Tahoma"/>
          <w:b/>
          <w:sz w:val="24"/>
          <w:szCs w:val="24"/>
          <w:lang w:eastAsia="es-ES"/>
        </w:rPr>
      </w:pPr>
    </w:p>
    <w:p w:rsidR="00907575" w:rsidRPr="001F3292" w:rsidRDefault="00907575"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sz w:val="24"/>
          <w:szCs w:val="24"/>
          <w:lang w:eastAsia="es-ES"/>
        </w:rPr>
        <w:t xml:space="preserve">Procede la Sala Penal de Decisión del Tribunal Superior de este Distrito Judicial a resolver </w:t>
      </w:r>
      <w:r w:rsidRPr="001F3292">
        <w:rPr>
          <w:rFonts w:ascii="Tahoma" w:eastAsia="Times New Roman" w:hAnsi="Tahoma" w:cs="Tahoma"/>
          <w:sz w:val="24"/>
          <w:szCs w:val="24"/>
          <w:lang w:val="es-CO" w:eastAsia="es-ES"/>
        </w:rPr>
        <w:t xml:space="preserve">el </w:t>
      </w:r>
      <w:r w:rsidRPr="001F3292">
        <w:rPr>
          <w:rFonts w:ascii="Tahoma" w:eastAsia="Times New Roman" w:hAnsi="Tahoma" w:cs="Tahoma"/>
          <w:sz w:val="24"/>
          <w:szCs w:val="24"/>
          <w:lang w:eastAsia="es-ES"/>
        </w:rPr>
        <w:t xml:space="preserve">recurso de </w:t>
      </w:r>
      <w:r w:rsidRPr="001F3292">
        <w:rPr>
          <w:rFonts w:ascii="Tahoma" w:eastAsia="Times New Roman" w:hAnsi="Tahoma" w:cs="Tahoma"/>
          <w:sz w:val="24"/>
          <w:szCs w:val="24"/>
          <w:lang w:val="es-CO" w:eastAsia="es-ES"/>
        </w:rPr>
        <w:t xml:space="preserve">apelación interpuesto y sustentado oportunamente por la </w:t>
      </w:r>
      <w:r w:rsidR="00C56540" w:rsidRPr="001F3292">
        <w:rPr>
          <w:rFonts w:ascii="Tahoma" w:eastAsia="Times New Roman" w:hAnsi="Tahoma" w:cs="Tahoma"/>
          <w:sz w:val="24"/>
          <w:szCs w:val="24"/>
          <w:lang w:val="es-CO" w:eastAsia="es-ES"/>
        </w:rPr>
        <w:t>Defensa</w:t>
      </w:r>
      <w:r w:rsidR="009459CD" w:rsidRPr="001F3292">
        <w:rPr>
          <w:rFonts w:ascii="Tahoma" w:eastAsia="Times New Roman" w:hAnsi="Tahoma" w:cs="Tahoma"/>
          <w:sz w:val="24"/>
          <w:szCs w:val="24"/>
          <w:lang w:val="es-CO" w:eastAsia="es-ES"/>
        </w:rPr>
        <w:t>,</w:t>
      </w:r>
      <w:r w:rsidR="00C56540" w:rsidRPr="001F3292">
        <w:rPr>
          <w:rFonts w:ascii="Tahoma" w:eastAsia="Times New Roman" w:hAnsi="Tahoma" w:cs="Tahoma"/>
          <w:sz w:val="24"/>
          <w:szCs w:val="24"/>
          <w:lang w:val="es-CO" w:eastAsia="es-ES"/>
        </w:rPr>
        <w:t xml:space="preserve"> </w:t>
      </w:r>
      <w:r w:rsidRPr="001F3292">
        <w:rPr>
          <w:rFonts w:ascii="Tahoma" w:eastAsia="Times New Roman" w:hAnsi="Tahoma" w:cs="Tahoma"/>
          <w:sz w:val="24"/>
          <w:szCs w:val="24"/>
          <w:lang w:val="es-CO" w:eastAsia="es-ES"/>
        </w:rPr>
        <w:t xml:space="preserve">en contra de </w:t>
      </w:r>
      <w:bookmarkStart w:id="4" w:name="_Hlk105598899"/>
      <w:r w:rsidRPr="001F3292">
        <w:rPr>
          <w:rFonts w:ascii="Tahoma" w:eastAsia="Times New Roman" w:hAnsi="Tahoma" w:cs="Tahoma"/>
          <w:sz w:val="24"/>
          <w:szCs w:val="24"/>
          <w:lang w:val="es-CO" w:eastAsia="es-ES"/>
        </w:rPr>
        <w:t xml:space="preserve">la providencia interlocutoria </w:t>
      </w:r>
      <w:r w:rsidR="007B7B68" w:rsidRPr="001F3292">
        <w:rPr>
          <w:rFonts w:ascii="Tahoma" w:eastAsia="Times New Roman" w:hAnsi="Tahoma" w:cs="Tahoma"/>
          <w:sz w:val="24"/>
          <w:szCs w:val="24"/>
          <w:lang w:val="es-CO" w:eastAsia="es-ES"/>
        </w:rPr>
        <w:t>adoptada</w:t>
      </w:r>
      <w:r w:rsidRPr="001F3292">
        <w:rPr>
          <w:rFonts w:ascii="Tahoma" w:eastAsia="Times New Roman" w:hAnsi="Tahoma" w:cs="Tahoma"/>
          <w:sz w:val="24"/>
          <w:szCs w:val="24"/>
          <w:lang w:val="es-CO" w:eastAsia="es-ES"/>
        </w:rPr>
        <w:t xml:space="preserve"> el </w:t>
      </w:r>
      <w:r w:rsidR="00C56540" w:rsidRPr="001F3292">
        <w:rPr>
          <w:rFonts w:ascii="Tahoma" w:eastAsia="Times New Roman" w:hAnsi="Tahoma" w:cs="Tahoma"/>
          <w:sz w:val="24"/>
          <w:szCs w:val="24"/>
          <w:lang w:val="es-CO" w:eastAsia="es-ES"/>
        </w:rPr>
        <w:t>26</w:t>
      </w:r>
      <w:r w:rsidRPr="001F3292">
        <w:rPr>
          <w:rFonts w:ascii="Tahoma" w:eastAsia="Times New Roman" w:hAnsi="Tahoma" w:cs="Tahoma"/>
          <w:sz w:val="24"/>
          <w:szCs w:val="24"/>
          <w:lang w:val="es-CO" w:eastAsia="es-ES"/>
        </w:rPr>
        <w:t xml:space="preserve"> de </w:t>
      </w:r>
      <w:r w:rsidR="00C56540" w:rsidRPr="001F3292">
        <w:rPr>
          <w:rFonts w:ascii="Tahoma" w:eastAsia="Times New Roman" w:hAnsi="Tahoma" w:cs="Tahoma"/>
          <w:sz w:val="24"/>
          <w:szCs w:val="24"/>
          <w:lang w:val="es-CO" w:eastAsia="es-ES"/>
        </w:rPr>
        <w:t xml:space="preserve">agosto </w:t>
      </w:r>
      <w:r w:rsidRPr="001F3292">
        <w:rPr>
          <w:rFonts w:ascii="Tahoma" w:eastAsia="Times New Roman" w:hAnsi="Tahoma" w:cs="Tahoma"/>
          <w:sz w:val="24"/>
          <w:szCs w:val="24"/>
          <w:lang w:val="es-CO" w:eastAsia="es-ES"/>
        </w:rPr>
        <w:t>del 2.02</w:t>
      </w:r>
      <w:r w:rsidR="003C1733" w:rsidRPr="001F3292">
        <w:rPr>
          <w:rFonts w:ascii="Tahoma" w:eastAsia="Times New Roman" w:hAnsi="Tahoma" w:cs="Tahoma"/>
          <w:sz w:val="24"/>
          <w:szCs w:val="24"/>
          <w:lang w:val="es-CO" w:eastAsia="es-ES"/>
        </w:rPr>
        <w:t>1</w:t>
      </w:r>
      <w:r w:rsidRPr="001F3292">
        <w:rPr>
          <w:rFonts w:ascii="Tahoma" w:eastAsia="Times New Roman" w:hAnsi="Tahoma" w:cs="Tahoma"/>
          <w:sz w:val="24"/>
          <w:szCs w:val="24"/>
          <w:lang w:val="es-CO" w:eastAsia="es-ES"/>
        </w:rPr>
        <w:t xml:space="preserve"> por parte del </w:t>
      </w:r>
      <w:bookmarkStart w:id="5" w:name="_Hlk88229152"/>
      <w:r w:rsidR="00C56540" w:rsidRPr="001F3292">
        <w:rPr>
          <w:rFonts w:ascii="Tahoma" w:eastAsia="Times New Roman" w:hAnsi="Tahoma" w:cs="Tahoma"/>
          <w:iCs/>
          <w:sz w:val="24"/>
          <w:szCs w:val="24"/>
          <w:lang w:val="es-CO" w:eastAsia="es-ES"/>
        </w:rPr>
        <w:t>Juzgado 1º Penal del Circuito de Pereira</w:t>
      </w:r>
      <w:r w:rsidRPr="001F3292">
        <w:rPr>
          <w:rFonts w:ascii="Tahoma" w:eastAsia="Times New Roman" w:hAnsi="Tahoma" w:cs="Tahoma"/>
          <w:sz w:val="24"/>
          <w:szCs w:val="24"/>
          <w:lang w:val="es-CO" w:eastAsia="es-ES"/>
        </w:rPr>
        <w:t xml:space="preserve">, </w:t>
      </w:r>
      <w:bookmarkEnd w:id="5"/>
      <w:r w:rsidR="003C1733" w:rsidRPr="001F3292">
        <w:rPr>
          <w:rFonts w:ascii="Tahoma" w:eastAsia="Times New Roman" w:hAnsi="Tahoma" w:cs="Tahoma"/>
          <w:sz w:val="24"/>
          <w:szCs w:val="24"/>
          <w:lang w:val="es-CO" w:eastAsia="es-ES"/>
        </w:rPr>
        <w:t xml:space="preserve">con funciones de </w:t>
      </w:r>
      <w:r w:rsidR="009459CD" w:rsidRPr="001F3292">
        <w:rPr>
          <w:rFonts w:ascii="Tahoma" w:eastAsia="Times New Roman" w:hAnsi="Tahoma" w:cs="Tahoma"/>
          <w:sz w:val="24"/>
          <w:szCs w:val="24"/>
          <w:lang w:val="es-CO" w:eastAsia="es-ES"/>
        </w:rPr>
        <w:t>C</w:t>
      </w:r>
      <w:r w:rsidR="003C1733" w:rsidRPr="001F3292">
        <w:rPr>
          <w:rFonts w:ascii="Tahoma" w:eastAsia="Times New Roman" w:hAnsi="Tahoma" w:cs="Tahoma"/>
          <w:sz w:val="24"/>
          <w:szCs w:val="24"/>
          <w:lang w:val="es-CO" w:eastAsia="es-ES"/>
        </w:rPr>
        <w:t xml:space="preserve">onocimiento, </w:t>
      </w:r>
      <w:r w:rsidRPr="001F3292">
        <w:rPr>
          <w:rFonts w:ascii="Tahoma" w:eastAsia="Times New Roman" w:hAnsi="Tahoma" w:cs="Tahoma"/>
          <w:sz w:val="24"/>
          <w:szCs w:val="24"/>
          <w:lang w:val="es-CO" w:eastAsia="es-ES"/>
        </w:rPr>
        <w:t xml:space="preserve">mediante la cual el Juzgado </w:t>
      </w:r>
      <w:r w:rsidRPr="001F3292">
        <w:rPr>
          <w:rFonts w:ascii="Tahoma" w:eastAsia="Times New Roman" w:hAnsi="Tahoma" w:cs="Tahoma"/>
          <w:i/>
          <w:sz w:val="24"/>
          <w:szCs w:val="24"/>
          <w:lang w:val="es-CO" w:eastAsia="es-ES"/>
        </w:rPr>
        <w:t>A quo</w:t>
      </w:r>
      <w:r w:rsidRPr="001F3292">
        <w:rPr>
          <w:rFonts w:ascii="Tahoma" w:eastAsia="Times New Roman" w:hAnsi="Tahoma" w:cs="Tahoma"/>
          <w:sz w:val="24"/>
          <w:szCs w:val="24"/>
          <w:lang w:val="es-CO" w:eastAsia="es-ES"/>
        </w:rPr>
        <w:t xml:space="preserve"> no accedió a una petición </w:t>
      </w:r>
      <w:r w:rsidR="00C56540" w:rsidRPr="001F3292">
        <w:rPr>
          <w:rFonts w:ascii="Tahoma" w:eastAsia="Times New Roman" w:hAnsi="Tahoma" w:cs="Tahoma"/>
          <w:sz w:val="24"/>
          <w:szCs w:val="24"/>
          <w:lang w:val="es-CO" w:eastAsia="es-ES"/>
        </w:rPr>
        <w:t xml:space="preserve">de exclusión probatoria deprecada por la Defensa en el </w:t>
      </w:r>
      <w:r w:rsidRPr="001F3292">
        <w:rPr>
          <w:rFonts w:ascii="Tahoma" w:eastAsia="Times New Roman" w:hAnsi="Tahoma" w:cs="Tahoma"/>
          <w:sz w:val="24"/>
          <w:szCs w:val="24"/>
          <w:lang w:val="es-CO" w:eastAsia="es-ES"/>
        </w:rPr>
        <w:t xml:space="preserve">devenir de la </w:t>
      </w:r>
      <w:r w:rsidR="00C56540" w:rsidRPr="001F3292">
        <w:rPr>
          <w:rFonts w:ascii="Tahoma" w:eastAsia="Times New Roman" w:hAnsi="Tahoma" w:cs="Tahoma"/>
          <w:sz w:val="24"/>
          <w:szCs w:val="24"/>
          <w:lang w:val="es-CO" w:eastAsia="es-ES"/>
        </w:rPr>
        <w:t xml:space="preserve">audiencia preparatoria que se surte dentro del proceso adelantado en contra del ciudadano </w:t>
      </w:r>
      <w:r w:rsidR="001035B0">
        <w:rPr>
          <w:rFonts w:ascii="Tahoma" w:eastAsia="Times New Roman" w:hAnsi="Tahoma" w:cs="Tahoma"/>
          <w:sz w:val="24"/>
          <w:szCs w:val="24"/>
          <w:lang w:val="es-CO" w:eastAsia="es-ES"/>
        </w:rPr>
        <w:t>JWSC</w:t>
      </w:r>
      <w:r w:rsidR="00C56540" w:rsidRPr="001F3292">
        <w:rPr>
          <w:rFonts w:ascii="Tahoma" w:eastAsia="Times New Roman" w:hAnsi="Tahoma" w:cs="Tahoma"/>
          <w:sz w:val="24"/>
          <w:szCs w:val="24"/>
          <w:lang w:val="es-CO" w:eastAsia="es-ES"/>
        </w:rPr>
        <w:t xml:space="preserve">, quien fue llamado a juicio por incurrir en la presunta comisión del delito de Concusión. </w:t>
      </w:r>
      <w:bookmarkEnd w:id="4"/>
    </w:p>
    <w:p w:rsidR="00C56540" w:rsidRPr="001F3292" w:rsidRDefault="00C56540" w:rsidP="001F3292">
      <w:pPr>
        <w:spacing w:after="0" w:line="276" w:lineRule="auto"/>
        <w:jc w:val="both"/>
        <w:rPr>
          <w:rFonts w:ascii="Tahoma" w:eastAsia="Times New Roman" w:hAnsi="Tahoma" w:cs="Tahoma"/>
          <w:b/>
          <w:sz w:val="24"/>
          <w:szCs w:val="24"/>
          <w:lang w:eastAsia="es-ES"/>
        </w:rPr>
      </w:pPr>
    </w:p>
    <w:p w:rsidR="00907575" w:rsidRPr="001F3292" w:rsidRDefault="00907575" w:rsidP="001F3292">
      <w:pPr>
        <w:spacing w:after="0" w:line="276" w:lineRule="auto"/>
        <w:jc w:val="center"/>
        <w:rPr>
          <w:rFonts w:ascii="Tahoma" w:eastAsia="Times New Roman" w:hAnsi="Tahoma" w:cs="Tahoma"/>
          <w:b/>
          <w:sz w:val="24"/>
          <w:szCs w:val="24"/>
          <w:lang w:eastAsia="es-ES"/>
        </w:rPr>
      </w:pPr>
      <w:r w:rsidRPr="001F3292">
        <w:rPr>
          <w:rFonts w:ascii="Tahoma" w:eastAsia="Times New Roman" w:hAnsi="Tahoma" w:cs="Tahoma"/>
          <w:b/>
          <w:sz w:val="24"/>
          <w:szCs w:val="24"/>
          <w:lang w:eastAsia="es-ES"/>
        </w:rPr>
        <w:t>ANTECEDENTES:</w:t>
      </w:r>
    </w:p>
    <w:p w:rsidR="00907575" w:rsidRPr="001F3292" w:rsidRDefault="00907575" w:rsidP="001F3292">
      <w:pPr>
        <w:spacing w:after="0" w:line="276" w:lineRule="auto"/>
        <w:jc w:val="center"/>
        <w:rPr>
          <w:rFonts w:ascii="Tahoma" w:eastAsia="Times New Roman" w:hAnsi="Tahoma" w:cs="Tahoma"/>
          <w:b/>
          <w:sz w:val="24"/>
          <w:szCs w:val="24"/>
          <w:lang w:eastAsia="es-ES"/>
        </w:rPr>
      </w:pPr>
    </w:p>
    <w:p w:rsidR="00907575" w:rsidRPr="001F3292" w:rsidRDefault="00C56540"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De todo aquello consignado en el libelo acusatorio, se extrae que los hechos que concitan la atención</w:t>
      </w:r>
      <w:r w:rsidR="007B7B68" w:rsidRPr="001F3292">
        <w:rPr>
          <w:rFonts w:ascii="Tahoma" w:eastAsia="Times New Roman" w:hAnsi="Tahoma" w:cs="Tahoma"/>
          <w:sz w:val="24"/>
          <w:szCs w:val="24"/>
          <w:lang w:val="es-CO" w:eastAsia="es-ES"/>
        </w:rPr>
        <w:t xml:space="preserve"> de</w:t>
      </w:r>
      <w:r w:rsidRPr="001F3292">
        <w:rPr>
          <w:rFonts w:ascii="Tahoma" w:eastAsia="Times New Roman" w:hAnsi="Tahoma" w:cs="Tahoma"/>
          <w:sz w:val="24"/>
          <w:szCs w:val="24"/>
          <w:lang w:val="es-CO" w:eastAsia="es-ES"/>
        </w:rPr>
        <w:t xml:space="preserve"> la Colegiatura están relacionados con una</w:t>
      </w:r>
      <w:bookmarkStart w:id="6" w:name="_Hlk90895009"/>
      <w:r w:rsidRPr="001F3292">
        <w:rPr>
          <w:rFonts w:ascii="Tahoma" w:eastAsia="Times New Roman" w:hAnsi="Tahoma" w:cs="Tahoma"/>
          <w:sz w:val="24"/>
          <w:szCs w:val="24"/>
          <w:lang w:val="es-CO" w:eastAsia="es-ES"/>
        </w:rPr>
        <w:t>s supuestas exigencia</w:t>
      </w:r>
      <w:bookmarkEnd w:id="6"/>
      <w:r w:rsidRPr="001F3292">
        <w:rPr>
          <w:rFonts w:ascii="Tahoma" w:eastAsia="Times New Roman" w:hAnsi="Tahoma" w:cs="Tahoma"/>
          <w:sz w:val="24"/>
          <w:szCs w:val="24"/>
          <w:lang w:val="es-CO" w:eastAsia="es-ES"/>
        </w:rPr>
        <w:t xml:space="preserve">s </w:t>
      </w:r>
      <w:r w:rsidR="00B57BCE" w:rsidRPr="001F3292">
        <w:rPr>
          <w:rFonts w:ascii="Tahoma" w:eastAsia="Times New Roman" w:hAnsi="Tahoma" w:cs="Tahoma"/>
          <w:sz w:val="24"/>
          <w:szCs w:val="24"/>
          <w:lang w:val="es-CO" w:eastAsia="es-ES"/>
        </w:rPr>
        <w:t>monetarias</w:t>
      </w:r>
      <w:r w:rsidR="004D4959" w:rsidRPr="001F3292">
        <w:rPr>
          <w:rFonts w:ascii="Tahoma" w:eastAsia="Times New Roman" w:hAnsi="Tahoma" w:cs="Tahoma"/>
          <w:sz w:val="24"/>
          <w:szCs w:val="24"/>
          <w:lang w:val="es-CO" w:eastAsia="es-ES"/>
        </w:rPr>
        <w:t xml:space="preserve">, </w:t>
      </w:r>
      <w:r w:rsidR="00B57BCE" w:rsidRPr="001F3292">
        <w:rPr>
          <w:rFonts w:ascii="Tahoma" w:eastAsia="Times New Roman" w:hAnsi="Tahoma" w:cs="Tahoma"/>
          <w:sz w:val="24"/>
          <w:szCs w:val="24"/>
          <w:lang w:val="es-CO" w:eastAsia="es-ES"/>
        </w:rPr>
        <w:t xml:space="preserve">por el valor de </w:t>
      </w:r>
      <w:r w:rsidR="00E46AA5" w:rsidRPr="001F3292">
        <w:rPr>
          <w:rFonts w:ascii="Tahoma" w:eastAsia="Times New Roman" w:hAnsi="Tahoma" w:cs="Tahoma"/>
          <w:sz w:val="24"/>
          <w:szCs w:val="24"/>
          <w:lang w:val="es-CO" w:eastAsia="es-ES"/>
        </w:rPr>
        <w:t>$8.000.000</w:t>
      </w:r>
      <w:r w:rsidR="001035B0">
        <w:rPr>
          <w:rFonts w:ascii="Tahoma" w:eastAsia="Times New Roman" w:hAnsi="Tahoma" w:cs="Tahoma"/>
          <w:sz w:val="24"/>
          <w:szCs w:val="24"/>
          <w:lang w:val="es-CO" w:eastAsia="es-ES"/>
        </w:rPr>
        <w:t>,00</w:t>
      </w:r>
      <w:r w:rsidR="004D4959" w:rsidRPr="001F3292">
        <w:rPr>
          <w:rFonts w:ascii="Tahoma" w:eastAsia="Times New Roman" w:hAnsi="Tahoma" w:cs="Tahoma"/>
          <w:sz w:val="24"/>
          <w:szCs w:val="24"/>
          <w:lang w:val="es-CO" w:eastAsia="es-ES"/>
        </w:rPr>
        <w:t>,</w:t>
      </w:r>
      <w:r w:rsidR="00E46AA5" w:rsidRPr="001F3292">
        <w:rPr>
          <w:rFonts w:ascii="Tahoma" w:eastAsia="Times New Roman" w:hAnsi="Tahoma" w:cs="Tahoma"/>
          <w:sz w:val="24"/>
          <w:szCs w:val="24"/>
          <w:lang w:val="es-CO" w:eastAsia="es-ES"/>
        </w:rPr>
        <w:t xml:space="preserve"> que e</w:t>
      </w:r>
      <w:r w:rsidR="00B57BCE" w:rsidRPr="001F3292">
        <w:rPr>
          <w:rFonts w:ascii="Tahoma" w:eastAsia="Times New Roman" w:hAnsi="Tahoma" w:cs="Tahoma"/>
          <w:sz w:val="24"/>
          <w:szCs w:val="24"/>
          <w:lang w:val="es-CO" w:eastAsia="es-ES"/>
        </w:rPr>
        <w:t xml:space="preserve">l Sr. </w:t>
      </w:r>
      <w:r w:rsidR="001035B0">
        <w:rPr>
          <w:rFonts w:ascii="Tahoma" w:eastAsia="Times New Roman" w:hAnsi="Tahoma" w:cs="Tahoma"/>
          <w:sz w:val="24"/>
          <w:szCs w:val="24"/>
          <w:lang w:val="es-CO" w:eastAsia="es-ES"/>
        </w:rPr>
        <w:t>JWSC</w:t>
      </w:r>
      <w:r w:rsidR="00B57BCE" w:rsidRPr="001F3292">
        <w:rPr>
          <w:rFonts w:ascii="Tahoma" w:eastAsia="Times New Roman" w:hAnsi="Tahoma" w:cs="Tahoma"/>
          <w:sz w:val="24"/>
          <w:szCs w:val="24"/>
          <w:lang w:val="es-CO" w:eastAsia="es-ES"/>
        </w:rPr>
        <w:t xml:space="preserve">, actuado en su calidad de subdirector de </w:t>
      </w:r>
      <w:r w:rsidR="007B7B68" w:rsidRPr="001F3292">
        <w:rPr>
          <w:rFonts w:ascii="Tahoma" w:eastAsia="Times New Roman" w:hAnsi="Tahoma" w:cs="Tahoma"/>
          <w:sz w:val="24"/>
          <w:szCs w:val="24"/>
          <w:lang w:val="es-CO" w:eastAsia="es-ES"/>
        </w:rPr>
        <w:t xml:space="preserve">la </w:t>
      </w:r>
      <w:r w:rsidR="00E57023" w:rsidRPr="001F3292">
        <w:rPr>
          <w:rFonts w:ascii="Tahoma" w:eastAsia="Times New Roman" w:hAnsi="Tahoma" w:cs="Tahoma"/>
          <w:sz w:val="24"/>
          <w:szCs w:val="24"/>
          <w:lang w:val="es-CO" w:eastAsia="es-ES"/>
        </w:rPr>
        <w:t>U</w:t>
      </w:r>
      <w:r w:rsidR="007B7B68" w:rsidRPr="001F3292">
        <w:rPr>
          <w:rFonts w:ascii="Tahoma" w:eastAsia="Times New Roman" w:hAnsi="Tahoma" w:cs="Tahoma"/>
          <w:sz w:val="24"/>
          <w:szCs w:val="24"/>
          <w:lang w:val="es-CO" w:eastAsia="es-ES"/>
        </w:rPr>
        <w:t xml:space="preserve">nidad de </w:t>
      </w:r>
      <w:r w:rsidR="00E57023" w:rsidRPr="001F3292">
        <w:rPr>
          <w:rFonts w:ascii="Tahoma" w:eastAsia="Times New Roman" w:hAnsi="Tahoma" w:cs="Tahoma"/>
          <w:sz w:val="24"/>
          <w:szCs w:val="24"/>
          <w:lang w:val="es-CO" w:eastAsia="es-ES"/>
        </w:rPr>
        <w:t>R</w:t>
      </w:r>
      <w:r w:rsidR="00B57BCE" w:rsidRPr="001F3292">
        <w:rPr>
          <w:rFonts w:ascii="Tahoma" w:eastAsia="Times New Roman" w:hAnsi="Tahoma" w:cs="Tahoma"/>
          <w:sz w:val="24"/>
          <w:szCs w:val="24"/>
          <w:lang w:val="es-CO" w:eastAsia="es-ES"/>
        </w:rPr>
        <w:t xml:space="preserve">egistro y </w:t>
      </w:r>
      <w:r w:rsidR="00E57023" w:rsidRPr="001F3292">
        <w:rPr>
          <w:rFonts w:ascii="Tahoma" w:eastAsia="Times New Roman" w:hAnsi="Tahoma" w:cs="Tahoma"/>
          <w:sz w:val="24"/>
          <w:szCs w:val="24"/>
          <w:lang w:val="es-CO" w:eastAsia="es-ES"/>
        </w:rPr>
        <w:t>P</w:t>
      </w:r>
      <w:r w:rsidR="00B57BCE" w:rsidRPr="001F3292">
        <w:rPr>
          <w:rFonts w:ascii="Tahoma" w:eastAsia="Times New Roman" w:hAnsi="Tahoma" w:cs="Tahoma"/>
          <w:sz w:val="24"/>
          <w:szCs w:val="24"/>
          <w:lang w:val="es-CO" w:eastAsia="es-ES"/>
        </w:rPr>
        <w:t xml:space="preserve">rocedimientos </w:t>
      </w:r>
      <w:r w:rsidR="00E57023" w:rsidRPr="001F3292">
        <w:rPr>
          <w:rFonts w:ascii="Tahoma" w:eastAsia="Times New Roman" w:hAnsi="Tahoma" w:cs="Tahoma"/>
          <w:sz w:val="24"/>
          <w:szCs w:val="24"/>
          <w:lang w:val="es-CO" w:eastAsia="es-ES"/>
        </w:rPr>
        <w:t>A</w:t>
      </w:r>
      <w:r w:rsidR="00B57BCE" w:rsidRPr="001F3292">
        <w:rPr>
          <w:rFonts w:ascii="Tahoma" w:eastAsia="Times New Roman" w:hAnsi="Tahoma" w:cs="Tahoma"/>
          <w:sz w:val="24"/>
          <w:szCs w:val="24"/>
          <w:lang w:val="es-CO" w:eastAsia="es-ES"/>
        </w:rPr>
        <w:t>dministrativos del Instituto Municipal de Movilidad de Pereira, le efec</w:t>
      </w:r>
      <w:bookmarkStart w:id="7" w:name="_Hlk90894548"/>
      <w:r w:rsidR="00B57BCE" w:rsidRPr="001F3292">
        <w:rPr>
          <w:rFonts w:ascii="Tahoma" w:eastAsia="Times New Roman" w:hAnsi="Tahoma" w:cs="Tahoma"/>
          <w:sz w:val="24"/>
          <w:szCs w:val="24"/>
          <w:lang w:val="es-CO" w:eastAsia="es-ES"/>
        </w:rPr>
        <w:t xml:space="preserve">tuó, en el mes de diciembre de 2.016, al Sr. OMAR OSWALDO OJEDA OLIVA, para </w:t>
      </w:r>
      <w:bookmarkEnd w:id="7"/>
      <w:r w:rsidR="007B7B68" w:rsidRPr="001F3292">
        <w:rPr>
          <w:rFonts w:ascii="Tahoma" w:eastAsia="Times New Roman" w:hAnsi="Tahoma" w:cs="Tahoma"/>
          <w:sz w:val="24"/>
          <w:szCs w:val="24"/>
          <w:lang w:val="es-CO" w:eastAsia="es-ES"/>
        </w:rPr>
        <w:t>poder</w:t>
      </w:r>
      <w:r w:rsidR="00B57BCE" w:rsidRPr="001F3292">
        <w:rPr>
          <w:rFonts w:ascii="Tahoma" w:eastAsia="Times New Roman" w:hAnsi="Tahoma" w:cs="Tahoma"/>
          <w:sz w:val="24"/>
          <w:szCs w:val="24"/>
          <w:lang w:val="es-CO" w:eastAsia="es-ES"/>
        </w:rPr>
        <w:t xml:space="preserve"> asesorarlo</w:t>
      </w:r>
      <w:r w:rsidR="007B7B68" w:rsidRPr="001F3292">
        <w:rPr>
          <w:rFonts w:ascii="Tahoma" w:eastAsia="Times New Roman" w:hAnsi="Tahoma" w:cs="Tahoma"/>
          <w:sz w:val="24"/>
          <w:szCs w:val="24"/>
          <w:lang w:val="es-CO" w:eastAsia="es-ES"/>
        </w:rPr>
        <w:t>, orientarlo</w:t>
      </w:r>
      <w:r w:rsidR="00B57BCE" w:rsidRPr="001F3292">
        <w:rPr>
          <w:rFonts w:ascii="Tahoma" w:eastAsia="Times New Roman" w:hAnsi="Tahoma" w:cs="Tahoma"/>
          <w:sz w:val="24"/>
          <w:szCs w:val="24"/>
          <w:lang w:val="es-CO" w:eastAsia="es-ES"/>
        </w:rPr>
        <w:t xml:space="preserve"> </w:t>
      </w:r>
      <w:r w:rsidR="004D4959" w:rsidRPr="001F3292">
        <w:rPr>
          <w:rFonts w:ascii="Tahoma" w:eastAsia="Times New Roman" w:hAnsi="Tahoma" w:cs="Tahoma"/>
          <w:sz w:val="24"/>
          <w:szCs w:val="24"/>
          <w:lang w:val="es-CO" w:eastAsia="es-ES"/>
        </w:rPr>
        <w:t xml:space="preserve">en el </w:t>
      </w:r>
      <w:r w:rsidR="00B57BCE" w:rsidRPr="001F3292">
        <w:rPr>
          <w:rFonts w:ascii="Tahoma" w:eastAsia="Times New Roman" w:hAnsi="Tahoma" w:cs="Tahoma"/>
          <w:sz w:val="24"/>
          <w:szCs w:val="24"/>
          <w:lang w:val="es-CO" w:eastAsia="es-ES"/>
        </w:rPr>
        <w:t>tramit</w:t>
      </w:r>
      <w:r w:rsidR="004D4959" w:rsidRPr="001F3292">
        <w:rPr>
          <w:rFonts w:ascii="Tahoma" w:eastAsia="Times New Roman" w:hAnsi="Tahoma" w:cs="Tahoma"/>
          <w:sz w:val="24"/>
          <w:szCs w:val="24"/>
          <w:lang w:val="es-CO" w:eastAsia="es-ES"/>
        </w:rPr>
        <w:t>e de</w:t>
      </w:r>
      <w:r w:rsidR="00B57BCE" w:rsidRPr="001F3292">
        <w:rPr>
          <w:rFonts w:ascii="Tahoma" w:eastAsia="Times New Roman" w:hAnsi="Tahoma" w:cs="Tahoma"/>
          <w:sz w:val="24"/>
          <w:szCs w:val="24"/>
          <w:lang w:val="es-CO" w:eastAsia="es-ES"/>
        </w:rPr>
        <w:t xml:space="preserve"> una petición de revocatoria directa de un acto administrativo mediante el cual se sancionó como contraventor de una norma de </w:t>
      </w:r>
      <w:r w:rsidR="008267D8" w:rsidRPr="001F3292">
        <w:rPr>
          <w:rFonts w:ascii="Tahoma" w:eastAsia="Times New Roman" w:hAnsi="Tahoma" w:cs="Tahoma"/>
          <w:sz w:val="24"/>
          <w:szCs w:val="24"/>
          <w:lang w:val="es-CO" w:eastAsia="es-ES"/>
        </w:rPr>
        <w:t>tránsito</w:t>
      </w:r>
      <w:r w:rsidR="00B57BCE" w:rsidRPr="001F3292">
        <w:rPr>
          <w:rFonts w:ascii="Tahoma" w:eastAsia="Times New Roman" w:hAnsi="Tahoma" w:cs="Tahoma"/>
          <w:sz w:val="24"/>
          <w:szCs w:val="24"/>
          <w:lang w:val="es-CO" w:eastAsia="es-ES"/>
        </w:rPr>
        <w:t xml:space="preserve"> al Sr. OJEDA OLIVA. </w:t>
      </w:r>
    </w:p>
    <w:p w:rsidR="00907575" w:rsidRPr="001F3292" w:rsidRDefault="00907575" w:rsidP="001F3292">
      <w:pPr>
        <w:spacing w:after="0" w:line="276" w:lineRule="auto"/>
        <w:jc w:val="both"/>
        <w:rPr>
          <w:rFonts w:ascii="Tahoma" w:eastAsia="Times New Roman" w:hAnsi="Tahoma" w:cs="Tahoma"/>
          <w:sz w:val="24"/>
          <w:szCs w:val="24"/>
          <w:lang w:val="es-CO" w:eastAsia="es-ES"/>
        </w:rPr>
      </w:pPr>
    </w:p>
    <w:p w:rsidR="00E46AA5" w:rsidRPr="001F3292" w:rsidRDefault="00907575"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 xml:space="preserve">Según se </w:t>
      </w:r>
      <w:r w:rsidR="00B57BCE" w:rsidRPr="001F3292">
        <w:rPr>
          <w:rFonts w:ascii="Tahoma" w:eastAsia="Times New Roman" w:hAnsi="Tahoma" w:cs="Tahoma"/>
          <w:sz w:val="24"/>
          <w:szCs w:val="24"/>
          <w:lang w:val="es-CO" w:eastAsia="es-ES"/>
        </w:rPr>
        <w:t>dice en el escrito de acusación</w:t>
      </w:r>
      <w:bookmarkStart w:id="8" w:name="_Hlk89441650"/>
      <w:r w:rsidR="00B57BCE" w:rsidRPr="001F3292">
        <w:rPr>
          <w:rFonts w:ascii="Tahoma" w:eastAsia="Times New Roman" w:hAnsi="Tahoma" w:cs="Tahoma"/>
          <w:sz w:val="24"/>
          <w:szCs w:val="24"/>
          <w:lang w:val="es-CO" w:eastAsia="es-ES"/>
        </w:rPr>
        <w:t>, el Sr.</w:t>
      </w:r>
      <w:bookmarkEnd w:id="8"/>
      <w:r w:rsidR="00B57BCE" w:rsidRPr="001F3292">
        <w:rPr>
          <w:rFonts w:ascii="Tahoma" w:eastAsia="Times New Roman" w:hAnsi="Tahoma" w:cs="Tahoma"/>
          <w:sz w:val="24"/>
          <w:szCs w:val="24"/>
          <w:lang w:val="es-CO" w:eastAsia="es-ES"/>
        </w:rPr>
        <w:t xml:space="preserve"> OMAR OSWALDO OJEDA OLIVA mediante Resolución # 0615 del 10 de junio de 2.016</w:t>
      </w:r>
      <w:r w:rsidR="00E46AA5" w:rsidRPr="001F3292">
        <w:rPr>
          <w:rFonts w:ascii="Tahoma" w:eastAsia="Times New Roman" w:hAnsi="Tahoma" w:cs="Tahoma"/>
          <w:sz w:val="24"/>
          <w:szCs w:val="24"/>
          <w:lang w:val="es-CO" w:eastAsia="es-ES"/>
        </w:rPr>
        <w:t xml:space="preserve"> fue declarado contraventor de una norma de tránsito por dizque conducir en estado de embriaguez un vehículo automotor, razón por la que se le impuso como sanción el pago de una multa de $16.547.040</w:t>
      </w:r>
      <w:r w:rsidR="001035B0">
        <w:rPr>
          <w:rFonts w:ascii="Tahoma" w:eastAsia="Times New Roman" w:hAnsi="Tahoma" w:cs="Tahoma"/>
          <w:sz w:val="24"/>
          <w:szCs w:val="24"/>
          <w:lang w:val="es-CO" w:eastAsia="es-ES"/>
        </w:rPr>
        <w:t>,00</w:t>
      </w:r>
      <w:r w:rsidR="00E46AA5" w:rsidRPr="001F3292">
        <w:rPr>
          <w:rFonts w:ascii="Tahoma" w:eastAsia="Times New Roman" w:hAnsi="Tahoma" w:cs="Tahoma"/>
          <w:sz w:val="24"/>
          <w:szCs w:val="24"/>
          <w:lang w:val="es-CO" w:eastAsia="es-ES"/>
        </w:rPr>
        <w:t xml:space="preserve"> y la inhabilitación para conducir vehículos automotores por el lapso de diez años. </w:t>
      </w:r>
    </w:p>
    <w:p w:rsidR="00E46AA5" w:rsidRPr="001F3292" w:rsidRDefault="00E46AA5" w:rsidP="001F3292">
      <w:pPr>
        <w:spacing w:after="0" w:line="276" w:lineRule="auto"/>
        <w:jc w:val="both"/>
        <w:rPr>
          <w:rFonts w:ascii="Tahoma" w:eastAsia="Times New Roman" w:hAnsi="Tahoma" w:cs="Tahoma"/>
          <w:sz w:val="24"/>
          <w:szCs w:val="24"/>
          <w:lang w:val="es-CO" w:eastAsia="es-ES"/>
        </w:rPr>
      </w:pPr>
    </w:p>
    <w:p w:rsidR="00D94C2A" w:rsidRPr="001F3292" w:rsidRDefault="00E46AA5"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 xml:space="preserve">Como quiera que el Sr. OMAR OSWALDO OJEDA OLIVA </w:t>
      </w:r>
      <w:r w:rsidR="007B7B68" w:rsidRPr="001F3292">
        <w:rPr>
          <w:rFonts w:ascii="Tahoma" w:eastAsia="Times New Roman" w:hAnsi="Tahoma" w:cs="Tahoma"/>
          <w:sz w:val="24"/>
          <w:szCs w:val="24"/>
          <w:lang w:val="es-CO" w:eastAsia="es-ES"/>
        </w:rPr>
        <w:t xml:space="preserve">se </w:t>
      </w:r>
      <w:r w:rsidR="00DD28F0" w:rsidRPr="001F3292">
        <w:rPr>
          <w:rFonts w:ascii="Tahoma" w:eastAsia="Times New Roman" w:hAnsi="Tahoma" w:cs="Tahoma"/>
          <w:sz w:val="24"/>
          <w:szCs w:val="24"/>
          <w:lang w:val="es-CO" w:eastAsia="es-ES"/>
        </w:rPr>
        <w:t>sentía</w:t>
      </w:r>
      <w:r w:rsidRPr="001F3292">
        <w:rPr>
          <w:rFonts w:ascii="Tahoma" w:eastAsia="Times New Roman" w:hAnsi="Tahoma" w:cs="Tahoma"/>
          <w:sz w:val="24"/>
          <w:szCs w:val="24"/>
          <w:lang w:val="es-CO" w:eastAsia="es-ES"/>
        </w:rPr>
        <w:t xml:space="preserve"> inconforme con la decisión sancionatoria, la cual —en su sentir— resultó ser producto de una mendacidad en la que aviesamente incurrió el guarda de transito que le impuso un comparendo, solicitó una audiencia con el entonces director del </w:t>
      </w:r>
      <w:bookmarkStart w:id="9" w:name="_Hlk105595822"/>
      <w:r w:rsidRPr="001F3292">
        <w:rPr>
          <w:rFonts w:ascii="Tahoma" w:eastAsia="Times New Roman" w:hAnsi="Tahoma" w:cs="Tahoma"/>
          <w:sz w:val="24"/>
          <w:szCs w:val="24"/>
          <w:lang w:val="es-CO" w:eastAsia="es-ES"/>
        </w:rPr>
        <w:t xml:space="preserve">Instituto Municipal de Movilidad de Pereira </w:t>
      </w:r>
      <w:bookmarkEnd w:id="9"/>
      <w:r w:rsidRPr="001F3292">
        <w:rPr>
          <w:rFonts w:ascii="Tahoma" w:eastAsia="Times New Roman" w:hAnsi="Tahoma" w:cs="Tahoma"/>
          <w:sz w:val="24"/>
          <w:szCs w:val="24"/>
          <w:lang w:val="es-CO" w:eastAsia="es-ES"/>
        </w:rPr>
        <w:t>—</w:t>
      </w:r>
      <w:r w:rsidR="0084331D" w:rsidRPr="001F3292">
        <w:rPr>
          <w:rFonts w:ascii="Tahoma" w:eastAsia="Times New Roman" w:hAnsi="Tahoma" w:cs="Tahoma"/>
          <w:sz w:val="24"/>
          <w:szCs w:val="24"/>
          <w:lang w:val="es-CO" w:eastAsia="es-ES"/>
        </w:rPr>
        <w:t xml:space="preserve">MARIO LEÓN OSSA— quien después de escuchar al Sr. OJEDA OLIVA, </w:t>
      </w:r>
      <w:r w:rsidR="00D94C2A" w:rsidRPr="001F3292">
        <w:rPr>
          <w:rFonts w:ascii="Tahoma" w:eastAsia="Times New Roman" w:hAnsi="Tahoma" w:cs="Tahoma"/>
          <w:sz w:val="24"/>
          <w:szCs w:val="24"/>
          <w:lang w:val="es-CO" w:eastAsia="es-ES"/>
        </w:rPr>
        <w:t>procedió</w:t>
      </w:r>
      <w:r w:rsidR="0084331D" w:rsidRPr="001F3292">
        <w:rPr>
          <w:rFonts w:ascii="Tahoma" w:eastAsia="Times New Roman" w:hAnsi="Tahoma" w:cs="Tahoma"/>
          <w:sz w:val="24"/>
          <w:szCs w:val="24"/>
          <w:lang w:val="es-CO" w:eastAsia="es-ES"/>
        </w:rPr>
        <w:t xml:space="preserve"> a ponerlo en contacto con </w:t>
      </w:r>
      <w:r w:rsidR="004D4959" w:rsidRPr="001F3292">
        <w:rPr>
          <w:rFonts w:ascii="Tahoma" w:eastAsia="Times New Roman" w:hAnsi="Tahoma" w:cs="Tahoma"/>
          <w:sz w:val="24"/>
          <w:szCs w:val="24"/>
          <w:lang w:val="es-CO" w:eastAsia="es-ES"/>
        </w:rPr>
        <w:t xml:space="preserve">el servidor público </w:t>
      </w:r>
      <w:r w:rsidR="001035B0">
        <w:rPr>
          <w:rFonts w:ascii="Tahoma" w:eastAsia="Times New Roman" w:hAnsi="Tahoma" w:cs="Tahoma"/>
          <w:sz w:val="24"/>
          <w:szCs w:val="24"/>
          <w:lang w:val="es-CO" w:eastAsia="es-ES"/>
        </w:rPr>
        <w:t>JWSC</w:t>
      </w:r>
      <w:r w:rsidR="00D94C2A" w:rsidRPr="001F3292">
        <w:rPr>
          <w:rFonts w:ascii="Tahoma" w:eastAsia="Times New Roman" w:hAnsi="Tahoma" w:cs="Tahoma"/>
          <w:sz w:val="24"/>
          <w:szCs w:val="24"/>
          <w:lang w:val="es-CO" w:eastAsia="es-ES"/>
        </w:rPr>
        <w:t xml:space="preserve">, </w:t>
      </w:r>
      <w:r w:rsidR="0017754F" w:rsidRPr="001F3292">
        <w:rPr>
          <w:rFonts w:ascii="Tahoma" w:eastAsia="Times New Roman" w:hAnsi="Tahoma" w:cs="Tahoma"/>
          <w:sz w:val="24"/>
          <w:szCs w:val="24"/>
          <w:lang w:val="es-CO" w:eastAsia="es-ES"/>
        </w:rPr>
        <w:t>S</w:t>
      </w:r>
      <w:r w:rsidR="00D94C2A" w:rsidRPr="001F3292">
        <w:rPr>
          <w:rFonts w:ascii="Tahoma" w:eastAsia="Times New Roman" w:hAnsi="Tahoma" w:cs="Tahoma"/>
          <w:sz w:val="24"/>
          <w:szCs w:val="24"/>
          <w:lang w:val="es-CO" w:eastAsia="es-ES"/>
        </w:rPr>
        <w:t xml:space="preserve">ubdirector de </w:t>
      </w:r>
      <w:r w:rsidR="0017754F" w:rsidRPr="001F3292">
        <w:rPr>
          <w:rFonts w:ascii="Tahoma" w:eastAsia="Times New Roman" w:hAnsi="Tahoma" w:cs="Tahoma"/>
          <w:sz w:val="24"/>
          <w:szCs w:val="24"/>
          <w:lang w:val="es-CO" w:eastAsia="es-ES"/>
        </w:rPr>
        <w:t>R</w:t>
      </w:r>
      <w:r w:rsidR="00D94C2A" w:rsidRPr="001F3292">
        <w:rPr>
          <w:rFonts w:ascii="Tahoma" w:eastAsia="Times New Roman" w:hAnsi="Tahoma" w:cs="Tahoma"/>
          <w:sz w:val="24"/>
          <w:szCs w:val="24"/>
          <w:lang w:val="es-CO" w:eastAsia="es-ES"/>
        </w:rPr>
        <w:t xml:space="preserve">egistro y de </w:t>
      </w:r>
      <w:r w:rsidR="0017754F" w:rsidRPr="001F3292">
        <w:rPr>
          <w:rFonts w:ascii="Tahoma" w:eastAsia="Times New Roman" w:hAnsi="Tahoma" w:cs="Tahoma"/>
          <w:sz w:val="24"/>
          <w:szCs w:val="24"/>
          <w:lang w:val="es-CO" w:eastAsia="es-ES"/>
        </w:rPr>
        <w:t>P</w:t>
      </w:r>
      <w:r w:rsidR="00D94C2A" w:rsidRPr="001F3292">
        <w:rPr>
          <w:rFonts w:ascii="Tahoma" w:eastAsia="Times New Roman" w:hAnsi="Tahoma" w:cs="Tahoma"/>
          <w:sz w:val="24"/>
          <w:szCs w:val="24"/>
          <w:lang w:val="es-CO" w:eastAsia="es-ES"/>
        </w:rPr>
        <w:t xml:space="preserve">rocedimientos </w:t>
      </w:r>
      <w:r w:rsidR="0017754F" w:rsidRPr="001F3292">
        <w:rPr>
          <w:rFonts w:ascii="Tahoma" w:eastAsia="Times New Roman" w:hAnsi="Tahoma" w:cs="Tahoma"/>
          <w:sz w:val="24"/>
          <w:szCs w:val="24"/>
          <w:lang w:val="es-CO" w:eastAsia="es-ES"/>
        </w:rPr>
        <w:t>A</w:t>
      </w:r>
      <w:r w:rsidR="00D94C2A" w:rsidRPr="001F3292">
        <w:rPr>
          <w:rFonts w:ascii="Tahoma" w:eastAsia="Times New Roman" w:hAnsi="Tahoma" w:cs="Tahoma"/>
          <w:sz w:val="24"/>
          <w:szCs w:val="24"/>
          <w:lang w:val="es-CO" w:eastAsia="es-ES"/>
        </w:rPr>
        <w:t xml:space="preserve">dministrativos para que lo asesorara y orientara sobre lo que </w:t>
      </w:r>
      <w:r w:rsidR="004D4959" w:rsidRPr="001F3292">
        <w:rPr>
          <w:rFonts w:ascii="Tahoma" w:eastAsia="Times New Roman" w:hAnsi="Tahoma" w:cs="Tahoma"/>
          <w:sz w:val="24"/>
          <w:szCs w:val="24"/>
          <w:lang w:val="es-CO" w:eastAsia="es-ES"/>
        </w:rPr>
        <w:t xml:space="preserve">podría </w:t>
      </w:r>
      <w:r w:rsidR="00D94C2A" w:rsidRPr="001F3292">
        <w:rPr>
          <w:rFonts w:ascii="Tahoma" w:eastAsia="Times New Roman" w:hAnsi="Tahoma" w:cs="Tahoma"/>
          <w:sz w:val="24"/>
          <w:szCs w:val="24"/>
          <w:lang w:val="es-CO" w:eastAsia="es-ES"/>
        </w:rPr>
        <w:t xml:space="preserve">hacer </w:t>
      </w:r>
      <w:r w:rsidR="007B7B68" w:rsidRPr="001F3292">
        <w:rPr>
          <w:rFonts w:ascii="Tahoma" w:eastAsia="Times New Roman" w:hAnsi="Tahoma" w:cs="Tahoma"/>
          <w:sz w:val="24"/>
          <w:szCs w:val="24"/>
          <w:lang w:val="es-CO" w:eastAsia="es-ES"/>
        </w:rPr>
        <w:t>para dejar sin vigencia el acto administrativo sancionatorio.</w:t>
      </w:r>
    </w:p>
    <w:p w:rsidR="007B7B68" w:rsidRPr="001F3292" w:rsidRDefault="007B7B68" w:rsidP="001F3292">
      <w:pPr>
        <w:spacing w:after="0" w:line="276" w:lineRule="auto"/>
        <w:jc w:val="both"/>
        <w:rPr>
          <w:rFonts w:ascii="Tahoma" w:eastAsia="Times New Roman" w:hAnsi="Tahoma" w:cs="Tahoma"/>
          <w:sz w:val="24"/>
          <w:szCs w:val="24"/>
          <w:lang w:val="es-CO" w:eastAsia="es-ES"/>
        </w:rPr>
      </w:pPr>
    </w:p>
    <w:p w:rsidR="007B7B68" w:rsidRPr="001F3292" w:rsidRDefault="00D94C2A"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lastRenderedPageBreak/>
        <w:t xml:space="preserve">Al entrar en contacto el Sr. OMAR OSWALDO OJEDA OLIVA con el servidor público </w:t>
      </w:r>
      <w:r w:rsidR="001035B0">
        <w:rPr>
          <w:rFonts w:ascii="Tahoma" w:eastAsia="Times New Roman" w:hAnsi="Tahoma" w:cs="Tahoma"/>
          <w:sz w:val="24"/>
          <w:szCs w:val="24"/>
          <w:lang w:val="es-CO" w:eastAsia="es-ES"/>
        </w:rPr>
        <w:t>JWSC</w:t>
      </w:r>
      <w:r w:rsidRPr="001F3292">
        <w:rPr>
          <w:rFonts w:ascii="Tahoma" w:eastAsia="Times New Roman" w:hAnsi="Tahoma" w:cs="Tahoma"/>
          <w:sz w:val="24"/>
          <w:szCs w:val="24"/>
          <w:lang w:val="es-CO" w:eastAsia="es-ES"/>
        </w:rPr>
        <w:t xml:space="preserve">, este </w:t>
      </w:r>
      <w:r w:rsidR="0017754F" w:rsidRPr="001F3292">
        <w:rPr>
          <w:rFonts w:ascii="Tahoma" w:eastAsia="Times New Roman" w:hAnsi="Tahoma" w:cs="Tahoma"/>
          <w:sz w:val="24"/>
          <w:szCs w:val="24"/>
          <w:lang w:val="es-CO" w:eastAsia="es-ES"/>
        </w:rPr>
        <w:t>ú</w:t>
      </w:r>
      <w:r w:rsidRPr="001F3292">
        <w:rPr>
          <w:rFonts w:ascii="Tahoma" w:eastAsia="Times New Roman" w:hAnsi="Tahoma" w:cs="Tahoma"/>
          <w:sz w:val="24"/>
          <w:szCs w:val="24"/>
          <w:lang w:val="es-CO" w:eastAsia="es-ES"/>
        </w:rPr>
        <w:t>ltim</w:t>
      </w:r>
      <w:r w:rsidR="0017754F" w:rsidRPr="001F3292">
        <w:rPr>
          <w:rFonts w:ascii="Tahoma" w:eastAsia="Times New Roman" w:hAnsi="Tahoma" w:cs="Tahoma"/>
          <w:sz w:val="24"/>
          <w:szCs w:val="24"/>
          <w:lang w:val="es-CO" w:eastAsia="es-ES"/>
        </w:rPr>
        <w:t>o</w:t>
      </w:r>
      <w:r w:rsidRPr="001F3292">
        <w:rPr>
          <w:rFonts w:ascii="Tahoma" w:eastAsia="Times New Roman" w:hAnsi="Tahoma" w:cs="Tahoma"/>
          <w:sz w:val="24"/>
          <w:szCs w:val="24"/>
          <w:lang w:val="es-CO" w:eastAsia="es-ES"/>
        </w:rPr>
        <w:t xml:space="preserve"> le dijo que por asesorarlo y </w:t>
      </w:r>
      <w:r w:rsidR="007B7B68" w:rsidRPr="001F3292">
        <w:rPr>
          <w:rFonts w:ascii="Tahoma" w:eastAsia="Times New Roman" w:hAnsi="Tahoma" w:cs="Tahoma"/>
          <w:sz w:val="24"/>
          <w:szCs w:val="24"/>
          <w:lang w:val="es-CO" w:eastAsia="es-ES"/>
        </w:rPr>
        <w:t>prestarle una colaboración en el trámite de un petición de revocatoria directa, debía cancelarle la suma de $8.000.000</w:t>
      </w:r>
      <w:r w:rsidR="001035B0">
        <w:rPr>
          <w:rFonts w:ascii="Tahoma" w:eastAsia="Times New Roman" w:hAnsi="Tahoma" w:cs="Tahoma"/>
          <w:sz w:val="24"/>
          <w:szCs w:val="24"/>
          <w:lang w:val="es-CO" w:eastAsia="es-ES"/>
        </w:rPr>
        <w:t>,00</w:t>
      </w:r>
      <w:r w:rsidR="007B7B68" w:rsidRPr="001F3292">
        <w:rPr>
          <w:rFonts w:ascii="Tahoma" w:eastAsia="Times New Roman" w:hAnsi="Tahoma" w:cs="Tahoma"/>
          <w:sz w:val="24"/>
          <w:szCs w:val="24"/>
          <w:lang w:val="es-CO" w:eastAsia="es-ES"/>
        </w:rPr>
        <w:t>.</w:t>
      </w:r>
      <w:r w:rsidR="004D4959" w:rsidRPr="001F3292">
        <w:rPr>
          <w:rFonts w:ascii="Tahoma" w:eastAsia="Times New Roman" w:hAnsi="Tahoma" w:cs="Tahoma"/>
          <w:sz w:val="24"/>
          <w:szCs w:val="24"/>
          <w:lang w:val="es-CO" w:eastAsia="es-ES"/>
        </w:rPr>
        <w:t xml:space="preserve"> </w:t>
      </w:r>
      <w:r w:rsidR="007B7B68" w:rsidRPr="001F3292">
        <w:rPr>
          <w:rFonts w:ascii="Tahoma" w:eastAsia="Times New Roman" w:hAnsi="Tahoma" w:cs="Tahoma"/>
          <w:sz w:val="24"/>
          <w:szCs w:val="24"/>
          <w:lang w:val="es-CO" w:eastAsia="es-ES"/>
        </w:rPr>
        <w:t xml:space="preserve">Tal propuesta no fue aceptada por el Sr. OMAR OSWALDO OJEDA OLIVA, quien acudió a los servicios profesionales de una Letrada, la que le cobró </w:t>
      </w:r>
      <w:r w:rsidR="004D4959" w:rsidRPr="001F3292">
        <w:rPr>
          <w:rFonts w:ascii="Tahoma" w:eastAsia="Times New Roman" w:hAnsi="Tahoma" w:cs="Tahoma"/>
          <w:sz w:val="24"/>
          <w:szCs w:val="24"/>
          <w:lang w:val="es-CO" w:eastAsia="es-ES"/>
        </w:rPr>
        <w:t>$1.000.000</w:t>
      </w:r>
      <w:r w:rsidR="001035B0">
        <w:rPr>
          <w:rFonts w:ascii="Tahoma" w:eastAsia="Times New Roman" w:hAnsi="Tahoma" w:cs="Tahoma"/>
          <w:sz w:val="24"/>
          <w:szCs w:val="24"/>
          <w:lang w:val="es-CO" w:eastAsia="es-ES"/>
        </w:rPr>
        <w:t>,00</w:t>
      </w:r>
      <w:r w:rsidR="004D4959" w:rsidRPr="001F3292">
        <w:rPr>
          <w:rFonts w:ascii="Tahoma" w:eastAsia="Times New Roman" w:hAnsi="Tahoma" w:cs="Tahoma"/>
          <w:sz w:val="24"/>
          <w:szCs w:val="24"/>
          <w:lang w:val="es-CO" w:eastAsia="es-ES"/>
        </w:rPr>
        <w:t xml:space="preserve"> </w:t>
      </w:r>
      <w:r w:rsidR="007B7B68" w:rsidRPr="001F3292">
        <w:rPr>
          <w:rFonts w:ascii="Tahoma" w:eastAsia="Times New Roman" w:hAnsi="Tahoma" w:cs="Tahoma"/>
          <w:sz w:val="24"/>
          <w:szCs w:val="24"/>
          <w:lang w:val="es-CO" w:eastAsia="es-ES"/>
        </w:rPr>
        <w:t>por presentar el 16 de diciembre de 2.016 a su nombre una solicitud de revocatoria directa de la</w:t>
      </w:r>
      <w:r w:rsidR="007B7B68" w:rsidRPr="001F3292">
        <w:rPr>
          <w:rFonts w:ascii="Tahoma" w:hAnsi="Tahoma" w:cs="Tahoma"/>
          <w:sz w:val="24"/>
          <w:szCs w:val="24"/>
        </w:rPr>
        <w:t xml:space="preserve"> </w:t>
      </w:r>
      <w:r w:rsidR="007B7B68" w:rsidRPr="001F3292">
        <w:rPr>
          <w:rFonts w:ascii="Tahoma" w:eastAsia="Times New Roman" w:hAnsi="Tahoma" w:cs="Tahoma"/>
          <w:sz w:val="24"/>
          <w:szCs w:val="24"/>
          <w:lang w:val="es-CO" w:eastAsia="es-ES"/>
        </w:rPr>
        <w:t xml:space="preserve">Resolución # 0615 del 10 de junio de 2.016. </w:t>
      </w:r>
    </w:p>
    <w:p w:rsidR="00332A20" w:rsidRPr="001F3292" w:rsidRDefault="00332A20" w:rsidP="001F3292">
      <w:pPr>
        <w:spacing w:after="0" w:line="276" w:lineRule="auto"/>
        <w:jc w:val="both"/>
        <w:rPr>
          <w:rFonts w:ascii="Tahoma" w:eastAsia="Times New Roman" w:hAnsi="Tahoma" w:cs="Tahoma"/>
          <w:sz w:val="24"/>
          <w:szCs w:val="24"/>
          <w:lang w:val="es-CO" w:eastAsia="es-ES"/>
        </w:rPr>
      </w:pPr>
    </w:p>
    <w:p w:rsidR="00332A20" w:rsidRPr="001F3292" w:rsidRDefault="00332A20"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 xml:space="preserve">Al enterarse el Sr. </w:t>
      </w:r>
      <w:r w:rsidR="001035B0">
        <w:rPr>
          <w:rFonts w:ascii="Tahoma" w:eastAsia="Times New Roman" w:hAnsi="Tahoma" w:cs="Tahoma"/>
          <w:sz w:val="24"/>
          <w:szCs w:val="24"/>
          <w:lang w:val="es-CO" w:eastAsia="es-ES"/>
        </w:rPr>
        <w:t>JWSC</w:t>
      </w:r>
      <w:bookmarkStart w:id="10" w:name="_Hlk105576036"/>
      <w:r w:rsidRPr="001F3292">
        <w:rPr>
          <w:rFonts w:ascii="Tahoma" w:eastAsia="Times New Roman" w:hAnsi="Tahoma" w:cs="Tahoma"/>
          <w:sz w:val="24"/>
          <w:szCs w:val="24"/>
          <w:lang w:val="es-CO" w:eastAsia="es-ES"/>
        </w:rPr>
        <w:t xml:space="preserve"> </w:t>
      </w:r>
      <w:bookmarkEnd w:id="10"/>
      <w:r w:rsidRPr="001F3292">
        <w:rPr>
          <w:rFonts w:ascii="Tahoma" w:eastAsia="Times New Roman" w:hAnsi="Tahoma" w:cs="Tahoma"/>
          <w:sz w:val="24"/>
          <w:szCs w:val="24"/>
          <w:lang w:val="es-CO" w:eastAsia="es-ES"/>
        </w:rPr>
        <w:t xml:space="preserve">de que el Sr. OMAR OSWALDO OJEDA OLIVA prescindió de sus servicios, le expresó su inconformidad por buscar a otra persona, lo cual </w:t>
      </w:r>
      <w:r w:rsidR="004D4959" w:rsidRPr="001F3292">
        <w:rPr>
          <w:rFonts w:ascii="Tahoma" w:eastAsia="Times New Roman" w:hAnsi="Tahoma" w:cs="Tahoma"/>
          <w:sz w:val="24"/>
          <w:szCs w:val="24"/>
          <w:lang w:val="es-CO" w:eastAsia="es-ES"/>
        </w:rPr>
        <w:t xml:space="preserve">posteriormente </w:t>
      </w:r>
      <w:r w:rsidRPr="001F3292">
        <w:rPr>
          <w:rFonts w:ascii="Tahoma" w:eastAsia="Times New Roman" w:hAnsi="Tahoma" w:cs="Tahoma"/>
          <w:sz w:val="24"/>
          <w:szCs w:val="24"/>
          <w:lang w:val="es-CO" w:eastAsia="es-ES"/>
        </w:rPr>
        <w:t xml:space="preserve">se reflejó cuando el 15 de febrero de 2.017, el </w:t>
      </w:r>
      <w:r w:rsidR="00DD28F0" w:rsidRPr="001F3292">
        <w:rPr>
          <w:rFonts w:ascii="Tahoma" w:eastAsia="Times New Roman" w:hAnsi="Tahoma" w:cs="Tahoma"/>
          <w:sz w:val="24"/>
          <w:szCs w:val="24"/>
          <w:lang w:val="es-CO" w:eastAsia="es-ES"/>
        </w:rPr>
        <w:t xml:space="preserve">Sr. SC, actuando en su calidad de </w:t>
      </w:r>
      <w:r w:rsidR="0017754F" w:rsidRPr="001F3292">
        <w:rPr>
          <w:rFonts w:ascii="Tahoma" w:eastAsia="Times New Roman" w:hAnsi="Tahoma" w:cs="Tahoma"/>
          <w:sz w:val="24"/>
          <w:szCs w:val="24"/>
          <w:lang w:val="es-CO" w:eastAsia="es-ES"/>
        </w:rPr>
        <w:t>S</w:t>
      </w:r>
      <w:r w:rsidR="00DD28F0" w:rsidRPr="001F3292">
        <w:rPr>
          <w:rFonts w:ascii="Tahoma" w:eastAsia="Times New Roman" w:hAnsi="Tahoma" w:cs="Tahoma"/>
          <w:sz w:val="24"/>
          <w:szCs w:val="24"/>
          <w:lang w:val="es-CO" w:eastAsia="es-ES"/>
        </w:rPr>
        <w:t xml:space="preserve">ubdirector de la </w:t>
      </w:r>
      <w:r w:rsidR="0017754F" w:rsidRPr="001F3292">
        <w:rPr>
          <w:rFonts w:ascii="Tahoma" w:eastAsia="Times New Roman" w:hAnsi="Tahoma" w:cs="Tahoma"/>
          <w:sz w:val="24"/>
          <w:szCs w:val="24"/>
          <w:lang w:val="es-CO" w:eastAsia="es-ES"/>
        </w:rPr>
        <w:t>U</w:t>
      </w:r>
      <w:r w:rsidR="00DD28F0" w:rsidRPr="001F3292">
        <w:rPr>
          <w:rFonts w:ascii="Tahoma" w:eastAsia="Times New Roman" w:hAnsi="Tahoma" w:cs="Tahoma"/>
          <w:sz w:val="24"/>
          <w:szCs w:val="24"/>
          <w:lang w:val="es-CO" w:eastAsia="es-ES"/>
        </w:rPr>
        <w:t xml:space="preserve">nidad de </w:t>
      </w:r>
      <w:r w:rsidR="0017754F" w:rsidRPr="001F3292">
        <w:rPr>
          <w:rFonts w:ascii="Tahoma" w:eastAsia="Times New Roman" w:hAnsi="Tahoma" w:cs="Tahoma"/>
          <w:sz w:val="24"/>
          <w:szCs w:val="24"/>
          <w:lang w:val="es-CO" w:eastAsia="es-ES"/>
        </w:rPr>
        <w:t>R</w:t>
      </w:r>
      <w:r w:rsidR="00DD28F0" w:rsidRPr="001F3292">
        <w:rPr>
          <w:rFonts w:ascii="Tahoma" w:eastAsia="Times New Roman" w:hAnsi="Tahoma" w:cs="Tahoma"/>
          <w:sz w:val="24"/>
          <w:szCs w:val="24"/>
          <w:lang w:val="es-CO" w:eastAsia="es-ES"/>
        </w:rPr>
        <w:t xml:space="preserve">egistro y </w:t>
      </w:r>
      <w:r w:rsidR="0017754F" w:rsidRPr="001F3292">
        <w:rPr>
          <w:rFonts w:ascii="Tahoma" w:eastAsia="Times New Roman" w:hAnsi="Tahoma" w:cs="Tahoma"/>
          <w:sz w:val="24"/>
          <w:szCs w:val="24"/>
          <w:lang w:val="es-CO" w:eastAsia="es-ES"/>
        </w:rPr>
        <w:t>P</w:t>
      </w:r>
      <w:r w:rsidR="00DD28F0" w:rsidRPr="001F3292">
        <w:rPr>
          <w:rFonts w:ascii="Tahoma" w:eastAsia="Times New Roman" w:hAnsi="Tahoma" w:cs="Tahoma"/>
          <w:sz w:val="24"/>
          <w:szCs w:val="24"/>
          <w:lang w:val="es-CO" w:eastAsia="es-ES"/>
        </w:rPr>
        <w:t xml:space="preserve">rocedimientos </w:t>
      </w:r>
      <w:r w:rsidR="0017754F" w:rsidRPr="001F3292">
        <w:rPr>
          <w:rFonts w:ascii="Tahoma" w:eastAsia="Times New Roman" w:hAnsi="Tahoma" w:cs="Tahoma"/>
          <w:sz w:val="24"/>
          <w:szCs w:val="24"/>
          <w:lang w:val="es-CO" w:eastAsia="es-ES"/>
        </w:rPr>
        <w:t>A</w:t>
      </w:r>
      <w:r w:rsidR="00DD28F0" w:rsidRPr="001F3292">
        <w:rPr>
          <w:rFonts w:ascii="Tahoma" w:eastAsia="Times New Roman" w:hAnsi="Tahoma" w:cs="Tahoma"/>
          <w:sz w:val="24"/>
          <w:szCs w:val="24"/>
          <w:lang w:val="es-CO" w:eastAsia="es-ES"/>
        </w:rPr>
        <w:t xml:space="preserve">dministrativos del Instituto Municipal de Movilidad de Pereira, profirió la Resolución #00298 de 2.017, mediante la cual negó la petición de revocatoria </w:t>
      </w:r>
      <w:r w:rsidR="004D4959" w:rsidRPr="001F3292">
        <w:rPr>
          <w:rFonts w:ascii="Tahoma" w:eastAsia="Times New Roman" w:hAnsi="Tahoma" w:cs="Tahoma"/>
          <w:sz w:val="24"/>
          <w:szCs w:val="24"/>
          <w:lang w:val="es-CO" w:eastAsia="es-ES"/>
        </w:rPr>
        <w:t xml:space="preserve">directa </w:t>
      </w:r>
      <w:r w:rsidR="00DD28F0" w:rsidRPr="001F3292">
        <w:rPr>
          <w:rFonts w:ascii="Tahoma" w:eastAsia="Times New Roman" w:hAnsi="Tahoma" w:cs="Tahoma"/>
          <w:sz w:val="24"/>
          <w:szCs w:val="24"/>
          <w:lang w:val="es-CO" w:eastAsia="es-ES"/>
        </w:rPr>
        <w:t>con base en el argumento consistente en que había operado el t</w:t>
      </w:r>
      <w:r w:rsidR="0017754F" w:rsidRPr="001F3292">
        <w:rPr>
          <w:rFonts w:ascii="Tahoma" w:eastAsia="Times New Roman" w:hAnsi="Tahoma" w:cs="Tahoma"/>
          <w:sz w:val="24"/>
          <w:szCs w:val="24"/>
          <w:lang w:val="es-CO" w:eastAsia="es-ES"/>
        </w:rPr>
        <w:t>é</w:t>
      </w:r>
      <w:r w:rsidR="00DD28F0" w:rsidRPr="001F3292">
        <w:rPr>
          <w:rFonts w:ascii="Tahoma" w:eastAsia="Times New Roman" w:hAnsi="Tahoma" w:cs="Tahoma"/>
          <w:sz w:val="24"/>
          <w:szCs w:val="24"/>
          <w:lang w:val="es-CO" w:eastAsia="es-ES"/>
        </w:rPr>
        <w:t xml:space="preserve">rmino de caducidad. </w:t>
      </w:r>
    </w:p>
    <w:p w:rsidR="00907575" w:rsidRPr="001F3292" w:rsidRDefault="00907575" w:rsidP="001F3292">
      <w:pPr>
        <w:spacing w:after="0" w:line="276" w:lineRule="auto"/>
        <w:jc w:val="both"/>
        <w:rPr>
          <w:rFonts w:ascii="Tahoma" w:eastAsia="Times New Roman" w:hAnsi="Tahoma" w:cs="Tahoma"/>
          <w:sz w:val="24"/>
          <w:szCs w:val="24"/>
          <w:lang w:val="es-CO" w:eastAsia="es-ES"/>
        </w:rPr>
      </w:pPr>
    </w:p>
    <w:p w:rsidR="00907575" w:rsidRPr="001F3292" w:rsidRDefault="00907575" w:rsidP="001F3292">
      <w:pPr>
        <w:spacing w:after="0" w:line="276" w:lineRule="auto"/>
        <w:jc w:val="center"/>
        <w:rPr>
          <w:rFonts w:ascii="Tahoma" w:eastAsia="Times New Roman" w:hAnsi="Tahoma" w:cs="Tahoma"/>
          <w:b/>
          <w:sz w:val="24"/>
          <w:szCs w:val="24"/>
          <w:lang w:val="es-CO" w:eastAsia="es-ES"/>
        </w:rPr>
      </w:pPr>
      <w:r w:rsidRPr="001F3292">
        <w:rPr>
          <w:rFonts w:ascii="Tahoma" w:eastAsia="Times New Roman" w:hAnsi="Tahoma" w:cs="Tahoma"/>
          <w:b/>
          <w:sz w:val="24"/>
          <w:szCs w:val="24"/>
          <w:lang w:val="es-CO" w:eastAsia="es-ES"/>
        </w:rPr>
        <w:t>SINOPSIS DE LA ACTUACIÓN PROCESAL:</w:t>
      </w:r>
    </w:p>
    <w:p w:rsidR="00DD28F0" w:rsidRPr="001F3292" w:rsidRDefault="00DD28F0" w:rsidP="001F3292">
      <w:pPr>
        <w:spacing w:after="0" w:line="276" w:lineRule="auto"/>
        <w:jc w:val="center"/>
        <w:rPr>
          <w:rFonts w:ascii="Tahoma" w:eastAsia="Times New Roman" w:hAnsi="Tahoma" w:cs="Tahoma"/>
          <w:b/>
          <w:sz w:val="24"/>
          <w:szCs w:val="24"/>
          <w:lang w:val="es-CO" w:eastAsia="es-ES"/>
        </w:rPr>
      </w:pPr>
    </w:p>
    <w:p w:rsidR="00DD28F0" w:rsidRPr="001F3292" w:rsidRDefault="00DD28F0" w:rsidP="001F3292">
      <w:pPr>
        <w:pStyle w:val="Prrafodelista"/>
        <w:numPr>
          <w:ilvl w:val="0"/>
          <w:numId w:val="5"/>
        </w:numPr>
        <w:spacing w:after="0" w:line="276" w:lineRule="auto"/>
        <w:ind w:left="360"/>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 xml:space="preserve">El 05 de noviembre de 2.019, ante el Juzgado 6º Penal Municipal de esta localidad, con funciones de </w:t>
      </w:r>
      <w:r w:rsidR="0017754F" w:rsidRPr="001F3292">
        <w:rPr>
          <w:rFonts w:ascii="Tahoma" w:eastAsia="Times New Roman" w:hAnsi="Tahoma" w:cs="Tahoma"/>
          <w:sz w:val="24"/>
          <w:szCs w:val="24"/>
          <w:lang w:val="es-CO" w:eastAsia="es-ES"/>
        </w:rPr>
        <w:t>C</w:t>
      </w:r>
      <w:r w:rsidRPr="001F3292">
        <w:rPr>
          <w:rFonts w:ascii="Tahoma" w:eastAsia="Times New Roman" w:hAnsi="Tahoma" w:cs="Tahoma"/>
          <w:sz w:val="24"/>
          <w:szCs w:val="24"/>
          <w:lang w:val="es-CO" w:eastAsia="es-ES"/>
        </w:rPr>
        <w:t xml:space="preserve">ontrol de </w:t>
      </w:r>
      <w:r w:rsidR="0017754F" w:rsidRPr="001F3292">
        <w:rPr>
          <w:rFonts w:ascii="Tahoma" w:eastAsia="Times New Roman" w:hAnsi="Tahoma" w:cs="Tahoma"/>
          <w:sz w:val="24"/>
          <w:szCs w:val="24"/>
          <w:lang w:val="es-CO" w:eastAsia="es-ES"/>
        </w:rPr>
        <w:t>G</w:t>
      </w:r>
      <w:r w:rsidRPr="001F3292">
        <w:rPr>
          <w:rFonts w:ascii="Tahoma" w:eastAsia="Times New Roman" w:hAnsi="Tahoma" w:cs="Tahoma"/>
          <w:sz w:val="24"/>
          <w:szCs w:val="24"/>
          <w:lang w:val="es-CO" w:eastAsia="es-ES"/>
        </w:rPr>
        <w:t>arantías, se llevó a cabo la audiencia de formulación de la imputación, vista pública en la que la Fiscalía le endilgó cargos al ciudadano</w:t>
      </w:r>
      <w:r w:rsidRPr="001F3292">
        <w:rPr>
          <w:rFonts w:ascii="Tahoma" w:hAnsi="Tahoma" w:cs="Tahoma"/>
          <w:sz w:val="24"/>
          <w:szCs w:val="24"/>
        </w:rPr>
        <w:t xml:space="preserve"> </w:t>
      </w:r>
      <w:r w:rsidR="001035B0">
        <w:rPr>
          <w:rFonts w:ascii="Tahoma" w:eastAsia="Times New Roman" w:hAnsi="Tahoma" w:cs="Tahoma"/>
          <w:sz w:val="24"/>
          <w:szCs w:val="24"/>
          <w:lang w:val="es-CO" w:eastAsia="es-ES"/>
        </w:rPr>
        <w:t>JWSC</w:t>
      </w:r>
      <w:r w:rsidRPr="001F3292">
        <w:rPr>
          <w:rFonts w:ascii="Tahoma" w:eastAsia="Times New Roman" w:hAnsi="Tahoma" w:cs="Tahoma"/>
          <w:sz w:val="24"/>
          <w:szCs w:val="24"/>
          <w:lang w:val="es-CO" w:eastAsia="es-ES"/>
        </w:rPr>
        <w:t xml:space="preserve"> por incurrir en la presunta comisión del delito de concusión, tipificado en el artículo 404 C.P. </w:t>
      </w:r>
    </w:p>
    <w:p w:rsidR="00DD28F0" w:rsidRPr="001F3292" w:rsidRDefault="00DD28F0" w:rsidP="001F3292">
      <w:pPr>
        <w:spacing w:after="0" w:line="276" w:lineRule="auto"/>
        <w:jc w:val="both"/>
        <w:rPr>
          <w:rFonts w:ascii="Tahoma" w:eastAsia="Times New Roman" w:hAnsi="Tahoma" w:cs="Tahoma"/>
          <w:sz w:val="24"/>
          <w:szCs w:val="24"/>
          <w:lang w:val="es-CO" w:eastAsia="es-ES"/>
        </w:rPr>
      </w:pPr>
    </w:p>
    <w:p w:rsidR="00DD28F0" w:rsidRPr="001F3292" w:rsidRDefault="003C1733" w:rsidP="001F3292">
      <w:pPr>
        <w:pStyle w:val="Prrafodelista"/>
        <w:numPr>
          <w:ilvl w:val="0"/>
          <w:numId w:val="5"/>
        </w:numPr>
        <w:spacing w:after="0" w:line="276" w:lineRule="auto"/>
        <w:ind w:left="360"/>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 xml:space="preserve">Una vez presentado el </w:t>
      </w:r>
      <w:r w:rsidR="00DD28F0" w:rsidRPr="001F3292">
        <w:rPr>
          <w:rFonts w:ascii="Tahoma" w:eastAsia="Times New Roman" w:hAnsi="Tahoma" w:cs="Tahoma"/>
          <w:sz w:val="24"/>
          <w:szCs w:val="24"/>
          <w:lang w:val="es-CO" w:eastAsia="es-ES"/>
        </w:rPr>
        <w:t>libelo acusatorio</w:t>
      </w:r>
      <w:r w:rsidRPr="001F3292">
        <w:rPr>
          <w:rFonts w:ascii="Tahoma" w:eastAsia="Times New Roman" w:hAnsi="Tahoma" w:cs="Tahoma"/>
          <w:sz w:val="24"/>
          <w:szCs w:val="24"/>
          <w:lang w:val="es-CO" w:eastAsia="es-ES"/>
        </w:rPr>
        <w:t xml:space="preserve">, este </w:t>
      </w:r>
      <w:r w:rsidR="00DD28F0" w:rsidRPr="001F3292">
        <w:rPr>
          <w:rFonts w:ascii="Tahoma" w:eastAsia="Times New Roman" w:hAnsi="Tahoma" w:cs="Tahoma"/>
          <w:sz w:val="24"/>
          <w:szCs w:val="24"/>
          <w:lang w:val="es-CO" w:eastAsia="es-ES"/>
        </w:rPr>
        <w:t>le fue asignado al Juzgado 7º Penal del Circuito de Pereira</w:t>
      </w:r>
      <w:r w:rsidRPr="001F3292">
        <w:rPr>
          <w:rFonts w:ascii="Tahoma" w:eastAsia="Times New Roman" w:hAnsi="Tahoma" w:cs="Tahoma"/>
          <w:sz w:val="24"/>
          <w:szCs w:val="24"/>
          <w:lang w:val="es-CO" w:eastAsia="es-ES"/>
        </w:rPr>
        <w:t xml:space="preserve">, con funciones de </w:t>
      </w:r>
      <w:r w:rsidR="0017754F" w:rsidRPr="001F3292">
        <w:rPr>
          <w:rFonts w:ascii="Tahoma" w:eastAsia="Times New Roman" w:hAnsi="Tahoma" w:cs="Tahoma"/>
          <w:sz w:val="24"/>
          <w:szCs w:val="24"/>
          <w:lang w:val="es-CO" w:eastAsia="es-ES"/>
        </w:rPr>
        <w:t>C</w:t>
      </w:r>
      <w:r w:rsidRPr="001F3292">
        <w:rPr>
          <w:rFonts w:ascii="Tahoma" w:eastAsia="Times New Roman" w:hAnsi="Tahoma" w:cs="Tahoma"/>
          <w:sz w:val="24"/>
          <w:szCs w:val="24"/>
          <w:lang w:val="es-CO" w:eastAsia="es-ES"/>
        </w:rPr>
        <w:t xml:space="preserve">onocimiento, </w:t>
      </w:r>
      <w:r w:rsidR="00DD28F0" w:rsidRPr="001F3292">
        <w:rPr>
          <w:rFonts w:ascii="Tahoma" w:eastAsia="Times New Roman" w:hAnsi="Tahoma" w:cs="Tahoma"/>
          <w:sz w:val="24"/>
          <w:szCs w:val="24"/>
          <w:lang w:val="es-CO" w:eastAsia="es-ES"/>
        </w:rPr>
        <w:t xml:space="preserve">ante el cual </w:t>
      </w:r>
      <w:r w:rsidRPr="001F3292">
        <w:rPr>
          <w:rFonts w:ascii="Tahoma" w:eastAsia="Times New Roman" w:hAnsi="Tahoma" w:cs="Tahoma"/>
          <w:sz w:val="24"/>
          <w:szCs w:val="24"/>
          <w:lang w:val="es-CO" w:eastAsia="es-ES"/>
        </w:rPr>
        <w:t>el 14 de febrero de 2.020 se surtió la audiencia de acusación. Posteriormente el 23 de julio de 2.020 el titular del Juzgado decidi</w:t>
      </w:r>
      <w:r w:rsidR="0017754F" w:rsidRPr="001F3292">
        <w:rPr>
          <w:rFonts w:ascii="Tahoma" w:eastAsia="Times New Roman" w:hAnsi="Tahoma" w:cs="Tahoma"/>
          <w:sz w:val="24"/>
          <w:szCs w:val="24"/>
          <w:lang w:val="es-CO" w:eastAsia="es-ES"/>
        </w:rPr>
        <w:t>ó</w:t>
      </w:r>
      <w:r w:rsidRPr="001F3292">
        <w:rPr>
          <w:rFonts w:ascii="Tahoma" w:eastAsia="Times New Roman" w:hAnsi="Tahoma" w:cs="Tahoma"/>
          <w:sz w:val="24"/>
          <w:szCs w:val="24"/>
          <w:lang w:val="es-CO" w:eastAsia="es-ES"/>
        </w:rPr>
        <w:t xml:space="preserve"> declararse impedido por tener lazos de amistad con el nuevo abogado defensor del procesado. </w:t>
      </w:r>
    </w:p>
    <w:p w:rsidR="003C1733" w:rsidRPr="001F3292" w:rsidRDefault="003C1733" w:rsidP="001F3292">
      <w:pPr>
        <w:spacing w:after="0" w:line="276" w:lineRule="auto"/>
        <w:jc w:val="both"/>
        <w:rPr>
          <w:rFonts w:ascii="Tahoma" w:eastAsia="Times New Roman" w:hAnsi="Tahoma" w:cs="Tahoma"/>
          <w:sz w:val="24"/>
          <w:szCs w:val="24"/>
          <w:lang w:val="es-CO" w:eastAsia="es-ES"/>
        </w:rPr>
      </w:pPr>
    </w:p>
    <w:p w:rsidR="003C1733" w:rsidRPr="001F3292" w:rsidRDefault="003C1733" w:rsidP="001F3292">
      <w:pPr>
        <w:pStyle w:val="Prrafodelista"/>
        <w:numPr>
          <w:ilvl w:val="0"/>
          <w:numId w:val="5"/>
        </w:numPr>
        <w:spacing w:after="0" w:line="276" w:lineRule="auto"/>
        <w:ind w:left="360"/>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 xml:space="preserve">La actuación le fue asignada al Juzgado 1º Penal del Circuito de Pereira, con funciones de </w:t>
      </w:r>
      <w:r w:rsidR="0017754F" w:rsidRPr="001F3292">
        <w:rPr>
          <w:rFonts w:ascii="Tahoma" w:eastAsia="Times New Roman" w:hAnsi="Tahoma" w:cs="Tahoma"/>
          <w:sz w:val="24"/>
          <w:szCs w:val="24"/>
          <w:lang w:val="es-CO" w:eastAsia="es-ES"/>
        </w:rPr>
        <w:t>C</w:t>
      </w:r>
      <w:r w:rsidRPr="001F3292">
        <w:rPr>
          <w:rFonts w:ascii="Tahoma" w:eastAsia="Times New Roman" w:hAnsi="Tahoma" w:cs="Tahoma"/>
          <w:sz w:val="24"/>
          <w:szCs w:val="24"/>
          <w:lang w:val="es-CO" w:eastAsia="es-ES"/>
        </w:rPr>
        <w:t xml:space="preserve">onocimiento, cuyo titular, mediante auto del 23 de julio de 2.021 decidido aceptar el impedimento expresado por el titular del otro Juzgado homónimo. </w:t>
      </w:r>
    </w:p>
    <w:p w:rsidR="003C1733" w:rsidRPr="001F3292" w:rsidRDefault="003C1733" w:rsidP="001F3292">
      <w:pPr>
        <w:spacing w:after="0" w:line="276" w:lineRule="auto"/>
        <w:jc w:val="both"/>
        <w:rPr>
          <w:rFonts w:ascii="Tahoma" w:eastAsia="Times New Roman" w:hAnsi="Tahoma" w:cs="Tahoma"/>
          <w:sz w:val="24"/>
          <w:szCs w:val="24"/>
          <w:lang w:val="es-CO" w:eastAsia="es-ES"/>
        </w:rPr>
      </w:pPr>
    </w:p>
    <w:p w:rsidR="003C1733" w:rsidRPr="001F3292" w:rsidRDefault="003C1733" w:rsidP="001F3292">
      <w:pPr>
        <w:pStyle w:val="Prrafodelista"/>
        <w:numPr>
          <w:ilvl w:val="0"/>
          <w:numId w:val="5"/>
        </w:numPr>
        <w:spacing w:after="0" w:line="276" w:lineRule="auto"/>
        <w:ind w:left="360"/>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La audiencia preparatoria se inici</w:t>
      </w:r>
      <w:r w:rsidR="002B4EA8" w:rsidRPr="001F3292">
        <w:rPr>
          <w:rFonts w:ascii="Tahoma" w:eastAsia="Times New Roman" w:hAnsi="Tahoma" w:cs="Tahoma"/>
          <w:sz w:val="24"/>
          <w:szCs w:val="24"/>
          <w:lang w:val="es-CO" w:eastAsia="es-ES"/>
        </w:rPr>
        <w:t>ó</w:t>
      </w:r>
      <w:r w:rsidRPr="001F3292">
        <w:rPr>
          <w:rFonts w:ascii="Tahoma" w:eastAsia="Times New Roman" w:hAnsi="Tahoma" w:cs="Tahoma"/>
          <w:sz w:val="24"/>
          <w:szCs w:val="24"/>
          <w:lang w:val="es-CO" w:eastAsia="es-ES"/>
        </w:rPr>
        <w:t xml:space="preserve"> en </w:t>
      </w:r>
      <w:r w:rsidR="002B4EA8" w:rsidRPr="001F3292">
        <w:rPr>
          <w:rFonts w:ascii="Tahoma" w:eastAsia="Times New Roman" w:hAnsi="Tahoma" w:cs="Tahoma"/>
          <w:sz w:val="24"/>
          <w:szCs w:val="24"/>
          <w:lang w:val="es-CO" w:eastAsia="es-ES"/>
        </w:rPr>
        <w:t>sesión</w:t>
      </w:r>
      <w:r w:rsidRPr="001F3292">
        <w:rPr>
          <w:rFonts w:ascii="Tahoma" w:eastAsia="Times New Roman" w:hAnsi="Tahoma" w:cs="Tahoma"/>
          <w:sz w:val="24"/>
          <w:szCs w:val="24"/>
          <w:lang w:val="es-CO" w:eastAsia="es-ES"/>
        </w:rPr>
        <w:t xml:space="preserve"> celebrada el 20 de abril de </w:t>
      </w:r>
      <w:r w:rsidR="001C75EF" w:rsidRPr="001F3292">
        <w:rPr>
          <w:rFonts w:ascii="Tahoma" w:eastAsia="Times New Roman" w:hAnsi="Tahoma" w:cs="Tahoma"/>
          <w:sz w:val="24"/>
          <w:szCs w:val="24"/>
          <w:lang w:val="es-CO" w:eastAsia="es-ES"/>
        </w:rPr>
        <w:t>2.021</w:t>
      </w:r>
      <w:r w:rsidR="002B4EA8" w:rsidRPr="001F3292">
        <w:rPr>
          <w:rFonts w:ascii="Tahoma" w:eastAsia="Times New Roman" w:hAnsi="Tahoma" w:cs="Tahoma"/>
          <w:sz w:val="24"/>
          <w:szCs w:val="24"/>
          <w:lang w:val="es-CO" w:eastAsia="es-ES"/>
        </w:rPr>
        <w:t>, en cuyo devenir la Defensa solicitó la exclusión de unas pruebas documentales descubiertas por la Fiscalía</w:t>
      </w:r>
      <w:r w:rsidR="004D4959" w:rsidRPr="001F3292">
        <w:rPr>
          <w:rFonts w:ascii="Tahoma" w:eastAsia="Times New Roman" w:hAnsi="Tahoma" w:cs="Tahoma"/>
          <w:sz w:val="24"/>
          <w:szCs w:val="24"/>
          <w:lang w:val="es-CO" w:eastAsia="es-ES"/>
        </w:rPr>
        <w:t>;</w:t>
      </w:r>
      <w:r w:rsidR="001C75EF" w:rsidRPr="001F3292">
        <w:rPr>
          <w:rFonts w:ascii="Tahoma" w:eastAsia="Times New Roman" w:hAnsi="Tahoma" w:cs="Tahoma"/>
          <w:sz w:val="24"/>
          <w:szCs w:val="24"/>
          <w:lang w:val="es-CO" w:eastAsia="es-ES"/>
        </w:rPr>
        <w:t xml:space="preserve"> y prosiguió en audiencia acaecida el 26 de agosto de 2.021</w:t>
      </w:r>
      <w:r w:rsidR="002B4EA8" w:rsidRPr="001F3292">
        <w:rPr>
          <w:rFonts w:ascii="Tahoma" w:eastAsia="Times New Roman" w:hAnsi="Tahoma" w:cs="Tahoma"/>
          <w:sz w:val="24"/>
          <w:szCs w:val="24"/>
          <w:lang w:val="es-CO" w:eastAsia="es-ES"/>
        </w:rPr>
        <w:t xml:space="preserve">, sesión está </w:t>
      </w:r>
      <w:r w:rsidR="0017754F" w:rsidRPr="001F3292">
        <w:rPr>
          <w:rFonts w:ascii="Tahoma" w:eastAsia="Times New Roman" w:hAnsi="Tahoma" w:cs="Tahoma"/>
          <w:sz w:val="24"/>
          <w:szCs w:val="24"/>
          <w:lang w:val="es-CO" w:eastAsia="es-ES"/>
        </w:rPr>
        <w:t>ú</w:t>
      </w:r>
      <w:r w:rsidR="002B4EA8" w:rsidRPr="001F3292">
        <w:rPr>
          <w:rFonts w:ascii="Tahoma" w:eastAsia="Times New Roman" w:hAnsi="Tahoma" w:cs="Tahoma"/>
          <w:sz w:val="24"/>
          <w:szCs w:val="24"/>
          <w:lang w:val="es-CO" w:eastAsia="es-ES"/>
        </w:rPr>
        <w:t xml:space="preserve">ltima en la que el Juzgado de primer nivel se pronunció sobre admisión de las pruebas deprecadas por las partes, pero no accedió a la petición de exclusión probatoria impetrada por la Defensa, lo </w:t>
      </w:r>
      <w:r w:rsidR="004D4959" w:rsidRPr="001F3292">
        <w:rPr>
          <w:rFonts w:ascii="Tahoma" w:eastAsia="Times New Roman" w:hAnsi="Tahoma" w:cs="Tahoma"/>
          <w:sz w:val="24"/>
          <w:szCs w:val="24"/>
          <w:lang w:val="es-CO" w:eastAsia="es-ES"/>
        </w:rPr>
        <w:t>que</w:t>
      </w:r>
      <w:r w:rsidR="002B4EA8" w:rsidRPr="001F3292">
        <w:rPr>
          <w:rFonts w:ascii="Tahoma" w:eastAsia="Times New Roman" w:hAnsi="Tahoma" w:cs="Tahoma"/>
          <w:sz w:val="24"/>
          <w:szCs w:val="24"/>
          <w:lang w:val="es-CO" w:eastAsia="es-ES"/>
        </w:rPr>
        <w:t xml:space="preserve"> a su vez suscitó para que dicho sujeto procesal proced</w:t>
      </w:r>
      <w:r w:rsidR="0017754F" w:rsidRPr="001F3292">
        <w:rPr>
          <w:rFonts w:ascii="Tahoma" w:eastAsia="Times New Roman" w:hAnsi="Tahoma" w:cs="Tahoma"/>
          <w:sz w:val="24"/>
          <w:szCs w:val="24"/>
          <w:lang w:val="es-CO" w:eastAsia="es-ES"/>
        </w:rPr>
        <w:t>iera</w:t>
      </w:r>
      <w:r w:rsidR="002B4EA8" w:rsidRPr="001F3292">
        <w:rPr>
          <w:rFonts w:ascii="Tahoma" w:eastAsia="Times New Roman" w:hAnsi="Tahoma" w:cs="Tahoma"/>
          <w:sz w:val="24"/>
          <w:szCs w:val="24"/>
          <w:lang w:val="es-CO" w:eastAsia="es-ES"/>
        </w:rPr>
        <w:t xml:space="preserve"> a interponer el</w:t>
      </w:r>
      <w:r w:rsidR="0017754F" w:rsidRPr="001F3292">
        <w:rPr>
          <w:rFonts w:ascii="Tahoma" w:eastAsia="Times New Roman" w:hAnsi="Tahoma" w:cs="Tahoma"/>
          <w:sz w:val="24"/>
          <w:szCs w:val="24"/>
          <w:lang w:val="es-CO" w:eastAsia="es-ES"/>
        </w:rPr>
        <w:t xml:space="preserve"> correspondiente</w:t>
      </w:r>
      <w:r w:rsidR="002B4EA8" w:rsidRPr="001F3292">
        <w:rPr>
          <w:rFonts w:ascii="Tahoma" w:eastAsia="Times New Roman" w:hAnsi="Tahoma" w:cs="Tahoma"/>
          <w:sz w:val="24"/>
          <w:szCs w:val="24"/>
          <w:lang w:val="es-CO" w:eastAsia="es-ES"/>
        </w:rPr>
        <w:t xml:space="preserve"> recurso de apelación en contra de dicha decisión. </w:t>
      </w:r>
      <w:r w:rsidRPr="001F3292">
        <w:rPr>
          <w:rFonts w:ascii="Tahoma" w:eastAsia="Times New Roman" w:hAnsi="Tahoma" w:cs="Tahoma"/>
          <w:sz w:val="24"/>
          <w:szCs w:val="24"/>
          <w:lang w:val="es-CO" w:eastAsia="es-ES"/>
        </w:rPr>
        <w:t xml:space="preserve"> </w:t>
      </w:r>
    </w:p>
    <w:p w:rsidR="00907575" w:rsidRPr="001F3292" w:rsidRDefault="00907575" w:rsidP="001F3292">
      <w:pPr>
        <w:spacing w:after="0" w:line="276" w:lineRule="auto"/>
        <w:jc w:val="center"/>
        <w:rPr>
          <w:rFonts w:ascii="Tahoma" w:eastAsia="Times New Roman" w:hAnsi="Tahoma" w:cs="Tahoma"/>
          <w:b/>
          <w:sz w:val="24"/>
          <w:szCs w:val="24"/>
          <w:lang w:val="es-CO" w:eastAsia="es-ES"/>
        </w:rPr>
      </w:pPr>
    </w:p>
    <w:p w:rsidR="00907575" w:rsidRPr="001F3292" w:rsidRDefault="00907575" w:rsidP="001F3292">
      <w:pPr>
        <w:spacing w:after="0" w:line="276" w:lineRule="auto"/>
        <w:jc w:val="center"/>
        <w:rPr>
          <w:rFonts w:ascii="Tahoma" w:eastAsia="Times New Roman" w:hAnsi="Tahoma" w:cs="Tahoma"/>
          <w:b/>
          <w:sz w:val="24"/>
          <w:szCs w:val="24"/>
          <w:lang w:eastAsia="es-ES"/>
        </w:rPr>
      </w:pPr>
      <w:r w:rsidRPr="001F3292">
        <w:rPr>
          <w:rFonts w:ascii="Tahoma" w:eastAsia="Times New Roman" w:hAnsi="Tahoma" w:cs="Tahoma"/>
          <w:b/>
          <w:sz w:val="24"/>
          <w:szCs w:val="24"/>
          <w:lang w:val="es-CO" w:eastAsia="es-ES"/>
        </w:rPr>
        <w:t>LA PROVIDENCIA CONFUTADA</w:t>
      </w:r>
      <w:r w:rsidRPr="001F3292">
        <w:rPr>
          <w:rFonts w:ascii="Tahoma" w:eastAsia="Times New Roman" w:hAnsi="Tahoma" w:cs="Tahoma"/>
          <w:b/>
          <w:sz w:val="24"/>
          <w:szCs w:val="24"/>
          <w:lang w:eastAsia="es-ES"/>
        </w:rPr>
        <w:t>:</w:t>
      </w:r>
    </w:p>
    <w:p w:rsidR="00907575" w:rsidRPr="001F3292" w:rsidRDefault="00907575" w:rsidP="001F3292">
      <w:pPr>
        <w:spacing w:after="0" w:line="276" w:lineRule="auto"/>
        <w:jc w:val="both"/>
        <w:rPr>
          <w:rFonts w:ascii="Tahoma" w:eastAsia="Times New Roman" w:hAnsi="Tahoma" w:cs="Tahoma"/>
          <w:sz w:val="24"/>
          <w:szCs w:val="24"/>
          <w:lang w:eastAsia="es-ES"/>
        </w:rPr>
      </w:pPr>
    </w:p>
    <w:p w:rsidR="002B4EA8" w:rsidRPr="001F3292" w:rsidRDefault="00907575" w:rsidP="001F3292">
      <w:pPr>
        <w:spacing w:after="0" w:line="276" w:lineRule="auto"/>
        <w:jc w:val="both"/>
        <w:rPr>
          <w:rFonts w:ascii="Tahoma" w:eastAsia="Times New Roman" w:hAnsi="Tahoma" w:cs="Tahoma"/>
          <w:sz w:val="24"/>
          <w:szCs w:val="24"/>
          <w:lang w:eastAsia="es-ES"/>
        </w:rPr>
      </w:pPr>
      <w:r w:rsidRPr="001F3292">
        <w:rPr>
          <w:rFonts w:ascii="Tahoma" w:eastAsia="Times New Roman" w:hAnsi="Tahoma" w:cs="Tahoma"/>
          <w:sz w:val="24"/>
          <w:szCs w:val="24"/>
          <w:lang w:val="es-CO" w:eastAsia="es-ES"/>
        </w:rPr>
        <w:lastRenderedPageBreak/>
        <w:t xml:space="preserve">Se </w:t>
      </w:r>
      <w:r w:rsidRPr="001F3292">
        <w:rPr>
          <w:rFonts w:ascii="Tahoma" w:eastAsia="Times New Roman" w:hAnsi="Tahoma" w:cs="Tahoma"/>
          <w:sz w:val="24"/>
          <w:szCs w:val="24"/>
          <w:lang w:eastAsia="es-ES"/>
        </w:rPr>
        <w:t>trata de</w:t>
      </w:r>
      <w:bookmarkStart w:id="11" w:name="_Hlk87460203"/>
      <w:r w:rsidRPr="001F3292">
        <w:rPr>
          <w:rFonts w:ascii="Tahoma" w:eastAsia="Times New Roman" w:hAnsi="Tahoma" w:cs="Tahoma"/>
          <w:sz w:val="24"/>
          <w:szCs w:val="24"/>
          <w:lang w:eastAsia="es-ES"/>
        </w:rPr>
        <w:t xml:space="preserve"> </w:t>
      </w:r>
      <w:bookmarkEnd w:id="11"/>
      <w:r w:rsidRPr="001F3292">
        <w:rPr>
          <w:rFonts w:ascii="Tahoma" w:eastAsia="Times New Roman" w:hAnsi="Tahoma" w:cs="Tahoma"/>
          <w:sz w:val="24"/>
          <w:szCs w:val="24"/>
          <w:lang w:eastAsia="es-ES"/>
        </w:rPr>
        <w:t xml:space="preserve">la providencia interlocutoria </w:t>
      </w:r>
      <w:r w:rsidR="002B4EA8" w:rsidRPr="001F3292">
        <w:rPr>
          <w:rFonts w:ascii="Tahoma" w:eastAsia="Times New Roman" w:hAnsi="Tahoma" w:cs="Tahoma"/>
          <w:sz w:val="24"/>
          <w:szCs w:val="24"/>
          <w:lang w:eastAsia="es-ES"/>
        </w:rPr>
        <w:t xml:space="preserve">adoptada en el devenir de la audiencia preparatoria, el 26 de agosto del 2.021 por parte del Juzgado 1º Penal del Circuito de Pereira, con funciones de </w:t>
      </w:r>
      <w:r w:rsidR="0017754F" w:rsidRPr="001F3292">
        <w:rPr>
          <w:rFonts w:ascii="Tahoma" w:eastAsia="Times New Roman" w:hAnsi="Tahoma" w:cs="Tahoma"/>
          <w:sz w:val="24"/>
          <w:szCs w:val="24"/>
          <w:lang w:eastAsia="es-ES"/>
        </w:rPr>
        <w:t>C</w:t>
      </w:r>
      <w:r w:rsidR="002B4EA8" w:rsidRPr="001F3292">
        <w:rPr>
          <w:rFonts w:ascii="Tahoma" w:eastAsia="Times New Roman" w:hAnsi="Tahoma" w:cs="Tahoma"/>
          <w:sz w:val="24"/>
          <w:szCs w:val="24"/>
          <w:lang w:eastAsia="es-ES"/>
        </w:rPr>
        <w:t xml:space="preserve">onocimiento, mediante la cual el Juzgado no accedió a una petición deprecada por la Defensa en el sentido que se excluyeran unos documentos descubiertos por la Fiscalía, los cuales tenían que ver con la hoja de vida del procesado, en la que se encontraba incorporada una </w:t>
      </w:r>
      <w:r w:rsidR="0017754F" w:rsidRPr="001F3292">
        <w:rPr>
          <w:rFonts w:ascii="Tahoma" w:eastAsia="Times New Roman" w:hAnsi="Tahoma" w:cs="Tahoma"/>
          <w:sz w:val="24"/>
          <w:szCs w:val="24"/>
          <w:lang w:eastAsia="es-ES"/>
        </w:rPr>
        <w:t>r</w:t>
      </w:r>
      <w:r w:rsidR="00DB2830" w:rsidRPr="001F3292">
        <w:rPr>
          <w:rFonts w:ascii="Tahoma" w:eastAsia="Times New Roman" w:hAnsi="Tahoma" w:cs="Tahoma"/>
          <w:sz w:val="24"/>
          <w:szCs w:val="24"/>
          <w:lang w:eastAsia="es-ES"/>
        </w:rPr>
        <w:t>esolución</w:t>
      </w:r>
      <w:r w:rsidR="002B4EA8" w:rsidRPr="001F3292">
        <w:rPr>
          <w:rFonts w:ascii="Tahoma" w:eastAsia="Times New Roman" w:hAnsi="Tahoma" w:cs="Tahoma"/>
          <w:sz w:val="24"/>
          <w:szCs w:val="24"/>
          <w:lang w:eastAsia="es-ES"/>
        </w:rPr>
        <w:t xml:space="preserve"> de nombramiento </w:t>
      </w:r>
      <w:r w:rsidR="00DB2830" w:rsidRPr="001F3292">
        <w:rPr>
          <w:rFonts w:ascii="Tahoma" w:eastAsia="Times New Roman" w:hAnsi="Tahoma" w:cs="Tahoma"/>
          <w:sz w:val="24"/>
          <w:szCs w:val="24"/>
          <w:lang w:eastAsia="es-ES"/>
        </w:rPr>
        <w:t>en un cargo público</w:t>
      </w:r>
      <w:r w:rsidR="0017754F" w:rsidRPr="001F3292">
        <w:rPr>
          <w:rFonts w:ascii="Tahoma" w:eastAsia="Times New Roman" w:hAnsi="Tahoma" w:cs="Tahoma"/>
          <w:sz w:val="24"/>
          <w:szCs w:val="24"/>
          <w:lang w:eastAsia="es-ES"/>
        </w:rPr>
        <w:t>,</w:t>
      </w:r>
      <w:r w:rsidR="00DB2830" w:rsidRPr="001F3292">
        <w:rPr>
          <w:rFonts w:ascii="Tahoma" w:eastAsia="Times New Roman" w:hAnsi="Tahoma" w:cs="Tahoma"/>
          <w:sz w:val="24"/>
          <w:szCs w:val="24"/>
          <w:lang w:eastAsia="es-ES"/>
        </w:rPr>
        <w:t xml:space="preserve"> con su respectiva </w:t>
      </w:r>
      <w:r w:rsidR="004D4959" w:rsidRPr="001F3292">
        <w:rPr>
          <w:rFonts w:ascii="Tahoma" w:eastAsia="Times New Roman" w:hAnsi="Tahoma" w:cs="Tahoma"/>
          <w:sz w:val="24"/>
          <w:szCs w:val="24"/>
          <w:lang w:eastAsia="es-ES"/>
        </w:rPr>
        <w:t xml:space="preserve">acta de </w:t>
      </w:r>
      <w:r w:rsidR="00DB2830" w:rsidRPr="001F3292">
        <w:rPr>
          <w:rFonts w:ascii="Tahoma" w:eastAsia="Times New Roman" w:hAnsi="Tahoma" w:cs="Tahoma"/>
          <w:sz w:val="24"/>
          <w:szCs w:val="24"/>
          <w:lang w:eastAsia="es-ES"/>
        </w:rPr>
        <w:t xml:space="preserve">posesión. </w:t>
      </w:r>
    </w:p>
    <w:p w:rsidR="00DB2830" w:rsidRPr="001F3292" w:rsidRDefault="00DB2830" w:rsidP="001F3292">
      <w:pPr>
        <w:spacing w:after="0" w:line="276" w:lineRule="auto"/>
        <w:jc w:val="both"/>
        <w:rPr>
          <w:rFonts w:ascii="Tahoma" w:eastAsia="Times New Roman" w:hAnsi="Tahoma" w:cs="Tahoma"/>
          <w:sz w:val="24"/>
          <w:szCs w:val="24"/>
          <w:lang w:eastAsia="es-ES"/>
        </w:rPr>
      </w:pPr>
    </w:p>
    <w:p w:rsidR="00DB2830" w:rsidRPr="001F3292" w:rsidRDefault="00DB2830" w:rsidP="001F3292">
      <w:pPr>
        <w:spacing w:after="0" w:line="276" w:lineRule="auto"/>
        <w:jc w:val="both"/>
        <w:rPr>
          <w:rFonts w:ascii="Tahoma" w:eastAsia="Times New Roman" w:hAnsi="Tahoma" w:cs="Tahoma"/>
          <w:sz w:val="24"/>
          <w:szCs w:val="24"/>
          <w:lang w:eastAsia="es-ES"/>
        </w:rPr>
      </w:pPr>
      <w:r w:rsidRPr="001F3292">
        <w:rPr>
          <w:rFonts w:ascii="Tahoma" w:eastAsia="Times New Roman" w:hAnsi="Tahoma" w:cs="Tahoma"/>
          <w:sz w:val="24"/>
          <w:szCs w:val="24"/>
          <w:lang w:eastAsia="es-ES"/>
        </w:rPr>
        <w:t>Las razones por las cuales la Defensa solicitó la exclusión probatoria de esas pruebas documentales, radicaron en que</w:t>
      </w:r>
      <w:r w:rsidR="0017754F" w:rsidRPr="001F3292">
        <w:rPr>
          <w:rFonts w:ascii="Tahoma" w:eastAsia="Times New Roman" w:hAnsi="Tahoma" w:cs="Tahoma"/>
          <w:sz w:val="24"/>
          <w:szCs w:val="24"/>
          <w:lang w:eastAsia="es-ES"/>
        </w:rPr>
        <w:t>,</w:t>
      </w:r>
      <w:r w:rsidRPr="001F3292">
        <w:rPr>
          <w:rFonts w:ascii="Tahoma" w:eastAsia="Times New Roman" w:hAnsi="Tahoma" w:cs="Tahoma"/>
          <w:sz w:val="24"/>
          <w:szCs w:val="24"/>
          <w:lang w:eastAsia="es-ES"/>
        </w:rPr>
        <w:t xml:space="preserve"> en opinión de la Defensa</w:t>
      </w:r>
      <w:r w:rsidR="0017754F" w:rsidRPr="001F3292">
        <w:rPr>
          <w:rFonts w:ascii="Tahoma" w:eastAsia="Times New Roman" w:hAnsi="Tahoma" w:cs="Tahoma"/>
          <w:sz w:val="24"/>
          <w:szCs w:val="24"/>
          <w:lang w:eastAsia="es-ES"/>
        </w:rPr>
        <w:t>,</w:t>
      </w:r>
      <w:r w:rsidRPr="001F3292">
        <w:rPr>
          <w:rFonts w:ascii="Tahoma" w:eastAsia="Times New Roman" w:hAnsi="Tahoma" w:cs="Tahoma"/>
          <w:sz w:val="24"/>
          <w:szCs w:val="24"/>
          <w:lang w:eastAsia="es-ES"/>
        </w:rPr>
        <w:t xml:space="preserve"> esos documentos fueron obtenido</w:t>
      </w:r>
      <w:r w:rsidR="004D4959" w:rsidRPr="001F3292">
        <w:rPr>
          <w:rFonts w:ascii="Tahoma" w:eastAsia="Times New Roman" w:hAnsi="Tahoma" w:cs="Tahoma"/>
          <w:sz w:val="24"/>
          <w:szCs w:val="24"/>
          <w:lang w:eastAsia="es-ES"/>
        </w:rPr>
        <w:t>s</w:t>
      </w:r>
      <w:r w:rsidRPr="001F3292">
        <w:rPr>
          <w:rFonts w:ascii="Tahoma" w:eastAsia="Times New Roman" w:hAnsi="Tahoma" w:cs="Tahoma"/>
          <w:sz w:val="24"/>
          <w:szCs w:val="24"/>
          <w:lang w:eastAsia="es-ES"/>
        </w:rPr>
        <w:t xml:space="preserve"> de manera ilegal por la Fiscalía, debido a que los mismos tienen el carácter de reservados por contener aspectos relacionados con la intimidad del procesado, y por ende</w:t>
      </w:r>
      <w:r w:rsidR="0017754F" w:rsidRPr="001F3292">
        <w:rPr>
          <w:rFonts w:ascii="Tahoma" w:eastAsia="Times New Roman" w:hAnsi="Tahoma" w:cs="Tahoma"/>
          <w:sz w:val="24"/>
          <w:szCs w:val="24"/>
          <w:lang w:eastAsia="es-ES"/>
        </w:rPr>
        <w:t>,</w:t>
      </w:r>
      <w:r w:rsidRPr="001F3292">
        <w:rPr>
          <w:rFonts w:ascii="Tahoma" w:eastAsia="Times New Roman" w:hAnsi="Tahoma" w:cs="Tahoma"/>
          <w:sz w:val="24"/>
          <w:szCs w:val="24"/>
          <w:lang w:eastAsia="es-ES"/>
        </w:rPr>
        <w:t xml:space="preserve"> la Fiscalía para su obtención </w:t>
      </w:r>
      <w:r w:rsidR="004D4959" w:rsidRPr="001F3292">
        <w:rPr>
          <w:rFonts w:ascii="Tahoma" w:eastAsia="Times New Roman" w:hAnsi="Tahoma" w:cs="Tahoma"/>
          <w:sz w:val="24"/>
          <w:szCs w:val="24"/>
          <w:lang w:eastAsia="es-ES"/>
        </w:rPr>
        <w:t>debió</w:t>
      </w:r>
      <w:r w:rsidRPr="001F3292">
        <w:rPr>
          <w:rFonts w:ascii="Tahoma" w:eastAsia="Times New Roman" w:hAnsi="Tahoma" w:cs="Tahoma"/>
          <w:sz w:val="24"/>
          <w:szCs w:val="24"/>
          <w:lang w:eastAsia="es-ES"/>
        </w:rPr>
        <w:t xml:space="preserve"> solicitar la autorización previa de un Juzgado de Control de Garantías, lo cual no sucedió en el presente asunto. </w:t>
      </w:r>
    </w:p>
    <w:p w:rsidR="002B4EA8" w:rsidRPr="001F3292" w:rsidRDefault="002B4EA8" w:rsidP="001F3292">
      <w:pPr>
        <w:spacing w:after="0" w:line="276" w:lineRule="auto"/>
        <w:jc w:val="both"/>
        <w:rPr>
          <w:rFonts w:ascii="Tahoma" w:eastAsia="Times New Roman" w:hAnsi="Tahoma" w:cs="Tahoma"/>
          <w:sz w:val="24"/>
          <w:szCs w:val="24"/>
          <w:lang w:eastAsia="es-ES"/>
        </w:rPr>
      </w:pPr>
    </w:p>
    <w:p w:rsidR="00907575" w:rsidRPr="001F3292" w:rsidRDefault="00907575"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 xml:space="preserve">Los argumentos esgrimidos por parte del Juzgado </w:t>
      </w:r>
      <w:r w:rsidRPr="001F3292">
        <w:rPr>
          <w:rFonts w:ascii="Tahoma" w:eastAsia="Times New Roman" w:hAnsi="Tahoma" w:cs="Tahoma"/>
          <w:i/>
          <w:sz w:val="24"/>
          <w:szCs w:val="24"/>
          <w:lang w:val="es-CO" w:eastAsia="es-ES"/>
        </w:rPr>
        <w:t xml:space="preserve">A quo </w:t>
      </w:r>
      <w:r w:rsidRPr="001F3292">
        <w:rPr>
          <w:rFonts w:ascii="Tahoma" w:eastAsia="Times New Roman" w:hAnsi="Tahoma" w:cs="Tahoma"/>
          <w:sz w:val="24"/>
          <w:szCs w:val="24"/>
          <w:lang w:val="es-CO" w:eastAsia="es-ES"/>
        </w:rPr>
        <w:t>para no acceder a la petición de</w:t>
      </w:r>
      <w:bookmarkStart w:id="12" w:name="_Hlk75785512"/>
      <w:r w:rsidR="00DB2830" w:rsidRPr="001F3292">
        <w:rPr>
          <w:rFonts w:ascii="Tahoma" w:eastAsia="Times New Roman" w:hAnsi="Tahoma" w:cs="Tahoma"/>
          <w:sz w:val="24"/>
          <w:szCs w:val="24"/>
          <w:lang w:val="es-CO" w:eastAsia="es-ES"/>
        </w:rPr>
        <w:t xml:space="preserve"> exclusión probatoria deprecada por la Defensa</w:t>
      </w:r>
      <w:r w:rsidRPr="001F3292">
        <w:rPr>
          <w:rFonts w:ascii="Tahoma" w:eastAsia="Times New Roman" w:hAnsi="Tahoma" w:cs="Tahoma"/>
          <w:sz w:val="24"/>
          <w:szCs w:val="24"/>
          <w:lang w:val="es-CO" w:eastAsia="es-ES"/>
        </w:rPr>
        <w:t xml:space="preserve">, se fundamentaron en </w:t>
      </w:r>
      <w:r w:rsidR="00DB2830" w:rsidRPr="001F3292">
        <w:rPr>
          <w:rFonts w:ascii="Tahoma" w:eastAsia="Times New Roman" w:hAnsi="Tahoma" w:cs="Tahoma"/>
          <w:sz w:val="24"/>
          <w:szCs w:val="24"/>
          <w:lang w:val="es-CO" w:eastAsia="es-ES"/>
        </w:rPr>
        <w:t xml:space="preserve">aducir </w:t>
      </w:r>
      <w:r w:rsidRPr="001F3292">
        <w:rPr>
          <w:rFonts w:ascii="Tahoma" w:eastAsia="Times New Roman" w:hAnsi="Tahoma" w:cs="Tahoma"/>
          <w:sz w:val="24"/>
          <w:szCs w:val="24"/>
          <w:lang w:val="es-CO" w:eastAsia="es-ES"/>
        </w:rPr>
        <w:t xml:space="preserve">lo siguiente: </w:t>
      </w:r>
    </w:p>
    <w:p w:rsidR="00DB2830" w:rsidRPr="001F3292" w:rsidRDefault="00DB2830" w:rsidP="001F3292">
      <w:pPr>
        <w:spacing w:after="0" w:line="276" w:lineRule="auto"/>
        <w:jc w:val="both"/>
        <w:rPr>
          <w:rFonts w:ascii="Tahoma" w:eastAsia="Times New Roman" w:hAnsi="Tahoma" w:cs="Tahoma"/>
          <w:sz w:val="24"/>
          <w:szCs w:val="24"/>
          <w:lang w:val="es-CO" w:eastAsia="es-ES"/>
        </w:rPr>
      </w:pPr>
    </w:p>
    <w:p w:rsidR="00584D4E" w:rsidRPr="001F3292" w:rsidRDefault="00DB2830" w:rsidP="001F3292">
      <w:pPr>
        <w:pStyle w:val="Prrafodelista"/>
        <w:numPr>
          <w:ilvl w:val="0"/>
          <w:numId w:val="6"/>
        </w:numPr>
        <w:spacing w:after="0" w:line="276" w:lineRule="auto"/>
        <w:ind w:left="360"/>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 xml:space="preserve">Las pruebas solicitadas por la Fiscalía se ajustaban a los criterios de pertinencia y de conducencia, porque con ellas se pretende demostrar </w:t>
      </w:r>
      <w:r w:rsidR="00584D4E" w:rsidRPr="001F3292">
        <w:rPr>
          <w:rFonts w:ascii="Tahoma" w:eastAsia="Times New Roman" w:hAnsi="Tahoma" w:cs="Tahoma"/>
          <w:sz w:val="24"/>
          <w:szCs w:val="24"/>
          <w:lang w:val="es-CO" w:eastAsia="es-ES"/>
        </w:rPr>
        <w:t xml:space="preserve">la </w:t>
      </w:r>
      <w:r w:rsidRPr="001F3292">
        <w:rPr>
          <w:rFonts w:ascii="Tahoma" w:eastAsia="Times New Roman" w:hAnsi="Tahoma" w:cs="Tahoma"/>
          <w:sz w:val="24"/>
          <w:szCs w:val="24"/>
          <w:lang w:val="es-CO" w:eastAsia="es-ES"/>
        </w:rPr>
        <w:t>condición de servidor público del procesad</w:t>
      </w:r>
      <w:r w:rsidR="00615D58" w:rsidRPr="001F3292">
        <w:rPr>
          <w:rFonts w:ascii="Tahoma" w:eastAsia="Times New Roman" w:hAnsi="Tahoma" w:cs="Tahoma"/>
          <w:sz w:val="24"/>
          <w:szCs w:val="24"/>
          <w:lang w:val="es-CO" w:eastAsia="es-ES"/>
        </w:rPr>
        <w:t>o</w:t>
      </w:r>
      <w:r w:rsidRPr="001F3292">
        <w:rPr>
          <w:rFonts w:ascii="Tahoma" w:eastAsia="Times New Roman" w:hAnsi="Tahoma" w:cs="Tahoma"/>
          <w:sz w:val="24"/>
          <w:szCs w:val="24"/>
          <w:lang w:val="es-CO" w:eastAsia="es-ES"/>
        </w:rPr>
        <w:t xml:space="preserve">, </w:t>
      </w:r>
      <w:r w:rsidR="00921814" w:rsidRPr="001F3292">
        <w:rPr>
          <w:rFonts w:ascii="Tahoma" w:eastAsia="Times New Roman" w:hAnsi="Tahoma" w:cs="Tahoma"/>
          <w:sz w:val="24"/>
          <w:szCs w:val="24"/>
          <w:lang w:val="es-CO" w:eastAsia="es-ES"/>
        </w:rPr>
        <w:t>a quien</w:t>
      </w:r>
      <w:r w:rsidR="00584D4E" w:rsidRPr="001F3292">
        <w:rPr>
          <w:rFonts w:ascii="Tahoma" w:eastAsia="Times New Roman" w:hAnsi="Tahoma" w:cs="Tahoma"/>
          <w:sz w:val="24"/>
          <w:szCs w:val="24"/>
          <w:lang w:val="es-CO" w:eastAsia="es-ES"/>
        </w:rPr>
        <w:t>,</w:t>
      </w:r>
      <w:r w:rsidR="00921814" w:rsidRPr="001F3292">
        <w:rPr>
          <w:rFonts w:ascii="Tahoma" w:eastAsia="Times New Roman" w:hAnsi="Tahoma" w:cs="Tahoma"/>
          <w:sz w:val="24"/>
          <w:szCs w:val="24"/>
          <w:lang w:val="es-CO" w:eastAsia="es-ES"/>
        </w:rPr>
        <w:t xml:space="preserve"> como consecuencia de dicha calidad</w:t>
      </w:r>
      <w:r w:rsidR="00584D4E" w:rsidRPr="001F3292">
        <w:rPr>
          <w:rFonts w:ascii="Tahoma" w:eastAsia="Times New Roman" w:hAnsi="Tahoma" w:cs="Tahoma"/>
          <w:sz w:val="24"/>
          <w:szCs w:val="24"/>
          <w:lang w:val="es-CO" w:eastAsia="es-ES"/>
        </w:rPr>
        <w:t>,</w:t>
      </w:r>
      <w:r w:rsidR="00921814" w:rsidRPr="001F3292">
        <w:rPr>
          <w:rFonts w:ascii="Tahoma" w:eastAsia="Times New Roman" w:hAnsi="Tahoma" w:cs="Tahoma"/>
          <w:sz w:val="24"/>
          <w:szCs w:val="24"/>
          <w:lang w:val="es-CO" w:eastAsia="es-ES"/>
        </w:rPr>
        <w:t xml:space="preserve"> se le endilgaron cargos por incurrir en la presunta comisión de un acto de corrupción </w:t>
      </w:r>
      <w:r w:rsidR="004D4959" w:rsidRPr="001F3292">
        <w:rPr>
          <w:rFonts w:ascii="Tahoma" w:eastAsia="Times New Roman" w:hAnsi="Tahoma" w:cs="Tahoma"/>
          <w:sz w:val="24"/>
          <w:szCs w:val="24"/>
          <w:lang w:val="es-CO" w:eastAsia="es-ES"/>
        </w:rPr>
        <w:t xml:space="preserve">ejecutado </w:t>
      </w:r>
      <w:r w:rsidR="00921814" w:rsidRPr="001F3292">
        <w:rPr>
          <w:rFonts w:ascii="Tahoma" w:eastAsia="Times New Roman" w:hAnsi="Tahoma" w:cs="Tahoma"/>
          <w:sz w:val="24"/>
          <w:szCs w:val="24"/>
          <w:lang w:val="es-CO" w:eastAsia="es-ES"/>
        </w:rPr>
        <w:t>en el ejercicio de sus funciones.</w:t>
      </w:r>
    </w:p>
    <w:p w:rsidR="00584D4E" w:rsidRPr="001F3292" w:rsidRDefault="00584D4E" w:rsidP="001F3292">
      <w:pPr>
        <w:spacing w:after="0" w:line="276" w:lineRule="auto"/>
        <w:jc w:val="both"/>
        <w:rPr>
          <w:rFonts w:ascii="Tahoma" w:eastAsia="Times New Roman" w:hAnsi="Tahoma" w:cs="Tahoma"/>
          <w:sz w:val="24"/>
          <w:szCs w:val="24"/>
          <w:lang w:val="es-CO" w:eastAsia="es-ES"/>
        </w:rPr>
      </w:pPr>
    </w:p>
    <w:p w:rsidR="00584D4E" w:rsidRPr="001F3292" w:rsidRDefault="00584D4E" w:rsidP="001F3292">
      <w:pPr>
        <w:pStyle w:val="Prrafodelista"/>
        <w:numPr>
          <w:ilvl w:val="0"/>
          <w:numId w:val="6"/>
        </w:numPr>
        <w:spacing w:after="0" w:line="276" w:lineRule="auto"/>
        <w:ind w:left="360"/>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Dichos documentos</w:t>
      </w:r>
      <w:r w:rsidR="00594F56" w:rsidRPr="001F3292">
        <w:rPr>
          <w:rFonts w:ascii="Tahoma" w:eastAsia="Times New Roman" w:hAnsi="Tahoma" w:cs="Tahoma"/>
          <w:sz w:val="24"/>
          <w:szCs w:val="24"/>
          <w:lang w:val="es-CO" w:eastAsia="es-ES"/>
        </w:rPr>
        <w:t xml:space="preserve">, en especial la resolución de nombramiento y el acta de posesión, </w:t>
      </w:r>
      <w:r w:rsidR="006225F9" w:rsidRPr="001F3292">
        <w:rPr>
          <w:rFonts w:ascii="Tahoma" w:eastAsia="Times New Roman" w:hAnsi="Tahoma" w:cs="Tahoma"/>
          <w:sz w:val="24"/>
          <w:szCs w:val="24"/>
          <w:lang w:val="es-CO" w:eastAsia="es-ES"/>
        </w:rPr>
        <w:t xml:space="preserve">por su condición de públicos, </w:t>
      </w:r>
      <w:bookmarkStart w:id="13" w:name="_Hlk105593616"/>
      <w:r w:rsidRPr="001F3292">
        <w:rPr>
          <w:rFonts w:ascii="Tahoma" w:eastAsia="Times New Roman" w:hAnsi="Tahoma" w:cs="Tahoma"/>
          <w:sz w:val="24"/>
          <w:szCs w:val="24"/>
          <w:lang w:val="es-CO" w:eastAsia="es-ES"/>
        </w:rPr>
        <w:t xml:space="preserve">no estaban sometidos a </w:t>
      </w:r>
      <w:r w:rsidR="00594F56" w:rsidRPr="001F3292">
        <w:rPr>
          <w:rFonts w:ascii="Tahoma" w:eastAsia="Times New Roman" w:hAnsi="Tahoma" w:cs="Tahoma"/>
          <w:sz w:val="24"/>
          <w:szCs w:val="24"/>
          <w:lang w:val="es-CO" w:eastAsia="es-ES"/>
        </w:rPr>
        <w:t>ningún</w:t>
      </w:r>
      <w:r w:rsidRPr="001F3292">
        <w:rPr>
          <w:rFonts w:ascii="Tahoma" w:eastAsia="Times New Roman" w:hAnsi="Tahoma" w:cs="Tahoma"/>
          <w:sz w:val="24"/>
          <w:szCs w:val="24"/>
          <w:lang w:val="es-CO" w:eastAsia="es-ES"/>
        </w:rPr>
        <w:t xml:space="preserve"> tipo de reserva</w:t>
      </w:r>
      <w:r w:rsidR="00594F56" w:rsidRPr="001F3292">
        <w:rPr>
          <w:rFonts w:ascii="Tahoma" w:eastAsia="Times New Roman" w:hAnsi="Tahoma" w:cs="Tahoma"/>
          <w:sz w:val="24"/>
          <w:szCs w:val="24"/>
          <w:lang w:val="es-CO" w:eastAsia="es-ES"/>
        </w:rPr>
        <w:t xml:space="preserve"> legal</w:t>
      </w:r>
      <w:r w:rsidRPr="001F3292">
        <w:rPr>
          <w:rFonts w:ascii="Tahoma" w:eastAsia="Times New Roman" w:hAnsi="Tahoma" w:cs="Tahoma"/>
          <w:sz w:val="24"/>
          <w:szCs w:val="24"/>
          <w:lang w:val="es-CO" w:eastAsia="es-ES"/>
        </w:rPr>
        <w:t xml:space="preserve">, por cuanto los mismos no contenían una información sensible que </w:t>
      </w:r>
      <w:r w:rsidR="00FA417B" w:rsidRPr="001F3292">
        <w:rPr>
          <w:rFonts w:ascii="Tahoma" w:eastAsia="Times New Roman" w:hAnsi="Tahoma" w:cs="Tahoma"/>
          <w:sz w:val="24"/>
          <w:szCs w:val="24"/>
          <w:lang w:val="es-CO" w:eastAsia="es-ES"/>
        </w:rPr>
        <w:t xml:space="preserve">pudiera </w:t>
      </w:r>
      <w:r w:rsidRPr="001F3292">
        <w:rPr>
          <w:rFonts w:ascii="Tahoma" w:eastAsia="Times New Roman" w:hAnsi="Tahoma" w:cs="Tahoma"/>
          <w:sz w:val="24"/>
          <w:szCs w:val="24"/>
          <w:lang w:val="es-CO" w:eastAsia="es-ES"/>
        </w:rPr>
        <w:t xml:space="preserve">afectar la esfera del derecho a la intimidad </w:t>
      </w:r>
      <w:r w:rsidR="00594F56" w:rsidRPr="001F3292">
        <w:rPr>
          <w:rFonts w:ascii="Tahoma" w:eastAsia="Times New Roman" w:hAnsi="Tahoma" w:cs="Tahoma"/>
          <w:sz w:val="24"/>
          <w:szCs w:val="24"/>
          <w:lang w:val="es-CO" w:eastAsia="es-ES"/>
        </w:rPr>
        <w:t xml:space="preserve">o al buen nombre </w:t>
      </w:r>
      <w:r w:rsidRPr="001F3292">
        <w:rPr>
          <w:rFonts w:ascii="Tahoma" w:eastAsia="Times New Roman" w:hAnsi="Tahoma" w:cs="Tahoma"/>
          <w:sz w:val="24"/>
          <w:szCs w:val="24"/>
          <w:lang w:val="es-CO" w:eastAsia="es-ES"/>
        </w:rPr>
        <w:t>del proces</w:t>
      </w:r>
      <w:r w:rsidR="00594F56" w:rsidRPr="001F3292">
        <w:rPr>
          <w:rFonts w:ascii="Tahoma" w:eastAsia="Times New Roman" w:hAnsi="Tahoma" w:cs="Tahoma"/>
          <w:sz w:val="24"/>
          <w:szCs w:val="24"/>
          <w:lang w:val="es-CO" w:eastAsia="es-ES"/>
        </w:rPr>
        <w:t>ado</w:t>
      </w:r>
      <w:r w:rsidRPr="001F3292">
        <w:rPr>
          <w:rFonts w:ascii="Tahoma" w:eastAsia="Times New Roman" w:hAnsi="Tahoma" w:cs="Tahoma"/>
          <w:sz w:val="24"/>
          <w:szCs w:val="24"/>
          <w:lang w:val="es-CO" w:eastAsia="es-ES"/>
        </w:rPr>
        <w:t>,</w:t>
      </w:r>
      <w:r w:rsidR="00FA417B" w:rsidRPr="001F3292">
        <w:rPr>
          <w:rFonts w:ascii="Tahoma" w:eastAsia="Times New Roman" w:hAnsi="Tahoma" w:cs="Tahoma"/>
          <w:sz w:val="24"/>
          <w:szCs w:val="24"/>
          <w:lang w:val="es-CO" w:eastAsia="es-ES"/>
        </w:rPr>
        <w:t xml:space="preserve"> </w:t>
      </w:r>
      <w:bookmarkEnd w:id="13"/>
      <w:r w:rsidR="006225F9" w:rsidRPr="001F3292">
        <w:rPr>
          <w:rFonts w:ascii="Tahoma" w:eastAsia="Times New Roman" w:hAnsi="Tahoma" w:cs="Tahoma"/>
          <w:sz w:val="24"/>
          <w:szCs w:val="24"/>
          <w:lang w:val="es-CO" w:eastAsia="es-ES"/>
        </w:rPr>
        <w:t xml:space="preserve">y </w:t>
      </w:r>
      <w:r w:rsidR="00FA417B" w:rsidRPr="001F3292">
        <w:rPr>
          <w:rFonts w:ascii="Tahoma" w:eastAsia="Times New Roman" w:hAnsi="Tahoma" w:cs="Tahoma"/>
          <w:sz w:val="24"/>
          <w:szCs w:val="24"/>
          <w:lang w:val="es-CO" w:eastAsia="es-ES"/>
        </w:rPr>
        <w:t xml:space="preserve">por ende no se </w:t>
      </w:r>
      <w:r w:rsidR="006225F9" w:rsidRPr="001F3292">
        <w:rPr>
          <w:rFonts w:ascii="Tahoma" w:eastAsia="Times New Roman" w:hAnsi="Tahoma" w:cs="Tahoma"/>
          <w:sz w:val="24"/>
          <w:szCs w:val="24"/>
          <w:lang w:val="es-CO" w:eastAsia="es-ES"/>
        </w:rPr>
        <w:t>requería</w:t>
      </w:r>
      <w:r w:rsidR="00FA417B" w:rsidRPr="001F3292">
        <w:rPr>
          <w:rFonts w:ascii="Tahoma" w:eastAsia="Times New Roman" w:hAnsi="Tahoma" w:cs="Tahoma"/>
          <w:sz w:val="24"/>
          <w:szCs w:val="24"/>
          <w:lang w:val="es-CO" w:eastAsia="es-ES"/>
        </w:rPr>
        <w:t xml:space="preserve"> de una previa autorización por parte de un Juzgado de Control de </w:t>
      </w:r>
      <w:r w:rsidR="006225F9" w:rsidRPr="001F3292">
        <w:rPr>
          <w:rFonts w:ascii="Tahoma" w:eastAsia="Times New Roman" w:hAnsi="Tahoma" w:cs="Tahoma"/>
          <w:sz w:val="24"/>
          <w:szCs w:val="24"/>
          <w:lang w:val="es-CO" w:eastAsia="es-ES"/>
        </w:rPr>
        <w:t>Garantías</w:t>
      </w:r>
      <w:r w:rsidR="00FA417B" w:rsidRPr="001F3292">
        <w:rPr>
          <w:rFonts w:ascii="Tahoma" w:eastAsia="Times New Roman" w:hAnsi="Tahoma" w:cs="Tahoma"/>
          <w:sz w:val="24"/>
          <w:szCs w:val="24"/>
          <w:lang w:val="es-CO" w:eastAsia="es-ES"/>
        </w:rPr>
        <w:t xml:space="preserve"> para que la Fiscalía pudiera acceder a los mismos. </w:t>
      </w:r>
    </w:p>
    <w:p w:rsidR="00584D4E" w:rsidRPr="001F3292" w:rsidRDefault="00584D4E" w:rsidP="001F3292">
      <w:pPr>
        <w:spacing w:after="0" w:line="276" w:lineRule="auto"/>
        <w:jc w:val="both"/>
        <w:rPr>
          <w:rFonts w:ascii="Tahoma" w:eastAsia="Times New Roman" w:hAnsi="Tahoma" w:cs="Tahoma"/>
          <w:sz w:val="24"/>
          <w:szCs w:val="24"/>
          <w:lang w:val="es-CO" w:eastAsia="es-ES"/>
        </w:rPr>
      </w:pPr>
    </w:p>
    <w:bookmarkEnd w:id="12"/>
    <w:p w:rsidR="00907575" w:rsidRPr="001F3292" w:rsidRDefault="00907575" w:rsidP="001F3292">
      <w:pPr>
        <w:spacing w:after="0" w:line="276" w:lineRule="auto"/>
        <w:jc w:val="center"/>
        <w:rPr>
          <w:rFonts w:ascii="Tahoma" w:eastAsia="Times New Roman" w:hAnsi="Tahoma" w:cs="Tahoma"/>
          <w:sz w:val="24"/>
          <w:szCs w:val="24"/>
          <w:lang w:eastAsia="es-ES"/>
        </w:rPr>
      </w:pPr>
      <w:r w:rsidRPr="001F3292">
        <w:rPr>
          <w:rFonts w:ascii="Tahoma" w:eastAsia="Times New Roman" w:hAnsi="Tahoma" w:cs="Tahoma"/>
          <w:b/>
          <w:sz w:val="24"/>
          <w:szCs w:val="24"/>
          <w:lang w:eastAsia="es-ES"/>
        </w:rPr>
        <w:t>LA ALZADA:</w:t>
      </w:r>
    </w:p>
    <w:p w:rsidR="00907575" w:rsidRPr="001F3292" w:rsidRDefault="00907575" w:rsidP="001F3292">
      <w:pPr>
        <w:spacing w:after="0" w:line="276" w:lineRule="auto"/>
        <w:jc w:val="center"/>
        <w:rPr>
          <w:rFonts w:ascii="Tahoma" w:eastAsia="Times New Roman" w:hAnsi="Tahoma" w:cs="Tahoma"/>
          <w:sz w:val="24"/>
          <w:szCs w:val="24"/>
          <w:lang w:eastAsia="es-ES"/>
        </w:rPr>
      </w:pPr>
    </w:p>
    <w:p w:rsidR="00907575" w:rsidRPr="001F3292" w:rsidRDefault="00907575"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 xml:space="preserve">Al expresar su inconformidad, </w:t>
      </w:r>
      <w:r w:rsidR="00D97700" w:rsidRPr="001F3292">
        <w:rPr>
          <w:rFonts w:ascii="Tahoma" w:eastAsia="Times New Roman" w:hAnsi="Tahoma" w:cs="Tahoma"/>
          <w:sz w:val="24"/>
          <w:szCs w:val="24"/>
          <w:lang w:val="es-CO" w:eastAsia="es-ES"/>
        </w:rPr>
        <w:t>el recurrente adujo que el Juzgado de primer nivel se encuentra equivocado porque</w:t>
      </w:r>
      <w:r w:rsidR="0093667B" w:rsidRPr="001F3292">
        <w:rPr>
          <w:rFonts w:ascii="Tahoma" w:eastAsia="Times New Roman" w:hAnsi="Tahoma" w:cs="Tahoma"/>
          <w:sz w:val="24"/>
          <w:szCs w:val="24"/>
          <w:lang w:val="es-CO" w:eastAsia="es-ES"/>
        </w:rPr>
        <w:t>,</w:t>
      </w:r>
      <w:r w:rsidR="00D97700" w:rsidRPr="001F3292">
        <w:rPr>
          <w:rFonts w:ascii="Tahoma" w:eastAsia="Times New Roman" w:hAnsi="Tahoma" w:cs="Tahoma"/>
          <w:sz w:val="24"/>
          <w:szCs w:val="24"/>
          <w:lang w:val="es-CO" w:eastAsia="es-ES"/>
        </w:rPr>
        <w:t xml:space="preserve"> acorde con lo regulado en el # 3º del artículo 24 del CPACA y en la Ley # 1.755 de 2.015, la hoja de vida, y </w:t>
      </w:r>
      <w:r w:rsidR="00511C71" w:rsidRPr="001F3292">
        <w:rPr>
          <w:rFonts w:ascii="Tahoma" w:eastAsia="Times New Roman" w:hAnsi="Tahoma" w:cs="Tahoma"/>
          <w:sz w:val="24"/>
          <w:szCs w:val="24"/>
          <w:lang w:val="es-CO" w:eastAsia="es-ES"/>
        </w:rPr>
        <w:t xml:space="preserve">todos aquellos </w:t>
      </w:r>
      <w:r w:rsidR="00D97700" w:rsidRPr="001F3292">
        <w:rPr>
          <w:rFonts w:ascii="Tahoma" w:eastAsia="Times New Roman" w:hAnsi="Tahoma" w:cs="Tahoma"/>
          <w:sz w:val="24"/>
          <w:szCs w:val="24"/>
          <w:lang w:val="es-CO" w:eastAsia="es-ES"/>
        </w:rPr>
        <w:t>documentos</w:t>
      </w:r>
      <w:r w:rsidR="00511C71" w:rsidRPr="001F3292">
        <w:rPr>
          <w:rFonts w:ascii="Tahoma" w:eastAsia="Times New Roman" w:hAnsi="Tahoma" w:cs="Tahoma"/>
          <w:sz w:val="24"/>
          <w:szCs w:val="24"/>
          <w:lang w:val="es-CO" w:eastAsia="es-ES"/>
        </w:rPr>
        <w:t xml:space="preserve"> que sean inherentes o que tengan relación con ella</w:t>
      </w:r>
      <w:r w:rsidR="00D97700" w:rsidRPr="001F3292">
        <w:rPr>
          <w:rFonts w:ascii="Tahoma" w:eastAsia="Times New Roman" w:hAnsi="Tahoma" w:cs="Tahoma"/>
          <w:sz w:val="24"/>
          <w:szCs w:val="24"/>
          <w:lang w:val="es-CO" w:eastAsia="es-ES"/>
        </w:rPr>
        <w:t>, deben ser considerados como documentos privados y no públicos, los cuales</w:t>
      </w:r>
      <w:r w:rsidR="0093667B" w:rsidRPr="001F3292">
        <w:rPr>
          <w:rFonts w:ascii="Tahoma" w:eastAsia="Times New Roman" w:hAnsi="Tahoma" w:cs="Tahoma"/>
          <w:sz w:val="24"/>
          <w:szCs w:val="24"/>
          <w:lang w:val="es-CO" w:eastAsia="es-ES"/>
        </w:rPr>
        <w:t>,</w:t>
      </w:r>
      <w:r w:rsidR="00D97700" w:rsidRPr="001F3292">
        <w:rPr>
          <w:rFonts w:ascii="Tahoma" w:eastAsia="Times New Roman" w:hAnsi="Tahoma" w:cs="Tahoma"/>
          <w:sz w:val="24"/>
          <w:szCs w:val="24"/>
          <w:lang w:val="es-CO" w:eastAsia="es-ES"/>
        </w:rPr>
        <w:t xml:space="preserve"> por tal condición</w:t>
      </w:r>
      <w:r w:rsidR="0093667B" w:rsidRPr="001F3292">
        <w:rPr>
          <w:rFonts w:ascii="Tahoma" w:eastAsia="Times New Roman" w:hAnsi="Tahoma" w:cs="Tahoma"/>
          <w:sz w:val="24"/>
          <w:szCs w:val="24"/>
          <w:lang w:val="es-CO" w:eastAsia="es-ES"/>
        </w:rPr>
        <w:t>,</w:t>
      </w:r>
      <w:r w:rsidR="00D97700" w:rsidRPr="001F3292">
        <w:rPr>
          <w:rFonts w:ascii="Tahoma" w:eastAsia="Times New Roman" w:hAnsi="Tahoma" w:cs="Tahoma"/>
          <w:sz w:val="24"/>
          <w:szCs w:val="24"/>
          <w:lang w:val="es-CO" w:eastAsia="es-ES"/>
        </w:rPr>
        <w:t xml:space="preserve"> se encuentran sometidos a reserva. </w:t>
      </w:r>
    </w:p>
    <w:p w:rsidR="00D97700" w:rsidRPr="001F3292" w:rsidRDefault="00D97700" w:rsidP="001F3292">
      <w:pPr>
        <w:spacing w:after="0" w:line="276" w:lineRule="auto"/>
        <w:jc w:val="both"/>
        <w:rPr>
          <w:rFonts w:ascii="Tahoma" w:eastAsia="Times New Roman" w:hAnsi="Tahoma" w:cs="Tahoma"/>
          <w:sz w:val="24"/>
          <w:szCs w:val="24"/>
          <w:lang w:val="es-CO" w:eastAsia="es-ES"/>
        </w:rPr>
      </w:pPr>
    </w:p>
    <w:p w:rsidR="00D97700" w:rsidRPr="001F3292" w:rsidRDefault="00D97700"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Por lo tanto, al no ser pública esa información</w:t>
      </w:r>
      <w:r w:rsidR="004D4959" w:rsidRPr="001F3292">
        <w:rPr>
          <w:rFonts w:ascii="Tahoma" w:eastAsia="Times New Roman" w:hAnsi="Tahoma" w:cs="Tahoma"/>
          <w:sz w:val="24"/>
          <w:szCs w:val="24"/>
          <w:lang w:val="es-CO" w:eastAsia="es-ES"/>
        </w:rPr>
        <w:t xml:space="preserve"> sino reservada</w:t>
      </w:r>
      <w:r w:rsidRPr="001F3292">
        <w:rPr>
          <w:rFonts w:ascii="Tahoma" w:eastAsia="Times New Roman" w:hAnsi="Tahoma" w:cs="Tahoma"/>
          <w:sz w:val="24"/>
          <w:szCs w:val="24"/>
          <w:lang w:val="es-CO" w:eastAsia="es-ES"/>
        </w:rPr>
        <w:t xml:space="preserve">, </w:t>
      </w:r>
      <w:r w:rsidR="00511C71" w:rsidRPr="001F3292">
        <w:rPr>
          <w:rFonts w:ascii="Tahoma" w:eastAsia="Times New Roman" w:hAnsi="Tahoma" w:cs="Tahoma"/>
          <w:sz w:val="24"/>
          <w:szCs w:val="24"/>
          <w:lang w:val="es-CO" w:eastAsia="es-ES"/>
        </w:rPr>
        <w:t xml:space="preserve">expuso el recurrente que para poder acceder a la misma se requería de la orden previa de un Juzgado de Control de Garantías que autorizara una búsqueda selectiva en base de datos, lo </w:t>
      </w:r>
      <w:r w:rsidR="004D4959" w:rsidRPr="001F3292">
        <w:rPr>
          <w:rFonts w:ascii="Tahoma" w:eastAsia="Times New Roman" w:hAnsi="Tahoma" w:cs="Tahoma"/>
          <w:sz w:val="24"/>
          <w:szCs w:val="24"/>
          <w:lang w:val="es-CO" w:eastAsia="es-ES"/>
        </w:rPr>
        <w:t>que</w:t>
      </w:r>
      <w:r w:rsidR="00511C71" w:rsidRPr="001F3292">
        <w:rPr>
          <w:rFonts w:ascii="Tahoma" w:eastAsia="Times New Roman" w:hAnsi="Tahoma" w:cs="Tahoma"/>
          <w:sz w:val="24"/>
          <w:szCs w:val="24"/>
          <w:lang w:val="es-CO" w:eastAsia="es-ES"/>
        </w:rPr>
        <w:t xml:space="preserve"> no aconteció en el presente asunto</w:t>
      </w:r>
      <w:r w:rsidR="00AD3626" w:rsidRPr="001F3292">
        <w:rPr>
          <w:rFonts w:ascii="Tahoma" w:eastAsia="Times New Roman" w:hAnsi="Tahoma" w:cs="Tahoma"/>
          <w:sz w:val="24"/>
          <w:szCs w:val="24"/>
          <w:lang w:val="es-CO" w:eastAsia="es-ES"/>
        </w:rPr>
        <w:t>, ya que esos documentos fueron obtenidos por la Fiscalía sin que se tuvieran en cuenta las formalidades de ley</w:t>
      </w:r>
      <w:r w:rsidR="00511C71" w:rsidRPr="001F3292">
        <w:rPr>
          <w:rFonts w:ascii="Tahoma" w:eastAsia="Times New Roman" w:hAnsi="Tahoma" w:cs="Tahoma"/>
          <w:sz w:val="24"/>
          <w:szCs w:val="24"/>
          <w:lang w:val="es-CO" w:eastAsia="es-ES"/>
        </w:rPr>
        <w:t>.</w:t>
      </w:r>
    </w:p>
    <w:p w:rsidR="00AD3626" w:rsidRPr="001F3292" w:rsidRDefault="00AD3626" w:rsidP="001F3292">
      <w:pPr>
        <w:spacing w:after="0" w:line="276" w:lineRule="auto"/>
        <w:jc w:val="both"/>
        <w:rPr>
          <w:rFonts w:ascii="Tahoma" w:eastAsia="Times New Roman" w:hAnsi="Tahoma" w:cs="Tahoma"/>
          <w:sz w:val="24"/>
          <w:szCs w:val="24"/>
          <w:lang w:val="es-CO" w:eastAsia="es-ES"/>
        </w:rPr>
      </w:pPr>
    </w:p>
    <w:p w:rsidR="006225F9" w:rsidRPr="001F3292" w:rsidRDefault="00AD3626"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 xml:space="preserve">Siendo así las cosas, el recurrente deprecó por la revocatoria del proveído opugnado, y que en consecuencia se excluya del debate probatorio la hoja de vida del procesado y los demás documentos anexos a la misma. </w:t>
      </w:r>
    </w:p>
    <w:p w:rsidR="006225F9" w:rsidRPr="001F3292" w:rsidRDefault="006225F9" w:rsidP="001F3292">
      <w:pPr>
        <w:spacing w:after="0" w:line="276" w:lineRule="auto"/>
        <w:jc w:val="both"/>
        <w:rPr>
          <w:rFonts w:ascii="Tahoma" w:eastAsia="Times New Roman" w:hAnsi="Tahoma" w:cs="Tahoma"/>
          <w:sz w:val="24"/>
          <w:szCs w:val="24"/>
          <w:lang w:val="es-CO" w:eastAsia="es-ES"/>
        </w:rPr>
      </w:pPr>
    </w:p>
    <w:p w:rsidR="00907575" w:rsidRPr="001F3292" w:rsidRDefault="00907575" w:rsidP="001F3292">
      <w:pPr>
        <w:spacing w:after="0" w:line="276" w:lineRule="auto"/>
        <w:jc w:val="center"/>
        <w:rPr>
          <w:rFonts w:ascii="Tahoma" w:eastAsia="Times New Roman" w:hAnsi="Tahoma" w:cs="Tahoma"/>
          <w:b/>
          <w:sz w:val="24"/>
          <w:szCs w:val="24"/>
          <w:lang w:val="es-CO" w:eastAsia="es-ES"/>
        </w:rPr>
      </w:pPr>
      <w:r w:rsidRPr="001F3292">
        <w:rPr>
          <w:rFonts w:ascii="Tahoma" w:eastAsia="Times New Roman" w:hAnsi="Tahoma" w:cs="Tahoma"/>
          <w:b/>
          <w:sz w:val="24"/>
          <w:szCs w:val="24"/>
          <w:lang w:val="es-CO" w:eastAsia="es-ES"/>
        </w:rPr>
        <w:t>LAS RÉPLICAS:</w:t>
      </w:r>
    </w:p>
    <w:p w:rsidR="00907575" w:rsidRPr="001F3292" w:rsidRDefault="00907575" w:rsidP="001F3292">
      <w:pPr>
        <w:spacing w:after="0" w:line="276" w:lineRule="auto"/>
        <w:jc w:val="center"/>
        <w:rPr>
          <w:rFonts w:ascii="Tahoma" w:eastAsia="Times New Roman" w:hAnsi="Tahoma" w:cs="Tahoma"/>
          <w:sz w:val="24"/>
          <w:szCs w:val="24"/>
          <w:lang w:val="es-CO" w:eastAsia="es-ES"/>
        </w:rPr>
      </w:pPr>
    </w:p>
    <w:p w:rsidR="00907575" w:rsidRPr="001F3292" w:rsidRDefault="00907575"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 xml:space="preserve">Al intervenir como no recurrentes, </w:t>
      </w:r>
      <w:r w:rsidR="004D4959" w:rsidRPr="001F3292">
        <w:rPr>
          <w:rFonts w:ascii="Tahoma" w:eastAsia="Times New Roman" w:hAnsi="Tahoma" w:cs="Tahoma"/>
          <w:sz w:val="24"/>
          <w:szCs w:val="24"/>
          <w:lang w:val="es-CO" w:eastAsia="es-ES"/>
        </w:rPr>
        <w:t xml:space="preserve">la Fiscal Delegada; </w:t>
      </w:r>
      <w:r w:rsidRPr="001F3292">
        <w:rPr>
          <w:rFonts w:ascii="Tahoma" w:eastAsia="Times New Roman" w:hAnsi="Tahoma" w:cs="Tahoma"/>
          <w:sz w:val="24"/>
          <w:szCs w:val="24"/>
          <w:lang w:val="es-CO" w:eastAsia="es-ES"/>
        </w:rPr>
        <w:t>la apoderada de las víctimas, la Defensa y el representante del Ministerio Público al unísono</w:t>
      </w:r>
      <w:r w:rsidR="00AD3626" w:rsidRPr="001F3292">
        <w:rPr>
          <w:rFonts w:ascii="Tahoma" w:eastAsia="Times New Roman" w:hAnsi="Tahoma" w:cs="Tahoma"/>
          <w:sz w:val="24"/>
          <w:szCs w:val="24"/>
          <w:lang w:val="es-CO" w:eastAsia="es-ES"/>
        </w:rPr>
        <w:t xml:space="preserve"> se opusieron a las pretensiones del recurrente, y en consecuencia solicitaron la confirmación del proveído opugnado.</w:t>
      </w:r>
      <w:r w:rsidRPr="001F3292">
        <w:rPr>
          <w:rFonts w:ascii="Tahoma" w:eastAsia="Times New Roman" w:hAnsi="Tahoma" w:cs="Tahoma"/>
          <w:sz w:val="24"/>
          <w:szCs w:val="24"/>
          <w:lang w:val="es-CO" w:eastAsia="es-ES"/>
        </w:rPr>
        <w:t xml:space="preserve">  </w:t>
      </w:r>
    </w:p>
    <w:p w:rsidR="004D4959" w:rsidRPr="001F3292" w:rsidRDefault="004D4959" w:rsidP="001F3292">
      <w:pPr>
        <w:spacing w:after="0" w:line="276" w:lineRule="auto"/>
        <w:jc w:val="both"/>
        <w:rPr>
          <w:rFonts w:ascii="Tahoma" w:eastAsia="Times New Roman" w:hAnsi="Tahoma" w:cs="Tahoma"/>
          <w:sz w:val="24"/>
          <w:szCs w:val="24"/>
          <w:lang w:val="es-CO" w:eastAsia="es-ES"/>
        </w:rPr>
      </w:pPr>
    </w:p>
    <w:p w:rsidR="00AD3626" w:rsidRPr="001F3292" w:rsidRDefault="00AD3626"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sz w:val="24"/>
          <w:szCs w:val="24"/>
          <w:lang w:val="es-CO" w:eastAsia="es-ES"/>
        </w:rPr>
        <w:t>En tal sentido, los no recurrente</w:t>
      </w:r>
      <w:r w:rsidR="004D4959" w:rsidRPr="001F3292">
        <w:rPr>
          <w:rFonts w:ascii="Tahoma" w:eastAsia="Times New Roman" w:hAnsi="Tahoma" w:cs="Tahoma"/>
          <w:sz w:val="24"/>
          <w:szCs w:val="24"/>
          <w:lang w:val="es-CO" w:eastAsia="es-ES"/>
        </w:rPr>
        <w:t>s</w:t>
      </w:r>
      <w:r w:rsidRPr="001F3292">
        <w:rPr>
          <w:rFonts w:ascii="Tahoma" w:eastAsia="Times New Roman" w:hAnsi="Tahoma" w:cs="Tahoma"/>
          <w:sz w:val="24"/>
          <w:szCs w:val="24"/>
          <w:lang w:val="es-CO" w:eastAsia="es-ES"/>
        </w:rPr>
        <w:t xml:space="preserve"> expusieron lo</w:t>
      </w:r>
      <w:r w:rsidR="004D4959" w:rsidRPr="001F3292">
        <w:rPr>
          <w:rFonts w:ascii="Tahoma" w:eastAsia="Times New Roman" w:hAnsi="Tahoma" w:cs="Tahoma"/>
          <w:sz w:val="24"/>
          <w:szCs w:val="24"/>
          <w:lang w:val="es-CO" w:eastAsia="es-ES"/>
        </w:rPr>
        <w:t>s</w:t>
      </w:r>
      <w:r w:rsidRPr="001F3292">
        <w:rPr>
          <w:rFonts w:ascii="Tahoma" w:eastAsia="Times New Roman" w:hAnsi="Tahoma" w:cs="Tahoma"/>
          <w:sz w:val="24"/>
          <w:szCs w:val="24"/>
          <w:lang w:val="es-CO" w:eastAsia="es-ES"/>
        </w:rPr>
        <w:t xml:space="preserve"> siguiente</w:t>
      </w:r>
      <w:r w:rsidR="004D4959" w:rsidRPr="001F3292">
        <w:rPr>
          <w:rFonts w:ascii="Tahoma" w:eastAsia="Times New Roman" w:hAnsi="Tahoma" w:cs="Tahoma"/>
          <w:sz w:val="24"/>
          <w:szCs w:val="24"/>
          <w:lang w:val="es-CO" w:eastAsia="es-ES"/>
        </w:rPr>
        <w:t>s argumentos</w:t>
      </w:r>
      <w:r w:rsidRPr="001F3292">
        <w:rPr>
          <w:rFonts w:ascii="Tahoma" w:eastAsia="Times New Roman" w:hAnsi="Tahoma" w:cs="Tahoma"/>
          <w:sz w:val="24"/>
          <w:szCs w:val="24"/>
          <w:lang w:val="es-CO" w:eastAsia="es-ES"/>
        </w:rPr>
        <w:t xml:space="preserve">: </w:t>
      </w:r>
    </w:p>
    <w:p w:rsidR="00AD3626" w:rsidRPr="001F3292" w:rsidRDefault="00AD3626" w:rsidP="001F3292">
      <w:pPr>
        <w:spacing w:after="0" w:line="276" w:lineRule="auto"/>
        <w:jc w:val="both"/>
        <w:rPr>
          <w:rFonts w:ascii="Tahoma" w:eastAsia="Times New Roman" w:hAnsi="Tahoma" w:cs="Tahoma"/>
          <w:sz w:val="24"/>
          <w:szCs w:val="24"/>
          <w:lang w:val="es-CO" w:eastAsia="es-ES"/>
        </w:rPr>
      </w:pPr>
    </w:p>
    <w:p w:rsidR="00AD3626" w:rsidRPr="001F3292" w:rsidRDefault="00AD3626"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b/>
          <w:sz w:val="24"/>
          <w:szCs w:val="24"/>
          <w:lang w:val="es-CO" w:eastAsia="es-ES"/>
        </w:rPr>
        <w:t>- La Fiscalía</w:t>
      </w:r>
      <w:r w:rsidRPr="001F3292">
        <w:rPr>
          <w:rFonts w:ascii="Tahoma" w:eastAsia="Times New Roman" w:hAnsi="Tahoma" w:cs="Tahoma"/>
          <w:sz w:val="24"/>
          <w:szCs w:val="24"/>
          <w:lang w:val="es-CO" w:eastAsia="es-ES"/>
        </w:rPr>
        <w:t xml:space="preserve"> expuso que no le interesaba</w:t>
      </w:r>
      <w:r w:rsidR="004D4959" w:rsidRPr="001F3292">
        <w:rPr>
          <w:rFonts w:ascii="Tahoma" w:eastAsia="Times New Roman" w:hAnsi="Tahoma" w:cs="Tahoma"/>
          <w:sz w:val="24"/>
          <w:szCs w:val="24"/>
          <w:lang w:val="es-CO" w:eastAsia="es-ES"/>
        </w:rPr>
        <w:t>n</w:t>
      </w:r>
      <w:r w:rsidRPr="001F3292">
        <w:rPr>
          <w:rFonts w:ascii="Tahoma" w:eastAsia="Times New Roman" w:hAnsi="Tahoma" w:cs="Tahoma"/>
          <w:sz w:val="24"/>
          <w:szCs w:val="24"/>
          <w:lang w:val="es-CO" w:eastAsia="es-ES"/>
        </w:rPr>
        <w:t xml:space="preserve"> los aspectos personales del procesado consignado en su hoja de vida, porque lo único que pretendía es que se allegara al proceso la resolución de nombramiento y el acta de posesión, los cuales son documentos públicos, para de esa forma poder demostrar su condición de servidor público. </w:t>
      </w:r>
    </w:p>
    <w:p w:rsidR="00AD3626" w:rsidRPr="001F3292" w:rsidRDefault="00AD3626" w:rsidP="001F3292">
      <w:pPr>
        <w:spacing w:after="0" w:line="276" w:lineRule="auto"/>
        <w:jc w:val="both"/>
        <w:rPr>
          <w:rFonts w:ascii="Tahoma" w:eastAsia="Times New Roman" w:hAnsi="Tahoma" w:cs="Tahoma"/>
          <w:sz w:val="24"/>
          <w:szCs w:val="24"/>
          <w:lang w:val="es-CO" w:eastAsia="es-ES"/>
        </w:rPr>
      </w:pPr>
    </w:p>
    <w:p w:rsidR="00F06AA8" w:rsidRPr="001F3292" w:rsidRDefault="00AD3626"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b/>
          <w:sz w:val="24"/>
          <w:szCs w:val="24"/>
          <w:lang w:val="es-CO" w:eastAsia="es-ES"/>
        </w:rPr>
        <w:t>- La apoderada de la víctima</w:t>
      </w:r>
      <w:r w:rsidRPr="001F3292">
        <w:rPr>
          <w:rFonts w:ascii="Tahoma" w:eastAsia="Times New Roman" w:hAnsi="Tahoma" w:cs="Tahoma"/>
          <w:sz w:val="24"/>
          <w:szCs w:val="24"/>
          <w:lang w:val="es-CO" w:eastAsia="es-ES"/>
        </w:rPr>
        <w:t xml:space="preserve">, expresó que debían </w:t>
      </w:r>
      <w:r w:rsidR="00F06AA8" w:rsidRPr="001F3292">
        <w:rPr>
          <w:rFonts w:ascii="Tahoma" w:eastAsia="Times New Roman" w:hAnsi="Tahoma" w:cs="Tahoma"/>
          <w:sz w:val="24"/>
          <w:szCs w:val="24"/>
          <w:lang w:val="es-CO" w:eastAsia="es-ES"/>
        </w:rPr>
        <w:t xml:space="preserve">ser </w:t>
      </w:r>
      <w:r w:rsidRPr="001F3292">
        <w:rPr>
          <w:rFonts w:ascii="Tahoma" w:eastAsia="Times New Roman" w:hAnsi="Tahoma" w:cs="Tahoma"/>
          <w:sz w:val="24"/>
          <w:szCs w:val="24"/>
          <w:lang w:val="es-CO" w:eastAsia="es-ES"/>
        </w:rPr>
        <w:t>atend</w:t>
      </w:r>
      <w:r w:rsidR="00F06AA8" w:rsidRPr="001F3292">
        <w:rPr>
          <w:rFonts w:ascii="Tahoma" w:eastAsia="Times New Roman" w:hAnsi="Tahoma" w:cs="Tahoma"/>
          <w:sz w:val="24"/>
          <w:szCs w:val="24"/>
          <w:lang w:val="es-CO" w:eastAsia="es-ES"/>
        </w:rPr>
        <w:t>idas</w:t>
      </w:r>
      <w:r w:rsidRPr="001F3292">
        <w:rPr>
          <w:rFonts w:ascii="Tahoma" w:eastAsia="Times New Roman" w:hAnsi="Tahoma" w:cs="Tahoma"/>
          <w:sz w:val="24"/>
          <w:szCs w:val="24"/>
          <w:lang w:val="es-CO" w:eastAsia="es-ES"/>
        </w:rPr>
        <w:t xml:space="preserve"> las razones invocadas por la Fiscalía, lo que repercutía en la improcedencia de la </w:t>
      </w:r>
      <w:r w:rsidR="004D4959" w:rsidRPr="001F3292">
        <w:rPr>
          <w:rFonts w:ascii="Tahoma" w:eastAsia="Times New Roman" w:hAnsi="Tahoma" w:cs="Tahoma"/>
          <w:sz w:val="24"/>
          <w:szCs w:val="24"/>
          <w:lang w:val="es-CO" w:eastAsia="es-ES"/>
        </w:rPr>
        <w:t xml:space="preserve">petición de </w:t>
      </w:r>
      <w:r w:rsidR="00F06AA8" w:rsidRPr="001F3292">
        <w:rPr>
          <w:rFonts w:ascii="Tahoma" w:eastAsia="Times New Roman" w:hAnsi="Tahoma" w:cs="Tahoma"/>
          <w:sz w:val="24"/>
          <w:szCs w:val="24"/>
          <w:lang w:val="es-CO" w:eastAsia="es-ES"/>
        </w:rPr>
        <w:t>exclusión</w:t>
      </w:r>
      <w:r w:rsidRPr="001F3292">
        <w:rPr>
          <w:rFonts w:ascii="Tahoma" w:eastAsia="Times New Roman" w:hAnsi="Tahoma" w:cs="Tahoma"/>
          <w:sz w:val="24"/>
          <w:szCs w:val="24"/>
          <w:lang w:val="es-CO" w:eastAsia="es-ES"/>
        </w:rPr>
        <w:t xml:space="preserve"> </w:t>
      </w:r>
      <w:r w:rsidR="00F06AA8" w:rsidRPr="001F3292">
        <w:rPr>
          <w:rFonts w:ascii="Tahoma" w:eastAsia="Times New Roman" w:hAnsi="Tahoma" w:cs="Tahoma"/>
          <w:sz w:val="24"/>
          <w:szCs w:val="24"/>
          <w:lang w:val="es-CO" w:eastAsia="es-ES"/>
        </w:rPr>
        <w:t xml:space="preserve">probatoria </w:t>
      </w:r>
      <w:r w:rsidRPr="001F3292">
        <w:rPr>
          <w:rFonts w:ascii="Tahoma" w:eastAsia="Times New Roman" w:hAnsi="Tahoma" w:cs="Tahoma"/>
          <w:sz w:val="24"/>
          <w:szCs w:val="24"/>
          <w:lang w:val="es-CO" w:eastAsia="es-ES"/>
        </w:rPr>
        <w:t xml:space="preserve">de los documentos </w:t>
      </w:r>
      <w:r w:rsidR="00F06AA8" w:rsidRPr="001F3292">
        <w:rPr>
          <w:rFonts w:ascii="Tahoma" w:eastAsia="Times New Roman" w:hAnsi="Tahoma" w:cs="Tahoma"/>
          <w:sz w:val="24"/>
          <w:szCs w:val="24"/>
          <w:lang w:val="es-CO" w:eastAsia="es-ES"/>
        </w:rPr>
        <w:t xml:space="preserve">descubiertos por el Ente Acusador. </w:t>
      </w:r>
    </w:p>
    <w:p w:rsidR="00F06AA8" w:rsidRPr="001F3292" w:rsidRDefault="00F06AA8" w:rsidP="001F3292">
      <w:pPr>
        <w:spacing w:after="0" w:line="276" w:lineRule="auto"/>
        <w:jc w:val="both"/>
        <w:rPr>
          <w:rFonts w:ascii="Tahoma" w:eastAsia="Times New Roman" w:hAnsi="Tahoma" w:cs="Tahoma"/>
          <w:sz w:val="24"/>
          <w:szCs w:val="24"/>
          <w:lang w:val="es-CO" w:eastAsia="es-ES"/>
        </w:rPr>
      </w:pPr>
    </w:p>
    <w:p w:rsidR="00AD3626" w:rsidRPr="001F3292" w:rsidRDefault="00F06AA8" w:rsidP="001F3292">
      <w:pPr>
        <w:spacing w:after="0" w:line="276" w:lineRule="auto"/>
        <w:jc w:val="both"/>
        <w:rPr>
          <w:rFonts w:ascii="Tahoma" w:eastAsia="Times New Roman" w:hAnsi="Tahoma" w:cs="Tahoma"/>
          <w:sz w:val="24"/>
          <w:szCs w:val="24"/>
          <w:lang w:val="es-CO" w:eastAsia="es-ES"/>
        </w:rPr>
      </w:pPr>
      <w:r w:rsidRPr="001F3292">
        <w:rPr>
          <w:rFonts w:ascii="Tahoma" w:eastAsia="Times New Roman" w:hAnsi="Tahoma" w:cs="Tahoma"/>
          <w:b/>
          <w:sz w:val="24"/>
          <w:szCs w:val="24"/>
          <w:lang w:val="es-CO" w:eastAsia="es-ES"/>
        </w:rPr>
        <w:t>-</w:t>
      </w:r>
      <w:r w:rsidRPr="001F3292">
        <w:rPr>
          <w:rFonts w:ascii="Tahoma" w:eastAsia="Times New Roman" w:hAnsi="Tahoma" w:cs="Tahoma"/>
          <w:sz w:val="24"/>
          <w:szCs w:val="24"/>
          <w:lang w:val="es-CO" w:eastAsia="es-ES"/>
        </w:rPr>
        <w:t xml:space="preserve"> </w:t>
      </w:r>
      <w:r w:rsidRPr="001F3292">
        <w:rPr>
          <w:rFonts w:ascii="Tahoma" w:eastAsia="Times New Roman" w:hAnsi="Tahoma" w:cs="Tahoma"/>
          <w:b/>
          <w:sz w:val="24"/>
          <w:szCs w:val="24"/>
          <w:lang w:val="es-CO" w:eastAsia="es-ES"/>
        </w:rPr>
        <w:t>El representante del Ministerio Público</w:t>
      </w:r>
      <w:r w:rsidRPr="001F3292">
        <w:rPr>
          <w:rFonts w:ascii="Tahoma" w:eastAsia="Times New Roman" w:hAnsi="Tahoma" w:cs="Tahoma"/>
          <w:sz w:val="24"/>
          <w:szCs w:val="24"/>
          <w:lang w:val="es-CO" w:eastAsia="es-ES"/>
        </w:rPr>
        <w:t xml:space="preserve">, adujo que los documentos de cuya exclusión probatoria reclama la Defensa, no contenían una información confidencial del procesado que aquejara su derecho a la intimidad, y como consecuencia de su condición de documentos públicos son de libre acceso, por lo que para su obtención no se requería de la previa autorización de un Juzgado </w:t>
      </w:r>
      <w:r w:rsidR="004D4959" w:rsidRPr="001F3292">
        <w:rPr>
          <w:rFonts w:ascii="Tahoma" w:eastAsia="Times New Roman" w:hAnsi="Tahoma" w:cs="Tahoma"/>
          <w:sz w:val="24"/>
          <w:szCs w:val="24"/>
          <w:lang w:val="es-CO" w:eastAsia="es-ES"/>
        </w:rPr>
        <w:t>con funciones de</w:t>
      </w:r>
      <w:r w:rsidRPr="001F3292">
        <w:rPr>
          <w:rFonts w:ascii="Tahoma" w:eastAsia="Times New Roman" w:hAnsi="Tahoma" w:cs="Tahoma"/>
          <w:sz w:val="24"/>
          <w:szCs w:val="24"/>
          <w:lang w:val="es-CO" w:eastAsia="es-ES"/>
        </w:rPr>
        <w:t xml:space="preserve"> Control de Garantías. </w:t>
      </w:r>
      <w:r w:rsidR="00AD3626" w:rsidRPr="001F3292">
        <w:rPr>
          <w:rFonts w:ascii="Tahoma" w:eastAsia="Times New Roman" w:hAnsi="Tahoma" w:cs="Tahoma"/>
          <w:sz w:val="24"/>
          <w:szCs w:val="24"/>
          <w:lang w:val="es-CO" w:eastAsia="es-ES"/>
        </w:rPr>
        <w:t xml:space="preserve">  </w:t>
      </w:r>
    </w:p>
    <w:p w:rsidR="00907575" w:rsidRPr="001F3292" w:rsidRDefault="00907575" w:rsidP="001F3292">
      <w:pPr>
        <w:spacing w:after="0" w:line="276" w:lineRule="auto"/>
        <w:jc w:val="both"/>
        <w:rPr>
          <w:rFonts w:ascii="Tahoma" w:eastAsia="Times New Roman" w:hAnsi="Tahoma" w:cs="Tahoma"/>
          <w:sz w:val="24"/>
          <w:szCs w:val="24"/>
          <w:lang w:val="es-CO" w:eastAsia="es-ES"/>
        </w:rPr>
      </w:pPr>
    </w:p>
    <w:p w:rsidR="00907575" w:rsidRPr="001F3292" w:rsidRDefault="00907575" w:rsidP="001F3292">
      <w:pPr>
        <w:spacing w:after="0" w:line="276" w:lineRule="auto"/>
        <w:jc w:val="center"/>
        <w:rPr>
          <w:rFonts w:ascii="Tahoma" w:eastAsia="Times New Roman" w:hAnsi="Tahoma" w:cs="Tahoma"/>
          <w:b/>
          <w:sz w:val="24"/>
          <w:szCs w:val="24"/>
        </w:rPr>
      </w:pPr>
      <w:r w:rsidRPr="001F3292">
        <w:rPr>
          <w:rFonts w:ascii="Tahoma" w:eastAsia="Times New Roman" w:hAnsi="Tahoma" w:cs="Tahoma"/>
          <w:b/>
          <w:sz w:val="24"/>
          <w:szCs w:val="24"/>
        </w:rPr>
        <w:t>PARA RESOLVER SE CONSIDERA:</w:t>
      </w:r>
    </w:p>
    <w:p w:rsidR="00907575" w:rsidRPr="001F3292" w:rsidRDefault="00907575" w:rsidP="001F3292">
      <w:pPr>
        <w:spacing w:after="0" w:line="276" w:lineRule="auto"/>
        <w:jc w:val="both"/>
        <w:rPr>
          <w:rFonts w:ascii="Tahoma" w:eastAsia="Times New Roman" w:hAnsi="Tahoma" w:cs="Tahoma"/>
          <w:b/>
          <w:sz w:val="24"/>
          <w:szCs w:val="24"/>
        </w:rPr>
      </w:pPr>
    </w:p>
    <w:p w:rsidR="00907575" w:rsidRPr="001F3292" w:rsidRDefault="00907575" w:rsidP="001F3292">
      <w:pPr>
        <w:spacing w:after="0" w:line="276" w:lineRule="auto"/>
        <w:jc w:val="both"/>
        <w:rPr>
          <w:rFonts w:ascii="Tahoma" w:eastAsia="Times New Roman" w:hAnsi="Tahoma" w:cs="Tahoma"/>
          <w:b/>
          <w:sz w:val="24"/>
          <w:szCs w:val="24"/>
        </w:rPr>
      </w:pPr>
      <w:r w:rsidRPr="001F3292">
        <w:rPr>
          <w:rFonts w:ascii="Tahoma" w:eastAsia="Times New Roman" w:hAnsi="Tahoma" w:cs="Tahoma"/>
          <w:b/>
          <w:sz w:val="24"/>
          <w:szCs w:val="24"/>
          <w:lang w:val="es-CO"/>
        </w:rPr>
        <w:t xml:space="preserve">- </w:t>
      </w:r>
      <w:r w:rsidRPr="001F3292">
        <w:rPr>
          <w:rFonts w:ascii="Tahoma" w:eastAsia="Times New Roman" w:hAnsi="Tahoma" w:cs="Tahoma"/>
          <w:b/>
          <w:sz w:val="24"/>
          <w:szCs w:val="24"/>
        </w:rPr>
        <w:t>Competencia:</w:t>
      </w:r>
    </w:p>
    <w:p w:rsidR="00907575" w:rsidRPr="001F3292" w:rsidRDefault="00907575" w:rsidP="001F3292">
      <w:pPr>
        <w:spacing w:after="0" w:line="276" w:lineRule="auto"/>
        <w:jc w:val="both"/>
        <w:rPr>
          <w:rFonts w:ascii="Tahoma" w:eastAsia="Times New Roman" w:hAnsi="Tahoma" w:cs="Tahoma"/>
          <w:sz w:val="24"/>
          <w:szCs w:val="24"/>
        </w:rPr>
      </w:pPr>
    </w:p>
    <w:p w:rsidR="00907575" w:rsidRPr="001F3292" w:rsidRDefault="00907575" w:rsidP="001F3292">
      <w:pPr>
        <w:spacing w:after="0" w:line="276" w:lineRule="auto"/>
        <w:jc w:val="both"/>
        <w:rPr>
          <w:rFonts w:ascii="Tahoma" w:eastAsia="Times New Roman" w:hAnsi="Tahoma" w:cs="Tahoma"/>
          <w:sz w:val="24"/>
          <w:szCs w:val="24"/>
        </w:rPr>
      </w:pPr>
      <w:r w:rsidRPr="001F3292">
        <w:rPr>
          <w:rFonts w:ascii="Tahoma" w:eastAsia="Times New Roman" w:hAnsi="Tahoma" w:cs="Tahoma"/>
          <w:sz w:val="24"/>
          <w:szCs w:val="24"/>
        </w:rPr>
        <w:t>Esta Sala de Decisión, acorde con lo consagrado en el numeral 1º del artículo 34 del C.P.P.</w:t>
      </w:r>
      <w:r w:rsidR="00E4487B" w:rsidRPr="001F3292">
        <w:rPr>
          <w:rFonts w:ascii="Tahoma" w:eastAsia="Times New Roman" w:hAnsi="Tahoma" w:cs="Tahoma"/>
          <w:sz w:val="24"/>
          <w:szCs w:val="24"/>
        </w:rPr>
        <w:t>,</w:t>
      </w:r>
      <w:r w:rsidRPr="001F3292">
        <w:rPr>
          <w:rFonts w:ascii="Tahoma" w:eastAsia="Times New Roman" w:hAnsi="Tahoma" w:cs="Tahoma"/>
          <w:sz w:val="24"/>
          <w:szCs w:val="24"/>
        </w:rPr>
        <w:t xml:space="preserve"> es la competente para resolver la presente alzada, en atención a que estamos en presencia de un recurso de apelación que fue interpuesto en contra de un auto interlocutorio proferido en primera instancia por un Juzgado Penal del Circuito que hace parte de este Distrito judicial.</w:t>
      </w:r>
    </w:p>
    <w:p w:rsidR="00F06AA8" w:rsidRPr="001F3292" w:rsidRDefault="00F06AA8" w:rsidP="001F3292">
      <w:pPr>
        <w:spacing w:after="0" w:line="276" w:lineRule="auto"/>
        <w:jc w:val="both"/>
        <w:rPr>
          <w:rFonts w:ascii="Tahoma" w:eastAsia="Times New Roman" w:hAnsi="Tahoma" w:cs="Tahoma"/>
          <w:sz w:val="24"/>
          <w:szCs w:val="24"/>
        </w:rPr>
      </w:pPr>
    </w:p>
    <w:p w:rsidR="00907575" w:rsidRPr="001F3292" w:rsidRDefault="00907575" w:rsidP="001F3292">
      <w:pPr>
        <w:spacing w:after="0" w:line="276" w:lineRule="auto"/>
        <w:jc w:val="both"/>
        <w:rPr>
          <w:rFonts w:ascii="Tahoma" w:eastAsia="Times New Roman" w:hAnsi="Tahoma" w:cs="Tahoma"/>
          <w:sz w:val="24"/>
          <w:szCs w:val="24"/>
        </w:rPr>
      </w:pPr>
      <w:r w:rsidRPr="001F3292">
        <w:rPr>
          <w:rFonts w:ascii="Tahoma" w:eastAsia="Times New Roman" w:hAnsi="Tahoma" w:cs="Tahoma"/>
          <w:b/>
          <w:sz w:val="24"/>
          <w:szCs w:val="24"/>
          <w:lang w:val="es-CO"/>
        </w:rPr>
        <w:t xml:space="preserve">- </w:t>
      </w:r>
      <w:r w:rsidRPr="001F3292">
        <w:rPr>
          <w:rFonts w:ascii="Tahoma" w:eastAsia="Times New Roman" w:hAnsi="Tahoma" w:cs="Tahoma"/>
          <w:b/>
          <w:sz w:val="24"/>
          <w:szCs w:val="24"/>
        </w:rPr>
        <w:t>Problema Jurídico:</w:t>
      </w:r>
    </w:p>
    <w:p w:rsidR="00907575" w:rsidRPr="001F3292" w:rsidRDefault="00907575" w:rsidP="001F3292">
      <w:pPr>
        <w:spacing w:after="0" w:line="276" w:lineRule="auto"/>
        <w:jc w:val="both"/>
        <w:rPr>
          <w:rFonts w:ascii="Tahoma" w:eastAsia="Times New Roman" w:hAnsi="Tahoma" w:cs="Tahoma"/>
          <w:sz w:val="24"/>
          <w:szCs w:val="24"/>
        </w:rPr>
      </w:pPr>
    </w:p>
    <w:p w:rsidR="00907575" w:rsidRPr="001F3292" w:rsidRDefault="00907575" w:rsidP="001F3292">
      <w:pPr>
        <w:spacing w:after="0" w:line="276" w:lineRule="auto"/>
        <w:jc w:val="both"/>
        <w:rPr>
          <w:rFonts w:ascii="Tahoma" w:eastAsia="Times New Roman" w:hAnsi="Tahoma" w:cs="Tahoma"/>
          <w:sz w:val="24"/>
          <w:szCs w:val="24"/>
        </w:rPr>
      </w:pPr>
      <w:r w:rsidRPr="001F3292">
        <w:rPr>
          <w:rFonts w:ascii="Tahoma" w:eastAsia="Times New Roman" w:hAnsi="Tahoma" w:cs="Tahoma"/>
          <w:sz w:val="24"/>
          <w:szCs w:val="24"/>
        </w:rPr>
        <w:t xml:space="preserve">Del contenido de la tesis de la inconformidad expresada por el recurrente y por lo dicho por los no apelantes, se desprende como problema jurídico el siguiente: </w:t>
      </w:r>
    </w:p>
    <w:p w:rsidR="00F06AA8" w:rsidRPr="001F3292" w:rsidRDefault="00F06AA8" w:rsidP="001F3292">
      <w:pPr>
        <w:spacing w:after="0" w:line="276" w:lineRule="auto"/>
        <w:jc w:val="both"/>
        <w:rPr>
          <w:rFonts w:ascii="Tahoma" w:eastAsia="Times New Roman" w:hAnsi="Tahoma" w:cs="Tahoma"/>
          <w:sz w:val="24"/>
          <w:szCs w:val="24"/>
        </w:rPr>
      </w:pPr>
    </w:p>
    <w:p w:rsidR="00F06AA8" w:rsidRPr="001F3292" w:rsidRDefault="00F06AA8" w:rsidP="001F3292">
      <w:pPr>
        <w:spacing w:after="0" w:line="276" w:lineRule="auto"/>
        <w:jc w:val="both"/>
        <w:rPr>
          <w:rFonts w:ascii="Tahoma" w:eastAsia="Times New Roman" w:hAnsi="Tahoma" w:cs="Tahoma"/>
          <w:sz w:val="24"/>
          <w:szCs w:val="24"/>
        </w:rPr>
      </w:pPr>
      <w:r w:rsidRPr="001F3292">
        <w:rPr>
          <w:rFonts w:ascii="Tahoma" w:eastAsia="Times New Roman" w:hAnsi="Tahoma" w:cs="Tahoma"/>
          <w:sz w:val="24"/>
          <w:szCs w:val="24"/>
        </w:rPr>
        <w:lastRenderedPageBreak/>
        <w:t xml:space="preserve">¿Por estar </w:t>
      </w:r>
      <w:r w:rsidR="00E4487B" w:rsidRPr="001F3292">
        <w:rPr>
          <w:rFonts w:ascii="Tahoma" w:eastAsia="Times New Roman" w:hAnsi="Tahoma" w:cs="Tahoma"/>
          <w:sz w:val="24"/>
          <w:szCs w:val="24"/>
        </w:rPr>
        <w:t xml:space="preserve">supuestamente </w:t>
      </w:r>
      <w:r w:rsidRPr="001F3292">
        <w:rPr>
          <w:rFonts w:ascii="Tahoma" w:eastAsia="Times New Roman" w:hAnsi="Tahoma" w:cs="Tahoma"/>
          <w:sz w:val="24"/>
          <w:szCs w:val="24"/>
        </w:rPr>
        <w:t xml:space="preserve">afectados de ilegalidad o de ilicitud, deben ser excluidos del proceso aquellos documentos </w:t>
      </w:r>
      <w:r w:rsidR="00301446" w:rsidRPr="001F3292">
        <w:rPr>
          <w:rFonts w:ascii="Tahoma" w:eastAsia="Times New Roman" w:hAnsi="Tahoma" w:cs="Tahoma"/>
          <w:sz w:val="24"/>
          <w:szCs w:val="24"/>
        </w:rPr>
        <w:t>que integran</w:t>
      </w:r>
      <w:r w:rsidRPr="001F3292">
        <w:rPr>
          <w:rFonts w:ascii="Tahoma" w:eastAsia="Times New Roman" w:hAnsi="Tahoma" w:cs="Tahoma"/>
          <w:sz w:val="24"/>
          <w:szCs w:val="24"/>
        </w:rPr>
        <w:t xml:space="preserve"> la hoja de vida del procesado </w:t>
      </w:r>
      <w:r w:rsidR="001035B0">
        <w:rPr>
          <w:rFonts w:ascii="Tahoma" w:eastAsia="Times New Roman" w:hAnsi="Tahoma" w:cs="Tahoma"/>
          <w:sz w:val="24"/>
          <w:szCs w:val="24"/>
        </w:rPr>
        <w:t>JWSC</w:t>
      </w:r>
      <w:r w:rsidRPr="001F3292">
        <w:rPr>
          <w:rFonts w:ascii="Tahoma" w:eastAsia="Times New Roman" w:hAnsi="Tahoma" w:cs="Tahoma"/>
          <w:sz w:val="24"/>
          <w:szCs w:val="24"/>
        </w:rPr>
        <w:t xml:space="preserve">, por tratarse de documentos reservados que contienen aspectos </w:t>
      </w:r>
      <w:r w:rsidR="00E4487B" w:rsidRPr="001F3292">
        <w:rPr>
          <w:rFonts w:ascii="Tahoma" w:eastAsia="Times New Roman" w:hAnsi="Tahoma" w:cs="Tahoma"/>
          <w:sz w:val="24"/>
          <w:szCs w:val="24"/>
        </w:rPr>
        <w:t>relacionados</w:t>
      </w:r>
      <w:r w:rsidR="000E7F7B" w:rsidRPr="001F3292">
        <w:rPr>
          <w:rFonts w:ascii="Tahoma" w:eastAsia="Times New Roman" w:hAnsi="Tahoma" w:cs="Tahoma"/>
          <w:sz w:val="24"/>
          <w:szCs w:val="24"/>
        </w:rPr>
        <w:t xml:space="preserve"> con la intimidad del acusado, </w:t>
      </w:r>
      <w:r w:rsidR="00301446" w:rsidRPr="001F3292">
        <w:rPr>
          <w:rFonts w:ascii="Tahoma" w:eastAsia="Times New Roman" w:hAnsi="Tahoma" w:cs="Tahoma"/>
          <w:sz w:val="24"/>
          <w:szCs w:val="24"/>
        </w:rPr>
        <w:t xml:space="preserve">y respecto de los cuales </w:t>
      </w:r>
      <w:r w:rsidR="000E7F7B" w:rsidRPr="001F3292">
        <w:rPr>
          <w:rFonts w:ascii="Tahoma" w:eastAsia="Times New Roman" w:hAnsi="Tahoma" w:cs="Tahoma"/>
          <w:sz w:val="24"/>
          <w:szCs w:val="24"/>
        </w:rPr>
        <w:t xml:space="preserve">para su obtención el Ente Acusador debió obtener la previa autorización de un Juzgado </w:t>
      </w:r>
      <w:r w:rsidR="00E4487B" w:rsidRPr="001F3292">
        <w:rPr>
          <w:rFonts w:ascii="Tahoma" w:eastAsia="Times New Roman" w:hAnsi="Tahoma" w:cs="Tahoma"/>
          <w:sz w:val="24"/>
          <w:szCs w:val="24"/>
        </w:rPr>
        <w:t>con</w:t>
      </w:r>
      <w:r w:rsidR="000E7F7B" w:rsidRPr="001F3292">
        <w:rPr>
          <w:rFonts w:ascii="Tahoma" w:eastAsia="Times New Roman" w:hAnsi="Tahoma" w:cs="Tahoma"/>
          <w:sz w:val="24"/>
          <w:szCs w:val="24"/>
        </w:rPr>
        <w:t xml:space="preserve"> funciones de control de garantías</w:t>
      </w:r>
      <w:r w:rsidR="00E4487B" w:rsidRPr="001F3292">
        <w:rPr>
          <w:rFonts w:ascii="Tahoma" w:eastAsia="Times New Roman" w:hAnsi="Tahoma" w:cs="Tahoma"/>
          <w:sz w:val="24"/>
          <w:szCs w:val="24"/>
        </w:rPr>
        <w:t>?</w:t>
      </w:r>
    </w:p>
    <w:p w:rsidR="00907575" w:rsidRPr="001F3292" w:rsidRDefault="00907575" w:rsidP="001F3292">
      <w:pPr>
        <w:spacing w:after="0" w:line="276" w:lineRule="auto"/>
        <w:jc w:val="both"/>
        <w:rPr>
          <w:rFonts w:ascii="Tahoma" w:eastAsia="Times New Roman" w:hAnsi="Tahoma" w:cs="Tahoma"/>
          <w:sz w:val="24"/>
          <w:szCs w:val="24"/>
        </w:rPr>
      </w:pPr>
    </w:p>
    <w:p w:rsidR="00907575" w:rsidRPr="001F3292" w:rsidRDefault="00907575" w:rsidP="001F3292">
      <w:pPr>
        <w:spacing w:after="0" w:line="276" w:lineRule="auto"/>
        <w:jc w:val="both"/>
        <w:rPr>
          <w:rFonts w:ascii="Tahoma" w:eastAsia="Times New Roman" w:hAnsi="Tahoma" w:cs="Tahoma"/>
          <w:sz w:val="24"/>
          <w:szCs w:val="24"/>
        </w:rPr>
      </w:pPr>
      <w:r w:rsidRPr="001F3292">
        <w:rPr>
          <w:rFonts w:ascii="Tahoma" w:eastAsia="Times New Roman" w:hAnsi="Tahoma" w:cs="Tahoma"/>
          <w:b/>
          <w:sz w:val="24"/>
          <w:szCs w:val="24"/>
          <w:lang w:val="es-CO"/>
        </w:rPr>
        <w:t xml:space="preserve">- </w:t>
      </w:r>
      <w:r w:rsidRPr="001F3292">
        <w:rPr>
          <w:rFonts w:ascii="Tahoma" w:eastAsia="Times New Roman" w:hAnsi="Tahoma" w:cs="Tahoma"/>
          <w:b/>
          <w:sz w:val="24"/>
          <w:szCs w:val="24"/>
        </w:rPr>
        <w:t xml:space="preserve">Solución: </w:t>
      </w:r>
    </w:p>
    <w:p w:rsidR="00907575" w:rsidRPr="001F3292" w:rsidRDefault="00907575" w:rsidP="001F3292">
      <w:pPr>
        <w:spacing w:after="0" w:line="276" w:lineRule="auto"/>
        <w:jc w:val="both"/>
        <w:rPr>
          <w:rFonts w:ascii="Tahoma" w:eastAsia="Times New Roman" w:hAnsi="Tahoma" w:cs="Tahoma"/>
          <w:sz w:val="24"/>
          <w:szCs w:val="24"/>
        </w:rPr>
      </w:pPr>
    </w:p>
    <w:p w:rsidR="002B5133" w:rsidRPr="001F3292" w:rsidRDefault="00907575" w:rsidP="001F3292">
      <w:pPr>
        <w:spacing w:after="0" w:line="276" w:lineRule="auto"/>
        <w:jc w:val="both"/>
        <w:rPr>
          <w:rFonts w:ascii="Tahoma" w:eastAsia="Times New Roman" w:hAnsi="Tahoma" w:cs="Tahoma"/>
          <w:sz w:val="24"/>
          <w:szCs w:val="24"/>
        </w:rPr>
      </w:pPr>
      <w:r w:rsidRPr="001F3292">
        <w:rPr>
          <w:rFonts w:ascii="Tahoma" w:eastAsia="Times New Roman" w:hAnsi="Tahoma" w:cs="Tahoma"/>
          <w:sz w:val="24"/>
          <w:szCs w:val="24"/>
        </w:rPr>
        <w:t>Al efectuar un análisis del contenido de la controversia surgida en el presente asunto, observa la Sala que el eje central de la misma</w:t>
      </w:r>
      <w:r w:rsidR="002B5133" w:rsidRPr="001F3292">
        <w:rPr>
          <w:rFonts w:ascii="Tahoma" w:eastAsia="Times New Roman" w:hAnsi="Tahoma" w:cs="Tahoma"/>
          <w:sz w:val="24"/>
          <w:szCs w:val="24"/>
        </w:rPr>
        <w:t xml:space="preserve"> está relacionado con la presunta ilegalidad de unas pruebas documentales que la Fiscalía piensa aportar en el juicio</w:t>
      </w:r>
      <w:r w:rsidR="00301446" w:rsidRPr="001F3292">
        <w:rPr>
          <w:rFonts w:ascii="Tahoma" w:eastAsia="Times New Roman" w:hAnsi="Tahoma" w:cs="Tahoma"/>
          <w:sz w:val="24"/>
          <w:szCs w:val="24"/>
        </w:rPr>
        <w:t xml:space="preserve">, las cuales están relacionadas con unos documentos que integran la hoja de vida del procesado </w:t>
      </w:r>
      <w:r w:rsidR="001035B0">
        <w:rPr>
          <w:rFonts w:ascii="Tahoma" w:eastAsia="Times New Roman" w:hAnsi="Tahoma" w:cs="Tahoma"/>
          <w:sz w:val="24"/>
          <w:szCs w:val="24"/>
        </w:rPr>
        <w:t>JWSC</w:t>
      </w:r>
      <w:r w:rsidR="002B5133" w:rsidRPr="001F3292">
        <w:rPr>
          <w:rFonts w:ascii="Tahoma" w:eastAsia="Times New Roman" w:hAnsi="Tahoma" w:cs="Tahoma"/>
          <w:sz w:val="24"/>
          <w:szCs w:val="24"/>
        </w:rPr>
        <w:t xml:space="preserve">. </w:t>
      </w:r>
    </w:p>
    <w:p w:rsidR="002B5133" w:rsidRPr="001F3292" w:rsidRDefault="002B5133" w:rsidP="001F3292">
      <w:pPr>
        <w:spacing w:after="0" w:line="276" w:lineRule="auto"/>
        <w:jc w:val="both"/>
        <w:rPr>
          <w:rFonts w:ascii="Tahoma" w:eastAsia="Times New Roman" w:hAnsi="Tahoma" w:cs="Tahoma"/>
          <w:sz w:val="24"/>
          <w:szCs w:val="24"/>
        </w:rPr>
      </w:pPr>
    </w:p>
    <w:p w:rsidR="00907575" w:rsidRPr="001F3292" w:rsidRDefault="002B5133" w:rsidP="001F3292">
      <w:pPr>
        <w:spacing w:after="0" w:line="276" w:lineRule="auto"/>
        <w:jc w:val="both"/>
        <w:rPr>
          <w:rFonts w:ascii="Tahoma" w:eastAsia="Times New Roman" w:hAnsi="Tahoma" w:cs="Tahoma"/>
          <w:sz w:val="24"/>
          <w:szCs w:val="24"/>
        </w:rPr>
      </w:pPr>
      <w:r w:rsidRPr="001F3292">
        <w:rPr>
          <w:rFonts w:ascii="Tahoma" w:eastAsia="Times New Roman" w:hAnsi="Tahoma" w:cs="Tahoma"/>
          <w:sz w:val="24"/>
          <w:szCs w:val="24"/>
        </w:rPr>
        <w:t>En tal sentido</w:t>
      </w:r>
      <w:r w:rsidR="00E4487B" w:rsidRPr="001F3292">
        <w:rPr>
          <w:rFonts w:ascii="Tahoma" w:eastAsia="Times New Roman" w:hAnsi="Tahoma" w:cs="Tahoma"/>
          <w:sz w:val="24"/>
          <w:szCs w:val="24"/>
        </w:rPr>
        <w:t>,</w:t>
      </w:r>
      <w:r w:rsidRPr="001F3292">
        <w:rPr>
          <w:rFonts w:ascii="Tahoma" w:eastAsia="Times New Roman" w:hAnsi="Tahoma" w:cs="Tahoma"/>
          <w:sz w:val="24"/>
          <w:szCs w:val="24"/>
        </w:rPr>
        <w:t xml:space="preserve"> vemos como el apelante </w:t>
      </w:r>
      <w:r w:rsidR="00301446" w:rsidRPr="001F3292">
        <w:rPr>
          <w:rFonts w:ascii="Tahoma" w:eastAsia="Times New Roman" w:hAnsi="Tahoma" w:cs="Tahoma"/>
          <w:sz w:val="24"/>
          <w:szCs w:val="24"/>
        </w:rPr>
        <w:t xml:space="preserve">sustentó su inconformidad con base en la tesis </w:t>
      </w:r>
      <w:r w:rsidRPr="001F3292">
        <w:rPr>
          <w:rFonts w:ascii="Tahoma" w:eastAsia="Times New Roman" w:hAnsi="Tahoma" w:cs="Tahoma"/>
          <w:sz w:val="24"/>
          <w:szCs w:val="24"/>
        </w:rPr>
        <w:t xml:space="preserve">consistente en que </w:t>
      </w:r>
      <w:r w:rsidR="00301446" w:rsidRPr="001F3292">
        <w:rPr>
          <w:rFonts w:ascii="Tahoma" w:eastAsia="Times New Roman" w:hAnsi="Tahoma" w:cs="Tahoma"/>
          <w:sz w:val="24"/>
          <w:szCs w:val="24"/>
        </w:rPr>
        <w:t xml:space="preserve">esos </w:t>
      </w:r>
      <w:r w:rsidRPr="001F3292">
        <w:rPr>
          <w:rFonts w:ascii="Tahoma" w:eastAsia="Times New Roman" w:hAnsi="Tahoma" w:cs="Tahoma"/>
          <w:sz w:val="24"/>
          <w:szCs w:val="24"/>
        </w:rPr>
        <w:t>documentos tienen el carácter de reservados, y por ende</w:t>
      </w:r>
      <w:r w:rsidR="00E4487B" w:rsidRPr="001F3292">
        <w:rPr>
          <w:rFonts w:ascii="Tahoma" w:eastAsia="Times New Roman" w:hAnsi="Tahoma" w:cs="Tahoma"/>
          <w:sz w:val="24"/>
          <w:szCs w:val="24"/>
        </w:rPr>
        <w:t>,</w:t>
      </w:r>
      <w:r w:rsidRPr="001F3292">
        <w:rPr>
          <w:rFonts w:ascii="Tahoma" w:eastAsia="Times New Roman" w:hAnsi="Tahoma" w:cs="Tahoma"/>
          <w:sz w:val="24"/>
          <w:szCs w:val="24"/>
        </w:rPr>
        <w:t xml:space="preserve"> para su obtención la Fiscalía </w:t>
      </w:r>
      <w:r w:rsidR="008267D8" w:rsidRPr="001F3292">
        <w:rPr>
          <w:rFonts w:ascii="Tahoma" w:eastAsia="Times New Roman" w:hAnsi="Tahoma" w:cs="Tahoma"/>
          <w:sz w:val="24"/>
          <w:szCs w:val="24"/>
        </w:rPr>
        <w:t>debió</w:t>
      </w:r>
      <w:r w:rsidRPr="001F3292">
        <w:rPr>
          <w:rFonts w:ascii="Tahoma" w:eastAsia="Times New Roman" w:hAnsi="Tahoma" w:cs="Tahoma"/>
          <w:sz w:val="24"/>
          <w:szCs w:val="24"/>
        </w:rPr>
        <w:t xml:space="preserve"> solicitar la </w:t>
      </w:r>
      <w:r w:rsidR="00301446" w:rsidRPr="001F3292">
        <w:rPr>
          <w:rFonts w:ascii="Tahoma" w:eastAsia="Times New Roman" w:hAnsi="Tahoma" w:cs="Tahoma"/>
          <w:sz w:val="24"/>
          <w:szCs w:val="24"/>
        </w:rPr>
        <w:t xml:space="preserve">previa </w:t>
      </w:r>
      <w:r w:rsidRPr="001F3292">
        <w:rPr>
          <w:rFonts w:ascii="Tahoma" w:eastAsia="Times New Roman" w:hAnsi="Tahoma" w:cs="Tahoma"/>
          <w:sz w:val="24"/>
          <w:szCs w:val="24"/>
        </w:rPr>
        <w:t>autorización de un Juzgado con funciones de control de garantías, lo cual no sucedió en el presente asunto, lo que implica que esos documentos fueron obtenidos con violación del debido proceso, y por ende deben ser sometidos a la sanción de exclusión probatoria consagrada en el inciso final del artículo 29 de la Carta y el artículo 23 C.P.P.</w:t>
      </w:r>
    </w:p>
    <w:p w:rsidR="002B5133" w:rsidRPr="001F3292" w:rsidRDefault="002B5133" w:rsidP="001F3292">
      <w:pPr>
        <w:spacing w:after="0" w:line="276" w:lineRule="auto"/>
        <w:jc w:val="both"/>
        <w:rPr>
          <w:rFonts w:ascii="Tahoma" w:eastAsia="Times New Roman" w:hAnsi="Tahoma" w:cs="Tahoma"/>
          <w:sz w:val="24"/>
          <w:szCs w:val="24"/>
        </w:rPr>
      </w:pPr>
    </w:p>
    <w:p w:rsidR="002B5133" w:rsidRPr="001F3292" w:rsidRDefault="002B5133" w:rsidP="001F3292">
      <w:pPr>
        <w:spacing w:after="0" w:line="276" w:lineRule="auto"/>
        <w:jc w:val="both"/>
        <w:rPr>
          <w:rFonts w:ascii="Tahoma" w:eastAsia="Times New Roman" w:hAnsi="Tahoma" w:cs="Tahoma"/>
          <w:sz w:val="24"/>
          <w:szCs w:val="24"/>
        </w:rPr>
      </w:pPr>
      <w:r w:rsidRPr="001F3292">
        <w:rPr>
          <w:rFonts w:ascii="Tahoma" w:eastAsia="Times New Roman" w:hAnsi="Tahoma" w:cs="Tahoma"/>
          <w:sz w:val="24"/>
          <w:szCs w:val="24"/>
        </w:rPr>
        <w:t>Tal tesis propuesta por la Defensa en la alzada ha sido refutada por las demás partes e intervinientes, quienes en sus alegatos de no recurrente</w:t>
      </w:r>
      <w:r w:rsidR="00E4487B" w:rsidRPr="001F3292">
        <w:rPr>
          <w:rFonts w:ascii="Tahoma" w:eastAsia="Times New Roman" w:hAnsi="Tahoma" w:cs="Tahoma"/>
          <w:sz w:val="24"/>
          <w:szCs w:val="24"/>
        </w:rPr>
        <w:t>s</w:t>
      </w:r>
      <w:r w:rsidRPr="001F3292">
        <w:rPr>
          <w:rFonts w:ascii="Tahoma" w:eastAsia="Times New Roman" w:hAnsi="Tahoma" w:cs="Tahoma"/>
          <w:sz w:val="24"/>
          <w:szCs w:val="24"/>
        </w:rPr>
        <w:t xml:space="preserve"> avalaron la tesis propuesta por el Juzgado de primer nivel en el proveído opugnado, en el sentido de aducir </w:t>
      </w:r>
      <w:r w:rsidR="00302C86" w:rsidRPr="001F3292">
        <w:rPr>
          <w:rFonts w:ascii="Tahoma" w:eastAsia="Times New Roman" w:hAnsi="Tahoma" w:cs="Tahoma"/>
          <w:sz w:val="24"/>
          <w:szCs w:val="24"/>
        </w:rPr>
        <w:t xml:space="preserve">que no procedía la sanción de exclusión probatoria por tratarse de documentos públicos que </w:t>
      </w:r>
      <w:r w:rsidRPr="001F3292">
        <w:rPr>
          <w:rFonts w:ascii="Tahoma" w:eastAsia="Times New Roman" w:hAnsi="Tahoma" w:cs="Tahoma"/>
          <w:sz w:val="24"/>
          <w:szCs w:val="24"/>
        </w:rPr>
        <w:t xml:space="preserve">no estaban sometidos a ningún tipo de reserva legal, </w:t>
      </w:r>
      <w:r w:rsidR="00FC4DCD" w:rsidRPr="001F3292">
        <w:rPr>
          <w:rFonts w:ascii="Tahoma" w:eastAsia="Times New Roman" w:hAnsi="Tahoma" w:cs="Tahoma"/>
          <w:sz w:val="24"/>
          <w:szCs w:val="24"/>
        </w:rPr>
        <w:t>en atención a que</w:t>
      </w:r>
      <w:r w:rsidRPr="001F3292">
        <w:rPr>
          <w:rFonts w:ascii="Tahoma" w:eastAsia="Times New Roman" w:hAnsi="Tahoma" w:cs="Tahoma"/>
          <w:sz w:val="24"/>
          <w:szCs w:val="24"/>
        </w:rPr>
        <w:t xml:space="preserve"> los mismos no contenían una información sensible que pudiera afectar </w:t>
      </w:r>
      <w:r w:rsidR="00CB0AB6" w:rsidRPr="001F3292">
        <w:rPr>
          <w:rFonts w:ascii="Tahoma" w:eastAsia="Times New Roman" w:hAnsi="Tahoma" w:cs="Tahoma"/>
          <w:sz w:val="24"/>
          <w:szCs w:val="24"/>
        </w:rPr>
        <w:t xml:space="preserve">el </w:t>
      </w:r>
      <w:r w:rsidRPr="001F3292">
        <w:rPr>
          <w:rFonts w:ascii="Tahoma" w:eastAsia="Times New Roman" w:hAnsi="Tahoma" w:cs="Tahoma"/>
          <w:sz w:val="24"/>
          <w:szCs w:val="24"/>
        </w:rPr>
        <w:t>derecho a la intimidad del procesado</w:t>
      </w:r>
      <w:r w:rsidR="00302C86" w:rsidRPr="001F3292">
        <w:rPr>
          <w:rFonts w:ascii="Tahoma" w:eastAsia="Times New Roman" w:hAnsi="Tahoma" w:cs="Tahoma"/>
          <w:sz w:val="24"/>
          <w:szCs w:val="24"/>
        </w:rPr>
        <w:t xml:space="preserve">, y por ende no era necesario que la Fiscalía para su obtención </w:t>
      </w:r>
      <w:r w:rsidR="00CB0AB6" w:rsidRPr="001F3292">
        <w:rPr>
          <w:rFonts w:ascii="Tahoma" w:eastAsia="Times New Roman" w:hAnsi="Tahoma" w:cs="Tahoma"/>
          <w:sz w:val="24"/>
          <w:szCs w:val="24"/>
        </w:rPr>
        <w:t xml:space="preserve">debiera solicitar </w:t>
      </w:r>
      <w:r w:rsidR="00302C86" w:rsidRPr="001F3292">
        <w:rPr>
          <w:rFonts w:ascii="Tahoma" w:eastAsia="Times New Roman" w:hAnsi="Tahoma" w:cs="Tahoma"/>
          <w:sz w:val="24"/>
          <w:szCs w:val="24"/>
        </w:rPr>
        <w:t>el previo aval de un Juzgado con funciones de control de garantías.</w:t>
      </w:r>
      <w:r w:rsidRPr="001F3292">
        <w:rPr>
          <w:rFonts w:ascii="Tahoma" w:eastAsia="Times New Roman" w:hAnsi="Tahoma" w:cs="Tahoma"/>
          <w:sz w:val="24"/>
          <w:szCs w:val="24"/>
        </w:rPr>
        <w:t xml:space="preserve"> </w:t>
      </w:r>
    </w:p>
    <w:p w:rsidR="00302C86" w:rsidRPr="001F3292" w:rsidRDefault="00302C86" w:rsidP="001F3292">
      <w:pPr>
        <w:spacing w:after="0" w:line="276" w:lineRule="auto"/>
        <w:jc w:val="both"/>
        <w:rPr>
          <w:rFonts w:ascii="Tahoma" w:eastAsia="Times New Roman" w:hAnsi="Tahoma" w:cs="Tahoma"/>
          <w:sz w:val="24"/>
          <w:szCs w:val="24"/>
        </w:rPr>
      </w:pPr>
    </w:p>
    <w:p w:rsidR="00302C86" w:rsidRPr="001F3292" w:rsidRDefault="00302C86" w:rsidP="001F3292">
      <w:pPr>
        <w:spacing w:after="0" w:line="276" w:lineRule="auto"/>
        <w:jc w:val="both"/>
        <w:rPr>
          <w:rFonts w:ascii="Tahoma" w:eastAsia="Times New Roman" w:hAnsi="Tahoma" w:cs="Tahoma"/>
          <w:sz w:val="24"/>
          <w:szCs w:val="24"/>
        </w:rPr>
      </w:pPr>
      <w:r w:rsidRPr="001F3292">
        <w:rPr>
          <w:rFonts w:ascii="Tahoma" w:eastAsia="Times New Roman" w:hAnsi="Tahoma" w:cs="Tahoma"/>
          <w:sz w:val="24"/>
          <w:szCs w:val="24"/>
        </w:rPr>
        <w:t>Frente a la anterior controversia, la Sala desde ya anunciar</w:t>
      </w:r>
      <w:r w:rsidR="00E4487B" w:rsidRPr="001F3292">
        <w:rPr>
          <w:rFonts w:ascii="Tahoma" w:eastAsia="Times New Roman" w:hAnsi="Tahoma" w:cs="Tahoma"/>
          <w:sz w:val="24"/>
          <w:szCs w:val="24"/>
        </w:rPr>
        <w:t>á</w:t>
      </w:r>
      <w:r w:rsidRPr="001F3292">
        <w:rPr>
          <w:rFonts w:ascii="Tahoma" w:eastAsia="Times New Roman" w:hAnsi="Tahoma" w:cs="Tahoma"/>
          <w:sz w:val="24"/>
          <w:szCs w:val="24"/>
        </w:rPr>
        <w:t xml:space="preserve"> que no le asiste la razón a la tesis de la inconformidad propuesta por el recurrente, y por ende no es procedente que se ordene la exclusión probatoria de los documentos que la Fiscalía pretende allegar al proceso, los cuales fueron obtenidos de manera l</w:t>
      </w:r>
      <w:r w:rsidR="00E4487B" w:rsidRPr="001F3292">
        <w:rPr>
          <w:rFonts w:ascii="Tahoma" w:eastAsia="Times New Roman" w:hAnsi="Tahoma" w:cs="Tahoma"/>
          <w:sz w:val="24"/>
          <w:szCs w:val="24"/>
        </w:rPr>
        <w:t>í</w:t>
      </w:r>
      <w:r w:rsidRPr="001F3292">
        <w:rPr>
          <w:rFonts w:ascii="Tahoma" w:eastAsia="Times New Roman" w:hAnsi="Tahoma" w:cs="Tahoma"/>
          <w:sz w:val="24"/>
          <w:szCs w:val="24"/>
        </w:rPr>
        <w:t xml:space="preserve">cita. </w:t>
      </w:r>
    </w:p>
    <w:p w:rsidR="00302C86" w:rsidRPr="001F3292" w:rsidRDefault="00302C86" w:rsidP="001F3292">
      <w:pPr>
        <w:spacing w:after="0" w:line="276" w:lineRule="auto"/>
        <w:jc w:val="both"/>
        <w:rPr>
          <w:rFonts w:ascii="Tahoma" w:eastAsia="Times New Roman" w:hAnsi="Tahoma" w:cs="Tahoma"/>
          <w:sz w:val="24"/>
          <w:szCs w:val="24"/>
        </w:rPr>
      </w:pPr>
    </w:p>
    <w:p w:rsidR="00CB0AB6" w:rsidRPr="001F3292" w:rsidRDefault="00302C86" w:rsidP="001F3292">
      <w:pPr>
        <w:spacing w:after="0" w:line="276" w:lineRule="auto"/>
        <w:jc w:val="both"/>
        <w:rPr>
          <w:rFonts w:ascii="Tahoma" w:eastAsia="Times New Roman" w:hAnsi="Tahoma" w:cs="Tahoma"/>
          <w:sz w:val="24"/>
          <w:szCs w:val="24"/>
        </w:rPr>
      </w:pPr>
      <w:r w:rsidRPr="001F3292">
        <w:rPr>
          <w:rFonts w:ascii="Tahoma" w:eastAsia="Times New Roman" w:hAnsi="Tahoma" w:cs="Tahoma"/>
          <w:sz w:val="24"/>
          <w:szCs w:val="24"/>
        </w:rPr>
        <w:t>Para poder llegar a la anterior conclusión, es menester que se tenga en cuenta que s</w:t>
      </w:r>
      <w:r w:rsidR="00E4487B" w:rsidRPr="001F3292">
        <w:rPr>
          <w:rFonts w:ascii="Tahoma" w:eastAsia="Times New Roman" w:hAnsi="Tahoma" w:cs="Tahoma"/>
          <w:sz w:val="24"/>
          <w:szCs w:val="24"/>
        </w:rPr>
        <w:t>i</w:t>
      </w:r>
      <w:r w:rsidRPr="001F3292">
        <w:rPr>
          <w:rFonts w:ascii="Tahoma" w:eastAsia="Times New Roman" w:hAnsi="Tahoma" w:cs="Tahoma"/>
          <w:sz w:val="24"/>
          <w:szCs w:val="24"/>
        </w:rPr>
        <w:t xml:space="preserve"> bien, tal como lo reclama la Defensa, </w:t>
      </w:r>
      <w:r w:rsidR="00CB0AB6" w:rsidRPr="001F3292">
        <w:rPr>
          <w:rFonts w:ascii="Tahoma" w:eastAsia="Times New Roman" w:hAnsi="Tahoma" w:cs="Tahoma"/>
          <w:sz w:val="24"/>
          <w:szCs w:val="24"/>
        </w:rPr>
        <w:t xml:space="preserve">por estar en presencia de algo que </w:t>
      </w:r>
      <w:r w:rsidR="00FC4DCD" w:rsidRPr="001F3292">
        <w:rPr>
          <w:rFonts w:ascii="Tahoma" w:eastAsia="Times New Roman" w:hAnsi="Tahoma" w:cs="Tahoma"/>
          <w:sz w:val="24"/>
          <w:szCs w:val="24"/>
        </w:rPr>
        <w:t>hace parte</w:t>
      </w:r>
      <w:r w:rsidR="00CB0AB6" w:rsidRPr="001F3292">
        <w:rPr>
          <w:rFonts w:ascii="Tahoma" w:eastAsia="Times New Roman" w:hAnsi="Tahoma" w:cs="Tahoma"/>
          <w:sz w:val="24"/>
          <w:szCs w:val="24"/>
        </w:rPr>
        <w:t xml:space="preserve"> del ámbito de protección del derecho a la intimidad, </w:t>
      </w:r>
      <w:r w:rsidRPr="001F3292">
        <w:rPr>
          <w:rFonts w:ascii="Tahoma" w:eastAsia="Times New Roman" w:hAnsi="Tahoma" w:cs="Tahoma"/>
          <w:sz w:val="24"/>
          <w:szCs w:val="24"/>
        </w:rPr>
        <w:t xml:space="preserve">es cierto que se debe considerar como reservada la información consignada en la hoja de vida de un ciudadano, como bien se desprende </w:t>
      </w:r>
      <w:r w:rsidR="00A031FB" w:rsidRPr="001F3292">
        <w:rPr>
          <w:rFonts w:ascii="Tahoma" w:eastAsia="Times New Roman" w:hAnsi="Tahoma" w:cs="Tahoma"/>
          <w:sz w:val="24"/>
          <w:szCs w:val="24"/>
        </w:rPr>
        <w:t>d</w:t>
      </w:r>
      <w:r w:rsidRPr="001F3292">
        <w:rPr>
          <w:rFonts w:ascii="Tahoma" w:eastAsia="Times New Roman" w:hAnsi="Tahoma" w:cs="Tahoma"/>
          <w:sz w:val="24"/>
          <w:szCs w:val="24"/>
        </w:rPr>
        <w:t xml:space="preserve">el # 3º del artículo 24 de la </w:t>
      </w:r>
      <w:r w:rsidR="00CB0AB6" w:rsidRPr="001F3292">
        <w:rPr>
          <w:rFonts w:ascii="Tahoma" w:eastAsia="Times New Roman" w:hAnsi="Tahoma" w:cs="Tahoma"/>
          <w:sz w:val="24"/>
          <w:szCs w:val="24"/>
        </w:rPr>
        <w:t xml:space="preserve">Ley # 1.755 de 2.015, el cual es del siguiente tenor: </w:t>
      </w:r>
    </w:p>
    <w:p w:rsidR="00302C86" w:rsidRPr="001F3292" w:rsidRDefault="00302C86" w:rsidP="001F3292">
      <w:pPr>
        <w:spacing w:after="0" w:line="276" w:lineRule="auto"/>
        <w:jc w:val="both"/>
        <w:rPr>
          <w:rFonts w:ascii="Tahoma" w:eastAsia="Times New Roman" w:hAnsi="Tahoma" w:cs="Tahoma"/>
          <w:sz w:val="24"/>
          <w:szCs w:val="24"/>
        </w:rPr>
      </w:pPr>
    </w:p>
    <w:p w:rsidR="00302C86" w:rsidRPr="001F3292" w:rsidRDefault="00CB0AB6" w:rsidP="001F3292">
      <w:pPr>
        <w:spacing w:after="0" w:line="240" w:lineRule="auto"/>
        <w:ind w:left="426" w:right="418"/>
        <w:jc w:val="both"/>
        <w:rPr>
          <w:rFonts w:ascii="Tahoma" w:eastAsia="Times New Roman" w:hAnsi="Tahoma" w:cs="Tahoma"/>
          <w:szCs w:val="24"/>
        </w:rPr>
      </w:pPr>
      <w:r w:rsidRPr="001F3292">
        <w:rPr>
          <w:rFonts w:ascii="Tahoma" w:eastAsia="Times New Roman" w:hAnsi="Tahoma" w:cs="Tahoma"/>
          <w:szCs w:val="24"/>
        </w:rPr>
        <w:t>“</w:t>
      </w:r>
      <w:r w:rsidR="00302C86" w:rsidRPr="001F3292">
        <w:rPr>
          <w:rFonts w:ascii="Tahoma" w:eastAsia="Times New Roman" w:hAnsi="Tahoma" w:cs="Tahoma"/>
          <w:szCs w:val="24"/>
        </w:rPr>
        <w:t>Artículo 24. Informaciones y documentos reservados. Solo tendrán carácter reservado las informaciones y documentos expresamente sometidos a reserva por la Constitución Política o la ley, y en especial:</w:t>
      </w:r>
    </w:p>
    <w:p w:rsidR="00CB0AB6" w:rsidRPr="001F3292" w:rsidRDefault="00CB0AB6" w:rsidP="001F3292">
      <w:pPr>
        <w:spacing w:after="0" w:line="240" w:lineRule="auto"/>
        <w:ind w:left="426" w:right="418"/>
        <w:jc w:val="both"/>
        <w:rPr>
          <w:rFonts w:ascii="Tahoma" w:eastAsia="Times New Roman" w:hAnsi="Tahoma" w:cs="Tahoma"/>
          <w:szCs w:val="24"/>
        </w:rPr>
      </w:pPr>
    </w:p>
    <w:p w:rsidR="00CB0AB6" w:rsidRPr="001F3292" w:rsidRDefault="00CB0AB6" w:rsidP="001F3292">
      <w:pPr>
        <w:spacing w:after="0" w:line="240" w:lineRule="auto"/>
        <w:ind w:left="426" w:right="418"/>
        <w:jc w:val="both"/>
        <w:rPr>
          <w:rFonts w:ascii="Tahoma" w:eastAsia="Times New Roman" w:hAnsi="Tahoma" w:cs="Tahoma"/>
          <w:szCs w:val="24"/>
        </w:rPr>
      </w:pPr>
      <w:r w:rsidRPr="001F3292">
        <w:rPr>
          <w:rFonts w:ascii="Tahoma" w:eastAsia="Times New Roman" w:hAnsi="Tahoma" w:cs="Tahoma"/>
          <w:szCs w:val="24"/>
        </w:rPr>
        <w:t>(:::)</w:t>
      </w:r>
    </w:p>
    <w:p w:rsidR="00CB0AB6" w:rsidRPr="001F3292" w:rsidRDefault="00CB0AB6" w:rsidP="001F3292">
      <w:pPr>
        <w:spacing w:after="0" w:line="240" w:lineRule="auto"/>
        <w:ind w:left="426" w:right="418"/>
        <w:jc w:val="both"/>
        <w:rPr>
          <w:rFonts w:ascii="Tahoma" w:eastAsia="Times New Roman" w:hAnsi="Tahoma" w:cs="Tahoma"/>
          <w:szCs w:val="24"/>
        </w:rPr>
      </w:pPr>
    </w:p>
    <w:p w:rsidR="00302C86" w:rsidRPr="001F3292" w:rsidRDefault="00302C86" w:rsidP="001F3292">
      <w:pPr>
        <w:spacing w:after="0" w:line="240" w:lineRule="auto"/>
        <w:ind w:left="426" w:right="418"/>
        <w:jc w:val="both"/>
        <w:rPr>
          <w:rFonts w:ascii="Tahoma" w:eastAsia="Times New Roman" w:hAnsi="Tahoma" w:cs="Tahoma"/>
          <w:b/>
          <w:szCs w:val="24"/>
        </w:rPr>
      </w:pPr>
      <w:r w:rsidRPr="001F3292">
        <w:rPr>
          <w:rFonts w:ascii="Tahoma" w:eastAsia="Times New Roman" w:hAnsi="Tahoma" w:cs="Tahoma"/>
          <w:b/>
          <w:szCs w:val="24"/>
        </w:rPr>
        <w:t>3. Los que involucren derechos a la privacidad e intimidad de las personas, incluidas en las hojas de vida, la historia laboral y los expedientes pensionales y demás registros de personal que obren en los archivos de las instituciones públicas o privadas, así como la historia clínica</w:t>
      </w:r>
      <w:r w:rsidR="00CB0AB6" w:rsidRPr="001F3292">
        <w:rPr>
          <w:rFonts w:ascii="Tahoma" w:eastAsia="Times New Roman" w:hAnsi="Tahoma" w:cs="Tahoma"/>
          <w:b/>
          <w:szCs w:val="24"/>
        </w:rPr>
        <w:t>…”</w:t>
      </w:r>
      <w:r w:rsidR="00CB0AB6" w:rsidRPr="001F3292">
        <w:rPr>
          <w:rStyle w:val="Refdenotaalpie"/>
          <w:rFonts w:ascii="Tahoma" w:eastAsia="Times New Roman" w:hAnsi="Tahoma" w:cs="Tahoma"/>
          <w:b/>
          <w:szCs w:val="24"/>
        </w:rPr>
        <w:footnoteReference w:id="1"/>
      </w:r>
      <w:r w:rsidRPr="001F3292">
        <w:rPr>
          <w:rFonts w:ascii="Tahoma" w:eastAsia="Times New Roman" w:hAnsi="Tahoma" w:cs="Tahoma"/>
          <w:b/>
          <w:szCs w:val="24"/>
        </w:rPr>
        <w:t>.</w:t>
      </w:r>
    </w:p>
    <w:p w:rsidR="00CB0AB6" w:rsidRPr="001F3292" w:rsidRDefault="00CB0AB6" w:rsidP="001F3292">
      <w:pPr>
        <w:spacing w:after="0" w:line="276" w:lineRule="auto"/>
        <w:jc w:val="both"/>
        <w:rPr>
          <w:rFonts w:ascii="Tahoma" w:eastAsia="Times New Roman" w:hAnsi="Tahoma" w:cs="Tahoma"/>
          <w:sz w:val="24"/>
          <w:szCs w:val="24"/>
        </w:rPr>
      </w:pPr>
    </w:p>
    <w:p w:rsidR="00CB0AB6" w:rsidRPr="001F3292" w:rsidRDefault="00CB0AB6" w:rsidP="001F3292">
      <w:pPr>
        <w:spacing w:after="0" w:line="276" w:lineRule="auto"/>
        <w:jc w:val="both"/>
        <w:rPr>
          <w:rFonts w:ascii="Tahoma" w:eastAsia="Times New Roman" w:hAnsi="Tahoma" w:cs="Tahoma"/>
          <w:sz w:val="24"/>
          <w:szCs w:val="24"/>
        </w:rPr>
      </w:pPr>
      <w:r w:rsidRPr="001F3292">
        <w:rPr>
          <w:rFonts w:ascii="Tahoma" w:eastAsia="Times New Roman" w:hAnsi="Tahoma" w:cs="Tahoma"/>
          <w:sz w:val="24"/>
          <w:szCs w:val="24"/>
        </w:rPr>
        <w:t xml:space="preserve">De igual manera, tampoco se puede desconocer que la anterior reserva no es absoluta, ya que la misma solamente opera frente a los particulares y no respecto de las autoridades públicas en ejercicio de sus funciones legales y constitucionales, como bien lo regula el articulo 27 de la aludida Ley 1.755 de 2.015 en los siguientes términos: </w:t>
      </w:r>
    </w:p>
    <w:p w:rsidR="00CB0AB6" w:rsidRPr="001F3292" w:rsidRDefault="00CB0AB6" w:rsidP="001F3292">
      <w:pPr>
        <w:spacing w:after="0" w:line="276" w:lineRule="auto"/>
        <w:jc w:val="both"/>
        <w:rPr>
          <w:rFonts w:ascii="Tahoma" w:eastAsia="Times New Roman" w:hAnsi="Tahoma" w:cs="Tahoma"/>
          <w:sz w:val="24"/>
          <w:szCs w:val="24"/>
        </w:rPr>
      </w:pPr>
    </w:p>
    <w:p w:rsidR="00CB0AB6" w:rsidRPr="001035B0" w:rsidRDefault="007A49EE" w:rsidP="001035B0">
      <w:pPr>
        <w:spacing w:after="0" w:line="240" w:lineRule="auto"/>
        <w:ind w:left="426" w:right="418"/>
        <w:jc w:val="both"/>
        <w:rPr>
          <w:rFonts w:ascii="Tahoma" w:eastAsia="Times New Roman" w:hAnsi="Tahoma" w:cs="Tahoma"/>
          <w:szCs w:val="24"/>
        </w:rPr>
      </w:pPr>
      <w:r w:rsidRPr="001035B0">
        <w:rPr>
          <w:rFonts w:ascii="Tahoma" w:eastAsia="Times New Roman" w:hAnsi="Tahoma" w:cs="Tahoma"/>
          <w:szCs w:val="24"/>
        </w:rPr>
        <w:t>“</w:t>
      </w:r>
      <w:r w:rsidR="00CB0AB6" w:rsidRPr="001035B0">
        <w:rPr>
          <w:rFonts w:ascii="Tahoma" w:eastAsia="Times New Roman" w:hAnsi="Tahoma" w:cs="Tahoma"/>
          <w:szCs w:val="24"/>
        </w:rPr>
        <w:t>Artículo 27. Inaplicabilidad de las excepciones. El carácter reservado de una información o de determinados documentos, no será oponible a las autoridades judiciales, legislativas, ni a las autoridades administrativas que siendo constitucional o legalmente competentes para ello, los soliciten para el debido ejercicio de sus funciones. Corresponde a dichas autoridades asegurar la reserva de las informaciones y documentos que lleguen a conocer en desarrollo de lo previsto en este artículo</w:t>
      </w:r>
      <w:r w:rsidRPr="001035B0">
        <w:rPr>
          <w:rFonts w:ascii="Tahoma" w:eastAsia="Times New Roman" w:hAnsi="Tahoma" w:cs="Tahoma"/>
          <w:szCs w:val="24"/>
        </w:rPr>
        <w:t>…”</w:t>
      </w:r>
      <w:r w:rsidR="00CB0AB6" w:rsidRPr="001035B0">
        <w:rPr>
          <w:rFonts w:ascii="Tahoma" w:eastAsia="Times New Roman" w:hAnsi="Tahoma" w:cs="Tahoma"/>
          <w:szCs w:val="24"/>
        </w:rPr>
        <w:t>.</w:t>
      </w:r>
    </w:p>
    <w:p w:rsidR="007A49EE" w:rsidRPr="001F3292" w:rsidRDefault="007A49EE" w:rsidP="001F3292">
      <w:pPr>
        <w:spacing w:after="0" w:line="276" w:lineRule="auto"/>
        <w:jc w:val="both"/>
        <w:rPr>
          <w:rFonts w:ascii="Tahoma" w:eastAsia="Times New Roman" w:hAnsi="Tahoma" w:cs="Tahoma"/>
          <w:sz w:val="24"/>
          <w:szCs w:val="24"/>
        </w:rPr>
      </w:pPr>
    </w:p>
    <w:p w:rsidR="007A49EE" w:rsidRPr="001F3292" w:rsidRDefault="007A49EE" w:rsidP="001F3292">
      <w:pPr>
        <w:spacing w:after="0" w:line="276" w:lineRule="auto"/>
        <w:jc w:val="both"/>
        <w:rPr>
          <w:rFonts w:ascii="Tahoma" w:eastAsia="Times New Roman" w:hAnsi="Tahoma" w:cs="Tahoma"/>
          <w:sz w:val="24"/>
          <w:szCs w:val="24"/>
        </w:rPr>
      </w:pPr>
      <w:r w:rsidRPr="001F3292">
        <w:rPr>
          <w:rFonts w:ascii="Tahoma" w:eastAsia="Times New Roman" w:hAnsi="Tahoma" w:cs="Tahoma"/>
          <w:sz w:val="24"/>
          <w:szCs w:val="24"/>
        </w:rPr>
        <w:t xml:space="preserve">Lo antes expuesto nos quiere decir que las excepciones relacionadas con el carácter reservado de ciertos documentos no aplican para las autoridades públicas, ya sean estas judiciales, legislativas o </w:t>
      </w:r>
      <w:r w:rsidR="00A031FB" w:rsidRPr="001F3292">
        <w:rPr>
          <w:rFonts w:ascii="Tahoma" w:eastAsia="Times New Roman" w:hAnsi="Tahoma" w:cs="Tahoma"/>
          <w:sz w:val="24"/>
          <w:szCs w:val="24"/>
        </w:rPr>
        <w:t>administrativas</w:t>
      </w:r>
      <w:r w:rsidRPr="001F3292">
        <w:rPr>
          <w:rFonts w:ascii="Tahoma" w:eastAsia="Times New Roman" w:hAnsi="Tahoma" w:cs="Tahoma"/>
          <w:sz w:val="24"/>
          <w:szCs w:val="24"/>
        </w:rPr>
        <w:t>, cuando actuando en el ejercicio de sus funciones</w:t>
      </w:r>
      <w:r w:rsidR="00E4487B" w:rsidRPr="001F3292">
        <w:rPr>
          <w:rFonts w:ascii="Tahoma" w:eastAsia="Times New Roman" w:hAnsi="Tahoma" w:cs="Tahoma"/>
          <w:sz w:val="24"/>
          <w:szCs w:val="24"/>
        </w:rPr>
        <w:t>,</w:t>
      </w:r>
      <w:r w:rsidRPr="001F3292">
        <w:rPr>
          <w:rFonts w:ascii="Tahoma" w:eastAsia="Times New Roman" w:hAnsi="Tahoma" w:cs="Tahoma"/>
          <w:sz w:val="24"/>
          <w:szCs w:val="24"/>
        </w:rPr>
        <w:t xml:space="preserve"> solicitan copias de </w:t>
      </w:r>
      <w:r w:rsidR="00A031FB" w:rsidRPr="001F3292">
        <w:rPr>
          <w:rFonts w:ascii="Tahoma" w:eastAsia="Times New Roman" w:hAnsi="Tahoma" w:cs="Tahoma"/>
          <w:sz w:val="24"/>
          <w:szCs w:val="24"/>
        </w:rPr>
        <w:t>documentos reservados</w:t>
      </w:r>
      <w:r w:rsidRPr="001F3292">
        <w:rPr>
          <w:rFonts w:ascii="Tahoma" w:eastAsia="Times New Roman" w:hAnsi="Tahoma" w:cs="Tahoma"/>
          <w:sz w:val="24"/>
          <w:szCs w:val="24"/>
        </w:rPr>
        <w:t xml:space="preserve">, quienes en consecuencia pueden acceder a esos documentos, y por ende no se puede presentar ningún tipo de talanquera </w:t>
      </w:r>
      <w:r w:rsidR="00E4487B" w:rsidRPr="001F3292">
        <w:rPr>
          <w:rFonts w:ascii="Tahoma" w:eastAsia="Times New Roman" w:hAnsi="Tahoma" w:cs="Tahoma"/>
          <w:sz w:val="24"/>
          <w:szCs w:val="24"/>
        </w:rPr>
        <w:t>u</w:t>
      </w:r>
      <w:r w:rsidRPr="001F3292">
        <w:rPr>
          <w:rFonts w:ascii="Tahoma" w:eastAsia="Times New Roman" w:hAnsi="Tahoma" w:cs="Tahoma"/>
          <w:sz w:val="24"/>
          <w:szCs w:val="24"/>
        </w:rPr>
        <w:t xml:space="preserve"> oposici</w:t>
      </w:r>
      <w:r w:rsidR="00E4487B" w:rsidRPr="001F3292">
        <w:rPr>
          <w:rFonts w:ascii="Tahoma" w:eastAsia="Times New Roman" w:hAnsi="Tahoma" w:cs="Tahoma"/>
          <w:sz w:val="24"/>
          <w:szCs w:val="24"/>
        </w:rPr>
        <w:t>ón</w:t>
      </w:r>
      <w:r w:rsidRPr="001F3292">
        <w:rPr>
          <w:rFonts w:ascii="Tahoma" w:eastAsia="Times New Roman" w:hAnsi="Tahoma" w:cs="Tahoma"/>
          <w:sz w:val="24"/>
          <w:szCs w:val="24"/>
        </w:rPr>
        <w:t xml:space="preserve"> por parte de las personas o entidades encargadas de la guardia o custodia de esos archivos.</w:t>
      </w:r>
    </w:p>
    <w:p w:rsidR="007A49EE" w:rsidRPr="001F3292" w:rsidRDefault="007A49EE" w:rsidP="001F3292">
      <w:pPr>
        <w:spacing w:after="0" w:line="276" w:lineRule="auto"/>
        <w:jc w:val="both"/>
        <w:rPr>
          <w:rFonts w:ascii="Tahoma" w:eastAsia="Times New Roman" w:hAnsi="Tahoma" w:cs="Tahoma"/>
          <w:sz w:val="24"/>
          <w:szCs w:val="24"/>
        </w:rPr>
      </w:pPr>
    </w:p>
    <w:p w:rsidR="00993715" w:rsidRPr="001F3292" w:rsidRDefault="007A49EE" w:rsidP="001F3292">
      <w:pPr>
        <w:spacing w:after="0" w:line="276" w:lineRule="auto"/>
        <w:jc w:val="both"/>
        <w:rPr>
          <w:rFonts w:ascii="Tahoma" w:eastAsia="Times New Roman" w:hAnsi="Tahoma" w:cs="Tahoma"/>
          <w:sz w:val="24"/>
          <w:szCs w:val="24"/>
        </w:rPr>
      </w:pPr>
      <w:r w:rsidRPr="001F3292">
        <w:rPr>
          <w:rFonts w:ascii="Tahoma" w:eastAsia="Times New Roman" w:hAnsi="Tahoma" w:cs="Tahoma"/>
          <w:sz w:val="24"/>
          <w:szCs w:val="24"/>
        </w:rPr>
        <w:t xml:space="preserve">Al aplicar lo anterior al caso en estudio, </w:t>
      </w:r>
      <w:r w:rsidR="008267D8" w:rsidRPr="001F3292">
        <w:rPr>
          <w:rFonts w:ascii="Tahoma" w:eastAsia="Times New Roman" w:hAnsi="Tahoma" w:cs="Tahoma"/>
          <w:sz w:val="24"/>
          <w:szCs w:val="24"/>
        </w:rPr>
        <w:t>la Sala válidamente puede colegir que s</w:t>
      </w:r>
      <w:r w:rsidR="00E4487B" w:rsidRPr="001F3292">
        <w:rPr>
          <w:rFonts w:ascii="Tahoma" w:eastAsia="Times New Roman" w:hAnsi="Tahoma" w:cs="Tahoma"/>
          <w:sz w:val="24"/>
          <w:szCs w:val="24"/>
        </w:rPr>
        <w:t>i</w:t>
      </w:r>
      <w:r w:rsidR="008267D8" w:rsidRPr="001F3292">
        <w:rPr>
          <w:rFonts w:ascii="Tahoma" w:eastAsia="Times New Roman" w:hAnsi="Tahoma" w:cs="Tahoma"/>
          <w:sz w:val="24"/>
          <w:szCs w:val="24"/>
        </w:rPr>
        <w:t xml:space="preserve"> bien es cierto que debe ser considerada como reservada la información consignada en la hoja de vida del procesado </w:t>
      </w:r>
      <w:r w:rsidR="001035B0">
        <w:rPr>
          <w:rFonts w:ascii="Tahoma" w:eastAsia="Times New Roman" w:hAnsi="Tahoma" w:cs="Tahoma"/>
          <w:sz w:val="24"/>
          <w:szCs w:val="24"/>
        </w:rPr>
        <w:t>JWSC</w:t>
      </w:r>
      <w:r w:rsidR="008267D8" w:rsidRPr="001F3292">
        <w:rPr>
          <w:rFonts w:ascii="Tahoma" w:eastAsia="Times New Roman" w:hAnsi="Tahoma" w:cs="Tahoma"/>
          <w:sz w:val="24"/>
          <w:szCs w:val="24"/>
        </w:rPr>
        <w:t xml:space="preserve"> que reposa en los archivos del Instituto Municipal de Movilidad de Pereira, de igual manera se debe de tener en cuenta que dicha reserva no le era oponible a la Fiscalía General de la Nación (F.G.N) en aquellos eventos en los que requería acceder a esos documentos </w:t>
      </w:r>
      <w:r w:rsidR="00A031FB" w:rsidRPr="001F3292">
        <w:rPr>
          <w:rFonts w:ascii="Tahoma" w:eastAsia="Times New Roman" w:hAnsi="Tahoma" w:cs="Tahoma"/>
          <w:sz w:val="24"/>
          <w:szCs w:val="24"/>
        </w:rPr>
        <w:t>como consecuencia d</w:t>
      </w:r>
      <w:r w:rsidR="008267D8" w:rsidRPr="001F3292">
        <w:rPr>
          <w:rFonts w:ascii="Tahoma" w:eastAsia="Times New Roman" w:hAnsi="Tahoma" w:cs="Tahoma"/>
          <w:sz w:val="24"/>
          <w:szCs w:val="24"/>
        </w:rPr>
        <w:t xml:space="preserve">el ejercicio de sus funciones, como bien </w:t>
      </w:r>
      <w:r w:rsidR="00E75F92" w:rsidRPr="001F3292">
        <w:rPr>
          <w:rFonts w:ascii="Tahoma" w:eastAsia="Times New Roman" w:hAnsi="Tahoma" w:cs="Tahoma"/>
          <w:sz w:val="24"/>
          <w:szCs w:val="24"/>
        </w:rPr>
        <w:t xml:space="preserve">ha </w:t>
      </w:r>
      <w:r w:rsidR="008267D8" w:rsidRPr="001F3292">
        <w:rPr>
          <w:rFonts w:ascii="Tahoma" w:eastAsia="Times New Roman" w:hAnsi="Tahoma" w:cs="Tahoma"/>
          <w:sz w:val="24"/>
          <w:szCs w:val="24"/>
        </w:rPr>
        <w:t xml:space="preserve">acontecido en el caso </w:t>
      </w:r>
      <w:r w:rsidR="008267D8" w:rsidRPr="001F3292">
        <w:rPr>
          <w:rFonts w:ascii="Tahoma" w:eastAsia="Times New Roman" w:hAnsi="Tahoma" w:cs="Tahoma"/>
          <w:i/>
          <w:sz w:val="24"/>
          <w:szCs w:val="24"/>
        </w:rPr>
        <w:t>subexamine</w:t>
      </w:r>
      <w:r w:rsidR="008267D8" w:rsidRPr="001F3292">
        <w:rPr>
          <w:rFonts w:ascii="Tahoma" w:eastAsia="Times New Roman" w:hAnsi="Tahoma" w:cs="Tahoma"/>
          <w:sz w:val="24"/>
          <w:szCs w:val="24"/>
        </w:rPr>
        <w:t xml:space="preserve">, por cuanto esos documentos se tornaban necesarios para que el Ente Acusador pudiera verificar y acreditar la calidad de servidor público del procesado para la fecha en la </w:t>
      </w:r>
      <w:r w:rsidR="00A031FB" w:rsidRPr="001F3292">
        <w:rPr>
          <w:rFonts w:ascii="Tahoma" w:eastAsia="Times New Roman" w:hAnsi="Tahoma" w:cs="Tahoma"/>
          <w:sz w:val="24"/>
          <w:szCs w:val="24"/>
        </w:rPr>
        <w:t>que</w:t>
      </w:r>
      <w:r w:rsidR="008267D8" w:rsidRPr="001F3292">
        <w:rPr>
          <w:rFonts w:ascii="Tahoma" w:eastAsia="Times New Roman" w:hAnsi="Tahoma" w:cs="Tahoma"/>
          <w:sz w:val="24"/>
          <w:szCs w:val="24"/>
        </w:rPr>
        <w:t xml:space="preserve"> ocurrieron los hechos, y cuáles eran las funciones </w:t>
      </w:r>
      <w:r w:rsidR="00A031FB" w:rsidRPr="001F3292">
        <w:rPr>
          <w:rFonts w:ascii="Tahoma" w:eastAsia="Times New Roman" w:hAnsi="Tahoma" w:cs="Tahoma"/>
          <w:sz w:val="24"/>
          <w:szCs w:val="24"/>
        </w:rPr>
        <w:t xml:space="preserve">que le fueron </w:t>
      </w:r>
      <w:r w:rsidR="008267D8" w:rsidRPr="001F3292">
        <w:rPr>
          <w:rFonts w:ascii="Tahoma" w:eastAsia="Times New Roman" w:hAnsi="Tahoma" w:cs="Tahoma"/>
          <w:sz w:val="24"/>
          <w:szCs w:val="24"/>
        </w:rPr>
        <w:t>asignadas</w:t>
      </w:r>
      <w:r w:rsidR="00A031FB" w:rsidRPr="001F3292">
        <w:rPr>
          <w:rFonts w:ascii="Tahoma" w:eastAsia="Times New Roman" w:hAnsi="Tahoma" w:cs="Tahoma"/>
          <w:sz w:val="24"/>
          <w:szCs w:val="24"/>
        </w:rPr>
        <w:t xml:space="preserve"> al procesado</w:t>
      </w:r>
      <w:r w:rsidR="008267D8" w:rsidRPr="001F3292">
        <w:rPr>
          <w:rFonts w:ascii="Tahoma" w:eastAsia="Times New Roman" w:hAnsi="Tahoma" w:cs="Tahoma"/>
          <w:sz w:val="24"/>
          <w:szCs w:val="24"/>
        </w:rPr>
        <w:t xml:space="preserve">.  </w:t>
      </w:r>
    </w:p>
    <w:p w:rsidR="00993715" w:rsidRPr="001F3292" w:rsidRDefault="00993715" w:rsidP="001F3292">
      <w:pPr>
        <w:spacing w:after="0" w:line="276" w:lineRule="auto"/>
        <w:jc w:val="both"/>
        <w:rPr>
          <w:rFonts w:ascii="Tahoma" w:eastAsia="Times New Roman" w:hAnsi="Tahoma" w:cs="Tahoma"/>
          <w:sz w:val="24"/>
          <w:szCs w:val="24"/>
        </w:rPr>
      </w:pPr>
    </w:p>
    <w:p w:rsidR="007A49EE" w:rsidRPr="001F3292" w:rsidRDefault="00993715" w:rsidP="001F3292">
      <w:pPr>
        <w:spacing w:after="0" w:line="276" w:lineRule="auto"/>
        <w:jc w:val="both"/>
        <w:rPr>
          <w:rFonts w:ascii="Tahoma" w:eastAsia="Times New Roman" w:hAnsi="Tahoma" w:cs="Tahoma"/>
          <w:sz w:val="24"/>
          <w:szCs w:val="24"/>
        </w:rPr>
      </w:pPr>
      <w:bookmarkStart w:id="14" w:name="_Hlk126043763"/>
      <w:r w:rsidRPr="001F3292">
        <w:rPr>
          <w:rFonts w:ascii="Tahoma" w:eastAsia="Times New Roman" w:hAnsi="Tahoma" w:cs="Tahoma"/>
          <w:sz w:val="24"/>
          <w:szCs w:val="24"/>
        </w:rPr>
        <w:t xml:space="preserve">Lo antes expuesto nos quiere decir que no era necesario que la F.G.N. acudiera a un Juzgado de Control de Garantías para que le diera </w:t>
      </w:r>
      <w:r w:rsidR="00A031FB" w:rsidRPr="001F3292">
        <w:rPr>
          <w:rFonts w:ascii="Tahoma" w:eastAsia="Times New Roman" w:hAnsi="Tahoma" w:cs="Tahoma"/>
          <w:sz w:val="24"/>
          <w:szCs w:val="24"/>
        </w:rPr>
        <w:t>la</w:t>
      </w:r>
      <w:r w:rsidR="003C2EFE" w:rsidRPr="001F3292">
        <w:rPr>
          <w:rFonts w:ascii="Tahoma" w:eastAsia="Times New Roman" w:hAnsi="Tahoma" w:cs="Tahoma"/>
          <w:sz w:val="24"/>
          <w:szCs w:val="24"/>
        </w:rPr>
        <w:t xml:space="preserve"> </w:t>
      </w:r>
      <w:r w:rsidRPr="001F3292">
        <w:rPr>
          <w:rFonts w:ascii="Tahoma" w:eastAsia="Times New Roman" w:hAnsi="Tahoma" w:cs="Tahoma"/>
          <w:sz w:val="24"/>
          <w:szCs w:val="24"/>
        </w:rPr>
        <w:t xml:space="preserve">correspondiente </w:t>
      </w:r>
      <w:r w:rsidR="00E75F92" w:rsidRPr="001F3292">
        <w:rPr>
          <w:rFonts w:ascii="Tahoma" w:eastAsia="Times New Roman" w:hAnsi="Tahoma" w:cs="Tahoma"/>
          <w:sz w:val="24"/>
          <w:szCs w:val="24"/>
        </w:rPr>
        <w:t>autorización</w:t>
      </w:r>
      <w:r w:rsidRPr="001F3292">
        <w:rPr>
          <w:rFonts w:ascii="Tahoma" w:eastAsia="Times New Roman" w:hAnsi="Tahoma" w:cs="Tahoma"/>
          <w:sz w:val="24"/>
          <w:szCs w:val="24"/>
        </w:rPr>
        <w:t xml:space="preserve"> que le permitiera acceder a las bases de datos o a los archivos en los cuales se encontraban esos documentos sometidos a reserva, por cuanto, reitera la Sala, el carácter reservado de esos documentos no le era oponible a la Fiscalía</w:t>
      </w:r>
      <w:bookmarkEnd w:id="14"/>
      <w:r w:rsidRPr="001F3292">
        <w:rPr>
          <w:rFonts w:ascii="Tahoma" w:eastAsia="Times New Roman" w:hAnsi="Tahoma" w:cs="Tahoma"/>
          <w:sz w:val="24"/>
          <w:szCs w:val="24"/>
        </w:rPr>
        <w:t>, quien en consecuencia</w:t>
      </w:r>
      <w:r w:rsidR="00E75F92" w:rsidRPr="001F3292">
        <w:rPr>
          <w:rFonts w:ascii="Tahoma" w:eastAsia="Times New Roman" w:hAnsi="Tahoma" w:cs="Tahoma"/>
          <w:sz w:val="24"/>
          <w:szCs w:val="24"/>
        </w:rPr>
        <w:t>,</w:t>
      </w:r>
      <w:r w:rsidRPr="001F3292">
        <w:rPr>
          <w:rFonts w:ascii="Tahoma" w:eastAsia="Times New Roman" w:hAnsi="Tahoma" w:cs="Tahoma"/>
          <w:sz w:val="24"/>
          <w:szCs w:val="24"/>
        </w:rPr>
        <w:t xml:space="preserve"> de manera directa podía solicitarle al custodio o guardián de los mismos que le compulsara las copias del caso, sin necesidad de que tales actuaciones se sometieran </w:t>
      </w:r>
      <w:r w:rsidRPr="001F3292">
        <w:rPr>
          <w:rFonts w:ascii="Tahoma" w:eastAsia="Times New Roman" w:hAnsi="Tahoma" w:cs="Tahoma"/>
          <w:sz w:val="24"/>
          <w:szCs w:val="24"/>
        </w:rPr>
        <w:lastRenderedPageBreak/>
        <w:t xml:space="preserve">a controles previos ni posteriores por parte de los Juzgados que cumplan funciones de control de garantías. </w:t>
      </w:r>
      <w:r w:rsidR="008267D8" w:rsidRPr="001F3292">
        <w:rPr>
          <w:rFonts w:ascii="Tahoma" w:eastAsia="Times New Roman" w:hAnsi="Tahoma" w:cs="Tahoma"/>
          <w:sz w:val="24"/>
          <w:szCs w:val="24"/>
        </w:rPr>
        <w:t xml:space="preserve"> </w:t>
      </w:r>
    </w:p>
    <w:p w:rsidR="003C2EFE" w:rsidRPr="001F3292" w:rsidRDefault="003C2EFE" w:rsidP="001F3292">
      <w:pPr>
        <w:spacing w:after="0" w:line="276" w:lineRule="auto"/>
        <w:jc w:val="both"/>
        <w:rPr>
          <w:rFonts w:ascii="Tahoma" w:eastAsia="Times New Roman" w:hAnsi="Tahoma" w:cs="Tahoma"/>
          <w:sz w:val="24"/>
          <w:szCs w:val="24"/>
        </w:rPr>
      </w:pPr>
    </w:p>
    <w:p w:rsidR="003C2EFE" w:rsidRPr="001F3292" w:rsidRDefault="003C2EFE" w:rsidP="001F3292">
      <w:pPr>
        <w:spacing w:after="0" w:line="276" w:lineRule="auto"/>
        <w:jc w:val="both"/>
        <w:rPr>
          <w:rFonts w:ascii="Tahoma" w:eastAsia="Times New Roman" w:hAnsi="Tahoma" w:cs="Tahoma"/>
          <w:sz w:val="24"/>
          <w:szCs w:val="24"/>
        </w:rPr>
      </w:pPr>
      <w:r w:rsidRPr="001F3292">
        <w:rPr>
          <w:rFonts w:ascii="Tahoma" w:eastAsia="Times New Roman" w:hAnsi="Tahoma" w:cs="Tahoma"/>
          <w:sz w:val="24"/>
          <w:szCs w:val="24"/>
        </w:rPr>
        <w:t>Tal situación nos indicaría que en el presente</w:t>
      </w:r>
      <w:r w:rsidR="00E75F92" w:rsidRPr="001F3292">
        <w:rPr>
          <w:rFonts w:ascii="Tahoma" w:eastAsia="Times New Roman" w:hAnsi="Tahoma" w:cs="Tahoma"/>
          <w:sz w:val="24"/>
          <w:szCs w:val="24"/>
        </w:rPr>
        <w:t>,</w:t>
      </w:r>
      <w:r w:rsidRPr="001F3292">
        <w:rPr>
          <w:rFonts w:ascii="Tahoma" w:eastAsia="Times New Roman" w:hAnsi="Tahoma" w:cs="Tahoma"/>
          <w:sz w:val="24"/>
          <w:szCs w:val="24"/>
        </w:rPr>
        <w:t xml:space="preserve"> los documentos que aparecen consignado</w:t>
      </w:r>
      <w:r w:rsidR="00E75F92" w:rsidRPr="001F3292">
        <w:rPr>
          <w:rFonts w:ascii="Tahoma" w:eastAsia="Times New Roman" w:hAnsi="Tahoma" w:cs="Tahoma"/>
          <w:sz w:val="24"/>
          <w:szCs w:val="24"/>
        </w:rPr>
        <w:t>s</w:t>
      </w:r>
      <w:r w:rsidRPr="001F3292">
        <w:rPr>
          <w:rFonts w:ascii="Tahoma" w:eastAsia="Times New Roman" w:hAnsi="Tahoma" w:cs="Tahoma"/>
          <w:sz w:val="24"/>
          <w:szCs w:val="24"/>
        </w:rPr>
        <w:t xml:space="preserve"> en la hoja de vida del procesado, entre los que descolla el acto administrativo en virtud del cual fue nombrado en el cargo subdirector de la unidad de registro y de procedimientos administrativos del Instituto Municipal de Movilidad de Pereira</w:t>
      </w:r>
      <w:r w:rsidR="00A031FB" w:rsidRPr="001F3292">
        <w:rPr>
          <w:rFonts w:ascii="Tahoma" w:eastAsia="Times New Roman" w:hAnsi="Tahoma" w:cs="Tahoma"/>
          <w:sz w:val="24"/>
          <w:szCs w:val="24"/>
        </w:rPr>
        <w:t>,</w:t>
      </w:r>
      <w:r w:rsidRPr="001F3292">
        <w:rPr>
          <w:rFonts w:ascii="Tahoma" w:eastAsia="Times New Roman" w:hAnsi="Tahoma" w:cs="Tahoma"/>
          <w:sz w:val="24"/>
          <w:szCs w:val="24"/>
        </w:rPr>
        <w:t xml:space="preserve"> y el acta de posesión en dicho cargo, fueron obtenidos de manera leg</w:t>
      </w:r>
      <w:r w:rsidR="00E75F92" w:rsidRPr="001F3292">
        <w:rPr>
          <w:rFonts w:ascii="Tahoma" w:eastAsia="Times New Roman" w:hAnsi="Tahoma" w:cs="Tahoma"/>
          <w:sz w:val="24"/>
          <w:szCs w:val="24"/>
        </w:rPr>
        <w:t>í</w:t>
      </w:r>
      <w:r w:rsidRPr="001F3292">
        <w:rPr>
          <w:rFonts w:ascii="Tahoma" w:eastAsia="Times New Roman" w:hAnsi="Tahoma" w:cs="Tahoma"/>
          <w:sz w:val="24"/>
          <w:szCs w:val="24"/>
        </w:rPr>
        <w:t xml:space="preserve">tima por parte de la Fiscalía, y por ende no era procedente </w:t>
      </w:r>
      <w:r w:rsidR="00A031FB" w:rsidRPr="001F3292">
        <w:rPr>
          <w:rFonts w:ascii="Tahoma" w:eastAsia="Times New Roman" w:hAnsi="Tahoma" w:cs="Tahoma"/>
          <w:sz w:val="24"/>
          <w:szCs w:val="24"/>
        </w:rPr>
        <w:t>que</w:t>
      </w:r>
      <w:r w:rsidRPr="001F3292">
        <w:rPr>
          <w:rFonts w:ascii="Tahoma" w:eastAsia="Times New Roman" w:hAnsi="Tahoma" w:cs="Tahoma"/>
          <w:sz w:val="24"/>
          <w:szCs w:val="24"/>
        </w:rPr>
        <w:t xml:space="preserve"> sobre los mismos </w:t>
      </w:r>
      <w:r w:rsidR="00A031FB" w:rsidRPr="001F3292">
        <w:rPr>
          <w:rFonts w:ascii="Tahoma" w:eastAsia="Times New Roman" w:hAnsi="Tahoma" w:cs="Tahoma"/>
          <w:sz w:val="24"/>
          <w:szCs w:val="24"/>
        </w:rPr>
        <w:t xml:space="preserve">se aplicara </w:t>
      </w:r>
      <w:r w:rsidRPr="001F3292">
        <w:rPr>
          <w:rFonts w:ascii="Tahoma" w:eastAsia="Times New Roman" w:hAnsi="Tahoma" w:cs="Tahoma"/>
          <w:sz w:val="24"/>
          <w:szCs w:val="24"/>
        </w:rPr>
        <w:t xml:space="preserve">la sanción de exclusión probatoria reclamada por la Defensa.  </w:t>
      </w:r>
    </w:p>
    <w:p w:rsidR="003C2EFE" w:rsidRPr="001F3292" w:rsidRDefault="003C2EFE" w:rsidP="001F3292">
      <w:pPr>
        <w:spacing w:after="0" w:line="276" w:lineRule="auto"/>
        <w:jc w:val="both"/>
        <w:rPr>
          <w:rFonts w:ascii="Tahoma" w:eastAsia="Times New Roman" w:hAnsi="Tahoma" w:cs="Tahoma"/>
          <w:sz w:val="24"/>
          <w:szCs w:val="24"/>
        </w:rPr>
      </w:pPr>
    </w:p>
    <w:p w:rsidR="003C2EFE" w:rsidRPr="001F3292" w:rsidRDefault="003C2EFE" w:rsidP="001F3292">
      <w:pPr>
        <w:spacing w:after="0" w:line="276" w:lineRule="auto"/>
        <w:jc w:val="both"/>
        <w:rPr>
          <w:rFonts w:ascii="Tahoma" w:eastAsia="Times New Roman" w:hAnsi="Tahoma" w:cs="Tahoma"/>
          <w:sz w:val="24"/>
          <w:szCs w:val="24"/>
        </w:rPr>
      </w:pPr>
      <w:bookmarkStart w:id="15" w:name="_Hlk126043834"/>
      <w:r w:rsidRPr="001F3292">
        <w:rPr>
          <w:rFonts w:ascii="Tahoma" w:eastAsia="Times New Roman" w:hAnsi="Tahoma" w:cs="Tahoma"/>
          <w:sz w:val="24"/>
          <w:szCs w:val="24"/>
        </w:rPr>
        <w:t xml:space="preserve">Ahora, en el remoto de los eventos en los que se diga que la Fiscalía necesariamente debió solicitar previamente la autorización </w:t>
      </w:r>
      <w:r w:rsidR="00A031FB" w:rsidRPr="001F3292">
        <w:rPr>
          <w:rFonts w:ascii="Tahoma" w:eastAsia="Times New Roman" w:hAnsi="Tahoma" w:cs="Tahoma"/>
          <w:sz w:val="24"/>
          <w:szCs w:val="24"/>
        </w:rPr>
        <w:t>a</w:t>
      </w:r>
      <w:r w:rsidRPr="001F3292">
        <w:rPr>
          <w:rFonts w:ascii="Tahoma" w:eastAsia="Times New Roman" w:hAnsi="Tahoma" w:cs="Tahoma"/>
          <w:sz w:val="24"/>
          <w:szCs w:val="24"/>
        </w:rPr>
        <w:t xml:space="preserve"> un Juzgado con funciones de control de garantías para la obtención de esos documentos</w:t>
      </w:r>
      <w:r w:rsidR="00A031FB" w:rsidRPr="001F3292">
        <w:rPr>
          <w:rFonts w:ascii="Tahoma" w:eastAsia="Times New Roman" w:hAnsi="Tahoma" w:cs="Tahoma"/>
          <w:sz w:val="24"/>
          <w:szCs w:val="24"/>
        </w:rPr>
        <w:t xml:space="preserve"> sometidos a reserva</w:t>
      </w:r>
      <w:r w:rsidRPr="001F3292">
        <w:rPr>
          <w:rFonts w:ascii="Tahoma" w:eastAsia="Times New Roman" w:hAnsi="Tahoma" w:cs="Tahoma"/>
          <w:sz w:val="24"/>
          <w:szCs w:val="24"/>
        </w:rPr>
        <w:t xml:space="preserve">, frente a esa hipótesis la Sala dirá que la misma no puede ser de recibo porque los documentos de los cuales la Defensa depreca su exclusión </w:t>
      </w:r>
      <w:r w:rsidR="00A031FB" w:rsidRPr="001F3292">
        <w:rPr>
          <w:rFonts w:ascii="Tahoma" w:eastAsia="Times New Roman" w:hAnsi="Tahoma" w:cs="Tahoma"/>
          <w:sz w:val="24"/>
          <w:szCs w:val="24"/>
        </w:rPr>
        <w:t xml:space="preserve">probatoria </w:t>
      </w:r>
      <w:r w:rsidRPr="001F3292">
        <w:rPr>
          <w:rFonts w:ascii="Tahoma" w:eastAsia="Times New Roman" w:hAnsi="Tahoma" w:cs="Tahoma"/>
          <w:sz w:val="24"/>
          <w:szCs w:val="24"/>
        </w:rPr>
        <w:t xml:space="preserve">bien podrían ser catalogados como semiprivados, </w:t>
      </w:r>
      <w:r w:rsidR="00E50972" w:rsidRPr="001F3292">
        <w:rPr>
          <w:rFonts w:ascii="Tahoma" w:eastAsia="Times New Roman" w:hAnsi="Tahoma" w:cs="Tahoma"/>
          <w:sz w:val="24"/>
          <w:szCs w:val="24"/>
        </w:rPr>
        <w:t xml:space="preserve">por cuanto los mismos solamente tienen que ver con aspectos relacionados con </w:t>
      </w:r>
      <w:r w:rsidR="00A031FB" w:rsidRPr="001F3292">
        <w:rPr>
          <w:rFonts w:ascii="Tahoma" w:eastAsia="Times New Roman" w:hAnsi="Tahoma" w:cs="Tahoma"/>
          <w:sz w:val="24"/>
          <w:szCs w:val="24"/>
        </w:rPr>
        <w:t xml:space="preserve">el </w:t>
      </w:r>
      <w:r w:rsidR="00E50972" w:rsidRPr="001F3292">
        <w:rPr>
          <w:rFonts w:ascii="Tahoma" w:eastAsia="Times New Roman" w:hAnsi="Tahoma" w:cs="Tahoma"/>
          <w:sz w:val="24"/>
          <w:szCs w:val="24"/>
        </w:rPr>
        <w:t xml:space="preserve">nombramiento </w:t>
      </w:r>
      <w:r w:rsidR="00A031FB" w:rsidRPr="001F3292">
        <w:rPr>
          <w:rFonts w:ascii="Tahoma" w:eastAsia="Times New Roman" w:hAnsi="Tahoma" w:cs="Tahoma"/>
          <w:sz w:val="24"/>
          <w:szCs w:val="24"/>
        </w:rPr>
        <w:t xml:space="preserve">del acusado </w:t>
      </w:r>
      <w:r w:rsidR="00E50972" w:rsidRPr="001F3292">
        <w:rPr>
          <w:rFonts w:ascii="Tahoma" w:eastAsia="Times New Roman" w:hAnsi="Tahoma" w:cs="Tahoma"/>
          <w:sz w:val="24"/>
          <w:szCs w:val="24"/>
        </w:rPr>
        <w:t xml:space="preserve">como servidor público y la fecha en la cual se posesionó del cargo al que fue nombrado, </w:t>
      </w:r>
      <w:r w:rsidRPr="001F3292">
        <w:rPr>
          <w:rFonts w:ascii="Tahoma" w:eastAsia="Times New Roman" w:hAnsi="Tahoma" w:cs="Tahoma"/>
          <w:sz w:val="24"/>
          <w:szCs w:val="24"/>
        </w:rPr>
        <w:t xml:space="preserve">y por ende al no contener información sensible que </w:t>
      </w:r>
      <w:r w:rsidR="00E50972" w:rsidRPr="001F3292">
        <w:rPr>
          <w:rFonts w:ascii="Tahoma" w:eastAsia="Times New Roman" w:hAnsi="Tahoma" w:cs="Tahoma"/>
          <w:sz w:val="24"/>
          <w:szCs w:val="24"/>
        </w:rPr>
        <w:t xml:space="preserve">pudiera </w:t>
      </w:r>
      <w:r w:rsidRPr="001F3292">
        <w:rPr>
          <w:rFonts w:ascii="Tahoma" w:eastAsia="Times New Roman" w:hAnsi="Tahoma" w:cs="Tahoma"/>
          <w:sz w:val="24"/>
          <w:szCs w:val="24"/>
        </w:rPr>
        <w:t>afect</w:t>
      </w:r>
      <w:r w:rsidR="00E50972" w:rsidRPr="001F3292">
        <w:rPr>
          <w:rFonts w:ascii="Tahoma" w:eastAsia="Times New Roman" w:hAnsi="Tahoma" w:cs="Tahoma"/>
          <w:sz w:val="24"/>
          <w:szCs w:val="24"/>
        </w:rPr>
        <w:t>ar</w:t>
      </w:r>
      <w:r w:rsidRPr="001F3292">
        <w:rPr>
          <w:rFonts w:ascii="Tahoma" w:eastAsia="Times New Roman" w:hAnsi="Tahoma" w:cs="Tahoma"/>
          <w:sz w:val="24"/>
          <w:szCs w:val="24"/>
        </w:rPr>
        <w:t xml:space="preserve"> el derecho a la intimidad del procesado, V.gr. su orientación sexual, sus creencias religiosas, su militancia en un partido político, etc.</w:t>
      </w:r>
      <w:bookmarkEnd w:id="15"/>
      <w:r w:rsidRPr="001F3292">
        <w:rPr>
          <w:rFonts w:ascii="Tahoma" w:eastAsia="Times New Roman" w:hAnsi="Tahoma" w:cs="Tahoma"/>
          <w:sz w:val="24"/>
          <w:szCs w:val="24"/>
        </w:rPr>
        <w:t>.</w:t>
      </w:r>
      <w:r w:rsidR="00E50972" w:rsidRPr="001F3292">
        <w:rPr>
          <w:rFonts w:ascii="Tahoma" w:eastAsia="Times New Roman" w:hAnsi="Tahoma" w:cs="Tahoma"/>
          <w:sz w:val="24"/>
          <w:szCs w:val="24"/>
        </w:rPr>
        <w:t xml:space="preserve"> vemos </w:t>
      </w:r>
      <w:r w:rsidR="00E75F92" w:rsidRPr="001F3292">
        <w:rPr>
          <w:rFonts w:ascii="Tahoma" w:eastAsia="Times New Roman" w:hAnsi="Tahoma" w:cs="Tahoma"/>
          <w:sz w:val="24"/>
          <w:szCs w:val="24"/>
        </w:rPr>
        <w:t xml:space="preserve">que </w:t>
      </w:r>
      <w:r w:rsidR="00A031FB" w:rsidRPr="001F3292">
        <w:rPr>
          <w:rFonts w:ascii="Tahoma" w:eastAsia="Times New Roman" w:hAnsi="Tahoma" w:cs="Tahoma"/>
          <w:sz w:val="24"/>
          <w:szCs w:val="24"/>
        </w:rPr>
        <w:t>no estaría</w:t>
      </w:r>
      <w:r w:rsidR="00E50972" w:rsidRPr="001F3292">
        <w:rPr>
          <w:rFonts w:ascii="Tahoma" w:eastAsia="Times New Roman" w:hAnsi="Tahoma" w:cs="Tahoma"/>
          <w:sz w:val="24"/>
          <w:szCs w:val="24"/>
        </w:rPr>
        <w:t xml:space="preserve"> en juego dicho derecho fundamental </w:t>
      </w:r>
      <w:r w:rsidR="00A031FB" w:rsidRPr="001F3292">
        <w:rPr>
          <w:rFonts w:ascii="Tahoma" w:eastAsia="Times New Roman" w:hAnsi="Tahoma" w:cs="Tahoma"/>
          <w:sz w:val="24"/>
          <w:szCs w:val="24"/>
        </w:rPr>
        <w:t xml:space="preserve">y por ende </w:t>
      </w:r>
      <w:r w:rsidR="00E50972" w:rsidRPr="001F3292">
        <w:rPr>
          <w:rFonts w:ascii="Tahoma" w:eastAsia="Times New Roman" w:hAnsi="Tahoma" w:cs="Tahoma"/>
          <w:sz w:val="24"/>
          <w:szCs w:val="24"/>
        </w:rPr>
        <w:t>no era necesario que la Fiscalía acudiera a un Juzgado con funciones de control de garantías para que efectuara el correspondiente test de proporcionalidad para determinar s</w:t>
      </w:r>
      <w:r w:rsidR="00E75F92" w:rsidRPr="001F3292">
        <w:rPr>
          <w:rFonts w:ascii="Tahoma" w:eastAsia="Times New Roman" w:hAnsi="Tahoma" w:cs="Tahoma"/>
          <w:sz w:val="24"/>
          <w:szCs w:val="24"/>
        </w:rPr>
        <w:t>i</w:t>
      </w:r>
      <w:r w:rsidR="00E50972" w:rsidRPr="001F3292">
        <w:rPr>
          <w:rFonts w:ascii="Tahoma" w:eastAsia="Times New Roman" w:hAnsi="Tahoma" w:cs="Tahoma"/>
          <w:sz w:val="24"/>
          <w:szCs w:val="24"/>
        </w:rPr>
        <w:t xml:space="preserve"> lo pedido por la Fiscalía se podía o no considerar como algo invasivo de la expectativa razonable del derecho a la intimidad que le asistía al procesado. </w:t>
      </w:r>
    </w:p>
    <w:p w:rsidR="00E50972" w:rsidRPr="001F3292" w:rsidRDefault="00E50972" w:rsidP="001F3292">
      <w:pPr>
        <w:spacing w:after="0" w:line="276" w:lineRule="auto"/>
        <w:jc w:val="both"/>
        <w:rPr>
          <w:rFonts w:ascii="Tahoma" w:eastAsia="Times New Roman" w:hAnsi="Tahoma" w:cs="Tahoma"/>
          <w:sz w:val="24"/>
          <w:szCs w:val="24"/>
        </w:rPr>
      </w:pPr>
    </w:p>
    <w:p w:rsidR="00E50972" w:rsidRPr="001F3292" w:rsidRDefault="00E50972" w:rsidP="001F3292">
      <w:pPr>
        <w:spacing w:after="0" w:line="276" w:lineRule="auto"/>
        <w:jc w:val="both"/>
        <w:rPr>
          <w:rFonts w:ascii="Tahoma" w:eastAsia="Times New Roman" w:hAnsi="Tahoma" w:cs="Tahoma"/>
          <w:sz w:val="24"/>
          <w:szCs w:val="24"/>
        </w:rPr>
      </w:pPr>
      <w:r w:rsidRPr="001F3292">
        <w:rPr>
          <w:rFonts w:ascii="Tahoma" w:eastAsia="Times New Roman" w:hAnsi="Tahoma" w:cs="Tahoma"/>
          <w:sz w:val="24"/>
          <w:szCs w:val="24"/>
        </w:rPr>
        <w:t xml:space="preserve">Sobre la naturaleza semiprivada que podría tener lo consignado en la hoja de vida de un ciudadano, </w:t>
      </w:r>
      <w:r w:rsidR="001B47E9" w:rsidRPr="001F3292">
        <w:rPr>
          <w:rFonts w:ascii="Tahoma" w:eastAsia="Times New Roman" w:hAnsi="Tahoma" w:cs="Tahoma"/>
          <w:sz w:val="24"/>
          <w:szCs w:val="24"/>
        </w:rPr>
        <w:t xml:space="preserve">y de lo innecesario que se tornaba en acudir a un Juzgado con funciones de control de garantías para que avalara la obtención de esas evidencias documentales, </w:t>
      </w:r>
      <w:r w:rsidRPr="001F3292">
        <w:rPr>
          <w:rFonts w:ascii="Tahoma" w:eastAsia="Times New Roman" w:hAnsi="Tahoma" w:cs="Tahoma"/>
          <w:sz w:val="24"/>
          <w:szCs w:val="24"/>
        </w:rPr>
        <w:t xml:space="preserve">tenemos que está Sala en un caso similar expuso lo siguiente: </w:t>
      </w:r>
    </w:p>
    <w:p w:rsidR="00E50972" w:rsidRPr="001F3292" w:rsidRDefault="00E50972" w:rsidP="001F3292">
      <w:pPr>
        <w:spacing w:after="0" w:line="276" w:lineRule="auto"/>
        <w:jc w:val="both"/>
        <w:rPr>
          <w:rFonts w:ascii="Tahoma" w:eastAsia="Times New Roman" w:hAnsi="Tahoma" w:cs="Tahoma"/>
          <w:sz w:val="24"/>
          <w:szCs w:val="24"/>
        </w:rPr>
      </w:pPr>
    </w:p>
    <w:p w:rsidR="00E50972" w:rsidRPr="001035B0" w:rsidRDefault="00E50972" w:rsidP="001035B0">
      <w:pPr>
        <w:spacing w:after="0" w:line="240" w:lineRule="auto"/>
        <w:ind w:left="426" w:right="418"/>
        <w:jc w:val="both"/>
        <w:rPr>
          <w:rFonts w:ascii="Tahoma" w:eastAsia="Times New Roman" w:hAnsi="Tahoma" w:cs="Tahoma"/>
          <w:szCs w:val="24"/>
        </w:rPr>
      </w:pPr>
      <w:r w:rsidRPr="001035B0">
        <w:rPr>
          <w:rFonts w:ascii="Tahoma" w:eastAsia="Times New Roman" w:hAnsi="Tahoma" w:cs="Tahoma"/>
          <w:szCs w:val="24"/>
        </w:rPr>
        <w:t>“Lo anterior, porque contrario a lo manifestado por la defensa, la realidad procesal enseña que nos encontramos en presencia de documentos semiprivados, y de la información referenciada en los actos administrativos solicitados como prueba por el ente persecutor, no se desprende que existan involucrados datos de carácter estrictamente personales.</w:t>
      </w:r>
    </w:p>
    <w:p w:rsidR="00E50972" w:rsidRPr="001035B0" w:rsidRDefault="00E50972" w:rsidP="001035B0">
      <w:pPr>
        <w:spacing w:after="0" w:line="240" w:lineRule="auto"/>
        <w:ind w:left="426" w:right="418"/>
        <w:jc w:val="both"/>
        <w:rPr>
          <w:rFonts w:ascii="Tahoma" w:eastAsia="Times New Roman" w:hAnsi="Tahoma" w:cs="Tahoma"/>
          <w:szCs w:val="24"/>
        </w:rPr>
      </w:pPr>
    </w:p>
    <w:p w:rsidR="00E50972" w:rsidRPr="001035B0" w:rsidRDefault="00E50972" w:rsidP="001035B0">
      <w:pPr>
        <w:spacing w:after="0" w:line="240" w:lineRule="auto"/>
        <w:ind w:left="426" w:right="418"/>
        <w:jc w:val="both"/>
        <w:rPr>
          <w:rFonts w:ascii="Tahoma" w:eastAsia="Times New Roman" w:hAnsi="Tahoma" w:cs="Tahoma"/>
          <w:szCs w:val="24"/>
        </w:rPr>
      </w:pPr>
      <w:r w:rsidRPr="001035B0">
        <w:rPr>
          <w:rFonts w:ascii="Tahoma" w:eastAsia="Times New Roman" w:hAnsi="Tahoma" w:cs="Tahoma"/>
          <w:szCs w:val="24"/>
        </w:rPr>
        <w:t>(:::)</w:t>
      </w:r>
    </w:p>
    <w:p w:rsidR="00E50972" w:rsidRPr="001035B0" w:rsidRDefault="00E50972" w:rsidP="001035B0">
      <w:pPr>
        <w:spacing w:after="0" w:line="240" w:lineRule="auto"/>
        <w:ind w:left="426" w:right="418"/>
        <w:jc w:val="both"/>
        <w:rPr>
          <w:rFonts w:ascii="Tahoma" w:eastAsia="Times New Roman" w:hAnsi="Tahoma" w:cs="Tahoma"/>
          <w:szCs w:val="24"/>
        </w:rPr>
      </w:pPr>
    </w:p>
    <w:p w:rsidR="00E50972" w:rsidRPr="001035B0" w:rsidRDefault="00E50972" w:rsidP="001035B0">
      <w:pPr>
        <w:spacing w:after="0" w:line="240" w:lineRule="auto"/>
        <w:ind w:left="426" w:right="418"/>
        <w:jc w:val="both"/>
        <w:rPr>
          <w:rFonts w:ascii="Tahoma" w:eastAsia="Times New Roman" w:hAnsi="Tahoma" w:cs="Tahoma"/>
          <w:szCs w:val="24"/>
        </w:rPr>
      </w:pPr>
      <w:r w:rsidRPr="001035B0">
        <w:rPr>
          <w:rFonts w:ascii="Tahoma" w:eastAsia="Times New Roman" w:hAnsi="Tahoma" w:cs="Tahoma"/>
          <w:szCs w:val="24"/>
        </w:rPr>
        <w:t>Como se señaló con anterioridad, los documentos relacionados con los nombramientos del acusado en la planta de la Fiscalía General de la Nación, no contienen en su cuerpo datos de carácter reservado o privado, y menos financiero, y ante la ausencia de ese tipo de información, no estaba el ente acusador en la obligación de solicitar autorización al juez de control de garantías para la búsqueda selectiva en base de datos…”</w:t>
      </w:r>
      <w:r w:rsidR="001B47E9" w:rsidRPr="001035B0">
        <w:rPr>
          <w:rStyle w:val="Refdenotaalpie"/>
          <w:rFonts w:ascii="Tahoma" w:eastAsia="Times New Roman" w:hAnsi="Tahoma" w:cs="Tahoma"/>
          <w:szCs w:val="24"/>
        </w:rPr>
        <w:footnoteReference w:id="2"/>
      </w:r>
      <w:r w:rsidRPr="001035B0">
        <w:rPr>
          <w:rFonts w:ascii="Tahoma" w:eastAsia="Times New Roman" w:hAnsi="Tahoma" w:cs="Tahoma"/>
          <w:szCs w:val="24"/>
        </w:rPr>
        <w:t>.</w:t>
      </w:r>
    </w:p>
    <w:p w:rsidR="001B47E9" w:rsidRPr="001F3292" w:rsidRDefault="001B47E9" w:rsidP="001F3292">
      <w:pPr>
        <w:spacing w:after="0" w:line="276" w:lineRule="auto"/>
        <w:jc w:val="both"/>
        <w:rPr>
          <w:rFonts w:ascii="Tahoma" w:eastAsia="Times New Roman" w:hAnsi="Tahoma" w:cs="Tahoma"/>
          <w:sz w:val="24"/>
          <w:szCs w:val="24"/>
        </w:rPr>
      </w:pPr>
    </w:p>
    <w:p w:rsidR="00DF1E42" w:rsidRPr="001F3292" w:rsidRDefault="001B47E9" w:rsidP="001F3292">
      <w:pPr>
        <w:spacing w:after="0" w:line="276" w:lineRule="auto"/>
        <w:jc w:val="both"/>
        <w:rPr>
          <w:rFonts w:ascii="Tahoma" w:eastAsia="Verdana" w:hAnsi="Tahoma" w:cs="Tahoma"/>
          <w:sz w:val="24"/>
          <w:szCs w:val="24"/>
          <w:lang w:val="es-CO"/>
        </w:rPr>
      </w:pPr>
      <w:r w:rsidRPr="001F3292">
        <w:rPr>
          <w:rFonts w:ascii="Tahoma" w:eastAsia="Times New Roman" w:hAnsi="Tahoma" w:cs="Tahoma"/>
          <w:sz w:val="24"/>
          <w:szCs w:val="24"/>
        </w:rPr>
        <w:lastRenderedPageBreak/>
        <w:t xml:space="preserve">A modo de corolario, la Sala considera que no le asiste razón a la tesis de la inconformidad formulada por la Defensa en la alzada, y en consecuencia el proveído opugnado ha de ser confirmado. </w:t>
      </w:r>
      <w:r w:rsidR="00E50972" w:rsidRPr="001F3292">
        <w:rPr>
          <w:rFonts w:ascii="Tahoma" w:eastAsia="Verdana" w:hAnsi="Tahoma" w:cs="Tahoma"/>
          <w:sz w:val="24"/>
          <w:szCs w:val="24"/>
          <w:lang w:val="es-CO"/>
        </w:rPr>
        <w:t xml:space="preserve"> </w:t>
      </w:r>
    </w:p>
    <w:p w:rsidR="00DF1E42" w:rsidRPr="001F3292" w:rsidRDefault="00DF1E42" w:rsidP="001F3292">
      <w:pPr>
        <w:spacing w:after="0" w:line="276" w:lineRule="auto"/>
        <w:jc w:val="both"/>
        <w:rPr>
          <w:rFonts w:ascii="Tahoma" w:eastAsia="Verdana" w:hAnsi="Tahoma" w:cs="Tahoma"/>
          <w:sz w:val="24"/>
          <w:szCs w:val="24"/>
          <w:lang w:val="es-CO"/>
        </w:rPr>
      </w:pPr>
    </w:p>
    <w:p w:rsidR="00E50972" w:rsidRPr="001F3292" w:rsidRDefault="00DF1E42" w:rsidP="001F3292">
      <w:pPr>
        <w:spacing w:after="0" w:line="276" w:lineRule="auto"/>
        <w:jc w:val="both"/>
        <w:rPr>
          <w:rFonts w:ascii="Tahoma" w:eastAsia="Verdana" w:hAnsi="Tahoma" w:cs="Tahoma"/>
          <w:sz w:val="24"/>
          <w:szCs w:val="24"/>
          <w:lang w:val="es-CO"/>
        </w:rPr>
      </w:pPr>
      <w:r w:rsidRPr="001F3292">
        <w:rPr>
          <w:rFonts w:ascii="Tahoma" w:eastAsia="Verdana" w:hAnsi="Tahoma" w:cs="Tahoma"/>
          <w:sz w:val="24"/>
          <w:szCs w:val="24"/>
          <w:lang w:val="es-CO"/>
        </w:rPr>
        <w:t xml:space="preserve">Por otra parte, </w:t>
      </w:r>
      <w:bookmarkStart w:id="16" w:name="_Hlk105598936"/>
      <w:r w:rsidR="001A553A" w:rsidRPr="001F3292">
        <w:rPr>
          <w:rFonts w:ascii="Tahoma" w:eastAsia="Verdana" w:hAnsi="Tahoma" w:cs="Tahoma"/>
          <w:sz w:val="24"/>
          <w:szCs w:val="24"/>
          <w:lang w:val="es-CO"/>
        </w:rPr>
        <w:t xml:space="preserve">en lo que tiene que ver con la celebración de la audiencia para enterar a las partes e intervinientes de lo resuelto y decidido mediante el presente proveído, la Sala prescindirá de dicho acto, por lo que la notificación de la presente providencia se llevara a cabo, dentro de lo posible, vía correo electrónico acorde con las disposiciones del artículo 8º de la Ley 2213 de 2.022. </w:t>
      </w:r>
      <w:r w:rsidR="00E50972" w:rsidRPr="001F3292">
        <w:rPr>
          <w:rFonts w:ascii="Tahoma" w:eastAsia="Verdana" w:hAnsi="Tahoma" w:cs="Tahoma"/>
          <w:sz w:val="24"/>
          <w:szCs w:val="24"/>
          <w:lang w:val="es-CO"/>
        </w:rPr>
        <w:t xml:space="preserve">                           </w:t>
      </w:r>
      <w:bookmarkEnd w:id="16"/>
    </w:p>
    <w:p w:rsidR="00E50972" w:rsidRPr="001F3292" w:rsidRDefault="00E50972" w:rsidP="001F3292">
      <w:pPr>
        <w:spacing w:after="0" w:line="276" w:lineRule="auto"/>
        <w:jc w:val="both"/>
        <w:rPr>
          <w:rFonts w:ascii="Tahoma" w:eastAsia="Verdana" w:hAnsi="Tahoma" w:cs="Tahoma"/>
          <w:sz w:val="24"/>
          <w:szCs w:val="24"/>
          <w:lang w:val="es-CO"/>
        </w:rPr>
      </w:pPr>
    </w:p>
    <w:p w:rsidR="00907575" w:rsidRPr="001F3292" w:rsidRDefault="00907575" w:rsidP="001F3292">
      <w:pPr>
        <w:spacing w:after="0" w:line="276" w:lineRule="auto"/>
        <w:jc w:val="both"/>
        <w:rPr>
          <w:rFonts w:ascii="Tahoma" w:eastAsia="Times New Roman" w:hAnsi="Tahoma" w:cs="Tahoma"/>
          <w:sz w:val="24"/>
          <w:szCs w:val="24"/>
          <w:lang w:eastAsia="es-ES"/>
        </w:rPr>
      </w:pPr>
      <w:r w:rsidRPr="001F3292">
        <w:rPr>
          <w:rFonts w:ascii="Tahoma" w:eastAsia="Times New Roman" w:hAnsi="Tahoma" w:cs="Tahoma"/>
          <w:sz w:val="24"/>
          <w:szCs w:val="24"/>
          <w:lang w:val="es-ES" w:eastAsia="es-ES"/>
        </w:rPr>
        <w:t xml:space="preserve">En mérito de todo lo antes lo expuesto, la Sala Penal de Decisión del Tribunal Superior del Distrito Judicial de Pereira, </w:t>
      </w:r>
    </w:p>
    <w:p w:rsidR="00907575" w:rsidRPr="001F3292" w:rsidRDefault="00907575" w:rsidP="001F3292">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eastAsia="es-ES"/>
        </w:rPr>
      </w:pPr>
    </w:p>
    <w:p w:rsidR="00907575" w:rsidRPr="001F3292" w:rsidRDefault="00907575" w:rsidP="001F3292">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eastAsia="es-ES"/>
        </w:rPr>
      </w:pPr>
      <w:r w:rsidRPr="001F3292">
        <w:rPr>
          <w:rFonts w:ascii="Tahoma" w:eastAsia="Times New Roman" w:hAnsi="Tahoma" w:cs="Tahoma"/>
          <w:b/>
          <w:sz w:val="24"/>
          <w:szCs w:val="24"/>
          <w:lang w:eastAsia="es-ES"/>
        </w:rPr>
        <w:t>RESUELVE:</w:t>
      </w:r>
    </w:p>
    <w:p w:rsidR="00907575" w:rsidRPr="001F3292" w:rsidRDefault="00907575" w:rsidP="001F3292">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eastAsia="es-ES"/>
        </w:rPr>
      </w:pPr>
    </w:p>
    <w:p w:rsidR="00907575" w:rsidRPr="001F3292" w:rsidRDefault="00907575" w:rsidP="001F3292">
      <w:pPr>
        <w:spacing w:after="0" w:line="276" w:lineRule="auto"/>
        <w:jc w:val="both"/>
        <w:rPr>
          <w:rFonts w:ascii="Tahoma" w:eastAsia="Times New Roman" w:hAnsi="Tahoma" w:cs="Tahoma"/>
          <w:sz w:val="24"/>
          <w:szCs w:val="24"/>
          <w:lang w:eastAsia="es-ES"/>
        </w:rPr>
      </w:pPr>
      <w:r w:rsidRPr="001F3292">
        <w:rPr>
          <w:rFonts w:ascii="Tahoma" w:eastAsia="Times New Roman" w:hAnsi="Tahoma" w:cs="Tahoma"/>
          <w:b/>
          <w:sz w:val="24"/>
          <w:szCs w:val="24"/>
          <w:lang w:eastAsia="es-ES"/>
        </w:rPr>
        <w:t xml:space="preserve">PRIMERO: </w:t>
      </w:r>
      <w:r w:rsidRPr="001F3292">
        <w:rPr>
          <w:rFonts w:ascii="Tahoma" w:eastAsia="Times New Roman" w:hAnsi="Tahoma" w:cs="Tahoma"/>
          <w:b/>
          <w:sz w:val="24"/>
          <w:szCs w:val="24"/>
          <w:lang w:val="es-CO" w:eastAsia="es-ES"/>
        </w:rPr>
        <w:t xml:space="preserve">CONFIRMAR </w:t>
      </w:r>
      <w:r w:rsidR="00C815DA" w:rsidRPr="001F3292">
        <w:rPr>
          <w:rFonts w:ascii="Tahoma" w:eastAsia="Times New Roman" w:hAnsi="Tahoma" w:cs="Tahoma"/>
          <w:sz w:val="24"/>
          <w:szCs w:val="24"/>
          <w:lang w:val="es-CO" w:eastAsia="es-ES"/>
        </w:rPr>
        <w:t xml:space="preserve">la providencia interlocutoria adoptada el 26 de agosto del 2.021 por parte del Juzgado 1º Penal del Circuito de Pereira, con funciones de conocimiento, mediante la cual el Juzgado </w:t>
      </w:r>
      <w:r w:rsidR="00C815DA" w:rsidRPr="001F3292">
        <w:rPr>
          <w:rFonts w:ascii="Tahoma" w:eastAsia="Times New Roman" w:hAnsi="Tahoma" w:cs="Tahoma"/>
          <w:i/>
          <w:sz w:val="24"/>
          <w:szCs w:val="24"/>
          <w:lang w:val="es-CO" w:eastAsia="es-ES"/>
        </w:rPr>
        <w:t>A quo</w:t>
      </w:r>
      <w:r w:rsidR="00C815DA" w:rsidRPr="001F3292">
        <w:rPr>
          <w:rFonts w:ascii="Tahoma" w:eastAsia="Times New Roman" w:hAnsi="Tahoma" w:cs="Tahoma"/>
          <w:sz w:val="24"/>
          <w:szCs w:val="24"/>
          <w:lang w:val="es-CO" w:eastAsia="es-ES"/>
        </w:rPr>
        <w:t xml:space="preserve"> no accedió a una petición de exclusión probatoria deprecada por la Defensa en el devenir de la audiencia preparatoria que se surte </w:t>
      </w:r>
      <w:r w:rsidR="00D32E2C" w:rsidRPr="001F3292">
        <w:rPr>
          <w:rFonts w:ascii="Tahoma" w:eastAsia="Times New Roman" w:hAnsi="Tahoma" w:cs="Tahoma"/>
          <w:sz w:val="24"/>
          <w:szCs w:val="24"/>
          <w:lang w:val="es-CO" w:eastAsia="es-ES"/>
        </w:rPr>
        <w:t xml:space="preserve">en el devenir </w:t>
      </w:r>
      <w:r w:rsidR="00C815DA" w:rsidRPr="001F3292">
        <w:rPr>
          <w:rFonts w:ascii="Tahoma" w:eastAsia="Times New Roman" w:hAnsi="Tahoma" w:cs="Tahoma"/>
          <w:sz w:val="24"/>
          <w:szCs w:val="24"/>
          <w:lang w:val="es-CO" w:eastAsia="es-ES"/>
        </w:rPr>
        <w:t xml:space="preserve">del proceso adelantado en contra del ciudadano </w:t>
      </w:r>
      <w:r w:rsidR="001035B0">
        <w:rPr>
          <w:rFonts w:ascii="Tahoma" w:eastAsia="Times New Roman" w:hAnsi="Tahoma" w:cs="Tahoma"/>
          <w:sz w:val="24"/>
          <w:szCs w:val="24"/>
          <w:lang w:val="es-CO" w:eastAsia="es-ES"/>
        </w:rPr>
        <w:t>JWSC</w:t>
      </w:r>
      <w:r w:rsidR="00C815DA" w:rsidRPr="001F3292">
        <w:rPr>
          <w:rFonts w:ascii="Tahoma" w:eastAsia="Times New Roman" w:hAnsi="Tahoma" w:cs="Tahoma"/>
          <w:sz w:val="24"/>
          <w:szCs w:val="24"/>
          <w:lang w:val="es-CO" w:eastAsia="es-ES"/>
        </w:rPr>
        <w:t>, quien fue llamado a juicio por incurrir en la presunta comisión del delito de Concusión.</w:t>
      </w:r>
    </w:p>
    <w:p w:rsidR="0077510C" w:rsidRPr="001F3292" w:rsidRDefault="0077510C" w:rsidP="001F3292">
      <w:pPr>
        <w:spacing w:after="0" w:line="276" w:lineRule="auto"/>
        <w:jc w:val="both"/>
        <w:rPr>
          <w:rFonts w:ascii="Tahoma" w:eastAsia="Times New Roman" w:hAnsi="Tahoma" w:cs="Tahoma"/>
          <w:sz w:val="24"/>
          <w:szCs w:val="24"/>
          <w:lang w:val="es-CO" w:eastAsia="es-ES"/>
        </w:rPr>
      </w:pPr>
    </w:p>
    <w:p w:rsidR="00907575" w:rsidRPr="001F3292" w:rsidRDefault="00907575" w:rsidP="001F3292">
      <w:pPr>
        <w:spacing w:after="0" w:line="276" w:lineRule="auto"/>
        <w:jc w:val="both"/>
        <w:rPr>
          <w:rFonts w:ascii="Tahoma" w:eastAsia="Adobe Gothic Std B" w:hAnsi="Tahoma" w:cs="Tahoma"/>
          <w:sz w:val="24"/>
          <w:szCs w:val="24"/>
          <w:lang w:val="es-CO"/>
        </w:rPr>
      </w:pPr>
      <w:r w:rsidRPr="001F3292">
        <w:rPr>
          <w:rFonts w:ascii="Tahoma" w:eastAsia="Times New Roman" w:hAnsi="Tahoma" w:cs="Tahoma"/>
          <w:b/>
          <w:sz w:val="24"/>
          <w:szCs w:val="24"/>
          <w:lang w:val="es-CO" w:eastAsia="es-ES"/>
        </w:rPr>
        <w:t xml:space="preserve">SEGUNDO: </w:t>
      </w:r>
      <w:r w:rsidR="001A553A" w:rsidRPr="001F3292">
        <w:rPr>
          <w:rFonts w:ascii="Tahoma" w:eastAsia="Times New Roman" w:hAnsi="Tahoma" w:cs="Tahoma"/>
          <w:b/>
          <w:sz w:val="24"/>
          <w:szCs w:val="24"/>
          <w:lang w:val="es-CO" w:eastAsia="es-ES"/>
        </w:rPr>
        <w:t xml:space="preserve">DISPONER </w:t>
      </w:r>
      <w:r w:rsidR="001A553A" w:rsidRPr="001F3292">
        <w:rPr>
          <w:rFonts w:ascii="Tahoma" w:eastAsia="Times New Roman" w:hAnsi="Tahoma" w:cs="Tahoma"/>
          <w:sz w:val="24"/>
          <w:szCs w:val="24"/>
          <w:lang w:val="es-CO" w:eastAsia="es-ES"/>
        </w:rPr>
        <w:t>que la notificación de la presente providencia se lleve a cabo, dentro de lo posible, vía correo electrónico acorde con las disposiciones del artículo 8º de la ley 2213 de 2.022.</w:t>
      </w:r>
    </w:p>
    <w:p w:rsidR="0077510C" w:rsidRPr="001F3292" w:rsidRDefault="0077510C" w:rsidP="001F3292">
      <w:pPr>
        <w:spacing w:after="0" w:line="276" w:lineRule="auto"/>
        <w:jc w:val="both"/>
        <w:rPr>
          <w:rFonts w:ascii="Tahoma" w:eastAsia="Times New Roman" w:hAnsi="Tahoma" w:cs="Tahoma"/>
          <w:noProof/>
          <w:sz w:val="24"/>
          <w:szCs w:val="24"/>
          <w:lang w:val="es-CO" w:eastAsia="es-CO"/>
        </w:rPr>
      </w:pPr>
    </w:p>
    <w:p w:rsidR="00907575" w:rsidRPr="001F3292" w:rsidRDefault="00907575" w:rsidP="001F3292">
      <w:pPr>
        <w:spacing w:after="0" w:line="276" w:lineRule="auto"/>
        <w:jc w:val="both"/>
        <w:rPr>
          <w:rFonts w:ascii="Tahoma" w:eastAsia="Times New Roman" w:hAnsi="Tahoma" w:cs="Tahoma"/>
          <w:noProof/>
          <w:sz w:val="24"/>
          <w:szCs w:val="24"/>
          <w:lang w:val="es-CO" w:eastAsia="es-CO"/>
        </w:rPr>
      </w:pPr>
      <w:r w:rsidRPr="001F3292">
        <w:rPr>
          <w:rFonts w:ascii="Tahoma" w:eastAsia="Times New Roman" w:hAnsi="Tahoma" w:cs="Tahoma"/>
          <w:b/>
          <w:noProof/>
          <w:sz w:val="24"/>
          <w:szCs w:val="24"/>
          <w:lang w:val="es-CO" w:eastAsia="es-CO"/>
        </w:rPr>
        <w:t xml:space="preserve">TERCERO: DECLARAR </w:t>
      </w:r>
      <w:r w:rsidRPr="001F3292">
        <w:rPr>
          <w:rFonts w:ascii="Tahoma" w:eastAsia="Times New Roman" w:hAnsi="Tahoma" w:cs="Tahoma"/>
          <w:noProof/>
          <w:sz w:val="24"/>
          <w:szCs w:val="24"/>
          <w:lang w:val="es-CO" w:eastAsia="es-CO"/>
        </w:rPr>
        <w:t xml:space="preserve">que en contra de la presente decisión de 2ª instancia no procede recurso alguno. </w:t>
      </w:r>
    </w:p>
    <w:p w:rsidR="001F3292" w:rsidRPr="001F3292" w:rsidRDefault="001F3292" w:rsidP="001F3292">
      <w:pPr>
        <w:spacing w:after="0" w:line="276" w:lineRule="auto"/>
        <w:rPr>
          <w:rFonts w:ascii="Tahoma" w:eastAsia="Verdana" w:hAnsi="Tahoma" w:cs="Tahoma"/>
          <w:b/>
          <w:bCs/>
          <w:sz w:val="24"/>
          <w:szCs w:val="24"/>
          <w:lang w:val="es-CO"/>
        </w:rPr>
      </w:pPr>
    </w:p>
    <w:p w:rsidR="001F3292" w:rsidRPr="001F3292" w:rsidRDefault="001F3292" w:rsidP="001F3292">
      <w:pPr>
        <w:spacing w:after="0" w:line="276" w:lineRule="auto"/>
        <w:jc w:val="center"/>
        <w:rPr>
          <w:rFonts w:ascii="Tahoma" w:eastAsia="Verdana" w:hAnsi="Tahoma" w:cs="Tahoma"/>
          <w:b/>
          <w:bCs/>
          <w:sz w:val="24"/>
          <w:szCs w:val="24"/>
          <w:lang w:val="es-CO"/>
        </w:rPr>
      </w:pPr>
      <w:r w:rsidRPr="001F3292">
        <w:rPr>
          <w:rFonts w:ascii="Tahoma" w:eastAsia="Verdana" w:hAnsi="Tahoma" w:cs="Tahoma"/>
          <w:b/>
          <w:bCs/>
          <w:sz w:val="24"/>
          <w:szCs w:val="24"/>
          <w:lang w:val="es-CO"/>
        </w:rPr>
        <w:t>NOTIFÍQUESE Y CÚMPLASE:</w:t>
      </w:r>
    </w:p>
    <w:p w:rsidR="001F3292" w:rsidRPr="001F3292" w:rsidRDefault="001F3292" w:rsidP="001F3292">
      <w:pPr>
        <w:spacing w:after="0" w:line="276" w:lineRule="auto"/>
        <w:jc w:val="center"/>
        <w:rPr>
          <w:rFonts w:ascii="Tahoma" w:eastAsia="Times New Roman" w:hAnsi="Tahoma" w:cs="Tahoma"/>
          <w:b/>
          <w:bCs/>
          <w:sz w:val="24"/>
          <w:szCs w:val="24"/>
          <w:lang w:val="es-ES"/>
        </w:rPr>
      </w:pPr>
    </w:p>
    <w:p w:rsidR="001F3292" w:rsidRPr="001F3292" w:rsidRDefault="001F3292" w:rsidP="001F3292">
      <w:pPr>
        <w:spacing w:after="0" w:line="276" w:lineRule="auto"/>
        <w:jc w:val="center"/>
        <w:rPr>
          <w:rFonts w:ascii="Tahoma" w:eastAsia="Times New Roman" w:hAnsi="Tahoma" w:cs="Tahoma"/>
          <w:b/>
          <w:bCs/>
          <w:sz w:val="24"/>
          <w:szCs w:val="24"/>
          <w:lang w:val="es-ES"/>
        </w:rPr>
      </w:pPr>
    </w:p>
    <w:p w:rsidR="001F3292" w:rsidRPr="001F3292" w:rsidRDefault="001F3292" w:rsidP="001F3292">
      <w:pPr>
        <w:spacing w:after="0" w:line="276" w:lineRule="auto"/>
        <w:jc w:val="center"/>
        <w:rPr>
          <w:rFonts w:ascii="Tahoma" w:eastAsia="Times New Roman" w:hAnsi="Tahoma" w:cs="Tahoma"/>
          <w:b/>
          <w:bCs/>
          <w:sz w:val="24"/>
          <w:szCs w:val="24"/>
          <w:lang w:val="es-ES"/>
        </w:rPr>
      </w:pPr>
    </w:p>
    <w:p w:rsidR="001F3292" w:rsidRPr="001F3292" w:rsidRDefault="001F3292" w:rsidP="001F329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1F3292">
        <w:rPr>
          <w:rFonts w:ascii="Tahoma" w:eastAsia="Times New Roman" w:hAnsi="Tahoma" w:cs="Tahoma"/>
          <w:b/>
          <w:bCs/>
          <w:sz w:val="24"/>
          <w:szCs w:val="24"/>
          <w:lang w:eastAsia="es-ES"/>
        </w:rPr>
        <w:t>MANUEL YARZAGARAY BANDERA</w:t>
      </w:r>
    </w:p>
    <w:p w:rsidR="001F3292" w:rsidRPr="001F3292" w:rsidRDefault="001F3292" w:rsidP="001F3292">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1F3292">
        <w:rPr>
          <w:rFonts w:ascii="Tahoma" w:eastAsia="Times New Roman" w:hAnsi="Tahoma" w:cs="Tahoma"/>
          <w:sz w:val="24"/>
          <w:szCs w:val="24"/>
          <w:lang w:eastAsia="es-ES"/>
        </w:rPr>
        <w:t>Magistrado</w:t>
      </w:r>
    </w:p>
    <w:p w:rsidR="001F3292" w:rsidRPr="001F3292" w:rsidRDefault="001F3292" w:rsidP="001F329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1F3292" w:rsidRPr="001F3292" w:rsidRDefault="001F3292" w:rsidP="001F3292">
      <w:pPr>
        <w:spacing w:after="0" w:line="276" w:lineRule="auto"/>
        <w:jc w:val="center"/>
        <w:rPr>
          <w:rFonts w:ascii="Tahoma" w:eastAsia="Times New Roman" w:hAnsi="Tahoma" w:cs="Tahoma"/>
          <w:b/>
          <w:sz w:val="24"/>
          <w:szCs w:val="24"/>
          <w:lang w:eastAsia="es-ES"/>
        </w:rPr>
      </w:pPr>
    </w:p>
    <w:p w:rsidR="001F3292" w:rsidRPr="001F3292" w:rsidRDefault="001F3292" w:rsidP="001F3292">
      <w:pPr>
        <w:spacing w:after="0" w:line="276" w:lineRule="auto"/>
        <w:jc w:val="center"/>
        <w:rPr>
          <w:rFonts w:ascii="Tahoma" w:eastAsia="Times New Roman" w:hAnsi="Tahoma" w:cs="Tahoma"/>
          <w:b/>
          <w:sz w:val="24"/>
          <w:szCs w:val="24"/>
          <w:lang w:eastAsia="es-ES"/>
        </w:rPr>
      </w:pPr>
    </w:p>
    <w:p w:rsidR="001F3292" w:rsidRPr="001F3292" w:rsidRDefault="001F3292" w:rsidP="001F3292">
      <w:pPr>
        <w:spacing w:after="0" w:line="276" w:lineRule="auto"/>
        <w:jc w:val="center"/>
        <w:rPr>
          <w:rFonts w:ascii="Tahoma" w:eastAsia="Times New Roman" w:hAnsi="Tahoma" w:cs="Tahoma"/>
          <w:b/>
          <w:sz w:val="24"/>
          <w:szCs w:val="24"/>
          <w:lang w:eastAsia="es-ES"/>
        </w:rPr>
      </w:pPr>
      <w:r w:rsidRPr="001F3292">
        <w:rPr>
          <w:rFonts w:ascii="Tahoma" w:eastAsia="Times New Roman" w:hAnsi="Tahoma" w:cs="Tahoma"/>
          <w:b/>
          <w:sz w:val="24"/>
          <w:szCs w:val="24"/>
          <w:lang w:eastAsia="es-ES"/>
        </w:rPr>
        <w:t>JORGE ARTURO CASTAÑO DUQUE</w:t>
      </w:r>
    </w:p>
    <w:p w:rsidR="001F3292" w:rsidRPr="001F3292" w:rsidRDefault="001F3292" w:rsidP="001F3292">
      <w:pPr>
        <w:spacing w:after="0" w:line="276" w:lineRule="auto"/>
        <w:jc w:val="center"/>
        <w:rPr>
          <w:rFonts w:ascii="Tahoma" w:eastAsia="Times New Roman" w:hAnsi="Tahoma" w:cs="Tahoma"/>
          <w:sz w:val="24"/>
          <w:szCs w:val="24"/>
          <w:lang w:eastAsia="es-ES"/>
        </w:rPr>
      </w:pPr>
      <w:r w:rsidRPr="001F3292">
        <w:rPr>
          <w:rFonts w:ascii="Tahoma" w:eastAsia="Times New Roman" w:hAnsi="Tahoma" w:cs="Tahoma"/>
          <w:sz w:val="24"/>
          <w:szCs w:val="24"/>
          <w:lang w:eastAsia="es-ES"/>
        </w:rPr>
        <w:t>Magistrado</w:t>
      </w:r>
    </w:p>
    <w:p w:rsidR="001F3292" w:rsidRPr="001F3292" w:rsidRDefault="001F3292" w:rsidP="001F3292">
      <w:pPr>
        <w:spacing w:after="0" w:line="276" w:lineRule="auto"/>
        <w:jc w:val="center"/>
        <w:rPr>
          <w:rFonts w:ascii="Tahoma" w:eastAsia="Times New Roman" w:hAnsi="Tahoma" w:cs="Tahoma"/>
          <w:b/>
          <w:sz w:val="24"/>
          <w:szCs w:val="24"/>
          <w:lang w:eastAsia="es-ES"/>
        </w:rPr>
      </w:pPr>
    </w:p>
    <w:p w:rsidR="001F3292" w:rsidRPr="001F3292" w:rsidRDefault="001F3292" w:rsidP="001F329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1F3292" w:rsidRPr="001F3292" w:rsidRDefault="001F3292" w:rsidP="001F329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rsidR="001F3292" w:rsidRPr="001F3292" w:rsidRDefault="001F3292" w:rsidP="001F3292">
      <w:pPr>
        <w:spacing w:after="0" w:line="276" w:lineRule="auto"/>
        <w:jc w:val="center"/>
        <w:rPr>
          <w:rFonts w:ascii="Tahoma" w:eastAsia="Times New Roman" w:hAnsi="Tahoma" w:cs="Tahoma"/>
          <w:b/>
          <w:sz w:val="24"/>
          <w:szCs w:val="24"/>
          <w:lang w:val="es-ES_tradnl"/>
        </w:rPr>
      </w:pPr>
      <w:r w:rsidRPr="001F3292">
        <w:rPr>
          <w:rFonts w:ascii="Tahoma" w:eastAsia="Times New Roman" w:hAnsi="Tahoma" w:cs="Tahoma"/>
          <w:b/>
          <w:sz w:val="24"/>
          <w:szCs w:val="24"/>
          <w:lang w:val="es-ES_tradnl"/>
        </w:rPr>
        <w:t>JULIÁN RIVERA LOAIZA</w:t>
      </w:r>
    </w:p>
    <w:p w:rsidR="00907575" w:rsidRPr="001F3292" w:rsidRDefault="001F3292" w:rsidP="001F3292">
      <w:pPr>
        <w:spacing w:after="0" w:line="276" w:lineRule="auto"/>
        <w:jc w:val="center"/>
        <w:rPr>
          <w:rFonts w:ascii="Tahoma" w:eastAsia="Calibri" w:hAnsi="Tahoma" w:cs="Tahoma"/>
          <w:sz w:val="24"/>
          <w:szCs w:val="24"/>
          <w:lang w:val="es-ES_tradnl"/>
        </w:rPr>
      </w:pPr>
      <w:r w:rsidRPr="001F3292">
        <w:rPr>
          <w:rFonts w:ascii="Tahoma" w:eastAsia="Times New Roman" w:hAnsi="Tahoma" w:cs="Tahoma"/>
          <w:sz w:val="24"/>
          <w:szCs w:val="24"/>
          <w:lang w:val="es-ES_tradnl"/>
        </w:rPr>
        <w:t>Magistrado</w:t>
      </w:r>
    </w:p>
    <w:sectPr w:rsidR="00907575" w:rsidRPr="001F3292" w:rsidSect="00470985">
      <w:headerReference w:type="default" r:id="rId8"/>
      <w:footerReference w:type="default" r:id="rId9"/>
      <w:pgSz w:w="12240" w:h="18720" w:code="25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4AB" w:rsidRDefault="00A314AB" w:rsidP="00907575">
      <w:pPr>
        <w:spacing w:after="0" w:line="240" w:lineRule="auto"/>
      </w:pPr>
      <w:r>
        <w:separator/>
      </w:r>
    </w:p>
  </w:endnote>
  <w:endnote w:type="continuationSeparator" w:id="0">
    <w:p w:rsidR="00A314AB" w:rsidRDefault="00A314AB" w:rsidP="0090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Arial Unicode MS"/>
    <w:panose1 w:val="00000000000000000000"/>
    <w:charset w:val="80"/>
    <w:family w:val="swiss"/>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7A" w:rsidRPr="001F3292" w:rsidRDefault="001E4175" w:rsidP="001F3292">
    <w:pPr>
      <w:pStyle w:val="Piedepgina"/>
      <w:jc w:val="right"/>
      <w:rPr>
        <w:rFonts w:ascii="Arial" w:hAnsi="Arial" w:cs="Arial"/>
        <w:sz w:val="18"/>
        <w:szCs w:val="20"/>
      </w:rPr>
    </w:pPr>
    <w:r w:rsidRPr="001F3292">
      <w:rPr>
        <w:rStyle w:val="Nmerodepgina"/>
        <w:rFonts w:ascii="Arial" w:hAnsi="Arial" w:cs="Arial"/>
        <w:color w:val="808080"/>
        <w:sz w:val="18"/>
        <w:szCs w:val="20"/>
        <w:lang w:val="es-MX"/>
      </w:rPr>
      <w:t xml:space="preserve">Página </w:t>
    </w:r>
    <w:r w:rsidRPr="001F3292">
      <w:rPr>
        <w:rStyle w:val="Nmerodepgina"/>
        <w:rFonts w:ascii="Arial" w:hAnsi="Arial" w:cs="Arial"/>
        <w:color w:val="808080"/>
        <w:sz w:val="18"/>
        <w:szCs w:val="20"/>
        <w:lang w:val="es-MX"/>
      </w:rPr>
      <w:fldChar w:fldCharType="begin"/>
    </w:r>
    <w:r w:rsidRPr="001F3292">
      <w:rPr>
        <w:rStyle w:val="Nmerodepgina"/>
        <w:rFonts w:ascii="Arial" w:hAnsi="Arial" w:cs="Arial"/>
        <w:color w:val="808080"/>
        <w:sz w:val="18"/>
        <w:szCs w:val="20"/>
        <w:lang w:val="es-MX"/>
      </w:rPr>
      <w:instrText xml:space="preserve"> PAGE </w:instrText>
    </w:r>
    <w:r w:rsidRPr="001F3292">
      <w:rPr>
        <w:rStyle w:val="Nmerodepgina"/>
        <w:rFonts w:ascii="Arial" w:hAnsi="Arial" w:cs="Arial"/>
        <w:color w:val="808080"/>
        <w:sz w:val="18"/>
        <w:szCs w:val="20"/>
        <w:lang w:val="es-MX"/>
      </w:rPr>
      <w:fldChar w:fldCharType="separate"/>
    </w:r>
    <w:r w:rsidRPr="001F3292">
      <w:rPr>
        <w:rStyle w:val="Nmerodepgina"/>
        <w:rFonts w:ascii="Arial" w:hAnsi="Arial" w:cs="Arial"/>
        <w:noProof/>
        <w:color w:val="808080"/>
        <w:sz w:val="18"/>
        <w:szCs w:val="20"/>
        <w:lang w:val="es-MX"/>
      </w:rPr>
      <w:t>19</w:t>
    </w:r>
    <w:r w:rsidRPr="001F3292">
      <w:rPr>
        <w:rStyle w:val="Nmerodepgina"/>
        <w:rFonts w:ascii="Arial" w:hAnsi="Arial" w:cs="Arial"/>
        <w:color w:val="808080"/>
        <w:sz w:val="18"/>
        <w:szCs w:val="20"/>
        <w:lang w:val="es-MX"/>
      </w:rPr>
      <w:fldChar w:fldCharType="end"/>
    </w:r>
    <w:r w:rsidRPr="001F3292">
      <w:rPr>
        <w:rStyle w:val="Nmerodepgina"/>
        <w:rFonts w:ascii="Arial" w:hAnsi="Arial" w:cs="Arial"/>
        <w:color w:val="808080"/>
        <w:sz w:val="18"/>
        <w:szCs w:val="20"/>
        <w:lang w:val="es-MX"/>
      </w:rPr>
      <w:t xml:space="preserve"> de </w:t>
    </w:r>
    <w:r w:rsidRPr="001F3292">
      <w:rPr>
        <w:rStyle w:val="Nmerodepgina"/>
        <w:rFonts w:ascii="Arial" w:hAnsi="Arial" w:cs="Arial"/>
        <w:color w:val="808080"/>
        <w:sz w:val="18"/>
        <w:szCs w:val="20"/>
        <w:lang w:val="es-MX"/>
      </w:rPr>
      <w:fldChar w:fldCharType="begin"/>
    </w:r>
    <w:r w:rsidRPr="001F3292">
      <w:rPr>
        <w:rStyle w:val="Nmerodepgina"/>
        <w:rFonts w:ascii="Arial" w:hAnsi="Arial" w:cs="Arial"/>
        <w:color w:val="808080"/>
        <w:sz w:val="18"/>
        <w:szCs w:val="20"/>
        <w:lang w:val="es-MX"/>
      </w:rPr>
      <w:instrText xml:space="preserve"> NUMPAGES </w:instrText>
    </w:r>
    <w:r w:rsidRPr="001F3292">
      <w:rPr>
        <w:rStyle w:val="Nmerodepgina"/>
        <w:rFonts w:ascii="Arial" w:hAnsi="Arial" w:cs="Arial"/>
        <w:color w:val="808080"/>
        <w:sz w:val="18"/>
        <w:szCs w:val="20"/>
        <w:lang w:val="es-MX"/>
      </w:rPr>
      <w:fldChar w:fldCharType="separate"/>
    </w:r>
    <w:r w:rsidRPr="001F3292">
      <w:rPr>
        <w:rStyle w:val="Nmerodepgina"/>
        <w:rFonts w:ascii="Arial" w:hAnsi="Arial" w:cs="Arial"/>
        <w:noProof/>
        <w:color w:val="808080"/>
        <w:sz w:val="18"/>
        <w:szCs w:val="20"/>
        <w:lang w:val="es-MX"/>
      </w:rPr>
      <w:t>19</w:t>
    </w:r>
    <w:r w:rsidRPr="001F3292">
      <w:rPr>
        <w:rStyle w:val="Nmerodepgina"/>
        <w:rFonts w:ascii="Arial" w:hAnsi="Arial" w:cs="Arial"/>
        <w:color w:val="808080"/>
        <w:sz w:val="18"/>
        <w:szCs w:val="20"/>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4AB" w:rsidRDefault="00A314AB" w:rsidP="00907575">
      <w:pPr>
        <w:spacing w:after="0" w:line="240" w:lineRule="auto"/>
      </w:pPr>
      <w:r>
        <w:separator/>
      </w:r>
    </w:p>
  </w:footnote>
  <w:footnote w:type="continuationSeparator" w:id="0">
    <w:p w:rsidR="00A314AB" w:rsidRDefault="00A314AB" w:rsidP="00907575">
      <w:pPr>
        <w:spacing w:after="0" w:line="240" w:lineRule="auto"/>
      </w:pPr>
      <w:r>
        <w:continuationSeparator/>
      </w:r>
    </w:p>
  </w:footnote>
  <w:footnote w:id="1">
    <w:p w:rsidR="00CB0AB6" w:rsidRPr="001035B0" w:rsidRDefault="00CB0AB6" w:rsidP="001035B0">
      <w:pPr>
        <w:pStyle w:val="Textonotapie"/>
        <w:jc w:val="both"/>
        <w:rPr>
          <w:rFonts w:ascii="Arial" w:hAnsi="Arial" w:cs="Arial"/>
          <w:sz w:val="18"/>
          <w:szCs w:val="18"/>
          <w:lang w:val="es-419"/>
        </w:rPr>
      </w:pPr>
      <w:r w:rsidRPr="001035B0">
        <w:rPr>
          <w:rStyle w:val="Refdenotaalpie"/>
          <w:rFonts w:ascii="Arial" w:hAnsi="Arial" w:cs="Arial"/>
          <w:sz w:val="18"/>
          <w:szCs w:val="18"/>
        </w:rPr>
        <w:footnoteRef/>
      </w:r>
      <w:r w:rsidRPr="001035B0">
        <w:rPr>
          <w:rFonts w:ascii="Arial" w:hAnsi="Arial" w:cs="Arial"/>
          <w:sz w:val="18"/>
          <w:szCs w:val="18"/>
        </w:rPr>
        <w:t xml:space="preserve"> </w:t>
      </w:r>
      <w:r w:rsidRPr="001035B0">
        <w:rPr>
          <w:rFonts w:ascii="Arial" w:hAnsi="Arial" w:cs="Arial"/>
          <w:sz w:val="18"/>
          <w:szCs w:val="18"/>
          <w:lang w:val="es-419"/>
        </w:rPr>
        <w:t>Negrillas por fuera del texto original.</w:t>
      </w:r>
    </w:p>
  </w:footnote>
  <w:footnote w:id="2">
    <w:p w:rsidR="001B47E9" w:rsidRPr="001B47E9" w:rsidRDefault="001B47E9" w:rsidP="001035B0">
      <w:pPr>
        <w:pStyle w:val="Textonotapie"/>
        <w:jc w:val="both"/>
        <w:rPr>
          <w:rFonts w:ascii="Bookman Old Style" w:hAnsi="Bookman Old Style"/>
          <w:lang w:val="es-419"/>
        </w:rPr>
      </w:pPr>
      <w:r w:rsidRPr="001035B0">
        <w:rPr>
          <w:rStyle w:val="Refdenotaalpie"/>
          <w:rFonts w:ascii="Arial" w:hAnsi="Arial" w:cs="Arial"/>
          <w:sz w:val="18"/>
          <w:szCs w:val="18"/>
        </w:rPr>
        <w:footnoteRef/>
      </w:r>
      <w:r w:rsidRPr="001035B0">
        <w:rPr>
          <w:rFonts w:ascii="Arial" w:hAnsi="Arial" w:cs="Arial"/>
          <w:sz w:val="18"/>
          <w:szCs w:val="18"/>
        </w:rPr>
        <w:t xml:space="preserve"> Tribunal Superior del Distrito Judicial de Pereira, Sala de Decisión Penal: Providencia interlocutoria de 2ª instancia del 06 de abril de 2.022. Rad. # 6600160000 36 2019 02170-01. M.P. JORGE ARTURO CASTAÑO DUQUE.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540" w:rsidRPr="001F3292" w:rsidRDefault="00C56540" w:rsidP="001F3292">
    <w:pPr>
      <w:pStyle w:val="Encabezado"/>
      <w:ind w:left="3261"/>
      <w:jc w:val="both"/>
      <w:rPr>
        <w:rFonts w:ascii="Arial" w:hAnsi="Arial" w:cs="Arial"/>
        <w:iCs/>
        <w:sz w:val="18"/>
        <w:szCs w:val="16"/>
        <w:lang w:val="es-419"/>
      </w:rPr>
    </w:pPr>
    <w:r w:rsidRPr="001F3292">
      <w:rPr>
        <w:rFonts w:ascii="Arial" w:hAnsi="Arial" w:cs="Arial"/>
        <w:iCs/>
        <w:sz w:val="18"/>
        <w:szCs w:val="16"/>
        <w:lang w:val="es-419"/>
      </w:rPr>
      <w:t>Procesado: JWSC</w:t>
    </w:r>
  </w:p>
  <w:p w:rsidR="00C56540" w:rsidRPr="001F3292" w:rsidRDefault="00C56540" w:rsidP="001F3292">
    <w:pPr>
      <w:pStyle w:val="Encabezado"/>
      <w:ind w:left="3261"/>
      <w:jc w:val="both"/>
      <w:rPr>
        <w:rFonts w:ascii="Arial" w:hAnsi="Arial" w:cs="Arial"/>
        <w:iCs/>
        <w:sz w:val="18"/>
        <w:szCs w:val="16"/>
        <w:lang w:val="es-419"/>
      </w:rPr>
    </w:pPr>
    <w:r w:rsidRPr="001F3292">
      <w:rPr>
        <w:rFonts w:ascii="Arial" w:hAnsi="Arial" w:cs="Arial"/>
        <w:iCs/>
        <w:sz w:val="18"/>
        <w:szCs w:val="16"/>
        <w:lang w:val="es-419"/>
      </w:rPr>
      <w:t>Delito: Concusión</w:t>
    </w:r>
  </w:p>
  <w:p w:rsidR="00C56540" w:rsidRPr="001F3292" w:rsidRDefault="00C56540" w:rsidP="001F3292">
    <w:pPr>
      <w:pStyle w:val="Encabezado"/>
      <w:ind w:left="3261"/>
      <w:jc w:val="both"/>
      <w:rPr>
        <w:rFonts w:ascii="Arial" w:hAnsi="Arial" w:cs="Arial"/>
        <w:iCs/>
        <w:sz w:val="18"/>
        <w:szCs w:val="16"/>
        <w:lang w:val="es-419"/>
      </w:rPr>
    </w:pPr>
    <w:r w:rsidRPr="001F3292">
      <w:rPr>
        <w:rFonts w:ascii="Arial" w:hAnsi="Arial" w:cs="Arial"/>
        <w:iCs/>
        <w:sz w:val="18"/>
        <w:szCs w:val="16"/>
        <w:lang w:val="es-419"/>
      </w:rPr>
      <w:t>Rad. # 66-001-60-00000-2019-00201-01</w:t>
    </w:r>
  </w:p>
  <w:p w:rsidR="00C56540" w:rsidRPr="001F3292" w:rsidRDefault="00C56540" w:rsidP="001F3292">
    <w:pPr>
      <w:pStyle w:val="Encabezado"/>
      <w:ind w:left="3261"/>
      <w:jc w:val="both"/>
      <w:rPr>
        <w:rFonts w:ascii="Arial" w:hAnsi="Arial" w:cs="Arial"/>
        <w:iCs/>
        <w:sz w:val="18"/>
        <w:szCs w:val="16"/>
        <w:lang w:val="es-419"/>
      </w:rPr>
    </w:pPr>
    <w:r w:rsidRPr="001F3292">
      <w:rPr>
        <w:rFonts w:ascii="Arial" w:hAnsi="Arial" w:cs="Arial"/>
        <w:iCs/>
        <w:sz w:val="18"/>
        <w:szCs w:val="16"/>
        <w:lang w:val="es-419"/>
      </w:rPr>
      <w:t>Asunto: Resuelve apelación interpuest</w:t>
    </w:r>
    <w:r w:rsidR="001F3292">
      <w:rPr>
        <w:rFonts w:ascii="Arial" w:hAnsi="Arial" w:cs="Arial"/>
        <w:iCs/>
        <w:sz w:val="18"/>
        <w:szCs w:val="16"/>
        <w:lang w:val="es-419"/>
      </w:rPr>
      <w:t>a</w:t>
    </w:r>
    <w:r w:rsidRPr="001F3292">
      <w:rPr>
        <w:rFonts w:ascii="Arial" w:hAnsi="Arial" w:cs="Arial"/>
        <w:iCs/>
        <w:sz w:val="18"/>
        <w:szCs w:val="16"/>
        <w:lang w:val="es-419"/>
      </w:rPr>
      <w:t xml:space="preserve"> por la Defensa en contra de providencia que</w:t>
    </w:r>
    <w:r w:rsidR="00B53362" w:rsidRPr="001F3292">
      <w:rPr>
        <w:rFonts w:ascii="Arial" w:hAnsi="Arial" w:cs="Arial"/>
        <w:iCs/>
        <w:sz w:val="18"/>
        <w:szCs w:val="16"/>
        <w:lang w:val="es-419"/>
      </w:rPr>
      <w:t xml:space="preserve"> no</w:t>
    </w:r>
    <w:r w:rsidRPr="001F3292">
      <w:rPr>
        <w:rFonts w:ascii="Arial" w:hAnsi="Arial" w:cs="Arial"/>
        <w:iCs/>
        <w:sz w:val="18"/>
        <w:szCs w:val="16"/>
        <w:lang w:val="es-419"/>
      </w:rPr>
      <w:t xml:space="preserve"> accedió a una petición de exclusión probatoria</w:t>
    </w:r>
  </w:p>
  <w:p w:rsidR="00C56540" w:rsidRPr="001F3292" w:rsidRDefault="00C56540" w:rsidP="001F3292">
    <w:pPr>
      <w:pStyle w:val="Encabezado"/>
      <w:ind w:left="3261"/>
      <w:jc w:val="both"/>
      <w:rPr>
        <w:rFonts w:ascii="Arial" w:hAnsi="Arial" w:cs="Arial"/>
        <w:iCs/>
        <w:sz w:val="18"/>
        <w:szCs w:val="16"/>
        <w:lang w:val="es-419"/>
      </w:rPr>
    </w:pPr>
    <w:r w:rsidRPr="001F3292">
      <w:rPr>
        <w:rFonts w:ascii="Arial" w:hAnsi="Arial" w:cs="Arial"/>
        <w:iCs/>
        <w:sz w:val="18"/>
        <w:szCs w:val="16"/>
        <w:lang w:val="es-419"/>
      </w:rPr>
      <w:t>Decisión: Confirma el proveído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91C"/>
    <w:multiLevelType w:val="hybridMultilevel"/>
    <w:tmpl w:val="58FAC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F660AF"/>
    <w:multiLevelType w:val="hybridMultilevel"/>
    <w:tmpl w:val="E1B80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0A1080"/>
    <w:multiLevelType w:val="hybridMultilevel"/>
    <w:tmpl w:val="47DC39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9615AF"/>
    <w:multiLevelType w:val="hybridMultilevel"/>
    <w:tmpl w:val="FE000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98F1A7D"/>
    <w:multiLevelType w:val="hybridMultilevel"/>
    <w:tmpl w:val="BADE76C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7DE05E5"/>
    <w:multiLevelType w:val="hybridMultilevel"/>
    <w:tmpl w:val="B128ED0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75"/>
    <w:rsid w:val="00066735"/>
    <w:rsid w:val="000A69B7"/>
    <w:rsid w:val="000E7F7B"/>
    <w:rsid w:val="001035B0"/>
    <w:rsid w:val="001618CC"/>
    <w:rsid w:val="0017754F"/>
    <w:rsid w:val="0019737E"/>
    <w:rsid w:val="001A553A"/>
    <w:rsid w:val="001B46FC"/>
    <w:rsid w:val="001B47E9"/>
    <w:rsid w:val="001C75EF"/>
    <w:rsid w:val="001E4175"/>
    <w:rsid w:val="001F3292"/>
    <w:rsid w:val="001F6C4D"/>
    <w:rsid w:val="00236A51"/>
    <w:rsid w:val="00277FDB"/>
    <w:rsid w:val="002B4EA8"/>
    <w:rsid w:val="002B5133"/>
    <w:rsid w:val="002D6840"/>
    <w:rsid w:val="00301446"/>
    <w:rsid w:val="00302C86"/>
    <w:rsid w:val="00332A20"/>
    <w:rsid w:val="003C1733"/>
    <w:rsid w:val="003C2EFE"/>
    <w:rsid w:val="003D53EA"/>
    <w:rsid w:val="003E2AC4"/>
    <w:rsid w:val="00470985"/>
    <w:rsid w:val="004D4959"/>
    <w:rsid w:val="00511C71"/>
    <w:rsid w:val="0057273A"/>
    <w:rsid w:val="00584D4E"/>
    <w:rsid w:val="00594F56"/>
    <w:rsid w:val="005D7527"/>
    <w:rsid w:val="005F4CF5"/>
    <w:rsid w:val="00615D58"/>
    <w:rsid w:val="006225F9"/>
    <w:rsid w:val="00651811"/>
    <w:rsid w:val="006C4401"/>
    <w:rsid w:val="006D3A9D"/>
    <w:rsid w:val="0077510C"/>
    <w:rsid w:val="007A49EE"/>
    <w:rsid w:val="007B7B68"/>
    <w:rsid w:val="008267D8"/>
    <w:rsid w:val="0084331D"/>
    <w:rsid w:val="008678B6"/>
    <w:rsid w:val="008B06DD"/>
    <w:rsid w:val="009015A3"/>
    <w:rsid w:val="00907575"/>
    <w:rsid w:val="00916138"/>
    <w:rsid w:val="00921814"/>
    <w:rsid w:val="009227AD"/>
    <w:rsid w:val="0093339A"/>
    <w:rsid w:val="0093667B"/>
    <w:rsid w:val="009459CD"/>
    <w:rsid w:val="00962ED2"/>
    <w:rsid w:val="00993715"/>
    <w:rsid w:val="009D2AAD"/>
    <w:rsid w:val="00A031FB"/>
    <w:rsid w:val="00A13FFF"/>
    <w:rsid w:val="00A314AB"/>
    <w:rsid w:val="00AD3626"/>
    <w:rsid w:val="00AF78A9"/>
    <w:rsid w:val="00B53362"/>
    <w:rsid w:val="00B57BCE"/>
    <w:rsid w:val="00BA42D8"/>
    <w:rsid w:val="00BD5DB7"/>
    <w:rsid w:val="00C56540"/>
    <w:rsid w:val="00C815DA"/>
    <w:rsid w:val="00CB0AB6"/>
    <w:rsid w:val="00CB705C"/>
    <w:rsid w:val="00CD6481"/>
    <w:rsid w:val="00CE451A"/>
    <w:rsid w:val="00D32E2C"/>
    <w:rsid w:val="00D33D5E"/>
    <w:rsid w:val="00D450A3"/>
    <w:rsid w:val="00D46A8E"/>
    <w:rsid w:val="00D94C2A"/>
    <w:rsid w:val="00D97700"/>
    <w:rsid w:val="00DA0F55"/>
    <w:rsid w:val="00DB2830"/>
    <w:rsid w:val="00DD28F0"/>
    <w:rsid w:val="00DF1E42"/>
    <w:rsid w:val="00E16CB0"/>
    <w:rsid w:val="00E4487B"/>
    <w:rsid w:val="00E46AA5"/>
    <w:rsid w:val="00E50972"/>
    <w:rsid w:val="00E57023"/>
    <w:rsid w:val="00E75F92"/>
    <w:rsid w:val="00EB1DE1"/>
    <w:rsid w:val="00ED13D9"/>
    <w:rsid w:val="00EF4BFC"/>
    <w:rsid w:val="00F06AA8"/>
    <w:rsid w:val="00FA417B"/>
    <w:rsid w:val="00FC4D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B5B93"/>
  <w15:chartTrackingRefBased/>
  <w15:docId w15:val="{E5F33348-416E-4D63-849B-BC0E324E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Piedepgina">
    <w:name w:val="footer"/>
    <w:basedOn w:val="Normal"/>
    <w:link w:val="PiedepginaCar"/>
    <w:uiPriority w:val="99"/>
    <w:unhideWhenUsed/>
    <w:rsid w:val="00907575"/>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907575"/>
  </w:style>
  <w:style w:type="paragraph" w:styleId="Encabezado">
    <w:name w:val="header"/>
    <w:basedOn w:val="Normal"/>
    <w:link w:val="EncabezadoCar"/>
    <w:uiPriority w:val="99"/>
    <w:unhideWhenUsed/>
    <w:rsid w:val="00907575"/>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907575"/>
  </w:style>
  <w:style w:type="paragraph" w:styleId="Textonotapie">
    <w:name w:val="footnote text"/>
    <w:basedOn w:val="Normal"/>
    <w:link w:val="TextonotapieCar"/>
    <w:uiPriority w:val="99"/>
    <w:semiHidden/>
    <w:unhideWhenUsed/>
    <w:rsid w:val="00907575"/>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907575"/>
    <w:rPr>
      <w:sz w:val="20"/>
      <w:szCs w:val="20"/>
    </w:rPr>
  </w:style>
  <w:style w:type="character" w:styleId="Nmerodepgina">
    <w:name w:val="page number"/>
    <w:basedOn w:val="Fuentedeprrafopredeter"/>
    <w:rsid w:val="00907575"/>
  </w:style>
  <w:style w:type="paragraph" w:styleId="Prrafodelista">
    <w:name w:val="List Paragraph"/>
    <w:basedOn w:val="Normal"/>
    <w:uiPriority w:val="34"/>
    <w:qFormat/>
    <w:rsid w:val="002B4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3764</Words>
  <Characters>20704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31</cp:revision>
  <dcterms:created xsi:type="dcterms:W3CDTF">2022-06-07T20:17:00Z</dcterms:created>
  <dcterms:modified xsi:type="dcterms:W3CDTF">2023-01-31T12:56:00Z</dcterms:modified>
</cp:coreProperties>
</file>