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D4FAA" w:rsidRPr="00A83B4B" w:rsidRDefault="007D4FAA" w:rsidP="007D4FA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r w:rsidRPr="00A83B4B">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7D4FAA" w:rsidRPr="00A83B4B" w:rsidRDefault="007D4FAA" w:rsidP="007D4FAA">
      <w:pPr>
        <w:spacing w:after="0" w:line="240" w:lineRule="auto"/>
        <w:jc w:val="both"/>
        <w:rPr>
          <w:rFonts w:ascii="Arial" w:eastAsia="Times New Roman" w:hAnsi="Arial" w:cs="Arial"/>
          <w:sz w:val="20"/>
          <w:szCs w:val="20"/>
          <w:lang w:eastAsia="es-ES"/>
        </w:rPr>
      </w:pPr>
    </w:p>
    <w:p w:rsidR="007D4FAA" w:rsidRPr="00A83B4B" w:rsidRDefault="003A1C86" w:rsidP="007D4FAA">
      <w:pPr>
        <w:spacing w:after="0" w:line="240" w:lineRule="auto"/>
        <w:jc w:val="both"/>
        <w:rPr>
          <w:rFonts w:ascii="Arial" w:eastAsia="Times New Roman" w:hAnsi="Arial" w:cs="Arial"/>
          <w:sz w:val="20"/>
          <w:szCs w:val="20"/>
          <w:lang w:eastAsia="es-ES"/>
        </w:rPr>
      </w:pPr>
      <w:r w:rsidRPr="00A83B4B">
        <w:rPr>
          <w:rFonts w:ascii="Arial" w:eastAsia="Times New Roman" w:hAnsi="Arial" w:cs="Arial"/>
          <w:b/>
          <w:bCs/>
          <w:iCs/>
          <w:sz w:val="20"/>
          <w:szCs w:val="20"/>
          <w:u w:val="single"/>
          <w:lang w:eastAsia="fr-FR"/>
        </w:rPr>
        <w:t>TEMAS:</w:t>
      </w:r>
      <w:r w:rsidRPr="00A83B4B">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ACTOS SEXUALES ABUSIVOS / DICTAMEN PERICIAL / CONFORMADO POR ENTREVISTA A LA VÍCTIMA Y CONCLUSIONES DEL PERITO / NULO VALOR PROBATORIO DE LA ENTREVISTA / EXCEPTO SI SE GARANTIZAN LOS PRINCIPIOS DE INMEDIACIÓN, CONTRADICCIÓN Y CONFRONTACIÓN / EN ESE CASO NO ES PRUEBA DE REFERENCIA.</w:t>
      </w:r>
    </w:p>
    <w:p w:rsidR="007D4FAA" w:rsidRPr="00A83B4B" w:rsidRDefault="007D4FAA" w:rsidP="007D4FAA">
      <w:pPr>
        <w:spacing w:after="0" w:line="240" w:lineRule="auto"/>
        <w:jc w:val="both"/>
        <w:rPr>
          <w:rFonts w:ascii="Arial" w:eastAsia="Times New Roman" w:hAnsi="Arial" w:cs="Arial"/>
          <w:sz w:val="20"/>
          <w:szCs w:val="20"/>
          <w:lang w:eastAsia="es-ES"/>
        </w:rPr>
      </w:pPr>
    </w:p>
    <w:p w:rsidR="007D4FAA" w:rsidRDefault="00DA3A56" w:rsidP="007D4FA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DA3A56">
        <w:rPr>
          <w:rFonts w:ascii="Arial" w:eastAsia="Times New Roman" w:hAnsi="Arial" w:cs="Arial"/>
          <w:sz w:val="20"/>
          <w:szCs w:val="20"/>
          <w:lang w:eastAsia="es-ES"/>
        </w:rPr>
        <w:t>en muchas ocasiones, en lo que atañe con los informes periciales rendidos por los expertos en ciencias de la salud, dichos informes se encuentran compuestos por una entrevista que se le recibe a la víctima sobre lo acontecido, lo que se considera como anamnesis, la que, como ya se dijo, debe ser valorada como prueba de referencia; y las observaciones o conclusiones a las que llega el perito, lo que en últimas constituye su opinión experta, a su vez debe ser apreciado como prueba directa, pues se trata de todo aquello que al perito le consta acorde con su leal saber y entender.</w:t>
      </w:r>
      <w:r w:rsidR="007401F8">
        <w:rPr>
          <w:rFonts w:ascii="Arial" w:eastAsia="Times New Roman" w:hAnsi="Arial" w:cs="Arial"/>
          <w:sz w:val="20"/>
          <w:szCs w:val="20"/>
          <w:lang w:eastAsia="es-ES"/>
        </w:rPr>
        <w:t xml:space="preserve"> (…)</w:t>
      </w:r>
    </w:p>
    <w:p w:rsidR="007D4FAA" w:rsidRDefault="007D4FAA" w:rsidP="007D4FAA">
      <w:pPr>
        <w:spacing w:after="0" w:line="240" w:lineRule="auto"/>
        <w:jc w:val="both"/>
        <w:rPr>
          <w:rFonts w:ascii="Arial" w:eastAsia="Times New Roman" w:hAnsi="Arial" w:cs="Arial"/>
          <w:sz w:val="20"/>
          <w:szCs w:val="20"/>
          <w:lang w:eastAsia="es-ES"/>
        </w:rPr>
      </w:pPr>
    </w:p>
    <w:p w:rsidR="007D4FAA" w:rsidRDefault="007401F8" w:rsidP="007D4FAA">
      <w:pPr>
        <w:spacing w:after="0" w:line="240" w:lineRule="auto"/>
        <w:jc w:val="both"/>
        <w:rPr>
          <w:rFonts w:ascii="Arial" w:eastAsia="Times New Roman" w:hAnsi="Arial" w:cs="Arial"/>
          <w:sz w:val="20"/>
          <w:szCs w:val="20"/>
          <w:lang w:eastAsia="es-ES"/>
        </w:rPr>
      </w:pPr>
      <w:r w:rsidRPr="007401F8">
        <w:rPr>
          <w:rFonts w:ascii="Arial" w:eastAsia="Times New Roman" w:hAnsi="Arial" w:cs="Arial"/>
          <w:sz w:val="20"/>
          <w:szCs w:val="20"/>
          <w:lang w:eastAsia="es-ES"/>
        </w:rPr>
        <w:t>Estando claro que todo lo dicho por la menor ofendida a los expertos que la atendieron debe ser considerado como declaraciones extraprocesales, el tópico que ahora le correspondería a la Sala determinar es cómo ese tipo de evidencias pueden ser allegadas válidamente al proceso, ya que, como es bien sabido, por regla general, los elementos materiales probatorios — EMP — recopilados por las partes durante la etapa de investigación</w:t>
      </w:r>
      <w:r>
        <w:rPr>
          <w:rFonts w:ascii="Arial" w:eastAsia="Times New Roman" w:hAnsi="Arial" w:cs="Arial"/>
          <w:sz w:val="20"/>
          <w:szCs w:val="20"/>
          <w:lang w:eastAsia="es-ES"/>
        </w:rPr>
        <w:t>…</w:t>
      </w:r>
      <w:r w:rsidRPr="007401F8">
        <w:rPr>
          <w:rFonts w:ascii="Arial" w:eastAsia="Times New Roman" w:hAnsi="Arial" w:cs="Arial"/>
          <w:sz w:val="20"/>
          <w:szCs w:val="20"/>
          <w:lang w:eastAsia="es-ES"/>
        </w:rPr>
        <w:t>, por contrariar los principios de inmediación, contradicción y confrontación, per se, no tienen ningún valor probatorio en la fase del juicio</w:t>
      </w:r>
      <w:r w:rsidR="00F73879">
        <w:rPr>
          <w:rFonts w:ascii="Arial" w:eastAsia="Times New Roman" w:hAnsi="Arial" w:cs="Arial"/>
          <w:sz w:val="20"/>
          <w:szCs w:val="20"/>
          <w:lang w:eastAsia="es-ES"/>
        </w:rPr>
        <w:t>…</w:t>
      </w:r>
    </w:p>
    <w:p w:rsidR="007D4FAA" w:rsidRDefault="007D4FAA" w:rsidP="007D4FAA">
      <w:pPr>
        <w:spacing w:after="0" w:line="240" w:lineRule="auto"/>
        <w:jc w:val="both"/>
        <w:rPr>
          <w:rFonts w:ascii="Arial" w:eastAsia="Times New Roman" w:hAnsi="Arial" w:cs="Arial"/>
          <w:sz w:val="20"/>
          <w:szCs w:val="20"/>
          <w:lang w:eastAsia="es-ES"/>
        </w:rPr>
      </w:pPr>
    </w:p>
    <w:p w:rsidR="007D4FAA" w:rsidRDefault="00F73879" w:rsidP="007D4FAA">
      <w:pPr>
        <w:spacing w:after="0" w:line="240" w:lineRule="auto"/>
        <w:jc w:val="both"/>
        <w:rPr>
          <w:rFonts w:ascii="Arial" w:eastAsia="Times New Roman" w:hAnsi="Arial" w:cs="Arial"/>
          <w:sz w:val="20"/>
          <w:szCs w:val="20"/>
          <w:lang w:eastAsia="es-ES"/>
        </w:rPr>
      </w:pPr>
      <w:r w:rsidRPr="00F73879">
        <w:rPr>
          <w:rFonts w:ascii="Arial" w:eastAsia="Times New Roman" w:hAnsi="Arial" w:cs="Arial"/>
          <w:sz w:val="20"/>
          <w:szCs w:val="20"/>
          <w:lang w:eastAsia="es-ES"/>
        </w:rPr>
        <w:t>Pero dicha regla general tiene como excepción la consistente en que, en aquellos eventos en los cuales se garantice y respete la eficacia de los principios de inmediación, contradicción y confrontación, es posible que al proceso pueden ser allegados los elementos materiales probatorios que las partes tengan en su poder, los cuales en tales eventos sí tendrían la vocación de convertirse en medios de prueba.</w:t>
      </w:r>
    </w:p>
    <w:p w:rsidR="007D4FAA" w:rsidRDefault="007D4FAA" w:rsidP="007D4FAA">
      <w:pPr>
        <w:spacing w:after="0" w:line="240" w:lineRule="auto"/>
        <w:jc w:val="both"/>
        <w:rPr>
          <w:rFonts w:ascii="Arial" w:eastAsia="Times New Roman" w:hAnsi="Arial" w:cs="Arial"/>
          <w:sz w:val="20"/>
          <w:szCs w:val="20"/>
          <w:lang w:eastAsia="es-ES"/>
        </w:rPr>
      </w:pPr>
    </w:p>
    <w:p w:rsidR="00F73879" w:rsidRDefault="007875AD" w:rsidP="007D4FAA">
      <w:pPr>
        <w:spacing w:after="0" w:line="240" w:lineRule="auto"/>
        <w:jc w:val="both"/>
        <w:rPr>
          <w:rFonts w:ascii="Arial" w:eastAsia="Times New Roman" w:hAnsi="Arial" w:cs="Arial"/>
          <w:sz w:val="20"/>
          <w:szCs w:val="20"/>
          <w:lang w:eastAsia="es-ES"/>
        </w:rPr>
      </w:pPr>
      <w:r w:rsidRPr="007875AD">
        <w:rPr>
          <w:rFonts w:ascii="Arial" w:eastAsia="Times New Roman" w:hAnsi="Arial" w:cs="Arial"/>
          <w:sz w:val="20"/>
          <w:szCs w:val="20"/>
          <w:lang w:eastAsia="es-ES"/>
        </w:rPr>
        <w:t>Al aplicar lo anterior al caso en estudio, observa la Sala que no nos encontramos en una hipótesis de prueba de referencia, porque es un hecho cierto el consistente en que la menor ofendida acudió al juicio a rendir testimonio, por lo que todo aquello que declararon otras personas respecto de lo que le oyeron decir a la agraviada sobre lo acontecido, carece de relevancia probatoria, como bien nos lo enseña el principio de la originalidad de la prueba</w:t>
      </w:r>
      <w:r>
        <w:rPr>
          <w:rFonts w:ascii="Arial" w:eastAsia="Times New Roman" w:hAnsi="Arial" w:cs="Arial"/>
          <w:sz w:val="20"/>
          <w:szCs w:val="20"/>
          <w:lang w:eastAsia="es-ES"/>
        </w:rPr>
        <w:t>…</w:t>
      </w:r>
    </w:p>
    <w:p w:rsidR="00F73879" w:rsidRDefault="00F73879" w:rsidP="007D4FAA">
      <w:pPr>
        <w:spacing w:after="0" w:line="240" w:lineRule="auto"/>
        <w:jc w:val="both"/>
        <w:rPr>
          <w:rFonts w:ascii="Arial" w:eastAsia="Times New Roman" w:hAnsi="Arial" w:cs="Arial"/>
          <w:sz w:val="20"/>
          <w:szCs w:val="20"/>
          <w:lang w:eastAsia="es-ES"/>
        </w:rPr>
      </w:pPr>
    </w:p>
    <w:p w:rsidR="007D4FAA" w:rsidRDefault="007D4FAA" w:rsidP="007D4FAA">
      <w:pPr>
        <w:spacing w:after="0" w:line="240" w:lineRule="auto"/>
        <w:jc w:val="both"/>
        <w:rPr>
          <w:rFonts w:ascii="Arial" w:eastAsia="Times New Roman" w:hAnsi="Arial" w:cs="Arial"/>
          <w:sz w:val="20"/>
          <w:szCs w:val="20"/>
          <w:lang w:eastAsia="es-ES"/>
        </w:rPr>
      </w:pPr>
    </w:p>
    <w:p w:rsidR="007D4FAA" w:rsidRDefault="007D4FAA" w:rsidP="007D4FAA">
      <w:pPr>
        <w:spacing w:after="0" w:line="240" w:lineRule="auto"/>
        <w:jc w:val="both"/>
        <w:rPr>
          <w:rFonts w:ascii="Arial" w:eastAsia="Times New Roman" w:hAnsi="Arial" w:cs="Arial"/>
          <w:sz w:val="20"/>
          <w:szCs w:val="20"/>
          <w:lang w:eastAsia="es-ES"/>
        </w:rPr>
      </w:pPr>
    </w:p>
    <w:p w:rsidR="00E2613E" w:rsidRPr="007D4FAA" w:rsidRDefault="00E2613E" w:rsidP="007D4FAA">
      <w:pPr>
        <w:spacing w:after="0" w:line="276" w:lineRule="auto"/>
        <w:jc w:val="center"/>
        <w:rPr>
          <w:rFonts w:ascii="Tahoma" w:hAnsi="Tahoma" w:cs="Tahoma"/>
          <w:b/>
          <w:sz w:val="24"/>
          <w:szCs w:val="24"/>
        </w:rPr>
      </w:pPr>
      <w:r w:rsidRPr="007D4FAA">
        <w:rPr>
          <w:rFonts w:ascii="Tahoma" w:hAnsi="Tahoma" w:cs="Tahoma"/>
          <w:b/>
          <w:sz w:val="24"/>
          <w:szCs w:val="24"/>
        </w:rPr>
        <w:t>REPÚBLICA DE COLOMBIA</w:t>
      </w:r>
    </w:p>
    <w:p w:rsidR="00E2613E" w:rsidRPr="007D4FAA" w:rsidRDefault="00E2613E" w:rsidP="007D4FAA">
      <w:pPr>
        <w:spacing w:after="0" w:line="276" w:lineRule="auto"/>
        <w:jc w:val="center"/>
        <w:rPr>
          <w:rFonts w:ascii="Tahoma" w:hAnsi="Tahoma" w:cs="Tahoma"/>
          <w:b/>
          <w:sz w:val="24"/>
          <w:szCs w:val="24"/>
        </w:rPr>
      </w:pPr>
      <w:r w:rsidRPr="007D4FAA">
        <w:rPr>
          <w:rFonts w:ascii="Tahoma" w:hAnsi="Tahoma" w:cs="Tahoma"/>
          <w:b/>
          <w:sz w:val="24"/>
          <w:szCs w:val="24"/>
        </w:rPr>
        <w:t>RAMA JUDICIAL DEL PODER PÚBLICO</w:t>
      </w:r>
    </w:p>
    <w:p w:rsidR="00E2613E" w:rsidRPr="007D4FAA" w:rsidRDefault="00E2613E" w:rsidP="007D4FAA">
      <w:pPr>
        <w:spacing w:after="0" w:line="276" w:lineRule="auto"/>
        <w:jc w:val="center"/>
        <w:rPr>
          <w:rFonts w:ascii="Tahoma" w:hAnsi="Tahoma" w:cs="Tahoma"/>
          <w:b/>
          <w:sz w:val="24"/>
          <w:szCs w:val="24"/>
        </w:rPr>
      </w:pPr>
      <w:r w:rsidRPr="007D4FAA">
        <w:rPr>
          <w:rFonts w:ascii="Tahoma" w:hAnsi="Tahoma" w:cs="Tahoma"/>
          <w:b/>
          <w:noProof/>
          <w:sz w:val="24"/>
          <w:szCs w:val="24"/>
          <w:lang w:eastAsia="es-CO"/>
        </w:rPr>
        <w:drawing>
          <wp:inline distT="0" distB="0" distL="0" distR="0" wp14:anchorId="529EB0A3" wp14:editId="2CEB3F4C">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rsidR="00E2613E" w:rsidRPr="007D4FAA" w:rsidRDefault="00E2613E" w:rsidP="007D4FAA">
      <w:pPr>
        <w:spacing w:after="0" w:line="276" w:lineRule="auto"/>
        <w:jc w:val="center"/>
        <w:rPr>
          <w:rFonts w:ascii="Tahoma" w:hAnsi="Tahoma" w:cs="Tahoma"/>
          <w:b/>
          <w:sz w:val="24"/>
          <w:szCs w:val="24"/>
        </w:rPr>
      </w:pPr>
      <w:r w:rsidRPr="007D4FAA">
        <w:rPr>
          <w:rFonts w:ascii="Tahoma" w:hAnsi="Tahoma" w:cs="Tahoma"/>
          <w:b/>
          <w:sz w:val="24"/>
          <w:szCs w:val="24"/>
        </w:rPr>
        <w:t>TRIBUNAL SUPERIOR DEL DISTRITO JUDICIAL DE PEREIRA</w:t>
      </w:r>
    </w:p>
    <w:p w:rsidR="00E2613E" w:rsidRPr="007D4FAA" w:rsidRDefault="00E2613E" w:rsidP="007D4FAA">
      <w:pPr>
        <w:spacing w:after="0" w:line="276" w:lineRule="auto"/>
        <w:jc w:val="center"/>
        <w:rPr>
          <w:rFonts w:ascii="Tahoma" w:hAnsi="Tahoma" w:cs="Tahoma"/>
          <w:b/>
          <w:sz w:val="24"/>
          <w:szCs w:val="24"/>
        </w:rPr>
      </w:pPr>
      <w:r w:rsidRPr="007D4FAA">
        <w:rPr>
          <w:rFonts w:ascii="Tahoma" w:hAnsi="Tahoma" w:cs="Tahoma"/>
          <w:b/>
          <w:sz w:val="24"/>
          <w:szCs w:val="24"/>
        </w:rPr>
        <w:t>SALA DE DECISIÓN PENAL</w:t>
      </w:r>
    </w:p>
    <w:p w:rsidR="00E2613E" w:rsidRPr="007D4FAA" w:rsidRDefault="00E2613E" w:rsidP="007D4FAA">
      <w:pPr>
        <w:spacing w:after="0" w:line="276" w:lineRule="auto"/>
        <w:jc w:val="center"/>
        <w:rPr>
          <w:rFonts w:ascii="Tahoma" w:hAnsi="Tahoma" w:cs="Tahoma"/>
          <w:b/>
          <w:spacing w:val="-4"/>
          <w:sz w:val="24"/>
          <w:szCs w:val="24"/>
        </w:rPr>
      </w:pPr>
    </w:p>
    <w:p w:rsidR="00E2613E" w:rsidRPr="007D4FAA" w:rsidRDefault="00E2613E" w:rsidP="007D4FAA">
      <w:pPr>
        <w:spacing w:after="0" w:line="276" w:lineRule="auto"/>
        <w:jc w:val="center"/>
        <w:rPr>
          <w:rFonts w:ascii="Tahoma" w:hAnsi="Tahoma" w:cs="Tahoma"/>
          <w:b/>
          <w:spacing w:val="-4"/>
          <w:sz w:val="24"/>
          <w:szCs w:val="24"/>
        </w:rPr>
      </w:pPr>
      <w:r w:rsidRPr="007D4FAA">
        <w:rPr>
          <w:rFonts w:ascii="Tahoma" w:hAnsi="Tahoma" w:cs="Tahoma"/>
          <w:b/>
          <w:spacing w:val="-4"/>
          <w:sz w:val="24"/>
          <w:szCs w:val="24"/>
        </w:rPr>
        <w:t>Magistrado Ponente:</w:t>
      </w:r>
    </w:p>
    <w:p w:rsidR="00E2613E" w:rsidRPr="007D4FAA" w:rsidRDefault="00E2613E" w:rsidP="007D4FAA">
      <w:pPr>
        <w:spacing w:after="0" w:line="276" w:lineRule="auto"/>
        <w:jc w:val="center"/>
        <w:rPr>
          <w:rFonts w:ascii="Tahoma" w:hAnsi="Tahoma" w:cs="Tahoma"/>
          <w:b/>
          <w:spacing w:val="-4"/>
          <w:sz w:val="24"/>
          <w:szCs w:val="24"/>
        </w:rPr>
      </w:pPr>
      <w:r w:rsidRPr="007D4FAA">
        <w:rPr>
          <w:rFonts w:ascii="Tahoma" w:hAnsi="Tahoma" w:cs="Tahoma"/>
          <w:b/>
          <w:spacing w:val="-4"/>
          <w:sz w:val="24"/>
          <w:szCs w:val="24"/>
        </w:rPr>
        <w:t>MANUEL YARZAGARAY BANDERA</w:t>
      </w:r>
    </w:p>
    <w:p w:rsidR="00E2613E" w:rsidRPr="007D4FAA" w:rsidRDefault="00E2613E" w:rsidP="007D4FAA">
      <w:pPr>
        <w:spacing w:after="0" w:line="276" w:lineRule="auto"/>
        <w:jc w:val="center"/>
        <w:rPr>
          <w:rFonts w:ascii="Tahoma" w:hAnsi="Tahoma" w:cs="Tahoma"/>
          <w:b/>
          <w:sz w:val="24"/>
          <w:szCs w:val="24"/>
        </w:rPr>
      </w:pPr>
    </w:p>
    <w:p w:rsidR="00E2613E" w:rsidRPr="007D4FAA" w:rsidRDefault="00E2613E" w:rsidP="007D4FAA">
      <w:pPr>
        <w:spacing w:after="0" w:line="276" w:lineRule="auto"/>
        <w:jc w:val="center"/>
        <w:rPr>
          <w:rFonts w:ascii="Tahoma" w:hAnsi="Tahoma" w:cs="Tahoma"/>
          <w:b/>
          <w:sz w:val="24"/>
          <w:szCs w:val="24"/>
        </w:rPr>
      </w:pPr>
      <w:r w:rsidRPr="007D4FAA">
        <w:rPr>
          <w:rFonts w:ascii="Tahoma" w:hAnsi="Tahoma" w:cs="Tahoma"/>
          <w:b/>
          <w:sz w:val="24"/>
          <w:szCs w:val="24"/>
        </w:rPr>
        <w:t>SENTENCIA DE 2ª INSTANCIA</w:t>
      </w:r>
    </w:p>
    <w:p w:rsidR="00E2613E" w:rsidRPr="007D4FAA" w:rsidRDefault="00E2613E" w:rsidP="007D4FAA">
      <w:pPr>
        <w:spacing w:after="0" w:line="276" w:lineRule="auto"/>
        <w:jc w:val="both"/>
        <w:rPr>
          <w:rFonts w:ascii="Tahoma" w:hAnsi="Tahoma" w:cs="Tahoma"/>
          <w:sz w:val="24"/>
          <w:szCs w:val="24"/>
        </w:rPr>
      </w:pPr>
    </w:p>
    <w:p w:rsidR="00E2613E" w:rsidRPr="007D4FAA" w:rsidRDefault="00E2613E" w:rsidP="007D4FAA">
      <w:pPr>
        <w:spacing w:after="0" w:line="276" w:lineRule="auto"/>
        <w:jc w:val="center"/>
        <w:rPr>
          <w:rFonts w:ascii="Tahoma" w:hAnsi="Tahoma" w:cs="Tahoma"/>
          <w:sz w:val="24"/>
          <w:szCs w:val="24"/>
        </w:rPr>
      </w:pPr>
      <w:r w:rsidRPr="007D4FAA">
        <w:rPr>
          <w:rFonts w:ascii="Tahoma" w:hAnsi="Tahoma" w:cs="Tahoma"/>
          <w:sz w:val="24"/>
          <w:szCs w:val="24"/>
        </w:rPr>
        <w:t>Aprobado por acta #</w:t>
      </w:r>
      <w:r w:rsidR="00643827" w:rsidRPr="007D4FAA">
        <w:rPr>
          <w:rFonts w:ascii="Tahoma" w:hAnsi="Tahoma" w:cs="Tahoma"/>
          <w:sz w:val="24"/>
          <w:szCs w:val="24"/>
        </w:rPr>
        <w:t>53</w:t>
      </w:r>
      <w:r w:rsidR="00AF1443" w:rsidRPr="007D4FAA">
        <w:rPr>
          <w:rFonts w:ascii="Tahoma" w:hAnsi="Tahoma" w:cs="Tahoma"/>
          <w:sz w:val="24"/>
          <w:szCs w:val="24"/>
        </w:rPr>
        <w:t>2</w:t>
      </w:r>
    </w:p>
    <w:p w:rsidR="00643827" w:rsidRPr="007D4FAA" w:rsidRDefault="00643827" w:rsidP="007D4FAA">
      <w:pPr>
        <w:spacing w:after="0" w:line="276" w:lineRule="auto"/>
        <w:jc w:val="center"/>
        <w:rPr>
          <w:rFonts w:ascii="Tahoma" w:hAnsi="Tahoma" w:cs="Tahoma"/>
          <w:sz w:val="24"/>
          <w:szCs w:val="24"/>
        </w:rPr>
      </w:pPr>
    </w:p>
    <w:p w:rsidR="00E2613E" w:rsidRPr="007D4FAA" w:rsidRDefault="00E2613E" w:rsidP="007D4FAA">
      <w:pPr>
        <w:spacing w:after="0" w:line="276" w:lineRule="auto"/>
        <w:jc w:val="both"/>
        <w:rPr>
          <w:rFonts w:ascii="Tahoma" w:hAnsi="Tahoma" w:cs="Tahoma"/>
          <w:sz w:val="24"/>
          <w:szCs w:val="24"/>
        </w:rPr>
      </w:pPr>
      <w:r w:rsidRPr="007D4FAA">
        <w:rPr>
          <w:rFonts w:ascii="Tahoma" w:hAnsi="Tahoma" w:cs="Tahoma"/>
          <w:sz w:val="24"/>
          <w:szCs w:val="24"/>
        </w:rPr>
        <w:t xml:space="preserve">Pereira, </w:t>
      </w:r>
      <w:r w:rsidR="00643827" w:rsidRPr="007D4FAA">
        <w:rPr>
          <w:rFonts w:ascii="Tahoma" w:hAnsi="Tahoma" w:cs="Tahoma"/>
          <w:sz w:val="24"/>
          <w:szCs w:val="24"/>
        </w:rPr>
        <w:t xml:space="preserve">catorce </w:t>
      </w:r>
      <w:r w:rsidRPr="007D4FAA">
        <w:rPr>
          <w:rFonts w:ascii="Tahoma" w:hAnsi="Tahoma" w:cs="Tahoma"/>
          <w:sz w:val="24"/>
          <w:szCs w:val="24"/>
        </w:rPr>
        <w:t>(</w:t>
      </w:r>
      <w:r w:rsidR="00643827" w:rsidRPr="007D4FAA">
        <w:rPr>
          <w:rFonts w:ascii="Tahoma" w:hAnsi="Tahoma" w:cs="Tahoma"/>
          <w:sz w:val="24"/>
          <w:szCs w:val="24"/>
        </w:rPr>
        <w:t>14</w:t>
      </w:r>
      <w:r w:rsidRPr="007D4FAA">
        <w:rPr>
          <w:rFonts w:ascii="Tahoma" w:hAnsi="Tahoma" w:cs="Tahoma"/>
          <w:sz w:val="24"/>
          <w:szCs w:val="24"/>
        </w:rPr>
        <w:t xml:space="preserve">) de </w:t>
      </w:r>
      <w:r w:rsidR="00A06E6B" w:rsidRPr="007D4FAA">
        <w:rPr>
          <w:rFonts w:ascii="Tahoma" w:hAnsi="Tahoma" w:cs="Tahoma"/>
          <w:sz w:val="24"/>
          <w:szCs w:val="24"/>
        </w:rPr>
        <w:t xml:space="preserve">junio </w:t>
      </w:r>
      <w:r w:rsidRPr="007D4FAA">
        <w:rPr>
          <w:rFonts w:ascii="Tahoma" w:hAnsi="Tahoma" w:cs="Tahoma"/>
          <w:sz w:val="24"/>
          <w:szCs w:val="24"/>
        </w:rPr>
        <w:t xml:space="preserve">dos mil </w:t>
      </w:r>
      <w:r w:rsidR="00A06E6B" w:rsidRPr="007D4FAA">
        <w:rPr>
          <w:rFonts w:ascii="Tahoma" w:hAnsi="Tahoma" w:cs="Tahoma"/>
          <w:sz w:val="24"/>
          <w:szCs w:val="24"/>
        </w:rPr>
        <w:t xml:space="preserve">veintidós </w:t>
      </w:r>
      <w:r w:rsidRPr="007D4FAA">
        <w:rPr>
          <w:rFonts w:ascii="Tahoma" w:hAnsi="Tahoma" w:cs="Tahoma"/>
          <w:sz w:val="24"/>
          <w:szCs w:val="24"/>
        </w:rPr>
        <w:t>(2.02</w:t>
      </w:r>
      <w:r w:rsidR="00A06E6B" w:rsidRPr="007D4FAA">
        <w:rPr>
          <w:rFonts w:ascii="Tahoma" w:hAnsi="Tahoma" w:cs="Tahoma"/>
          <w:sz w:val="24"/>
          <w:szCs w:val="24"/>
        </w:rPr>
        <w:t>2</w:t>
      </w:r>
      <w:r w:rsidRPr="007D4FAA">
        <w:rPr>
          <w:rFonts w:ascii="Tahoma" w:hAnsi="Tahoma" w:cs="Tahoma"/>
          <w:sz w:val="24"/>
          <w:szCs w:val="24"/>
        </w:rPr>
        <w:t>)</w:t>
      </w:r>
    </w:p>
    <w:p w:rsidR="00E2613E" w:rsidRPr="007D4FAA" w:rsidRDefault="00E2613E" w:rsidP="007D4FAA">
      <w:pPr>
        <w:spacing w:after="0" w:line="276" w:lineRule="auto"/>
        <w:jc w:val="both"/>
        <w:rPr>
          <w:rFonts w:ascii="Tahoma" w:hAnsi="Tahoma" w:cs="Tahoma"/>
          <w:sz w:val="24"/>
          <w:szCs w:val="24"/>
        </w:rPr>
      </w:pPr>
      <w:r w:rsidRPr="007D4FAA">
        <w:rPr>
          <w:rFonts w:ascii="Tahoma" w:hAnsi="Tahoma" w:cs="Tahoma"/>
          <w:sz w:val="24"/>
          <w:szCs w:val="24"/>
        </w:rPr>
        <w:t xml:space="preserve">Hora: </w:t>
      </w:r>
      <w:r w:rsidR="00643827" w:rsidRPr="007D4FAA">
        <w:rPr>
          <w:rFonts w:ascii="Tahoma" w:hAnsi="Tahoma" w:cs="Tahoma"/>
          <w:sz w:val="24"/>
          <w:szCs w:val="24"/>
        </w:rPr>
        <w:t>2:</w:t>
      </w:r>
      <w:r w:rsidR="00AF1443" w:rsidRPr="007D4FAA">
        <w:rPr>
          <w:rFonts w:ascii="Tahoma" w:hAnsi="Tahoma" w:cs="Tahoma"/>
          <w:sz w:val="24"/>
          <w:szCs w:val="24"/>
        </w:rPr>
        <w:t>30</w:t>
      </w:r>
      <w:r w:rsidR="00643827" w:rsidRPr="007D4FAA">
        <w:rPr>
          <w:rFonts w:ascii="Tahoma" w:hAnsi="Tahoma" w:cs="Tahoma"/>
          <w:sz w:val="24"/>
          <w:szCs w:val="24"/>
        </w:rPr>
        <w:t xml:space="preserve"> p.m. </w:t>
      </w:r>
    </w:p>
    <w:p w:rsidR="00E2613E" w:rsidRPr="007D4FAA" w:rsidRDefault="00E2613E" w:rsidP="007D4FAA">
      <w:pPr>
        <w:spacing w:after="0" w:line="276" w:lineRule="auto"/>
        <w:rPr>
          <w:rFonts w:ascii="Tahoma" w:eastAsia="Verdana" w:hAnsi="Tahoma" w:cs="Tahoma"/>
          <w:sz w:val="24"/>
          <w:szCs w:val="24"/>
        </w:rPr>
      </w:pPr>
    </w:p>
    <w:p w:rsidR="00E2613E" w:rsidRPr="007D4FAA" w:rsidRDefault="00E2613E" w:rsidP="007D4FAA">
      <w:pPr>
        <w:pBdr>
          <w:top w:val="single" w:sz="4" w:space="1" w:color="auto"/>
          <w:left w:val="single" w:sz="4" w:space="4" w:color="auto"/>
          <w:bottom w:val="single" w:sz="4" w:space="1" w:color="auto"/>
          <w:right w:val="single" w:sz="4" w:space="4" w:color="auto"/>
        </w:pBdr>
        <w:spacing w:after="0" w:line="240" w:lineRule="auto"/>
        <w:ind w:left="284" w:right="193"/>
        <w:jc w:val="both"/>
        <w:rPr>
          <w:rFonts w:ascii="Tahoma" w:eastAsia="Verdana" w:hAnsi="Tahoma" w:cs="Tahoma"/>
          <w:szCs w:val="24"/>
        </w:rPr>
      </w:pPr>
      <w:bookmarkStart w:id="0" w:name="_Hlk105068931"/>
      <w:r w:rsidRPr="007D4FAA">
        <w:rPr>
          <w:rFonts w:ascii="Tahoma" w:eastAsia="Verdana" w:hAnsi="Tahoma" w:cs="Tahoma"/>
          <w:szCs w:val="24"/>
        </w:rPr>
        <w:t xml:space="preserve">Procesado: </w:t>
      </w:r>
      <w:r w:rsidR="00FF39EF">
        <w:rPr>
          <w:rFonts w:ascii="Tahoma" w:eastAsia="Verdana" w:hAnsi="Tahoma" w:cs="Tahoma"/>
          <w:szCs w:val="24"/>
        </w:rPr>
        <w:t>DGH</w:t>
      </w:r>
    </w:p>
    <w:p w:rsidR="00E2613E" w:rsidRPr="007D4FAA" w:rsidRDefault="00E2613E" w:rsidP="007D4FAA">
      <w:pPr>
        <w:pBdr>
          <w:top w:val="single" w:sz="4" w:space="1" w:color="auto"/>
          <w:left w:val="single" w:sz="4" w:space="4" w:color="auto"/>
          <w:bottom w:val="single" w:sz="4" w:space="1" w:color="auto"/>
          <w:right w:val="single" w:sz="4" w:space="4" w:color="auto"/>
        </w:pBdr>
        <w:spacing w:after="0" w:line="240" w:lineRule="auto"/>
        <w:ind w:left="284" w:right="193"/>
        <w:jc w:val="both"/>
        <w:rPr>
          <w:rFonts w:ascii="Tahoma" w:eastAsia="Verdana" w:hAnsi="Tahoma" w:cs="Tahoma"/>
          <w:szCs w:val="24"/>
        </w:rPr>
      </w:pPr>
      <w:r w:rsidRPr="007D4FAA">
        <w:rPr>
          <w:rFonts w:ascii="Tahoma" w:eastAsia="Verdana" w:hAnsi="Tahoma" w:cs="Tahoma"/>
          <w:szCs w:val="24"/>
        </w:rPr>
        <w:t xml:space="preserve">Delito: </w:t>
      </w:r>
      <w:r w:rsidR="00A06E6B" w:rsidRPr="007D4FAA">
        <w:rPr>
          <w:rFonts w:ascii="Tahoma" w:eastAsia="Verdana" w:hAnsi="Tahoma" w:cs="Tahoma"/>
          <w:szCs w:val="24"/>
        </w:rPr>
        <w:t xml:space="preserve">Actos sexuales </w:t>
      </w:r>
      <w:r w:rsidRPr="007D4FAA">
        <w:rPr>
          <w:rFonts w:ascii="Tahoma" w:eastAsia="Verdana" w:hAnsi="Tahoma" w:cs="Tahoma"/>
          <w:szCs w:val="24"/>
        </w:rPr>
        <w:t>abusivo</w:t>
      </w:r>
      <w:r w:rsidR="00A06E6B" w:rsidRPr="007D4FAA">
        <w:rPr>
          <w:rFonts w:ascii="Tahoma" w:eastAsia="Verdana" w:hAnsi="Tahoma" w:cs="Tahoma"/>
          <w:szCs w:val="24"/>
        </w:rPr>
        <w:t>s</w:t>
      </w:r>
      <w:r w:rsidRPr="007D4FAA">
        <w:rPr>
          <w:rFonts w:ascii="Tahoma" w:eastAsia="Verdana" w:hAnsi="Tahoma" w:cs="Tahoma"/>
          <w:szCs w:val="24"/>
        </w:rPr>
        <w:t xml:space="preserve"> con menor de 14 años </w:t>
      </w:r>
    </w:p>
    <w:p w:rsidR="00E2613E" w:rsidRPr="007D4FAA" w:rsidRDefault="00E2613E" w:rsidP="007D4FAA">
      <w:pPr>
        <w:pBdr>
          <w:top w:val="single" w:sz="4" w:space="1" w:color="auto"/>
          <w:left w:val="single" w:sz="4" w:space="4" w:color="auto"/>
          <w:bottom w:val="single" w:sz="4" w:space="1" w:color="auto"/>
          <w:right w:val="single" w:sz="4" w:space="4" w:color="auto"/>
        </w:pBdr>
        <w:spacing w:after="0" w:line="240" w:lineRule="auto"/>
        <w:ind w:left="284" w:right="193"/>
        <w:jc w:val="both"/>
        <w:rPr>
          <w:rFonts w:ascii="Tahoma" w:eastAsia="Verdana" w:hAnsi="Tahoma" w:cs="Tahoma"/>
          <w:szCs w:val="24"/>
        </w:rPr>
      </w:pPr>
      <w:r w:rsidRPr="007D4FAA">
        <w:rPr>
          <w:rFonts w:ascii="Tahoma" w:eastAsia="Verdana" w:hAnsi="Tahoma" w:cs="Tahoma"/>
          <w:szCs w:val="24"/>
        </w:rPr>
        <w:lastRenderedPageBreak/>
        <w:t xml:space="preserve">Radicación # </w:t>
      </w:r>
      <w:r w:rsidR="00A06E6B" w:rsidRPr="007D4FAA">
        <w:rPr>
          <w:rFonts w:ascii="Tahoma" w:eastAsia="Verdana" w:hAnsi="Tahoma" w:cs="Tahoma"/>
          <w:szCs w:val="24"/>
        </w:rPr>
        <w:t>66-045-60-00-061-</w:t>
      </w:r>
      <w:bookmarkStart w:id="1" w:name="_GoBack"/>
      <w:r w:rsidR="00A06E6B" w:rsidRPr="007D4FAA">
        <w:rPr>
          <w:rFonts w:ascii="Tahoma" w:eastAsia="Verdana" w:hAnsi="Tahoma" w:cs="Tahoma"/>
          <w:szCs w:val="24"/>
        </w:rPr>
        <w:t>2016-00200</w:t>
      </w:r>
      <w:bookmarkEnd w:id="1"/>
      <w:r w:rsidR="00A06E6B" w:rsidRPr="007D4FAA">
        <w:rPr>
          <w:rFonts w:ascii="Tahoma" w:eastAsia="Verdana" w:hAnsi="Tahoma" w:cs="Tahoma"/>
          <w:szCs w:val="24"/>
        </w:rPr>
        <w:t>-01</w:t>
      </w:r>
    </w:p>
    <w:p w:rsidR="00E2613E" w:rsidRPr="007D4FAA" w:rsidRDefault="00E2613E" w:rsidP="007D4FAA">
      <w:pPr>
        <w:pBdr>
          <w:top w:val="single" w:sz="4" w:space="1" w:color="auto"/>
          <w:left w:val="single" w:sz="4" w:space="4" w:color="auto"/>
          <w:bottom w:val="single" w:sz="4" w:space="1" w:color="auto"/>
          <w:right w:val="single" w:sz="4" w:space="4" w:color="auto"/>
        </w:pBdr>
        <w:spacing w:after="0" w:line="240" w:lineRule="auto"/>
        <w:ind w:left="284" w:right="193"/>
        <w:jc w:val="both"/>
        <w:rPr>
          <w:rFonts w:ascii="Tahoma" w:eastAsia="Verdana" w:hAnsi="Tahoma" w:cs="Tahoma"/>
          <w:szCs w:val="24"/>
        </w:rPr>
      </w:pPr>
      <w:r w:rsidRPr="007D4FAA">
        <w:rPr>
          <w:rFonts w:ascii="Tahoma" w:eastAsia="Verdana" w:hAnsi="Tahoma" w:cs="Tahoma"/>
          <w:szCs w:val="24"/>
        </w:rPr>
        <w:t xml:space="preserve">Procede: </w:t>
      </w:r>
      <w:bookmarkStart w:id="2" w:name="_Hlk105069088"/>
      <w:r w:rsidRPr="007D4FAA">
        <w:rPr>
          <w:rFonts w:ascii="Tahoma" w:eastAsia="Verdana" w:hAnsi="Tahoma" w:cs="Tahoma"/>
          <w:szCs w:val="24"/>
        </w:rPr>
        <w:t xml:space="preserve">Juzgado Único Promiscuo del Circuito de </w:t>
      </w:r>
      <w:r w:rsidR="00A06E6B" w:rsidRPr="007D4FAA">
        <w:rPr>
          <w:rFonts w:ascii="Tahoma" w:eastAsia="Verdana" w:hAnsi="Tahoma" w:cs="Tahoma"/>
          <w:szCs w:val="24"/>
        </w:rPr>
        <w:t>Apía</w:t>
      </w:r>
      <w:bookmarkEnd w:id="2"/>
    </w:p>
    <w:p w:rsidR="00E2613E" w:rsidRPr="007D4FAA" w:rsidRDefault="00E2613E" w:rsidP="007D4FAA">
      <w:pPr>
        <w:pBdr>
          <w:top w:val="single" w:sz="4" w:space="1" w:color="auto"/>
          <w:left w:val="single" w:sz="4" w:space="4" w:color="auto"/>
          <w:bottom w:val="single" w:sz="4" w:space="1" w:color="auto"/>
          <w:right w:val="single" w:sz="4" w:space="4" w:color="auto"/>
        </w:pBdr>
        <w:spacing w:after="0" w:line="240" w:lineRule="auto"/>
        <w:ind w:left="284" w:right="193"/>
        <w:jc w:val="both"/>
        <w:rPr>
          <w:rFonts w:ascii="Tahoma" w:eastAsia="Verdana" w:hAnsi="Tahoma" w:cs="Tahoma"/>
          <w:szCs w:val="24"/>
        </w:rPr>
      </w:pPr>
      <w:r w:rsidRPr="007D4FAA">
        <w:rPr>
          <w:rFonts w:ascii="Tahoma" w:eastAsia="Verdana" w:hAnsi="Tahoma" w:cs="Tahoma"/>
          <w:szCs w:val="24"/>
        </w:rPr>
        <w:t xml:space="preserve">Asunto: Resuelve recurso de apelación interpuesto por la </w:t>
      </w:r>
      <w:r w:rsidR="00A06E6B" w:rsidRPr="007D4FAA">
        <w:rPr>
          <w:rFonts w:ascii="Tahoma" w:eastAsia="Verdana" w:hAnsi="Tahoma" w:cs="Tahoma"/>
          <w:szCs w:val="24"/>
        </w:rPr>
        <w:t xml:space="preserve">Defensa </w:t>
      </w:r>
      <w:r w:rsidRPr="007D4FAA">
        <w:rPr>
          <w:rFonts w:ascii="Tahoma" w:eastAsia="Verdana" w:hAnsi="Tahoma" w:cs="Tahoma"/>
          <w:szCs w:val="24"/>
        </w:rPr>
        <w:t xml:space="preserve">en contra de la sentencia </w:t>
      </w:r>
      <w:r w:rsidR="00A06E6B" w:rsidRPr="007D4FAA">
        <w:rPr>
          <w:rFonts w:ascii="Tahoma" w:eastAsia="Verdana" w:hAnsi="Tahoma" w:cs="Tahoma"/>
          <w:szCs w:val="24"/>
        </w:rPr>
        <w:t>condenatoria</w:t>
      </w:r>
    </w:p>
    <w:p w:rsidR="00E2613E" w:rsidRPr="007D4FAA" w:rsidRDefault="00E2613E" w:rsidP="007D4FAA">
      <w:pPr>
        <w:pBdr>
          <w:top w:val="single" w:sz="4" w:space="1" w:color="auto"/>
          <w:left w:val="single" w:sz="4" w:space="4" w:color="auto"/>
          <w:bottom w:val="single" w:sz="4" w:space="1" w:color="auto"/>
          <w:right w:val="single" w:sz="4" w:space="4" w:color="auto"/>
        </w:pBdr>
        <w:spacing w:after="0" w:line="240" w:lineRule="auto"/>
        <w:ind w:left="284" w:right="193"/>
        <w:jc w:val="both"/>
        <w:rPr>
          <w:rFonts w:ascii="Tahoma" w:eastAsia="Verdana" w:hAnsi="Tahoma" w:cs="Tahoma"/>
          <w:szCs w:val="24"/>
        </w:rPr>
      </w:pPr>
      <w:r w:rsidRPr="007D4FAA">
        <w:rPr>
          <w:rFonts w:ascii="Tahoma" w:eastAsia="Verdana" w:hAnsi="Tahoma" w:cs="Tahoma"/>
          <w:szCs w:val="24"/>
        </w:rPr>
        <w:t xml:space="preserve">Temas: </w:t>
      </w:r>
      <w:r w:rsidR="00A06E6B" w:rsidRPr="007D4FAA">
        <w:rPr>
          <w:rFonts w:ascii="Tahoma" w:eastAsia="Verdana" w:hAnsi="Tahoma" w:cs="Tahoma"/>
          <w:szCs w:val="24"/>
        </w:rPr>
        <w:t>Yerros en la valoración del acervo probatorio</w:t>
      </w:r>
      <w:r w:rsidR="00B51E0D" w:rsidRPr="007D4FAA">
        <w:rPr>
          <w:rFonts w:ascii="Tahoma" w:eastAsia="Verdana" w:hAnsi="Tahoma" w:cs="Tahoma"/>
          <w:szCs w:val="24"/>
        </w:rPr>
        <w:t xml:space="preserve">. Requisitos para allegar al proceso declaraciones extraprocesales. Elementos que componen un dictamen pericial </w:t>
      </w:r>
    </w:p>
    <w:p w:rsidR="00E2613E" w:rsidRPr="007D4FAA" w:rsidRDefault="00E2613E" w:rsidP="007D4FAA">
      <w:pPr>
        <w:pBdr>
          <w:top w:val="single" w:sz="4" w:space="1" w:color="auto"/>
          <w:left w:val="single" w:sz="4" w:space="4" w:color="auto"/>
          <w:bottom w:val="single" w:sz="4" w:space="1" w:color="auto"/>
          <w:right w:val="single" w:sz="4" w:space="4" w:color="auto"/>
        </w:pBdr>
        <w:spacing w:after="0" w:line="240" w:lineRule="auto"/>
        <w:ind w:left="284" w:right="193"/>
        <w:jc w:val="both"/>
        <w:rPr>
          <w:rFonts w:ascii="Tahoma" w:eastAsia="Calibri" w:hAnsi="Tahoma" w:cs="Tahoma"/>
          <w:szCs w:val="24"/>
        </w:rPr>
      </w:pPr>
      <w:r w:rsidRPr="007D4FAA">
        <w:rPr>
          <w:rFonts w:ascii="Tahoma" w:eastAsia="Verdana" w:hAnsi="Tahoma" w:cs="Tahoma"/>
          <w:szCs w:val="24"/>
        </w:rPr>
        <w:t xml:space="preserve">Decisión: Se </w:t>
      </w:r>
      <w:r w:rsidR="00D01FE2" w:rsidRPr="007D4FAA">
        <w:rPr>
          <w:rFonts w:ascii="Tahoma" w:eastAsia="Verdana" w:hAnsi="Tahoma" w:cs="Tahoma"/>
          <w:szCs w:val="24"/>
        </w:rPr>
        <w:t>confirma</w:t>
      </w:r>
      <w:r w:rsidRPr="007D4FAA">
        <w:rPr>
          <w:rFonts w:ascii="Tahoma" w:eastAsia="Verdana" w:hAnsi="Tahoma" w:cs="Tahoma"/>
          <w:szCs w:val="24"/>
        </w:rPr>
        <w:t xml:space="preserve"> el fallo opugnado </w:t>
      </w:r>
    </w:p>
    <w:bookmarkEnd w:id="0"/>
    <w:p w:rsidR="00E2613E" w:rsidRPr="007D4FAA" w:rsidRDefault="00E2613E" w:rsidP="007D4FAA">
      <w:pPr>
        <w:spacing w:after="0" w:line="276" w:lineRule="auto"/>
        <w:jc w:val="center"/>
        <w:rPr>
          <w:rFonts w:ascii="Tahoma" w:eastAsia="Calibri" w:hAnsi="Tahoma" w:cs="Tahoma"/>
          <w:b/>
          <w:sz w:val="24"/>
          <w:szCs w:val="24"/>
        </w:rPr>
      </w:pPr>
    </w:p>
    <w:p w:rsidR="00E2613E" w:rsidRPr="007D4FAA" w:rsidRDefault="00E2613E" w:rsidP="007D4FAA">
      <w:pPr>
        <w:spacing w:after="0" w:line="276" w:lineRule="auto"/>
        <w:jc w:val="center"/>
        <w:rPr>
          <w:rFonts w:ascii="Tahoma" w:eastAsia="Calibri" w:hAnsi="Tahoma" w:cs="Tahoma"/>
          <w:b/>
          <w:sz w:val="24"/>
          <w:szCs w:val="24"/>
        </w:rPr>
      </w:pPr>
      <w:r w:rsidRPr="007D4FAA">
        <w:rPr>
          <w:rFonts w:ascii="Tahoma" w:eastAsia="Calibri" w:hAnsi="Tahoma" w:cs="Tahoma"/>
          <w:b/>
          <w:sz w:val="24"/>
          <w:szCs w:val="24"/>
        </w:rPr>
        <w:t>VISTOS:</w:t>
      </w:r>
    </w:p>
    <w:p w:rsidR="00E2613E" w:rsidRPr="007D4FAA" w:rsidRDefault="00E2613E" w:rsidP="007D4FAA">
      <w:pPr>
        <w:spacing w:after="0" w:line="276" w:lineRule="auto"/>
        <w:jc w:val="both"/>
        <w:rPr>
          <w:rFonts w:ascii="Tahoma" w:eastAsia="Calibri" w:hAnsi="Tahoma" w:cs="Tahoma"/>
          <w:sz w:val="24"/>
          <w:szCs w:val="24"/>
        </w:rPr>
      </w:pPr>
    </w:p>
    <w:p w:rsidR="00E2613E" w:rsidRDefault="00E2613E"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 xml:space="preserve">Procede la Sala Penal de Decisión del Tribunal Superior de este Distrito Judicial a desatar </w:t>
      </w:r>
      <w:r w:rsidR="00D01FE2" w:rsidRPr="007D4FAA">
        <w:rPr>
          <w:rFonts w:ascii="Tahoma" w:eastAsia="Verdana" w:hAnsi="Tahoma" w:cs="Tahoma"/>
          <w:sz w:val="24"/>
          <w:szCs w:val="24"/>
        </w:rPr>
        <w:t xml:space="preserve">el </w:t>
      </w:r>
      <w:r w:rsidRPr="007D4FAA">
        <w:rPr>
          <w:rFonts w:ascii="Tahoma" w:eastAsia="Verdana" w:hAnsi="Tahoma" w:cs="Tahoma"/>
          <w:sz w:val="24"/>
          <w:szCs w:val="24"/>
        </w:rPr>
        <w:t xml:space="preserve">recurso de apelación interpuesto por </w:t>
      </w:r>
      <w:r w:rsidR="00D01FE2" w:rsidRPr="007D4FAA">
        <w:rPr>
          <w:rFonts w:ascii="Tahoma" w:eastAsia="Verdana" w:hAnsi="Tahoma" w:cs="Tahoma"/>
          <w:sz w:val="24"/>
          <w:szCs w:val="24"/>
        </w:rPr>
        <w:t>Defensa</w:t>
      </w:r>
      <w:r w:rsidR="00F3184A" w:rsidRPr="007D4FAA">
        <w:rPr>
          <w:rFonts w:ascii="Tahoma" w:eastAsia="Verdana" w:hAnsi="Tahoma" w:cs="Tahoma"/>
          <w:sz w:val="24"/>
          <w:szCs w:val="24"/>
        </w:rPr>
        <w:t>,</w:t>
      </w:r>
      <w:r w:rsidR="00D01FE2" w:rsidRPr="007D4FAA">
        <w:rPr>
          <w:rFonts w:ascii="Tahoma" w:eastAsia="Verdana" w:hAnsi="Tahoma" w:cs="Tahoma"/>
          <w:sz w:val="24"/>
          <w:szCs w:val="24"/>
        </w:rPr>
        <w:t xml:space="preserve"> en contra de la </w:t>
      </w:r>
      <w:r w:rsidRPr="007D4FAA">
        <w:rPr>
          <w:rFonts w:ascii="Tahoma" w:eastAsia="Verdana" w:hAnsi="Tahoma" w:cs="Tahoma"/>
          <w:sz w:val="24"/>
          <w:szCs w:val="24"/>
        </w:rPr>
        <w:t>sentencia</w:t>
      </w:r>
      <w:r w:rsidR="00D01FE2" w:rsidRPr="007D4FAA">
        <w:rPr>
          <w:rFonts w:ascii="Tahoma" w:eastAsia="Verdana" w:hAnsi="Tahoma" w:cs="Tahoma"/>
          <w:sz w:val="24"/>
          <w:szCs w:val="24"/>
        </w:rPr>
        <w:t xml:space="preserve"> </w:t>
      </w:r>
      <w:r w:rsidRPr="007D4FAA">
        <w:rPr>
          <w:rFonts w:ascii="Tahoma" w:eastAsia="Verdana" w:hAnsi="Tahoma" w:cs="Tahoma"/>
          <w:sz w:val="24"/>
          <w:szCs w:val="24"/>
        </w:rPr>
        <w:t xml:space="preserve">proferida en las calendas del </w:t>
      </w:r>
      <w:r w:rsidR="00D01FE2" w:rsidRPr="007D4FAA">
        <w:rPr>
          <w:rFonts w:ascii="Tahoma" w:eastAsia="Verdana" w:hAnsi="Tahoma" w:cs="Tahoma"/>
          <w:sz w:val="24"/>
          <w:szCs w:val="24"/>
        </w:rPr>
        <w:t xml:space="preserve">diez (10) de agosto de 2.018 </w:t>
      </w:r>
      <w:r w:rsidRPr="007D4FAA">
        <w:rPr>
          <w:rFonts w:ascii="Tahoma" w:eastAsia="Verdana" w:hAnsi="Tahoma" w:cs="Tahoma"/>
          <w:sz w:val="24"/>
          <w:szCs w:val="24"/>
        </w:rPr>
        <w:t xml:space="preserve">por parte del </w:t>
      </w:r>
      <w:bookmarkStart w:id="3" w:name="_Hlk105070282"/>
      <w:r w:rsidR="00D01FE2" w:rsidRPr="007D4FAA">
        <w:rPr>
          <w:rFonts w:ascii="Tahoma" w:eastAsia="Verdana" w:hAnsi="Tahoma" w:cs="Tahoma"/>
          <w:sz w:val="24"/>
          <w:szCs w:val="24"/>
        </w:rPr>
        <w:t>Juzgado Único Promiscuo del Circuito de Apía</w:t>
      </w:r>
      <w:bookmarkEnd w:id="3"/>
      <w:r w:rsidRPr="007D4FAA">
        <w:rPr>
          <w:rFonts w:ascii="Tahoma" w:eastAsia="Verdana" w:hAnsi="Tahoma" w:cs="Tahoma"/>
          <w:sz w:val="24"/>
          <w:szCs w:val="24"/>
        </w:rPr>
        <w:t>, dentro del proceso que se le siguió al ciudadano</w:t>
      </w:r>
      <w:r w:rsidR="00D01FE2" w:rsidRPr="007D4FAA">
        <w:rPr>
          <w:rFonts w:ascii="Tahoma" w:eastAsia="Verdana" w:hAnsi="Tahoma" w:cs="Tahoma"/>
          <w:sz w:val="24"/>
          <w:szCs w:val="24"/>
        </w:rPr>
        <w:t xml:space="preserve"> </w:t>
      </w:r>
      <w:r w:rsidR="00FF39EF">
        <w:rPr>
          <w:rFonts w:ascii="Tahoma" w:eastAsia="Verdana" w:hAnsi="Tahoma" w:cs="Tahoma"/>
          <w:sz w:val="24"/>
          <w:szCs w:val="24"/>
        </w:rPr>
        <w:t>DGH</w:t>
      </w:r>
      <w:r w:rsidRPr="007D4FAA">
        <w:rPr>
          <w:rFonts w:ascii="Tahoma" w:eastAsia="Verdana" w:hAnsi="Tahoma" w:cs="Tahoma"/>
          <w:sz w:val="24"/>
          <w:szCs w:val="24"/>
        </w:rPr>
        <w:t>, quien fue llamado a juicio por incurrir en la presunta comisión del reato de actos sexuales abusivos con menor de 14 años</w:t>
      </w:r>
      <w:r w:rsidR="00D01FE2" w:rsidRPr="007D4FAA">
        <w:rPr>
          <w:rFonts w:ascii="Tahoma" w:eastAsia="Verdana" w:hAnsi="Tahoma" w:cs="Tahoma"/>
          <w:sz w:val="24"/>
          <w:szCs w:val="24"/>
        </w:rPr>
        <w:t xml:space="preserve"> agravado</w:t>
      </w:r>
      <w:r w:rsidRPr="007D4FAA">
        <w:rPr>
          <w:rFonts w:ascii="Tahoma" w:eastAsia="Verdana" w:hAnsi="Tahoma" w:cs="Tahoma"/>
          <w:sz w:val="24"/>
          <w:szCs w:val="24"/>
        </w:rPr>
        <w:t>.</w:t>
      </w:r>
    </w:p>
    <w:p w:rsidR="007D4FAA" w:rsidRPr="007D4FAA" w:rsidRDefault="007D4FAA" w:rsidP="007D4FAA">
      <w:pPr>
        <w:spacing w:after="0" w:line="276" w:lineRule="auto"/>
        <w:jc w:val="both"/>
        <w:rPr>
          <w:rFonts w:ascii="Tahoma" w:eastAsia="Verdana" w:hAnsi="Tahoma" w:cs="Tahoma"/>
          <w:sz w:val="24"/>
          <w:szCs w:val="24"/>
        </w:rPr>
      </w:pPr>
    </w:p>
    <w:p w:rsidR="00E2613E" w:rsidRPr="007D4FAA" w:rsidRDefault="00E2613E" w:rsidP="007D4FAA">
      <w:pPr>
        <w:spacing w:after="0" w:line="276" w:lineRule="auto"/>
        <w:jc w:val="center"/>
        <w:rPr>
          <w:rFonts w:ascii="Tahoma" w:eastAsia="Calibri" w:hAnsi="Tahoma" w:cs="Tahoma"/>
          <w:b/>
          <w:sz w:val="24"/>
          <w:szCs w:val="24"/>
        </w:rPr>
      </w:pPr>
      <w:r w:rsidRPr="007D4FAA">
        <w:rPr>
          <w:rFonts w:ascii="Tahoma" w:eastAsia="Calibri" w:hAnsi="Tahoma" w:cs="Tahoma"/>
          <w:b/>
          <w:sz w:val="24"/>
          <w:szCs w:val="24"/>
        </w:rPr>
        <w:t>ANTECEDENTES:</w:t>
      </w:r>
    </w:p>
    <w:p w:rsidR="00E2613E" w:rsidRPr="007D4FAA" w:rsidRDefault="00E2613E" w:rsidP="007D4FAA">
      <w:pPr>
        <w:spacing w:after="0" w:line="276" w:lineRule="auto"/>
        <w:jc w:val="center"/>
        <w:rPr>
          <w:rFonts w:ascii="Tahoma" w:eastAsia="Calibri" w:hAnsi="Tahoma" w:cs="Tahoma"/>
          <w:b/>
          <w:sz w:val="24"/>
          <w:szCs w:val="24"/>
        </w:rPr>
      </w:pPr>
    </w:p>
    <w:p w:rsidR="00D01FE2" w:rsidRPr="007D4FAA" w:rsidRDefault="00E2613E"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 xml:space="preserve">Según lo consignado por parte de la Fiscalía General de la Nación (FGN) en el libelo acusatorio, se dice que los hechos </w:t>
      </w:r>
      <w:r w:rsidR="00D01FE2" w:rsidRPr="007D4FAA">
        <w:rPr>
          <w:rFonts w:ascii="Tahoma" w:eastAsia="Verdana" w:hAnsi="Tahoma" w:cs="Tahoma"/>
          <w:sz w:val="24"/>
          <w:szCs w:val="24"/>
        </w:rPr>
        <w:t>tuvieron ocurrencia a eso de las 10:00 horas del 24 de septiembre de 2.016</w:t>
      </w:r>
      <w:r w:rsidR="00F3184A" w:rsidRPr="007D4FAA">
        <w:rPr>
          <w:rFonts w:ascii="Tahoma" w:eastAsia="Verdana" w:hAnsi="Tahoma" w:cs="Tahoma"/>
          <w:sz w:val="24"/>
          <w:szCs w:val="24"/>
        </w:rPr>
        <w:t>,</w:t>
      </w:r>
      <w:r w:rsidR="00D01FE2" w:rsidRPr="007D4FAA">
        <w:rPr>
          <w:rFonts w:ascii="Tahoma" w:eastAsia="Verdana" w:hAnsi="Tahoma" w:cs="Tahoma"/>
          <w:sz w:val="24"/>
          <w:szCs w:val="24"/>
        </w:rPr>
        <w:t xml:space="preserve"> en el interior de un inmueble ubicado en la Cra. 8</w:t>
      </w:r>
      <w:r w:rsidR="001B0DEC" w:rsidRPr="007D4FAA">
        <w:rPr>
          <w:rFonts w:ascii="Tahoma" w:eastAsia="Verdana" w:hAnsi="Tahoma" w:cs="Tahoma"/>
          <w:sz w:val="24"/>
          <w:szCs w:val="24"/>
        </w:rPr>
        <w:t xml:space="preserve">ª </w:t>
      </w:r>
      <w:r w:rsidR="00D01FE2" w:rsidRPr="007D4FAA">
        <w:rPr>
          <w:rFonts w:ascii="Tahoma" w:eastAsia="Verdana" w:hAnsi="Tahoma" w:cs="Tahoma"/>
          <w:sz w:val="24"/>
          <w:szCs w:val="24"/>
        </w:rPr>
        <w:t># 12-02 del barrio “</w:t>
      </w:r>
      <w:r w:rsidR="00D01FE2" w:rsidRPr="007D4FAA">
        <w:rPr>
          <w:rFonts w:ascii="Tahoma" w:eastAsia="Verdana" w:hAnsi="Tahoma" w:cs="Tahoma"/>
          <w:i/>
          <w:sz w:val="24"/>
          <w:szCs w:val="24"/>
        </w:rPr>
        <w:t xml:space="preserve">los Patios” </w:t>
      </w:r>
      <w:r w:rsidR="00D01FE2" w:rsidRPr="007D4FAA">
        <w:rPr>
          <w:rFonts w:ascii="Tahoma" w:eastAsia="Verdana" w:hAnsi="Tahoma" w:cs="Tahoma"/>
          <w:sz w:val="24"/>
          <w:szCs w:val="24"/>
        </w:rPr>
        <w:t xml:space="preserve">del municipio de Apía, y están relacionados con un abuso sexual perpetrado por el ciudadano </w:t>
      </w:r>
      <w:r w:rsidR="00FF39EF">
        <w:rPr>
          <w:rFonts w:ascii="Tahoma" w:eastAsia="Verdana" w:hAnsi="Tahoma" w:cs="Tahoma"/>
          <w:sz w:val="24"/>
          <w:szCs w:val="24"/>
        </w:rPr>
        <w:t>DGH</w:t>
      </w:r>
      <w:r w:rsidR="00D01FE2" w:rsidRPr="007D4FAA">
        <w:rPr>
          <w:rFonts w:ascii="Tahoma" w:eastAsia="Verdana" w:hAnsi="Tahoma" w:cs="Tahoma"/>
          <w:sz w:val="24"/>
          <w:szCs w:val="24"/>
        </w:rPr>
        <w:t xml:space="preserve">, de 23 años de edad para ese entonces, en contra de su prima </w:t>
      </w:r>
      <w:bookmarkStart w:id="4" w:name="_Hlk105069492"/>
      <w:r w:rsidR="00D01FE2" w:rsidRPr="007D4FAA">
        <w:rPr>
          <w:rFonts w:ascii="Tahoma" w:eastAsia="Verdana" w:hAnsi="Tahoma" w:cs="Tahoma"/>
          <w:sz w:val="24"/>
          <w:szCs w:val="24"/>
        </w:rPr>
        <w:t>“</w:t>
      </w:r>
      <w:r w:rsidR="00D01FE2" w:rsidRPr="007D4FAA">
        <w:rPr>
          <w:rFonts w:ascii="Tahoma" w:eastAsia="Verdana" w:hAnsi="Tahoma" w:cs="Tahoma"/>
          <w:i/>
          <w:sz w:val="24"/>
          <w:szCs w:val="24"/>
        </w:rPr>
        <w:t>S.H.C.”</w:t>
      </w:r>
      <w:bookmarkEnd w:id="4"/>
      <w:r w:rsidR="00D01FE2" w:rsidRPr="007D4FAA">
        <w:rPr>
          <w:rFonts w:ascii="Tahoma" w:eastAsia="Verdana" w:hAnsi="Tahoma" w:cs="Tahoma"/>
          <w:sz w:val="24"/>
          <w:szCs w:val="24"/>
        </w:rPr>
        <w:t xml:space="preserve">, quien tenía 10 años de edad. </w:t>
      </w:r>
      <w:r w:rsidRPr="007D4FAA">
        <w:rPr>
          <w:rFonts w:ascii="Tahoma" w:eastAsia="Verdana" w:hAnsi="Tahoma" w:cs="Tahoma"/>
          <w:sz w:val="24"/>
          <w:szCs w:val="24"/>
        </w:rPr>
        <w:t xml:space="preserve"> </w:t>
      </w:r>
    </w:p>
    <w:p w:rsidR="00D01FE2" w:rsidRPr="007D4FAA" w:rsidRDefault="00D01FE2" w:rsidP="007D4FAA">
      <w:pPr>
        <w:spacing w:after="0" w:line="276" w:lineRule="auto"/>
        <w:jc w:val="both"/>
        <w:rPr>
          <w:rFonts w:ascii="Tahoma" w:eastAsia="Verdana" w:hAnsi="Tahoma" w:cs="Tahoma"/>
          <w:sz w:val="24"/>
          <w:szCs w:val="24"/>
        </w:rPr>
      </w:pPr>
    </w:p>
    <w:p w:rsidR="00E2613E" w:rsidRPr="007D4FAA" w:rsidRDefault="00D01FE2"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 xml:space="preserve">Acorde con lo narrado en el escrito de acusación, </w:t>
      </w:r>
      <w:r w:rsidR="00C42F60" w:rsidRPr="007D4FAA">
        <w:rPr>
          <w:rFonts w:ascii="Tahoma" w:eastAsia="Verdana" w:hAnsi="Tahoma" w:cs="Tahoma"/>
          <w:sz w:val="24"/>
          <w:szCs w:val="24"/>
        </w:rPr>
        <w:t xml:space="preserve">se </w:t>
      </w:r>
      <w:r w:rsidR="00B51E0D" w:rsidRPr="007D4FAA">
        <w:rPr>
          <w:rFonts w:ascii="Tahoma" w:eastAsia="Verdana" w:hAnsi="Tahoma" w:cs="Tahoma"/>
          <w:sz w:val="24"/>
          <w:szCs w:val="24"/>
        </w:rPr>
        <w:t xml:space="preserve">desprende </w:t>
      </w:r>
      <w:r w:rsidR="00C42F60" w:rsidRPr="007D4FAA">
        <w:rPr>
          <w:rFonts w:ascii="Tahoma" w:eastAsia="Verdana" w:hAnsi="Tahoma" w:cs="Tahoma"/>
          <w:sz w:val="24"/>
          <w:szCs w:val="24"/>
        </w:rPr>
        <w:t xml:space="preserve">que </w:t>
      </w:r>
      <w:r w:rsidR="00B51E0D" w:rsidRPr="007D4FAA">
        <w:rPr>
          <w:rFonts w:ascii="Tahoma" w:eastAsia="Verdana" w:hAnsi="Tahoma" w:cs="Tahoma"/>
          <w:sz w:val="24"/>
          <w:szCs w:val="24"/>
        </w:rPr>
        <w:t xml:space="preserve">para esas calendas </w:t>
      </w:r>
      <w:r w:rsidR="00C42F60" w:rsidRPr="007D4FAA">
        <w:rPr>
          <w:rFonts w:ascii="Tahoma" w:eastAsia="Verdana" w:hAnsi="Tahoma" w:cs="Tahoma"/>
          <w:sz w:val="24"/>
          <w:szCs w:val="24"/>
        </w:rPr>
        <w:t xml:space="preserve">la menor </w:t>
      </w:r>
      <w:bookmarkStart w:id="5" w:name="_Hlk105069729"/>
      <w:r w:rsidR="00C42F60" w:rsidRPr="007D4FAA">
        <w:rPr>
          <w:rFonts w:ascii="Tahoma" w:eastAsia="Verdana" w:hAnsi="Tahoma" w:cs="Tahoma"/>
          <w:sz w:val="24"/>
          <w:szCs w:val="24"/>
        </w:rPr>
        <w:t>“</w:t>
      </w:r>
      <w:r w:rsidR="00C42F60" w:rsidRPr="007D4FAA">
        <w:rPr>
          <w:rFonts w:ascii="Tahoma" w:eastAsia="Verdana" w:hAnsi="Tahoma" w:cs="Tahoma"/>
          <w:i/>
          <w:sz w:val="24"/>
          <w:szCs w:val="24"/>
        </w:rPr>
        <w:t xml:space="preserve">S.H.C.” </w:t>
      </w:r>
      <w:bookmarkEnd w:id="5"/>
      <w:r w:rsidR="00B51E0D" w:rsidRPr="007D4FAA">
        <w:rPr>
          <w:rFonts w:ascii="Tahoma" w:eastAsia="Verdana" w:hAnsi="Tahoma" w:cs="Tahoma"/>
          <w:sz w:val="24"/>
          <w:szCs w:val="24"/>
        </w:rPr>
        <w:t xml:space="preserve">le pidió permiso a su padre para visitar </w:t>
      </w:r>
      <w:r w:rsidR="00C42F60" w:rsidRPr="007D4FAA">
        <w:rPr>
          <w:rFonts w:ascii="Tahoma" w:eastAsia="Verdana" w:hAnsi="Tahoma" w:cs="Tahoma"/>
          <w:sz w:val="24"/>
          <w:szCs w:val="24"/>
        </w:rPr>
        <w:t xml:space="preserve">a su primo </w:t>
      </w:r>
      <w:r w:rsidR="00FF39EF">
        <w:rPr>
          <w:rFonts w:ascii="Tahoma" w:eastAsia="Verdana" w:hAnsi="Tahoma" w:cs="Tahoma"/>
          <w:sz w:val="24"/>
          <w:szCs w:val="24"/>
        </w:rPr>
        <w:t>DGH</w:t>
      </w:r>
      <w:r w:rsidR="00C42F60" w:rsidRPr="007D4FAA">
        <w:rPr>
          <w:rFonts w:ascii="Tahoma" w:eastAsia="Verdana" w:hAnsi="Tahoma" w:cs="Tahoma"/>
          <w:sz w:val="24"/>
          <w:szCs w:val="24"/>
        </w:rPr>
        <w:t xml:space="preserve"> en un taller de mecánica en el que este último laboraba; y que su pariente la invitó a desayunar en el domicilio en donde Él residía.  </w:t>
      </w:r>
    </w:p>
    <w:p w:rsidR="00E2613E" w:rsidRPr="007D4FAA" w:rsidRDefault="00E2613E" w:rsidP="007D4FAA">
      <w:pPr>
        <w:spacing w:after="0" w:line="276" w:lineRule="auto"/>
        <w:jc w:val="both"/>
        <w:rPr>
          <w:rFonts w:ascii="Tahoma" w:eastAsia="Verdana" w:hAnsi="Tahoma" w:cs="Tahoma"/>
          <w:sz w:val="24"/>
          <w:szCs w:val="24"/>
        </w:rPr>
      </w:pPr>
    </w:p>
    <w:p w:rsidR="00E2613E" w:rsidRPr="007D4FAA" w:rsidRDefault="00C42F60"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 xml:space="preserve">Estando en dicho sitio, </w:t>
      </w:r>
      <w:r w:rsidR="00FF39EF">
        <w:rPr>
          <w:rFonts w:ascii="Tahoma" w:eastAsia="Verdana" w:hAnsi="Tahoma" w:cs="Tahoma"/>
          <w:sz w:val="24"/>
          <w:szCs w:val="24"/>
        </w:rPr>
        <w:t>DGH</w:t>
      </w:r>
      <w:r w:rsidRPr="007D4FAA">
        <w:rPr>
          <w:rFonts w:ascii="Tahoma" w:eastAsia="Verdana" w:hAnsi="Tahoma" w:cs="Tahoma"/>
          <w:sz w:val="24"/>
          <w:szCs w:val="24"/>
        </w:rPr>
        <w:t>, luego de haber puesto a calentar un chocolate, procedió a llevar a la niña “</w:t>
      </w:r>
      <w:r w:rsidRPr="007D4FAA">
        <w:rPr>
          <w:rFonts w:ascii="Tahoma" w:eastAsia="Verdana" w:hAnsi="Tahoma" w:cs="Tahoma"/>
          <w:i/>
          <w:sz w:val="24"/>
          <w:szCs w:val="24"/>
        </w:rPr>
        <w:t xml:space="preserve">S.H.C.” </w:t>
      </w:r>
      <w:r w:rsidRPr="007D4FAA">
        <w:rPr>
          <w:rFonts w:ascii="Tahoma" w:eastAsia="Verdana" w:hAnsi="Tahoma" w:cs="Tahoma"/>
          <w:sz w:val="24"/>
          <w:szCs w:val="24"/>
        </w:rPr>
        <w:t xml:space="preserve">hacia el interior de una habitación, en donde la </w:t>
      </w:r>
      <w:r w:rsidR="009C63C2" w:rsidRPr="007D4FAA">
        <w:rPr>
          <w:rFonts w:ascii="Tahoma" w:eastAsia="Verdana" w:hAnsi="Tahoma" w:cs="Tahoma"/>
          <w:sz w:val="24"/>
          <w:szCs w:val="24"/>
        </w:rPr>
        <w:t>semidesnudó</w:t>
      </w:r>
      <w:r w:rsidRPr="007D4FAA">
        <w:rPr>
          <w:rFonts w:ascii="Tahoma" w:eastAsia="Verdana" w:hAnsi="Tahoma" w:cs="Tahoma"/>
          <w:sz w:val="24"/>
          <w:szCs w:val="24"/>
        </w:rPr>
        <w:t xml:space="preserve">, para de esa forma proceder a manosearla y </w:t>
      </w:r>
      <w:r w:rsidR="00B51E0D" w:rsidRPr="007D4FAA">
        <w:rPr>
          <w:rFonts w:ascii="Tahoma" w:eastAsia="Verdana" w:hAnsi="Tahoma" w:cs="Tahoma"/>
          <w:sz w:val="24"/>
          <w:szCs w:val="24"/>
        </w:rPr>
        <w:t xml:space="preserve">a </w:t>
      </w:r>
      <w:r w:rsidRPr="007D4FAA">
        <w:rPr>
          <w:rFonts w:ascii="Tahoma" w:eastAsia="Verdana" w:hAnsi="Tahoma" w:cs="Tahoma"/>
          <w:sz w:val="24"/>
          <w:szCs w:val="24"/>
        </w:rPr>
        <w:t xml:space="preserve">besuquearle los senos y la vagina, e igualmente a pasarle el asta viril por las nalgas y por la vulva, al parecer con el propósito de accederla carnalmente. </w:t>
      </w:r>
      <w:r w:rsidR="009C63C2" w:rsidRPr="007D4FAA">
        <w:rPr>
          <w:rFonts w:ascii="Tahoma" w:eastAsia="Verdana" w:hAnsi="Tahoma" w:cs="Tahoma"/>
          <w:sz w:val="24"/>
          <w:szCs w:val="24"/>
        </w:rPr>
        <w:t xml:space="preserve">  </w:t>
      </w:r>
    </w:p>
    <w:p w:rsidR="00C42F60" w:rsidRPr="007D4FAA" w:rsidRDefault="00C42F60" w:rsidP="007D4FAA">
      <w:pPr>
        <w:spacing w:after="0" w:line="276" w:lineRule="auto"/>
        <w:jc w:val="both"/>
        <w:rPr>
          <w:rFonts w:ascii="Tahoma" w:eastAsia="Verdana" w:hAnsi="Tahoma" w:cs="Tahoma"/>
          <w:sz w:val="24"/>
          <w:szCs w:val="24"/>
        </w:rPr>
      </w:pPr>
    </w:p>
    <w:p w:rsidR="00C42F60" w:rsidRPr="007D4FAA" w:rsidRDefault="00C42F60"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 xml:space="preserve">Los anteriores hechos salieron a la luz pública debido a que la menor ofendida se los dijo a una amiguita, quien a su vez se los contó a una hermana de la menor agraviada, la cual </w:t>
      </w:r>
      <w:r w:rsidR="004326E9" w:rsidRPr="007D4FAA">
        <w:rPr>
          <w:rFonts w:ascii="Tahoma" w:eastAsia="Verdana" w:hAnsi="Tahoma" w:cs="Tahoma"/>
          <w:sz w:val="24"/>
          <w:szCs w:val="24"/>
        </w:rPr>
        <w:t>procedió</w:t>
      </w:r>
      <w:r w:rsidRPr="007D4FAA">
        <w:rPr>
          <w:rFonts w:ascii="Tahoma" w:eastAsia="Verdana" w:hAnsi="Tahoma" w:cs="Tahoma"/>
          <w:sz w:val="24"/>
          <w:szCs w:val="24"/>
        </w:rPr>
        <w:t xml:space="preserve"> a denunciarlos ante la Comisaría de Familia. </w:t>
      </w:r>
    </w:p>
    <w:p w:rsidR="00E2613E" w:rsidRPr="007D4FAA" w:rsidRDefault="00E2613E" w:rsidP="007D4FAA">
      <w:pPr>
        <w:spacing w:after="0" w:line="276" w:lineRule="auto"/>
        <w:jc w:val="both"/>
        <w:rPr>
          <w:rFonts w:ascii="Tahoma" w:eastAsia="Verdana" w:hAnsi="Tahoma" w:cs="Tahoma"/>
          <w:sz w:val="24"/>
          <w:szCs w:val="24"/>
        </w:rPr>
      </w:pPr>
    </w:p>
    <w:p w:rsidR="00E2613E" w:rsidRPr="007D4FAA" w:rsidRDefault="00E2613E" w:rsidP="007D4FAA">
      <w:pPr>
        <w:spacing w:after="0" w:line="276" w:lineRule="auto"/>
        <w:jc w:val="center"/>
        <w:rPr>
          <w:rFonts w:ascii="Tahoma" w:eastAsia="Calibri" w:hAnsi="Tahoma" w:cs="Tahoma"/>
          <w:b/>
          <w:sz w:val="24"/>
          <w:szCs w:val="24"/>
        </w:rPr>
      </w:pPr>
      <w:r w:rsidRPr="007D4FAA">
        <w:rPr>
          <w:rFonts w:ascii="Tahoma" w:eastAsia="Calibri" w:hAnsi="Tahoma" w:cs="Tahoma"/>
          <w:b/>
          <w:sz w:val="24"/>
          <w:szCs w:val="24"/>
        </w:rPr>
        <w:t>SINOPSIS DE LA ACTUACIÓN PROCESAL:</w:t>
      </w:r>
    </w:p>
    <w:p w:rsidR="00C42F60" w:rsidRPr="007D4FAA" w:rsidRDefault="00C42F60" w:rsidP="007D4FAA">
      <w:pPr>
        <w:spacing w:after="0" w:line="276" w:lineRule="auto"/>
        <w:jc w:val="center"/>
        <w:rPr>
          <w:rFonts w:ascii="Tahoma" w:eastAsia="Calibri" w:hAnsi="Tahoma" w:cs="Tahoma"/>
          <w:b/>
          <w:sz w:val="24"/>
          <w:szCs w:val="24"/>
        </w:rPr>
      </w:pPr>
    </w:p>
    <w:p w:rsidR="00E2613E" w:rsidRPr="007D4FAA" w:rsidRDefault="00E2613E" w:rsidP="007D4FAA">
      <w:pPr>
        <w:pStyle w:val="Prrafodelista"/>
        <w:numPr>
          <w:ilvl w:val="0"/>
          <w:numId w:val="1"/>
        </w:numPr>
        <w:spacing w:after="0" w:line="276" w:lineRule="auto"/>
        <w:ind w:left="360"/>
        <w:jc w:val="both"/>
        <w:rPr>
          <w:rFonts w:ascii="Tahoma" w:eastAsia="Calibri" w:hAnsi="Tahoma" w:cs="Tahoma"/>
          <w:sz w:val="24"/>
          <w:szCs w:val="24"/>
        </w:rPr>
      </w:pPr>
      <w:r w:rsidRPr="007D4FAA">
        <w:rPr>
          <w:rFonts w:ascii="Tahoma" w:eastAsia="Calibri" w:hAnsi="Tahoma" w:cs="Tahoma"/>
          <w:sz w:val="24"/>
          <w:szCs w:val="24"/>
          <w:lang w:eastAsia="es-ES"/>
        </w:rPr>
        <w:t xml:space="preserve">Ante el Juzgado Único Promiscuo Municipal de </w:t>
      </w:r>
      <w:r w:rsidR="00C42F60" w:rsidRPr="007D4FAA">
        <w:rPr>
          <w:rFonts w:ascii="Tahoma" w:eastAsia="Calibri" w:hAnsi="Tahoma" w:cs="Tahoma"/>
          <w:sz w:val="24"/>
          <w:szCs w:val="24"/>
          <w:lang w:eastAsia="es-ES"/>
        </w:rPr>
        <w:t>Apía</w:t>
      </w:r>
      <w:r w:rsidRPr="007D4FAA">
        <w:rPr>
          <w:rFonts w:ascii="Tahoma" w:eastAsia="Calibri" w:hAnsi="Tahoma" w:cs="Tahoma"/>
          <w:sz w:val="24"/>
          <w:szCs w:val="24"/>
          <w:lang w:eastAsia="es-ES"/>
        </w:rPr>
        <w:t xml:space="preserve">, con funciones de </w:t>
      </w:r>
      <w:r w:rsidR="00E20D38" w:rsidRPr="007D4FAA">
        <w:rPr>
          <w:rFonts w:ascii="Tahoma" w:eastAsia="Calibri" w:hAnsi="Tahoma" w:cs="Tahoma"/>
          <w:sz w:val="24"/>
          <w:szCs w:val="24"/>
          <w:lang w:eastAsia="es-ES"/>
        </w:rPr>
        <w:t>C</w:t>
      </w:r>
      <w:r w:rsidRPr="007D4FAA">
        <w:rPr>
          <w:rFonts w:ascii="Tahoma" w:eastAsia="Calibri" w:hAnsi="Tahoma" w:cs="Tahoma"/>
          <w:sz w:val="24"/>
          <w:szCs w:val="24"/>
          <w:lang w:eastAsia="es-ES"/>
        </w:rPr>
        <w:t xml:space="preserve">ontrol de </w:t>
      </w:r>
      <w:r w:rsidR="00E20D38" w:rsidRPr="007D4FAA">
        <w:rPr>
          <w:rFonts w:ascii="Tahoma" w:eastAsia="Calibri" w:hAnsi="Tahoma" w:cs="Tahoma"/>
          <w:sz w:val="24"/>
          <w:szCs w:val="24"/>
          <w:lang w:eastAsia="es-ES"/>
        </w:rPr>
        <w:t>G</w:t>
      </w:r>
      <w:r w:rsidRPr="007D4FAA">
        <w:rPr>
          <w:rFonts w:ascii="Tahoma" w:eastAsia="Calibri" w:hAnsi="Tahoma" w:cs="Tahoma"/>
          <w:sz w:val="24"/>
          <w:szCs w:val="24"/>
          <w:lang w:eastAsia="es-ES"/>
        </w:rPr>
        <w:t xml:space="preserve">arantías, el día </w:t>
      </w:r>
      <w:r w:rsidR="00C42F60" w:rsidRPr="007D4FAA">
        <w:rPr>
          <w:rFonts w:ascii="Tahoma" w:eastAsia="Calibri" w:hAnsi="Tahoma" w:cs="Tahoma"/>
          <w:sz w:val="24"/>
          <w:szCs w:val="24"/>
          <w:lang w:eastAsia="es-ES"/>
        </w:rPr>
        <w:t>14</w:t>
      </w:r>
      <w:r w:rsidRPr="007D4FAA">
        <w:rPr>
          <w:rFonts w:ascii="Tahoma" w:eastAsia="Calibri" w:hAnsi="Tahoma" w:cs="Tahoma"/>
          <w:sz w:val="24"/>
          <w:szCs w:val="24"/>
          <w:lang w:eastAsia="es-ES"/>
        </w:rPr>
        <w:t xml:space="preserve"> de </w:t>
      </w:r>
      <w:r w:rsidR="00C42F60" w:rsidRPr="007D4FAA">
        <w:rPr>
          <w:rFonts w:ascii="Tahoma" w:eastAsia="Calibri" w:hAnsi="Tahoma" w:cs="Tahoma"/>
          <w:sz w:val="24"/>
          <w:szCs w:val="24"/>
          <w:lang w:eastAsia="es-ES"/>
        </w:rPr>
        <w:t xml:space="preserve">julio </w:t>
      </w:r>
      <w:r w:rsidRPr="007D4FAA">
        <w:rPr>
          <w:rFonts w:ascii="Tahoma" w:eastAsia="Calibri" w:hAnsi="Tahoma" w:cs="Tahoma"/>
          <w:sz w:val="24"/>
          <w:szCs w:val="24"/>
          <w:lang w:eastAsia="es-ES"/>
        </w:rPr>
        <w:t>de 2.01</w:t>
      </w:r>
      <w:r w:rsidR="00C42F60" w:rsidRPr="007D4FAA">
        <w:rPr>
          <w:rFonts w:ascii="Tahoma" w:eastAsia="Calibri" w:hAnsi="Tahoma" w:cs="Tahoma"/>
          <w:sz w:val="24"/>
          <w:szCs w:val="24"/>
          <w:lang w:eastAsia="es-ES"/>
        </w:rPr>
        <w:t>7</w:t>
      </w:r>
      <w:r w:rsidRPr="007D4FAA">
        <w:rPr>
          <w:rFonts w:ascii="Tahoma" w:eastAsia="Calibri" w:hAnsi="Tahoma" w:cs="Tahoma"/>
          <w:sz w:val="24"/>
          <w:szCs w:val="24"/>
          <w:lang w:eastAsia="es-ES"/>
        </w:rPr>
        <w:t xml:space="preserve"> se celebraron las audiencias preliminares del caso en las que: a) Se le impartió legalidad a la captura del entonces indiciado </w:t>
      </w:r>
      <w:r w:rsidR="00FF39EF">
        <w:rPr>
          <w:rFonts w:ascii="Tahoma" w:eastAsia="Calibri" w:hAnsi="Tahoma" w:cs="Tahoma"/>
          <w:sz w:val="24"/>
          <w:szCs w:val="24"/>
          <w:lang w:eastAsia="es-ES"/>
        </w:rPr>
        <w:t>DGH</w:t>
      </w:r>
      <w:r w:rsidRPr="007D4FAA">
        <w:rPr>
          <w:rFonts w:ascii="Tahoma" w:eastAsia="Calibri" w:hAnsi="Tahoma" w:cs="Tahoma"/>
          <w:sz w:val="24"/>
          <w:szCs w:val="24"/>
          <w:lang w:eastAsia="es-ES"/>
        </w:rPr>
        <w:t xml:space="preserve">, la cual estuvo precedida de una orden </w:t>
      </w:r>
      <w:r w:rsidR="00B51E0D" w:rsidRPr="007D4FAA">
        <w:rPr>
          <w:rFonts w:ascii="Tahoma" w:eastAsia="Calibri" w:hAnsi="Tahoma" w:cs="Tahoma"/>
          <w:sz w:val="24"/>
          <w:szCs w:val="24"/>
          <w:lang w:eastAsia="es-ES"/>
        </w:rPr>
        <w:t>librada para tales fines</w:t>
      </w:r>
      <w:r w:rsidRPr="007D4FAA">
        <w:rPr>
          <w:rFonts w:ascii="Tahoma" w:eastAsia="Calibri" w:hAnsi="Tahoma" w:cs="Tahoma"/>
          <w:sz w:val="24"/>
          <w:szCs w:val="24"/>
          <w:lang w:eastAsia="es-ES"/>
        </w:rPr>
        <w:t xml:space="preserve">; b) Al Procesado se le imputaron cargos por incurrir en la presunta comisión de los delitos </w:t>
      </w:r>
      <w:r w:rsidRPr="007D4FAA">
        <w:rPr>
          <w:rFonts w:ascii="Tahoma" w:eastAsia="Calibri" w:hAnsi="Tahoma" w:cs="Tahoma"/>
          <w:sz w:val="24"/>
          <w:szCs w:val="24"/>
          <w:lang w:eastAsia="es-ES"/>
        </w:rPr>
        <w:lastRenderedPageBreak/>
        <w:t xml:space="preserve">de actos sexuales abusivos con menor de 14 años </w:t>
      </w:r>
      <w:r w:rsidR="009C63C2" w:rsidRPr="007D4FAA">
        <w:rPr>
          <w:rFonts w:ascii="Tahoma" w:eastAsia="Calibri" w:hAnsi="Tahoma" w:cs="Tahoma"/>
          <w:sz w:val="24"/>
          <w:szCs w:val="24"/>
          <w:lang w:eastAsia="es-ES"/>
        </w:rPr>
        <w:t>agravado (</w:t>
      </w:r>
      <w:r w:rsidR="003434ED" w:rsidRPr="007D4FAA">
        <w:rPr>
          <w:rFonts w:ascii="Tahoma" w:eastAsia="Calibri" w:hAnsi="Tahoma" w:cs="Tahoma"/>
          <w:sz w:val="24"/>
          <w:szCs w:val="24"/>
          <w:lang w:eastAsia="es-ES"/>
        </w:rPr>
        <w:t>Artículos</w:t>
      </w:r>
      <w:r w:rsidR="009C63C2" w:rsidRPr="007D4FAA">
        <w:rPr>
          <w:rFonts w:ascii="Tahoma" w:eastAsia="Calibri" w:hAnsi="Tahoma" w:cs="Tahoma"/>
          <w:sz w:val="24"/>
          <w:szCs w:val="24"/>
          <w:lang w:eastAsia="es-ES"/>
        </w:rPr>
        <w:t xml:space="preserve"> 209 y 211, # 5º, C.P.); </w:t>
      </w:r>
      <w:r w:rsidRPr="007D4FAA">
        <w:rPr>
          <w:rFonts w:ascii="Tahoma" w:eastAsia="Calibri" w:hAnsi="Tahoma" w:cs="Tahoma"/>
          <w:sz w:val="24"/>
          <w:szCs w:val="24"/>
          <w:lang w:eastAsia="es-ES"/>
        </w:rPr>
        <w:t xml:space="preserve">c) Al encausado se le definió la situación jurídica con la medida de aseguramiento de detención </w:t>
      </w:r>
      <w:r w:rsidR="009C63C2" w:rsidRPr="007D4FAA">
        <w:rPr>
          <w:rFonts w:ascii="Tahoma" w:eastAsia="Calibri" w:hAnsi="Tahoma" w:cs="Tahoma"/>
          <w:sz w:val="24"/>
          <w:szCs w:val="24"/>
          <w:lang w:eastAsia="es-ES"/>
        </w:rPr>
        <w:t>domiciliaria</w:t>
      </w:r>
      <w:r w:rsidRPr="007D4FAA">
        <w:rPr>
          <w:rFonts w:ascii="Tahoma" w:eastAsia="Calibri" w:hAnsi="Tahoma" w:cs="Tahoma"/>
          <w:sz w:val="24"/>
          <w:szCs w:val="24"/>
          <w:lang w:eastAsia="es-ES"/>
        </w:rPr>
        <w:t xml:space="preserve">.    </w:t>
      </w:r>
    </w:p>
    <w:p w:rsidR="00E2613E" w:rsidRPr="007D4FAA" w:rsidRDefault="00E2613E" w:rsidP="007D4FAA">
      <w:pPr>
        <w:spacing w:after="0" w:line="276" w:lineRule="auto"/>
        <w:contextualSpacing/>
        <w:jc w:val="both"/>
        <w:rPr>
          <w:rFonts w:ascii="Tahoma" w:eastAsia="Calibri" w:hAnsi="Tahoma" w:cs="Tahoma"/>
          <w:sz w:val="24"/>
          <w:szCs w:val="24"/>
        </w:rPr>
      </w:pPr>
    </w:p>
    <w:p w:rsidR="00E2613E" w:rsidRPr="007D4FAA" w:rsidRDefault="00E2613E" w:rsidP="007D4FAA">
      <w:pPr>
        <w:pStyle w:val="Prrafodelista"/>
        <w:numPr>
          <w:ilvl w:val="0"/>
          <w:numId w:val="1"/>
        </w:numPr>
        <w:spacing w:after="0" w:line="276" w:lineRule="auto"/>
        <w:ind w:left="360"/>
        <w:jc w:val="both"/>
        <w:rPr>
          <w:rFonts w:ascii="Tahoma" w:eastAsia="Calibri" w:hAnsi="Tahoma" w:cs="Tahoma"/>
          <w:sz w:val="24"/>
          <w:szCs w:val="24"/>
          <w:lang w:eastAsia="es-ES"/>
        </w:rPr>
      </w:pPr>
      <w:r w:rsidRPr="007D4FAA">
        <w:rPr>
          <w:rFonts w:ascii="Tahoma" w:eastAsia="Calibri" w:hAnsi="Tahoma" w:cs="Tahoma"/>
          <w:sz w:val="24"/>
          <w:szCs w:val="24"/>
          <w:lang w:eastAsia="es-ES"/>
        </w:rPr>
        <w:t xml:space="preserve">El escrito de acusación data del </w:t>
      </w:r>
      <w:r w:rsidR="009C63C2" w:rsidRPr="007D4FAA">
        <w:rPr>
          <w:rFonts w:ascii="Tahoma" w:eastAsia="Calibri" w:hAnsi="Tahoma" w:cs="Tahoma"/>
          <w:sz w:val="24"/>
          <w:szCs w:val="24"/>
          <w:lang w:eastAsia="es-ES"/>
        </w:rPr>
        <w:t>06</w:t>
      </w:r>
      <w:r w:rsidRPr="007D4FAA">
        <w:rPr>
          <w:rFonts w:ascii="Tahoma" w:eastAsia="Calibri" w:hAnsi="Tahoma" w:cs="Tahoma"/>
          <w:sz w:val="24"/>
          <w:szCs w:val="24"/>
          <w:lang w:eastAsia="es-ES"/>
        </w:rPr>
        <w:t xml:space="preserve"> de </w:t>
      </w:r>
      <w:r w:rsidR="009C63C2" w:rsidRPr="007D4FAA">
        <w:rPr>
          <w:rFonts w:ascii="Tahoma" w:eastAsia="Calibri" w:hAnsi="Tahoma" w:cs="Tahoma"/>
          <w:sz w:val="24"/>
          <w:szCs w:val="24"/>
          <w:lang w:eastAsia="es-ES"/>
        </w:rPr>
        <w:t>agosto</w:t>
      </w:r>
      <w:r w:rsidRPr="007D4FAA">
        <w:rPr>
          <w:rFonts w:ascii="Tahoma" w:eastAsia="Calibri" w:hAnsi="Tahoma" w:cs="Tahoma"/>
          <w:sz w:val="24"/>
          <w:szCs w:val="24"/>
          <w:lang w:eastAsia="es-ES"/>
        </w:rPr>
        <w:t xml:space="preserve"> de 2.01</w:t>
      </w:r>
      <w:r w:rsidR="009C63C2" w:rsidRPr="007D4FAA">
        <w:rPr>
          <w:rFonts w:ascii="Tahoma" w:eastAsia="Calibri" w:hAnsi="Tahoma" w:cs="Tahoma"/>
          <w:sz w:val="24"/>
          <w:szCs w:val="24"/>
          <w:lang w:eastAsia="es-ES"/>
        </w:rPr>
        <w:t>7</w:t>
      </w:r>
      <w:r w:rsidRPr="007D4FAA">
        <w:rPr>
          <w:rFonts w:ascii="Tahoma" w:eastAsia="Calibri" w:hAnsi="Tahoma" w:cs="Tahoma"/>
          <w:sz w:val="24"/>
          <w:szCs w:val="24"/>
          <w:lang w:eastAsia="es-ES"/>
        </w:rPr>
        <w:t xml:space="preserve">, correspondiéndole el conocimiento de la actuación al </w:t>
      </w:r>
      <w:r w:rsidR="009C63C2" w:rsidRPr="007D4FAA">
        <w:rPr>
          <w:rFonts w:ascii="Tahoma" w:eastAsia="Calibri" w:hAnsi="Tahoma" w:cs="Tahoma"/>
          <w:sz w:val="24"/>
          <w:szCs w:val="24"/>
          <w:lang w:eastAsia="es-ES"/>
        </w:rPr>
        <w:t>Juzgado Único Promiscuo del Circuito de Apía</w:t>
      </w:r>
      <w:r w:rsidRPr="007D4FAA">
        <w:rPr>
          <w:rFonts w:ascii="Tahoma" w:eastAsia="Calibri" w:hAnsi="Tahoma" w:cs="Tahoma"/>
          <w:sz w:val="24"/>
          <w:szCs w:val="24"/>
          <w:lang w:eastAsia="es-ES"/>
        </w:rPr>
        <w:t xml:space="preserve">, ante el cual </w:t>
      </w:r>
      <w:r w:rsidR="009C63C2" w:rsidRPr="007D4FAA">
        <w:rPr>
          <w:rFonts w:ascii="Tahoma" w:eastAsia="Calibri" w:hAnsi="Tahoma" w:cs="Tahoma"/>
          <w:sz w:val="24"/>
          <w:szCs w:val="24"/>
          <w:lang w:eastAsia="es-ES"/>
        </w:rPr>
        <w:t xml:space="preserve">se celebraron las siguientes vistas públicas: a) El 19 de septiembre de 2.017 tuvo lugar la audiencia de formulación de la acusación; b) El 22 de noviembre de 2.018 </w:t>
      </w:r>
      <w:r w:rsidR="003434ED" w:rsidRPr="007D4FAA">
        <w:rPr>
          <w:rFonts w:ascii="Tahoma" w:eastAsia="Calibri" w:hAnsi="Tahoma" w:cs="Tahoma"/>
          <w:sz w:val="24"/>
          <w:szCs w:val="24"/>
          <w:lang w:eastAsia="es-ES"/>
        </w:rPr>
        <w:t xml:space="preserve">se realizó la audiencia preparatoria; c) La audiencia de juicio oral se dio en sesiones celebradas los días 21 de febrero y 11 de abril de 2.018. </w:t>
      </w:r>
    </w:p>
    <w:p w:rsidR="00E2613E" w:rsidRPr="007D4FAA" w:rsidRDefault="00E2613E" w:rsidP="007D4FAA">
      <w:pPr>
        <w:spacing w:after="0" w:line="276" w:lineRule="auto"/>
        <w:jc w:val="both"/>
        <w:rPr>
          <w:rFonts w:ascii="Tahoma" w:eastAsia="Calibri" w:hAnsi="Tahoma" w:cs="Tahoma"/>
          <w:sz w:val="24"/>
          <w:szCs w:val="24"/>
          <w:lang w:eastAsia="es-ES"/>
        </w:rPr>
      </w:pPr>
    </w:p>
    <w:p w:rsidR="00E2613E" w:rsidRPr="007D4FAA" w:rsidRDefault="003434ED" w:rsidP="007D4FAA">
      <w:pPr>
        <w:pStyle w:val="Prrafodelista"/>
        <w:numPr>
          <w:ilvl w:val="0"/>
          <w:numId w:val="1"/>
        </w:numPr>
        <w:spacing w:after="0" w:line="276" w:lineRule="auto"/>
        <w:ind w:left="360"/>
        <w:jc w:val="both"/>
        <w:rPr>
          <w:rFonts w:ascii="Tahoma" w:eastAsia="Calibri" w:hAnsi="Tahoma" w:cs="Tahoma"/>
          <w:sz w:val="24"/>
          <w:szCs w:val="24"/>
          <w:lang w:eastAsia="es-ES"/>
        </w:rPr>
      </w:pPr>
      <w:r w:rsidRPr="007D4FAA">
        <w:rPr>
          <w:rFonts w:ascii="Tahoma" w:eastAsia="Calibri" w:hAnsi="Tahoma" w:cs="Tahoma"/>
          <w:sz w:val="24"/>
          <w:szCs w:val="24"/>
          <w:lang w:eastAsia="es-ES"/>
        </w:rPr>
        <w:t xml:space="preserve">Después de anunciado el sentido del fallo, el cual resultó ser de carácter condenatorio, el 10 de agosto de 2.018 se profirió la correspondiente sentencia, en contra de la cual se alzó de manera oportuna la Defensa. </w:t>
      </w:r>
    </w:p>
    <w:p w:rsidR="003434ED" w:rsidRPr="007D4FAA" w:rsidRDefault="003434ED" w:rsidP="007D4FAA">
      <w:pPr>
        <w:spacing w:after="0" w:line="276" w:lineRule="auto"/>
        <w:rPr>
          <w:rFonts w:ascii="Tahoma" w:eastAsia="Calibri" w:hAnsi="Tahoma" w:cs="Tahoma"/>
          <w:sz w:val="24"/>
          <w:szCs w:val="24"/>
          <w:lang w:eastAsia="es-ES"/>
        </w:rPr>
      </w:pPr>
    </w:p>
    <w:p w:rsidR="00E2613E" w:rsidRPr="007D4FAA" w:rsidRDefault="00E2613E" w:rsidP="007D4FAA">
      <w:pPr>
        <w:spacing w:after="0" w:line="276" w:lineRule="auto"/>
        <w:ind w:left="-255"/>
        <w:jc w:val="center"/>
        <w:rPr>
          <w:rFonts w:ascii="Tahoma" w:eastAsia="Calibri" w:hAnsi="Tahoma" w:cs="Tahoma"/>
          <w:b/>
          <w:sz w:val="24"/>
          <w:szCs w:val="24"/>
        </w:rPr>
      </w:pPr>
      <w:r w:rsidRPr="007D4FAA">
        <w:rPr>
          <w:rFonts w:ascii="Tahoma" w:eastAsia="Calibri" w:hAnsi="Tahoma" w:cs="Tahoma"/>
          <w:b/>
          <w:sz w:val="24"/>
          <w:szCs w:val="24"/>
        </w:rPr>
        <w:t>EL FALLO CONFUTADO:</w:t>
      </w:r>
    </w:p>
    <w:p w:rsidR="00E2613E" w:rsidRPr="007D4FAA" w:rsidRDefault="00E2613E" w:rsidP="007D4FAA">
      <w:pPr>
        <w:spacing w:after="0" w:line="276" w:lineRule="auto"/>
        <w:rPr>
          <w:rFonts w:ascii="Tahoma" w:eastAsia="Verdana" w:hAnsi="Tahoma" w:cs="Tahoma"/>
          <w:sz w:val="24"/>
          <w:szCs w:val="24"/>
        </w:rPr>
      </w:pPr>
    </w:p>
    <w:p w:rsidR="003434ED" w:rsidRPr="007D4FAA" w:rsidRDefault="00E2613E"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 xml:space="preserve">Se trata de la sentencia proferida en las calendas del </w:t>
      </w:r>
      <w:r w:rsidR="003434ED" w:rsidRPr="007D4FAA">
        <w:rPr>
          <w:rFonts w:ascii="Tahoma" w:eastAsia="Verdana" w:hAnsi="Tahoma" w:cs="Tahoma"/>
          <w:sz w:val="24"/>
          <w:szCs w:val="24"/>
        </w:rPr>
        <w:t xml:space="preserve">diez (10) de agosto de 2.018 por parte del Juzgado Único Promiscuo del Circuito de Apía, mediante la cual se declaró la responsabilidad criminal del procesado </w:t>
      </w:r>
      <w:r w:rsidR="00FF39EF">
        <w:rPr>
          <w:rFonts w:ascii="Tahoma" w:eastAsia="Verdana" w:hAnsi="Tahoma" w:cs="Tahoma"/>
          <w:sz w:val="24"/>
          <w:szCs w:val="24"/>
        </w:rPr>
        <w:t>DGH</w:t>
      </w:r>
      <w:r w:rsidR="003434ED" w:rsidRPr="007D4FAA">
        <w:rPr>
          <w:rFonts w:ascii="Tahoma" w:eastAsia="Verdana" w:hAnsi="Tahoma" w:cs="Tahoma"/>
          <w:sz w:val="24"/>
          <w:szCs w:val="24"/>
        </w:rPr>
        <w:t>, por incurrir en la comisión del reato de actos sexuales abusivos con menor de 14 años agravado.</w:t>
      </w:r>
    </w:p>
    <w:p w:rsidR="003434ED" w:rsidRPr="007D4FAA" w:rsidRDefault="003434ED" w:rsidP="007D4FAA">
      <w:pPr>
        <w:spacing w:after="0" w:line="276" w:lineRule="auto"/>
        <w:jc w:val="both"/>
        <w:rPr>
          <w:rFonts w:ascii="Tahoma" w:eastAsia="Verdana" w:hAnsi="Tahoma" w:cs="Tahoma"/>
          <w:sz w:val="24"/>
          <w:szCs w:val="24"/>
        </w:rPr>
      </w:pPr>
    </w:p>
    <w:p w:rsidR="003434ED" w:rsidRPr="007D4FAA" w:rsidRDefault="003434ED"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 xml:space="preserve">Como consecuencia de la declaratoria del compromiso penal endilgado al procesado </w:t>
      </w:r>
      <w:r w:rsidR="00FF39EF">
        <w:rPr>
          <w:rFonts w:ascii="Tahoma" w:eastAsia="Verdana" w:hAnsi="Tahoma" w:cs="Tahoma"/>
          <w:sz w:val="24"/>
          <w:szCs w:val="24"/>
        </w:rPr>
        <w:t>DGH</w:t>
      </w:r>
      <w:r w:rsidRPr="007D4FAA">
        <w:rPr>
          <w:rFonts w:ascii="Tahoma" w:eastAsia="Verdana" w:hAnsi="Tahoma" w:cs="Tahoma"/>
          <w:sz w:val="24"/>
          <w:szCs w:val="24"/>
        </w:rPr>
        <w:t xml:space="preserve">, dicho ciudadano fue condenado a purgar una pena de 144 meses de </w:t>
      </w:r>
      <w:r w:rsidR="00FC7D70" w:rsidRPr="007D4FAA">
        <w:rPr>
          <w:rFonts w:ascii="Tahoma" w:eastAsia="Verdana" w:hAnsi="Tahoma" w:cs="Tahoma"/>
          <w:sz w:val="24"/>
          <w:szCs w:val="24"/>
        </w:rPr>
        <w:t>prisión</w:t>
      </w:r>
      <w:r w:rsidRPr="007D4FAA">
        <w:rPr>
          <w:rFonts w:ascii="Tahoma" w:eastAsia="Verdana" w:hAnsi="Tahoma" w:cs="Tahoma"/>
          <w:sz w:val="24"/>
          <w:szCs w:val="24"/>
        </w:rPr>
        <w:t xml:space="preserve">, sin que se le reconociera el derecho al disfrute de subrogados y sustitutos penales, </w:t>
      </w:r>
      <w:r w:rsidR="007D3F4C" w:rsidRPr="007D4FAA">
        <w:rPr>
          <w:rFonts w:ascii="Tahoma" w:eastAsia="Verdana" w:hAnsi="Tahoma" w:cs="Tahoma"/>
          <w:sz w:val="24"/>
          <w:szCs w:val="24"/>
        </w:rPr>
        <w:t xml:space="preserve">en atención a que </w:t>
      </w:r>
      <w:r w:rsidR="001B0DEC" w:rsidRPr="007D4FAA">
        <w:rPr>
          <w:rFonts w:ascii="Tahoma" w:eastAsia="Verdana" w:hAnsi="Tahoma" w:cs="Tahoma"/>
          <w:sz w:val="24"/>
          <w:szCs w:val="24"/>
        </w:rPr>
        <w:t>tal</w:t>
      </w:r>
      <w:r w:rsidR="007D3F4C" w:rsidRPr="007D4FAA">
        <w:rPr>
          <w:rFonts w:ascii="Tahoma" w:eastAsia="Verdana" w:hAnsi="Tahoma" w:cs="Tahoma"/>
          <w:sz w:val="24"/>
          <w:szCs w:val="24"/>
        </w:rPr>
        <w:t xml:space="preserve"> </w:t>
      </w:r>
      <w:r w:rsidRPr="007D4FAA">
        <w:rPr>
          <w:rFonts w:ascii="Tahoma" w:eastAsia="Verdana" w:hAnsi="Tahoma" w:cs="Tahoma"/>
          <w:sz w:val="24"/>
          <w:szCs w:val="24"/>
        </w:rPr>
        <w:t xml:space="preserve">concesión estaba expresamente prohibida acorde con lo regulado en el artículo 199 </w:t>
      </w:r>
      <w:r w:rsidR="00FC7D70" w:rsidRPr="007D4FAA">
        <w:rPr>
          <w:rFonts w:ascii="Tahoma" w:eastAsia="Verdana" w:hAnsi="Tahoma" w:cs="Tahoma"/>
          <w:sz w:val="24"/>
          <w:szCs w:val="24"/>
        </w:rPr>
        <w:t>del C.I.A.</w:t>
      </w:r>
    </w:p>
    <w:p w:rsidR="00FC7D70" w:rsidRPr="007D4FAA" w:rsidRDefault="00FC7D70" w:rsidP="007D4FAA">
      <w:pPr>
        <w:spacing w:after="0" w:line="276" w:lineRule="auto"/>
        <w:jc w:val="both"/>
        <w:rPr>
          <w:rFonts w:ascii="Tahoma" w:eastAsia="Verdana" w:hAnsi="Tahoma" w:cs="Tahoma"/>
          <w:sz w:val="24"/>
          <w:szCs w:val="24"/>
        </w:rPr>
      </w:pPr>
    </w:p>
    <w:p w:rsidR="00FC7D70" w:rsidRPr="007D4FAA" w:rsidRDefault="00FC7D70"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 xml:space="preserve">Los argumentos esgrimidos por el Juzgado de primer nivel para poder declarar el compromiso penal del procesado </w:t>
      </w:r>
      <w:r w:rsidR="00FF39EF">
        <w:rPr>
          <w:rFonts w:ascii="Tahoma" w:eastAsia="Verdana" w:hAnsi="Tahoma" w:cs="Tahoma"/>
          <w:sz w:val="24"/>
          <w:szCs w:val="24"/>
        </w:rPr>
        <w:t>DGH</w:t>
      </w:r>
      <w:r w:rsidRPr="007D4FAA">
        <w:rPr>
          <w:rFonts w:ascii="Tahoma" w:eastAsia="Verdana" w:hAnsi="Tahoma" w:cs="Tahoma"/>
          <w:sz w:val="24"/>
          <w:szCs w:val="24"/>
        </w:rPr>
        <w:t>, se fundamentaron en aducir que las pruebas debatidas en el juicio demostraban</w:t>
      </w:r>
      <w:r w:rsidR="007D3F4C" w:rsidRPr="007D4FAA">
        <w:rPr>
          <w:rFonts w:ascii="Tahoma" w:eastAsia="Verdana" w:hAnsi="Tahoma" w:cs="Tahoma"/>
          <w:sz w:val="24"/>
          <w:szCs w:val="24"/>
        </w:rPr>
        <w:t>,</w:t>
      </w:r>
      <w:r w:rsidRPr="007D4FAA">
        <w:rPr>
          <w:rFonts w:ascii="Tahoma" w:eastAsia="Verdana" w:hAnsi="Tahoma" w:cs="Tahoma"/>
          <w:sz w:val="24"/>
          <w:szCs w:val="24"/>
        </w:rPr>
        <w:t xml:space="preserve"> de manera indubitable</w:t>
      </w:r>
      <w:r w:rsidR="007D3F4C" w:rsidRPr="007D4FAA">
        <w:rPr>
          <w:rFonts w:ascii="Tahoma" w:eastAsia="Verdana" w:hAnsi="Tahoma" w:cs="Tahoma"/>
          <w:sz w:val="24"/>
          <w:szCs w:val="24"/>
        </w:rPr>
        <w:t>,</w:t>
      </w:r>
      <w:r w:rsidRPr="007D4FAA">
        <w:rPr>
          <w:rFonts w:ascii="Tahoma" w:eastAsia="Verdana" w:hAnsi="Tahoma" w:cs="Tahoma"/>
          <w:sz w:val="24"/>
          <w:szCs w:val="24"/>
        </w:rPr>
        <w:t xml:space="preserve"> tanto la existencia del delito como la responsabilidad penal del acusado, </w:t>
      </w:r>
      <w:r w:rsidR="00212D1A" w:rsidRPr="007D4FAA">
        <w:rPr>
          <w:rFonts w:ascii="Tahoma" w:eastAsia="Verdana" w:hAnsi="Tahoma" w:cs="Tahoma"/>
          <w:sz w:val="24"/>
          <w:szCs w:val="24"/>
        </w:rPr>
        <w:t xml:space="preserve">aunado </w:t>
      </w:r>
      <w:r w:rsidR="000D450D" w:rsidRPr="007D4FAA">
        <w:rPr>
          <w:rFonts w:ascii="Tahoma" w:eastAsia="Verdana" w:hAnsi="Tahoma" w:cs="Tahoma"/>
          <w:sz w:val="24"/>
          <w:szCs w:val="24"/>
        </w:rPr>
        <w:t xml:space="preserve">a que las pruebas de la Defensa carecían de la suficiente entidad como para generar dudas sobre la ocurrencia de los hechos, </w:t>
      </w:r>
      <w:r w:rsidRPr="007D4FAA">
        <w:rPr>
          <w:rFonts w:ascii="Tahoma" w:eastAsia="Verdana" w:hAnsi="Tahoma" w:cs="Tahoma"/>
          <w:sz w:val="24"/>
          <w:szCs w:val="24"/>
        </w:rPr>
        <w:t xml:space="preserve">lo que satisfacía el cumplimiento de los requisitos necesarios exigidos por el artículo 381 C.P.P. para que se pudiera proferir una sentencia condenatoria.  </w:t>
      </w:r>
    </w:p>
    <w:p w:rsidR="00FC7D70" w:rsidRPr="007D4FAA" w:rsidRDefault="00FC7D70" w:rsidP="007D4FAA">
      <w:pPr>
        <w:spacing w:after="0" w:line="276" w:lineRule="auto"/>
        <w:jc w:val="both"/>
        <w:rPr>
          <w:rFonts w:ascii="Tahoma" w:eastAsia="Verdana" w:hAnsi="Tahoma" w:cs="Tahoma"/>
          <w:sz w:val="24"/>
          <w:szCs w:val="24"/>
        </w:rPr>
      </w:pPr>
    </w:p>
    <w:p w:rsidR="00FC7D70" w:rsidRPr="007D4FAA" w:rsidRDefault="00FC7D70"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 xml:space="preserve">Para poder llegar a la anterior conclusión, el Juzgado </w:t>
      </w:r>
      <w:r w:rsidRPr="007D4FAA">
        <w:rPr>
          <w:rFonts w:ascii="Tahoma" w:eastAsia="Verdana" w:hAnsi="Tahoma" w:cs="Tahoma"/>
          <w:i/>
          <w:sz w:val="24"/>
          <w:szCs w:val="24"/>
        </w:rPr>
        <w:t xml:space="preserve">A quo </w:t>
      </w:r>
      <w:r w:rsidRPr="007D4FAA">
        <w:rPr>
          <w:rFonts w:ascii="Tahoma" w:eastAsia="Verdana" w:hAnsi="Tahoma" w:cs="Tahoma"/>
          <w:sz w:val="24"/>
          <w:szCs w:val="24"/>
        </w:rPr>
        <w:t xml:space="preserve">expuso lo siguiente: </w:t>
      </w:r>
    </w:p>
    <w:p w:rsidR="00FC7D70" w:rsidRPr="007D4FAA" w:rsidRDefault="00FC7D70" w:rsidP="007D4FAA">
      <w:pPr>
        <w:spacing w:after="0" w:line="276" w:lineRule="auto"/>
        <w:jc w:val="both"/>
        <w:rPr>
          <w:rFonts w:ascii="Tahoma" w:eastAsia="Verdana" w:hAnsi="Tahoma" w:cs="Tahoma"/>
          <w:sz w:val="24"/>
          <w:szCs w:val="24"/>
        </w:rPr>
      </w:pPr>
    </w:p>
    <w:p w:rsidR="00FC7D70" w:rsidRPr="007D4FAA" w:rsidRDefault="00FC7D70" w:rsidP="007D4FAA">
      <w:pPr>
        <w:pStyle w:val="Prrafodelista"/>
        <w:numPr>
          <w:ilvl w:val="0"/>
          <w:numId w:val="13"/>
        </w:numPr>
        <w:spacing w:after="0" w:line="276" w:lineRule="auto"/>
        <w:ind w:left="360"/>
        <w:jc w:val="both"/>
        <w:rPr>
          <w:rFonts w:ascii="Tahoma" w:eastAsia="Verdana" w:hAnsi="Tahoma" w:cs="Tahoma"/>
          <w:sz w:val="24"/>
          <w:szCs w:val="24"/>
        </w:rPr>
      </w:pPr>
      <w:r w:rsidRPr="007D4FAA">
        <w:rPr>
          <w:rFonts w:ascii="Tahoma" w:eastAsia="Verdana" w:hAnsi="Tahoma" w:cs="Tahoma"/>
          <w:sz w:val="24"/>
          <w:szCs w:val="24"/>
        </w:rPr>
        <w:t>Se le debe conceder credibilidad a lo atestado por la menor “</w:t>
      </w:r>
      <w:r w:rsidRPr="007D4FAA">
        <w:rPr>
          <w:rFonts w:ascii="Tahoma" w:eastAsia="Verdana" w:hAnsi="Tahoma" w:cs="Tahoma"/>
          <w:i/>
          <w:sz w:val="24"/>
          <w:szCs w:val="24"/>
        </w:rPr>
        <w:t>S.H.C.”</w:t>
      </w:r>
      <w:r w:rsidRPr="007D4FAA">
        <w:rPr>
          <w:rFonts w:ascii="Tahoma" w:eastAsia="Verdana" w:hAnsi="Tahoma" w:cs="Tahoma"/>
          <w:sz w:val="24"/>
          <w:szCs w:val="24"/>
        </w:rPr>
        <w:t xml:space="preserve">, por cuanto ofreció un relato claro y preciso </w:t>
      </w:r>
      <w:r w:rsidR="0008341C" w:rsidRPr="007D4FAA">
        <w:rPr>
          <w:rFonts w:ascii="Tahoma" w:eastAsia="Verdana" w:hAnsi="Tahoma" w:cs="Tahoma"/>
          <w:sz w:val="24"/>
          <w:szCs w:val="24"/>
        </w:rPr>
        <w:t xml:space="preserve">en el que narró con detalles lo ocurrido con su primo, quien la invitó a su casa con el pretexto de ir a tomar chocolate, y estando en dicho sitio procedió a manosearla y a toquetearla en sus partes pudendas. </w:t>
      </w:r>
    </w:p>
    <w:p w:rsidR="0008341C" w:rsidRPr="007D4FAA" w:rsidRDefault="0008341C" w:rsidP="007D4FAA">
      <w:pPr>
        <w:spacing w:after="0" w:line="276" w:lineRule="auto"/>
        <w:jc w:val="both"/>
        <w:rPr>
          <w:rFonts w:ascii="Tahoma" w:eastAsia="Verdana" w:hAnsi="Tahoma" w:cs="Tahoma"/>
          <w:sz w:val="24"/>
          <w:szCs w:val="24"/>
        </w:rPr>
      </w:pPr>
    </w:p>
    <w:p w:rsidR="0008341C" w:rsidRPr="007D4FAA" w:rsidRDefault="0008341C" w:rsidP="007D4FAA">
      <w:pPr>
        <w:pStyle w:val="Prrafodelista"/>
        <w:numPr>
          <w:ilvl w:val="0"/>
          <w:numId w:val="13"/>
        </w:numPr>
        <w:spacing w:after="0" w:line="276" w:lineRule="auto"/>
        <w:ind w:left="360"/>
        <w:jc w:val="both"/>
        <w:rPr>
          <w:rFonts w:ascii="Tahoma" w:eastAsia="Verdana" w:hAnsi="Tahoma" w:cs="Tahoma"/>
          <w:sz w:val="24"/>
          <w:szCs w:val="24"/>
        </w:rPr>
      </w:pPr>
      <w:r w:rsidRPr="007D4FAA">
        <w:rPr>
          <w:rFonts w:ascii="Tahoma" w:eastAsia="Verdana" w:hAnsi="Tahoma" w:cs="Tahoma"/>
          <w:sz w:val="24"/>
          <w:szCs w:val="24"/>
        </w:rPr>
        <w:t>Lo atestado por la menor agraviada no se enc</w:t>
      </w:r>
      <w:r w:rsidR="00CA4F33" w:rsidRPr="007D4FAA">
        <w:rPr>
          <w:rFonts w:ascii="Tahoma" w:eastAsia="Verdana" w:hAnsi="Tahoma" w:cs="Tahoma"/>
          <w:sz w:val="24"/>
          <w:szCs w:val="24"/>
        </w:rPr>
        <w:t>ontraba huérfano</w:t>
      </w:r>
      <w:r w:rsidRPr="007D4FAA">
        <w:rPr>
          <w:rFonts w:ascii="Tahoma" w:eastAsia="Verdana" w:hAnsi="Tahoma" w:cs="Tahoma"/>
          <w:sz w:val="24"/>
          <w:szCs w:val="24"/>
        </w:rPr>
        <w:t xml:space="preserve"> en el proceso, ya que fue corroborado: </w:t>
      </w:r>
      <w:r w:rsidR="00CA4F33" w:rsidRPr="007D4FAA">
        <w:rPr>
          <w:rFonts w:ascii="Tahoma" w:eastAsia="Verdana" w:hAnsi="Tahoma" w:cs="Tahoma"/>
          <w:sz w:val="24"/>
          <w:szCs w:val="24"/>
        </w:rPr>
        <w:t xml:space="preserve">a) </w:t>
      </w:r>
      <w:bookmarkStart w:id="6" w:name="_Hlk105073003"/>
      <w:r w:rsidR="00CA4F33" w:rsidRPr="007D4FAA">
        <w:rPr>
          <w:rFonts w:ascii="Tahoma" w:eastAsia="Verdana" w:hAnsi="Tahoma" w:cs="Tahoma"/>
          <w:sz w:val="24"/>
          <w:szCs w:val="24"/>
        </w:rPr>
        <w:t xml:space="preserve">El testimonio absuelto por </w:t>
      </w:r>
      <w:bookmarkEnd w:id="6"/>
      <w:r w:rsidRPr="007D4FAA">
        <w:rPr>
          <w:rFonts w:ascii="Tahoma" w:eastAsia="Verdana" w:hAnsi="Tahoma" w:cs="Tahoma"/>
          <w:sz w:val="24"/>
          <w:szCs w:val="24"/>
        </w:rPr>
        <w:t>LUISA FERNANDA HOLGUÍN CASTAÑO — hermana de la ofendida —</w:t>
      </w:r>
      <w:r w:rsidR="00CA4F33" w:rsidRPr="007D4FAA">
        <w:rPr>
          <w:rFonts w:ascii="Tahoma" w:eastAsia="Verdana" w:hAnsi="Tahoma" w:cs="Tahoma"/>
          <w:sz w:val="24"/>
          <w:szCs w:val="24"/>
        </w:rPr>
        <w:t xml:space="preserve"> quien expuso que una amiga de su fraterna </w:t>
      </w:r>
      <w:r w:rsidR="00CA4F33" w:rsidRPr="007D4FAA">
        <w:rPr>
          <w:rFonts w:ascii="Tahoma" w:eastAsia="Verdana" w:hAnsi="Tahoma" w:cs="Tahoma"/>
          <w:sz w:val="24"/>
          <w:szCs w:val="24"/>
        </w:rPr>
        <w:lastRenderedPageBreak/>
        <w:t>le contó lo que Ella le había dicho sobre lo sucedido, razón por la que procedió a denunciar los hechos; b) El testimonio absuelto por GUSTAVO HOLGUÍN ÁLVAREZ — padre de la agraviada — quien adveró que para un sábado del mes de septiembre de 2.016 se encontraba en el pueblo con su hija, quien la pido permiso para ir a visitar a su primo</w:t>
      </w:r>
      <w:r w:rsidR="00CA4F33" w:rsidRPr="007D4FAA">
        <w:rPr>
          <w:rFonts w:ascii="Tahoma" w:hAnsi="Tahoma" w:cs="Tahoma"/>
          <w:sz w:val="24"/>
          <w:szCs w:val="24"/>
        </w:rPr>
        <w:t xml:space="preserve"> </w:t>
      </w:r>
      <w:r w:rsidR="00FF39EF">
        <w:rPr>
          <w:rFonts w:ascii="Tahoma" w:eastAsia="Verdana" w:hAnsi="Tahoma" w:cs="Tahoma"/>
          <w:sz w:val="24"/>
          <w:szCs w:val="24"/>
        </w:rPr>
        <w:t>DGH</w:t>
      </w:r>
      <w:r w:rsidR="00CA4F33" w:rsidRPr="007D4FAA">
        <w:rPr>
          <w:rFonts w:ascii="Tahoma" w:eastAsia="Verdana" w:hAnsi="Tahoma" w:cs="Tahoma"/>
          <w:sz w:val="24"/>
          <w:szCs w:val="24"/>
        </w:rPr>
        <w:t xml:space="preserve">, a lo cual él accedió; pero que después, cuando se encontró con </w:t>
      </w:r>
      <w:r w:rsidR="001B0DEC" w:rsidRPr="007D4FAA">
        <w:rPr>
          <w:rFonts w:ascii="Tahoma" w:eastAsia="Verdana" w:hAnsi="Tahoma" w:cs="Tahoma"/>
          <w:sz w:val="24"/>
          <w:szCs w:val="24"/>
        </w:rPr>
        <w:t>la niña</w:t>
      </w:r>
      <w:r w:rsidR="00CA4F33" w:rsidRPr="007D4FAA">
        <w:rPr>
          <w:rFonts w:ascii="Tahoma" w:eastAsia="Verdana" w:hAnsi="Tahoma" w:cs="Tahoma"/>
          <w:sz w:val="24"/>
          <w:szCs w:val="24"/>
        </w:rPr>
        <w:t xml:space="preserve">, Ella estaba llorando, razón por la que la llevó al hospital en donde le diagnosticaron que </w:t>
      </w:r>
      <w:r w:rsidR="00212D1A" w:rsidRPr="007D4FAA">
        <w:rPr>
          <w:rFonts w:ascii="Tahoma" w:eastAsia="Verdana" w:hAnsi="Tahoma" w:cs="Tahoma"/>
          <w:sz w:val="24"/>
          <w:szCs w:val="24"/>
        </w:rPr>
        <w:t xml:space="preserve">tenía dengue; c) Las historias clínicas expedidas por el hospital </w:t>
      </w:r>
      <w:r w:rsidR="00212D1A" w:rsidRPr="007D4FAA">
        <w:rPr>
          <w:rFonts w:ascii="Tahoma" w:eastAsia="Verdana" w:hAnsi="Tahoma" w:cs="Tahoma"/>
          <w:i/>
          <w:sz w:val="24"/>
          <w:szCs w:val="24"/>
        </w:rPr>
        <w:t>san Vicente de Paul</w:t>
      </w:r>
      <w:r w:rsidR="00212D1A" w:rsidRPr="007D4FAA">
        <w:rPr>
          <w:rFonts w:ascii="Tahoma" w:eastAsia="Verdana" w:hAnsi="Tahoma" w:cs="Tahoma"/>
          <w:sz w:val="24"/>
          <w:szCs w:val="24"/>
        </w:rPr>
        <w:t xml:space="preserve">, las cuales dan cuenta que el 24 de septiembre de 2.016 la menor </w:t>
      </w:r>
      <w:bookmarkStart w:id="7" w:name="_Hlk105074712"/>
      <w:r w:rsidR="00212D1A" w:rsidRPr="007D4FAA">
        <w:rPr>
          <w:rFonts w:ascii="Tahoma" w:eastAsia="Verdana" w:hAnsi="Tahoma" w:cs="Tahoma"/>
          <w:sz w:val="24"/>
          <w:szCs w:val="24"/>
        </w:rPr>
        <w:t>“</w:t>
      </w:r>
      <w:r w:rsidR="00212D1A" w:rsidRPr="007D4FAA">
        <w:rPr>
          <w:rFonts w:ascii="Tahoma" w:eastAsia="Verdana" w:hAnsi="Tahoma" w:cs="Tahoma"/>
          <w:i/>
          <w:sz w:val="24"/>
          <w:szCs w:val="24"/>
        </w:rPr>
        <w:t>S.H.C.”</w:t>
      </w:r>
      <w:r w:rsidR="00212D1A" w:rsidRPr="007D4FAA">
        <w:rPr>
          <w:rFonts w:ascii="Tahoma" w:eastAsia="Verdana" w:hAnsi="Tahoma" w:cs="Tahoma"/>
          <w:sz w:val="24"/>
          <w:szCs w:val="24"/>
        </w:rPr>
        <w:t xml:space="preserve"> </w:t>
      </w:r>
      <w:bookmarkEnd w:id="7"/>
      <w:r w:rsidR="00212D1A" w:rsidRPr="007D4FAA">
        <w:rPr>
          <w:rFonts w:ascii="Tahoma" w:eastAsia="Verdana" w:hAnsi="Tahoma" w:cs="Tahoma"/>
          <w:sz w:val="24"/>
          <w:szCs w:val="24"/>
        </w:rPr>
        <w:t xml:space="preserve">fue atendida en ese establecimiento porque padecía un cuadro de diarrea, vomito y dolor abdominal; d) Los testimonios absueltos por </w:t>
      </w:r>
      <w:r w:rsidR="007D3F4C" w:rsidRPr="007D4FAA">
        <w:rPr>
          <w:rFonts w:ascii="Tahoma" w:eastAsia="Verdana" w:hAnsi="Tahoma" w:cs="Tahoma"/>
          <w:sz w:val="24"/>
          <w:szCs w:val="24"/>
        </w:rPr>
        <w:t xml:space="preserve">DIANA MARCELA TORO </w:t>
      </w:r>
      <w:r w:rsidR="00212D1A" w:rsidRPr="007D4FAA">
        <w:rPr>
          <w:rFonts w:ascii="Tahoma" w:eastAsia="Verdana" w:hAnsi="Tahoma" w:cs="Tahoma"/>
          <w:sz w:val="24"/>
          <w:szCs w:val="24"/>
        </w:rPr>
        <w:t xml:space="preserve">— Comisaria de Familia — </w:t>
      </w:r>
      <w:bookmarkStart w:id="8" w:name="_Hlk105073602"/>
      <w:r w:rsidR="00212D1A" w:rsidRPr="007D4FAA">
        <w:rPr>
          <w:rFonts w:ascii="Tahoma" w:eastAsia="Verdana" w:hAnsi="Tahoma" w:cs="Tahoma"/>
          <w:sz w:val="24"/>
          <w:szCs w:val="24"/>
        </w:rPr>
        <w:t xml:space="preserve">CAMPO ELÍAS OCHOA </w:t>
      </w:r>
      <w:bookmarkEnd w:id="8"/>
      <w:r w:rsidR="00212D1A" w:rsidRPr="007D4FAA">
        <w:rPr>
          <w:rFonts w:ascii="Tahoma" w:eastAsia="Verdana" w:hAnsi="Tahoma" w:cs="Tahoma"/>
          <w:sz w:val="24"/>
          <w:szCs w:val="24"/>
        </w:rPr>
        <w:t xml:space="preserve">— Médico Legista — y, GLORIA OSSA — psicóloga clínica — quienes dan cuenta de la atención que le brindaron a la menor ofendida en razón de los hechos denunciados. </w:t>
      </w:r>
    </w:p>
    <w:p w:rsidR="00212D1A" w:rsidRPr="007D4FAA" w:rsidRDefault="00212D1A" w:rsidP="007D4FAA">
      <w:pPr>
        <w:spacing w:after="0" w:line="276" w:lineRule="auto"/>
        <w:jc w:val="both"/>
        <w:rPr>
          <w:rFonts w:ascii="Tahoma" w:eastAsia="Verdana" w:hAnsi="Tahoma" w:cs="Tahoma"/>
          <w:sz w:val="24"/>
          <w:szCs w:val="24"/>
        </w:rPr>
      </w:pPr>
    </w:p>
    <w:p w:rsidR="00212D1A" w:rsidRPr="007D4FAA" w:rsidRDefault="00212D1A" w:rsidP="007D4FAA">
      <w:pPr>
        <w:pStyle w:val="Prrafodelista"/>
        <w:numPr>
          <w:ilvl w:val="0"/>
          <w:numId w:val="13"/>
        </w:numPr>
        <w:spacing w:after="0" w:line="276" w:lineRule="auto"/>
        <w:ind w:left="360"/>
        <w:jc w:val="both"/>
        <w:rPr>
          <w:rFonts w:ascii="Tahoma" w:eastAsia="Verdana" w:hAnsi="Tahoma" w:cs="Tahoma"/>
          <w:sz w:val="24"/>
          <w:szCs w:val="24"/>
        </w:rPr>
      </w:pPr>
      <w:r w:rsidRPr="007D4FAA">
        <w:rPr>
          <w:rFonts w:ascii="Tahoma" w:eastAsia="Verdana" w:hAnsi="Tahoma" w:cs="Tahoma"/>
          <w:sz w:val="24"/>
          <w:szCs w:val="24"/>
        </w:rPr>
        <w:t xml:space="preserve">Pese a que de lo adverado por el galeno CAMPO ELÍAS OCHOA sobre la versión que le oyó </w:t>
      </w:r>
      <w:r w:rsidR="005E30E2" w:rsidRPr="007D4FAA">
        <w:rPr>
          <w:rFonts w:ascii="Tahoma" w:eastAsia="Verdana" w:hAnsi="Tahoma" w:cs="Tahoma"/>
          <w:sz w:val="24"/>
          <w:szCs w:val="24"/>
        </w:rPr>
        <w:t xml:space="preserve">decir </w:t>
      </w:r>
      <w:r w:rsidRPr="007D4FAA">
        <w:rPr>
          <w:rFonts w:ascii="Tahoma" w:eastAsia="Verdana" w:hAnsi="Tahoma" w:cs="Tahoma"/>
          <w:sz w:val="24"/>
          <w:szCs w:val="24"/>
        </w:rPr>
        <w:t>a la menor sobre lo acontecido</w:t>
      </w:r>
      <w:r w:rsidR="007939FB" w:rsidRPr="007D4FAA">
        <w:rPr>
          <w:rFonts w:ascii="Tahoma" w:eastAsia="Verdana" w:hAnsi="Tahoma" w:cs="Tahoma"/>
          <w:sz w:val="24"/>
          <w:szCs w:val="24"/>
        </w:rPr>
        <w:t>,</w:t>
      </w:r>
      <w:r w:rsidR="007D3F4C" w:rsidRPr="007D4FAA">
        <w:rPr>
          <w:rFonts w:ascii="Tahoma" w:eastAsia="Verdana" w:hAnsi="Tahoma" w:cs="Tahoma"/>
          <w:sz w:val="24"/>
          <w:szCs w:val="24"/>
        </w:rPr>
        <w:t xml:space="preserve"> </w:t>
      </w:r>
      <w:r w:rsidRPr="007D4FAA">
        <w:rPr>
          <w:rFonts w:ascii="Tahoma" w:eastAsia="Verdana" w:hAnsi="Tahoma" w:cs="Tahoma"/>
          <w:sz w:val="24"/>
          <w:szCs w:val="24"/>
        </w:rPr>
        <w:t>aflora</w:t>
      </w:r>
      <w:r w:rsidR="007939FB" w:rsidRPr="007D4FAA">
        <w:rPr>
          <w:rFonts w:ascii="Tahoma" w:eastAsia="Verdana" w:hAnsi="Tahoma" w:cs="Tahoma"/>
          <w:sz w:val="24"/>
          <w:szCs w:val="24"/>
        </w:rPr>
        <w:t>ba</w:t>
      </w:r>
      <w:r w:rsidR="007D3F4C" w:rsidRPr="007D4FAA">
        <w:rPr>
          <w:rFonts w:ascii="Tahoma" w:eastAsia="Verdana" w:hAnsi="Tahoma" w:cs="Tahoma"/>
          <w:sz w:val="24"/>
          <w:szCs w:val="24"/>
        </w:rPr>
        <w:t>n</w:t>
      </w:r>
      <w:r w:rsidRPr="007D4FAA">
        <w:rPr>
          <w:rFonts w:ascii="Tahoma" w:eastAsia="Verdana" w:hAnsi="Tahoma" w:cs="Tahoma"/>
          <w:sz w:val="24"/>
          <w:szCs w:val="24"/>
        </w:rPr>
        <w:t xml:space="preserve"> una serie de inconsistencias respecto de la forma como ocurrieron los hechos, tal situación no demeritaba en nada que los </w:t>
      </w:r>
      <w:r w:rsidR="00BA6396" w:rsidRPr="007D4FAA">
        <w:rPr>
          <w:rFonts w:ascii="Tahoma" w:eastAsia="Verdana" w:hAnsi="Tahoma" w:cs="Tahoma"/>
          <w:sz w:val="24"/>
          <w:szCs w:val="24"/>
        </w:rPr>
        <w:t>mismos</w:t>
      </w:r>
      <w:r w:rsidRPr="007D4FAA">
        <w:rPr>
          <w:rFonts w:ascii="Tahoma" w:eastAsia="Verdana" w:hAnsi="Tahoma" w:cs="Tahoma"/>
          <w:sz w:val="24"/>
          <w:szCs w:val="24"/>
        </w:rPr>
        <w:t xml:space="preserve"> no hayan podido tener ocurrencia</w:t>
      </w:r>
      <w:r w:rsidR="007D3F4C" w:rsidRPr="007D4FAA">
        <w:rPr>
          <w:rFonts w:ascii="Tahoma" w:eastAsia="Verdana" w:hAnsi="Tahoma" w:cs="Tahoma"/>
          <w:sz w:val="24"/>
          <w:szCs w:val="24"/>
        </w:rPr>
        <w:t xml:space="preserve"> acorde con lo narrado por la víctima</w:t>
      </w:r>
      <w:r w:rsidRPr="007D4FAA">
        <w:rPr>
          <w:rFonts w:ascii="Tahoma" w:eastAsia="Verdana" w:hAnsi="Tahoma" w:cs="Tahoma"/>
          <w:sz w:val="24"/>
          <w:szCs w:val="24"/>
        </w:rPr>
        <w:t xml:space="preserve">. </w:t>
      </w:r>
    </w:p>
    <w:p w:rsidR="00212D1A" w:rsidRPr="007D4FAA" w:rsidRDefault="00212D1A" w:rsidP="007D4FAA">
      <w:pPr>
        <w:spacing w:after="0" w:line="276" w:lineRule="auto"/>
        <w:jc w:val="both"/>
        <w:rPr>
          <w:rFonts w:ascii="Tahoma" w:eastAsia="Verdana" w:hAnsi="Tahoma" w:cs="Tahoma"/>
          <w:sz w:val="24"/>
          <w:szCs w:val="24"/>
        </w:rPr>
      </w:pPr>
    </w:p>
    <w:p w:rsidR="00212D1A" w:rsidRPr="007D4FAA" w:rsidRDefault="00212D1A" w:rsidP="007D4FAA">
      <w:pPr>
        <w:pStyle w:val="Prrafodelista"/>
        <w:numPr>
          <w:ilvl w:val="0"/>
          <w:numId w:val="13"/>
        </w:numPr>
        <w:spacing w:after="0" w:line="276" w:lineRule="auto"/>
        <w:ind w:left="360"/>
        <w:jc w:val="both"/>
        <w:rPr>
          <w:rFonts w:ascii="Tahoma" w:eastAsia="Verdana" w:hAnsi="Tahoma" w:cs="Tahoma"/>
          <w:sz w:val="24"/>
          <w:szCs w:val="24"/>
        </w:rPr>
      </w:pPr>
      <w:r w:rsidRPr="007D4FAA">
        <w:rPr>
          <w:rFonts w:ascii="Tahoma" w:eastAsia="Verdana" w:hAnsi="Tahoma" w:cs="Tahoma"/>
          <w:sz w:val="24"/>
          <w:szCs w:val="24"/>
        </w:rPr>
        <w:t>Los testimonios rendidos por los Sres. FRANK OCAMPO; DORA GUTIÉRREZ y ALEJANDRO JIMÉNEZ</w:t>
      </w:r>
      <w:r w:rsidR="000D450D" w:rsidRPr="007D4FAA">
        <w:rPr>
          <w:rFonts w:ascii="Tahoma" w:eastAsia="Verdana" w:hAnsi="Tahoma" w:cs="Tahoma"/>
          <w:sz w:val="24"/>
          <w:szCs w:val="24"/>
        </w:rPr>
        <w:t xml:space="preserve">, en su calidad de testigos de la Defensa, no le aportaban nada útil al proceso porque se trataba de testigos que no tenían conocimiento de los hechos, y que solo vinieron a declarar </w:t>
      </w:r>
      <w:r w:rsidR="008F4DCB" w:rsidRPr="007D4FAA">
        <w:rPr>
          <w:rFonts w:ascii="Tahoma" w:eastAsia="Verdana" w:hAnsi="Tahoma" w:cs="Tahoma"/>
          <w:sz w:val="24"/>
          <w:szCs w:val="24"/>
        </w:rPr>
        <w:t>respecto de</w:t>
      </w:r>
      <w:r w:rsidR="000D450D" w:rsidRPr="007D4FAA">
        <w:rPr>
          <w:rFonts w:ascii="Tahoma" w:eastAsia="Verdana" w:hAnsi="Tahoma" w:cs="Tahoma"/>
          <w:sz w:val="24"/>
          <w:szCs w:val="24"/>
        </w:rPr>
        <w:t xml:space="preserve"> rumores que sobre lo acontecido circulaban por el pueblo. </w:t>
      </w:r>
    </w:p>
    <w:p w:rsidR="0008341C" w:rsidRPr="007D4FAA" w:rsidRDefault="0008341C" w:rsidP="007D4FAA">
      <w:pPr>
        <w:spacing w:after="0" w:line="276" w:lineRule="auto"/>
        <w:jc w:val="both"/>
        <w:rPr>
          <w:rFonts w:ascii="Tahoma" w:eastAsia="Verdana" w:hAnsi="Tahoma" w:cs="Tahoma"/>
          <w:sz w:val="24"/>
          <w:szCs w:val="24"/>
        </w:rPr>
      </w:pPr>
    </w:p>
    <w:p w:rsidR="00E2613E" w:rsidRPr="007D4FAA" w:rsidRDefault="00E2613E" w:rsidP="007D4FAA">
      <w:pPr>
        <w:spacing w:after="0" w:line="276" w:lineRule="auto"/>
        <w:jc w:val="center"/>
        <w:rPr>
          <w:rFonts w:ascii="Tahoma" w:eastAsia="Calibri" w:hAnsi="Tahoma" w:cs="Tahoma"/>
          <w:b/>
          <w:sz w:val="24"/>
          <w:szCs w:val="24"/>
        </w:rPr>
      </w:pPr>
      <w:r w:rsidRPr="007D4FAA">
        <w:rPr>
          <w:rFonts w:ascii="Tahoma" w:eastAsia="Calibri" w:hAnsi="Tahoma" w:cs="Tahoma"/>
          <w:b/>
          <w:sz w:val="24"/>
          <w:szCs w:val="24"/>
        </w:rPr>
        <w:t>LA ALZADA:</w:t>
      </w:r>
    </w:p>
    <w:p w:rsidR="00E2613E" w:rsidRPr="007D4FAA" w:rsidRDefault="00E2613E" w:rsidP="007D4FAA">
      <w:pPr>
        <w:spacing w:after="0" w:line="276" w:lineRule="auto"/>
        <w:jc w:val="center"/>
        <w:rPr>
          <w:rFonts w:ascii="Tahoma" w:eastAsia="Calibri" w:hAnsi="Tahoma" w:cs="Tahoma"/>
          <w:b/>
          <w:sz w:val="24"/>
          <w:szCs w:val="24"/>
        </w:rPr>
      </w:pPr>
    </w:p>
    <w:p w:rsidR="008F4DCB" w:rsidRPr="007D4FAA" w:rsidRDefault="00ED33D2" w:rsidP="007D4FAA">
      <w:pPr>
        <w:spacing w:after="0" w:line="276" w:lineRule="auto"/>
        <w:jc w:val="both"/>
        <w:rPr>
          <w:rFonts w:ascii="Tahoma" w:eastAsia="Calibri" w:hAnsi="Tahoma" w:cs="Tahoma"/>
          <w:sz w:val="24"/>
          <w:szCs w:val="24"/>
        </w:rPr>
      </w:pPr>
      <w:r w:rsidRPr="007D4FAA">
        <w:rPr>
          <w:rFonts w:ascii="Tahoma" w:eastAsia="Calibri" w:hAnsi="Tahoma" w:cs="Tahoma"/>
          <w:sz w:val="24"/>
          <w:szCs w:val="24"/>
        </w:rPr>
        <w:t xml:space="preserve">El recurso </w:t>
      </w:r>
      <w:r w:rsidR="00E2613E" w:rsidRPr="007D4FAA">
        <w:rPr>
          <w:rFonts w:ascii="Tahoma" w:eastAsia="Calibri" w:hAnsi="Tahoma" w:cs="Tahoma"/>
          <w:sz w:val="24"/>
          <w:szCs w:val="24"/>
        </w:rPr>
        <w:t>de apelación interpuesto</w:t>
      </w:r>
      <w:r w:rsidRPr="007D4FAA">
        <w:rPr>
          <w:rFonts w:ascii="Tahoma" w:eastAsia="Calibri" w:hAnsi="Tahoma" w:cs="Tahoma"/>
          <w:sz w:val="24"/>
          <w:szCs w:val="24"/>
        </w:rPr>
        <w:t xml:space="preserve"> por la Defensa se encuentra </w:t>
      </w:r>
      <w:r w:rsidR="007939FB" w:rsidRPr="007D4FAA">
        <w:rPr>
          <w:rFonts w:ascii="Tahoma" w:eastAsia="Calibri" w:hAnsi="Tahoma" w:cs="Tahoma"/>
          <w:sz w:val="24"/>
          <w:szCs w:val="24"/>
        </w:rPr>
        <w:t>circunscrito</w:t>
      </w:r>
      <w:r w:rsidR="00E2613E" w:rsidRPr="007D4FAA">
        <w:rPr>
          <w:rFonts w:ascii="Tahoma" w:eastAsia="Calibri" w:hAnsi="Tahoma" w:cs="Tahoma"/>
          <w:sz w:val="24"/>
          <w:szCs w:val="24"/>
        </w:rPr>
        <w:t xml:space="preserve"> en expresar su inconformidad con la apreciación </w:t>
      </w:r>
      <w:r w:rsidRPr="007D4FAA">
        <w:rPr>
          <w:rFonts w:ascii="Tahoma" w:eastAsia="Calibri" w:hAnsi="Tahoma" w:cs="Tahoma"/>
          <w:sz w:val="24"/>
          <w:szCs w:val="24"/>
        </w:rPr>
        <w:t xml:space="preserve">que </w:t>
      </w:r>
      <w:r w:rsidR="00E2613E" w:rsidRPr="007D4FAA">
        <w:rPr>
          <w:rFonts w:ascii="Tahoma" w:eastAsia="Calibri" w:hAnsi="Tahoma" w:cs="Tahoma"/>
          <w:sz w:val="24"/>
          <w:szCs w:val="24"/>
        </w:rPr>
        <w:t>el Juzgado de primer nivel</w:t>
      </w:r>
      <w:r w:rsidRPr="007D4FAA">
        <w:rPr>
          <w:rFonts w:ascii="Tahoma" w:eastAsia="Calibri" w:hAnsi="Tahoma" w:cs="Tahoma"/>
          <w:sz w:val="24"/>
          <w:szCs w:val="24"/>
        </w:rPr>
        <w:t xml:space="preserve"> hizo del acervo probatorio,</w:t>
      </w:r>
      <w:r w:rsidR="00E2613E" w:rsidRPr="007D4FAA">
        <w:rPr>
          <w:rFonts w:ascii="Tahoma" w:eastAsia="Calibri" w:hAnsi="Tahoma" w:cs="Tahoma"/>
          <w:sz w:val="24"/>
          <w:szCs w:val="24"/>
        </w:rPr>
        <w:t xml:space="preserve"> porque </w:t>
      </w:r>
      <w:r w:rsidRPr="007D4FAA">
        <w:rPr>
          <w:rFonts w:ascii="Tahoma" w:eastAsia="Calibri" w:hAnsi="Tahoma" w:cs="Tahoma"/>
          <w:sz w:val="24"/>
          <w:szCs w:val="24"/>
        </w:rPr>
        <w:t xml:space="preserve">— </w:t>
      </w:r>
      <w:r w:rsidR="00E2613E" w:rsidRPr="007D4FAA">
        <w:rPr>
          <w:rFonts w:ascii="Tahoma" w:eastAsia="Calibri" w:hAnsi="Tahoma" w:cs="Tahoma"/>
          <w:sz w:val="24"/>
          <w:szCs w:val="24"/>
        </w:rPr>
        <w:t>en sentir</w:t>
      </w:r>
      <w:r w:rsidRPr="007D4FAA">
        <w:rPr>
          <w:rFonts w:ascii="Tahoma" w:eastAsia="Calibri" w:hAnsi="Tahoma" w:cs="Tahoma"/>
          <w:sz w:val="24"/>
          <w:szCs w:val="24"/>
        </w:rPr>
        <w:t xml:space="preserve"> del recurrente — se incurrieron en yerros al momento de la valoración de las pruebas habidas en el proceso, lo que incidió para que el Juzgado </w:t>
      </w:r>
      <w:r w:rsidRPr="007D4FAA">
        <w:rPr>
          <w:rFonts w:ascii="Tahoma" w:eastAsia="Calibri" w:hAnsi="Tahoma" w:cs="Tahoma"/>
          <w:i/>
          <w:sz w:val="24"/>
          <w:szCs w:val="24"/>
        </w:rPr>
        <w:t xml:space="preserve">A quo </w:t>
      </w:r>
      <w:r w:rsidRPr="007D4FAA">
        <w:rPr>
          <w:rFonts w:ascii="Tahoma" w:eastAsia="Calibri" w:hAnsi="Tahoma" w:cs="Tahoma"/>
          <w:sz w:val="24"/>
          <w:szCs w:val="24"/>
        </w:rPr>
        <w:t xml:space="preserve">no se diera cuenta que de esa pruebas </w:t>
      </w:r>
      <w:r w:rsidR="007939FB" w:rsidRPr="007D4FAA">
        <w:rPr>
          <w:rFonts w:ascii="Tahoma" w:eastAsia="Calibri" w:hAnsi="Tahoma" w:cs="Tahoma"/>
          <w:sz w:val="24"/>
          <w:szCs w:val="24"/>
        </w:rPr>
        <w:t xml:space="preserve">solamente </w:t>
      </w:r>
      <w:r w:rsidRPr="007D4FAA">
        <w:rPr>
          <w:rFonts w:ascii="Tahoma" w:eastAsia="Calibri" w:hAnsi="Tahoma" w:cs="Tahoma"/>
          <w:sz w:val="24"/>
          <w:szCs w:val="24"/>
        </w:rPr>
        <w:t>manaba</w:t>
      </w:r>
      <w:r w:rsidR="008F4DCB" w:rsidRPr="007D4FAA">
        <w:rPr>
          <w:rFonts w:ascii="Tahoma" w:eastAsia="Calibri" w:hAnsi="Tahoma" w:cs="Tahoma"/>
          <w:sz w:val="24"/>
          <w:szCs w:val="24"/>
        </w:rPr>
        <w:t>n</w:t>
      </w:r>
      <w:r w:rsidRPr="007D4FAA">
        <w:rPr>
          <w:rFonts w:ascii="Tahoma" w:eastAsia="Calibri" w:hAnsi="Tahoma" w:cs="Tahoma"/>
          <w:sz w:val="24"/>
          <w:szCs w:val="24"/>
        </w:rPr>
        <w:t xml:space="preserve"> serias dudas frente a la ocurrencia de los hechos </w:t>
      </w:r>
      <w:r w:rsidR="008F4DCB" w:rsidRPr="007D4FAA">
        <w:rPr>
          <w:rFonts w:ascii="Tahoma" w:eastAsia="Calibri" w:hAnsi="Tahoma" w:cs="Tahoma"/>
          <w:sz w:val="24"/>
          <w:szCs w:val="24"/>
        </w:rPr>
        <w:t xml:space="preserve">que fueron </w:t>
      </w:r>
      <w:r w:rsidRPr="007D4FAA">
        <w:rPr>
          <w:rFonts w:ascii="Tahoma" w:eastAsia="Calibri" w:hAnsi="Tahoma" w:cs="Tahoma"/>
          <w:sz w:val="24"/>
          <w:szCs w:val="24"/>
        </w:rPr>
        <w:t xml:space="preserve">narrados por la ofendida </w:t>
      </w:r>
      <w:r w:rsidR="00212D1A" w:rsidRPr="007D4FAA">
        <w:rPr>
          <w:rFonts w:ascii="Tahoma" w:eastAsia="Calibri" w:hAnsi="Tahoma" w:cs="Tahoma"/>
          <w:sz w:val="24"/>
          <w:szCs w:val="24"/>
        </w:rPr>
        <w:t>“</w:t>
      </w:r>
      <w:r w:rsidR="00212D1A" w:rsidRPr="007D4FAA">
        <w:rPr>
          <w:rFonts w:ascii="Tahoma" w:eastAsia="Calibri" w:hAnsi="Tahoma" w:cs="Tahoma"/>
          <w:i/>
          <w:sz w:val="24"/>
          <w:szCs w:val="24"/>
        </w:rPr>
        <w:t>S.H.C.”</w:t>
      </w:r>
      <w:r w:rsidRPr="007D4FAA">
        <w:rPr>
          <w:rFonts w:ascii="Tahoma" w:eastAsia="Calibri" w:hAnsi="Tahoma" w:cs="Tahoma"/>
          <w:sz w:val="24"/>
          <w:szCs w:val="24"/>
        </w:rPr>
        <w:t>, lo que a su vez repercutía para que en contra del procesado</w:t>
      </w:r>
      <w:r w:rsidRPr="007D4FAA">
        <w:rPr>
          <w:rFonts w:ascii="Tahoma" w:hAnsi="Tahoma" w:cs="Tahoma"/>
          <w:sz w:val="24"/>
          <w:szCs w:val="24"/>
        </w:rPr>
        <w:t xml:space="preserve"> </w:t>
      </w:r>
      <w:r w:rsidR="00FF39EF">
        <w:rPr>
          <w:rFonts w:ascii="Tahoma" w:eastAsia="Calibri" w:hAnsi="Tahoma" w:cs="Tahoma"/>
          <w:sz w:val="24"/>
          <w:szCs w:val="24"/>
        </w:rPr>
        <w:t>DGH</w:t>
      </w:r>
      <w:r w:rsidRPr="007D4FAA">
        <w:rPr>
          <w:rFonts w:ascii="Tahoma" w:eastAsia="Calibri" w:hAnsi="Tahoma" w:cs="Tahoma"/>
          <w:sz w:val="24"/>
          <w:szCs w:val="24"/>
        </w:rPr>
        <w:t xml:space="preserve"> no </w:t>
      </w:r>
      <w:r w:rsidR="008F4DCB" w:rsidRPr="007D4FAA">
        <w:rPr>
          <w:rFonts w:ascii="Tahoma" w:eastAsia="Calibri" w:hAnsi="Tahoma" w:cs="Tahoma"/>
          <w:sz w:val="24"/>
          <w:szCs w:val="24"/>
        </w:rPr>
        <w:t xml:space="preserve">fuera factible que se </w:t>
      </w:r>
      <w:r w:rsidRPr="007D4FAA">
        <w:rPr>
          <w:rFonts w:ascii="Tahoma" w:eastAsia="Calibri" w:hAnsi="Tahoma" w:cs="Tahoma"/>
          <w:sz w:val="24"/>
          <w:szCs w:val="24"/>
        </w:rPr>
        <w:t>pudiera dictar una sentencia condenatoria.</w:t>
      </w:r>
      <w:r w:rsidR="00E2613E" w:rsidRPr="007D4FAA">
        <w:rPr>
          <w:rFonts w:ascii="Tahoma" w:eastAsia="Calibri" w:hAnsi="Tahoma" w:cs="Tahoma"/>
          <w:sz w:val="24"/>
          <w:szCs w:val="24"/>
        </w:rPr>
        <w:t xml:space="preserve"> </w:t>
      </w:r>
    </w:p>
    <w:p w:rsidR="008F4DCB" w:rsidRPr="007D4FAA" w:rsidRDefault="008F4DCB" w:rsidP="007D4FAA">
      <w:pPr>
        <w:spacing w:after="0" w:line="276" w:lineRule="auto"/>
        <w:jc w:val="both"/>
        <w:rPr>
          <w:rFonts w:ascii="Tahoma" w:eastAsia="Calibri" w:hAnsi="Tahoma" w:cs="Tahoma"/>
          <w:sz w:val="24"/>
          <w:szCs w:val="24"/>
        </w:rPr>
      </w:pPr>
    </w:p>
    <w:p w:rsidR="00E2613E" w:rsidRPr="007D4FAA" w:rsidRDefault="008F4DCB" w:rsidP="007D4FAA">
      <w:pPr>
        <w:spacing w:after="0" w:line="276" w:lineRule="auto"/>
        <w:jc w:val="both"/>
        <w:rPr>
          <w:rFonts w:ascii="Tahoma" w:eastAsia="Calibri" w:hAnsi="Tahoma" w:cs="Tahoma"/>
          <w:sz w:val="24"/>
          <w:szCs w:val="24"/>
        </w:rPr>
      </w:pPr>
      <w:r w:rsidRPr="007D4FAA">
        <w:rPr>
          <w:rFonts w:ascii="Tahoma" w:eastAsia="Calibri" w:hAnsi="Tahoma" w:cs="Tahoma"/>
          <w:sz w:val="24"/>
          <w:szCs w:val="24"/>
        </w:rPr>
        <w:t xml:space="preserve">Acorde con lo anterior, </w:t>
      </w:r>
      <w:r w:rsidR="00ED33D2" w:rsidRPr="007D4FAA">
        <w:rPr>
          <w:rFonts w:ascii="Tahoma" w:eastAsia="Calibri" w:hAnsi="Tahoma" w:cs="Tahoma"/>
          <w:sz w:val="24"/>
          <w:szCs w:val="24"/>
        </w:rPr>
        <w:t xml:space="preserve">el </w:t>
      </w:r>
      <w:r w:rsidR="00E2613E" w:rsidRPr="007D4FAA">
        <w:rPr>
          <w:rFonts w:ascii="Tahoma" w:eastAsia="Calibri" w:hAnsi="Tahoma" w:cs="Tahoma"/>
          <w:sz w:val="24"/>
          <w:szCs w:val="24"/>
        </w:rPr>
        <w:t xml:space="preserve">apelante </w:t>
      </w:r>
      <w:r w:rsidR="00ED33D2" w:rsidRPr="007D4FAA">
        <w:rPr>
          <w:rFonts w:ascii="Tahoma" w:eastAsia="Calibri" w:hAnsi="Tahoma" w:cs="Tahoma"/>
          <w:sz w:val="24"/>
          <w:szCs w:val="24"/>
        </w:rPr>
        <w:t>deprecó por</w:t>
      </w:r>
      <w:r w:rsidR="00E2613E" w:rsidRPr="007D4FAA">
        <w:rPr>
          <w:rFonts w:ascii="Tahoma" w:eastAsia="Calibri" w:hAnsi="Tahoma" w:cs="Tahoma"/>
          <w:sz w:val="24"/>
          <w:szCs w:val="24"/>
        </w:rPr>
        <w:t xml:space="preserve"> la revocatoria del fallo opugnado y la subsecuente </w:t>
      </w:r>
      <w:r w:rsidR="008168D3" w:rsidRPr="007D4FAA">
        <w:rPr>
          <w:rFonts w:ascii="Tahoma" w:eastAsia="Calibri" w:hAnsi="Tahoma" w:cs="Tahoma"/>
          <w:sz w:val="24"/>
          <w:szCs w:val="24"/>
        </w:rPr>
        <w:t>absolución</w:t>
      </w:r>
      <w:r w:rsidR="00E2613E" w:rsidRPr="007D4FAA">
        <w:rPr>
          <w:rFonts w:ascii="Tahoma" w:eastAsia="Calibri" w:hAnsi="Tahoma" w:cs="Tahoma"/>
          <w:sz w:val="24"/>
          <w:szCs w:val="24"/>
        </w:rPr>
        <w:t xml:space="preserve"> </w:t>
      </w:r>
      <w:r w:rsidR="00ED33D2" w:rsidRPr="007D4FAA">
        <w:rPr>
          <w:rFonts w:ascii="Tahoma" w:eastAsia="Calibri" w:hAnsi="Tahoma" w:cs="Tahoma"/>
          <w:sz w:val="24"/>
          <w:szCs w:val="24"/>
        </w:rPr>
        <w:t>del</w:t>
      </w:r>
      <w:r w:rsidR="00E2613E" w:rsidRPr="007D4FAA">
        <w:rPr>
          <w:rFonts w:ascii="Tahoma" w:eastAsia="Calibri" w:hAnsi="Tahoma" w:cs="Tahoma"/>
          <w:sz w:val="24"/>
          <w:szCs w:val="24"/>
        </w:rPr>
        <w:t xml:space="preserve"> acusado </w:t>
      </w:r>
      <w:r w:rsidR="00FF39EF">
        <w:rPr>
          <w:rFonts w:ascii="Tahoma" w:eastAsia="Calibri" w:hAnsi="Tahoma" w:cs="Tahoma"/>
          <w:sz w:val="24"/>
          <w:szCs w:val="24"/>
        </w:rPr>
        <w:t>DGH</w:t>
      </w:r>
      <w:r w:rsidRPr="007D4FAA">
        <w:rPr>
          <w:rFonts w:ascii="Tahoma" w:eastAsia="Calibri" w:hAnsi="Tahoma" w:cs="Tahoma"/>
          <w:sz w:val="24"/>
          <w:szCs w:val="24"/>
        </w:rPr>
        <w:t xml:space="preserve"> </w:t>
      </w:r>
      <w:r w:rsidR="00ED33D2" w:rsidRPr="007D4FAA">
        <w:rPr>
          <w:rFonts w:ascii="Tahoma" w:eastAsia="Calibri" w:hAnsi="Tahoma" w:cs="Tahoma"/>
          <w:sz w:val="24"/>
          <w:szCs w:val="24"/>
        </w:rPr>
        <w:t xml:space="preserve">de todos los cargos por los cuales fue </w:t>
      </w:r>
      <w:r w:rsidR="00E2613E" w:rsidRPr="007D4FAA">
        <w:rPr>
          <w:rFonts w:ascii="Tahoma" w:eastAsia="Calibri" w:hAnsi="Tahoma" w:cs="Tahoma"/>
          <w:sz w:val="24"/>
          <w:szCs w:val="24"/>
        </w:rPr>
        <w:t xml:space="preserve">llamado a juicio.  </w:t>
      </w:r>
    </w:p>
    <w:p w:rsidR="00ED33D2" w:rsidRPr="007D4FAA" w:rsidRDefault="00ED33D2" w:rsidP="007D4FAA">
      <w:pPr>
        <w:spacing w:after="0" w:line="276" w:lineRule="auto"/>
        <w:jc w:val="both"/>
        <w:rPr>
          <w:rFonts w:ascii="Tahoma" w:eastAsia="Calibri" w:hAnsi="Tahoma" w:cs="Tahoma"/>
          <w:sz w:val="24"/>
          <w:szCs w:val="24"/>
        </w:rPr>
      </w:pPr>
    </w:p>
    <w:p w:rsidR="00ED33D2" w:rsidRPr="007D4FAA" w:rsidRDefault="00ED33D2" w:rsidP="007D4FAA">
      <w:pPr>
        <w:spacing w:after="0" w:line="276" w:lineRule="auto"/>
        <w:jc w:val="both"/>
        <w:rPr>
          <w:rFonts w:ascii="Tahoma" w:eastAsia="Calibri" w:hAnsi="Tahoma" w:cs="Tahoma"/>
          <w:sz w:val="24"/>
          <w:szCs w:val="24"/>
        </w:rPr>
      </w:pPr>
      <w:r w:rsidRPr="007D4FAA">
        <w:rPr>
          <w:rFonts w:ascii="Tahoma" w:eastAsia="Calibri" w:hAnsi="Tahoma" w:cs="Tahoma"/>
          <w:sz w:val="24"/>
          <w:szCs w:val="24"/>
        </w:rPr>
        <w:t xml:space="preserve">Para demostrar la tesis de su inconformidad, el apelante expuso lo siguiente: </w:t>
      </w:r>
    </w:p>
    <w:p w:rsidR="00D74238" w:rsidRPr="007D4FAA" w:rsidRDefault="00D74238" w:rsidP="007D4FAA">
      <w:pPr>
        <w:spacing w:after="0" w:line="276" w:lineRule="auto"/>
        <w:jc w:val="both"/>
        <w:rPr>
          <w:rFonts w:ascii="Tahoma" w:eastAsia="Calibri" w:hAnsi="Tahoma" w:cs="Tahoma"/>
          <w:sz w:val="24"/>
          <w:szCs w:val="24"/>
        </w:rPr>
      </w:pPr>
    </w:p>
    <w:p w:rsidR="00C94C73" w:rsidRPr="007D4FAA" w:rsidRDefault="00D74238" w:rsidP="007D4FAA">
      <w:pPr>
        <w:pStyle w:val="Prrafodelista"/>
        <w:numPr>
          <w:ilvl w:val="0"/>
          <w:numId w:val="14"/>
        </w:numPr>
        <w:spacing w:after="0" w:line="276" w:lineRule="auto"/>
        <w:ind w:left="360"/>
        <w:jc w:val="both"/>
        <w:rPr>
          <w:rFonts w:ascii="Tahoma" w:eastAsia="Calibri" w:hAnsi="Tahoma" w:cs="Tahoma"/>
          <w:sz w:val="24"/>
          <w:szCs w:val="24"/>
        </w:rPr>
      </w:pPr>
      <w:r w:rsidRPr="007D4FAA">
        <w:rPr>
          <w:rFonts w:ascii="Tahoma" w:eastAsia="Calibri" w:hAnsi="Tahoma" w:cs="Tahoma"/>
          <w:sz w:val="24"/>
          <w:szCs w:val="24"/>
        </w:rPr>
        <w:t xml:space="preserve">Se </w:t>
      </w:r>
      <w:r w:rsidR="008168D3" w:rsidRPr="007D4FAA">
        <w:rPr>
          <w:rFonts w:ascii="Tahoma" w:eastAsia="Calibri" w:hAnsi="Tahoma" w:cs="Tahoma"/>
          <w:sz w:val="24"/>
          <w:szCs w:val="24"/>
        </w:rPr>
        <w:t>incurrió en un error al momento de la apreciación del dictamen rendido por el galeno CAMPO ELÍAS OCHOA</w:t>
      </w:r>
      <w:r w:rsidR="00C94C73" w:rsidRPr="007D4FAA">
        <w:rPr>
          <w:rFonts w:ascii="Tahoma" w:eastAsia="Calibri" w:hAnsi="Tahoma" w:cs="Tahoma"/>
          <w:sz w:val="24"/>
          <w:szCs w:val="24"/>
        </w:rPr>
        <w:t>,</w:t>
      </w:r>
      <w:r w:rsidR="008168D3" w:rsidRPr="007D4FAA">
        <w:rPr>
          <w:rFonts w:ascii="Tahoma" w:eastAsia="Calibri" w:hAnsi="Tahoma" w:cs="Tahoma"/>
          <w:sz w:val="24"/>
          <w:szCs w:val="24"/>
        </w:rPr>
        <w:t xml:space="preserve"> </w:t>
      </w:r>
      <w:r w:rsidR="00C94C73" w:rsidRPr="007D4FAA">
        <w:rPr>
          <w:rFonts w:ascii="Tahoma" w:eastAsia="Calibri" w:hAnsi="Tahoma" w:cs="Tahoma"/>
          <w:sz w:val="24"/>
          <w:szCs w:val="24"/>
        </w:rPr>
        <w:t xml:space="preserve">ya que esa prueba pericial fue mutilada por el Juzgado </w:t>
      </w:r>
      <w:r w:rsidR="00C94C73" w:rsidRPr="007D4FAA">
        <w:rPr>
          <w:rFonts w:ascii="Tahoma" w:eastAsia="Calibri" w:hAnsi="Tahoma" w:cs="Tahoma"/>
          <w:i/>
          <w:sz w:val="24"/>
          <w:szCs w:val="24"/>
        </w:rPr>
        <w:t>A quo</w:t>
      </w:r>
      <w:r w:rsidR="00BA6396" w:rsidRPr="007D4FAA">
        <w:rPr>
          <w:rFonts w:ascii="Tahoma" w:eastAsia="Calibri" w:hAnsi="Tahoma" w:cs="Tahoma"/>
          <w:i/>
          <w:sz w:val="24"/>
          <w:szCs w:val="24"/>
        </w:rPr>
        <w:t>,</w:t>
      </w:r>
      <w:r w:rsidR="00C94C73" w:rsidRPr="007D4FAA">
        <w:rPr>
          <w:rFonts w:ascii="Tahoma" w:eastAsia="Calibri" w:hAnsi="Tahoma" w:cs="Tahoma"/>
          <w:sz w:val="24"/>
          <w:szCs w:val="24"/>
        </w:rPr>
        <w:t xml:space="preserve"> </w:t>
      </w:r>
      <w:r w:rsidR="008F4DCB" w:rsidRPr="007D4FAA">
        <w:rPr>
          <w:rFonts w:ascii="Tahoma" w:eastAsia="Calibri" w:hAnsi="Tahoma" w:cs="Tahoma"/>
          <w:sz w:val="24"/>
          <w:szCs w:val="24"/>
        </w:rPr>
        <w:t>quien</w:t>
      </w:r>
      <w:r w:rsidR="00C94C73" w:rsidRPr="007D4FAA">
        <w:rPr>
          <w:rFonts w:ascii="Tahoma" w:eastAsia="Calibri" w:hAnsi="Tahoma" w:cs="Tahoma"/>
          <w:sz w:val="24"/>
          <w:szCs w:val="24"/>
        </w:rPr>
        <w:t xml:space="preserve"> no tuvo en cuenta las conclusiones a las que llegó el perito</w:t>
      </w:r>
      <w:r w:rsidR="000D5E8A" w:rsidRPr="007D4FAA">
        <w:rPr>
          <w:rFonts w:ascii="Tahoma" w:eastAsia="Calibri" w:hAnsi="Tahoma" w:cs="Tahoma"/>
          <w:sz w:val="24"/>
          <w:szCs w:val="24"/>
        </w:rPr>
        <w:t xml:space="preserve"> </w:t>
      </w:r>
      <w:r w:rsidR="000D5E8A" w:rsidRPr="007D4FAA">
        <w:rPr>
          <w:rFonts w:ascii="Tahoma" w:eastAsia="Calibri" w:hAnsi="Tahoma" w:cs="Tahoma"/>
          <w:sz w:val="24"/>
          <w:szCs w:val="24"/>
        </w:rPr>
        <w:lastRenderedPageBreak/>
        <w:t>—</w:t>
      </w:r>
      <w:r w:rsidR="00C94C73" w:rsidRPr="007D4FAA">
        <w:rPr>
          <w:rFonts w:ascii="Tahoma" w:eastAsia="Calibri" w:hAnsi="Tahoma" w:cs="Tahoma"/>
          <w:sz w:val="24"/>
          <w:szCs w:val="24"/>
        </w:rPr>
        <w:t xml:space="preserve"> </w:t>
      </w:r>
      <w:r w:rsidR="008F4DCB" w:rsidRPr="007D4FAA">
        <w:rPr>
          <w:rFonts w:ascii="Tahoma" w:eastAsia="Calibri" w:hAnsi="Tahoma" w:cs="Tahoma"/>
          <w:sz w:val="24"/>
          <w:szCs w:val="24"/>
        </w:rPr>
        <w:t>el que</w:t>
      </w:r>
      <w:r w:rsidR="00C94C73" w:rsidRPr="007D4FAA">
        <w:rPr>
          <w:rFonts w:ascii="Tahoma" w:eastAsia="Calibri" w:hAnsi="Tahoma" w:cs="Tahoma"/>
          <w:sz w:val="24"/>
          <w:szCs w:val="24"/>
        </w:rPr>
        <w:t xml:space="preserve"> adujo que los dichos de la menor debían ser valorados por un psicólogo forense</w:t>
      </w:r>
      <w:r w:rsidR="000D5E8A" w:rsidRPr="007D4FAA">
        <w:rPr>
          <w:rFonts w:ascii="Tahoma" w:eastAsia="Calibri" w:hAnsi="Tahoma" w:cs="Tahoma"/>
          <w:sz w:val="24"/>
          <w:szCs w:val="24"/>
        </w:rPr>
        <w:t xml:space="preserve"> — </w:t>
      </w:r>
      <w:r w:rsidR="00C94C73" w:rsidRPr="007D4FAA">
        <w:rPr>
          <w:rFonts w:ascii="Tahoma" w:eastAsia="Calibri" w:hAnsi="Tahoma" w:cs="Tahoma"/>
          <w:sz w:val="24"/>
          <w:szCs w:val="24"/>
        </w:rPr>
        <w:t>lo cual nunca sucedió</w:t>
      </w:r>
      <w:r w:rsidR="000D5E8A" w:rsidRPr="007D4FAA">
        <w:rPr>
          <w:rFonts w:ascii="Tahoma" w:eastAsia="Calibri" w:hAnsi="Tahoma" w:cs="Tahoma"/>
          <w:sz w:val="24"/>
          <w:szCs w:val="24"/>
        </w:rPr>
        <w:t xml:space="preserve"> —</w:t>
      </w:r>
      <w:r w:rsidR="00C94C73" w:rsidRPr="007D4FAA">
        <w:rPr>
          <w:rFonts w:ascii="Tahoma" w:eastAsia="Calibri" w:hAnsi="Tahoma" w:cs="Tahoma"/>
          <w:sz w:val="24"/>
          <w:szCs w:val="24"/>
        </w:rPr>
        <w:t xml:space="preserve"> </w:t>
      </w:r>
      <w:r w:rsidR="000D5E8A" w:rsidRPr="007D4FAA">
        <w:rPr>
          <w:rFonts w:ascii="Tahoma" w:eastAsia="Calibri" w:hAnsi="Tahoma" w:cs="Tahoma"/>
          <w:sz w:val="24"/>
          <w:szCs w:val="24"/>
        </w:rPr>
        <w:t xml:space="preserve">para </w:t>
      </w:r>
      <w:r w:rsidR="00C94C73" w:rsidRPr="007D4FAA">
        <w:rPr>
          <w:rFonts w:ascii="Tahoma" w:eastAsia="Calibri" w:hAnsi="Tahoma" w:cs="Tahoma"/>
          <w:sz w:val="24"/>
          <w:szCs w:val="24"/>
        </w:rPr>
        <w:t>sol</w:t>
      </w:r>
      <w:r w:rsidR="000D5E8A" w:rsidRPr="007D4FAA">
        <w:rPr>
          <w:rFonts w:ascii="Tahoma" w:eastAsia="Calibri" w:hAnsi="Tahoma" w:cs="Tahoma"/>
          <w:sz w:val="24"/>
          <w:szCs w:val="24"/>
        </w:rPr>
        <w:t>amente</w:t>
      </w:r>
      <w:r w:rsidR="00C94C73" w:rsidRPr="007D4FAA">
        <w:rPr>
          <w:rFonts w:ascii="Tahoma" w:eastAsia="Calibri" w:hAnsi="Tahoma" w:cs="Tahoma"/>
          <w:sz w:val="24"/>
          <w:szCs w:val="24"/>
        </w:rPr>
        <w:t xml:space="preserve"> </w:t>
      </w:r>
      <w:r w:rsidR="000D5E8A" w:rsidRPr="007D4FAA">
        <w:rPr>
          <w:rFonts w:ascii="Tahoma" w:eastAsia="Calibri" w:hAnsi="Tahoma" w:cs="Tahoma"/>
          <w:sz w:val="24"/>
          <w:szCs w:val="24"/>
        </w:rPr>
        <w:t xml:space="preserve">valorar lo que la menor le dijo al testigo sobre la forma como ocurrieron los hechos. </w:t>
      </w:r>
    </w:p>
    <w:p w:rsidR="000D5E8A" w:rsidRPr="007D4FAA" w:rsidRDefault="000D5E8A" w:rsidP="007D4FAA">
      <w:pPr>
        <w:spacing w:after="0" w:line="276" w:lineRule="auto"/>
        <w:jc w:val="both"/>
        <w:rPr>
          <w:rFonts w:ascii="Tahoma" w:eastAsia="Calibri" w:hAnsi="Tahoma" w:cs="Tahoma"/>
          <w:sz w:val="24"/>
          <w:szCs w:val="24"/>
        </w:rPr>
      </w:pPr>
    </w:p>
    <w:p w:rsidR="00D74238" w:rsidRPr="007D4FAA" w:rsidRDefault="000D5E8A" w:rsidP="007D4FAA">
      <w:pPr>
        <w:spacing w:after="0" w:line="276" w:lineRule="auto"/>
        <w:ind w:left="360"/>
        <w:jc w:val="both"/>
        <w:rPr>
          <w:rFonts w:ascii="Tahoma" w:eastAsia="Calibri" w:hAnsi="Tahoma" w:cs="Tahoma"/>
          <w:sz w:val="24"/>
          <w:szCs w:val="24"/>
        </w:rPr>
      </w:pPr>
      <w:r w:rsidRPr="007D4FAA">
        <w:rPr>
          <w:rFonts w:ascii="Tahoma" w:eastAsia="Calibri" w:hAnsi="Tahoma" w:cs="Tahoma"/>
          <w:sz w:val="24"/>
          <w:szCs w:val="24"/>
        </w:rPr>
        <w:t>Por lo tanto, s</w:t>
      </w:r>
      <w:r w:rsidR="00BA6396" w:rsidRPr="007D4FAA">
        <w:rPr>
          <w:rFonts w:ascii="Tahoma" w:eastAsia="Calibri" w:hAnsi="Tahoma" w:cs="Tahoma"/>
          <w:sz w:val="24"/>
          <w:szCs w:val="24"/>
        </w:rPr>
        <w:t>i</w:t>
      </w:r>
      <w:r w:rsidRPr="007D4FAA">
        <w:rPr>
          <w:rFonts w:ascii="Tahoma" w:eastAsia="Calibri" w:hAnsi="Tahoma" w:cs="Tahoma"/>
          <w:sz w:val="24"/>
          <w:szCs w:val="24"/>
        </w:rPr>
        <w:t xml:space="preserve"> sol</w:t>
      </w:r>
      <w:r w:rsidR="008F4DCB" w:rsidRPr="007D4FAA">
        <w:rPr>
          <w:rFonts w:ascii="Tahoma" w:eastAsia="Calibri" w:hAnsi="Tahoma" w:cs="Tahoma"/>
          <w:sz w:val="24"/>
          <w:szCs w:val="24"/>
        </w:rPr>
        <w:t>amente</w:t>
      </w:r>
      <w:r w:rsidRPr="007D4FAA">
        <w:rPr>
          <w:rFonts w:ascii="Tahoma" w:eastAsia="Calibri" w:hAnsi="Tahoma" w:cs="Tahoma"/>
          <w:sz w:val="24"/>
          <w:szCs w:val="24"/>
        </w:rPr>
        <w:t xml:space="preserve"> se valoró lo que la menor ofendida le declaró al perito, se está en presencia de algo que resultó </w:t>
      </w:r>
      <w:r w:rsidR="008F4DCB" w:rsidRPr="007D4FAA">
        <w:rPr>
          <w:rFonts w:ascii="Tahoma" w:eastAsia="Calibri" w:hAnsi="Tahoma" w:cs="Tahoma"/>
          <w:sz w:val="24"/>
          <w:szCs w:val="24"/>
        </w:rPr>
        <w:t xml:space="preserve">ser </w:t>
      </w:r>
      <w:r w:rsidRPr="007D4FAA">
        <w:rPr>
          <w:rFonts w:ascii="Tahoma" w:eastAsia="Calibri" w:hAnsi="Tahoma" w:cs="Tahoma"/>
          <w:sz w:val="24"/>
          <w:szCs w:val="24"/>
        </w:rPr>
        <w:t xml:space="preserve">errado, porque ese informe </w:t>
      </w:r>
      <w:r w:rsidR="008168D3" w:rsidRPr="007D4FAA">
        <w:rPr>
          <w:rFonts w:ascii="Tahoma" w:eastAsia="Calibri" w:hAnsi="Tahoma" w:cs="Tahoma"/>
          <w:sz w:val="24"/>
          <w:szCs w:val="24"/>
        </w:rPr>
        <w:t xml:space="preserve">fue rendido por un profesional que no era idóneo por no ser un experto en la materia, ya que los dichos de la menor agraviada debieron ser valorados por un psicólogo forense, quienes son los calificados para </w:t>
      </w:r>
      <w:r w:rsidR="00C94C73" w:rsidRPr="007D4FAA">
        <w:rPr>
          <w:rFonts w:ascii="Tahoma" w:eastAsia="Calibri" w:hAnsi="Tahoma" w:cs="Tahoma"/>
          <w:sz w:val="24"/>
          <w:szCs w:val="24"/>
        </w:rPr>
        <w:t xml:space="preserve">poder </w:t>
      </w:r>
      <w:r w:rsidR="008168D3" w:rsidRPr="007D4FAA">
        <w:rPr>
          <w:rFonts w:ascii="Tahoma" w:eastAsia="Calibri" w:hAnsi="Tahoma" w:cs="Tahoma"/>
          <w:sz w:val="24"/>
          <w:szCs w:val="24"/>
        </w:rPr>
        <w:t>decir s</w:t>
      </w:r>
      <w:r w:rsidR="00BA6396" w:rsidRPr="007D4FAA">
        <w:rPr>
          <w:rFonts w:ascii="Tahoma" w:eastAsia="Calibri" w:hAnsi="Tahoma" w:cs="Tahoma"/>
          <w:sz w:val="24"/>
          <w:szCs w:val="24"/>
        </w:rPr>
        <w:t>i</w:t>
      </w:r>
      <w:r w:rsidR="008168D3" w:rsidRPr="007D4FAA">
        <w:rPr>
          <w:rFonts w:ascii="Tahoma" w:eastAsia="Calibri" w:hAnsi="Tahoma" w:cs="Tahoma"/>
          <w:sz w:val="24"/>
          <w:szCs w:val="24"/>
        </w:rPr>
        <w:t xml:space="preserve"> una persona está o no faltando a la verdad. </w:t>
      </w:r>
    </w:p>
    <w:p w:rsidR="000D5E8A" w:rsidRPr="007D4FAA" w:rsidRDefault="000D5E8A" w:rsidP="007D4FAA">
      <w:pPr>
        <w:spacing w:after="0" w:line="276" w:lineRule="auto"/>
        <w:jc w:val="both"/>
        <w:rPr>
          <w:rFonts w:ascii="Tahoma" w:eastAsia="Calibri" w:hAnsi="Tahoma" w:cs="Tahoma"/>
          <w:sz w:val="24"/>
          <w:szCs w:val="24"/>
        </w:rPr>
      </w:pPr>
    </w:p>
    <w:p w:rsidR="000D5E8A" w:rsidRPr="007D4FAA" w:rsidRDefault="000D5E8A" w:rsidP="007D4FAA">
      <w:pPr>
        <w:pStyle w:val="Prrafodelista"/>
        <w:numPr>
          <w:ilvl w:val="0"/>
          <w:numId w:val="14"/>
        </w:numPr>
        <w:spacing w:after="0" w:line="276" w:lineRule="auto"/>
        <w:ind w:left="360"/>
        <w:jc w:val="both"/>
        <w:rPr>
          <w:rFonts w:ascii="Tahoma" w:eastAsia="Calibri" w:hAnsi="Tahoma" w:cs="Tahoma"/>
          <w:sz w:val="24"/>
          <w:szCs w:val="24"/>
        </w:rPr>
      </w:pPr>
      <w:r w:rsidRPr="007D4FAA">
        <w:rPr>
          <w:rFonts w:ascii="Tahoma" w:eastAsia="Calibri" w:hAnsi="Tahoma" w:cs="Tahoma"/>
          <w:sz w:val="24"/>
          <w:szCs w:val="24"/>
        </w:rPr>
        <w:t xml:space="preserve">No se apreció en debida forma el informe psicológico rendido por la perito </w:t>
      </w:r>
      <w:bookmarkStart w:id="9" w:name="_Hlk105080162"/>
      <w:r w:rsidRPr="007D4FAA">
        <w:rPr>
          <w:rFonts w:ascii="Tahoma" w:eastAsia="Calibri" w:hAnsi="Tahoma" w:cs="Tahoma"/>
          <w:sz w:val="24"/>
          <w:szCs w:val="24"/>
        </w:rPr>
        <w:t>GLORIA JANETH OSSA</w:t>
      </w:r>
      <w:bookmarkEnd w:id="9"/>
      <w:r w:rsidRPr="007D4FAA">
        <w:rPr>
          <w:rFonts w:ascii="Tahoma" w:eastAsia="Calibri" w:hAnsi="Tahoma" w:cs="Tahoma"/>
          <w:sz w:val="24"/>
          <w:szCs w:val="24"/>
        </w:rPr>
        <w:t xml:space="preserve">, del cual se extraen elementos de juicio de orden científico </w:t>
      </w:r>
      <w:r w:rsidR="003D3764" w:rsidRPr="007D4FAA">
        <w:rPr>
          <w:rFonts w:ascii="Tahoma" w:eastAsia="Calibri" w:hAnsi="Tahoma" w:cs="Tahoma"/>
          <w:sz w:val="24"/>
          <w:szCs w:val="24"/>
        </w:rPr>
        <w:t xml:space="preserve">que apuntan a la no ocurrencia </w:t>
      </w:r>
      <w:r w:rsidR="00DD7B86" w:rsidRPr="007D4FAA">
        <w:rPr>
          <w:rFonts w:ascii="Tahoma" w:eastAsia="Calibri" w:hAnsi="Tahoma" w:cs="Tahoma"/>
          <w:sz w:val="24"/>
          <w:szCs w:val="24"/>
        </w:rPr>
        <w:t>de los</w:t>
      </w:r>
      <w:r w:rsidR="003D3764" w:rsidRPr="007D4FAA">
        <w:rPr>
          <w:rFonts w:ascii="Tahoma" w:eastAsia="Calibri" w:hAnsi="Tahoma" w:cs="Tahoma"/>
          <w:sz w:val="24"/>
          <w:szCs w:val="24"/>
        </w:rPr>
        <w:t xml:space="preserve"> hecho</w:t>
      </w:r>
      <w:r w:rsidR="00DD7B86" w:rsidRPr="007D4FAA">
        <w:rPr>
          <w:rFonts w:ascii="Tahoma" w:eastAsia="Calibri" w:hAnsi="Tahoma" w:cs="Tahoma"/>
          <w:sz w:val="24"/>
          <w:szCs w:val="24"/>
        </w:rPr>
        <w:t>s</w:t>
      </w:r>
      <w:r w:rsidR="003D3764" w:rsidRPr="007D4FAA">
        <w:rPr>
          <w:rFonts w:ascii="Tahoma" w:eastAsia="Calibri" w:hAnsi="Tahoma" w:cs="Tahoma"/>
          <w:sz w:val="24"/>
          <w:szCs w:val="24"/>
        </w:rPr>
        <w:t xml:space="preserve"> por cuanto la menor negó </w:t>
      </w:r>
      <w:r w:rsidR="00824C24" w:rsidRPr="007D4FAA">
        <w:rPr>
          <w:rFonts w:ascii="Tahoma" w:eastAsia="Calibri" w:hAnsi="Tahoma" w:cs="Tahoma"/>
          <w:sz w:val="24"/>
          <w:szCs w:val="24"/>
        </w:rPr>
        <w:t xml:space="preserve">el haber sido abusada </w:t>
      </w:r>
      <w:r w:rsidR="00DD7B86" w:rsidRPr="007D4FAA">
        <w:rPr>
          <w:rFonts w:ascii="Tahoma" w:eastAsia="Calibri" w:hAnsi="Tahoma" w:cs="Tahoma"/>
          <w:sz w:val="24"/>
          <w:szCs w:val="24"/>
        </w:rPr>
        <w:t xml:space="preserve">por su primo, </w:t>
      </w:r>
      <w:r w:rsidR="00824C24" w:rsidRPr="007D4FAA">
        <w:rPr>
          <w:rFonts w:ascii="Tahoma" w:eastAsia="Calibri" w:hAnsi="Tahoma" w:cs="Tahoma"/>
          <w:sz w:val="24"/>
          <w:szCs w:val="24"/>
        </w:rPr>
        <w:t xml:space="preserve">ya que dijo que el procesado solamente la acarició. </w:t>
      </w:r>
      <w:r w:rsidR="00DD7B86" w:rsidRPr="007D4FAA">
        <w:rPr>
          <w:rFonts w:ascii="Tahoma" w:eastAsia="Calibri" w:hAnsi="Tahoma" w:cs="Tahoma"/>
          <w:sz w:val="24"/>
          <w:szCs w:val="24"/>
        </w:rPr>
        <w:t>Razón</w:t>
      </w:r>
      <w:r w:rsidR="00824C24" w:rsidRPr="007D4FAA">
        <w:rPr>
          <w:rFonts w:ascii="Tahoma" w:eastAsia="Calibri" w:hAnsi="Tahoma" w:cs="Tahoma"/>
          <w:sz w:val="24"/>
          <w:szCs w:val="24"/>
        </w:rPr>
        <w:t xml:space="preserve"> por la que la psicóloga expresó que no </w:t>
      </w:r>
      <w:r w:rsidR="00DD7B86" w:rsidRPr="007D4FAA">
        <w:rPr>
          <w:rFonts w:ascii="Tahoma" w:eastAsia="Calibri" w:hAnsi="Tahoma" w:cs="Tahoma"/>
          <w:sz w:val="24"/>
          <w:szCs w:val="24"/>
        </w:rPr>
        <w:t>existían</w:t>
      </w:r>
      <w:r w:rsidR="00824C24" w:rsidRPr="007D4FAA">
        <w:rPr>
          <w:rFonts w:ascii="Tahoma" w:eastAsia="Calibri" w:hAnsi="Tahoma" w:cs="Tahoma"/>
          <w:sz w:val="24"/>
          <w:szCs w:val="24"/>
        </w:rPr>
        <w:t xml:space="preserve"> fundamentos para determinar si realmente </w:t>
      </w:r>
      <w:r w:rsidR="00DD7B86" w:rsidRPr="007D4FAA">
        <w:rPr>
          <w:rFonts w:ascii="Tahoma" w:eastAsia="Calibri" w:hAnsi="Tahoma" w:cs="Tahoma"/>
          <w:sz w:val="24"/>
          <w:szCs w:val="24"/>
        </w:rPr>
        <w:t>existió</w:t>
      </w:r>
      <w:r w:rsidR="00824C24" w:rsidRPr="007D4FAA">
        <w:rPr>
          <w:rFonts w:ascii="Tahoma" w:eastAsia="Calibri" w:hAnsi="Tahoma" w:cs="Tahoma"/>
          <w:sz w:val="24"/>
          <w:szCs w:val="24"/>
        </w:rPr>
        <w:t xml:space="preserve"> un abuso, aunado a que la menor ten</w:t>
      </w:r>
      <w:r w:rsidR="00BA6396" w:rsidRPr="007D4FAA">
        <w:rPr>
          <w:rFonts w:ascii="Tahoma" w:eastAsia="Calibri" w:hAnsi="Tahoma" w:cs="Tahoma"/>
          <w:sz w:val="24"/>
          <w:szCs w:val="24"/>
        </w:rPr>
        <w:t>í</w:t>
      </w:r>
      <w:r w:rsidR="00824C24" w:rsidRPr="007D4FAA">
        <w:rPr>
          <w:rFonts w:ascii="Tahoma" w:eastAsia="Calibri" w:hAnsi="Tahoma" w:cs="Tahoma"/>
          <w:sz w:val="24"/>
          <w:szCs w:val="24"/>
        </w:rPr>
        <w:t>a un imaginario surrealista</w:t>
      </w:r>
      <w:r w:rsidR="00BA6396" w:rsidRPr="007D4FAA">
        <w:rPr>
          <w:rFonts w:ascii="Tahoma" w:eastAsia="Calibri" w:hAnsi="Tahoma" w:cs="Tahoma"/>
          <w:sz w:val="24"/>
          <w:szCs w:val="24"/>
        </w:rPr>
        <w:t>,</w:t>
      </w:r>
      <w:r w:rsidR="00824C24" w:rsidRPr="007D4FAA">
        <w:rPr>
          <w:rFonts w:ascii="Tahoma" w:eastAsia="Calibri" w:hAnsi="Tahoma" w:cs="Tahoma"/>
          <w:sz w:val="24"/>
          <w:szCs w:val="24"/>
        </w:rPr>
        <w:t xml:space="preserve"> lo que </w:t>
      </w:r>
      <w:r w:rsidR="008F4DCB" w:rsidRPr="007D4FAA">
        <w:rPr>
          <w:rFonts w:ascii="Tahoma" w:eastAsia="Calibri" w:hAnsi="Tahoma" w:cs="Tahoma"/>
          <w:sz w:val="24"/>
          <w:szCs w:val="24"/>
        </w:rPr>
        <w:t xml:space="preserve">— en sentir del apelante — </w:t>
      </w:r>
      <w:r w:rsidR="00DD7B86" w:rsidRPr="007D4FAA">
        <w:rPr>
          <w:rFonts w:ascii="Tahoma" w:eastAsia="Calibri" w:hAnsi="Tahoma" w:cs="Tahoma"/>
          <w:sz w:val="24"/>
          <w:szCs w:val="24"/>
        </w:rPr>
        <w:t>incidía</w:t>
      </w:r>
      <w:r w:rsidR="00824C24" w:rsidRPr="007D4FAA">
        <w:rPr>
          <w:rFonts w:ascii="Tahoma" w:eastAsia="Calibri" w:hAnsi="Tahoma" w:cs="Tahoma"/>
          <w:sz w:val="24"/>
          <w:szCs w:val="24"/>
        </w:rPr>
        <w:t xml:space="preserve"> para que pudiera llegar a mentir, como — en opinión del recurrente — lo ha venido haciendo en cada una de las declaraciones que ha rendido, en las cuales ha cambiado la versión dada sobre la forma c</w:t>
      </w:r>
      <w:r w:rsidR="00BA6396" w:rsidRPr="007D4FAA">
        <w:rPr>
          <w:rFonts w:ascii="Tahoma" w:eastAsia="Calibri" w:hAnsi="Tahoma" w:cs="Tahoma"/>
          <w:sz w:val="24"/>
          <w:szCs w:val="24"/>
        </w:rPr>
        <w:t>ó</w:t>
      </w:r>
      <w:r w:rsidR="00824C24" w:rsidRPr="007D4FAA">
        <w:rPr>
          <w:rFonts w:ascii="Tahoma" w:eastAsia="Calibri" w:hAnsi="Tahoma" w:cs="Tahoma"/>
          <w:sz w:val="24"/>
          <w:szCs w:val="24"/>
        </w:rPr>
        <w:t xml:space="preserve">mo ocurrieron los hechos. </w:t>
      </w:r>
    </w:p>
    <w:p w:rsidR="00DD7B86" w:rsidRPr="007D4FAA" w:rsidRDefault="00DD7B86" w:rsidP="007D4FAA">
      <w:pPr>
        <w:spacing w:after="0" w:line="276" w:lineRule="auto"/>
        <w:jc w:val="both"/>
        <w:rPr>
          <w:rFonts w:ascii="Tahoma" w:eastAsia="Calibri" w:hAnsi="Tahoma" w:cs="Tahoma"/>
          <w:sz w:val="24"/>
          <w:szCs w:val="24"/>
        </w:rPr>
      </w:pPr>
    </w:p>
    <w:p w:rsidR="00C94C73" w:rsidRPr="007D4FAA" w:rsidRDefault="00DD7B86" w:rsidP="007D4FAA">
      <w:pPr>
        <w:pStyle w:val="Prrafodelista"/>
        <w:numPr>
          <w:ilvl w:val="0"/>
          <w:numId w:val="14"/>
        </w:numPr>
        <w:spacing w:after="0" w:line="276" w:lineRule="auto"/>
        <w:ind w:left="360"/>
        <w:jc w:val="both"/>
        <w:rPr>
          <w:rFonts w:ascii="Tahoma" w:eastAsia="Calibri" w:hAnsi="Tahoma" w:cs="Tahoma"/>
          <w:sz w:val="24"/>
          <w:szCs w:val="24"/>
        </w:rPr>
      </w:pPr>
      <w:r w:rsidRPr="007D4FAA">
        <w:rPr>
          <w:rFonts w:ascii="Tahoma" w:eastAsia="Calibri" w:hAnsi="Tahoma" w:cs="Tahoma"/>
          <w:sz w:val="24"/>
          <w:szCs w:val="24"/>
        </w:rPr>
        <w:t xml:space="preserve">El Juzgado de primer nivel dejó de valorar </w:t>
      </w:r>
      <w:r w:rsidR="00881991" w:rsidRPr="007D4FAA">
        <w:rPr>
          <w:rFonts w:ascii="Tahoma" w:eastAsia="Calibri" w:hAnsi="Tahoma" w:cs="Tahoma"/>
          <w:sz w:val="24"/>
          <w:szCs w:val="24"/>
        </w:rPr>
        <w:t xml:space="preserve">pruebas </w:t>
      </w:r>
      <w:r w:rsidRPr="007D4FAA">
        <w:rPr>
          <w:rFonts w:ascii="Tahoma" w:eastAsia="Calibri" w:hAnsi="Tahoma" w:cs="Tahoma"/>
          <w:sz w:val="24"/>
          <w:szCs w:val="24"/>
        </w:rPr>
        <w:t>con las que se demostró que el procesado no incurrió en los actos de abuso sexual enrostrados en su contra</w:t>
      </w:r>
      <w:r w:rsidR="007B638B" w:rsidRPr="007D4FAA">
        <w:rPr>
          <w:rFonts w:ascii="Tahoma" w:eastAsia="Calibri" w:hAnsi="Tahoma" w:cs="Tahoma"/>
          <w:sz w:val="24"/>
          <w:szCs w:val="24"/>
        </w:rPr>
        <w:t>. Así</w:t>
      </w:r>
      <w:r w:rsidR="00BA6396" w:rsidRPr="007D4FAA">
        <w:rPr>
          <w:rFonts w:ascii="Tahoma" w:eastAsia="Calibri" w:hAnsi="Tahoma" w:cs="Tahoma"/>
          <w:sz w:val="24"/>
          <w:szCs w:val="24"/>
        </w:rPr>
        <w:t>,</w:t>
      </w:r>
      <w:r w:rsidR="007B638B" w:rsidRPr="007D4FAA">
        <w:rPr>
          <w:rFonts w:ascii="Tahoma" w:eastAsia="Calibri" w:hAnsi="Tahoma" w:cs="Tahoma"/>
          <w:sz w:val="24"/>
          <w:szCs w:val="24"/>
        </w:rPr>
        <w:t xml:space="preserve"> se tiene que en el proceso el médico forense fue enfático en afirmar que no encontró en la agraviada lesión alguna</w:t>
      </w:r>
      <w:r w:rsidR="00BA6396" w:rsidRPr="007D4FAA">
        <w:rPr>
          <w:rFonts w:ascii="Tahoma" w:eastAsia="Calibri" w:hAnsi="Tahoma" w:cs="Tahoma"/>
          <w:sz w:val="24"/>
          <w:szCs w:val="24"/>
        </w:rPr>
        <w:t>, a</w:t>
      </w:r>
      <w:r w:rsidR="007B638B" w:rsidRPr="007D4FAA">
        <w:rPr>
          <w:rFonts w:ascii="Tahoma" w:eastAsia="Calibri" w:hAnsi="Tahoma" w:cs="Tahoma"/>
          <w:sz w:val="24"/>
          <w:szCs w:val="24"/>
        </w:rPr>
        <w:t xml:space="preserve"> lo que se le debe sumar que la agraviada r</w:t>
      </w:r>
      <w:r w:rsidR="002105E1" w:rsidRPr="007D4FAA">
        <w:rPr>
          <w:rFonts w:ascii="Tahoma" w:eastAsia="Calibri" w:hAnsi="Tahoma" w:cs="Tahoma"/>
          <w:sz w:val="24"/>
          <w:szCs w:val="24"/>
        </w:rPr>
        <w:t>i</w:t>
      </w:r>
      <w:r w:rsidR="007B638B" w:rsidRPr="007D4FAA">
        <w:rPr>
          <w:rFonts w:ascii="Tahoma" w:eastAsia="Calibri" w:hAnsi="Tahoma" w:cs="Tahoma"/>
          <w:sz w:val="24"/>
          <w:szCs w:val="24"/>
        </w:rPr>
        <w:t xml:space="preserve">ndió varias entrevistas, y en cada una de ellas difiere de lo que dijo en otras </w:t>
      </w:r>
      <w:r w:rsidR="002105E1" w:rsidRPr="007D4FAA">
        <w:rPr>
          <w:rFonts w:ascii="Tahoma" w:eastAsia="Calibri" w:hAnsi="Tahoma" w:cs="Tahoma"/>
          <w:sz w:val="24"/>
          <w:szCs w:val="24"/>
        </w:rPr>
        <w:t xml:space="preserve">declaraciones </w:t>
      </w:r>
      <w:r w:rsidR="007B638B" w:rsidRPr="007D4FAA">
        <w:rPr>
          <w:rFonts w:ascii="Tahoma" w:eastAsia="Calibri" w:hAnsi="Tahoma" w:cs="Tahoma"/>
          <w:sz w:val="24"/>
          <w:szCs w:val="24"/>
        </w:rPr>
        <w:t xml:space="preserve">en lo que tiene que ver con las circunstancias de tiempo, modo y lugar respecto de </w:t>
      </w:r>
      <w:r w:rsidR="00BA6396" w:rsidRPr="007D4FAA">
        <w:rPr>
          <w:rFonts w:ascii="Tahoma" w:eastAsia="Calibri" w:hAnsi="Tahoma" w:cs="Tahoma"/>
          <w:sz w:val="24"/>
          <w:szCs w:val="24"/>
        </w:rPr>
        <w:t>có</w:t>
      </w:r>
      <w:r w:rsidR="007B638B" w:rsidRPr="007D4FAA">
        <w:rPr>
          <w:rFonts w:ascii="Tahoma" w:eastAsia="Calibri" w:hAnsi="Tahoma" w:cs="Tahoma"/>
          <w:sz w:val="24"/>
          <w:szCs w:val="24"/>
        </w:rPr>
        <w:t xml:space="preserve">mo ocurrieron los hechos. </w:t>
      </w:r>
    </w:p>
    <w:p w:rsidR="007B638B" w:rsidRPr="007D4FAA" w:rsidRDefault="007B638B" w:rsidP="007D4FAA">
      <w:pPr>
        <w:spacing w:after="0" w:line="276" w:lineRule="auto"/>
        <w:jc w:val="both"/>
        <w:rPr>
          <w:rFonts w:ascii="Tahoma" w:eastAsia="Calibri" w:hAnsi="Tahoma" w:cs="Tahoma"/>
          <w:sz w:val="24"/>
          <w:szCs w:val="24"/>
        </w:rPr>
      </w:pPr>
    </w:p>
    <w:p w:rsidR="00E2613E" w:rsidRPr="007D4FAA" w:rsidRDefault="007B638B" w:rsidP="007D4FAA">
      <w:pPr>
        <w:spacing w:after="0" w:line="276" w:lineRule="auto"/>
        <w:jc w:val="both"/>
        <w:rPr>
          <w:rFonts w:ascii="Tahoma" w:eastAsia="Calibri" w:hAnsi="Tahoma" w:cs="Tahoma"/>
          <w:sz w:val="24"/>
          <w:szCs w:val="24"/>
        </w:rPr>
      </w:pPr>
      <w:r w:rsidRPr="007D4FAA">
        <w:rPr>
          <w:rFonts w:ascii="Tahoma" w:eastAsia="Calibri" w:hAnsi="Tahoma" w:cs="Tahoma"/>
          <w:sz w:val="24"/>
          <w:szCs w:val="24"/>
        </w:rPr>
        <w:t xml:space="preserve">Finalmente, el recurrente expuso que en el presente asunto </w:t>
      </w:r>
      <w:r w:rsidR="00F322D5" w:rsidRPr="007D4FAA">
        <w:rPr>
          <w:rFonts w:ascii="Tahoma" w:eastAsia="Calibri" w:hAnsi="Tahoma" w:cs="Tahoma"/>
          <w:sz w:val="24"/>
          <w:szCs w:val="24"/>
        </w:rPr>
        <w:t xml:space="preserve">el Juzgado </w:t>
      </w:r>
      <w:r w:rsidR="002105E1" w:rsidRPr="007D4FAA">
        <w:rPr>
          <w:rFonts w:ascii="Tahoma" w:eastAsia="Calibri" w:hAnsi="Tahoma" w:cs="Tahoma"/>
          <w:i/>
          <w:sz w:val="24"/>
          <w:szCs w:val="24"/>
        </w:rPr>
        <w:t xml:space="preserve">A quo </w:t>
      </w:r>
      <w:r w:rsidR="00F322D5" w:rsidRPr="007D4FAA">
        <w:rPr>
          <w:rFonts w:ascii="Tahoma" w:eastAsia="Calibri" w:hAnsi="Tahoma" w:cs="Tahoma"/>
          <w:sz w:val="24"/>
          <w:szCs w:val="24"/>
        </w:rPr>
        <w:t>debió declarar la nulidad del proceso por falta de una adecuada defensa técnica, porque a la Defensa de otrora</w:t>
      </w:r>
      <w:r w:rsidR="002105E1" w:rsidRPr="007D4FAA">
        <w:rPr>
          <w:rFonts w:ascii="Tahoma" w:eastAsia="Calibri" w:hAnsi="Tahoma" w:cs="Tahoma"/>
          <w:sz w:val="24"/>
          <w:szCs w:val="24"/>
        </w:rPr>
        <w:t xml:space="preserve">, por parte del Juzgado de primer nivel, </w:t>
      </w:r>
      <w:r w:rsidR="00F322D5" w:rsidRPr="007D4FAA">
        <w:rPr>
          <w:rFonts w:ascii="Tahoma" w:eastAsia="Calibri" w:hAnsi="Tahoma" w:cs="Tahoma"/>
          <w:sz w:val="24"/>
          <w:szCs w:val="24"/>
        </w:rPr>
        <w:t xml:space="preserve">se le reprochó el no haber controvertido </w:t>
      </w:r>
      <w:r w:rsidR="00B3362F" w:rsidRPr="007D4FAA">
        <w:rPr>
          <w:rFonts w:ascii="Tahoma" w:eastAsia="Calibri" w:hAnsi="Tahoma" w:cs="Tahoma"/>
          <w:sz w:val="24"/>
          <w:szCs w:val="24"/>
        </w:rPr>
        <w:t>en el contrainterrogatorio lo atestado por la menor con base en la valoración rendida por la psicóloga GLORIA JANETH OSSA</w:t>
      </w:r>
      <w:r w:rsidR="00F322D5" w:rsidRPr="007D4FAA">
        <w:rPr>
          <w:rFonts w:ascii="Tahoma" w:eastAsia="Calibri" w:hAnsi="Tahoma" w:cs="Tahoma"/>
          <w:sz w:val="24"/>
          <w:szCs w:val="24"/>
        </w:rPr>
        <w:t>.</w:t>
      </w:r>
    </w:p>
    <w:p w:rsidR="00F95FAC" w:rsidRPr="007D4FAA" w:rsidRDefault="00F95FAC" w:rsidP="007D4FAA">
      <w:pPr>
        <w:spacing w:after="0" w:line="276" w:lineRule="auto"/>
        <w:jc w:val="both"/>
        <w:rPr>
          <w:rFonts w:ascii="Tahoma" w:eastAsia="Verdana" w:hAnsi="Tahoma" w:cs="Tahoma"/>
          <w:sz w:val="24"/>
          <w:szCs w:val="24"/>
        </w:rPr>
      </w:pPr>
    </w:p>
    <w:p w:rsidR="00E2613E" w:rsidRPr="007D4FAA" w:rsidRDefault="00E2613E" w:rsidP="007D4FAA">
      <w:pPr>
        <w:spacing w:after="0" w:line="276" w:lineRule="auto"/>
        <w:jc w:val="center"/>
        <w:rPr>
          <w:rFonts w:ascii="Tahoma" w:eastAsia="Times New Roman" w:hAnsi="Tahoma" w:cs="Tahoma"/>
          <w:b/>
          <w:bCs/>
          <w:sz w:val="24"/>
          <w:szCs w:val="24"/>
        </w:rPr>
      </w:pPr>
      <w:r w:rsidRPr="007D4FAA">
        <w:rPr>
          <w:rFonts w:ascii="Tahoma" w:eastAsia="Times New Roman" w:hAnsi="Tahoma" w:cs="Tahoma"/>
          <w:b/>
          <w:bCs/>
          <w:sz w:val="24"/>
          <w:szCs w:val="24"/>
        </w:rPr>
        <w:t>PARA RESOLVER SE CONSIDERA:</w:t>
      </w:r>
    </w:p>
    <w:p w:rsidR="00E2613E" w:rsidRPr="007D4FAA" w:rsidRDefault="00E2613E" w:rsidP="007D4FAA">
      <w:pPr>
        <w:spacing w:after="0" w:line="276" w:lineRule="auto"/>
        <w:jc w:val="both"/>
        <w:rPr>
          <w:rFonts w:ascii="Tahoma" w:eastAsia="Times New Roman" w:hAnsi="Tahoma" w:cs="Tahoma"/>
          <w:b/>
          <w:bCs/>
          <w:sz w:val="24"/>
          <w:szCs w:val="24"/>
        </w:rPr>
      </w:pPr>
    </w:p>
    <w:p w:rsidR="00E2613E" w:rsidRPr="007D4FAA" w:rsidRDefault="00E2613E" w:rsidP="007D4FAA">
      <w:pPr>
        <w:spacing w:after="0" w:line="276" w:lineRule="auto"/>
        <w:jc w:val="both"/>
        <w:rPr>
          <w:rFonts w:ascii="Tahoma" w:eastAsia="Times New Roman" w:hAnsi="Tahoma" w:cs="Tahoma"/>
          <w:b/>
          <w:bCs/>
          <w:sz w:val="24"/>
          <w:szCs w:val="24"/>
        </w:rPr>
      </w:pPr>
      <w:r w:rsidRPr="007D4FAA">
        <w:rPr>
          <w:rFonts w:ascii="Tahoma" w:eastAsia="Times New Roman" w:hAnsi="Tahoma" w:cs="Tahoma"/>
          <w:b/>
          <w:bCs/>
          <w:sz w:val="24"/>
          <w:szCs w:val="24"/>
        </w:rPr>
        <w:t>- Competencia:</w:t>
      </w:r>
    </w:p>
    <w:p w:rsidR="00E2613E" w:rsidRPr="007D4FAA" w:rsidRDefault="00E2613E" w:rsidP="007D4FAA">
      <w:pPr>
        <w:spacing w:after="0" w:line="276" w:lineRule="auto"/>
        <w:jc w:val="both"/>
        <w:rPr>
          <w:rFonts w:ascii="Tahoma" w:eastAsia="Times New Roman" w:hAnsi="Tahoma" w:cs="Tahoma"/>
          <w:bCs/>
          <w:sz w:val="24"/>
          <w:szCs w:val="24"/>
        </w:rPr>
      </w:pPr>
    </w:p>
    <w:p w:rsidR="00E2613E" w:rsidRDefault="00E2613E"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 xml:space="preserve">Como quiera que estamos en presencia de un recurso de apelación que fue interpuesto y sustentado de manera oportuna en contra de una </w:t>
      </w:r>
      <w:r w:rsidR="005A57D0" w:rsidRPr="007D4FAA">
        <w:rPr>
          <w:rFonts w:ascii="Tahoma" w:eastAsia="Verdana" w:hAnsi="Tahoma" w:cs="Tahoma"/>
          <w:sz w:val="24"/>
          <w:szCs w:val="24"/>
        </w:rPr>
        <w:t>s</w:t>
      </w:r>
      <w:r w:rsidRPr="007D4FAA">
        <w:rPr>
          <w:rFonts w:ascii="Tahoma" w:eastAsia="Verdana" w:hAnsi="Tahoma" w:cs="Tahoma"/>
          <w:sz w:val="24"/>
          <w:szCs w:val="24"/>
        </w:rPr>
        <w:t>entencia proferida por un Juzgado Promiscuo con categoría de Circuito que hace parte de este Distrito Judicial, esta Sala de Decisión Penal, según las voces del # 1º del artículo 34 C.P.P.</w:t>
      </w:r>
      <w:r w:rsidR="005A57D0" w:rsidRPr="007D4FAA">
        <w:rPr>
          <w:rFonts w:ascii="Tahoma" w:eastAsia="Verdana" w:hAnsi="Tahoma" w:cs="Tahoma"/>
          <w:sz w:val="24"/>
          <w:szCs w:val="24"/>
        </w:rPr>
        <w:t>,</w:t>
      </w:r>
      <w:r w:rsidRPr="007D4FAA">
        <w:rPr>
          <w:rFonts w:ascii="Tahoma" w:eastAsia="Verdana" w:hAnsi="Tahoma" w:cs="Tahoma"/>
          <w:sz w:val="24"/>
          <w:szCs w:val="24"/>
        </w:rPr>
        <w:t xml:space="preserve"> sería la competente para resolver la presente Alzada.</w:t>
      </w:r>
    </w:p>
    <w:p w:rsidR="00817A4F" w:rsidRPr="007D4FAA" w:rsidRDefault="00817A4F" w:rsidP="007D4FAA">
      <w:pPr>
        <w:spacing w:after="0" w:line="276" w:lineRule="auto"/>
        <w:jc w:val="both"/>
        <w:rPr>
          <w:rFonts w:ascii="Tahoma" w:eastAsia="Verdana" w:hAnsi="Tahoma" w:cs="Tahoma"/>
          <w:sz w:val="24"/>
          <w:szCs w:val="24"/>
        </w:rPr>
      </w:pPr>
    </w:p>
    <w:p w:rsidR="00E2613E" w:rsidRPr="007D4FAA" w:rsidRDefault="00E2613E"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lastRenderedPageBreak/>
        <w:t>De igual forma no se avizora la ocurrencia de irregularidades sustanciales que de una u otra forma hayan viciado de nulidad la actuación procesal.</w:t>
      </w:r>
    </w:p>
    <w:p w:rsidR="00E2613E" w:rsidRPr="007D4FAA" w:rsidRDefault="00E2613E" w:rsidP="007D4FAA">
      <w:pPr>
        <w:spacing w:after="0" w:line="276" w:lineRule="auto"/>
        <w:jc w:val="both"/>
        <w:rPr>
          <w:rFonts w:ascii="Tahoma" w:eastAsia="Verdana" w:hAnsi="Tahoma" w:cs="Tahoma"/>
          <w:sz w:val="24"/>
          <w:szCs w:val="24"/>
        </w:rPr>
      </w:pPr>
    </w:p>
    <w:p w:rsidR="00E2613E" w:rsidRPr="007D4FAA" w:rsidRDefault="00E2613E" w:rsidP="007D4FAA">
      <w:pPr>
        <w:spacing w:after="0" w:line="276" w:lineRule="auto"/>
        <w:jc w:val="both"/>
        <w:rPr>
          <w:rFonts w:ascii="Tahoma" w:eastAsia="Times New Roman" w:hAnsi="Tahoma" w:cs="Tahoma"/>
          <w:b/>
          <w:bCs/>
          <w:sz w:val="24"/>
          <w:szCs w:val="24"/>
        </w:rPr>
      </w:pPr>
      <w:r w:rsidRPr="007D4FAA">
        <w:rPr>
          <w:rFonts w:ascii="Tahoma" w:eastAsia="Times New Roman" w:hAnsi="Tahoma" w:cs="Tahoma"/>
          <w:b/>
          <w:bCs/>
          <w:sz w:val="24"/>
          <w:szCs w:val="24"/>
        </w:rPr>
        <w:t>- Problema Jurídico:</w:t>
      </w:r>
    </w:p>
    <w:p w:rsidR="00E2613E" w:rsidRPr="007D4FAA" w:rsidRDefault="00E2613E" w:rsidP="007D4FAA">
      <w:pPr>
        <w:spacing w:after="0" w:line="276" w:lineRule="auto"/>
        <w:jc w:val="both"/>
        <w:rPr>
          <w:rFonts w:ascii="Tahoma" w:eastAsia="Times New Roman" w:hAnsi="Tahoma" w:cs="Tahoma"/>
          <w:b/>
          <w:bCs/>
          <w:sz w:val="24"/>
          <w:szCs w:val="24"/>
        </w:rPr>
      </w:pPr>
    </w:p>
    <w:p w:rsidR="00E2613E" w:rsidRPr="007D4FAA" w:rsidRDefault="00E2613E"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 xml:space="preserve">Acorde con los argumentos puestos a consideración de esta Colegiatura por parte de la recurrente, considera la Sala que de los mismos se desprende como problema jurídico el siguiente: </w:t>
      </w:r>
    </w:p>
    <w:p w:rsidR="00E2613E" w:rsidRPr="007D4FAA" w:rsidRDefault="00E2613E" w:rsidP="007D4FAA">
      <w:pPr>
        <w:spacing w:after="0" w:line="276" w:lineRule="auto"/>
        <w:jc w:val="both"/>
        <w:rPr>
          <w:rFonts w:ascii="Tahoma" w:eastAsia="Verdana" w:hAnsi="Tahoma" w:cs="Tahoma"/>
          <w:sz w:val="24"/>
          <w:szCs w:val="24"/>
        </w:rPr>
      </w:pPr>
    </w:p>
    <w:p w:rsidR="00E2613E" w:rsidRPr="007D4FAA" w:rsidRDefault="00E2613E"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 xml:space="preserve">¿Incurrió en yerros de apreciación probatoria el Juzgado de primer nivel al momento de valorar las pruebas habidas en el proceso, </w:t>
      </w:r>
      <w:r w:rsidR="002105E1" w:rsidRPr="007D4FAA">
        <w:rPr>
          <w:rFonts w:ascii="Tahoma" w:eastAsia="Verdana" w:hAnsi="Tahoma" w:cs="Tahoma"/>
          <w:sz w:val="24"/>
          <w:szCs w:val="24"/>
        </w:rPr>
        <w:t xml:space="preserve">lo que repercutió para que no se </w:t>
      </w:r>
      <w:r w:rsidR="00F95753" w:rsidRPr="007D4FAA">
        <w:rPr>
          <w:rFonts w:ascii="Tahoma" w:eastAsia="Verdana" w:hAnsi="Tahoma" w:cs="Tahoma"/>
          <w:sz w:val="24"/>
          <w:szCs w:val="24"/>
        </w:rPr>
        <w:t>tuviera en</w:t>
      </w:r>
      <w:r w:rsidR="002105E1" w:rsidRPr="007D4FAA">
        <w:rPr>
          <w:rFonts w:ascii="Tahoma" w:eastAsia="Verdana" w:hAnsi="Tahoma" w:cs="Tahoma"/>
          <w:sz w:val="24"/>
          <w:szCs w:val="24"/>
        </w:rPr>
        <w:t xml:space="preserve"> cuenta que el acervo probatorio </w:t>
      </w:r>
      <w:r w:rsidRPr="007D4FAA">
        <w:rPr>
          <w:rFonts w:ascii="Tahoma" w:eastAsia="Verdana" w:hAnsi="Tahoma" w:cs="Tahoma"/>
          <w:sz w:val="24"/>
          <w:szCs w:val="24"/>
        </w:rPr>
        <w:t>no cumplía con los requisitos exigidos por parte del artículo 381 C.P.P. para poder proferir un fallo de condena en contra del acusado</w:t>
      </w:r>
      <w:r w:rsidRPr="007D4FAA">
        <w:rPr>
          <w:rFonts w:ascii="Tahoma" w:hAnsi="Tahoma" w:cs="Tahoma"/>
          <w:sz w:val="24"/>
          <w:szCs w:val="24"/>
        </w:rPr>
        <w:t xml:space="preserve"> </w:t>
      </w:r>
      <w:r w:rsidR="00FF39EF">
        <w:rPr>
          <w:rFonts w:ascii="Tahoma" w:eastAsia="Verdana" w:hAnsi="Tahoma" w:cs="Tahoma"/>
          <w:sz w:val="24"/>
          <w:szCs w:val="24"/>
        </w:rPr>
        <w:t>DGH</w:t>
      </w:r>
      <w:r w:rsidRPr="007D4FAA">
        <w:rPr>
          <w:rFonts w:ascii="Tahoma" w:eastAsia="Verdana" w:hAnsi="Tahoma" w:cs="Tahoma"/>
          <w:sz w:val="24"/>
          <w:szCs w:val="24"/>
        </w:rPr>
        <w:t xml:space="preserve">?  </w:t>
      </w:r>
    </w:p>
    <w:p w:rsidR="00E2613E" w:rsidRPr="007D4FAA" w:rsidRDefault="00E2613E" w:rsidP="007D4FAA">
      <w:pPr>
        <w:spacing w:after="0" w:line="276" w:lineRule="auto"/>
        <w:jc w:val="both"/>
        <w:rPr>
          <w:rFonts w:ascii="Tahoma" w:eastAsia="Verdana" w:hAnsi="Tahoma" w:cs="Tahoma"/>
          <w:sz w:val="24"/>
          <w:szCs w:val="24"/>
        </w:rPr>
      </w:pPr>
    </w:p>
    <w:p w:rsidR="00E2613E" w:rsidRPr="007D4FAA" w:rsidRDefault="00E2613E" w:rsidP="007D4FAA">
      <w:pPr>
        <w:spacing w:after="0" w:line="276" w:lineRule="auto"/>
        <w:rPr>
          <w:rFonts w:ascii="Tahoma" w:eastAsia="Verdana" w:hAnsi="Tahoma" w:cs="Tahoma"/>
          <w:sz w:val="24"/>
          <w:szCs w:val="24"/>
          <w:lang w:val="es-ES_tradnl"/>
        </w:rPr>
      </w:pPr>
      <w:r w:rsidRPr="007D4FAA">
        <w:rPr>
          <w:rFonts w:ascii="Tahoma" w:eastAsia="Verdana" w:hAnsi="Tahoma" w:cs="Tahoma"/>
          <w:b/>
          <w:sz w:val="24"/>
          <w:szCs w:val="24"/>
          <w:lang w:val="es-ES_tradnl"/>
        </w:rPr>
        <w:t>- Solución:</w:t>
      </w:r>
    </w:p>
    <w:p w:rsidR="002105E1" w:rsidRPr="007D4FAA" w:rsidRDefault="002105E1" w:rsidP="007D4FAA">
      <w:pPr>
        <w:spacing w:after="0" w:line="276" w:lineRule="auto"/>
        <w:rPr>
          <w:rFonts w:ascii="Tahoma" w:eastAsia="Verdana" w:hAnsi="Tahoma" w:cs="Tahoma"/>
          <w:sz w:val="24"/>
          <w:szCs w:val="24"/>
          <w:lang w:val="es-ES_tradnl"/>
        </w:rPr>
      </w:pPr>
    </w:p>
    <w:p w:rsidR="002105E1" w:rsidRPr="007D4FAA" w:rsidRDefault="002105E1" w:rsidP="007D4FAA">
      <w:pPr>
        <w:spacing w:after="0" w:line="276" w:lineRule="auto"/>
        <w:jc w:val="both"/>
        <w:rPr>
          <w:rFonts w:ascii="Tahoma" w:eastAsia="Verdana" w:hAnsi="Tahoma" w:cs="Tahoma"/>
          <w:sz w:val="24"/>
          <w:szCs w:val="24"/>
          <w:lang w:val="es-ES_tradnl"/>
        </w:rPr>
      </w:pPr>
      <w:r w:rsidRPr="007D4FAA">
        <w:rPr>
          <w:rFonts w:ascii="Tahoma" w:eastAsia="Verdana" w:hAnsi="Tahoma" w:cs="Tahoma"/>
          <w:sz w:val="24"/>
          <w:szCs w:val="24"/>
          <w:lang w:val="es-ES_tradnl"/>
        </w:rPr>
        <w:t xml:space="preserve">Al efectuar un análisis del contenido de la tesis de la inconformidad planteada por la Defensa en la alzada, observa la Sala que la misma se encuentra circunscrita en </w:t>
      </w:r>
      <w:r w:rsidR="00F95753" w:rsidRPr="007D4FAA">
        <w:rPr>
          <w:rFonts w:ascii="Tahoma" w:eastAsia="Verdana" w:hAnsi="Tahoma" w:cs="Tahoma"/>
          <w:sz w:val="24"/>
          <w:szCs w:val="24"/>
          <w:lang w:val="es-ES_tradnl"/>
        </w:rPr>
        <w:t xml:space="preserve">el ámbito de </w:t>
      </w:r>
      <w:r w:rsidRPr="007D4FAA">
        <w:rPr>
          <w:rFonts w:ascii="Tahoma" w:eastAsia="Verdana" w:hAnsi="Tahoma" w:cs="Tahoma"/>
          <w:sz w:val="24"/>
          <w:szCs w:val="24"/>
          <w:lang w:val="es-ES_tradnl"/>
        </w:rPr>
        <w:t xml:space="preserve">cuestionar la valoración que el Juzgado de primer nivel efectuó de las pruebas habidas en el proceso, porque </w:t>
      </w:r>
      <w:r w:rsidR="004E0A29" w:rsidRPr="007D4FAA">
        <w:rPr>
          <w:rFonts w:ascii="Tahoma" w:eastAsia="Verdana" w:hAnsi="Tahoma" w:cs="Tahoma"/>
          <w:sz w:val="24"/>
          <w:szCs w:val="24"/>
          <w:lang w:val="es-ES_tradnl"/>
        </w:rPr>
        <w:t xml:space="preserve">— </w:t>
      </w:r>
      <w:r w:rsidRPr="007D4FAA">
        <w:rPr>
          <w:rFonts w:ascii="Tahoma" w:eastAsia="Verdana" w:hAnsi="Tahoma" w:cs="Tahoma"/>
          <w:sz w:val="24"/>
          <w:szCs w:val="24"/>
          <w:lang w:val="es-ES_tradnl"/>
        </w:rPr>
        <w:t xml:space="preserve">en sentir del recurrente </w:t>
      </w:r>
      <w:r w:rsidR="004E0A29" w:rsidRPr="007D4FAA">
        <w:rPr>
          <w:rFonts w:ascii="Tahoma" w:eastAsia="Verdana" w:hAnsi="Tahoma" w:cs="Tahoma"/>
          <w:sz w:val="24"/>
          <w:szCs w:val="24"/>
          <w:lang w:val="es-ES_tradnl"/>
        </w:rPr>
        <w:t>—</w:t>
      </w:r>
      <w:r w:rsidRPr="007D4FAA">
        <w:rPr>
          <w:rFonts w:ascii="Tahoma" w:eastAsia="Verdana" w:hAnsi="Tahoma" w:cs="Tahoma"/>
          <w:sz w:val="24"/>
          <w:szCs w:val="24"/>
          <w:lang w:val="es-ES_tradnl"/>
        </w:rPr>
        <w:t xml:space="preserve"> </w:t>
      </w:r>
      <w:r w:rsidR="004E0A29" w:rsidRPr="007D4FAA">
        <w:rPr>
          <w:rFonts w:ascii="Tahoma" w:eastAsia="Verdana" w:hAnsi="Tahoma" w:cs="Tahoma"/>
          <w:sz w:val="24"/>
          <w:szCs w:val="24"/>
          <w:lang w:val="es-ES_tradnl"/>
        </w:rPr>
        <w:t xml:space="preserve">el </w:t>
      </w:r>
      <w:r w:rsidRPr="007D4FAA">
        <w:rPr>
          <w:rFonts w:ascii="Tahoma" w:eastAsia="Verdana" w:hAnsi="Tahoma" w:cs="Tahoma"/>
          <w:sz w:val="24"/>
          <w:szCs w:val="24"/>
          <w:lang w:val="es-ES_tradnl"/>
        </w:rPr>
        <w:t xml:space="preserve">Juzgado </w:t>
      </w:r>
      <w:r w:rsidRPr="007D4FAA">
        <w:rPr>
          <w:rFonts w:ascii="Tahoma" w:eastAsia="Verdana" w:hAnsi="Tahoma" w:cs="Tahoma"/>
          <w:i/>
          <w:sz w:val="24"/>
          <w:szCs w:val="24"/>
          <w:lang w:val="es-ES_tradnl"/>
        </w:rPr>
        <w:t xml:space="preserve">A quo </w:t>
      </w:r>
      <w:r w:rsidRPr="007D4FAA">
        <w:rPr>
          <w:rFonts w:ascii="Tahoma" w:eastAsia="Verdana" w:hAnsi="Tahoma" w:cs="Tahoma"/>
          <w:sz w:val="24"/>
          <w:szCs w:val="24"/>
          <w:lang w:val="es-ES_tradnl"/>
        </w:rPr>
        <w:t xml:space="preserve">no tuvo en cuenta una serie de pruebas con las cuales se demostraba que la menor ofendida </w:t>
      </w:r>
      <w:r w:rsidR="004E0A29" w:rsidRPr="007D4FAA">
        <w:rPr>
          <w:rFonts w:ascii="Tahoma" w:eastAsia="Verdana" w:hAnsi="Tahoma" w:cs="Tahoma"/>
          <w:sz w:val="24"/>
          <w:szCs w:val="24"/>
          <w:lang w:val="es-ES_tradnl"/>
        </w:rPr>
        <w:t>incurrió</w:t>
      </w:r>
      <w:r w:rsidRPr="007D4FAA">
        <w:rPr>
          <w:rFonts w:ascii="Tahoma" w:eastAsia="Verdana" w:hAnsi="Tahoma" w:cs="Tahoma"/>
          <w:sz w:val="24"/>
          <w:szCs w:val="24"/>
          <w:lang w:val="es-ES_tradnl"/>
        </w:rPr>
        <w:t xml:space="preserve"> en muchas </w:t>
      </w:r>
      <w:r w:rsidR="004E0A29" w:rsidRPr="007D4FAA">
        <w:rPr>
          <w:rFonts w:ascii="Tahoma" w:eastAsia="Verdana" w:hAnsi="Tahoma" w:cs="Tahoma"/>
          <w:sz w:val="24"/>
          <w:szCs w:val="24"/>
          <w:lang w:val="es-ES_tradnl"/>
        </w:rPr>
        <w:t xml:space="preserve">y gravísimas </w:t>
      </w:r>
      <w:r w:rsidRPr="007D4FAA">
        <w:rPr>
          <w:rFonts w:ascii="Tahoma" w:eastAsia="Verdana" w:hAnsi="Tahoma" w:cs="Tahoma"/>
          <w:sz w:val="24"/>
          <w:szCs w:val="24"/>
          <w:lang w:val="es-ES_tradnl"/>
        </w:rPr>
        <w:t xml:space="preserve">contradicciones, inconsistencias e incongruencias en los diversos relatos que sobre lo acontecido rindió ante diferentes autoridades, lo cual — en </w:t>
      </w:r>
      <w:r w:rsidR="004E0A29" w:rsidRPr="007D4FAA">
        <w:rPr>
          <w:rFonts w:ascii="Tahoma" w:eastAsia="Verdana" w:hAnsi="Tahoma" w:cs="Tahoma"/>
          <w:sz w:val="24"/>
          <w:szCs w:val="24"/>
          <w:lang w:val="es-ES_tradnl"/>
        </w:rPr>
        <w:t xml:space="preserve">opinión </w:t>
      </w:r>
      <w:r w:rsidRPr="007D4FAA">
        <w:rPr>
          <w:rFonts w:ascii="Tahoma" w:eastAsia="Verdana" w:hAnsi="Tahoma" w:cs="Tahoma"/>
          <w:sz w:val="24"/>
          <w:szCs w:val="24"/>
          <w:lang w:val="es-ES_tradnl"/>
        </w:rPr>
        <w:t xml:space="preserve">del apelante — ponía en tela de juicio la ocurrencia de los hechos </w:t>
      </w:r>
      <w:r w:rsidR="004E0A29" w:rsidRPr="007D4FAA">
        <w:rPr>
          <w:rFonts w:ascii="Tahoma" w:eastAsia="Verdana" w:hAnsi="Tahoma" w:cs="Tahoma"/>
          <w:sz w:val="24"/>
          <w:szCs w:val="24"/>
          <w:lang w:val="es-ES_tradnl"/>
        </w:rPr>
        <w:t xml:space="preserve">lúbricos </w:t>
      </w:r>
      <w:r w:rsidRPr="007D4FAA">
        <w:rPr>
          <w:rFonts w:ascii="Tahoma" w:eastAsia="Verdana" w:hAnsi="Tahoma" w:cs="Tahoma"/>
          <w:sz w:val="24"/>
          <w:szCs w:val="24"/>
          <w:lang w:val="es-ES_tradnl"/>
        </w:rPr>
        <w:t xml:space="preserve">por los cuales </w:t>
      </w:r>
      <w:r w:rsidR="004E0A29" w:rsidRPr="007D4FAA">
        <w:rPr>
          <w:rFonts w:ascii="Tahoma" w:eastAsia="Verdana" w:hAnsi="Tahoma" w:cs="Tahoma"/>
          <w:sz w:val="24"/>
          <w:szCs w:val="24"/>
          <w:lang w:val="es-ES_tradnl"/>
        </w:rPr>
        <w:t xml:space="preserve">se declaró el compromiso penal endilgado al procesado </w:t>
      </w:r>
      <w:r w:rsidR="00FF39EF">
        <w:rPr>
          <w:rFonts w:ascii="Tahoma" w:eastAsia="Verdana" w:hAnsi="Tahoma" w:cs="Tahoma"/>
          <w:sz w:val="24"/>
          <w:szCs w:val="24"/>
          <w:lang w:val="es-ES_tradnl"/>
        </w:rPr>
        <w:t>DGH</w:t>
      </w:r>
      <w:r w:rsidR="00F95753" w:rsidRPr="007D4FAA">
        <w:rPr>
          <w:rFonts w:ascii="Tahoma" w:eastAsia="Verdana" w:hAnsi="Tahoma" w:cs="Tahoma"/>
          <w:sz w:val="24"/>
          <w:szCs w:val="24"/>
          <w:lang w:val="es-ES_tradnl"/>
        </w:rPr>
        <w:t>, quien en consecuencia debió ser absuelto de los cargos por los cuales fue llamado a juicio</w:t>
      </w:r>
      <w:r w:rsidR="004E0A29" w:rsidRPr="007D4FAA">
        <w:rPr>
          <w:rFonts w:ascii="Tahoma" w:eastAsia="Verdana" w:hAnsi="Tahoma" w:cs="Tahoma"/>
          <w:sz w:val="24"/>
          <w:szCs w:val="24"/>
          <w:lang w:val="es-ES_tradnl"/>
        </w:rPr>
        <w:t xml:space="preserve">.  </w:t>
      </w:r>
    </w:p>
    <w:p w:rsidR="004E0A29" w:rsidRPr="007D4FAA" w:rsidRDefault="004E0A29" w:rsidP="007D4FAA">
      <w:pPr>
        <w:spacing w:after="0" w:line="276" w:lineRule="auto"/>
        <w:jc w:val="both"/>
        <w:rPr>
          <w:rFonts w:ascii="Tahoma" w:eastAsia="Verdana" w:hAnsi="Tahoma" w:cs="Tahoma"/>
          <w:sz w:val="24"/>
          <w:szCs w:val="24"/>
          <w:lang w:val="es-ES_tradnl"/>
        </w:rPr>
      </w:pPr>
    </w:p>
    <w:p w:rsidR="004E0A29" w:rsidRPr="007D4FAA" w:rsidRDefault="004E0A29" w:rsidP="007D4FAA">
      <w:pPr>
        <w:spacing w:after="0" w:line="276" w:lineRule="auto"/>
        <w:jc w:val="both"/>
        <w:rPr>
          <w:rFonts w:ascii="Tahoma" w:eastAsia="Verdana" w:hAnsi="Tahoma" w:cs="Tahoma"/>
          <w:sz w:val="24"/>
          <w:szCs w:val="24"/>
          <w:lang w:val="es-ES_tradnl"/>
        </w:rPr>
      </w:pPr>
      <w:r w:rsidRPr="007D4FAA">
        <w:rPr>
          <w:rFonts w:ascii="Tahoma" w:eastAsia="Verdana" w:hAnsi="Tahoma" w:cs="Tahoma"/>
          <w:sz w:val="24"/>
          <w:szCs w:val="24"/>
          <w:lang w:val="es-ES_tradnl"/>
        </w:rPr>
        <w:t>A fin de determinar s</w:t>
      </w:r>
      <w:r w:rsidR="0035676A" w:rsidRPr="007D4FAA">
        <w:rPr>
          <w:rFonts w:ascii="Tahoma" w:eastAsia="Verdana" w:hAnsi="Tahoma" w:cs="Tahoma"/>
          <w:sz w:val="24"/>
          <w:szCs w:val="24"/>
          <w:lang w:val="es-ES_tradnl"/>
        </w:rPr>
        <w:t>i</w:t>
      </w:r>
      <w:r w:rsidRPr="007D4FAA">
        <w:rPr>
          <w:rFonts w:ascii="Tahoma" w:eastAsia="Verdana" w:hAnsi="Tahoma" w:cs="Tahoma"/>
          <w:sz w:val="24"/>
          <w:szCs w:val="24"/>
          <w:lang w:val="es-ES_tradnl"/>
        </w:rPr>
        <w:t xml:space="preserve"> le asiste o no la razón a la tesis de la inconformidad postulada por la Defensa en la alzada, la Sala en un principio tendrá como hechos ciertos</w:t>
      </w:r>
      <w:r w:rsidR="00BE6125" w:rsidRPr="007D4FAA">
        <w:rPr>
          <w:rFonts w:ascii="Tahoma" w:eastAsia="Verdana" w:hAnsi="Tahoma" w:cs="Tahoma"/>
          <w:sz w:val="24"/>
          <w:szCs w:val="24"/>
          <w:lang w:val="es-ES_tradnl"/>
        </w:rPr>
        <w:t>,</w:t>
      </w:r>
      <w:r w:rsidRPr="007D4FAA">
        <w:rPr>
          <w:rFonts w:ascii="Tahoma" w:eastAsia="Verdana" w:hAnsi="Tahoma" w:cs="Tahoma"/>
          <w:sz w:val="24"/>
          <w:szCs w:val="24"/>
          <w:lang w:val="es-ES_tradnl"/>
        </w:rPr>
        <w:t xml:space="preserve"> que se encuentran plenamente demostrados en el proceso con las pruebas debatidas en el juicio</w:t>
      </w:r>
      <w:r w:rsidR="00BE6125" w:rsidRPr="007D4FAA">
        <w:rPr>
          <w:rFonts w:ascii="Tahoma" w:eastAsia="Verdana" w:hAnsi="Tahoma" w:cs="Tahoma"/>
          <w:sz w:val="24"/>
          <w:szCs w:val="24"/>
          <w:lang w:val="es-ES_tradnl"/>
        </w:rPr>
        <w:t>,</w:t>
      </w:r>
      <w:r w:rsidRPr="007D4FAA">
        <w:rPr>
          <w:rFonts w:ascii="Tahoma" w:eastAsia="Verdana" w:hAnsi="Tahoma" w:cs="Tahoma"/>
          <w:sz w:val="24"/>
          <w:szCs w:val="24"/>
          <w:lang w:val="es-ES_tradnl"/>
        </w:rPr>
        <w:t xml:space="preserve"> los siguientes: </w:t>
      </w:r>
    </w:p>
    <w:p w:rsidR="004E0A29" w:rsidRPr="007D4FAA" w:rsidRDefault="004E0A29" w:rsidP="007D4FAA">
      <w:pPr>
        <w:spacing w:after="0" w:line="276" w:lineRule="auto"/>
        <w:jc w:val="both"/>
        <w:rPr>
          <w:rFonts w:ascii="Tahoma" w:eastAsia="Verdana" w:hAnsi="Tahoma" w:cs="Tahoma"/>
          <w:sz w:val="24"/>
          <w:szCs w:val="24"/>
          <w:lang w:val="es-ES_tradnl"/>
        </w:rPr>
      </w:pPr>
    </w:p>
    <w:p w:rsidR="004E0A29" w:rsidRPr="007D4FAA" w:rsidRDefault="004E0A29" w:rsidP="007D4FAA">
      <w:pPr>
        <w:pStyle w:val="Prrafodelista"/>
        <w:numPr>
          <w:ilvl w:val="0"/>
          <w:numId w:val="15"/>
        </w:numPr>
        <w:spacing w:after="0" w:line="276" w:lineRule="auto"/>
        <w:ind w:left="360"/>
        <w:jc w:val="both"/>
        <w:rPr>
          <w:rFonts w:ascii="Tahoma" w:eastAsia="Verdana" w:hAnsi="Tahoma" w:cs="Tahoma"/>
          <w:sz w:val="24"/>
          <w:szCs w:val="24"/>
          <w:lang w:val="es-ES_tradnl"/>
        </w:rPr>
      </w:pPr>
      <w:r w:rsidRPr="007D4FAA">
        <w:rPr>
          <w:rFonts w:ascii="Tahoma" w:eastAsia="Verdana" w:hAnsi="Tahoma" w:cs="Tahoma"/>
          <w:sz w:val="24"/>
          <w:szCs w:val="24"/>
          <w:lang w:val="es-ES_tradnl"/>
        </w:rPr>
        <w:t xml:space="preserve">Con las pruebas testimoniales allegadas al proceso, se demostró que el procesado </w:t>
      </w:r>
      <w:r w:rsidR="00FF39EF">
        <w:rPr>
          <w:rFonts w:ascii="Tahoma" w:eastAsia="Verdana" w:hAnsi="Tahoma" w:cs="Tahoma"/>
          <w:sz w:val="24"/>
          <w:szCs w:val="24"/>
          <w:lang w:val="es-ES_tradnl"/>
        </w:rPr>
        <w:t>DGH</w:t>
      </w:r>
      <w:r w:rsidR="00007B58" w:rsidRPr="007D4FAA">
        <w:rPr>
          <w:rFonts w:ascii="Tahoma" w:eastAsia="Verdana" w:hAnsi="Tahoma" w:cs="Tahoma"/>
          <w:sz w:val="24"/>
          <w:szCs w:val="24"/>
          <w:lang w:val="es-ES_tradnl"/>
        </w:rPr>
        <w:t xml:space="preserve"> es</w:t>
      </w:r>
      <w:r w:rsidRPr="007D4FAA">
        <w:rPr>
          <w:rFonts w:ascii="Tahoma" w:eastAsia="Verdana" w:hAnsi="Tahoma" w:cs="Tahoma"/>
          <w:sz w:val="24"/>
          <w:szCs w:val="24"/>
          <w:lang w:val="es-ES_tradnl"/>
        </w:rPr>
        <w:t xml:space="preserve"> primo de la menor </w:t>
      </w:r>
      <w:bookmarkStart w:id="10" w:name="_Hlk105162973"/>
      <w:r w:rsidRPr="007D4FAA">
        <w:rPr>
          <w:rFonts w:ascii="Tahoma" w:eastAsia="Verdana" w:hAnsi="Tahoma" w:cs="Tahoma"/>
          <w:sz w:val="24"/>
          <w:szCs w:val="24"/>
          <w:lang w:val="es-ES_tradnl"/>
        </w:rPr>
        <w:t>“S.H.C.”</w:t>
      </w:r>
      <w:bookmarkEnd w:id="10"/>
      <w:r w:rsidRPr="007D4FAA">
        <w:rPr>
          <w:rFonts w:ascii="Tahoma" w:eastAsia="Verdana" w:hAnsi="Tahoma" w:cs="Tahoma"/>
          <w:sz w:val="24"/>
          <w:szCs w:val="24"/>
          <w:lang w:val="es-ES_tradnl"/>
        </w:rPr>
        <w:t>, lo cual quiere decir que entre ambos existe una relación de parentesco dentro del cuarto grado de consanguinidad</w:t>
      </w:r>
      <w:r w:rsidR="001B23D2" w:rsidRPr="007D4FAA">
        <w:rPr>
          <w:rStyle w:val="Refdenotaalpie"/>
          <w:rFonts w:ascii="Tahoma" w:eastAsia="Verdana" w:hAnsi="Tahoma" w:cs="Tahoma"/>
          <w:sz w:val="24"/>
          <w:szCs w:val="24"/>
          <w:lang w:val="es-ES_tradnl"/>
        </w:rPr>
        <w:footnoteReference w:id="1"/>
      </w:r>
      <w:r w:rsidRPr="007D4FAA">
        <w:rPr>
          <w:rFonts w:ascii="Tahoma" w:eastAsia="Verdana" w:hAnsi="Tahoma" w:cs="Tahoma"/>
          <w:sz w:val="24"/>
          <w:szCs w:val="24"/>
          <w:lang w:val="es-ES_tradnl"/>
        </w:rPr>
        <w:t>, lo que de una u otra forma repercutiría en la acreditación de la circunstancia espec</w:t>
      </w:r>
      <w:r w:rsidR="000907D4" w:rsidRPr="007D4FAA">
        <w:rPr>
          <w:rFonts w:ascii="Tahoma" w:eastAsia="Verdana" w:hAnsi="Tahoma" w:cs="Tahoma"/>
          <w:sz w:val="24"/>
          <w:szCs w:val="24"/>
          <w:lang w:val="es-ES_tradnl"/>
        </w:rPr>
        <w:t>í</w:t>
      </w:r>
      <w:r w:rsidRPr="007D4FAA">
        <w:rPr>
          <w:rFonts w:ascii="Tahoma" w:eastAsia="Verdana" w:hAnsi="Tahoma" w:cs="Tahoma"/>
          <w:sz w:val="24"/>
          <w:szCs w:val="24"/>
          <w:lang w:val="es-ES_tradnl"/>
        </w:rPr>
        <w:t>fica de agravación punitiva</w:t>
      </w:r>
      <w:r w:rsidR="00007B58" w:rsidRPr="007D4FAA">
        <w:rPr>
          <w:rFonts w:ascii="Tahoma" w:eastAsia="Verdana" w:hAnsi="Tahoma" w:cs="Tahoma"/>
          <w:sz w:val="24"/>
          <w:szCs w:val="24"/>
          <w:lang w:val="es-ES_tradnl"/>
        </w:rPr>
        <w:t xml:space="preserve">, </w:t>
      </w:r>
      <w:r w:rsidRPr="007D4FAA">
        <w:rPr>
          <w:rFonts w:ascii="Tahoma" w:eastAsia="Verdana" w:hAnsi="Tahoma" w:cs="Tahoma"/>
          <w:sz w:val="24"/>
          <w:szCs w:val="24"/>
          <w:lang w:val="es-ES_tradnl"/>
        </w:rPr>
        <w:t>por lazos de parentesco</w:t>
      </w:r>
      <w:r w:rsidR="00007B58" w:rsidRPr="007D4FAA">
        <w:rPr>
          <w:rFonts w:ascii="Tahoma" w:eastAsia="Verdana" w:hAnsi="Tahoma" w:cs="Tahoma"/>
          <w:sz w:val="24"/>
          <w:szCs w:val="24"/>
          <w:lang w:val="es-ES_tradnl"/>
        </w:rPr>
        <w:t>,</w:t>
      </w:r>
      <w:r w:rsidRPr="007D4FAA">
        <w:rPr>
          <w:rFonts w:ascii="Tahoma" w:eastAsia="Verdana" w:hAnsi="Tahoma" w:cs="Tahoma"/>
          <w:sz w:val="24"/>
          <w:szCs w:val="24"/>
          <w:lang w:val="es-ES_tradnl"/>
        </w:rPr>
        <w:t xml:space="preserve"> </w:t>
      </w:r>
      <w:r w:rsidR="00BE6125" w:rsidRPr="007D4FAA">
        <w:rPr>
          <w:rFonts w:ascii="Tahoma" w:eastAsia="Verdana" w:hAnsi="Tahoma" w:cs="Tahoma"/>
          <w:sz w:val="24"/>
          <w:szCs w:val="24"/>
          <w:lang w:val="es-ES_tradnl"/>
        </w:rPr>
        <w:t xml:space="preserve">que </w:t>
      </w:r>
      <w:r w:rsidRPr="007D4FAA">
        <w:rPr>
          <w:rFonts w:ascii="Tahoma" w:eastAsia="Verdana" w:hAnsi="Tahoma" w:cs="Tahoma"/>
          <w:sz w:val="24"/>
          <w:szCs w:val="24"/>
          <w:lang w:val="es-ES_tradnl"/>
        </w:rPr>
        <w:t xml:space="preserve">se encuentra consagrada en el # 5º del artículo 211 C.P. </w:t>
      </w:r>
    </w:p>
    <w:p w:rsidR="00007B58" w:rsidRPr="007D4FAA" w:rsidRDefault="00007B58" w:rsidP="007D4FAA">
      <w:pPr>
        <w:spacing w:after="0" w:line="276" w:lineRule="auto"/>
        <w:jc w:val="both"/>
        <w:rPr>
          <w:rFonts w:ascii="Tahoma" w:eastAsia="Verdana" w:hAnsi="Tahoma" w:cs="Tahoma"/>
          <w:sz w:val="24"/>
          <w:szCs w:val="24"/>
          <w:lang w:val="es-ES_tradnl"/>
        </w:rPr>
      </w:pPr>
    </w:p>
    <w:p w:rsidR="00007B58" w:rsidRPr="007D4FAA" w:rsidRDefault="00BE6125" w:rsidP="007D4FAA">
      <w:pPr>
        <w:pStyle w:val="Prrafodelista"/>
        <w:numPr>
          <w:ilvl w:val="0"/>
          <w:numId w:val="15"/>
        </w:numPr>
        <w:spacing w:after="0" w:line="276" w:lineRule="auto"/>
        <w:ind w:left="360"/>
        <w:jc w:val="both"/>
        <w:rPr>
          <w:rFonts w:ascii="Tahoma" w:eastAsia="Verdana" w:hAnsi="Tahoma" w:cs="Tahoma"/>
          <w:sz w:val="24"/>
          <w:szCs w:val="24"/>
          <w:lang w:val="es-ES_tradnl"/>
        </w:rPr>
      </w:pPr>
      <w:r w:rsidRPr="007D4FAA">
        <w:rPr>
          <w:rFonts w:ascii="Tahoma" w:eastAsia="Verdana" w:hAnsi="Tahoma" w:cs="Tahoma"/>
          <w:sz w:val="24"/>
          <w:szCs w:val="24"/>
          <w:lang w:val="es-ES_tradnl"/>
        </w:rPr>
        <w:t xml:space="preserve">Se encuentra </w:t>
      </w:r>
      <w:r w:rsidR="00007B58" w:rsidRPr="007D4FAA">
        <w:rPr>
          <w:rFonts w:ascii="Tahoma" w:eastAsia="Verdana" w:hAnsi="Tahoma" w:cs="Tahoma"/>
          <w:sz w:val="24"/>
          <w:szCs w:val="24"/>
          <w:lang w:val="es-ES_tradnl"/>
        </w:rPr>
        <w:t xml:space="preserve">acreditado que en horas de la mañana del día 24 de septiembre de 2.016, el Sr. GUSTAVO DE JESÚS HOLGUÍN ÁLVAREZ, en compañía de su hija “S.H.C.”, estuvieron en el casco urbano del municipio de Apía realizando una serie </w:t>
      </w:r>
      <w:r w:rsidR="00007B58" w:rsidRPr="007D4FAA">
        <w:rPr>
          <w:rFonts w:ascii="Tahoma" w:eastAsia="Verdana" w:hAnsi="Tahoma" w:cs="Tahoma"/>
          <w:sz w:val="24"/>
          <w:szCs w:val="24"/>
          <w:lang w:val="es-ES_tradnl"/>
        </w:rPr>
        <w:lastRenderedPageBreak/>
        <w:t xml:space="preserve">de diligencias, y que en horas del mediodía la menor “S.H.C.” tuvo un percance de salud, </w:t>
      </w:r>
      <w:r w:rsidR="002503A5" w:rsidRPr="007D4FAA">
        <w:rPr>
          <w:rFonts w:ascii="Tahoma" w:eastAsia="Verdana" w:hAnsi="Tahoma" w:cs="Tahoma"/>
          <w:sz w:val="24"/>
          <w:szCs w:val="24"/>
          <w:lang w:val="es-ES_tradnl"/>
        </w:rPr>
        <w:t xml:space="preserve">ya que presentaba un cuadro de vómitos y </w:t>
      </w:r>
      <w:r w:rsidR="001B23D2" w:rsidRPr="007D4FAA">
        <w:rPr>
          <w:rFonts w:ascii="Tahoma" w:eastAsia="Verdana" w:hAnsi="Tahoma" w:cs="Tahoma"/>
          <w:sz w:val="24"/>
          <w:szCs w:val="24"/>
          <w:lang w:val="es-ES_tradnl"/>
        </w:rPr>
        <w:t xml:space="preserve">de </w:t>
      </w:r>
      <w:r w:rsidR="002503A5" w:rsidRPr="007D4FAA">
        <w:rPr>
          <w:rFonts w:ascii="Tahoma" w:eastAsia="Verdana" w:hAnsi="Tahoma" w:cs="Tahoma"/>
          <w:sz w:val="24"/>
          <w:szCs w:val="24"/>
          <w:lang w:val="es-ES_tradnl"/>
        </w:rPr>
        <w:t xml:space="preserve">diarrea, </w:t>
      </w:r>
      <w:r w:rsidR="00007B58" w:rsidRPr="007D4FAA">
        <w:rPr>
          <w:rFonts w:ascii="Tahoma" w:eastAsia="Verdana" w:hAnsi="Tahoma" w:cs="Tahoma"/>
          <w:sz w:val="24"/>
          <w:szCs w:val="24"/>
          <w:lang w:val="es-ES_tradnl"/>
        </w:rPr>
        <w:t xml:space="preserve">razón por la que fue atendida en las instalaciones del hospital </w:t>
      </w:r>
      <w:r w:rsidR="00007B58" w:rsidRPr="007D4FAA">
        <w:rPr>
          <w:rFonts w:ascii="Tahoma" w:eastAsia="Verdana" w:hAnsi="Tahoma" w:cs="Tahoma"/>
          <w:i/>
          <w:sz w:val="24"/>
          <w:szCs w:val="24"/>
          <w:lang w:val="es-ES_tradnl"/>
        </w:rPr>
        <w:t>san Vicente de Paul</w:t>
      </w:r>
      <w:r w:rsidR="00007B58" w:rsidRPr="007D4FAA">
        <w:rPr>
          <w:rFonts w:ascii="Tahoma" w:eastAsia="Verdana" w:hAnsi="Tahoma" w:cs="Tahoma"/>
          <w:sz w:val="24"/>
          <w:szCs w:val="24"/>
          <w:lang w:val="es-ES_tradnl"/>
        </w:rPr>
        <w:t xml:space="preserve">. </w:t>
      </w:r>
    </w:p>
    <w:p w:rsidR="00007B58" w:rsidRPr="007D4FAA" w:rsidRDefault="00007B58" w:rsidP="007D4FAA">
      <w:pPr>
        <w:spacing w:after="0" w:line="276" w:lineRule="auto"/>
        <w:jc w:val="both"/>
        <w:rPr>
          <w:rFonts w:ascii="Tahoma" w:eastAsia="Verdana" w:hAnsi="Tahoma" w:cs="Tahoma"/>
          <w:sz w:val="24"/>
          <w:szCs w:val="24"/>
          <w:lang w:val="es-ES_tradnl"/>
        </w:rPr>
      </w:pPr>
    </w:p>
    <w:p w:rsidR="00007B58" w:rsidRPr="007D4FAA" w:rsidRDefault="00007B58" w:rsidP="007D4FAA">
      <w:pPr>
        <w:pStyle w:val="Prrafodelista"/>
        <w:numPr>
          <w:ilvl w:val="0"/>
          <w:numId w:val="15"/>
        </w:numPr>
        <w:spacing w:after="0" w:line="276" w:lineRule="auto"/>
        <w:ind w:left="360"/>
        <w:jc w:val="both"/>
        <w:rPr>
          <w:rFonts w:ascii="Tahoma" w:eastAsia="Verdana" w:hAnsi="Tahoma" w:cs="Tahoma"/>
          <w:sz w:val="24"/>
          <w:szCs w:val="24"/>
          <w:lang w:val="es-ES_tradnl"/>
        </w:rPr>
      </w:pPr>
      <w:r w:rsidRPr="007D4FAA">
        <w:rPr>
          <w:rFonts w:ascii="Tahoma" w:eastAsia="Verdana" w:hAnsi="Tahoma" w:cs="Tahoma"/>
          <w:sz w:val="24"/>
          <w:szCs w:val="24"/>
          <w:lang w:val="es-ES_tradnl"/>
        </w:rPr>
        <w:t xml:space="preserve">Según valoración sexológica que el Instituto de Medicina Legal y Ciencias Forenses </w:t>
      </w:r>
      <w:r w:rsidR="00BE6125" w:rsidRPr="007D4FAA">
        <w:rPr>
          <w:rFonts w:ascii="Tahoma" w:eastAsia="Verdana" w:hAnsi="Tahoma" w:cs="Tahoma"/>
          <w:sz w:val="24"/>
          <w:szCs w:val="24"/>
          <w:lang w:val="es-ES_tradnl"/>
        </w:rPr>
        <w:t xml:space="preserve">— </w:t>
      </w:r>
      <w:r w:rsidRPr="007D4FAA">
        <w:rPr>
          <w:rFonts w:ascii="Tahoma" w:eastAsia="Verdana" w:hAnsi="Tahoma" w:cs="Tahoma"/>
          <w:sz w:val="24"/>
          <w:szCs w:val="24"/>
          <w:lang w:val="es-ES_tradnl"/>
        </w:rPr>
        <w:t>(</w:t>
      </w:r>
      <w:bookmarkStart w:id="11" w:name="_Hlk105419643"/>
      <w:r w:rsidRPr="007D4FAA">
        <w:rPr>
          <w:rFonts w:ascii="Tahoma" w:eastAsia="Verdana" w:hAnsi="Tahoma" w:cs="Tahoma"/>
          <w:sz w:val="24"/>
          <w:szCs w:val="24"/>
          <w:lang w:val="es-ES_tradnl"/>
        </w:rPr>
        <w:t>INMLCF</w:t>
      </w:r>
      <w:bookmarkEnd w:id="11"/>
      <w:r w:rsidRPr="007D4FAA">
        <w:rPr>
          <w:rFonts w:ascii="Tahoma" w:eastAsia="Verdana" w:hAnsi="Tahoma" w:cs="Tahoma"/>
          <w:sz w:val="24"/>
          <w:szCs w:val="24"/>
          <w:lang w:val="es-ES_tradnl"/>
        </w:rPr>
        <w:t xml:space="preserve">) </w:t>
      </w:r>
      <w:r w:rsidR="00BE6125" w:rsidRPr="007D4FAA">
        <w:rPr>
          <w:rFonts w:ascii="Tahoma" w:eastAsia="Verdana" w:hAnsi="Tahoma" w:cs="Tahoma"/>
          <w:sz w:val="24"/>
          <w:szCs w:val="24"/>
          <w:lang w:val="es-ES_tradnl"/>
        </w:rPr>
        <w:t xml:space="preserve">— </w:t>
      </w:r>
      <w:r w:rsidRPr="007D4FAA">
        <w:rPr>
          <w:rFonts w:ascii="Tahoma" w:eastAsia="Verdana" w:hAnsi="Tahoma" w:cs="Tahoma"/>
          <w:sz w:val="24"/>
          <w:szCs w:val="24"/>
          <w:lang w:val="es-ES_tradnl"/>
        </w:rPr>
        <w:t xml:space="preserve">le efectuó a la menor </w:t>
      </w:r>
      <w:r w:rsidR="002503A5" w:rsidRPr="007D4FAA">
        <w:rPr>
          <w:rFonts w:ascii="Tahoma" w:eastAsia="Verdana" w:hAnsi="Tahoma" w:cs="Tahoma"/>
          <w:sz w:val="24"/>
          <w:szCs w:val="24"/>
          <w:lang w:val="es-ES_tradnl"/>
        </w:rPr>
        <w:t xml:space="preserve">“S.H.C.” en las calendas del 26 de octubre de 2.016, se conceptuó que la </w:t>
      </w:r>
      <w:r w:rsidR="002503A5" w:rsidRPr="007D4FAA">
        <w:rPr>
          <w:rFonts w:ascii="Tahoma" w:eastAsia="Verdana" w:hAnsi="Tahoma" w:cs="Tahoma"/>
          <w:i/>
          <w:sz w:val="24"/>
          <w:szCs w:val="24"/>
          <w:lang w:val="es-ES_tradnl"/>
        </w:rPr>
        <w:t>paciente</w:t>
      </w:r>
      <w:r w:rsidR="002503A5" w:rsidRPr="007D4FAA">
        <w:rPr>
          <w:rFonts w:ascii="Tahoma" w:eastAsia="Verdana" w:hAnsi="Tahoma" w:cs="Tahoma"/>
          <w:sz w:val="24"/>
          <w:szCs w:val="24"/>
          <w:lang w:val="es-ES_tradnl"/>
        </w:rPr>
        <w:t xml:space="preserve">: a) No presentaba huellas externas de lesión reciente; b) No </w:t>
      </w:r>
      <w:r w:rsidR="001B23D2" w:rsidRPr="007D4FAA">
        <w:rPr>
          <w:rFonts w:ascii="Tahoma" w:eastAsia="Verdana" w:hAnsi="Tahoma" w:cs="Tahoma"/>
          <w:sz w:val="24"/>
          <w:szCs w:val="24"/>
          <w:lang w:val="es-ES_tradnl"/>
        </w:rPr>
        <w:t xml:space="preserve">presentaba lesiones </w:t>
      </w:r>
      <w:proofErr w:type="spellStart"/>
      <w:r w:rsidR="001B23D2" w:rsidRPr="007D4FAA">
        <w:rPr>
          <w:rFonts w:ascii="Tahoma" w:eastAsia="Verdana" w:hAnsi="Tahoma" w:cs="Tahoma"/>
          <w:sz w:val="24"/>
          <w:szCs w:val="24"/>
          <w:lang w:val="es-ES_tradnl"/>
        </w:rPr>
        <w:t>extragenitales</w:t>
      </w:r>
      <w:proofErr w:type="spellEnd"/>
      <w:r w:rsidR="001B23D2" w:rsidRPr="007D4FAA">
        <w:rPr>
          <w:rFonts w:ascii="Tahoma" w:eastAsia="Verdana" w:hAnsi="Tahoma" w:cs="Tahoma"/>
          <w:sz w:val="24"/>
          <w:szCs w:val="24"/>
          <w:lang w:val="es-ES_tradnl"/>
        </w:rPr>
        <w:t xml:space="preserve">, genitales ni </w:t>
      </w:r>
      <w:proofErr w:type="spellStart"/>
      <w:r w:rsidR="001B23D2" w:rsidRPr="007D4FAA">
        <w:rPr>
          <w:rFonts w:ascii="Tahoma" w:eastAsia="Verdana" w:hAnsi="Tahoma" w:cs="Tahoma"/>
          <w:sz w:val="24"/>
          <w:szCs w:val="24"/>
          <w:lang w:val="es-ES_tradnl"/>
        </w:rPr>
        <w:t>paragenitales</w:t>
      </w:r>
      <w:proofErr w:type="spellEnd"/>
      <w:r w:rsidR="001B23D2" w:rsidRPr="007D4FAA">
        <w:rPr>
          <w:rFonts w:ascii="Tahoma" w:eastAsia="Verdana" w:hAnsi="Tahoma" w:cs="Tahoma"/>
          <w:sz w:val="24"/>
          <w:szCs w:val="24"/>
          <w:lang w:val="es-ES_tradnl"/>
        </w:rPr>
        <w:t>; c) Ten</w:t>
      </w:r>
      <w:r w:rsidR="000907D4" w:rsidRPr="007D4FAA">
        <w:rPr>
          <w:rFonts w:ascii="Tahoma" w:eastAsia="Verdana" w:hAnsi="Tahoma" w:cs="Tahoma"/>
          <w:sz w:val="24"/>
          <w:szCs w:val="24"/>
          <w:lang w:val="es-ES_tradnl"/>
        </w:rPr>
        <w:t>í</w:t>
      </w:r>
      <w:r w:rsidR="001B23D2" w:rsidRPr="007D4FAA">
        <w:rPr>
          <w:rFonts w:ascii="Tahoma" w:eastAsia="Verdana" w:hAnsi="Tahoma" w:cs="Tahoma"/>
          <w:sz w:val="24"/>
          <w:szCs w:val="24"/>
          <w:lang w:val="es-ES_tradnl"/>
        </w:rPr>
        <w:t xml:space="preserve">a un ano normal y un himen integro no elástico. </w:t>
      </w:r>
    </w:p>
    <w:p w:rsidR="001B23D2" w:rsidRPr="007D4FAA" w:rsidRDefault="001B23D2" w:rsidP="007D4FAA">
      <w:pPr>
        <w:spacing w:after="0" w:line="276" w:lineRule="auto"/>
        <w:jc w:val="both"/>
        <w:rPr>
          <w:rFonts w:ascii="Tahoma" w:eastAsia="Verdana" w:hAnsi="Tahoma" w:cs="Tahoma"/>
          <w:sz w:val="24"/>
          <w:szCs w:val="24"/>
          <w:lang w:val="es-ES_tradnl"/>
        </w:rPr>
      </w:pPr>
    </w:p>
    <w:p w:rsidR="004E0A29" w:rsidRPr="007D4FAA" w:rsidRDefault="001B23D2" w:rsidP="007D4FAA">
      <w:pPr>
        <w:spacing w:after="0" w:line="276" w:lineRule="auto"/>
        <w:jc w:val="both"/>
        <w:rPr>
          <w:rFonts w:ascii="Tahoma" w:eastAsia="Verdana" w:hAnsi="Tahoma" w:cs="Tahoma"/>
          <w:sz w:val="24"/>
          <w:szCs w:val="24"/>
          <w:lang w:val="es-ES_tradnl"/>
        </w:rPr>
      </w:pPr>
      <w:r w:rsidRPr="007D4FAA">
        <w:rPr>
          <w:rFonts w:ascii="Tahoma" w:eastAsia="Verdana" w:hAnsi="Tahoma" w:cs="Tahoma"/>
          <w:sz w:val="24"/>
          <w:szCs w:val="24"/>
          <w:lang w:val="es-ES_tradnl"/>
        </w:rPr>
        <w:t>Estando claro cu</w:t>
      </w:r>
      <w:r w:rsidR="000907D4" w:rsidRPr="007D4FAA">
        <w:rPr>
          <w:rFonts w:ascii="Tahoma" w:eastAsia="Verdana" w:hAnsi="Tahoma" w:cs="Tahoma"/>
          <w:sz w:val="24"/>
          <w:szCs w:val="24"/>
          <w:lang w:val="es-ES_tradnl"/>
        </w:rPr>
        <w:t>á</w:t>
      </w:r>
      <w:r w:rsidRPr="007D4FAA">
        <w:rPr>
          <w:rFonts w:ascii="Tahoma" w:eastAsia="Verdana" w:hAnsi="Tahoma" w:cs="Tahoma"/>
          <w:sz w:val="24"/>
          <w:szCs w:val="24"/>
          <w:lang w:val="es-ES_tradnl"/>
        </w:rPr>
        <w:t xml:space="preserve">les son los hechos que se encuentran plenamente acreditados en el proceso, el </w:t>
      </w:r>
      <w:r w:rsidR="00F94A4F" w:rsidRPr="007D4FAA">
        <w:rPr>
          <w:rFonts w:ascii="Tahoma" w:eastAsia="Verdana" w:hAnsi="Tahoma" w:cs="Tahoma"/>
          <w:sz w:val="24"/>
          <w:szCs w:val="24"/>
          <w:lang w:val="es-ES_tradnl"/>
        </w:rPr>
        <w:t>tópico</w:t>
      </w:r>
      <w:r w:rsidRPr="007D4FAA">
        <w:rPr>
          <w:rFonts w:ascii="Tahoma" w:eastAsia="Verdana" w:hAnsi="Tahoma" w:cs="Tahoma"/>
          <w:sz w:val="24"/>
          <w:szCs w:val="24"/>
          <w:lang w:val="es-ES_tradnl"/>
        </w:rPr>
        <w:t xml:space="preserve"> que le correspondería ahora abordar a la Sala es el relacionado con determinar s</w:t>
      </w:r>
      <w:r w:rsidR="000907D4" w:rsidRPr="007D4FAA">
        <w:rPr>
          <w:rFonts w:ascii="Tahoma" w:eastAsia="Verdana" w:hAnsi="Tahoma" w:cs="Tahoma"/>
          <w:sz w:val="24"/>
          <w:szCs w:val="24"/>
          <w:lang w:val="es-ES_tradnl"/>
        </w:rPr>
        <w:t>i</w:t>
      </w:r>
      <w:r w:rsidRPr="007D4FAA">
        <w:rPr>
          <w:rFonts w:ascii="Tahoma" w:eastAsia="Verdana" w:hAnsi="Tahoma" w:cs="Tahoma"/>
          <w:sz w:val="24"/>
          <w:szCs w:val="24"/>
          <w:lang w:val="es-ES_tradnl"/>
        </w:rPr>
        <w:t xml:space="preserve"> el Juzgado de primer nivel </w:t>
      </w:r>
      <w:r w:rsidR="00F94A4F" w:rsidRPr="007D4FAA">
        <w:rPr>
          <w:rFonts w:ascii="Tahoma" w:eastAsia="Verdana" w:hAnsi="Tahoma" w:cs="Tahoma"/>
          <w:sz w:val="24"/>
          <w:szCs w:val="24"/>
          <w:lang w:val="es-ES_tradnl"/>
        </w:rPr>
        <w:t>incurrió</w:t>
      </w:r>
      <w:r w:rsidRPr="007D4FAA">
        <w:rPr>
          <w:rFonts w:ascii="Tahoma" w:eastAsia="Verdana" w:hAnsi="Tahoma" w:cs="Tahoma"/>
          <w:sz w:val="24"/>
          <w:szCs w:val="24"/>
          <w:lang w:val="es-ES_tradnl"/>
        </w:rPr>
        <w:t xml:space="preserve"> o no en los yerros de valoración probatoria denunciados por el recurrente, los cuales, básicamente se encuentran circunscritos en las siguientes hipótesis: a) No se apreciaron </w:t>
      </w:r>
      <w:r w:rsidR="00BE6125" w:rsidRPr="007D4FAA">
        <w:rPr>
          <w:rFonts w:ascii="Tahoma" w:eastAsia="Verdana" w:hAnsi="Tahoma" w:cs="Tahoma"/>
          <w:sz w:val="24"/>
          <w:szCs w:val="24"/>
          <w:lang w:val="es-ES_tradnl"/>
        </w:rPr>
        <w:t xml:space="preserve">aquellas </w:t>
      </w:r>
      <w:r w:rsidRPr="007D4FAA">
        <w:rPr>
          <w:rFonts w:ascii="Tahoma" w:eastAsia="Verdana" w:hAnsi="Tahoma" w:cs="Tahoma"/>
          <w:sz w:val="24"/>
          <w:szCs w:val="24"/>
          <w:lang w:val="es-ES_tradnl"/>
        </w:rPr>
        <w:t xml:space="preserve">pruebas que demostraban que la menor </w:t>
      </w:r>
      <w:r w:rsidR="00BE6125" w:rsidRPr="007D4FAA">
        <w:rPr>
          <w:rFonts w:ascii="Tahoma" w:eastAsia="Verdana" w:hAnsi="Tahoma" w:cs="Tahoma"/>
          <w:sz w:val="24"/>
          <w:szCs w:val="24"/>
          <w:lang w:val="es-ES_tradnl"/>
        </w:rPr>
        <w:t xml:space="preserve">agraviada </w:t>
      </w:r>
      <w:r w:rsidR="00F94A4F" w:rsidRPr="007D4FAA">
        <w:rPr>
          <w:rFonts w:ascii="Tahoma" w:eastAsia="Verdana" w:hAnsi="Tahoma" w:cs="Tahoma"/>
          <w:sz w:val="24"/>
          <w:szCs w:val="24"/>
          <w:lang w:val="es-ES_tradnl"/>
        </w:rPr>
        <w:t>había</w:t>
      </w:r>
      <w:r w:rsidRPr="007D4FAA">
        <w:rPr>
          <w:rFonts w:ascii="Tahoma" w:eastAsia="Verdana" w:hAnsi="Tahoma" w:cs="Tahoma"/>
          <w:sz w:val="24"/>
          <w:szCs w:val="24"/>
          <w:lang w:val="es-ES_tradnl"/>
        </w:rPr>
        <w:t xml:space="preserve"> rendido unas declaraciones en las que </w:t>
      </w:r>
      <w:r w:rsidR="00B9209F" w:rsidRPr="007D4FAA">
        <w:rPr>
          <w:rFonts w:ascii="Tahoma" w:eastAsia="Verdana" w:hAnsi="Tahoma" w:cs="Tahoma"/>
          <w:sz w:val="24"/>
          <w:szCs w:val="24"/>
          <w:lang w:val="es-ES_tradnl"/>
        </w:rPr>
        <w:t>ofrecía</w:t>
      </w:r>
      <w:r w:rsidRPr="007D4FAA">
        <w:rPr>
          <w:rFonts w:ascii="Tahoma" w:eastAsia="Verdana" w:hAnsi="Tahoma" w:cs="Tahoma"/>
          <w:sz w:val="24"/>
          <w:szCs w:val="24"/>
          <w:lang w:val="es-ES_tradnl"/>
        </w:rPr>
        <w:t xml:space="preserve"> versiones diversas y contradictorias sobre las circunstancias </w:t>
      </w:r>
      <w:r w:rsidR="00BE6125" w:rsidRPr="007D4FAA">
        <w:rPr>
          <w:rFonts w:ascii="Tahoma" w:eastAsia="Verdana" w:hAnsi="Tahoma" w:cs="Tahoma"/>
          <w:sz w:val="24"/>
          <w:szCs w:val="24"/>
          <w:lang w:val="es-ES_tradnl"/>
        </w:rPr>
        <w:t xml:space="preserve">de tiempo y modo </w:t>
      </w:r>
      <w:r w:rsidR="00B9209F" w:rsidRPr="007D4FAA">
        <w:rPr>
          <w:rFonts w:ascii="Tahoma" w:eastAsia="Verdana" w:hAnsi="Tahoma" w:cs="Tahoma"/>
          <w:sz w:val="24"/>
          <w:szCs w:val="24"/>
          <w:lang w:val="es-ES_tradnl"/>
        </w:rPr>
        <w:t>en las que ocurrieron los hechos</w:t>
      </w:r>
      <w:r w:rsidR="006F6C5A" w:rsidRPr="007D4FAA">
        <w:rPr>
          <w:rFonts w:ascii="Tahoma" w:eastAsia="Verdana" w:hAnsi="Tahoma" w:cs="Tahoma"/>
          <w:sz w:val="24"/>
          <w:szCs w:val="24"/>
          <w:lang w:val="es-ES_tradnl"/>
        </w:rPr>
        <w:t xml:space="preserve">, lo </w:t>
      </w:r>
      <w:r w:rsidR="00871D36" w:rsidRPr="007D4FAA">
        <w:rPr>
          <w:rFonts w:ascii="Tahoma" w:eastAsia="Verdana" w:hAnsi="Tahoma" w:cs="Tahoma"/>
          <w:sz w:val="24"/>
          <w:szCs w:val="24"/>
          <w:lang w:val="es-ES_tradnl"/>
        </w:rPr>
        <w:t xml:space="preserve">que </w:t>
      </w:r>
      <w:r w:rsidR="006F6C5A" w:rsidRPr="007D4FAA">
        <w:rPr>
          <w:rFonts w:ascii="Tahoma" w:eastAsia="Verdana" w:hAnsi="Tahoma" w:cs="Tahoma"/>
          <w:sz w:val="24"/>
          <w:szCs w:val="24"/>
          <w:lang w:val="es-ES_tradnl"/>
        </w:rPr>
        <w:t>ponía en tela de juicio la existencia de los hechos</w:t>
      </w:r>
      <w:r w:rsidR="00B9209F" w:rsidRPr="007D4FAA">
        <w:rPr>
          <w:rFonts w:ascii="Tahoma" w:eastAsia="Verdana" w:hAnsi="Tahoma" w:cs="Tahoma"/>
          <w:sz w:val="24"/>
          <w:szCs w:val="24"/>
          <w:lang w:val="es-ES_tradnl"/>
        </w:rPr>
        <w:t xml:space="preserve">; b) </w:t>
      </w:r>
      <w:r w:rsidR="006F6C5A" w:rsidRPr="007D4FAA">
        <w:rPr>
          <w:rFonts w:ascii="Tahoma" w:eastAsia="Verdana" w:hAnsi="Tahoma" w:cs="Tahoma"/>
          <w:sz w:val="24"/>
          <w:szCs w:val="24"/>
          <w:lang w:val="es-ES_tradnl"/>
        </w:rPr>
        <w:t xml:space="preserve">No se valoró en su debida dimensión el dictamen rendido por la psicóloga </w:t>
      </w:r>
      <w:bookmarkStart w:id="12" w:name="_Hlk105166503"/>
      <w:r w:rsidR="006F6C5A" w:rsidRPr="007D4FAA">
        <w:rPr>
          <w:rFonts w:ascii="Tahoma" w:eastAsia="Verdana" w:hAnsi="Tahoma" w:cs="Tahoma"/>
          <w:sz w:val="24"/>
          <w:szCs w:val="24"/>
          <w:lang w:val="es-ES_tradnl"/>
        </w:rPr>
        <w:t>GLORIA JANETH OSSA</w:t>
      </w:r>
      <w:bookmarkEnd w:id="12"/>
      <w:r w:rsidR="006F6C5A" w:rsidRPr="007D4FAA">
        <w:rPr>
          <w:rFonts w:ascii="Tahoma" w:eastAsia="Verdana" w:hAnsi="Tahoma" w:cs="Tahoma"/>
          <w:sz w:val="24"/>
          <w:szCs w:val="24"/>
          <w:lang w:val="es-ES_tradnl"/>
        </w:rPr>
        <w:t>, del que se extraían elementos de juicio de orden científico que apuntaban a la no ocurrencia de los hechos; c) La validez del dictamen pericial rendido por el Dr. CAMPO ELÍAS OCHOA, por cuanto esa experticia fue rendida por un profesional que no era idóneo por no ser un experto en la materia</w:t>
      </w:r>
      <w:r w:rsidR="00A671E6" w:rsidRPr="007D4FAA">
        <w:rPr>
          <w:rFonts w:ascii="Tahoma" w:eastAsia="Verdana" w:hAnsi="Tahoma" w:cs="Tahoma"/>
          <w:sz w:val="24"/>
          <w:szCs w:val="24"/>
          <w:lang w:val="es-ES_tradnl"/>
        </w:rPr>
        <w:t>.</w:t>
      </w:r>
    </w:p>
    <w:p w:rsidR="00A671E6" w:rsidRPr="007D4FAA" w:rsidRDefault="00A671E6" w:rsidP="007D4FAA">
      <w:pPr>
        <w:spacing w:after="0" w:line="276" w:lineRule="auto"/>
        <w:jc w:val="both"/>
        <w:rPr>
          <w:rFonts w:ascii="Tahoma" w:eastAsia="Verdana" w:hAnsi="Tahoma" w:cs="Tahoma"/>
          <w:sz w:val="24"/>
          <w:szCs w:val="24"/>
          <w:lang w:val="es-ES_tradnl"/>
        </w:rPr>
      </w:pPr>
    </w:p>
    <w:p w:rsidR="00A671E6" w:rsidRPr="007D4FAA" w:rsidRDefault="00A671E6" w:rsidP="007D4FAA">
      <w:pPr>
        <w:spacing w:after="0" w:line="276" w:lineRule="auto"/>
        <w:jc w:val="both"/>
        <w:rPr>
          <w:rFonts w:ascii="Tahoma" w:eastAsia="Verdana" w:hAnsi="Tahoma" w:cs="Tahoma"/>
          <w:sz w:val="24"/>
          <w:szCs w:val="24"/>
          <w:lang w:val="es-ES_tradnl"/>
        </w:rPr>
      </w:pPr>
      <w:r w:rsidRPr="007D4FAA">
        <w:rPr>
          <w:rFonts w:ascii="Tahoma" w:eastAsia="Verdana" w:hAnsi="Tahoma" w:cs="Tahoma"/>
          <w:sz w:val="24"/>
          <w:szCs w:val="24"/>
          <w:lang w:val="es-ES_tradnl"/>
        </w:rPr>
        <w:t xml:space="preserve">Frente a </w:t>
      </w:r>
      <w:r w:rsidR="00BD2ECA" w:rsidRPr="007D4FAA">
        <w:rPr>
          <w:rFonts w:ascii="Tahoma" w:eastAsia="Verdana" w:hAnsi="Tahoma" w:cs="Tahoma"/>
          <w:sz w:val="24"/>
          <w:szCs w:val="24"/>
          <w:lang w:val="es-ES_tradnl"/>
        </w:rPr>
        <w:t xml:space="preserve">los anteriores yerros que fueron denunciados por la Defensa en la alzada </w:t>
      </w:r>
      <w:r w:rsidR="00871D36" w:rsidRPr="007D4FAA">
        <w:rPr>
          <w:rFonts w:ascii="Tahoma" w:eastAsia="Verdana" w:hAnsi="Tahoma" w:cs="Tahoma"/>
          <w:sz w:val="24"/>
          <w:szCs w:val="24"/>
          <w:lang w:val="es-ES_tradnl"/>
        </w:rPr>
        <w:t xml:space="preserve">con el propósito de </w:t>
      </w:r>
      <w:r w:rsidR="00BD2ECA" w:rsidRPr="007D4FAA">
        <w:rPr>
          <w:rFonts w:ascii="Tahoma" w:eastAsia="Verdana" w:hAnsi="Tahoma" w:cs="Tahoma"/>
          <w:sz w:val="24"/>
          <w:szCs w:val="24"/>
          <w:lang w:val="es-ES_tradnl"/>
        </w:rPr>
        <w:t>cuestionar la valoración del acervo probatoria efectuada por el Juzgado de primer nivel en el fallo confutado, la Sala desde ya anunciará que el recurrente se encuentra equivocado</w:t>
      </w:r>
      <w:r w:rsidR="001F5B7F" w:rsidRPr="007D4FAA">
        <w:rPr>
          <w:rFonts w:ascii="Tahoma" w:eastAsia="Verdana" w:hAnsi="Tahoma" w:cs="Tahoma"/>
          <w:sz w:val="24"/>
          <w:szCs w:val="24"/>
          <w:lang w:val="es-ES_tradnl"/>
        </w:rPr>
        <w:t>,</w:t>
      </w:r>
      <w:r w:rsidR="00BD2ECA" w:rsidRPr="007D4FAA">
        <w:rPr>
          <w:rFonts w:ascii="Tahoma" w:eastAsia="Verdana" w:hAnsi="Tahoma" w:cs="Tahoma"/>
          <w:sz w:val="24"/>
          <w:szCs w:val="24"/>
          <w:lang w:val="es-ES_tradnl"/>
        </w:rPr>
        <w:t xml:space="preserve"> porque en momento alguno el Juzgado </w:t>
      </w:r>
      <w:r w:rsidR="00BD2ECA" w:rsidRPr="007D4FAA">
        <w:rPr>
          <w:rFonts w:ascii="Tahoma" w:eastAsia="Verdana" w:hAnsi="Tahoma" w:cs="Tahoma"/>
          <w:i/>
          <w:sz w:val="24"/>
          <w:szCs w:val="24"/>
          <w:lang w:val="es-ES_tradnl"/>
        </w:rPr>
        <w:t xml:space="preserve">A quo </w:t>
      </w:r>
      <w:r w:rsidR="00BD2ECA" w:rsidRPr="007D4FAA">
        <w:rPr>
          <w:rFonts w:ascii="Tahoma" w:eastAsia="Verdana" w:hAnsi="Tahoma" w:cs="Tahoma"/>
          <w:sz w:val="24"/>
          <w:szCs w:val="24"/>
          <w:lang w:val="es-ES_tradnl"/>
        </w:rPr>
        <w:t xml:space="preserve">incurrió en dichos errores al momento de apreciar el acervo probatorio.  </w:t>
      </w:r>
    </w:p>
    <w:p w:rsidR="004756D9" w:rsidRPr="007D4FAA" w:rsidRDefault="004756D9" w:rsidP="007D4FAA">
      <w:pPr>
        <w:spacing w:after="0" w:line="276" w:lineRule="auto"/>
        <w:jc w:val="both"/>
        <w:rPr>
          <w:rFonts w:ascii="Tahoma" w:eastAsia="Verdana" w:hAnsi="Tahoma" w:cs="Tahoma"/>
          <w:sz w:val="24"/>
          <w:szCs w:val="24"/>
          <w:lang w:val="es-ES_tradnl"/>
        </w:rPr>
      </w:pPr>
    </w:p>
    <w:p w:rsidR="006A40E2" w:rsidRPr="007D4FAA" w:rsidRDefault="004756D9" w:rsidP="007D4FAA">
      <w:pPr>
        <w:spacing w:after="0" w:line="276" w:lineRule="auto"/>
        <w:jc w:val="both"/>
        <w:rPr>
          <w:rFonts w:ascii="Tahoma" w:eastAsia="Verdana" w:hAnsi="Tahoma" w:cs="Tahoma"/>
          <w:sz w:val="24"/>
          <w:szCs w:val="24"/>
          <w:lang w:val="es-ES_tradnl"/>
        </w:rPr>
      </w:pPr>
      <w:r w:rsidRPr="007D4FAA">
        <w:rPr>
          <w:rFonts w:ascii="Tahoma" w:eastAsia="Verdana" w:hAnsi="Tahoma" w:cs="Tahoma"/>
          <w:sz w:val="24"/>
          <w:szCs w:val="24"/>
          <w:lang w:val="es-ES_tradnl"/>
        </w:rPr>
        <w:t>Para poder llegar a la anterior conclusión</w:t>
      </w:r>
      <w:r w:rsidR="00656986" w:rsidRPr="007D4FAA">
        <w:rPr>
          <w:rFonts w:ascii="Tahoma" w:eastAsia="Verdana" w:hAnsi="Tahoma" w:cs="Tahoma"/>
          <w:sz w:val="24"/>
          <w:szCs w:val="24"/>
          <w:lang w:val="es-ES_tradnl"/>
        </w:rPr>
        <w:t>,</w:t>
      </w:r>
      <w:r w:rsidRPr="007D4FAA">
        <w:rPr>
          <w:rFonts w:ascii="Tahoma" w:eastAsia="Verdana" w:hAnsi="Tahoma" w:cs="Tahoma"/>
          <w:sz w:val="24"/>
          <w:szCs w:val="24"/>
          <w:lang w:val="es-ES_tradnl"/>
        </w:rPr>
        <w:t xml:space="preserve"> necesariamente debemos tener en cuenta que el recurrente s</w:t>
      </w:r>
      <w:r w:rsidR="00BD2ECA" w:rsidRPr="007D4FAA">
        <w:rPr>
          <w:rFonts w:ascii="Tahoma" w:eastAsia="Verdana" w:hAnsi="Tahoma" w:cs="Tahoma"/>
          <w:sz w:val="24"/>
          <w:szCs w:val="24"/>
          <w:lang w:val="es-ES_tradnl"/>
        </w:rPr>
        <w:t>e queja porque el Juzgado de primer nivel no tuvo en cuenta unas pruebas que demostraban que la menor ofendid</w:t>
      </w:r>
      <w:r w:rsidR="00656986" w:rsidRPr="007D4FAA">
        <w:rPr>
          <w:rFonts w:ascii="Tahoma" w:eastAsia="Verdana" w:hAnsi="Tahoma" w:cs="Tahoma"/>
          <w:sz w:val="24"/>
          <w:szCs w:val="24"/>
          <w:lang w:val="es-ES_tradnl"/>
        </w:rPr>
        <w:t>a</w:t>
      </w:r>
      <w:r w:rsidR="00BD2ECA" w:rsidRPr="007D4FAA">
        <w:rPr>
          <w:rFonts w:ascii="Tahoma" w:eastAsia="Verdana" w:hAnsi="Tahoma" w:cs="Tahoma"/>
          <w:sz w:val="24"/>
          <w:szCs w:val="24"/>
          <w:lang w:val="es-ES_tradnl"/>
        </w:rPr>
        <w:t xml:space="preserve"> había rendido unas declaraciones mediante las cuales se contradecía al ofrecer una versión diametralmente opuesta y diversa respecto de la forma como ocurrieron los hechos. </w:t>
      </w:r>
      <w:r w:rsidR="00871D36" w:rsidRPr="007D4FAA">
        <w:rPr>
          <w:rFonts w:ascii="Tahoma" w:eastAsia="Verdana" w:hAnsi="Tahoma" w:cs="Tahoma"/>
          <w:sz w:val="24"/>
          <w:szCs w:val="24"/>
          <w:lang w:val="es-ES_tradnl"/>
        </w:rPr>
        <w:t>Así</w:t>
      </w:r>
      <w:r w:rsidR="00656986" w:rsidRPr="007D4FAA">
        <w:rPr>
          <w:rFonts w:ascii="Tahoma" w:eastAsia="Verdana" w:hAnsi="Tahoma" w:cs="Tahoma"/>
          <w:sz w:val="24"/>
          <w:szCs w:val="24"/>
          <w:lang w:val="es-ES_tradnl"/>
        </w:rPr>
        <w:t>,</w:t>
      </w:r>
      <w:r w:rsidR="00871D36" w:rsidRPr="007D4FAA">
        <w:rPr>
          <w:rFonts w:ascii="Tahoma" w:eastAsia="Verdana" w:hAnsi="Tahoma" w:cs="Tahoma"/>
          <w:sz w:val="24"/>
          <w:szCs w:val="24"/>
          <w:lang w:val="es-ES_tradnl"/>
        </w:rPr>
        <w:t xml:space="preserve"> tenemos que e</w:t>
      </w:r>
      <w:r w:rsidR="006A40E2" w:rsidRPr="007D4FAA">
        <w:rPr>
          <w:rFonts w:ascii="Tahoma" w:eastAsia="Verdana" w:hAnsi="Tahoma" w:cs="Tahoma"/>
          <w:sz w:val="24"/>
          <w:szCs w:val="24"/>
          <w:lang w:val="es-ES_tradnl"/>
        </w:rPr>
        <w:t>ntre las pruebas que</w:t>
      </w:r>
      <w:r w:rsidR="003B1781" w:rsidRPr="007D4FAA">
        <w:rPr>
          <w:rFonts w:ascii="Tahoma" w:eastAsia="Verdana" w:hAnsi="Tahoma" w:cs="Tahoma"/>
          <w:sz w:val="24"/>
          <w:szCs w:val="24"/>
          <w:lang w:val="es-ES_tradnl"/>
        </w:rPr>
        <w:t>,</w:t>
      </w:r>
      <w:r w:rsidR="006A40E2" w:rsidRPr="007D4FAA">
        <w:rPr>
          <w:rFonts w:ascii="Tahoma" w:eastAsia="Verdana" w:hAnsi="Tahoma" w:cs="Tahoma"/>
          <w:sz w:val="24"/>
          <w:szCs w:val="24"/>
          <w:lang w:val="es-ES_tradnl"/>
        </w:rPr>
        <w:t xml:space="preserve"> según la Defensa</w:t>
      </w:r>
      <w:r w:rsidR="003B1781" w:rsidRPr="007D4FAA">
        <w:rPr>
          <w:rFonts w:ascii="Tahoma" w:eastAsia="Verdana" w:hAnsi="Tahoma" w:cs="Tahoma"/>
          <w:sz w:val="24"/>
          <w:szCs w:val="24"/>
          <w:lang w:val="es-ES_tradnl"/>
        </w:rPr>
        <w:t>,</w:t>
      </w:r>
      <w:r w:rsidR="006A40E2" w:rsidRPr="007D4FAA">
        <w:rPr>
          <w:rFonts w:ascii="Tahoma" w:eastAsia="Verdana" w:hAnsi="Tahoma" w:cs="Tahoma"/>
          <w:sz w:val="24"/>
          <w:szCs w:val="24"/>
          <w:lang w:val="es-ES_tradnl"/>
        </w:rPr>
        <w:t xml:space="preserve"> no fueron apreciadas </w:t>
      </w:r>
      <w:r w:rsidR="003B65E6" w:rsidRPr="007D4FAA">
        <w:rPr>
          <w:rFonts w:ascii="Tahoma" w:eastAsia="Verdana" w:hAnsi="Tahoma" w:cs="Tahoma"/>
          <w:sz w:val="24"/>
          <w:szCs w:val="24"/>
          <w:lang w:val="es-ES_tradnl"/>
        </w:rPr>
        <w:t xml:space="preserve">en debida forma </w:t>
      </w:r>
      <w:r w:rsidR="006A40E2" w:rsidRPr="007D4FAA">
        <w:rPr>
          <w:rFonts w:ascii="Tahoma" w:eastAsia="Verdana" w:hAnsi="Tahoma" w:cs="Tahoma"/>
          <w:sz w:val="24"/>
          <w:szCs w:val="24"/>
          <w:lang w:val="es-ES_tradnl"/>
        </w:rPr>
        <w:t xml:space="preserve">por el Juzgado </w:t>
      </w:r>
      <w:r w:rsidR="006A40E2" w:rsidRPr="007D4FAA">
        <w:rPr>
          <w:rFonts w:ascii="Tahoma" w:eastAsia="Verdana" w:hAnsi="Tahoma" w:cs="Tahoma"/>
          <w:i/>
          <w:sz w:val="24"/>
          <w:szCs w:val="24"/>
          <w:lang w:val="es-ES_tradnl"/>
        </w:rPr>
        <w:t>A quo</w:t>
      </w:r>
      <w:r w:rsidR="003B65E6" w:rsidRPr="007D4FAA">
        <w:rPr>
          <w:rFonts w:ascii="Tahoma" w:eastAsia="Verdana" w:hAnsi="Tahoma" w:cs="Tahoma"/>
          <w:sz w:val="24"/>
          <w:szCs w:val="24"/>
          <w:lang w:val="es-ES_tradnl"/>
        </w:rPr>
        <w:t>,</w:t>
      </w:r>
      <w:r w:rsidR="006A40E2" w:rsidRPr="007D4FAA">
        <w:rPr>
          <w:rFonts w:ascii="Tahoma" w:eastAsia="Verdana" w:hAnsi="Tahoma" w:cs="Tahoma"/>
          <w:sz w:val="24"/>
          <w:szCs w:val="24"/>
          <w:lang w:val="es-ES_tradnl"/>
        </w:rPr>
        <w:t xml:space="preserve"> </w:t>
      </w:r>
      <w:r w:rsidRPr="007D4FAA">
        <w:rPr>
          <w:rFonts w:ascii="Tahoma" w:eastAsia="Verdana" w:hAnsi="Tahoma" w:cs="Tahoma"/>
          <w:sz w:val="24"/>
          <w:szCs w:val="24"/>
          <w:lang w:val="es-ES_tradnl"/>
        </w:rPr>
        <w:t>estaba</w:t>
      </w:r>
      <w:r w:rsidR="006A40E2" w:rsidRPr="007D4FAA">
        <w:rPr>
          <w:rFonts w:ascii="Tahoma" w:eastAsia="Verdana" w:hAnsi="Tahoma" w:cs="Tahoma"/>
          <w:sz w:val="24"/>
          <w:szCs w:val="24"/>
          <w:lang w:val="es-ES_tradnl"/>
        </w:rPr>
        <w:t xml:space="preserve"> todo lo que la menor agraviada le contó al médico-legista CAMPO ELÍAS OCHOA — lo que se encuentra consignado en la anamnesis del dictamen pericial — sobre lo acontecido entre Ella y el procesado, </w:t>
      </w:r>
      <w:r w:rsidR="003B65E6" w:rsidRPr="007D4FAA">
        <w:rPr>
          <w:rFonts w:ascii="Tahoma" w:eastAsia="Verdana" w:hAnsi="Tahoma" w:cs="Tahoma"/>
          <w:sz w:val="24"/>
          <w:szCs w:val="24"/>
          <w:lang w:val="es-ES_tradnl"/>
        </w:rPr>
        <w:t>relato del que</w:t>
      </w:r>
      <w:r w:rsidR="006A40E2" w:rsidRPr="007D4FAA">
        <w:rPr>
          <w:rFonts w:ascii="Tahoma" w:eastAsia="Verdana" w:hAnsi="Tahoma" w:cs="Tahoma"/>
          <w:sz w:val="24"/>
          <w:szCs w:val="24"/>
          <w:lang w:val="es-ES_tradnl"/>
        </w:rPr>
        <w:t xml:space="preserve"> se desprende que el encausado se valió de la violencia </w:t>
      </w:r>
      <w:r w:rsidR="00B572AD" w:rsidRPr="007D4FAA">
        <w:rPr>
          <w:rFonts w:ascii="Tahoma" w:eastAsia="Verdana" w:hAnsi="Tahoma" w:cs="Tahoma"/>
          <w:sz w:val="24"/>
          <w:szCs w:val="24"/>
          <w:lang w:val="es-ES_tradnl"/>
        </w:rPr>
        <w:t xml:space="preserve">física </w:t>
      </w:r>
      <w:r w:rsidR="006A40E2" w:rsidRPr="007D4FAA">
        <w:rPr>
          <w:rFonts w:ascii="Tahoma" w:eastAsia="Verdana" w:hAnsi="Tahoma" w:cs="Tahoma"/>
          <w:sz w:val="24"/>
          <w:szCs w:val="24"/>
          <w:lang w:val="es-ES_tradnl"/>
        </w:rPr>
        <w:t xml:space="preserve">para poder someterla, por cuanto, a fin de vencer su resistencia, </w:t>
      </w:r>
      <w:r w:rsidR="00F628B4" w:rsidRPr="007D4FAA">
        <w:rPr>
          <w:rFonts w:ascii="Tahoma" w:eastAsia="Verdana" w:hAnsi="Tahoma" w:cs="Tahoma"/>
          <w:sz w:val="24"/>
          <w:szCs w:val="24"/>
          <w:lang w:val="es-ES_tradnl"/>
        </w:rPr>
        <w:t xml:space="preserve">le tapó la boca y </w:t>
      </w:r>
      <w:r w:rsidR="006A40E2" w:rsidRPr="007D4FAA">
        <w:rPr>
          <w:rFonts w:ascii="Tahoma" w:eastAsia="Verdana" w:hAnsi="Tahoma" w:cs="Tahoma"/>
          <w:sz w:val="24"/>
          <w:szCs w:val="24"/>
          <w:lang w:val="es-ES_tradnl"/>
        </w:rPr>
        <w:t xml:space="preserve">la amarró con una cabuya para de esa forma poder hacerle </w:t>
      </w:r>
      <w:r w:rsidR="003B65E6" w:rsidRPr="007D4FAA">
        <w:rPr>
          <w:rFonts w:ascii="Tahoma" w:eastAsia="Verdana" w:hAnsi="Tahoma" w:cs="Tahoma"/>
          <w:sz w:val="24"/>
          <w:szCs w:val="24"/>
          <w:lang w:val="es-ES_tradnl"/>
        </w:rPr>
        <w:t>las cosas</w:t>
      </w:r>
      <w:r w:rsidR="006A40E2" w:rsidRPr="007D4FAA">
        <w:rPr>
          <w:rFonts w:ascii="Tahoma" w:eastAsia="Verdana" w:hAnsi="Tahoma" w:cs="Tahoma"/>
          <w:sz w:val="24"/>
          <w:szCs w:val="24"/>
          <w:lang w:val="es-ES_tradnl"/>
        </w:rPr>
        <w:t xml:space="preserve"> que le hizo</w:t>
      </w:r>
      <w:r w:rsidRPr="007D4FAA">
        <w:rPr>
          <w:rFonts w:ascii="Tahoma" w:eastAsia="Verdana" w:hAnsi="Tahoma" w:cs="Tahoma"/>
          <w:sz w:val="24"/>
          <w:szCs w:val="24"/>
          <w:lang w:val="es-ES_tradnl"/>
        </w:rPr>
        <w:t>, V.gr. besuquearla; manosearle sus partes pudendas, y pasarle el asta viril por la región vaginal y anal</w:t>
      </w:r>
      <w:r w:rsidR="006A40E2" w:rsidRPr="007D4FAA">
        <w:rPr>
          <w:rFonts w:ascii="Tahoma" w:eastAsia="Verdana" w:hAnsi="Tahoma" w:cs="Tahoma"/>
          <w:sz w:val="24"/>
          <w:szCs w:val="24"/>
          <w:lang w:val="es-ES_tradnl"/>
        </w:rPr>
        <w:t xml:space="preserve">.  </w:t>
      </w:r>
    </w:p>
    <w:p w:rsidR="006A40E2" w:rsidRPr="007D4FAA" w:rsidRDefault="006A40E2" w:rsidP="007D4FAA">
      <w:pPr>
        <w:spacing w:after="0" w:line="276" w:lineRule="auto"/>
        <w:jc w:val="both"/>
        <w:rPr>
          <w:rFonts w:ascii="Tahoma" w:eastAsia="Verdana" w:hAnsi="Tahoma" w:cs="Tahoma"/>
          <w:sz w:val="24"/>
          <w:szCs w:val="24"/>
          <w:lang w:val="es-ES_tradnl"/>
        </w:rPr>
      </w:pPr>
    </w:p>
    <w:p w:rsidR="006A40E2" w:rsidRPr="007D4FAA" w:rsidRDefault="006A40E2" w:rsidP="007D4FAA">
      <w:pPr>
        <w:spacing w:after="0" w:line="276" w:lineRule="auto"/>
        <w:jc w:val="both"/>
        <w:rPr>
          <w:rFonts w:ascii="Tahoma" w:eastAsia="Verdana" w:hAnsi="Tahoma" w:cs="Tahoma"/>
          <w:sz w:val="24"/>
          <w:szCs w:val="24"/>
          <w:lang w:val="es-ES_tradnl"/>
        </w:rPr>
      </w:pPr>
      <w:r w:rsidRPr="007D4FAA">
        <w:rPr>
          <w:rFonts w:ascii="Tahoma" w:eastAsia="Verdana" w:hAnsi="Tahoma" w:cs="Tahoma"/>
          <w:sz w:val="24"/>
          <w:szCs w:val="24"/>
          <w:lang w:val="es-ES_tradnl"/>
        </w:rPr>
        <w:t xml:space="preserve">Tal narrativa — aseveró el recurrente — difiere de lo que la ofendida atestó en el juicio, de donde se extrae que el procesado no hizo nada de eso, o sea que no la amarró con </w:t>
      </w:r>
      <w:r w:rsidRPr="007D4FAA">
        <w:rPr>
          <w:rFonts w:ascii="Tahoma" w:eastAsia="Verdana" w:hAnsi="Tahoma" w:cs="Tahoma"/>
          <w:sz w:val="24"/>
          <w:szCs w:val="24"/>
          <w:lang w:val="es-ES_tradnl"/>
        </w:rPr>
        <w:lastRenderedPageBreak/>
        <w:t xml:space="preserve">soga o cabuya alguna, ni se valió de la violencia para poder </w:t>
      </w:r>
      <w:r w:rsidR="003B65E6" w:rsidRPr="007D4FAA">
        <w:rPr>
          <w:rFonts w:ascii="Tahoma" w:eastAsia="Verdana" w:hAnsi="Tahoma" w:cs="Tahoma"/>
          <w:sz w:val="24"/>
          <w:szCs w:val="24"/>
          <w:lang w:val="es-ES_tradnl"/>
        </w:rPr>
        <w:t xml:space="preserve">tener a su merced </w:t>
      </w:r>
      <w:r w:rsidRPr="007D4FAA">
        <w:rPr>
          <w:rFonts w:ascii="Tahoma" w:eastAsia="Verdana" w:hAnsi="Tahoma" w:cs="Tahoma"/>
          <w:sz w:val="24"/>
          <w:szCs w:val="24"/>
          <w:lang w:val="es-ES_tradnl"/>
        </w:rPr>
        <w:t>a la agraviada</w:t>
      </w:r>
      <w:r w:rsidR="004756D9" w:rsidRPr="007D4FAA">
        <w:rPr>
          <w:rFonts w:ascii="Tahoma" w:eastAsia="Verdana" w:hAnsi="Tahoma" w:cs="Tahoma"/>
          <w:sz w:val="24"/>
          <w:szCs w:val="24"/>
          <w:lang w:val="es-ES_tradnl"/>
        </w:rPr>
        <w:t xml:space="preserve"> y de esa forma satisfacer su lujuria</w:t>
      </w:r>
      <w:r w:rsidRPr="007D4FAA">
        <w:rPr>
          <w:rFonts w:ascii="Tahoma" w:eastAsia="Verdana" w:hAnsi="Tahoma" w:cs="Tahoma"/>
          <w:sz w:val="24"/>
          <w:szCs w:val="24"/>
          <w:lang w:val="es-ES_tradnl"/>
        </w:rPr>
        <w:t xml:space="preserve">. </w:t>
      </w:r>
    </w:p>
    <w:p w:rsidR="006A40E2" w:rsidRPr="007D4FAA" w:rsidRDefault="006A40E2" w:rsidP="007D4FAA">
      <w:pPr>
        <w:spacing w:after="0" w:line="276" w:lineRule="auto"/>
        <w:jc w:val="both"/>
        <w:rPr>
          <w:rFonts w:ascii="Tahoma" w:eastAsia="Verdana" w:hAnsi="Tahoma" w:cs="Tahoma"/>
          <w:sz w:val="24"/>
          <w:szCs w:val="24"/>
          <w:lang w:val="es-ES_tradnl"/>
        </w:rPr>
      </w:pPr>
    </w:p>
    <w:p w:rsidR="006A40E2" w:rsidRPr="007D4FAA" w:rsidRDefault="003B65E6" w:rsidP="007D4FAA">
      <w:pPr>
        <w:spacing w:after="0" w:line="276" w:lineRule="auto"/>
        <w:jc w:val="both"/>
        <w:rPr>
          <w:rFonts w:ascii="Tahoma" w:eastAsia="Verdana" w:hAnsi="Tahoma" w:cs="Tahoma"/>
          <w:sz w:val="24"/>
          <w:szCs w:val="24"/>
          <w:lang w:val="es-ES_tradnl"/>
        </w:rPr>
      </w:pPr>
      <w:r w:rsidRPr="007D4FAA">
        <w:rPr>
          <w:rFonts w:ascii="Tahoma" w:eastAsia="Verdana" w:hAnsi="Tahoma" w:cs="Tahoma"/>
          <w:sz w:val="24"/>
          <w:szCs w:val="24"/>
          <w:lang w:val="es-ES_tradnl"/>
        </w:rPr>
        <w:t>De igual manera</w:t>
      </w:r>
      <w:r w:rsidR="006A40E2" w:rsidRPr="007D4FAA">
        <w:rPr>
          <w:rFonts w:ascii="Tahoma" w:eastAsia="Verdana" w:hAnsi="Tahoma" w:cs="Tahoma"/>
          <w:sz w:val="24"/>
          <w:szCs w:val="24"/>
          <w:lang w:val="es-ES_tradnl"/>
        </w:rPr>
        <w:t xml:space="preserve"> — afirm</w:t>
      </w:r>
      <w:r w:rsidRPr="007D4FAA">
        <w:rPr>
          <w:rFonts w:ascii="Tahoma" w:eastAsia="Verdana" w:hAnsi="Tahoma" w:cs="Tahoma"/>
          <w:sz w:val="24"/>
          <w:szCs w:val="24"/>
          <w:lang w:val="es-ES_tradnl"/>
        </w:rPr>
        <w:t>ó</w:t>
      </w:r>
      <w:r w:rsidR="006A40E2" w:rsidRPr="007D4FAA">
        <w:rPr>
          <w:rFonts w:ascii="Tahoma" w:eastAsia="Verdana" w:hAnsi="Tahoma" w:cs="Tahoma"/>
          <w:sz w:val="24"/>
          <w:szCs w:val="24"/>
          <w:lang w:val="es-ES_tradnl"/>
        </w:rPr>
        <w:t xml:space="preserve"> el recurrente — que e</w:t>
      </w:r>
      <w:r w:rsidR="00CB1459" w:rsidRPr="007D4FAA">
        <w:rPr>
          <w:rFonts w:ascii="Tahoma" w:eastAsia="Verdana" w:hAnsi="Tahoma" w:cs="Tahoma"/>
          <w:sz w:val="24"/>
          <w:szCs w:val="24"/>
          <w:lang w:val="es-ES_tradnl"/>
        </w:rPr>
        <w:t xml:space="preserve">l relato que la menor ofreció en el juicio no encontraba eco en lo que la agraviada le declaró a la psicóloga GLORIA JANETH OSSA, a quien le dijo que su primo, o sea el ahora procesado </w:t>
      </w:r>
      <w:r w:rsidR="00FF39EF">
        <w:rPr>
          <w:rFonts w:ascii="Tahoma" w:eastAsia="Verdana" w:hAnsi="Tahoma" w:cs="Tahoma"/>
          <w:sz w:val="24"/>
          <w:szCs w:val="24"/>
          <w:lang w:val="es-ES_tradnl"/>
        </w:rPr>
        <w:t>DGH</w:t>
      </w:r>
      <w:r w:rsidR="00CB1459" w:rsidRPr="007D4FAA">
        <w:rPr>
          <w:rFonts w:ascii="Tahoma" w:eastAsia="Verdana" w:hAnsi="Tahoma" w:cs="Tahoma"/>
          <w:sz w:val="24"/>
          <w:szCs w:val="24"/>
          <w:lang w:val="es-ES_tradnl"/>
        </w:rPr>
        <w:t xml:space="preserve">, solamente la estuvo acariciando. </w:t>
      </w:r>
    </w:p>
    <w:p w:rsidR="003B65E6" w:rsidRPr="007D4FAA" w:rsidRDefault="003B65E6" w:rsidP="007D4FAA">
      <w:pPr>
        <w:spacing w:after="0" w:line="276" w:lineRule="auto"/>
        <w:jc w:val="both"/>
        <w:rPr>
          <w:rFonts w:ascii="Tahoma" w:eastAsia="Verdana" w:hAnsi="Tahoma" w:cs="Tahoma"/>
          <w:sz w:val="24"/>
          <w:szCs w:val="24"/>
          <w:lang w:val="es-ES_tradnl"/>
        </w:rPr>
      </w:pPr>
    </w:p>
    <w:p w:rsidR="00BD2ECA" w:rsidRPr="007D4FAA" w:rsidRDefault="003B65E6" w:rsidP="007D4FAA">
      <w:pPr>
        <w:spacing w:after="0" w:line="276" w:lineRule="auto"/>
        <w:jc w:val="both"/>
        <w:rPr>
          <w:rFonts w:ascii="Tahoma" w:eastAsia="Verdana" w:hAnsi="Tahoma" w:cs="Tahoma"/>
          <w:sz w:val="24"/>
          <w:szCs w:val="24"/>
          <w:lang w:val="es-ES_tradnl"/>
        </w:rPr>
      </w:pPr>
      <w:r w:rsidRPr="007D4FAA">
        <w:rPr>
          <w:rFonts w:ascii="Tahoma" w:eastAsia="Verdana" w:hAnsi="Tahoma" w:cs="Tahoma"/>
          <w:sz w:val="24"/>
          <w:szCs w:val="24"/>
          <w:lang w:val="es-ES_tradnl"/>
        </w:rPr>
        <w:t xml:space="preserve">Como ya se dijo con antelación, la Sala considera que la tesis de la inconformidad formulada por el recurrente está destinada al fracaso, porque las pruebas de las cuales se duele </w:t>
      </w:r>
      <w:r w:rsidR="004756D9" w:rsidRPr="007D4FAA">
        <w:rPr>
          <w:rFonts w:ascii="Tahoma" w:eastAsia="Verdana" w:hAnsi="Tahoma" w:cs="Tahoma"/>
          <w:sz w:val="24"/>
          <w:szCs w:val="24"/>
          <w:lang w:val="es-ES_tradnl"/>
        </w:rPr>
        <w:t xml:space="preserve">el apelante </w:t>
      </w:r>
      <w:r w:rsidRPr="007D4FAA">
        <w:rPr>
          <w:rFonts w:ascii="Tahoma" w:eastAsia="Verdana" w:hAnsi="Tahoma" w:cs="Tahoma"/>
          <w:sz w:val="24"/>
          <w:szCs w:val="24"/>
          <w:lang w:val="es-ES_tradnl"/>
        </w:rPr>
        <w:t xml:space="preserve">que no fueron debidamente valoradas por el Juzgado de primer nivel, o sea aquellas en las que </w:t>
      </w:r>
      <w:r w:rsidR="00CB1459" w:rsidRPr="007D4FAA">
        <w:rPr>
          <w:rFonts w:ascii="Tahoma" w:eastAsia="Verdana" w:hAnsi="Tahoma" w:cs="Tahoma"/>
          <w:sz w:val="24"/>
          <w:szCs w:val="24"/>
          <w:lang w:val="es-ES_tradnl"/>
        </w:rPr>
        <w:t>se consignan unas declaraciones extraprocesales rendidas por la menor agraviada,</w:t>
      </w:r>
      <w:r w:rsidR="00BD2ECA" w:rsidRPr="007D4FAA">
        <w:rPr>
          <w:rFonts w:ascii="Tahoma" w:eastAsia="Verdana" w:hAnsi="Tahoma" w:cs="Tahoma"/>
          <w:sz w:val="24"/>
          <w:szCs w:val="24"/>
          <w:lang w:val="es-ES_tradnl"/>
        </w:rPr>
        <w:t xml:space="preserve"> </w:t>
      </w:r>
      <w:r w:rsidR="00CB1459" w:rsidRPr="007D4FAA">
        <w:rPr>
          <w:rFonts w:ascii="Tahoma" w:eastAsia="Verdana" w:hAnsi="Tahoma" w:cs="Tahoma"/>
          <w:sz w:val="24"/>
          <w:szCs w:val="24"/>
          <w:lang w:val="es-ES_tradnl"/>
        </w:rPr>
        <w:t xml:space="preserve">en </w:t>
      </w:r>
      <w:r w:rsidR="00BD2ECA" w:rsidRPr="007D4FAA">
        <w:rPr>
          <w:rFonts w:ascii="Tahoma" w:eastAsia="Verdana" w:hAnsi="Tahoma" w:cs="Tahoma"/>
          <w:sz w:val="24"/>
          <w:szCs w:val="24"/>
          <w:lang w:val="es-ES_tradnl"/>
        </w:rPr>
        <w:t>momento alguno fueron allegadas válidamente al proceso, y por ende</w:t>
      </w:r>
      <w:r w:rsidRPr="007D4FAA">
        <w:rPr>
          <w:rFonts w:ascii="Tahoma" w:eastAsia="Verdana" w:hAnsi="Tahoma" w:cs="Tahoma"/>
          <w:sz w:val="24"/>
          <w:szCs w:val="24"/>
          <w:lang w:val="es-ES_tradnl"/>
        </w:rPr>
        <w:t>, so pena de violar del Debido Proceso,</w:t>
      </w:r>
      <w:r w:rsidR="00BD2ECA" w:rsidRPr="007D4FAA">
        <w:rPr>
          <w:rFonts w:ascii="Tahoma" w:eastAsia="Verdana" w:hAnsi="Tahoma" w:cs="Tahoma"/>
          <w:sz w:val="24"/>
          <w:szCs w:val="24"/>
          <w:lang w:val="es-ES_tradnl"/>
        </w:rPr>
        <w:t xml:space="preserve"> no podían ser tenidas en cuenta por parte del Juzgado </w:t>
      </w:r>
      <w:r w:rsidR="00BD2ECA" w:rsidRPr="007D4FAA">
        <w:rPr>
          <w:rFonts w:ascii="Tahoma" w:eastAsia="Verdana" w:hAnsi="Tahoma" w:cs="Tahoma"/>
          <w:i/>
          <w:sz w:val="24"/>
          <w:szCs w:val="24"/>
          <w:lang w:val="es-ES_tradnl"/>
        </w:rPr>
        <w:t>A quo</w:t>
      </w:r>
      <w:r w:rsidR="00BD2ECA" w:rsidRPr="007D4FAA">
        <w:rPr>
          <w:rFonts w:ascii="Tahoma" w:eastAsia="Verdana" w:hAnsi="Tahoma" w:cs="Tahoma"/>
          <w:sz w:val="24"/>
          <w:szCs w:val="24"/>
          <w:lang w:val="es-ES_tradnl"/>
        </w:rPr>
        <w:t xml:space="preserve"> al momento de la apreciación del acervo probatorio. </w:t>
      </w:r>
    </w:p>
    <w:p w:rsidR="00CB1459" w:rsidRPr="007D4FAA" w:rsidRDefault="00CB1459" w:rsidP="007D4FAA">
      <w:pPr>
        <w:spacing w:after="0" w:line="276" w:lineRule="auto"/>
        <w:jc w:val="both"/>
        <w:rPr>
          <w:rFonts w:ascii="Tahoma" w:eastAsia="Verdana" w:hAnsi="Tahoma" w:cs="Tahoma"/>
          <w:sz w:val="24"/>
          <w:szCs w:val="24"/>
          <w:lang w:val="es-ES_tradnl"/>
        </w:rPr>
      </w:pPr>
    </w:p>
    <w:p w:rsidR="002719EC" w:rsidRPr="007D4FAA" w:rsidRDefault="00CB1459" w:rsidP="007D4FAA">
      <w:pPr>
        <w:spacing w:after="0" w:line="276" w:lineRule="auto"/>
        <w:jc w:val="both"/>
        <w:rPr>
          <w:rFonts w:ascii="Tahoma" w:hAnsi="Tahoma" w:cs="Tahoma"/>
          <w:sz w:val="24"/>
          <w:szCs w:val="24"/>
        </w:rPr>
      </w:pPr>
      <w:r w:rsidRPr="007D4FAA">
        <w:rPr>
          <w:rFonts w:ascii="Tahoma" w:eastAsia="Verdana" w:hAnsi="Tahoma" w:cs="Tahoma"/>
          <w:sz w:val="24"/>
          <w:szCs w:val="24"/>
          <w:lang w:val="es-ES_tradnl"/>
        </w:rPr>
        <w:t xml:space="preserve">Las razones por las cuales la Sala afirma lo antes dicho, se deben a que todo lo narrado </w:t>
      </w:r>
      <w:r w:rsidR="002719EC" w:rsidRPr="007D4FAA">
        <w:rPr>
          <w:rFonts w:ascii="Tahoma" w:eastAsia="Verdana" w:hAnsi="Tahoma" w:cs="Tahoma"/>
          <w:sz w:val="24"/>
          <w:szCs w:val="24"/>
          <w:lang w:val="es-ES_tradnl"/>
        </w:rPr>
        <w:t xml:space="preserve">extraprocesalmente </w:t>
      </w:r>
      <w:r w:rsidRPr="007D4FAA">
        <w:rPr>
          <w:rFonts w:ascii="Tahoma" w:eastAsia="Verdana" w:hAnsi="Tahoma" w:cs="Tahoma"/>
          <w:sz w:val="24"/>
          <w:szCs w:val="24"/>
          <w:lang w:val="es-ES_tradnl"/>
        </w:rPr>
        <w:t>por la menor agraviada</w:t>
      </w:r>
      <w:r w:rsidR="003B1781" w:rsidRPr="007D4FAA">
        <w:rPr>
          <w:rFonts w:ascii="Tahoma" w:eastAsia="Verdana" w:hAnsi="Tahoma" w:cs="Tahoma"/>
          <w:sz w:val="24"/>
          <w:szCs w:val="24"/>
          <w:lang w:val="es-ES_tradnl"/>
        </w:rPr>
        <w:t>,</w:t>
      </w:r>
      <w:r w:rsidRPr="007D4FAA">
        <w:rPr>
          <w:rFonts w:ascii="Tahoma" w:eastAsia="Verdana" w:hAnsi="Tahoma" w:cs="Tahoma"/>
          <w:sz w:val="24"/>
          <w:szCs w:val="24"/>
          <w:lang w:val="es-ES_tradnl"/>
        </w:rPr>
        <w:t xml:space="preserve"> </w:t>
      </w:r>
      <w:r w:rsidR="002719EC" w:rsidRPr="007D4FAA">
        <w:rPr>
          <w:rFonts w:ascii="Tahoma" w:eastAsia="Verdana" w:hAnsi="Tahoma" w:cs="Tahoma"/>
          <w:sz w:val="24"/>
          <w:szCs w:val="24"/>
          <w:lang w:val="es-ES_tradnl"/>
        </w:rPr>
        <w:t xml:space="preserve">que fue consignado en </w:t>
      </w:r>
      <w:r w:rsidR="00CA032A" w:rsidRPr="007D4FAA">
        <w:rPr>
          <w:rFonts w:ascii="Tahoma" w:eastAsia="Verdana" w:hAnsi="Tahoma" w:cs="Tahoma"/>
          <w:sz w:val="24"/>
          <w:szCs w:val="24"/>
          <w:lang w:val="es-ES_tradnl"/>
        </w:rPr>
        <w:t xml:space="preserve">la anamnesis de los </w:t>
      </w:r>
      <w:r w:rsidR="00B97BC4" w:rsidRPr="007D4FAA">
        <w:rPr>
          <w:rFonts w:ascii="Tahoma" w:eastAsia="Verdana" w:hAnsi="Tahoma" w:cs="Tahoma"/>
          <w:sz w:val="24"/>
          <w:szCs w:val="24"/>
          <w:lang w:val="es-ES_tradnl"/>
        </w:rPr>
        <w:t xml:space="preserve">diferentes </w:t>
      </w:r>
      <w:r w:rsidRPr="007D4FAA">
        <w:rPr>
          <w:rFonts w:ascii="Tahoma" w:eastAsia="Verdana" w:hAnsi="Tahoma" w:cs="Tahoma"/>
          <w:sz w:val="24"/>
          <w:szCs w:val="24"/>
          <w:lang w:val="es-ES_tradnl"/>
        </w:rPr>
        <w:t xml:space="preserve">informes base de la opinión pericial </w:t>
      </w:r>
      <w:r w:rsidR="002719EC" w:rsidRPr="007D4FAA">
        <w:rPr>
          <w:rFonts w:ascii="Tahoma" w:eastAsia="Verdana" w:hAnsi="Tahoma" w:cs="Tahoma"/>
          <w:sz w:val="24"/>
          <w:szCs w:val="24"/>
          <w:lang w:val="es-ES_tradnl"/>
        </w:rPr>
        <w:t xml:space="preserve">que hicieron parte de los testimonios </w:t>
      </w:r>
      <w:r w:rsidRPr="007D4FAA">
        <w:rPr>
          <w:rFonts w:ascii="Tahoma" w:eastAsia="Verdana" w:hAnsi="Tahoma" w:cs="Tahoma"/>
          <w:sz w:val="24"/>
          <w:szCs w:val="24"/>
          <w:lang w:val="es-ES_tradnl"/>
        </w:rPr>
        <w:t xml:space="preserve">rendidos por los expertos en el juicio, </w:t>
      </w:r>
      <w:r w:rsidR="00CA032A" w:rsidRPr="007D4FAA">
        <w:rPr>
          <w:rFonts w:ascii="Tahoma" w:eastAsia="Verdana" w:hAnsi="Tahoma" w:cs="Tahoma"/>
          <w:sz w:val="24"/>
          <w:szCs w:val="24"/>
          <w:lang w:val="es-ES_tradnl"/>
        </w:rPr>
        <w:t xml:space="preserve">acorde con </w:t>
      </w:r>
      <w:r w:rsidR="00FB7872" w:rsidRPr="007D4FAA">
        <w:rPr>
          <w:rFonts w:ascii="Tahoma" w:eastAsia="Verdana" w:hAnsi="Tahoma" w:cs="Tahoma"/>
          <w:sz w:val="24"/>
          <w:szCs w:val="24"/>
          <w:lang w:val="es-ES_tradnl"/>
        </w:rPr>
        <w:t>l</w:t>
      </w:r>
      <w:r w:rsidR="00CA032A" w:rsidRPr="007D4FAA">
        <w:rPr>
          <w:rFonts w:ascii="Tahoma" w:eastAsia="Verdana" w:hAnsi="Tahoma" w:cs="Tahoma"/>
          <w:sz w:val="24"/>
          <w:szCs w:val="24"/>
          <w:lang w:val="es-ES_tradnl"/>
        </w:rPr>
        <w:t xml:space="preserve">o regulado en el artículo 437 C.P.P. </w:t>
      </w:r>
      <w:r w:rsidRPr="007D4FAA">
        <w:rPr>
          <w:rFonts w:ascii="Tahoma" w:eastAsia="Verdana" w:hAnsi="Tahoma" w:cs="Tahoma"/>
          <w:sz w:val="24"/>
          <w:szCs w:val="24"/>
          <w:lang w:val="es-ES_tradnl"/>
        </w:rPr>
        <w:t>debe ser considerad</w:t>
      </w:r>
      <w:r w:rsidR="00CA032A" w:rsidRPr="007D4FAA">
        <w:rPr>
          <w:rFonts w:ascii="Tahoma" w:eastAsia="Verdana" w:hAnsi="Tahoma" w:cs="Tahoma"/>
          <w:sz w:val="24"/>
          <w:szCs w:val="24"/>
          <w:lang w:val="es-ES_tradnl"/>
        </w:rPr>
        <w:t xml:space="preserve">o </w:t>
      </w:r>
      <w:r w:rsidRPr="007D4FAA">
        <w:rPr>
          <w:rFonts w:ascii="Tahoma" w:eastAsia="Verdana" w:hAnsi="Tahoma" w:cs="Tahoma"/>
          <w:sz w:val="24"/>
          <w:szCs w:val="24"/>
          <w:lang w:val="es-ES_tradnl"/>
        </w:rPr>
        <w:t xml:space="preserve">como prueba de referencia, por tratarse de una declaración que la víctima </w:t>
      </w:r>
      <w:r w:rsidR="00CA032A" w:rsidRPr="007D4FAA">
        <w:rPr>
          <w:rFonts w:ascii="Tahoma" w:eastAsia="Verdana" w:hAnsi="Tahoma" w:cs="Tahoma"/>
          <w:sz w:val="24"/>
          <w:szCs w:val="24"/>
          <w:lang w:val="es-ES_tradnl"/>
        </w:rPr>
        <w:t>rindió</w:t>
      </w:r>
      <w:r w:rsidR="002719EC" w:rsidRPr="007D4FAA">
        <w:rPr>
          <w:rFonts w:ascii="Tahoma" w:eastAsia="Verdana" w:hAnsi="Tahoma" w:cs="Tahoma"/>
          <w:sz w:val="24"/>
          <w:szCs w:val="24"/>
          <w:lang w:val="es-ES_tradnl"/>
        </w:rPr>
        <w:t xml:space="preserve"> por fuera del proceso, </w:t>
      </w:r>
      <w:r w:rsidR="00CA032A" w:rsidRPr="007D4FAA">
        <w:rPr>
          <w:rFonts w:ascii="Tahoma" w:eastAsia="Verdana" w:hAnsi="Tahoma" w:cs="Tahoma"/>
          <w:sz w:val="24"/>
          <w:szCs w:val="24"/>
          <w:lang w:val="es-ES_tradnl"/>
        </w:rPr>
        <w:t xml:space="preserve">y de cuyo contenido el perito </w:t>
      </w:r>
      <w:r w:rsidR="00CA032A" w:rsidRPr="007D4FAA">
        <w:rPr>
          <w:rFonts w:ascii="Tahoma" w:eastAsia="Verdana" w:hAnsi="Tahoma" w:cs="Tahoma"/>
          <w:i/>
          <w:sz w:val="24"/>
          <w:szCs w:val="24"/>
          <w:lang w:val="es-ES_tradnl"/>
        </w:rPr>
        <w:t>«</w:t>
      </w:r>
      <w:r w:rsidR="00CA032A" w:rsidRPr="007D4FAA">
        <w:rPr>
          <w:rFonts w:ascii="Tahoma" w:hAnsi="Tahoma" w:cs="Tahoma"/>
          <w:i/>
          <w:sz w:val="24"/>
          <w:szCs w:val="24"/>
        </w:rPr>
        <w:t>no actúa como testigo directo de los mismos, pues únicamente los reproduce…»</w:t>
      </w:r>
      <w:r w:rsidR="00CA032A" w:rsidRPr="007D4FAA">
        <w:rPr>
          <w:rStyle w:val="Refdenotaalpie"/>
          <w:rFonts w:ascii="Tahoma" w:hAnsi="Tahoma" w:cs="Tahoma"/>
          <w:i/>
          <w:sz w:val="24"/>
          <w:szCs w:val="24"/>
        </w:rPr>
        <w:footnoteReference w:id="2"/>
      </w:r>
      <w:r w:rsidR="00CA032A" w:rsidRPr="007D4FAA">
        <w:rPr>
          <w:rFonts w:ascii="Tahoma" w:hAnsi="Tahoma" w:cs="Tahoma"/>
          <w:sz w:val="24"/>
          <w:szCs w:val="24"/>
        </w:rPr>
        <w:t>.</w:t>
      </w:r>
    </w:p>
    <w:p w:rsidR="00F0192A" w:rsidRPr="007D4FAA" w:rsidRDefault="00F0192A" w:rsidP="007D4FAA">
      <w:pPr>
        <w:spacing w:after="0" w:line="276" w:lineRule="auto"/>
        <w:jc w:val="both"/>
        <w:rPr>
          <w:rFonts w:ascii="Tahoma" w:hAnsi="Tahoma" w:cs="Tahoma"/>
          <w:sz w:val="24"/>
          <w:szCs w:val="24"/>
        </w:rPr>
      </w:pPr>
    </w:p>
    <w:p w:rsidR="00F0192A" w:rsidRPr="007D4FAA" w:rsidRDefault="00F0192A" w:rsidP="007D4FAA">
      <w:pPr>
        <w:spacing w:after="0" w:line="276" w:lineRule="auto"/>
        <w:jc w:val="both"/>
        <w:rPr>
          <w:rFonts w:ascii="Tahoma" w:hAnsi="Tahoma" w:cs="Tahoma"/>
          <w:sz w:val="24"/>
          <w:szCs w:val="24"/>
        </w:rPr>
      </w:pPr>
      <w:r w:rsidRPr="007D4FAA">
        <w:rPr>
          <w:rFonts w:ascii="Tahoma" w:hAnsi="Tahoma" w:cs="Tahoma"/>
          <w:sz w:val="24"/>
          <w:szCs w:val="24"/>
        </w:rPr>
        <w:t>Frente a lo anterior, se torna necesario anotar que en muchas ocasiones</w:t>
      </w:r>
      <w:r w:rsidR="007340C9" w:rsidRPr="007D4FAA">
        <w:rPr>
          <w:rFonts w:ascii="Tahoma" w:hAnsi="Tahoma" w:cs="Tahoma"/>
          <w:sz w:val="24"/>
          <w:szCs w:val="24"/>
        </w:rPr>
        <w:t>,</w:t>
      </w:r>
      <w:r w:rsidRPr="007D4FAA">
        <w:rPr>
          <w:rFonts w:ascii="Tahoma" w:hAnsi="Tahoma" w:cs="Tahoma"/>
          <w:sz w:val="24"/>
          <w:szCs w:val="24"/>
        </w:rPr>
        <w:t xml:space="preserve"> en lo que atañe </w:t>
      </w:r>
      <w:r w:rsidR="00FB7872" w:rsidRPr="007D4FAA">
        <w:rPr>
          <w:rFonts w:ascii="Tahoma" w:hAnsi="Tahoma" w:cs="Tahoma"/>
          <w:sz w:val="24"/>
          <w:szCs w:val="24"/>
        </w:rPr>
        <w:t xml:space="preserve">con </w:t>
      </w:r>
      <w:r w:rsidRPr="007D4FAA">
        <w:rPr>
          <w:rFonts w:ascii="Tahoma" w:hAnsi="Tahoma" w:cs="Tahoma"/>
          <w:sz w:val="24"/>
          <w:szCs w:val="24"/>
        </w:rPr>
        <w:t>los informes periciales rendidos por los expertos en ciencias de la salud, dicho</w:t>
      </w:r>
      <w:r w:rsidR="007340C9" w:rsidRPr="007D4FAA">
        <w:rPr>
          <w:rFonts w:ascii="Tahoma" w:hAnsi="Tahoma" w:cs="Tahoma"/>
          <w:sz w:val="24"/>
          <w:szCs w:val="24"/>
        </w:rPr>
        <w:t>s</w:t>
      </w:r>
      <w:r w:rsidRPr="007D4FAA">
        <w:rPr>
          <w:rFonts w:ascii="Tahoma" w:hAnsi="Tahoma" w:cs="Tahoma"/>
          <w:sz w:val="24"/>
          <w:szCs w:val="24"/>
        </w:rPr>
        <w:t xml:space="preserve"> informes se encuentra</w:t>
      </w:r>
      <w:r w:rsidR="007340C9" w:rsidRPr="007D4FAA">
        <w:rPr>
          <w:rFonts w:ascii="Tahoma" w:hAnsi="Tahoma" w:cs="Tahoma"/>
          <w:sz w:val="24"/>
          <w:szCs w:val="24"/>
        </w:rPr>
        <w:t>n</w:t>
      </w:r>
      <w:r w:rsidRPr="007D4FAA">
        <w:rPr>
          <w:rFonts w:ascii="Tahoma" w:hAnsi="Tahoma" w:cs="Tahoma"/>
          <w:sz w:val="24"/>
          <w:szCs w:val="24"/>
        </w:rPr>
        <w:t xml:space="preserve"> compuestos por una entrevista que se le recibe a la víctima sobre lo acontecido, lo que se considera como anamnesis, la que, como ya se dijo, debe ser valorada como prueba de referencia; y las observaciones o conclusiones a las que llega el perito, lo que en </w:t>
      </w:r>
      <w:r w:rsidR="007340C9" w:rsidRPr="007D4FAA">
        <w:rPr>
          <w:rFonts w:ascii="Tahoma" w:hAnsi="Tahoma" w:cs="Tahoma"/>
          <w:sz w:val="24"/>
          <w:szCs w:val="24"/>
        </w:rPr>
        <w:t>ú</w:t>
      </w:r>
      <w:r w:rsidRPr="007D4FAA">
        <w:rPr>
          <w:rFonts w:ascii="Tahoma" w:hAnsi="Tahoma" w:cs="Tahoma"/>
          <w:sz w:val="24"/>
          <w:szCs w:val="24"/>
        </w:rPr>
        <w:t xml:space="preserve">ltimas constituye su opinión experta, a su vez debe ser apreciado como prueba directa, pues se trata de todo aquello que al perito le consta acorde con su leal saber y entender. </w:t>
      </w:r>
    </w:p>
    <w:p w:rsidR="00F0192A" w:rsidRPr="007D4FAA" w:rsidRDefault="00F0192A" w:rsidP="007D4FAA">
      <w:pPr>
        <w:spacing w:after="0" w:line="276" w:lineRule="auto"/>
        <w:jc w:val="both"/>
        <w:rPr>
          <w:rFonts w:ascii="Tahoma" w:hAnsi="Tahoma" w:cs="Tahoma"/>
          <w:sz w:val="24"/>
          <w:szCs w:val="24"/>
        </w:rPr>
      </w:pPr>
    </w:p>
    <w:p w:rsidR="00F0192A" w:rsidRPr="007D4FAA" w:rsidRDefault="00F0192A" w:rsidP="007D4FAA">
      <w:pPr>
        <w:spacing w:after="0" w:line="276" w:lineRule="auto"/>
        <w:jc w:val="both"/>
        <w:rPr>
          <w:rFonts w:ascii="Tahoma" w:hAnsi="Tahoma" w:cs="Tahoma"/>
          <w:sz w:val="24"/>
          <w:szCs w:val="24"/>
        </w:rPr>
      </w:pPr>
      <w:r w:rsidRPr="007D4FAA">
        <w:rPr>
          <w:rFonts w:ascii="Tahoma" w:hAnsi="Tahoma" w:cs="Tahoma"/>
          <w:sz w:val="24"/>
          <w:szCs w:val="24"/>
        </w:rPr>
        <w:t>Sobre lo anterior, la Corte ha dicho:</w:t>
      </w:r>
    </w:p>
    <w:p w:rsidR="00F0192A" w:rsidRPr="007D4FAA" w:rsidRDefault="00F0192A" w:rsidP="007D4FAA">
      <w:pPr>
        <w:spacing w:after="0" w:line="276" w:lineRule="auto"/>
        <w:jc w:val="both"/>
        <w:rPr>
          <w:rFonts w:ascii="Tahoma" w:hAnsi="Tahoma" w:cs="Tahoma"/>
          <w:sz w:val="24"/>
          <w:szCs w:val="24"/>
        </w:rPr>
      </w:pPr>
    </w:p>
    <w:p w:rsidR="00FB7872" w:rsidRPr="0085251F" w:rsidRDefault="00FB7872" w:rsidP="0085251F">
      <w:pPr>
        <w:spacing w:after="0" w:line="240" w:lineRule="auto"/>
        <w:ind w:left="426" w:right="418"/>
        <w:jc w:val="both"/>
        <w:rPr>
          <w:rFonts w:ascii="Tahoma" w:hAnsi="Tahoma" w:cs="Tahoma"/>
          <w:szCs w:val="24"/>
        </w:rPr>
      </w:pPr>
      <w:r w:rsidRPr="0085251F">
        <w:rPr>
          <w:rFonts w:ascii="Tahoma" w:hAnsi="Tahoma" w:cs="Tahoma"/>
          <w:szCs w:val="24"/>
        </w:rPr>
        <w:t>“En la decisión SP2709-2018, de 11 de julio del año en curso, proferida dentro de la casación 50637, la Sala, al analizar esta temática, hizo claridad en el sentido de que el componente fáctico de la opinión pericial, cuando la experticia recaía sobre aspectos de esta índole, solía estar dado, (i) por hechos percibidos directamente por el perito, como cuando emitía opiniones sobre la causa de  muerte de una persona a partir de la observación y análisis personal de las heridas causadas, o (ii) por datos o información fáctica suministrados por otros medios de prueba, como declaraciones de testigos.</w:t>
      </w:r>
    </w:p>
    <w:p w:rsidR="00FB7872" w:rsidRPr="0085251F" w:rsidRDefault="00FB7872" w:rsidP="0085251F">
      <w:pPr>
        <w:spacing w:after="0" w:line="240" w:lineRule="auto"/>
        <w:ind w:left="426" w:right="418"/>
        <w:jc w:val="both"/>
        <w:rPr>
          <w:rFonts w:ascii="Tahoma" w:hAnsi="Tahoma" w:cs="Tahoma"/>
          <w:szCs w:val="24"/>
        </w:rPr>
      </w:pPr>
    </w:p>
    <w:p w:rsidR="00FB7872" w:rsidRPr="0085251F" w:rsidRDefault="00FB7872" w:rsidP="0085251F">
      <w:pPr>
        <w:spacing w:after="0" w:line="240" w:lineRule="auto"/>
        <w:ind w:left="426" w:right="418"/>
        <w:jc w:val="both"/>
        <w:rPr>
          <w:rFonts w:ascii="Tahoma" w:hAnsi="Tahoma" w:cs="Tahoma"/>
          <w:szCs w:val="24"/>
        </w:rPr>
      </w:pPr>
      <w:r w:rsidRPr="0085251F">
        <w:rPr>
          <w:rFonts w:ascii="Tahoma" w:hAnsi="Tahoma" w:cs="Tahoma"/>
          <w:szCs w:val="24"/>
        </w:rPr>
        <w:t>(:::)</w:t>
      </w:r>
    </w:p>
    <w:p w:rsidR="00FB7872" w:rsidRPr="0085251F" w:rsidRDefault="00FB7872" w:rsidP="0085251F">
      <w:pPr>
        <w:spacing w:after="0" w:line="240" w:lineRule="auto"/>
        <w:ind w:left="426" w:right="418"/>
        <w:jc w:val="both"/>
        <w:rPr>
          <w:rFonts w:ascii="Tahoma" w:hAnsi="Tahoma" w:cs="Tahoma"/>
          <w:szCs w:val="24"/>
        </w:rPr>
      </w:pPr>
    </w:p>
    <w:p w:rsidR="00FB7872" w:rsidRPr="0085251F" w:rsidRDefault="00FB7872" w:rsidP="0085251F">
      <w:pPr>
        <w:spacing w:after="0" w:line="240" w:lineRule="auto"/>
        <w:ind w:left="426" w:right="418"/>
        <w:jc w:val="both"/>
        <w:rPr>
          <w:rFonts w:ascii="Tahoma" w:hAnsi="Tahoma" w:cs="Tahoma"/>
          <w:szCs w:val="24"/>
        </w:rPr>
      </w:pPr>
      <w:r w:rsidRPr="0085251F">
        <w:rPr>
          <w:rFonts w:ascii="Tahoma" w:hAnsi="Tahoma" w:cs="Tahoma"/>
          <w:szCs w:val="24"/>
        </w:rPr>
        <w:t xml:space="preserve">Explicó igualmente, que cuando el perito tiene  conocimiento personal y directo de los hechos sobre los cuales opinaba, como sucedía en el caso ya expuesto del médico legista que emitía opiniones sobre la causa de  muerte a partir de la observación del cadáver, o del sicólogo que advertía la presencia en el menor entrevistado de síntomas del síndrome del niño abusado, la acreditación del hecho sobre el cual informaba podía cumplirse con el testimonio del perito, quien en estos casos fungía como testigo directo.   </w:t>
      </w:r>
    </w:p>
    <w:p w:rsidR="00FB7872" w:rsidRPr="0085251F" w:rsidRDefault="00FB7872" w:rsidP="0085251F">
      <w:pPr>
        <w:spacing w:after="0" w:line="240" w:lineRule="auto"/>
        <w:ind w:left="426" w:right="418"/>
        <w:jc w:val="both"/>
        <w:rPr>
          <w:rFonts w:ascii="Tahoma" w:hAnsi="Tahoma" w:cs="Tahoma"/>
          <w:szCs w:val="24"/>
        </w:rPr>
      </w:pPr>
    </w:p>
    <w:p w:rsidR="00FB7872" w:rsidRPr="0085251F" w:rsidRDefault="00FB7872" w:rsidP="0085251F">
      <w:pPr>
        <w:spacing w:after="0" w:line="240" w:lineRule="auto"/>
        <w:ind w:left="426" w:right="418"/>
        <w:jc w:val="both"/>
        <w:rPr>
          <w:rFonts w:ascii="Tahoma" w:hAnsi="Tahoma" w:cs="Tahoma"/>
          <w:szCs w:val="24"/>
        </w:rPr>
      </w:pPr>
      <w:r w:rsidRPr="0085251F">
        <w:rPr>
          <w:rFonts w:ascii="Tahoma" w:hAnsi="Tahoma" w:cs="Tahoma"/>
          <w:szCs w:val="24"/>
        </w:rPr>
        <w:t>(:::)</w:t>
      </w:r>
    </w:p>
    <w:p w:rsidR="00FB7872" w:rsidRPr="0085251F" w:rsidRDefault="00FB7872" w:rsidP="0085251F">
      <w:pPr>
        <w:spacing w:after="0" w:line="240" w:lineRule="auto"/>
        <w:ind w:left="426" w:right="418"/>
        <w:jc w:val="both"/>
        <w:rPr>
          <w:rFonts w:ascii="Tahoma" w:hAnsi="Tahoma" w:cs="Tahoma"/>
          <w:szCs w:val="24"/>
        </w:rPr>
      </w:pPr>
    </w:p>
    <w:p w:rsidR="00F0192A" w:rsidRPr="0085251F" w:rsidRDefault="00FB7872" w:rsidP="0085251F">
      <w:pPr>
        <w:spacing w:after="0" w:line="240" w:lineRule="auto"/>
        <w:ind w:left="426" w:right="418"/>
        <w:jc w:val="both"/>
        <w:rPr>
          <w:rFonts w:ascii="Tahoma" w:hAnsi="Tahoma" w:cs="Tahoma"/>
          <w:szCs w:val="24"/>
        </w:rPr>
      </w:pPr>
      <w:r w:rsidRPr="0085251F">
        <w:rPr>
          <w:rFonts w:ascii="Tahoma" w:hAnsi="Tahoma" w:cs="Tahoma"/>
          <w:b/>
          <w:szCs w:val="24"/>
        </w:rPr>
        <w:t>Pero si la base fáctica estaba conformada en todo o en parte por declaraciones rendidas por fuera del juicio oral, que informaban sobre la ocurrencia de los hechos investigados, como acontecía con la anamnesis en las pericias sexuales, psicológicas o psiquiátricas, y la parte pretendía utilizar su contenido para probar los hechos jurídicamente relevantes, no bastaba el testimonio del perito, sino que era necesario agotar los trámites legalmente previstos para la incorporación de declaraciones rendidas por fuera del juicio oral, si lo buscado era utilizarlas a título de prueba de referencia</w:t>
      </w:r>
      <w:r w:rsidRPr="0085251F">
        <w:rPr>
          <w:rFonts w:ascii="Tahoma" w:hAnsi="Tahoma" w:cs="Tahoma"/>
          <w:szCs w:val="24"/>
        </w:rPr>
        <w:t>…”</w:t>
      </w:r>
      <w:r w:rsidRPr="0085251F">
        <w:rPr>
          <w:rStyle w:val="Refdenotaalpie"/>
          <w:rFonts w:ascii="Tahoma" w:hAnsi="Tahoma" w:cs="Tahoma"/>
          <w:szCs w:val="24"/>
        </w:rPr>
        <w:footnoteReference w:id="3"/>
      </w:r>
      <w:r w:rsidRPr="0085251F">
        <w:rPr>
          <w:rFonts w:ascii="Tahoma" w:hAnsi="Tahoma" w:cs="Tahoma"/>
          <w:szCs w:val="24"/>
        </w:rPr>
        <w:t xml:space="preserve">.    </w:t>
      </w:r>
    </w:p>
    <w:p w:rsidR="00A87801" w:rsidRPr="007D4FAA" w:rsidRDefault="00A87801" w:rsidP="007D4FAA">
      <w:pPr>
        <w:spacing w:after="0" w:line="276" w:lineRule="auto"/>
        <w:jc w:val="both"/>
        <w:rPr>
          <w:rFonts w:ascii="Tahoma" w:hAnsi="Tahoma" w:cs="Tahoma"/>
          <w:sz w:val="24"/>
          <w:szCs w:val="24"/>
        </w:rPr>
      </w:pPr>
    </w:p>
    <w:p w:rsidR="00A87801" w:rsidRPr="007D4FAA" w:rsidRDefault="00A87801" w:rsidP="007D4FAA">
      <w:pPr>
        <w:spacing w:after="0" w:line="276" w:lineRule="auto"/>
        <w:jc w:val="both"/>
        <w:rPr>
          <w:rFonts w:ascii="Tahoma" w:hAnsi="Tahoma" w:cs="Tahoma"/>
          <w:sz w:val="24"/>
          <w:szCs w:val="24"/>
        </w:rPr>
      </w:pPr>
      <w:r w:rsidRPr="007D4FAA">
        <w:rPr>
          <w:rFonts w:ascii="Tahoma" w:hAnsi="Tahoma" w:cs="Tahoma"/>
          <w:sz w:val="24"/>
          <w:szCs w:val="24"/>
        </w:rPr>
        <w:t xml:space="preserve">Estando claro que todo lo dicho por la menor ofendida a los expertos que la atendieron debe ser considerado como declaraciones extraprocesales, el </w:t>
      </w:r>
      <w:r w:rsidR="00FB7872" w:rsidRPr="007D4FAA">
        <w:rPr>
          <w:rFonts w:ascii="Tahoma" w:hAnsi="Tahoma" w:cs="Tahoma"/>
          <w:sz w:val="24"/>
          <w:szCs w:val="24"/>
        </w:rPr>
        <w:t>tópico</w:t>
      </w:r>
      <w:r w:rsidRPr="007D4FAA">
        <w:rPr>
          <w:rFonts w:ascii="Tahoma" w:hAnsi="Tahoma" w:cs="Tahoma"/>
          <w:sz w:val="24"/>
          <w:szCs w:val="24"/>
        </w:rPr>
        <w:t xml:space="preserve"> que </w:t>
      </w:r>
      <w:r w:rsidR="00FB7872" w:rsidRPr="007D4FAA">
        <w:rPr>
          <w:rFonts w:ascii="Tahoma" w:hAnsi="Tahoma" w:cs="Tahoma"/>
          <w:sz w:val="24"/>
          <w:szCs w:val="24"/>
        </w:rPr>
        <w:t xml:space="preserve">ahora </w:t>
      </w:r>
      <w:r w:rsidRPr="007D4FAA">
        <w:rPr>
          <w:rFonts w:ascii="Tahoma" w:hAnsi="Tahoma" w:cs="Tahoma"/>
          <w:sz w:val="24"/>
          <w:szCs w:val="24"/>
        </w:rPr>
        <w:t>le correspondería a la Sala determinar es c</w:t>
      </w:r>
      <w:r w:rsidR="007340C9" w:rsidRPr="007D4FAA">
        <w:rPr>
          <w:rFonts w:ascii="Tahoma" w:hAnsi="Tahoma" w:cs="Tahoma"/>
          <w:sz w:val="24"/>
          <w:szCs w:val="24"/>
        </w:rPr>
        <w:t>ó</w:t>
      </w:r>
      <w:r w:rsidRPr="007D4FAA">
        <w:rPr>
          <w:rFonts w:ascii="Tahoma" w:hAnsi="Tahoma" w:cs="Tahoma"/>
          <w:sz w:val="24"/>
          <w:szCs w:val="24"/>
        </w:rPr>
        <w:t>mo ese tipo de evidencias pueden ser allegadas válidamente al proceso</w:t>
      </w:r>
      <w:r w:rsidR="004756D9" w:rsidRPr="007D4FAA">
        <w:rPr>
          <w:rFonts w:ascii="Tahoma" w:hAnsi="Tahoma" w:cs="Tahoma"/>
          <w:sz w:val="24"/>
          <w:szCs w:val="24"/>
        </w:rPr>
        <w:t>,</w:t>
      </w:r>
      <w:r w:rsidRPr="007D4FAA">
        <w:rPr>
          <w:rFonts w:ascii="Tahoma" w:hAnsi="Tahoma" w:cs="Tahoma"/>
          <w:sz w:val="24"/>
          <w:szCs w:val="24"/>
        </w:rPr>
        <w:t xml:space="preserve"> </w:t>
      </w:r>
      <w:r w:rsidR="004756D9" w:rsidRPr="007D4FAA">
        <w:rPr>
          <w:rFonts w:ascii="Tahoma" w:hAnsi="Tahoma" w:cs="Tahoma"/>
          <w:sz w:val="24"/>
          <w:szCs w:val="24"/>
        </w:rPr>
        <w:t xml:space="preserve">ya que, como es bien sabido, </w:t>
      </w:r>
      <w:r w:rsidRPr="007D4FAA">
        <w:rPr>
          <w:rFonts w:ascii="Tahoma" w:hAnsi="Tahoma" w:cs="Tahoma"/>
          <w:sz w:val="24"/>
          <w:szCs w:val="24"/>
        </w:rPr>
        <w:t>por regla general, los elementos materiales probatorios — EMP — recopilados por las partes durante la etapa de investigación, V.gr. entrevistas, interrogatorios de indiciados, opiniones periciales, etc… por contrariar los principios de inmediación, contradicción y confrontación</w:t>
      </w:r>
      <w:r w:rsidRPr="007D4FAA">
        <w:rPr>
          <w:rFonts w:ascii="Tahoma" w:hAnsi="Tahoma" w:cs="Tahoma"/>
          <w:sz w:val="24"/>
          <w:szCs w:val="24"/>
          <w:vertAlign w:val="superscript"/>
        </w:rPr>
        <w:footnoteReference w:id="4"/>
      </w:r>
      <w:r w:rsidRPr="007D4FAA">
        <w:rPr>
          <w:rFonts w:ascii="Tahoma" w:hAnsi="Tahoma" w:cs="Tahoma"/>
          <w:sz w:val="24"/>
          <w:szCs w:val="24"/>
        </w:rPr>
        <w:t xml:space="preserve">, </w:t>
      </w:r>
      <w:r w:rsidRPr="007D4FAA">
        <w:rPr>
          <w:rFonts w:ascii="Tahoma" w:hAnsi="Tahoma" w:cs="Tahoma"/>
          <w:i/>
          <w:sz w:val="24"/>
          <w:szCs w:val="24"/>
        </w:rPr>
        <w:t>per se</w:t>
      </w:r>
      <w:r w:rsidR="009C53F2" w:rsidRPr="007D4FAA">
        <w:rPr>
          <w:rFonts w:ascii="Tahoma" w:hAnsi="Tahoma" w:cs="Tahoma"/>
          <w:i/>
          <w:sz w:val="24"/>
          <w:szCs w:val="24"/>
        </w:rPr>
        <w:t>,</w:t>
      </w:r>
      <w:r w:rsidRPr="007D4FAA">
        <w:rPr>
          <w:rFonts w:ascii="Tahoma" w:hAnsi="Tahoma" w:cs="Tahoma"/>
          <w:sz w:val="24"/>
          <w:szCs w:val="24"/>
        </w:rPr>
        <w:t xml:space="preserve"> no tienen ningún valor probatorio en la fase del juicio, muy a pesar que los mismos en el devenir de la actuación procesal pued</w:t>
      </w:r>
      <w:r w:rsidR="00B97BC4" w:rsidRPr="007D4FAA">
        <w:rPr>
          <w:rFonts w:ascii="Tahoma" w:hAnsi="Tahoma" w:cs="Tahoma"/>
          <w:sz w:val="24"/>
          <w:szCs w:val="24"/>
        </w:rPr>
        <w:t>e</w:t>
      </w:r>
      <w:r w:rsidRPr="007D4FAA">
        <w:rPr>
          <w:rFonts w:ascii="Tahoma" w:hAnsi="Tahoma" w:cs="Tahoma"/>
          <w:sz w:val="24"/>
          <w:szCs w:val="24"/>
        </w:rPr>
        <w:t xml:space="preserve">n servir de fundamento para la toma de ciertas decisiones, tales como la imposición de una medida de aseguramiento, la preclusión del proceso, la práctica de medidas cautelares, etc... </w:t>
      </w:r>
    </w:p>
    <w:p w:rsidR="00A87801" w:rsidRPr="007D4FAA" w:rsidRDefault="00A87801" w:rsidP="007D4FAA">
      <w:pPr>
        <w:pStyle w:val="Sinespaciado"/>
        <w:spacing w:line="276" w:lineRule="auto"/>
        <w:jc w:val="both"/>
        <w:rPr>
          <w:rFonts w:ascii="Tahoma" w:hAnsi="Tahoma" w:cs="Tahoma"/>
          <w:sz w:val="24"/>
          <w:szCs w:val="24"/>
        </w:rPr>
      </w:pPr>
    </w:p>
    <w:p w:rsidR="00A87801" w:rsidRPr="007D4FAA" w:rsidRDefault="00A87801" w:rsidP="007D4FAA">
      <w:pPr>
        <w:pStyle w:val="Sinespaciado"/>
        <w:spacing w:line="276" w:lineRule="auto"/>
        <w:jc w:val="both"/>
        <w:rPr>
          <w:rFonts w:ascii="Tahoma" w:hAnsi="Tahoma" w:cs="Tahoma"/>
          <w:sz w:val="24"/>
          <w:szCs w:val="24"/>
        </w:rPr>
      </w:pPr>
      <w:bookmarkStart w:id="13" w:name="_Hlk126048656"/>
      <w:r w:rsidRPr="007D4FAA">
        <w:rPr>
          <w:rFonts w:ascii="Tahoma" w:hAnsi="Tahoma" w:cs="Tahoma"/>
          <w:sz w:val="24"/>
          <w:szCs w:val="24"/>
        </w:rPr>
        <w:t>Pero dicha regla general tiene como excepción la consistente en que</w:t>
      </w:r>
      <w:r w:rsidR="009C53F2" w:rsidRPr="007D4FAA">
        <w:rPr>
          <w:rFonts w:ascii="Tahoma" w:hAnsi="Tahoma" w:cs="Tahoma"/>
          <w:sz w:val="24"/>
          <w:szCs w:val="24"/>
        </w:rPr>
        <w:t>,</w:t>
      </w:r>
      <w:r w:rsidRPr="007D4FAA">
        <w:rPr>
          <w:rFonts w:ascii="Tahoma" w:hAnsi="Tahoma" w:cs="Tahoma"/>
          <w:sz w:val="24"/>
          <w:szCs w:val="24"/>
        </w:rPr>
        <w:t xml:space="preserve"> en aquellos eventos en los cuales se garantice y respete la eficacia de los principios de inmediación, contradicción y confrontación, es posible que al proceso pueden ser allegados los elementos materiales probatorios que las partes tengan en su poder, los cuales en tales eventos s</w:t>
      </w:r>
      <w:r w:rsidR="009C53F2" w:rsidRPr="007D4FAA">
        <w:rPr>
          <w:rFonts w:ascii="Tahoma" w:hAnsi="Tahoma" w:cs="Tahoma"/>
          <w:sz w:val="24"/>
          <w:szCs w:val="24"/>
        </w:rPr>
        <w:t>í</w:t>
      </w:r>
      <w:r w:rsidRPr="007D4FAA">
        <w:rPr>
          <w:rFonts w:ascii="Tahoma" w:hAnsi="Tahoma" w:cs="Tahoma"/>
          <w:sz w:val="24"/>
          <w:szCs w:val="24"/>
        </w:rPr>
        <w:t xml:space="preserve"> tendrían la vocación de convertirse en medios de prueba. </w:t>
      </w:r>
    </w:p>
    <w:bookmarkEnd w:id="13"/>
    <w:p w:rsidR="00A87801" w:rsidRPr="007D4FAA" w:rsidRDefault="00A87801" w:rsidP="007D4FAA">
      <w:pPr>
        <w:pStyle w:val="Sinespaciado"/>
        <w:spacing w:line="276" w:lineRule="auto"/>
        <w:jc w:val="both"/>
        <w:rPr>
          <w:rFonts w:ascii="Tahoma" w:hAnsi="Tahoma" w:cs="Tahoma"/>
          <w:sz w:val="24"/>
          <w:szCs w:val="24"/>
        </w:rPr>
      </w:pPr>
    </w:p>
    <w:p w:rsidR="00A87801" w:rsidRPr="007D4FAA" w:rsidRDefault="00A87801"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En ese orden de ideas</w:t>
      </w:r>
      <w:r w:rsidR="00357289" w:rsidRPr="007D4FAA">
        <w:rPr>
          <w:rFonts w:ascii="Tahoma" w:eastAsia="Verdana" w:hAnsi="Tahoma" w:cs="Tahoma"/>
          <w:sz w:val="24"/>
          <w:szCs w:val="24"/>
        </w:rPr>
        <w:t>,</w:t>
      </w:r>
      <w:r w:rsidRPr="007D4FAA">
        <w:rPr>
          <w:rFonts w:ascii="Tahoma" w:eastAsia="Verdana" w:hAnsi="Tahoma" w:cs="Tahoma"/>
          <w:sz w:val="24"/>
          <w:szCs w:val="24"/>
        </w:rPr>
        <w:t xml:space="preserve"> </w:t>
      </w:r>
      <w:r w:rsidR="004756D9" w:rsidRPr="007D4FAA">
        <w:rPr>
          <w:rFonts w:ascii="Tahoma" w:eastAsia="Verdana" w:hAnsi="Tahoma" w:cs="Tahoma"/>
          <w:sz w:val="24"/>
          <w:szCs w:val="24"/>
        </w:rPr>
        <w:t>se puede concluir</w:t>
      </w:r>
      <w:r w:rsidRPr="007D4FAA">
        <w:rPr>
          <w:rFonts w:ascii="Tahoma" w:eastAsia="Verdana" w:hAnsi="Tahoma" w:cs="Tahoma"/>
          <w:sz w:val="24"/>
          <w:szCs w:val="24"/>
        </w:rPr>
        <w:t xml:space="preserve"> que en lo que atañe con las declaraciones extraprocesales recaudas por las partes, las misma</w:t>
      </w:r>
      <w:r w:rsidR="004756D9" w:rsidRPr="007D4FAA">
        <w:rPr>
          <w:rFonts w:ascii="Tahoma" w:eastAsia="Verdana" w:hAnsi="Tahoma" w:cs="Tahoma"/>
          <w:sz w:val="24"/>
          <w:szCs w:val="24"/>
        </w:rPr>
        <w:t>s</w:t>
      </w:r>
      <w:r w:rsidRPr="007D4FAA">
        <w:rPr>
          <w:rFonts w:ascii="Tahoma" w:eastAsia="Verdana" w:hAnsi="Tahoma" w:cs="Tahoma"/>
          <w:sz w:val="24"/>
          <w:szCs w:val="24"/>
        </w:rPr>
        <w:t xml:space="preserve"> de manera excepcional pueden ser allegadas al proceso, y tendrán vocación probatoria siempre y cuando se respeten los postulados que orientan los principios de inmediación, contradicción y confrontación</w:t>
      </w:r>
      <w:r w:rsidR="00A47D06" w:rsidRPr="007D4FAA">
        <w:rPr>
          <w:rFonts w:ascii="Tahoma" w:eastAsia="Verdana" w:hAnsi="Tahoma" w:cs="Tahoma"/>
          <w:sz w:val="24"/>
          <w:szCs w:val="24"/>
        </w:rPr>
        <w:t xml:space="preserve">; como en efecto lo ha hecho saber la Corte en los siguientes términos: </w:t>
      </w:r>
      <w:r w:rsidRPr="007D4FAA">
        <w:rPr>
          <w:rFonts w:ascii="Tahoma" w:eastAsia="Verdana" w:hAnsi="Tahoma" w:cs="Tahoma"/>
          <w:sz w:val="24"/>
          <w:szCs w:val="24"/>
        </w:rPr>
        <w:t xml:space="preserve"> </w:t>
      </w:r>
    </w:p>
    <w:p w:rsidR="00A87801" w:rsidRPr="007D4FAA" w:rsidRDefault="00A87801" w:rsidP="007D4FAA">
      <w:pPr>
        <w:spacing w:after="0" w:line="276" w:lineRule="auto"/>
        <w:jc w:val="both"/>
        <w:rPr>
          <w:rFonts w:ascii="Tahoma" w:eastAsia="Verdana" w:hAnsi="Tahoma" w:cs="Tahoma"/>
          <w:sz w:val="24"/>
          <w:szCs w:val="24"/>
        </w:rPr>
      </w:pPr>
    </w:p>
    <w:p w:rsidR="00A87801" w:rsidRPr="0085251F" w:rsidRDefault="00A87801" w:rsidP="0085251F">
      <w:pPr>
        <w:spacing w:after="0" w:line="240" w:lineRule="auto"/>
        <w:ind w:left="426" w:right="418"/>
        <w:jc w:val="both"/>
        <w:rPr>
          <w:rFonts w:ascii="Tahoma" w:eastAsia="Verdana" w:hAnsi="Tahoma" w:cs="Tahoma"/>
          <w:szCs w:val="24"/>
        </w:rPr>
      </w:pPr>
      <w:r w:rsidRPr="0085251F">
        <w:rPr>
          <w:rFonts w:ascii="Tahoma" w:eastAsia="Verdana" w:hAnsi="Tahoma" w:cs="Tahoma"/>
          <w:szCs w:val="24"/>
        </w:rPr>
        <w:t xml:space="preserve">“Excepcionalmente, es viable incorporar al debate oral las entrevistas rendidas con anterioridad al juicio oral, en los supuestos de prueba de referencia, esto es, cuando el testigo no se encuentra disponible, como ocurre en las situaciones descritas en el </w:t>
      </w:r>
      <w:r w:rsidRPr="0085251F">
        <w:rPr>
          <w:rFonts w:ascii="Tahoma" w:eastAsia="Verdana" w:hAnsi="Tahoma" w:cs="Tahoma"/>
          <w:szCs w:val="24"/>
        </w:rPr>
        <w:lastRenderedPageBreak/>
        <w:t>artículo 438, adicionado por el 3º de la Ley 1652 de 2013, igualmente si las declaraciones previas han sido utilizadas por las partes, bajo las previsiones del interrogatorio cruzado, como instrumento para refrescar la memoria o impugnar credibilidad (cánones 392.d y 393. b ejusdem, en su orden) y, por último, en aquellos eventos en que el testigo comparece a la audiencia pública de juzgamiento y cambia su versión anterior o se retracta de ella, caso en el cual ingresa como complemento del testimonio (CSJ SP606-2017, rad. 44950)…”</w:t>
      </w:r>
      <w:r w:rsidRPr="0085251F">
        <w:rPr>
          <w:rStyle w:val="Refdenotaalpie"/>
          <w:rFonts w:ascii="Tahoma" w:eastAsia="Verdana" w:hAnsi="Tahoma" w:cs="Tahoma"/>
          <w:szCs w:val="24"/>
        </w:rPr>
        <w:footnoteReference w:id="5"/>
      </w:r>
      <w:r w:rsidRPr="0085251F">
        <w:rPr>
          <w:rFonts w:ascii="Tahoma" w:eastAsia="Verdana" w:hAnsi="Tahoma" w:cs="Tahoma"/>
          <w:szCs w:val="24"/>
        </w:rPr>
        <w:t>.</w:t>
      </w:r>
    </w:p>
    <w:p w:rsidR="00A87801" w:rsidRPr="007D4FAA" w:rsidRDefault="00A87801" w:rsidP="007D4FAA">
      <w:pPr>
        <w:spacing w:after="0" w:line="276" w:lineRule="auto"/>
        <w:jc w:val="both"/>
        <w:rPr>
          <w:rFonts w:ascii="Tahoma" w:eastAsia="Verdana" w:hAnsi="Tahoma" w:cs="Tahoma"/>
          <w:sz w:val="24"/>
          <w:szCs w:val="24"/>
        </w:rPr>
      </w:pPr>
    </w:p>
    <w:p w:rsidR="00A87801" w:rsidRPr="007D4FAA" w:rsidRDefault="00A87801" w:rsidP="007D4FAA">
      <w:pPr>
        <w:spacing w:after="0" w:line="276" w:lineRule="auto"/>
        <w:jc w:val="both"/>
        <w:rPr>
          <w:rFonts w:ascii="Tahoma" w:eastAsia="Verdana" w:hAnsi="Tahoma" w:cs="Tahoma"/>
          <w:sz w:val="24"/>
          <w:szCs w:val="24"/>
        </w:rPr>
      </w:pPr>
      <w:r w:rsidRPr="007D4FAA">
        <w:rPr>
          <w:rFonts w:ascii="Tahoma" w:eastAsia="Verdana" w:hAnsi="Tahoma" w:cs="Tahoma"/>
          <w:sz w:val="24"/>
          <w:szCs w:val="24"/>
        </w:rPr>
        <w:t>De lo hasta ahora expuesto, la Sala válidamente puede llegar a las siguientes conclusiones en lo que atañe con las hipótesis en las que válidamente se pued</w:t>
      </w:r>
      <w:r w:rsidR="004756D9" w:rsidRPr="007D4FAA">
        <w:rPr>
          <w:rFonts w:ascii="Tahoma" w:eastAsia="Verdana" w:hAnsi="Tahoma" w:cs="Tahoma"/>
          <w:sz w:val="24"/>
          <w:szCs w:val="24"/>
        </w:rPr>
        <w:t>e</w:t>
      </w:r>
      <w:r w:rsidR="00357289" w:rsidRPr="007D4FAA">
        <w:rPr>
          <w:rFonts w:ascii="Tahoma" w:eastAsia="Verdana" w:hAnsi="Tahoma" w:cs="Tahoma"/>
          <w:sz w:val="24"/>
          <w:szCs w:val="24"/>
        </w:rPr>
        <w:t>n</w:t>
      </w:r>
      <w:r w:rsidR="004756D9" w:rsidRPr="007D4FAA">
        <w:rPr>
          <w:rFonts w:ascii="Tahoma" w:eastAsia="Verdana" w:hAnsi="Tahoma" w:cs="Tahoma"/>
          <w:sz w:val="24"/>
          <w:szCs w:val="24"/>
        </w:rPr>
        <w:t xml:space="preserve"> incorporar</w:t>
      </w:r>
      <w:r w:rsidRPr="007D4FAA">
        <w:rPr>
          <w:rFonts w:ascii="Tahoma" w:eastAsia="Verdana" w:hAnsi="Tahoma" w:cs="Tahoma"/>
          <w:sz w:val="24"/>
          <w:szCs w:val="24"/>
        </w:rPr>
        <w:t xml:space="preserve"> al proceso las declaraciones extraprocesales recopiladas por las partes durante la indagación e investigación: </w:t>
      </w:r>
    </w:p>
    <w:p w:rsidR="00A87801" w:rsidRPr="007D4FAA" w:rsidRDefault="00A87801" w:rsidP="007D4FAA">
      <w:pPr>
        <w:spacing w:after="0" w:line="276" w:lineRule="auto"/>
        <w:jc w:val="both"/>
        <w:rPr>
          <w:rFonts w:ascii="Tahoma" w:eastAsia="Verdana" w:hAnsi="Tahoma" w:cs="Tahoma"/>
          <w:sz w:val="24"/>
          <w:szCs w:val="24"/>
        </w:rPr>
      </w:pPr>
    </w:p>
    <w:p w:rsidR="00A87801" w:rsidRPr="007D4FAA" w:rsidRDefault="00A87801" w:rsidP="007D4FAA">
      <w:pPr>
        <w:numPr>
          <w:ilvl w:val="0"/>
          <w:numId w:val="12"/>
        </w:numPr>
        <w:spacing w:after="0" w:line="276" w:lineRule="auto"/>
        <w:ind w:left="360"/>
        <w:contextualSpacing/>
        <w:jc w:val="both"/>
        <w:rPr>
          <w:rFonts w:ascii="Tahoma" w:eastAsia="Verdana" w:hAnsi="Tahoma" w:cs="Tahoma"/>
          <w:sz w:val="24"/>
          <w:szCs w:val="24"/>
        </w:rPr>
      </w:pPr>
      <w:r w:rsidRPr="007D4FAA">
        <w:rPr>
          <w:rFonts w:ascii="Tahoma" w:eastAsia="Verdana" w:hAnsi="Tahoma" w:cs="Tahoma"/>
          <w:sz w:val="24"/>
          <w:szCs w:val="24"/>
        </w:rPr>
        <w:t>Para refrescar la memoria del declarante, en caso que el testigo presente alguna falla en el proceso de rememorización {ordinal d artículo 392 C.P.P.}; Pero es de aclarar que en estos eventos no tiene ocurrencia la introducción al proceso de la entrevista, pues lo único que se persigue con la misma es que el testigo precise o rememore hechos que no recuerda con claridad y precisión.</w:t>
      </w:r>
    </w:p>
    <w:p w:rsidR="00A87801" w:rsidRPr="007D4FAA" w:rsidRDefault="00A87801" w:rsidP="007D4FAA">
      <w:pPr>
        <w:spacing w:after="0" w:line="276" w:lineRule="auto"/>
        <w:jc w:val="both"/>
        <w:rPr>
          <w:rFonts w:ascii="Tahoma" w:eastAsia="Verdana" w:hAnsi="Tahoma" w:cs="Tahoma"/>
          <w:sz w:val="24"/>
          <w:szCs w:val="24"/>
        </w:rPr>
      </w:pPr>
    </w:p>
    <w:p w:rsidR="00A87801" w:rsidRPr="007D4FAA" w:rsidRDefault="00A87801" w:rsidP="007D4FAA">
      <w:pPr>
        <w:numPr>
          <w:ilvl w:val="0"/>
          <w:numId w:val="12"/>
        </w:numPr>
        <w:spacing w:after="0" w:line="276" w:lineRule="auto"/>
        <w:ind w:left="360"/>
        <w:contextualSpacing/>
        <w:jc w:val="both"/>
        <w:rPr>
          <w:rFonts w:ascii="Tahoma" w:eastAsia="Verdana" w:hAnsi="Tahoma" w:cs="Tahoma"/>
          <w:sz w:val="24"/>
          <w:szCs w:val="24"/>
        </w:rPr>
      </w:pPr>
      <w:r w:rsidRPr="007D4FAA">
        <w:rPr>
          <w:rFonts w:ascii="Tahoma" w:eastAsia="Verdana" w:hAnsi="Tahoma" w:cs="Tahoma"/>
          <w:sz w:val="24"/>
          <w:szCs w:val="24"/>
        </w:rPr>
        <w:t xml:space="preserve">Como herramienta para impugnar la credibilidad del testigo {inciso 3º artículo 347 C.P.P.; ordinal b articulo 393 </w:t>
      </w:r>
      <w:r w:rsidR="00B827B8" w:rsidRPr="007D4FAA">
        <w:rPr>
          <w:rFonts w:ascii="Tahoma" w:eastAsia="Verdana" w:hAnsi="Tahoma" w:cs="Tahoma"/>
          <w:i/>
          <w:sz w:val="24"/>
          <w:szCs w:val="24"/>
        </w:rPr>
        <w:t>ibidem</w:t>
      </w:r>
      <w:r w:rsidRPr="007D4FAA">
        <w:rPr>
          <w:rFonts w:ascii="Tahoma" w:eastAsia="Verdana" w:hAnsi="Tahoma" w:cs="Tahoma"/>
          <w:sz w:val="24"/>
          <w:szCs w:val="24"/>
        </w:rPr>
        <w:t xml:space="preserve"> y artículo 403 </w:t>
      </w:r>
      <w:r w:rsidRPr="007D4FAA">
        <w:rPr>
          <w:rFonts w:ascii="Tahoma" w:eastAsia="Verdana" w:hAnsi="Tahoma" w:cs="Tahoma"/>
          <w:i/>
          <w:sz w:val="24"/>
          <w:szCs w:val="24"/>
        </w:rPr>
        <w:t>ejusdem</w:t>
      </w:r>
      <w:r w:rsidRPr="007D4FAA">
        <w:rPr>
          <w:rFonts w:ascii="Tahoma" w:eastAsia="Verdana" w:hAnsi="Tahoma" w:cs="Tahoma"/>
          <w:sz w:val="24"/>
          <w:szCs w:val="24"/>
        </w:rPr>
        <w:t>}, la que se da en aquellos eventos en los que el declarante incurre en contradicciones en sus dichos</w:t>
      </w:r>
      <w:r w:rsidR="00B827B8" w:rsidRPr="007D4FAA">
        <w:rPr>
          <w:rFonts w:ascii="Tahoma" w:eastAsia="Verdana" w:hAnsi="Tahoma" w:cs="Tahoma"/>
          <w:sz w:val="24"/>
          <w:szCs w:val="24"/>
        </w:rPr>
        <w:t>,</w:t>
      </w:r>
      <w:r w:rsidRPr="007D4FAA">
        <w:rPr>
          <w:rFonts w:ascii="Tahoma" w:eastAsia="Verdana" w:hAnsi="Tahoma" w:cs="Tahoma"/>
          <w:sz w:val="24"/>
          <w:szCs w:val="24"/>
        </w:rPr>
        <w:t xml:space="preserve"> o cuando se retracta de lo que sobre los tópicos adverados había declarado en una pretérita atestación</w:t>
      </w:r>
      <w:r w:rsidR="00B827B8" w:rsidRPr="007D4FAA">
        <w:rPr>
          <w:rFonts w:ascii="Tahoma" w:eastAsia="Verdana" w:hAnsi="Tahoma" w:cs="Tahoma"/>
          <w:sz w:val="24"/>
          <w:szCs w:val="24"/>
        </w:rPr>
        <w:t>,</w:t>
      </w:r>
      <w:r w:rsidRPr="007D4FAA">
        <w:rPr>
          <w:rFonts w:ascii="Tahoma" w:eastAsia="Verdana" w:hAnsi="Tahoma" w:cs="Tahoma"/>
          <w:sz w:val="24"/>
          <w:szCs w:val="24"/>
        </w:rPr>
        <w:t xml:space="preserve"> o de lo que respecto a la misma les dijo a otras personas. En estas hipótesis, o sea cuando la declaración extraprocesal es utilizada para impugnar la credibilidad del testigo, la misma necesariamente debe hacer parte del proceso al encontrarse liada con lo declarado por el testigo mediante la figura conocida como </w:t>
      </w:r>
      <w:r w:rsidRPr="007D4FAA">
        <w:rPr>
          <w:rFonts w:ascii="Tahoma" w:eastAsia="Verdana" w:hAnsi="Tahoma" w:cs="Tahoma"/>
          <w:i/>
          <w:sz w:val="24"/>
          <w:szCs w:val="24"/>
        </w:rPr>
        <w:t>“testigo adjunto”</w:t>
      </w:r>
      <w:r w:rsidRPr="007D4FAA">
        <w:rPr>
          <w:rFonts w:ascii="Tahoma" w:eastAsia="Verdana" w:hAnsi="Tahoma" w:cs="Tahoma"/>
          <w:sz w:val="24"/>
          <w:szCs w:val="24"/>
          <w:vertAlign w:val="superscript"/>
        </w:rPr>
        <w:footnoteReference w:id="6"/>
      </w:r>
      <w:r w:rsidRPr="007D4FAA">
        <w:rPr>
          <w:rFonts w:ascii="Tahoma" w:eastAsia="Verdana" w:hAnsi="Tahoma" w:cs="Tahoma"/>
          <w:sz w:val="24"/>
          <w:szCs w:val="24"/>
        </w:rPr>
        <w:t>.</w:t>
      </w:r>
    </w:p>
    <w:p w:rsidR="00A87801" w:rsidRPr="007D4FAA" w:rsidRDefault="00A87801" w:rsidP="007D4FAA">
      <w:pPr>
        <w:spacing w:after="0" w:line="276" w:lineRule="auto"/>
        <w:ind w:left="360"/>
        <w:contextualSpacing/>
        <w:jc w:val="both"/>
        <w:rPr>
          <w:rFonts w:ascii="Tahoma" w:eastAsia="Verdana" w:hAnsi="Tahoma" w:cs="Tahoma"/>
          <w:sz w:val="24"/>
          <w:szCs w:val="24"/>
        </w:rPr>
      </w:pPr>
      <w:r w:rsidRPr="007D4FAA">
        <w:rPr>
          <w:rFonts w:ascii="Tahoma" w:eastAsia="Verdana" w:hAnsi="Tahoma" w:cs="Tahoma"/>
          <w:sz w:val="24"/>
          <w:szCs w:val="24"/>
        </w:rPr>
        <w:t xml:space="preserve"> </w:t>
      </w:r>
    </w:p>
    <w:p w:rsidR="00A87801" w:rsidRPr="007D4FAA" w:rsidRDefault="00A87801" w:rsidP="007D4FAA">
      <w:pPr>
        <w:numPr>
          <w:ilvl w:val="0"/>
          <w:numId w:val="12"/>
        </w:numPr>
        <w:spacing w:after="0" w:line="276" w:lineRule="auto"/>
        <w:ind w:left="360"/>
        <w:contextualSpacing/>
        <w:jc w:val="both"/>
        <w:rPr>
          <w:rFonts w:ascii="Tahoma" w:eastAsia="Verdana" w:hAnsi="Tahoma" w:cs="Tahoma"/>
          <w:sz w:val="24"/>
          <w:szCs w:val="24"/>
        </w:rPr>
      </w:pPr>
      <w:r w:rsidRPr="007D4FAA">
        <w:rPr>
          <w:rFonts w:ascii="Tahoma" w:eastAsia="Verdana" w:hAnsi="Tahoma" w:cs="Tahoma"/>
          <w:sz w:val="24"/>
          <w:szCs w:val="24"/>
        </w:rPr>
        <w:t>Como prueba de referencia admisible, acorde con la hipótesis del ordinal b del artículo 438 C.P.P.</w:t>
      </w:r>
      <w:r w:rsidR="00357289" w:rsidRPr="007D4FAA">
        <w:rPr>
          <w:rFonts w:ascii="Tahoma" w:eastAsia="Verdana" w:hAnsi="Tahoma" w:cs="Tahoma"/>
          <w:sz w:val="24"/>
          <w:szCs w:val="24"/>
        </w:rPr>
        <w:t>,</w:t>
      </w:r>
      <w:r w:rsidRPr="007D4FAA">
        <w:rPr>
          <w:rFonts w:ascii="Tahoma" w:eastAsia="Verdana" w:hAnsi="Tahoma" w:cs="Tahoma"/>
          <w:sz w:val="24"/>
          <w:szCs w:val="24"/>
        </w:rPr>
        <w:t xml:space="preserve"> lo que sucedería en aquellas hipótesis en las que el testigo, ya sea por rebeldía o por contumacia, no se encuentra disponible, pese el haber sido citado oportunamente para que comparezca al juicio. </w:t>
      </w:r>
    </w:p>
    <w:p w:rsidR="00B827B8" w:rsidRPr="007D4FAA" w:rsidRDefault="00B827B8" w:rsidP="007D4FAA">
      <w:pPr>
        <w:pStyle w:val="Prrafodelista"/>
        <w:spacing w:after="0" w:line="276" w:lineRule="auto"/>
        <w:rPr>
          <w:rFonts w:ascii="Tahoma" w:eastAsia="Verdana" w:hAnsi="Tahoma" w:cs="Tahoma"/>
          <w:sz w:val="24"/>
          <w:szCs w:val="24"/>
        </w:rPr>
      </w:pPr>
    </w:p>
    <w:p w:rsidR="00A2029D" w:rsidRPr="007D4FAA" w:rsidRDefault="00B827B8" w:rsidP="007D4FAA">
      <w:pPr>
        <w:spacing w:after="0" w:line="276" w:lineRule="auto"/>
        <w:contextualSpacing/>
        <w:jc w:val="both"/>
        <w:rPr>
          <w:rFonts w:ascii="Tahoma" w:eastAsia="Verdana" w:hAnsi="Tahoma" w:cs="Tahoma"/>
          <w:sz w:val="24"/>
          <w:szCs w:val="24"/>
        </w:rPr>
      </w:pPr>
      <w:bookmarkStart w:id="14" w:name="_Hlk126048848"/>
      <w:r w:rsidRPr="007D4FAA">
        <w:rPr>
          <w:rFonts w:ascii="Tahoma" w:eastAsia="Verdana" w:hAnsi="Tahoma" w:cs="Tahoma"/>
          <w:sz w:val="24"/>
          <w:szCs w:val="24"/>
        </w:rPr>
        <w:t xml:space="preserve">Al aplicar lo anterior al caso en estudio, observa la Sala que no nos encontramos en </w:t>
      </w:r>
      <w:r w:rsidR="00357289" w:rsidRPr="007D4FAA">
        <w:rPr>
          <w:rFonts w:ascii="Tahoma" w:eastAsia="Verdana" w:hAnsi="Tahoma" w:cs="Tahoma"/>
          <w:sz w:val="24"/>
          <w:szCs w:val="24"/>
        </w:rPr>
        <w:t>una</w:t>
      </w:r>
      <w:r w:rsidRPr="007D4FAA">
        <w:rPr>
          <w:rFonts w:ascii="Tahoma" w:eastAsia="Verdana" w:hAnsi="Tahoma" w:cs="Tahoma"/>
          <w:sz w:val="24"/>
          <w:szCs w:val="24"/>
        </w:rPr>
        <w:t xml:space="preserve"> hipótesis de prueba de referencia, porque es un hecho cierto el consistente en que la menor </w:t>
      </w:r>
      <w:r w:rsidR="00A2029D" w:rsidRPr="007D4FAA">
        <w:rPr>
          <w:rFonts w:ascii="Tahoma" w:eastAsia="Verdana" w:hAnsi="Tahoma" w:cs="Tahoma"/>
          <w:sz w:val="24"/>
          <w:szCs w:val="24"/>
        </w:rPr>
        <w:t xml:space="preserve">ofendida </w:t>
      </w:r>
      <w:r w:rsidRPr="007D4FAA">
        <w:rPr>
          <w:rFonts w:ascii="Tahoma" w:eastAsia="Verdana" w:hAnsi="Tahoma" w:cs="Tahoma"/>
          <w:sz w:val="24"/>
          <w:szCs w:val="24"/>
        </w:rPr>
        <w:t>acudió al juicio a rendir testimonio</w:t>
      </w:r>
      <w:r w:rsidR="00A2029D" w:rsidRPr="007D4FAA">
        <w:rPr>
          <w:rFonts w:ascii="Tahoma" w:eastAsia="Verdana" w:hAnsi="Tahoma" w:cs="Tahoma"/>
          <w:sz w:val="24"/>
          <w:szCs w:val="24"/>
        </w:rPr>
        <w:t>, por lo que todo aquello que declararon otras personas respecto de lo que le oyeron decir a la agraviada sobre lo acontecido</w:t>
      </w:r>
      <w:r w:rsidR="00357289" w:rsidRPr="007D4FAA">
        <w:rPr>
          <w:rFonts w:ascii="Tahoma" w:eastAsia="Verdana" w:hAnsi="Tahoma" w:cs="Tahoma"/>
          <w:sz w:val="24"/>
          <w:szCs w:val="24"/>
        </w:rPr>
        <w:t>,</w:t>
      </w:r>
      <w:r w:rsidR="00A2029D" w:rsidRPr="007D4FAA">
        <w:rPr>
          <w:rFonts w:ascii="Tahoma" w:eastAsia="Verdana" w:hAnsi="Tahoma" w:cs="Tahoma"/>
          <w:sz w:val="24"/>
          <w:szCs w:val="24"/>
        </w:rPr>
        <w:t xml:space="preserve"> carece de relevancia probatoria, como bien nos lo enseña el principio de la originalidad de la prueba</w:t>
      </w:r>
      <w:bookmarkEnd w:id="14"/>
      <w:r w:rsidR="00A2029D" w:rsidRPr="007D4FAA">
        <w:rPr>
          <w:rFonts w:ascii="Tahoma" w:eastAsia="Verdana" w:hAnsi="Tahoma" w:cs="Tahoma"/>
          <w:sz w:val="24"/>
          <w:szCs w:val="24"/>
        </w:rPr>
        <w:t>, según el cual:</w:t>
      </w:r>
    </w:p>
    <w:p w:rsidR="00A2029D" w:rsidRPr="007D4FAA" w:rsidRDefault="00A2029D" w:rsidP="007D4FAA">
      <w:pPr>
        <w:spacing w:after="0" w:line="276" w:lineRule="auto"/>
        <w:contextualSpacing/>
        <w:jc w:val="both"/>
        <w:rPr>
          <w:rFonts w:ascii="Tahoma" w:eastAsia="Verdana" w:hAnsi="Tahoma" w:cs="Tahoma"/>
          <w:sz w:val="24"/>
          <w:szCs w:val="24"/>
        </w:rPr>
      </w:pPr>
    </w:p>
    <w:p w:rsidR="00A2029D" w:rsidRPr="0085251F" w:rsidRDefault="00A2029D" w:rsidP="0085251F">
      <w:pPr>
        <w:spacing w:after="0" w:line="240" w:lineRule="auto"/>
        <w:ind w:left="426" w:right="418"/>
        <w:jc w:val="both"/>
        <w:rPr>
          <w:rFonts w:ascii="Tahoma" w:hAnsi="Tahoma" w:cs="Tahoma"/>
          <w:szCs w:val="24"/>
        </w:rPr>
      </w:pPr>
      <w:r w:rsidRPr="0085251F">
        <w:rPr>
          <w:rFonts w:ascii="Tahoma" w:hAnsi="Tahoma" w:cs="Tahoma"/>
          <w:szCs w:val="24"/>
        </w:rPr>
        <w:t xml:space="preserve">“Este principio significa que la prueba en lo posible debe referirse directamente al hecho por probar, para que sea prueba de este, pues si apenas se refiere a hechos que a su vez se relacionan con aquel, se tratara de pruebas de otras pruebas; ejemplo de las primeras son las inspecciones judiciales sobre el bien objeto del litigio, los </w:t>
      </w:r>
      <w:r w:rsidRPr="0085251F">
        <w:rPr>
          <w:rFonts w:ascii="Tahoma" w:hAnsi="Tahoma" w:cs="Tahoma"/>
          <w:szCs w:val="24"/>
        </w:rPr>
        <w:lastRenderedPageBreak/>
        <w:t>testimonios de quienes presenciaron el hecho por probar, el documento contentivo del contrato discutido; ejemplos de las segundas, son las declaraciones de testigos de oídas, es decir, que oyeron referir el hecho de quienes lo presenciaron….”</w:t>
      </w:r>
      <w:r w:rsidRPr="0085251F">
        <w:rPr>
          <w:rStyle w:val="Refdenotaalpie"/>
          <w:rFonts w:ascii="Tahoma" w:hAnsi="Tahoma" w:cs="Tahoma"/>
          <w:szCs w:val="24"/>
        </w:rPr>
        <w:footnoteReference w:id="7"/>
      </w:r>
      <w:r w:rsidRPr="0085251F">
        <w:rPr>
          <w:rFonts w:ascii="Tahoma" w:hAnsi="Tahoma" w:cs="Tahoma"/>
          <w:szCs w:val="24"/>
        </w:rPr>
        <w:t>.</w:t>
      </w:r>
    </w:p>
    <w:p w:rsidR="00A2029D" w:rsidRPr="007D4FAA" w:rsidRDefault="00A2029D" w:rsidP="007D4FAA">
      <w:pPr>
        <w:pStyle w:val="Sinespaciado"/>
        <w:spacing w:line="276" w:lineRule="auto"/>
        <w:jc w:val="both"/>
        <w:rPr>
          <w:rFonts w:ascii="Tahoma" w:hAnsi="Tahoma" w:cs="Tahoma"/>
          <w:sz w:val="24"/>
          <w:szCs w:val="24"/>
        </w:rPr>
      </w:pPr>
    </w:p>
    <w:p w:rsidR="009A7FB7" w:rsidRPr="007D4FAA" w:rsidRDefault="001D5FF3" w:rsidP="007D4FAA">
      <w:pPr>
        <w:pStyle w:val="Sinespaciado"/>
        <w:spacing w:line="276" w:lineRule="auto"/>
        <w:jc w:val="both"/>
        <w:rPr>
          <w:rFonts w:ascii="Tahoma" w:hAnsi="Tahoma" w:cs="Tahoma"/>
          <w:sz w:val="24"/>
          <w:szCs w:val="24"/>
        </w:rPr>
      </w:pPr>
      <w:r w:rsidRPr="007D4FAA">
        <w:rPr>
          <w:rFonts w:ascii="Tahoma" w:hAnsi="Tahoma" w:cs="Tahoma"/>
          <w:sz w:val="24"/>
          <w:szCs w:val="24"/>
        </w:rPr>
        <w:t>Asimismo</w:t>
      </w:r>
      <w:r w:rsidR="00A2029D" w:rsidRPr="007D4FAA">
        <w:rPr>
          <w:rFonts w:ascii="Tahoma" w:hAnsi="Tahoma" w:cs="Tahoma"/>
          <w:sz w:val="24"/>
          <w:szCs w:val="24"/>
        </w:rPr>
        <w:t xml:space="preserve">, </w:t>
      </w:r>
      <w:r w:rsidR="009A7FB7" w:rsidRPr="007D4FAA">
        <w:rPr>
          <w:rFonts w:ascii="Tahoma" w:hAnsi="Tahoma" w:cs="Tahoma"/>
          <w:sz w:val="24"/>
          <w:szCs w:val="24"/>
        </w:rPr>
        <w:t>es preciso anotar que</w:t>
      </w:r>
      <w:r w:rsidR="00357289" w:rsidRPr="007D4FAA">
        <w:rPr>
          <w:rFonts w:ascii="Tahoma" w:hAnsi="Tahoma" w:cs="Tahoma"/>
          <w:sz w:val="24"/>
          <w:szCs w:val="24"/>
        </w:rPr>
        <w:t>,</w:t>
      </w:r>
      <w:r w:rsidR="009A7FB7" w:rsidRPr="007D4FAA">
        <w:rPr>
          <w:rFonts w:ascii="Tahoma" w:hAnsi="Tahoma" w:cs="Tahoma"/>
          <w:sz w:val="24"/>
          <w:szCs w:val="24"/>
        </w:rPr>
        <w:t xml:space="preserve"> ante la claridad y precisión de lo que narró la víctima sobre lo acontecido, en donde expuso </w:t>
      </w:r>
      <w:r w:rsidR="00116F0B" w:rsidRPr="007D4FAA">
        <w:rPr>
          <w:rFonts w:ascii="Tahoma" w:hAnsi="Tahoma" w:cs="Tahoma"/>
          <w:sz w:val="24"/>
          <w:szCs w:val="24"/>
        </w:rPr>
        <w:t>c</w:t>
      </w:r>
      <w:r w:rsidR="00A47D06" w:rsidRPr="007D4FAA">
        <w:rPr>
          <w:rFonts w:ascii="Tahoma" w:hAnsi="Tahoma" w:cs="Tahoma"/>
          <w:sz w:val="24"/>
          <w:szCs w:val="24"/>
        </w:rPr>
        <w:t>u</w:t>
      </w:r>
      <w:r w:rsidR="00357289" w:rsidRPr="007D4FAA">
        <w:rPr>
          <w:rFonts w:ascii="Tahoma" w:hAnsi="Tahoma" w:cs="Tahoma"/>
          <w:sz w:val="24"/>
          <w:szCs w:val="24"/>
        </w:rPr>
        <w:t>á</w:t>
      </w:r>
      <w:r w:rsidR="00116F0B" w:rsidRPr="007D4FAA">
        <w:rPr>
          <w:rFonts w:ascii="Tahoma" w:hAnsi="Tahoma" w:cs="Tahoma"/>
          <w:sz w:val="24"/>
          <w:szCs w:val="24"/>
        </w:rPr>
        <w:t xml:space="preserve">les fueron </w:t>
      </w:r>
      <w:r w:rsidR="009A7FB7" w:rsidRPr="007D4FAA">
        <w:rPr>
          <w:rFonts w:ascii="Tahoma" w:hAnsi="Tahoma" w:cs="Tahoma"/>
          <w:sz w:val="24"/>
          <w:szCs w:val="24"/>
        </w:rPr>
        <w:t>las circunstancia</w:t>
      </w:r>
      <w:r w:rsidR="00A47D06" w:rsidRPr="007D4FAA">
        <w:rPr>
          <w:rFonts w:ascii="Tahoma" w:hAnsi="Tahoma" w:cs="Tahoma"/>
          <w:sz w:val="24"/>
          <w:szCs w:val="24"/>
        </w:rPr>
        <w:t xml:space="preserve">s </w:t>
      </w:r>
      <w:r w:rsidR="009A7FB7" w:rsidRPr="007D4FAA">
        <w:rPr>
          <w:rFonts w:ascii="Tahoma" w:hAnsi="Tahoma" w:cs="Tahoma"/>
          <w:sz w:val="24"/>
          <w:szCs w:val="24"/>
        </w:rPr>
        <w:t xml:space="preserve">de tiempo, modo y lugar de </w:t>
      </w:r>
      <w:r w:rsidR="0085251F" w:rsidRPr="007D4FAA">
        <w:rPr>
          <w:rFonts w:ascii="Tahoma" w:hAnsi="Tahoma" w:cs="Tahoma"/>
          <w:sz w:val="24"/>
          <w:szCs w:val="24"/>
        </w:rPr>
        <w:t>como</w:t>
      </w:r>
      <w:r w:rsidR="009A7FB7" w:rsidRPr="007D4FAA">
        <w:rPr>
          <w:rFonts w:ascii="Tahoma" w:hAnsi="Tahoma" w:cs="Tahoma"/>
          <w:sz w:val="24"/>
          <w:szCs w:val="24"/>
        </w:rPr>
        <w:t xml:space="preserve"> su </w:t>
      </w:r>
      <w:r w:rsidR="003F23B8" w:rsidRPr="007D4FAA">
        <w:rPr>
          <w:rFonts w:ascii="Tahoma" w:hAnsi="Tahoma" w:cs="Tahoma"/>
          <w:sz w:val="24"/>
          <w:szCs w:val="24"/>
        </w:rPr>
        <w:t xml:space="preserve">licencioso </w:t>
      </w:r>
      <w:r w:rsidR="009A7FB7" w:rsidRPr="007D4FAA">
        <w:rPr>
          <w:rFonts w:ascii="Tahoma" w:hAnsi="Tahoma" w:cs="Tahoma"/>
          <w:sz w:val="24"/>
          <w:szCs w:val="24"/>
        </w:rPr>
        <w:t xml:space="preserve">primo, o sea el ahora procesado </w:t>
      </w:r>
      <w:r w:rsidR="00FF39EF">
        <w:rPr>
          <w:rFonts w:ascii="Tahoma" w:hAnsi="Tahoma" w:cs="Tahoma"/>
          <w:sz w:val="24"/>
          <w:szCs w:val="24"/>
        </w:rPr>
        <w:t>DGH</w:t>
      </w:r>
      <w:r w:rsidR="009A7FB7" w:rsidRPr="007D4FAA">
        <w:rPr>
          <w:rFonts w:ascii="Tahoma" w:hAnsi="Tahoma" w:cs="Tahoma"/>
          <w:sz w:val="24"/>
          <w:szCs w:val="24"/>
        </w:rPr>
        <w:t xml:space="preserve">, la invitó a su residencia dizque con el pretexto de tomar chocolate, y de cómo abusó de </w:t>
      </w:r>
      <w:r w:rsidR="00116F0B" w:rsidRPr="007D4FAA">
        <w:rPr>
          <w:rFonts w:ascii="Tahoma" w:hAnsi="Tahoma" w:cs="Tahoma"/>
          <w:sz w:val="24"/>
          <w:szCs w:val="24"/>
        </w:rPr>
        <w:t>E</w:t>
      </w:r>
      <w:r w:rsidR="009A7FB7" w:rsidRPr="007D4FAA">
        <w:rPr>
          <w:rFonts w:ascii="Tahoma" w:hAnsi="Tahoma" w:cs="Tahoma"/>
          <w:sz w:val="24"/>
          <w:szCs w:val="24"/>
        </w:rPr>
        <w:t xml:space="preserve">lla cuando ambos estuvieron en ese lugar, no fue preciso </w:t>
      </w:r>
      <w:r w:rsidR="00A47D06" w:rsidRPr="007D4FAA">
        <w:rPr>
          <w:rFonts w:ascii="Tahoma" w:hAnsi="Tahoma" w:cs="Tahoma"/>
          <w:sz w:val="24"/>
          <w:szCs w:val="24"/>
        </w:rPr>
        <w:t xml:space="preserve">ni necesario </w:t>
      </w:r>
      <w:r w:rsidR="009A7FB7" w:rsidRPr="007D4FAA">
        <w:rPr>
          <w:rFonts w:ascii="Tahoma" w:hAnsi="Tahoma" w:cs="Tahoma"/>
          <w:sz w:val="24"/>
          <w:szCs w:val="24"/>
        </w:rPr>
        <w:t>que se hiciera uso</w:t>
      </w:r>
      <w:r w:rsidR="00A47D06" w:rsidRPr="007D4FAA">
        <w:rPr>
          <w:rFonts w:ascii="Tahoma" w:hAnsi="Tahoma" w:cs="Tahoma"/>
          <w:sz w:val="24"/>
          <w:szCs w:val="24"/>
        </w:rPr>
        <w:t>,</w:t>
      </w:r>
      <w:r w:rsidR="009A7FB7" w:rsidRPr="007D4FAA">
        <w:rPr>
          <w:rFonts w:ascii="Tahoma" w:hAnsi="Tahoma" w:cs="Tahoma"/>
          <w:sz w:val="24"/>
          <w:szCs w:val="24"/>
        </w:rPr>
        <w:t xml:space="preserve"> </w:t>
      </w:r>
      <w:r w:rsidR="00A47D06" w:rsidRPr="007D4FAA">
        <w:rPr>
          <w:rFonts w:ascii="Tahoma" w:hAnsi="Tahoma" w:cs="Tahoma"/>
          <w:sz w:val="24"/>
          <w:szCs w:val="24"/>
        </w:rPr>
        <w:t xml:space="preserve">como herramienta para refrescar su memoria, </w:t>
      </w:r>
      <w:r w:rsidR="009A7FB7" w:rsidRPr="007D4FAA">
        <w:rPr>
          <w:rFonts w:ascii="Tahoma" w:hAnsi="Tahoma" w:cs="Tahoma"/>
          <w:sz w:val="24"/>
          <w:szCs w:val="24"/>
        </w:rPr>
        <w:t xml:space="preserve">de todo aquello que </w:t>
      </w:r>
      <w:r w:rsidR="00A47D06" w:rsidRPr="007D4FAA">
        <w:rPr>
          <w:rFonts w:ascii="Tahoma" w:hAnsi="Tahoma" w:cs="Tahoma"/>
          <w:sz w:val="24"/>
          <w:szCs w:val="24"/>
        </w:rPr>
        <w:t>Ella hab</w:t>
      </w:r>
      <w:r w:rsidR="00357289" w:rsidRPr="007D4FAA">
        <w:rPr>
          <w:rFonts w:ascii="Tahoma" w:hAnsi="Tahoma" w:cs="Tahoma"/>
          <w:sz w:val="24"/>
          <w:szCs w:val="24"/>
        </w:rPr>
        <w:t>í</w:t>
      </w:r>
      <w:r w:rsidR="00A47D06" w:rsidRPr="007D4FAA">
        <w:rPr>
          <w:rFonts w:ascii="Tahoma" w:hAnsi="Tahoma" w:cs="Tahoma"/>
          <w:sz w:val="24"/>
          <w:szCs w:val="24"/>
        </w:rPr>
        <w:t>a declarado</w:t>
      </w:r>
      <w:r w:rsidR="009A7FB7" w:rsidRPr="007D4FAA">
        <w:rPr>
          <w:rFonts w:ascii="Tahoma" w:hAnsi="Tahoma" w:cs="Tahoma"/>
          <w:sz w:val="24"/>
          <w:szCs w:val="24"/>
        </w:rPr>
        <w:t xml:space="preserve"> por fuera del proceso.</w:t>
      </w:r>
    </w:p>
    <w:p w:rsidR="009A7FB7" w:rsidRPr="007D4FAA" w:rsidRDefault="009A7FB7" w:rsidP="007D4FAA">
      <w:pPr>
        <w:pStyle w:val="Sinespaciado"/>
        <w:spacing w:line="276" w:lineRule="auto"/>
        <w:jc w:val="both"/>
        <w:rPr>
          <w:rFonts w:ascii="Tahoma" w:hAnsi="Tahoma" w:cs="Tahoma"/>
          <w:sz w:val="24"/>
          <w:szCs w:val="24"/>
        </w:rPr>
      </w:pPr>
    </w:p>
    <w:p w:rsidR="003F23B8" w:rsidRPr="007D4FAA" w:rsidRDefault="009A7FB7" w:rsidP="007D4FAA">
      <w:pPr>
        <w:pStyle w:val="Sinespaciado"/>
        <w:spacing w:line="276" w:lineRule="auto"/>
        <w:jc w:val="both"/>
        <w:rPr>
          <w:rFonts w:ascii="Tahoma" w:hAnsi="Tahoma" w:cs="Tahoma"/>
          <w:sz w:val="24"/>
          <w:szCs w:val="24"/>
        </w:rPr>
      </w:pPr>
      <w:r w:rsidRPr="007D4FAA">
        <w:rPr>
          <w:rFonts w:ascii="Tahoma" w:hAnsi="Tahoma" w:cs="Tahoma"/>
          <w:sz w:val="24"/>
          <w:szCs w:val="24"/>
        </w:rPr>
        <w:t>Finalmente</w:t>
      </w:r>
      <w:r w:rsidR="00116F0B" w:rsidRPr="007D4FAA">
        <w:rPr>
          <w:rFonts w:ascii="Tahoma" w:hAnsi="Tahoma" w:cs="Tahoma"/>
          <w:sz w:val="24"/>
          <w:szCs w:val="24"/>
        </w:rPr>
        <w:t>,</w:t>
      </w:r>
      <w:r w:rsidRPr="007D4FAA">
        <w:rPr>
          <w:rFonts w:ascii="Tahoma" w:hAnsi="Tahoma" w:cs="Tahoma"/>
          <w:sz w:val="24"/>
          <w:szCs w:val="24"/>
        </w:rPr>
        <w:t xml:space="preserve"> vemos que la Defensa en el juicio intentó confrontar lo atestado por la menor ofendida con todo aquello que declaró por fuera del proceso, y pese a las infundadas </w:t>
      </w:r>
      <w:r w:rsidR="003F23B8" w:rsidRPr="007D4FAA">
        <w:rPr>
          <w:rFonts w:ascii="Tahoma" w:hAnsi="Tahoma" w:cs="Tahoma"/>
          <w:sz w:val="24"/>
          <w:szCs w:val="24"/>
        </w:rPr>
        <w:t>objeciones de la Fiscalía, la</w:t>
      </w:r>
      <w:r w:rsidR="00357289" w:rsidRPr="007D4FAA">
        <w:rPr>
          <w:rFonts w:ascii="Tahoma" w:hAnsi="Tahoma" w:cs="Tahoma"/>
          <w:sz w:val="24"/>
          <w:szCs w:val="24"/>
        </w:rPr>
        <w:t>s</w:t>
      </w:r>
      <w:r w:rsidR="003F23B8" w:rsidRPr="007D4FAA">
        <w:rPr>
          <w:rFonts w:ascii="Tahoma" w:hAnsi="Tahoma" w:cs="Tahoma"/>
          <w:sz w:val="24"/>
          <w:szCs w:val="24"/>
        </w:rPr>
        <w:t xml:space="preserve"> que se escudaban en el pretexto de que eso no fue tema del interrogatorio directo, </w:t>
      </w:r>
      <w:r w:rsidR="00116F0B" w:rsidRPr="007D4FAA">
        <w:rPr>
          <w:rFonts w:ascii="Tahoma" w:hAnsi="Tahoma" w:cs="Tahoma"/>
          <w:sz w:val="24"/>
          <w:szCs w:val="24"/>
        </w:rPr>
        <w:t xml:space="preserve">y pese a </w:t>
      </w:r>
      <w:r w:rsidR="003F23B8" w:rsidRPr="007D4FAA">
        <w:rPr>
          <w:rFonts w:ascii="Tahoma" w:hAnsi="Tahoma" w:cs="Tahoma"/>
          <w:sz w:val="24"/>
          <w:szCs w:val="24"/>
        </w:rPr>
        <w:t xml:space="preserve">que el Juzgado permitió que la menor fuera interrogada sobre esos tópicos, </w:t>
      </w:r>
      <w:r w:rsidR="00116F0B" w:rsidRPr="007D4FAA">
        <w:rPr>
          <w:rFonts w:ascii="Tahoma" w:hAnsi="Tahoma" w:cs="Tahoma"/>
          <w:sz w:val="24"/>
          <w:szCs w:val="24"/>
        </w:rPr>
        <w:t xml:space="preserve">tenemos que </w:t>
      </w:r>
      <w:r w:rsidR="003F23B8" w:rsidRPr="007D4FAA">
        <w:rPr>
          <w:rFonts w:ascii="Tahoma" w:hAnsi="Tahoma" w:cs="Tahoma"/>
          <w:sz w:val="24"/>
          <w:szCs w:val="24"/>
        </w:rPr>
        <w:t xml:space="preserve">frente a </w:t>
      </w:r>
      <w:r w:rsidR="00116F0B" w:rsidRPr="007D4FAA">
        <w:rPr>
          <w:rFonts w:ascii="Tahoma" w:hAnsi="Tahoma" w:cs="Tahoma"/>
          <w:sz w:val="24"/>
          <w:szCs w:val="24"/>
        </w:rPr>
        <w:t xml:space="preserve">esos cuestionamientos la agraviada se limitó </w:t>
      </w:r>
      <w:r w:rsidR="00A47D06" w:rsidRPr="007D4FAA">
        <w:rPr>
          <w:rFonts w:ascii="Tahoma" w:hAnsi="Tahoma" w:cs="Tahoma"/>
          <w:sz w:val="24"/>
          <w:szCs w:val="24"/>
        </w:rPr>
        <w:t xml:space="preserve">solamente </w:t>
      </w:r>
      <w:r w:rsidR="00357289" w:rsidRPr="007D4FAA">
        <w:rPr>
          <w:rFonts w:ascii="Tahoma" w:hAnsi="Tahoma" w:cs="Tahoma"/>
          <w:sz w:val="24"/>
          <w:szCs w:val="24"/>
        </w:rPr>
        <w:t>a</w:t>
      </w:r>
      <w:r w:rsidR="00116F0B" w:rsidRPr="007D4FAA">
        <w:rPr>
          <w:rFonts w:ascii="Tahoma" w:hAnsi="Tahoma" w:cs="Tahoma"/>
          <w:sz w:val="24"/>
          <w:szCs w:val="24"/>
        </w:rPr>
        <w:t xml:space="preserve"> </w:t>
      </w:r>
      <w:r w:rsidR="003F23B8" w:rsidRPr="007D4FAA">
        <w:rPr>
          <w:rFonts w:ascii="Tahoma" w:hAnsi="Tahoma" w:cs="Tahoma"/>
          <w:sz w:val="24"/>
          <w:szCs w:val="24"/>
        </w:rPr>
        <w:t>respond</w:t>
      </w:r>
      <w:r w:rsidR="00116F0B" w:rsidRPr="007D4FAA">
        <w:rPr>
          <w:rFonts w:ascii="Tahoma" w:hAnsi="Tahoma" w:cs="Tahoma"/>
          <w:sz w:val="24"/>
          <w:szCs w:val="24"/>
        </w:rPr>
        <w:t>er</w:t>
      </w:r>
      <w:r w:rsidR="003F23B8" w:rsidRPr="007D4FAA">
        <w:rPr>
          <w:rFonts w:ascii="Tahoma" w:hAnsi="Tahoma" w:cs="Tahoma"/>
          <w:sz w:val="24"/>
          <w:szCs w:val="24"/>
        </w:rPr>
        <w:t xml:space="preserve"> que no lo recordaba.  </w:t>
      </w:r>
    </w:p>
    <w:p w:rsidR="003F23B8" w:rsidRPr="007D4FAA" w:rsidRDefault="003F23B8" w:rsidP="007D4FAA">
      <w:pPr>
        <w:pStyle w:val="Sinespaciado"/>
        <w:spacing w:line="276" w:lineRule="auto"/>
        <w:jc w:val="both"/>
        <w:rPr>
          <w:rFonts w:ascii="Tahoma" w:hAnsi="Tahoma" w:cs="Tahoma"/>
          <w:sz w:val="24"/>
          <w:szCs w:val="24"/>
        </w:rPr>
      </w:pPr>
    </w:p>
    <w:p w:rsidR="00A2029D" w:rsidRPr="007D4FAA" w:rsidRDefault="003F23B8" w:rsidP="007D4FAA">
      <w:pPr>
        <w:pStyle w:val="Sinespaciado"/>
        <w:spacing w:line="276" w:lineRule="auto"/>
        <w:jc w:val="both"/>
        <w:rPr>
          <w:rFonts w:ascii="Tahoma" w:hAnsi="Tahoma" w:cs="Tahoma"/>
          <w:sz w:val="24"/>
          <w:szCs w:val="24"/>
        </w:rPr>
      </w:pPr>
      <w:r w:rsidRPr="007D4FAA">
        <w:rPr>
          <w:rFonts w:ascii="Tahoma" w:hAnsi="Tahoma" w:cs="Tahoma"/>
          <w:sz w:val="24"/>
          <w:szCs w:val="24"/>
        </w:rPr>
        <w:t>Pero, de igual manera, observa la Sala que ante la respuesta dada por la víctima a ese interrogante, la Defensa</w:t>
      </w:r>
      <w:r w:rsidR="00116F0B" w:rsidRPr="007D4FAA">
        <w:rPr>
          <w:rFonts w:ascii="Tahoma" w:hAnsi="Tahoma" w:cs="Tahoma"/>
          <w:sz w:val="24"/>
          <w:szCs w:val="24"/>
        </w:rPr>
        <w:t>,</w:t>
      </w:r>
      <w:r w:rsidRPr="007D4FAA">
        <w:rPr>
          <w:rFonts w:ascii="Tahoma" w:hAnsi="Tahoma" w:cs="Tahoma"/>
          <w:sz w:val="24"/>
          <w:szCs w:val="24"/>
        </w:rPr>
        <w:t xml:space="preserve"> </w:t>
      </w:r>
      <w:r w:rsidR="00084119" w:rsidRPr="007D4FAA">
        <w:rPr>
          <w:rFonts w:ascii="Tahoma" w:hAnsi="Tahoma" w:cs="Tahoma"/>
          <w:sz w:val="24"/>
          <w:szCs w:val="24"/>
        </w:rPr>
        <w:t>de manera abrupta</w:t>
      </w:r>
      <w:r w:rsidR="00116F0B" w:rsidRPr="007D4FAA">
        <w:rPr>
          <w:rFonts w:ascii="Tahoma" w:hAnsi="Tahoma" w:cs="Tahoma"/>
          <w:sz w:val="24"/>
          <w:szCs w:val="24"/>
        </w:rPr>
        <w:t>,</w:t>
      </w:r>
      <w:r w:rsidR="00084119" w:rsidRPr="007D4FAA">
        <w:rPr>
          <w:rFonts w:ascii="Tahoma" w:hAnsi="Tahoma" w:cs="Tahoma"/>
          <w:sz w:val="24"/>
          <w:szCs w:val="24"/>
        </w:rPr>
        <w:t xml:space="preserve"> </w:t>
      </w:r>
      <w:r w:rsidRPr="007D4FAA">
        <w:rPr>
          <w:rFonts w:ascii="Tahoma" w:hAnsi="Tahoma" w:cs="Tahoma"/>
          <w:sz w:val="24"/>
          <w:szCs w:val="24"/>
        </w:rPr>
        <w:t>decidió no hacer más preguntas</w:t>
      </w:r>
      <w:r w:rsidR="00084119" w:rsidRPr="007D4FAA">
        <w:rPr>
          <w:rFonts w:ascii="Tahoma" w:hAnsi="Tahoma" w:cs="Tahoma"/>
          <w:sz w:val="24"/>
          <w:szCs w:val="24"/>
        </w:rPr>
        <w:t xml:space="preserve"> y dar por terminado el contrainterrogatorio</w:t>
      </w:r>
      <w:r w:rsidRPr="007D4FAA">
        <w:rPr>
          <w:rFonts w:ascii="Tahoma" w:hAnsi="Tahoma" w:cs="Tahoma"/>
          <w:sz w:val="24"/>
          <w:szCs w:val="24"/>
        </w:rPr>
        <w:t>; lo que nos indicaría que al no impugnarse de manera adecuada la credibilidad de la testigo, todo aquello que declaró extraprocesalmente no ingresó al proceso, y por ende, a modo de apéndice, no haría parte de la declaración rendida por la ofendida, acorde con la figura del testimonio adjunto</w:t>
      </w:r>
      <w:r w:rsidR="00084119" w:rsidRPr="007D4FAA">
        <w:rPr>
          <w:rFonts w:ascii="Tahoma" w:hAnsi="Tahoma" w:cs="Tahoma"/>
          <w:sz w:val="24"/>
          <w:szCs w:val="24"/>
        </w:rPr>
        <w:t xml:space="preserve"> o acompañante.</w:t>
      </w:r>
    </w:p>
    <w:p w:rsidR="00084119" w:rsidRPr="007D4FAA" w:rsidRDefault="00084119" w:rsidP="007D4FAA">
      <w:pPr>
        <w:pStyle w:val="Sinespaciado"/>
        <w:spacing w:line="276" w:lineRule="auto"/>
        <w:jc w:val="both"/>
        <w:rPr>
          <w:rFonts w:ascii="Tahoma" w:eastAsia="Verdana" w:hAnsi="Tahoma" w:cs="Tahoma"/>
          <w:sz w:val="24"/>
          <w:szCs w:val="24"/>
        </w:rPr>
      </w:pPr>
    </w:p>
    <w:p w:rsidR="00084119" w:rsidRPr="007D4FAA" w:rsidRDefault="00084119" w:rsidP="007D4FAA">
      <w:pPr>
        <w:pStyle w:val="Sinespaciado"/>
        <w:spacing w:line="276" w:lineRule="auto"/>
        <w:jc w:val="both"/>
        <w:rPr>
          <w:rFonts w:ascii="Tahoma" w:eastAsia="Verdana" w:hAnsi="Tahoma" w:cs="Tahoma"/>
          <w:sz w:val="24"/>
          <w:szCs w:val="24"/>
        </w:rPr>
      </w:pPr>
      <w:r w:rsidRPr="007D4FAA">
        <w:rPr>
          <w:rFonts w:ascii="Tahoma" w:eastAsia="Verdana" w:hAnsi="Tahoma" w:cs="Tahoma"/>
          <w:sz w:val="24"/>
          <w:szCs w:val="24"/>
        </w:rPr>
        <w:t>Todo lo antes expuesto nos estaría indicando que no ingresaron válidamente al proceso todas aquellas declaraciones extraprocesales que</w:t>
      </w:r>
      <w:r w:rsidR="00116F0B" w:rsidRPr="007D4FAA">
        <w:rPr>
          <w:rFonts w:ascii="Tahoma" w:eastAsia="Verdana" w:hAnsi="Tahoma" w:cs="Tahoma"/>
          <w:sz w:val="24"/>
          <w:szCs w:val="24"/>
        </w:rPr>
        <w:t>, según el recurrente,</w:t>
      </w:r>
      <w:r w:rsidRPr="007D4FAA">
        <w:rPr>
          <w:rFonts w:ascii="Tahoma" w:eastAsia="Verdana" w:hAnsi="Tahoma" w:cs="Tahoma"/>
          <w:sz w:val="24"/>
          <w:szCs w:val="24"/>
        </w:rPr>
        <w:t xml:space="preserve"> la menor ofendida le rindió tanto al médico legista</w:t>
      </w:r>
      <w:r w:rsidR="005A66AF" w:rsidRPr="007D4FAA">
        <w:rPr>
          <w:rFonts w:ascii="Tahoma" w:eastAsia="Verdana" w:hAnsi="Tahoma" w:cs="Tahoma"/>
          <w:sz w:val="24"/>
          <w:szCs w:val="24"/>
        </w:rPr>
        <w:t xml:space="preserve"> CAMPO ELÍAS OCHOA CUCALEANO</w:t>
      </w:r>
      <w:r w:rsidRPr="007D4FAA">
        <w:rPr>
          <w:rFonts w:ascii="Tahoma" w:eastAsia="Verdana" w:hAnsi="Tahoma" w:cs="Tahoma"/>
          <w:sz w:val="24"/>
          <w:szCs w:val="24"/>
        </w:rPr>
        <w:t xml:space="preserve">, como a la comisaria de familia </w:t>
      </w:r>
      <w:r w:rsidR="00D316FE" w:rsidRPr="007D4FAA">
        <w:rPr>
          <w:rFonts w:ascii="Tahoma" w:eastAsia="Verdana" w:hAnsi="Tahoma" w:cs="Tahoma"/>
          <w:sz w:val="24"/>
          <w:szCs w:val="24"/>
        </w:rPr>
        <w:t xml:space="preserve">DIANA MARCELA TORO OSORIO, </w:t>
      </w:r>
      <w:r w:rsidRPr="007D4FAA">
        <w:rPr>
          <w:rFonts w:ascii="Tahoma" w:eastAsia="Verdana" w:hAnsi="Tahoma" w:cs="Tahoma"/>
          <w:sz w:val="24"/>
          <w:szCs w:val="24"/>
        </w:rPr>
        <w:t xml:space="preserve">y </w:t>
      </w:r>
      <w:r w:rsidR="001D5FF3" w:rsidRPr="007D4FAA">
        <w:rPr>
          <w:rFonts w:ascii="Tahoma" w:eastAsia="Verdana" w:hAnsi="Tahoma" w:cs="Tahoma"/>
          <w:sz w:val="24"/>
          <w:szCs w:val="24"/>
        </w:rPr>
        <w:t xml:space="preserve">a </w:t>
      </w:r>
      <w:r w:rsidRPr="007D4FAA">
        <w:rPr>
          <w:rFonts w:ascii="Tahoma" w:eastAsia="Verdana" w:hAnsi="Tahoma" w:cs="Tahoma"/>
          <w:sz w:val="24"/>
          <w:szCs w:val="24"/>
        </w:rPr>
        <w:t>la psicóloga clínica</w:t>
      </w:r>
      <w:r w:rsidR="00D316FE" w:rsidRPr="007D4FAA">
        <w:rPr>
          <w:rFonts w:ascii="Tahoma" w:eastAsia="Verdana" w:hAnsi="Tahoma" w:cs="Tahoma"/>
          <w:sz w:val="24"/>
          <w:szCs w:val="24"/>
        </w:rPr>
        <w:t xml:space="preserve"> GLORIA JANETH OSSA, </w:t>
      </w:r>
      <w:r w:rsidRPr="007D4FAA">
        <w:rPr>
          <w:rFonts w:ascii="Tahoma" w:eastAsia="Verdana" w:hAnsi="Tahoma" w:cs="Tahoma"/>
          <w:sz w:val="24"/>
          <w:szCs w:val="24"/>
        </w:rPr>
        <w:t xml:space="preserve">y por ende el Juzgado de primer nivel no podía hacer uso de dichas </w:t>
      </w:r>
      <w:r w:rsidR="00D316FE" w:rsidRPr="007D4FAA">
        <w:rPr>
          <w:rFonts w:ascii="Tahoma" w:eastAsia="Verdana" w:hAnsi="Tahoma" w:cs="Tahoma"/>
          <w:i/>
          <w:sz w:val="24"/>
          <w:szCs w:val="24"/>
        </w:rPr>
        <w:t>“</w:t>
      </w:r>
      <w:r w:rsidRPr="007D4FAA">
        <w:rPr>
          <w:rFonts w:ascii="Tahoma" w:eastAsia="Verdana" w:hAnsi="Tahoma" w:cs="Tahoma"/>
          <w:i/>
          <w:sz w:val="24"/>
          <w:szCs w:val="24"/>
        </w:rPr>
        <w:t>pruebas</w:t>
      </w:r>
      <w:r w:rsidR="00D316FE" w:rsidRPr="007D4FAA">
        <w:rPr>
          <w:rFonts w:ascii="Tahoma" w:eastAsia="Verdana" w:hAnsi="Tahoma" w:cs="Tahoma"/>
          <w:i/>
          <w:sz w:val="24"/>
          <w:szCs w:val="24"/>
        </w:rPr>
        <w:t>”</w:t>
      </w:r>
      <w:r w:rsidRPr="007D4FAA">
        <w:rPr>
          <w:rFonts w:ascii="Tahoma" w:eastAsia="Verdana" w:hAnsi="Tahoma" w:cs="Tahoma"/>
          <w:i/>
          <w:sz w:val="24"/>
          <w:szCs w:val="24"/>
        </w:rPr>
        <w:t xml:space="preserve"> </w:t>
      </w:r>
      <w:r w:rsidRPr="007D4FAA">
        <w:rPr>
          <w:rFonts w:ascii="Tahoma" w:eastAsia="Verdana" w:hAnsi="Tahoma" w:cs="Tahoma"/>
          <w:sz w:val="24"/>
          <w:szCs w:val="24"/>
        </w:rPr>
        <w:t>al momento de valorar el acervo probatorio, ya que de hacerlo estaría violando el debido proceso</w:t>
      </w:r>
      <w:r w:rsidR="001D5FF3" w:rsidRPr="007D4FAA">
        <w:rPr>
          <w:rFonts w:ascii="Tahoma" w:eastAsia="Verdana" w:hAnsi="Tahoma" w:cs="Tahoma"/>
          <w:sz w:val="24"/>
          <w:szCs w:val="24"/>
        </w:rPr>
        <w:t xml:space="preserve">, en el contexto conocido tanto por la jurisprudencia como por la doctrina como </w:t>
      </w:r>
      <w:r w:rsidR="001D5FF3" w:rsidRPr="007D4FAA">
        <w:rPr>
          <w:rFonts w:ascii="Tahoma" w:eastAsia="Verdana" w:hAnsi="Tahoma" w:cs="Tahoma"/>
          <w:i/>
          <w:sz w:val="24"/>
          <w:szCs w:val="24"/>
        </w:rPr>
        <w:t>debido proceso probatorio</w:t>
      </w:r>
      <w:r w:rsidR="001D5FF3" w:rsidRPr="007D4FAA">
        <w:rPr>
          <w:rFonts w:ascii="Tahoma" w:eastAsia="Verdana" w:hAnsi="Tahoma" w:cs="Tahoma"/>
          <w:sz w:val="24"/>
          <w:szCs w:val="24"/>
        </w:rPr>
        <w:t>.</w:t>
      </w:r>
      <w:r w:rsidRPr="007D4FAA">
        <w:rPr>
          <w:rFonts w:ascii="Tahoma" w:eastAsia="Verdana" w:hAnsi="Tahoma" w:cs="Tahoma"/>
          <w:sz w:val="24"/>
          <w:szCs w:val="24"/>
        </w:rPr>
        <w:t xml:space="preserve"> </w:t>
      </w:r>
    </w:p>
    <w:p w:rsidR="00084BD1" w:rsidRPr="007D4FAA" w:rsidRDefault="00084BD1" w:rsidP="007D4FAA">
      <w:pPr>
        <w:pStyle w:val="Sinespaciado"/>
        <w:spacing w:line="276" w:lineRule="auto"/>
        <w:jc w:val="both"/>
        <w:rPr>
          <w:rFonts w:ascii="Tahoma" w:eastAsia="Verdana" w:hAnsi="Tahoma" w:cs="Tahoma"/>
          <w:sz w:val="24"/>
          <w:szCs w:val="24"/>
        </w:rPr>
      </w:pPr>
    </w:p>
    <w:p w:rsidR="005747F0" w:rsidRPr="007D4FAA" w:rsidRDefault="00084BD1" w:rsidP="007D4FAA">
      <w:pPr>
        <w:pStyle w:val="Sinespaciado"/>
        <w:spacing w:line="276" w:lineRule="auto"/>
        <w:jc w:val="both"/>
        <w:rPr>
          <w:rFonts w:ascii="Tahoma" w:eastAsia="Verdana" w:hAnsi="Tahoma" w:cs="Tahoma"/>
          <w:i/>
          <w:sz w:val="24"/>
          <w:szCs w:val="24"/>
        </w:rPr>
      </w:pPr>
      <w:r w:rsidRPr="007D4FAA">
        <w:rPr>
          <w:rFonts w:ascii="Tahoma" w:eastAsia="Verdana" w:hAnsi="Tahoma" w:cs="Tahoma"/>
          <w:sz w:val="24"/>
          <w:szCs w:val="24"/>
        </w:rPr>
        <w:t xml:space="preserve">Por otra parte, en lo que tiene que ver con los reproches formulados por el recurrente para cuestionar la idoneidad del médico forense CAMPO ELÍAS OCHOA CUCALEANO, </w:t>
      </w:r>
      <w:r w:rsidR="00CB7DDF" w:rsidRPr="007D4FAA">
        <w:rPr>
          <w:rFonts w:ascii="Tahoma" w:eastAsia="Verdana" w:hAnsi="Tahoma" w:cs="Tahoma"/>
          <w:sz w:val="24"/>
          <w:szCs w:val="24"/>
        </w:rPr>
        <w:t xml:space="preserve">a quien </w:t>
      </w:r>
      <w:r w:rsidR="00D316FE" w:rsidRPr="007D4FAA">
        <w:rPr>
          <w:rFonts w:ascii="Tahoma" w:eastAsia="Verdana" w:hAnsi="Tahoma" w:cs="Tahoma"/>
          <w:sz w:val="24"/>
          <w:szCs w:val="24"/>
        </w:rPr>
        <w:t xml:space="preserve">el apelante </w:t>
      </w:r>
      <w:r w:rsidR="00CB7DDF" w:rsidRPr="007D4FAA">
        <w:rPr>
          <w:rFonts w:ascii="Tahoma" w:eastAsia="Verdana" w:hAnsi="Tahoma" w:cs="Tahoma"/>
          <w:sz w:val="24"/>
          <w:szCs w:val="24"/>
        </w:rPr>
        <w:t>tachó de no ser un profesional experto en la materia, considera la Sala que tales reproches no pueden ser de recibo porque</w:t>
      </w:r>
      <w:r w:rsidR="00D316FE" w:rsidRPr="007D4FAA">
        <w:rPr>
          <w:rFonts w:ascii="Tahoma" w:eastAsia="Verdana" w:hAnsi="Tahoma" w:cs="Tahoma"/>
          <w:sz w:val="24"/>
          <w:szCs w:val="24"/>
        </w:rPr>
        <w:t>: a)</w:t>
      </w:r>
      <w:r w:rsidR="00CB7DDF" w:rsidRPr="007D4FAA">
        <w:rPr>
          <w:rFonts w:ascii="Tahoma" w:eastAsia="Verdana" w:hAnsi="Tahoma" w:cs="Tahoma"/>
          <w:sz w:val="24"/>
          <w:szCs w:val="24"/>
        </w:rPr>
        <w:t xml:space="preserve"> </w:t>
      </w:r>
      <w:r w:rsidR="00D316FE" w:rsidRPr="007D4FAA">
        <w:rPr>
          <w:rFonts w:ascii="Tahoma" w:eastAsia="Verdana" w:hAnsi="Tahoma" w:cs="Tahoma"/>
          <w:sz w:val="24"/>
          <w:szCs w:val="24"/>
        </w:rPr>
        <w:t>L</w:t>
      </w:r>
      <w:r w:rsidR="00CB7DDF" w:rsidRPr="007D4FAA">
        <w:rPr>
          <w:rFonts w:ascii="Tahoma" w:eastAsia="Verdana" w:hAnsi="Tahoma" w:cs="Tahoma"/>
          <w:sz w:val="24"/>
          <w:szCs w:val="24"/>
        </w:rPr>
        <w:t>a Fiscalía en su debida oportunidad, sin que la Defensa hiciera nada al respecto, acreditó en debida forma las credenciales que ten</w:t>
      </w:r>
      <w:r w:rsidR="000E2CA6" w:rsidRPr="007D4FAA">
        <w:rPr>
          <w:rFonts w:ascii="Tahoma" w:eastAsia="Verdana" w:hAnsi="Tahoma" w:cs="Tahoma"/>
          <w:sz w:val="24"/>
          <w:szCs w:val="24"/>
        </w:rPr>
        <w:t>í</w:t>
      </w:r>
      <w:r w:rsidR="00CB7DDF" w:rsidRPr="007D4FAA">
        <w:rPr>
          <w:rFonts w:ascii="Tahoma" w:eastAsia="Verdana" w:hAnsi="Tahoma" w:cs="Tahoma"/>
          <w:sz w:val="24"/>
          <w:szCs w:val="24"/>
        </w:rPr>
        <w:t>a el Dr. OCHOA CUCALEANO para poder fungir como perito, quien se trata</w:t>
      </w:r>
      <w:r w:rsidR="007D57F0" w:rsidRPr="007D4FAA">
        <w:rPr>
          <w:rFonts w:ascii="Tahoma" w:eastAsia="Verdana" w:hAnsi="Tahoma" w:cs="Tahoma"/>
          <w:sz w:val="24"/>
          <w:szCs w:val="24"/>
        </w:rPr>
        <w:t xml:space="preserve"> </w:t>
      </w:r>
      <w:r w:rsidR="00CB7DDF" w:rsidRPr="007D4FAA">
        <w:rPr>
          <w:rFonts w:ascii="Tahoma" w:eastAsia="Verdana" w:hAnsi="Tahoma" w:cs="Tahoma"/>
          <w:sz w:val="24"/>
          <w:szCs w:val="24"/>
        </w:rPr>
        <w:t xml:space="preserve">de un </w:t>
      </w:r>
      <w:r w:rsidR="007D57F0" w:rsidRPr="007D4FAA">
        <w:rPr>
          <w:rFonts w:ascii="Tahoma" w:eastAsia="Verdana" w:hAnsi="Tahoma" w:cs="Tahoma"/>
          <w:sz w:val="24"/>
          <w:szCs w:val="24"/>
        </w:rPr>
        <w:t>médico</w:t>
      </w:r>
      <w:r w:rsidR="00CB7DDF" w:rsidRPr="007D4FAA">
        <w:rPr>
          <w:rFonts w:ascii="Tahoma" w:eastAsia="Verdana" w:hAnsi="Tahoma" w:cs="Tahoma"/>
          <w:sz w:val="24"/>
          <w:szCs w:val="24"/>
        </w:rPr>
        <w:t xml:space="preserve"> cirujano egresado de la Universidad Nacional, que desde hace unos veinte años prest</w:t>
      </w:r>
      <w:r w:rsidR="000E2CA6" w:rsidRPr="007D4FAA">
        <w:rPr>
          <w:rFonts w:ascii="Tahoma" w:eastAsia="Verdana" w:hAnsi="Tahoma" w:cs="Tahoma"/>
          <w:sz w:val="24"/>
          <w:szCs w:val="24"/>
        </w:rPr>
        <w:t>a</w:t>
      </w:r>
      <w:r w:rsidR="00CB7DDF" w:rsidRPr="007D4FAA">
        <w:rPr>
          <w:rFonts w:ascii="Tahoma" w:eastAsia="Verdana" w:hAnsi="Tahoma" w:cs="Tahoma"/>
          <w:sz w:val="24"/>
          <w:szCs w:val="24"/>
        </w:rPr>
        <w:t xml:space="preserve"> sus servicios como m</w:t>
      </w:r>
      <w:r w:rsidR="000E2CA6" w:rsidRPr="007D4FAA">
        <w:rPr>
          <w:rFonts w:ascii="Tahoma" w:eastAsia="Verdana" w:hAnsi="Tahoma" w:cs="Tahoma"/>
          <w:sz w:val="24"/>
          <w:szCs w:val="24"/>
        </w:rPr>
        <w:t>é</w:t>
      </w:r>
      <w:r w:rsidR="00CB7DDF" w:rsidRPr="007D4FAA">
        <w:rPr>
          <w:rFonts w:ascii="Tahoma" w:eastAsia="Verdana" w:hAnsi="Tahoma" w:cs="Tahoma"/>
          <w:sz w:val="24"/>
          <w:szCs w:val="24"/>
        </w:rPr>
        <w:t>dico forense en el INMLCF</w:t>
      </w:r>
      <w:r w:rsidR="00D316FE" w:rsidRPr="007D4FAA">
        <w:rPr>
          <w:rFonts w:ascii="Tahoma" w:eastAsia="Verdana" w:hAnsi="Tahoma" w:cs="Tahoma"/>
          <w:sz w:val="24"/>
          <w:szCs w:val="24"/>
        </w:rPr>
        <w:t>; b) E</w:t>
      </w:r>
      <w:r w:rsidR="009603B0" w:rsidRPr="007D4FAA">
        <w:rPr>
          <w:rFonts w:ascii="Tahoma" w:eastAsia="Verdana" w:hAnsi="Tahoma" w:cs="Tahoma"/>
          <w:sz w:val="24"/>
          <w:szCs w:val="24"/>
        </w:rPr>
        <w:t>l Dr.</w:t>
      </w:r>
      <w:r w:rsidR="009603B0" w:rsidRPr="007D4FAA">
        <w:rPr>
          <w:rFonts w:ascii="Tahoma" w:hAnsi="Tahoma" w:cs="Tahoma"/>
          <w:sz w:val="24"/>
          <w:szCs w:val="24"/>
        </w:rPr>
        <w:t xml:space="preserve"> </w:t>
      </w:r>
      <w:r w:rsidR="009603B0" w:rsidRPr="007D4FAA">
        <w:rPr>
          <w:rFonts w:ascii="Tahoma" w:eastAsia="Verdana" w:hAnsi="Tahoma" w:cs="Tahoma"/>
          <w:sz w:val="24"/>
          <w:szCs w:val="24"/>
        </w:rPr>
        <w:t>CAMPO ELÍAS OCHOA CUCALEANO fue convocad</w:t>
      </w:r>
      <w:r w:rsidR="00D316FE" w:rsidRPr="007D4FAA">
        <w:rPr>
          <w:rFonts w:ascii="Tahoma" w:eastAsia="Verdana" w:hAnsi="Tahoma" w:cs="Tahoma"/>
          <w:sz w:val="24"/>
          <w:szCs w:val="24"/>
        </w:rPr>
        <w:t>o</w:t>
      </w:r>
      <w:r w:rsidR="009603B0" w:rsidRPr="007D4FAA">
        <w:rPr>
          <w:rFonts w:ascii="Tahoma" w:eastAsia="Verdana" w:hAnsi="Tahoma" w:cs="Tahoma"/>
          <w:sz w:val="24"/>
          <w:szCs w:val="24"/>
        </w:rPr>
        <w:t xml:space="preserve"> al proceso para que atestara sobre </w:t>
      </w:r>
      <w:r w:rsidR="009603B0" w:rsidRPr="007D4FAA">
        <w:rPr>
          <w:rFonts w:ascii="Tahoma" w:eastAsia="Verdana" w:hAnsi="Tahoma" w:cs="Tahoma"/>
          <w:sz w:val="24"/>
          <w:szCs w:val="24"/>
        </w:rPr>
        <w:lastRenderedPageBreak/>
        <w:t xml:space="preserve">el examen sexológico que </w:t>
      </w:r>
      <w:r w:rsidR="00D316FE" w:rsidRPr="007D4FAA">
        <w:rPr>
          <w:rFonts w:ascii="Tahoma" w:eastAsia="Verdana" w:hAnsi="Tahoma" w:cs="Tahoma"/>
          <w:sz w:val="24"/>
          <w:szCs w:val="24"/>
        </w:rPr>
        <w:t xml:space="preserve">le </w:t>
      </w:r>
      <w:r w:rsidR="009603B0" w:rsidRPr="007D4FAA">
        <w:rPr>
          <w:rFonts w:ascii="Tahoma" w:eastAsia="Verdana" w:hAnsi="Tahoma" w:cs="Tahoma"/>
          <w:sz w:val="24"/>
          <w:szCs w:val="24"/>
        </w:rPr>
        <w:t xml:space="preserve">practicó a la ofendida </w:t>
      </w:r>
      <w:r w:rsidR="009603B0" w:rsidRPr="007D4FAA">
        <w:rPr>
          <w:rFonts w:ascii="Tahoma" w:eastAsia="Verdana" w:hAnsi="Tahoma" w:cs="Tahoma"/>
          <w:i/>
          <w:sz w:val="24"/>
          <w:szCs w:val="24"/>
        </w:rPr>
        <w:t>“S.H.C.”</w:t>
      </w:r>
      <w:r w:rsidR="009603B0" w:rsidRPr="007D4FAA">
        <w:rPr>
          <w:rFonts w:ascii="Tahoma" w:eastAsia="Verdana" w:hAnsi="Tahoma" w:cs="Tahoma"/>
          <w:sz w:val="24"/>
          <w:szCs w:val="24"/>
        </w:rPr>
        <w:t xml:space="preserve"> </w:t>
      </w:r>
      <w:r w:rsidR="00D316FE" w:rsidRPr="007D4FAA">
        <w:rPr>
          <w:rFonts w:ascii="Tahoma" w:eastAsia="Verdana" w:hAnsi="Tahoma" w:cs="Tahoma"/>
          <w:sz w:val="24"/>
          <w:szCs w:val="24"/>
        </w:rPr>
        <w:t>y</w:t>
      </w:r>
      <w:r w:rsidR="000E2CA6" w:rsidRPr="007D4FAA">
        <w:rPr>
          <w:rFonts w:ascii="Tahoma" w:eastAsia="Verdana" w:hAnsi="Tahoma" w:cs="Tahoma"/>
          <w:sz w:val="24"/>
          <w:szCs w:val="24"/>
        </w:rPr>
        <w:t>,</w:t>
      </w:r>
      <w:r w:rsidR="00D316FE" w:rsidRPr="007D4FAA">
        <w:rPr>
          <w:rFonts w:ascii="Tahoma" w:eastAsia="Verdana" w:hAnsi="Tahoma" w:cs="Tahoma"/>
          <w:sz w:val="24"/>
          <w:szCs w:val="24"/>
        </w:rPr>
        <w:t xml:space="preserve"> en tal sentido</w:t>
      </w:r>
      <w:r w:rsidR="000E2CA6" w:rsidRPr="007D4FAA">
        <w:rPr>
          <w:rFonts w:ascii="Tahoma" w:eastAsia="Verdana" w:hAnsi="Tahoma" w:cs="Tahoma"/>
          <w:sz w:val="24"/>
          <w:szCs w:val="24"/>
        </w:rPr>
        <w:t>,</w:t>
      </w:r>
      <w:r w:rsidR="00D316FE" w:rsidRPr="007D4FAA">
        <w:rPr>
          <w:rFonts w:ascii="Tahoma" w:eastAsia="Verdana" w:hAnsi="Tahoma" w:cs="Tahoma"/>
          <w:sz w:val="24"/>
          <w:szCs w:val="24"/>
        </w:rPr>
        <w:t xml:space="preserve"> rindió su opinión experta; por lo que la Sala no entiende </w:t>
      </w:r>
      <w:r w:rsidR="00E4121F" w:rsidRPr="007D4FAA">
        <w:rPr>
          <w:rFonts w:ascii="Tahoma" w:eastAsia="Verdana" w:hAnsi="Tahoma" w:cs="Tahoma"/>
          <w:sz w:val="24"/>
          <w:szCs w:val="24"/>
        </w:rPr>
        <w:t xml:space="preserve">ni comprende </w:t>
      </w:r>
      <w:r w:rsidR="00D316FE" w:rsidRPr="007D4FAA">
        <w:rPr>
          <w:rFonts w:ascii="Tahoma" w:eastAsia="Verdana" w:hAnsi="Tahoma" w:cs="Tahoma"/>
          <w:sz w:val="24"/>
          <w:szCs w:val="24"/>
        </w:rPr>
        <w:t>el por qué la Defensa</w:t>
      </w:r>
      <w:r w:rsidR="00E4121F" w:rsidRPr="007D4FAA">
        <w:rPr>
          <w:rFonts w:ascii="Tahoma" w:eastAsia="Verdana" w:hAnsi="Tahoma" w:cs="Tahoma"/>
          <w:sz w:val="24"/>
          <w:szCs w:val="24"/>
        </w:rPr>
        <w:t>,</w:t>
      </w:r>
      <w:r w:rsidR="00D316FE" w:rsidRPr="007D4FAA">
        <w:rPr>
          <w:rFonts w:ascii="Tahoma" w:eastAsia="Verdana" w:hAnsi="Tahoma" w:cs="Tahoma"/>
          <w:sz w:val="24"/>
          <w:szCs w:val="24"/>
        </w:rPr>
        <w:t xml:space="preserve"> de manera desenfocada</w:t>
      </w:r>
      <w:r w:rsidR="00E4121F" w:rsidRPr="007D4FAA">
        <w:rPr>
          <w:rFonts w:ascii="Tahoma" w:eastAsia="Verdana" w:hAnsi="Tahoma" w:cs="Tahoma"/>
          <w:sz w:val="24"/>
          <w:szCs w:val="24"/>
        </w:rPr>
        <w:t>,</w:t>
      </w:r>
      <w:r w:rsidR="00D316FE" w:rsidRPr="007D4FAA">
        <w:rPr>
          <w:rFonts w:ascii="Tahoma" w:eastAsia="Verdana" w:hAnsi="Tahoma" w:cs="Tahoma"/>
          <w:sz w:val="24"/>
          <w:szCs w:val="24"/>
        </w:rPr>
        <w:t xml:space="preserve"> </w:t>
      </w:r>
      <w:r w:rsidR="009603B0" w:rsidRPr="007D4FAA">
        <w:rPr>
          <w:rFonts w:ascii="Tahoma" w:eastAsia="Verdana" w:hAnsi="Tahoma" w:cs="Tahoma"/>
          <w:sz w:val="24"/>
          <w:szCs w:val="24"/>
        </w:rPr>
        <w:t>ciment</w:t>
      </w:r>
      <w:r w:rsidR="00D316FE" w:rsidRPr="007D4FAA">
        <w:rPr>
          <w:rFonts w:ascii="Tahoma" w:eastAsia="Verdana" w:hAnsi="Tahoma" w:cs="Tahoma"/>
          <w:sz w:val="24"/>
          <w:szCs w:val="24"/>
        </w:rPr>
        <w:t>ó</w:t>
      </w:r>
      <w:r w:rsidR="009603B0" w:rsidRPr="007D4FAA">
        <w:rPr>
          <w:rFonts w:ascii="Tahoma" w:eastAsia="Verdana" w:hAnsi="Tahoma" w:cs="Tahoma"/>
          <w:sz w:val="24"/>
          <w:szCs w:val="24"/>
        </w:rPr>
        <w:t xml:space="preserve"> sus inconfo</w:t>
      </w:r>
      <w:r w:rsidR="00D316FE" w:rsidRPr="007D4FAA">
        <w:rPr>
          <w:rFonts w:ascii="Tahoma" w:eastAsia="Verdana" w:hAnsi="Tahoma" w:cs="Tahoma"/>
          <w:sz w:val="24"/>
          <w:szCs w:val="24"/>
        </w:rPr>
        <w:t xml:space="preserve">rmidades </w:t>
      </w:r>
      <w:r w:rsidR="00E4121F" w:rsidRPr="007D4FAA">
        <w:rPr>
          <w:rFonts w:ascii="Tahoma" w:eastAsia="Verdana" w:hAnsi="Tahoma" w:cs="Tahoma"/>
          <w:sz w:val="24"/>
          <w:szCs w:val="24"/>
        </w:rPr>
        <w:t xml:space="preserve">sobre algo para lo cual no se le </w:t>
      </w:r>
      <w:r w:rsidR="003B3FE3" w:rsidRPr="007D4FAA">
        <w:rPr>
          <w:rFonts w:ascii="Tahoma" w:eastAsia="Verdana" w:hAnsi="Tahoma" w:cs="Tahoma"/>
          <w:sz w:val="24"/>
          <w:szCs w:val="24"/>
        </w:rPr>
        <w:t>pidió</w:t>
      </w:r>
      <w:r w:rsidR="00E4121F" w:rsidRPr="007D4FAA">
        <w:rPr>
          <w:rFonts w:ascii="Tahoma" w:eastAsia="Verdana" w:hAnsi="Tahoma" w:cs="Tahoma"/>
          <w:sz w:val="24"/>
          <w:szCs w:val="24"/>
        </w:rPr>
        <w:t xml:space="preserve"> colaboración alguna al perito, s</w:t>
      </w:r>
      <w:r w:rsidR="000E2CA6" w:rsidRPr="007D4FAA">
        <w:rPr>
          <w:rFonts w:ascii="Tahoma" w:eastAsia="Verdana" w:hAnsi="Tahoma" w:cs="Tahoma"/>
          <w:sz w:val="24"/>
          <w:szCs w:val="24"/>
        </w:rPr>
        <w:t>i</w:t>
      </w:r>
      <w:r w:rsidR="00E4121F" w:rsidRPr="007D4FAA">
        <w:rPr>
          <w:rFonts w:ascii="Tahoma" w:eastAsia="Verdana" w:hAnsi="Tahoma" w:cs="Tahoma"/>
          <w:sz w:val="24"/>
          <w:szCs w:val="24"/>
        </w:rPr>
        <w:t xml:space="preserve"> tenemos en cuenta que el recurrente sustent</w:t>
      </w:r>
      <w:r w:rsidR="003B3FE3" w:rsidRPr="007D4FAA">
        <w:rPr>
          <w:rFonts w:ascii="Tahoma" w:eastAsia="Verdana" w:hAnsi="Tahoma" w:cs="Tahoma"/>
          <w:sz w:val="24"/>
          <w:szCs w:val="24"/>
        </w:rPr>
        <w:t>ó</w:t>
      </w:r>
      <w:r w:rsidR="00E4121F" w:rsidRPr="007D4FAA">
        <w:rPr>
          <w:rFonts w:ascii="Tahoma" w:eastAsia="Verdana" w:hAnsi="Tahoma" w:cs="Tahoma"/>
          <w:sz w:val="24"/>
          <w:szCs w:val="24"/>
        </w:rPr>
        <w:t xml:space="preserve"> su tesis en</w:t>
      </w:r>
      <w:r w:rsidR="00D316FE" w:rsidRPr="007D4FAA">
        <w:rPr>
          <w:rFonts w:ascii="Tahoma" w:eastAsia="Verdana" w:hAnsi="Tahoma" w:cs="Tahoma"/>
          <w:sz w:val="24"/>
          <w:szCs w:val="24"/>
        </w:rPr>
        <w:t xml:space="preserve"> argumentos que daban a entender que </w:t>
      </w:r>
      <w:r w:rsidR="000E2CA6" w:rsidRPr="007D4FAA">
        <w:rPr>
          <w:rFonts w:ascii="Tahoma" w:eastAsia="Verdana" w:hAnsi="Tahoma" w:cs="Tahoma"/>
          <w:sz w:val="24"/>
          <w:szCs w:val="24"/>
        </w:rPr>
        <w:t>aquel</w:t>
      </w:r>
      <w:r w:rsidR="00D316FE" w:rsidRPr="007D4FAA">
        <w:rPr>
          <w:rFonts w:ascii="Tahoma" w:eastAsia="Verdana" w:hAnsi="Tahoma" w:cs="Tahoma"/>
          <w:sz w:val="24"/>
          <w:szCs w:val="24"/>
        </w:rPr>
        <w:t xml:space="preserve"> expresó su experticia a modo de perito psicólogo forense, </w:t>
      </w:r>
      <w:r w:rsidR="00E4121F" w:rsidRPr="007D4FAA">
        <w:rPr>
          <w:rFonts w:ascii="Tahoma" w:eastAsia="Verdana" w:hAnsi="Tahoma" w:cs="Tahoma"/>
          <w:sz w:val="24"/>
          <w:szCs w:val="24"/>
        </w:rPr>
        <w:t xml:space="preserve">con base en </w:t>
      </w:r>
      <w:r w:rsidR="00D316FE" w:rsidRPr="007D4FAA">
        <w:rPr>
          <w:rFonts w:ascii="Tahoma" w:eastAsia="Verdana" w:hAnsi="Tahoma" w:cs="Tahoma"/>
          <w:sz w:val="24"/>
          <w:szCs w:val="24"/>
        </w:rPr>
        <w:t xml:space="preserve">el simple y mero hecho de que </w:t>
      </w:r>
      <w:r w:rsidR="000E2CA6" w:rsidRPr="007D4FAA">
        <w:rPr>
          <w:rFonts w:ascii="Tahoma" w:eastAsia="Verdana" w:hAnsi="Tahoma" w:cs="Tahoma"/>
          <w:sz w:val="24"/>
          <w:szCs w:val="24"/>
        </w:rPr>
        <w:t>este</w:t>
      </w:r>
      <w:r w:rsidR="00D316FE" w:rsidRPr="007D4FAA">
        <w:rPr>
          <w:rFonts w:ascii="Tahoma" w:eastAsia="Verdana" w:hAnsi="Tahoma" w:cs="Tahoma"/>
          <w:sz w:val="24"/>
          <w:szCs w:val="24"/>
        </w:rPr>
        <w:t xml:space="preserve"> recomendó que la agraviada debía ser valorada por un experto en psicología</w:t>
      </w:r>
      <w:r w:rsidR="003B3FE3" w:rsidRPr="007D4FAA">
        <w:rPr>
          <w:rFonts w:ascii="Tahoma" w:eastAsia="Verdana" w:hAnsi="Tahoma" w:cs="Tahoma"/>
          <w:sz w:val="24"/>
          <w:szCs w:val="24"/>
        </w:rPr>
        <w:t xml:space="preserve"> forense</w:t>
      </w:r>
      <w:r w:rsidR="006F54B2" w:rsidRPr="007D4FAA">
        <w:rPr>
          <w:rFonts w:ascii="Tahoma" w:eastAsia="Verdana" w:hAnsi="Tahoma" w:cs="Tahoma"/>
          <w:sz w:val="24"/>
          <w:szCs w:val="24"/>
        </w:rPr>
        <w:t xml:space="preserve">; c) </w:t>
      </w:r>
      <w:r w:rsidR="005747F0" w:rsidRPr="007D4FAA">
        <w:rPr>
          <w:rFonts w:ascii="Tahoma" w:eastAsia="Verdana" w:hAnsi="Tahoma" w:cs="Tahoma"/>
          <w:sz w:val="24"/>
          <w:szCs w:val="24"/>
        </w:rPr>
        <w:t>S</w:t>
      </w:r>
      <w:r w:rsidR="000E2CA6" w:rsidRPr="007D4FAA">
        <w:rPr>
          <w:rFonts w:ascii="Tahoma" w:eastAsia="Verdana" w:hAnsi="Tahoma" w:cs="Tahoma"/>
          <w:sz w:val="24"/>
          <w:szCs w:val="24"/>
        </w:rPr>
        <w:t>i</w:t>
      </w:r>
      <w:r w:rsidR="006F54B2" w:rsidRPr="007D4FAA">
        <w:rPr>
          <w:rFonts w:ascii="Tahoma" w:eastAsia="Verdana" w:hAnsi="Tahoma" w:cs="Tahoma"/>
          <w:sz w:val="24"/>
          <w:szCs w:val="24"/>
        </w:rPr>
        <w:t xml:space="preserve"> bien, pese a que el perito medico conceptuó que la menor ofendida no presentaba huellas externas de lesión reciente, ni presentaba lesiones extragenitales, genitales ni paragenitales, ello no quiere decir, como lo reclama el recurrente, que los hechos no ocurrieron, por cuanto el delito por el </w:t>
      </w:r>
      <w:r w:rsidR="005747F0" w:rsidRPr="007D4FAA">
        <w:rPr>
          <w:rFonts w:ascii="Tahoma" w:eastAsia="Verdana" w:hAnsi="Tahoma" w:cs="Tahoma"/>
          <w:sz w:val="24"/>
          <w:szCs w:val="24"/>
        </w:rPr>
        <w:t>que</w:t>
      </w:r>
      <w:r w:rsidR="006F54B2" w:rsidRPr="007D4FAA">
        <w:rPr>
          <w:rFonts w:ascii="Tahoma" w:eastAsia="Verdana" w:hAnsi="Tahoma" w:cs="Tahoma"/>
          <w:sz w:val="24"/>
          <w:szCs w:val="24"/>
        </w:rPr>
        <w:t xml:space="preserve"> el procesado fue llamado a juicio </w:t>
      </w:r>
      <w:r w:rsidR="005747F0" w:rsidRPr="007D4FAA">
        <w:rPr>
          <w:rFonts w:ascii="Tahoma" w:eastAsia="Verdana" w:hAnsi="Tahoma" w:cs="Tahoma"/>
          <w:sz w:val="24"/>
          <w:szCs w:val="24"/>
        </w:rPr>
        <w:t>y posteriormente declarado penalmente responsable</w:t>
      </w:r>
      <w:r w:rsidR="003B3FE3" w:rsidRPr="007D4FAA">
        <w:rPr>
          <w:rFonts w:ascii="Tahoma" w:eastAsia="Verdana" w:hAnsi="Tahoma" w:cs="Tahoma"/>
          <w:sz w:val="24"/>
          <w:szCs w:val="24"/>
        </w:rPr>
        <w:t>,</w:t>
      </w:r>
      <w:r w:rsidR="005747F0" w:rsidRPr="007D4FAA">
        <w:rPr>
          <w:rFonts w:ascii="Tahoma" w:eastAsia="Verdana" w:hAnsi="Tahoma" w:cs="Tahoma"/>
          <w:sz w:val="24"/>
          <w:szCs w:val="24"/>
        </w:rPr>
        <w:t xml:space="preserve"> es el reato de actos sexuales abusivos con menor de 14 años, el cual se trata de un delito que no tiene a la violencia como componente esencial, ya que con esa conducta </w:t>
      </w:r>
      <w:r w:rsidR="005747F0" w:rsidRPr="007D4FAA">
        <w:rPr>
          <w:rFonts w:ascii="Tahoma" w:eastAsia="Verdana" w:hAnsi="Tahoma" w:cs="Tahoma"/>
          <w:i/>
          <w:sz w:val="24"/>
          <w:szCs w:val="24"/>
        </w:rPr>
        <w:t>«se reprime exclusivamente por el “abuso” de la inferioridad o incapacidad en que la ley presume que se encuentra el menor, de la cual se aprovecha el sujeto activo del delito, quien no tiene necesidad de acudir a la violencia para vencer una oposición que el menor presenta. Ante la falta de resistencia de este último, el autor del hecho no requiere desplegar ninguna fuerza para obtener su cometido, porque su víctima ha asentido a ello…»</w:t>
      </w:r>
      <w:r w:rsidR="005747F0" w:rsidRPr="007D4FAA">
        <w:rPr>
          <w:rStyle w:val="Refdenotaalpie"/>
          <w:rFonts w:ascii="Tahoma" w:eastAsia="Verdana" w:hAnsi="Tahoma" w:cs="Tahoma"/>
          <w:i/>
          <w:sz w:val="24"/>
          <w:szCs w:val="24"/>
        </w:rPr>
        <w:footnoteReference w:id="8"/>
      </w:r>
      <w:r w:rsidR="005747F0" w:rsidRPr="007D4FAA">
        <w:rPr>
          <w:rFonts w:ascii="Tahoma" w:eastAsia="Verdana" w:hAnsi="Tahoma" w:cs="Tahoma"/>
          <w:i/>
          <w:sz w:val="24"/>
          <w:szCs w:val="24"/>
        </w:rPr>
        <w:t>.</w:t>
      </w:r>
    </w:p>
    <w:p w:rsidR="006F54B2" w:rsidRPr="007D4FAA" w:rsidRDefault="006F54B2" w:rsidP="007D4FAA">
      <w:pPr>
        <w:pStyle w:val="Sinespaciado"/>
        <w:spacing w:line="276" w:lineRule="auto"/>
        <w:jc w:val="both"/>
        <w:rPr>
          <w:rFonts w:ascii="Tahoma" w:eastAsia="Verdana" w:hAnsi="Tahoma" w:cs="Tahoma"/>
          <w:sz w:val="24"/>
          <w:szCs w:val="24"/>
        </w:rPr>
      </w:pPr>
    </w:p>
    <w:p w:rsidR="005F283D" w:rsidRPr="007D4FAA" w:rsidRDefault="00E4121F" w:rsidP="007D4FAA">
      <w:pPr>
        <w:pStyle w:val="Sinespaciado"/>
        <w:spacing w:line="276" w:lineRule="auto"/>
        <w:jc w:val="both"/>
        <w:rPr>
          <w:rFonts w:ascii="Tahoma" w:eastAsia="Verdana" w:hAnsi="Tahoma" w:cs="Tahoma"/>
          <w:sz w:val="24"/>
          <w:szCs w:val="24"/>
        </w:rPr>
      </w:pPr>
      <w:r w:rsidRPr="007D4FAA">
        <w:rPr>
          <w:rFonts w:ascii="Tahoma" w:eastAsia="Verdana" w:hAnsi="Tahoma" w:cs="Tahoma"/>
          <w:sz w:val="24"/>
          <w:szCs w:val="24"/>
        </w:rPr>
        <w:t xml:space="preserve">Igual situación de desenfoque acontece con las inconformidades expresadas por el recurrente </w:t>
      </w:r>
      <w:r w:rsidR="005F283D" w:rsidRPr="007D4FAA">
        <w:rPr>
          <w:rFonts w:ascii="Tahoma" w:eastAsia="Verdana" w:hAnsi="Tahoma" w:cs="Tahoma"/>
          <w:sz w:val="24"/>
          <w:szCs w:val="24"/>
        </w:rPr>
        <w:t xml:space="preserve">en lo que tiene que ver con </w:t>
      </w:r>
      <w:r w:rsidRPr="007D4FAA">
        <w:rPr>
          <w:rFonts w:ascii="Tahoma" w:eastAsia="Verdana" w:hAnsi="Tahoma" w:cs="Tahoma"/>
          <w:sz w:val="24"/>
          <w:szCs w:val="24"/>
        </w:rPr>
        <w:t xml:space="preserve">los </w:t>
      </w:r>
      <w:r w:rsidR="005F283D" w:rsidRPr="007D4FAA">
        <w:rPr>
          <w:rFonts w:ascii="Tahoma" w:eastAsia="Verdana" w:hAnsi="Tahoma" w:cs="Tahoma"/>
          <w:sz w:val="24"/>
          <w:szCs w:val="24"/>
        </w:rPr>
        <w:t xml:space="preserve">presuntos </w:t>
      </w:r>
      <w:r w:rsidRPr="007D4FAA">
        <w:rPr>
          <w:rFonts w:ascii="Tahoma" w:eastAsia="Verdana" w:hAnsi="Tahoma" w:cs="Tahoma"/>
          <w:sz w:val="24"/>
          <w:szCs w:val="24"/>
        </w:rPr>
        <w:t xml:space="preserve">yerros de valoración </w:t>
      </w:r>
      <w:r w:rsidR="006F54B2" w:rsidRPr="007D4FAA">
        <w:rPr>
          <w:rFonts w:ascii="Tahoma" w:eastAsia="Verdana" w:hAnsi="Tahoma" w:cs="Tahoma"/>
          <w:sz w:val="24"/>
          <w:szCs w:val="24"/>
        </w:rPr>
        <w:t xml:space="preserve">probatoria </w:t>
      </w:r>
      <w:r w:rsidRPr="007D4FAA">
        <w:rPr>
          <w:rFonts w:ascii="Tahoma" w:eastAsia="Verdana" w:hAnsi="Tahoma" w:cs="Tahoma"/>
          <w:sz w:val="24"/>
          <w:szCs w:val="24"/>
        </w:rPr>
        <w:t xml:space="preserve">en los que el Juzgado de primer nivel </w:t>
      </w:r>
      <w:r w:rsidR="005F283D" w:rsidRPr="007D4FAA">
        <w:rPr>
          <w:rFonts w:ascii="Tahoma" w:eastAsia="Verdana" w:hAnsi="Tahoma" w:cs="Tahoma"/>
          <w:sz w:val="24"/>
          <w:szCs w:val="24"/>
        </w:rPr>
        <w:t>incurrió</w:t>
      </w:r>
      <w:r w:rsidRPr="007D4FAA">
        <w:rPr>
          <w:rFonts w:ascii="Tahoma" w:eastAsia="Verdana" w:hAnsi="Tahoma" w:cs="Tahoma"/>
          <w:sz w:val="24"/>
          <w:szCs w:val="24"/>
        </w:rPr>
        <w:t xml:space="preserve"> al momento de apreciar el testimonio rendido por la psicóloga clínica GLORIA JANETH OSSA, respecto del cual la Defensa argumentó que </w:t>
      </w:r>
      <w:r w:rsidR="005F283D" w:rsidRPr="007D4FAA">
        <w:rPr>
          <w:rFonts w:ascii="Tahoma" w:eastAsia="Verdana" w:hAnsi="Tahoma" w:cs="Tahoma"/>
          <w:sz w:val="24"/>
          <w:szCs w:val="24"/>
        </w:rPr>
        <w:t>no se tuvo en cuenta la opinión dada por la experta cuando adujo que la menor tenía un imaginario surrealista</w:t>
      </w:r>
      <w:r w:rsidR="006F54B2" w:rsidRPr="007D4FAA">
        <w:rPr>
          <w:rFonts w:ascii="Tahoma" w:eastAsia="Verdana" w:hAnsi="Tahoma" w:cs="Tahoma"/>
          <w:sz w:val="24"/>
          <w:szCs w:val="24"/>
        </w:rPr>
        <w:t>,</w:t>
      </w:r>
      <w:r w:rsidR="005F283D" w:rsidRPr="007D4FAA">
        <w:rPr>
          <w:rFonts w:ascii="Tahoma" w:eastAsia="Verdana" w:hAnsi="Tahoma" w:cs="Tahoma"/>
          <w:sz w:val="24"/>
          <w:szCs w:val="24"/>
        </w:rPr>
        <w:t xml:space="preserve"> lo que —en sentir del apelante— incidía para que pudiera llegar a mentir, como —en opinión del recurrente— lo ha venido haciendo en cada una de las declaraciones que ha rendido, en las cuales ha cambiado la versión dada sobre la forma como ocurrieron los hechos.</w:t>
      </w:r>
    </w:p>
    <w:p w:rsidR="005F283D" w:rsidRPr="007D4FAA" w:rsidRDefault="005F283D" w:rsidP="007D4FAA">
      <w:pPr>
        <w:pStyle w:val="Sinespaciado"/>
        <w:spacing w:line="276" w:lineRule="auto"/>
        <w:jc w:val="both"/>
        <w:rPr>
          <w:rFonts w:ascii="Tahoma" w:eastAsia="Verdana" w:hAnsi="Tahoma" w:cs="Tahoma"/>
          <w:sz w:val="24"/>
          <w:szCs w:val="24"/>
        </w:rPr>
      </w:pPr>
    </w:p>
    <w:p w:rsidR="005F283D" w:rsidRPr="007D4FAA" w:rsidRDefault="005F283D" w:rsidP="007D4FAA">
      <w:pPr>
        <w:pStyle w:val="Sinespaciado"/>
        <w:spacing w:line="276" w:lineRule="auto"/>
        <w:jc w:val="both"/>
        <w:rPr>
          <w:rFonts w:ascii="Tahoma" w:eastAsia="Verdana" w:hAnsi="Tahoma" w:cs="Tahoma"/>
          <w:sz w:val="24"/>
          <w:szCs w:val="24"/>
        </w:rPr>
      </w:pPr>
      <w:r w:rsidRPr="007D4FAA">
        <w:rPr>
          <w:rFonts w:ascii="Tahoma" w:eastAsia="Verdana" w:hAnsi="Tahoma" w:cs="Tahoma"/>
          <w:sz w:val="24"/>
          <w:szCs w:val="24"/>
        </w:rPr>
        <w:t>Frente a lo anterior, la Sala dirá que el recurrente malentendió y descontextualizó lo declarado por la psicóloga GLORIA JANETH OSSA, quien cuando expuso que la menor ofendida tenía un imaginario surrealista, en momento alguno quiso decir que Ella tenia una tendencia a la fabulación, sino que por el contrario tal situación tan peculiar era una consecuencia de la carga emocional que la aquejaba por el abandono de su madre, y era una forma de llenar con otras personas esos vacíos emocionales o afectivos</w:t>
      </w:r>
      <w:r w:rsidR="006F54B2" w:rsidRPr="007D4FAA">
        <w:rPr>
          <w:rFonts w:ascii="Tahoma" w:eastAsia="Verdana" w:hAnsi="Tahoma" w:cs="Tahoma"/>
          <w:sz w:val="24"/>
          <w:szCs w:val="24"/>
        </w:rPr>
        <w:t xml:space="preserve"> que la agobiaban</w:t>
      </w:r>
      <w:r w:rsidRPr="007D4FAA">
        <w:rPr>
          <w:rFonts w:ascii="Tahoma" w:eastAsia="Verdana" w:hAnsi="Tahoma" w:cs="Tahoma"/>
          <w:sz w:val="24"/>
          <w:szCs w:val="24"/>
        </w:rPr>
        <w:t>.</w:t>
      </w:r>
    </w:p>
    <w:p w:rsidR="005F283D" w:rsidRPr="007D4FAA" w:rsidRDefault="005F283D" w:rsidP="007D4FAA">
      <w:pPr>
        <w:pStyle w:val="Sinespaciado"/>
        <w:spacing w:line="276" w:lineRule="auto"/>
        <w:jc w:val="both"/>
        <w:rPr>
          <w:rFonts w:ascii="Tahoma" w:eastAsia="Verdana" w:hAnsi="Tahoma" w:cs="Tahoma"/>
          <w:sz w:val="24"/>
          <w:szCs w:val="24"/>
        </w:rPr>
      </w:pPr>
    </w:p>
    <w:p w:rsidR="007D57F0" w:rsidRPr="007D4FAA" w:rsidRDefault="005F283D" w:rsidP="007D4FAA">
      <w:pPr>
        <w:pStyle w:val="Sinespaciado"/>
        <w:spacing w:line="276" w:lineRule="auto"/>
        <w:jc w:val="both"/>
        <w:rPr>
          <w:rFonts w:ascii="Tahoma" w:eastAsia="Verdana" w:hAnsi="Tahoma" w:cs="Tahoma"/>
          <w:sz w:val="24"/>
          <w:szCs w:val="24"/>
        </w:rPr>
      </w:pPr>
      <w:r w:rsidRPr="007D4FAA">
        <w:rPr>
          <w:rFonts w:ascii="Tahoma" w:eastAsia="Verdana" w:hAnsi="Tahoma" w:cs="Tahoma"/>
          <w:sz w:val="24"/>
          <w:szCs w:val="24"/>
        </w:rPr>
        <w:t xml:space="preserve">Para mayor precisión y claridad de lo antes expuesto, considera la Sala necesario transcribir lo que </w:t>
      </w:r>
      <w:r w:rsidR="00644410" w:rsidRPr="007D4FAA">
        <w:rPr>
          <w:rFonts w:ascii="Tahoma" w:eastAsia="Verdana" w:hAnsi="Tahoma" w:cs="Tahoma"/>
          <w:sz w:val="24"/>
          <w:szCs w:val="24"/>
        </w:rPr>
        <w:t xml:space="preserve">en verdad </w:t>
      </w:r>
      <w:r w:rsidR="003B3FE3" w:rsidRPr="007D4FAA">
        <w:rPr>
          <w:rFonts w:ascii="Tahoma" w:eastAsia="Verdana" w:hAnsi="Tahoma" w:cs="Tahoma"/>
          <w:sz w:val="24"/>
          <w:szCs w:val="24"/>
        </w:rPr>
        <w:t>adveró</w:t>
      </w:r>
      <w:r w:rsidR="00644410" w:rsidRPr="007D4FAA">
        <w:rPr>
          <w:rFonts w:ascii="Tahoma" w:eastAsia="Verdana" w:hAnsi="Tahoma" w:cs="Tahoma"/>
          <w:sz w:val="24"/>
          <w:szCs w:val="24"/>
        </w:rPr>
        <w:t xml:space="preserve"> la perito GLORIA JANETH OSSA </w:t>
      </w:r>
      <w:r w:rsidR="003B3FE3" w:rsidRPr="007D4FAA">
        <w:rPr>
          <w:rFonts w:ascii="Tahoma" w:eastAsia="Verdana" w:hAnsi="Tahoma" w:cs="Tahoma"/>
          <w:sz w:val="24"/>
          <w:szCs w:val="24"/>
        </w:rPr>
        <w:t xml:space="preserve">sobre </w:t>
      </w:r>
      <w:r w:rsidR="00644410" w:rsidRPr="007D4FAA">
        <w:rPr>
          <w:rFonts w:ascii="Tahoma" w:eastAsia="Verdana" w:hAnsi="Tahoma" w:cs="Tahoma"/>
          <w:sz w:val="24"/>
          <w:szCs w:val="24"/>
        </w:rPr>
        <w:t xml:space="preserve">en </w:t>
      </w:r>
      <w:r w:rsidR="003B3FE3" w:rsidRPr="007D4FAA">
        <w:rPr>
          <w:rFonts w:ascii="Tahoma" w:eastAsia="Verdana" w:hAnsi="Tahoma" w:cs="Tahoma"/>
          <w:sz w:val="24"/>
          <w:szCs w:val="24"/>
        </w:rPr>
        <w:t>qué</w:t>
      </w:r>
      <w:r w:rsidR="00644410" w:rsidRPr="007D4FAA">
        <w:rPr>
          <w:rFonts w:ascii="Tahoma" w:eastAsia="Verdana" w:hAnsi="Tahoma" w:cs="Tahoma"/>
          <w:sz w:val="24"/>
          <w:szCs w:val="24"/>
        </w:rPr>
        <w:t xml:space="preserve"> consistía ese imaginario surrealista que en su opinión aquejaba a la menor “S.H.C.”:</w:t>
      </w:r>
    </w:p>
    <w:p w:rsidR="00644410" w:rsidRPr="007D4FAA" w:rsidRDefault="00644410" w:rsidP="007D4FAA">
      <w:pPr>
        <w:pStyle w:val="Sinespaciado"/>
        <w:spacing w:line="276" w:lineRule="auto"/>
        <w:jc w:val="both"/>
        <w:rPr>
          <w:rFonts w:ascii="Tahoma" w:eastAsia="Verdana" w:hAnsi="Tahoma" w:cs="Tahoma"/>
          <w:sz w:val="24"/>
          <w:szCs w:val="24"/>
        </w:rPr>
      </w:pPr>
    </w:p>
    <w:p w:rsidR="00644410" w:rsidRPr="0085251F" w:rsidRDefault="00644410" w:rsidP="0085251F">
      <w:pPr>
        <w:pStyle w:val="Sinespaciado"/>
        <w:ind w:left="426" w:right="418"/>
        <w:jc w:val="both"/>
        <w:rPr>
          <w:rFonts w:ascii="Tahoma" w:eastAsia="Verdana" w:hAnsi="Tahoma" w:cs="Tahoma"/>
          <w:szCs w:val="24"/>
        </w:rPr>
      </w:pPr>
      <w:r w:rsidRPr="0085251F">
        <w:rPr>
          <w:rFonts w:ascii="Tahoma" w:eastAsia="Verdana" w:hAnsi="Tahoma" w:cs="Tahoma"/>
          <w:szCs w:val="24"/>
        </w:rPr>
        <w:t xml:space="preserve">“Señora Juez, los seres humanos tenemos unas construcciones en nuestro estado emocional y mental que cuando se ven alteradas utilizan los imaginarios como un recurso o mecanismo de defensa para idealizar la realidad inmediata a la que no </w:t>
      </w:r>
      <w:r w:rsidRPr="0085251F">
        <w:rPr>
          <w:rFonts w:ascii="Tahoma" w:eastAsia="Verdana" w:hAnsi="Tahoma" w:cs="Tahoma"/>
          <w:szCs w:val="24"/>
        </w:rPr>
        <w:lastRenderedPageBreak/>
        <w:t xml:space="preserve">tenemos acceso. Así por ejemplo, para hacerlo más fácil de comprender, cuando nosotros idealizamos que queremos ir a un paseo y no tenemos el recurso económico, buscamos mecanismos para poder llegar a ese paseo, y si no lo podemos lograr, cada vez que tenemos la oportunidad de estar solos o que algún amigo nos cuenta que fue, soñamos con ese paseo, imaginamos ese paseo, y podemos llegar a estados de soledad, de tristeza porque no lo logramos. Para el caso de los menores los imaginarios, en el caso de la menor SHC, el imaginario de afecto que ella tiene es que la lleva a ser recurrente en la búsqueda de afecto de las personas que se acercan a ella y que le manifiesta afecto aprecio, cariño, cuidado. </w:t>
      </w:r>
    </w:p>
    <w:p w:rsidR="00644410" w:rsidRPr="00817A4F" w:rsidRDefault="00644410" w:rsidP="00817A4F">
      <w:pPr>
        <w:pStyle w:val="Sinespaciado"/>
        <w:ind w:left="426" w:right="418"/>
        <w:jc w:val="both"/>
        <w:rPr>
          <w:rFonts w:ascii="Tahoma" w:eastAsia="Verdana" w:hAnsi="Tahoma" w:cs="Tahoma"/>
          <w:szCs w:val="24"/>
        </w:rPr>
      </w:pPr>
    </w:p>
    <w:p w:rsidR="00644410" w:rsidRPr="00817A4F" w:rsidRDefault="00644410" w:rsidP="00817A4F">
      <w:pPr>
        <w:pStyle w:val="Sinespaciado"/>
        <w:ind w:left="426" w:right="418"/>
        <w:jc w:val="both"/>
        <w:rPr>
          <w:rFonts w:ascii="Tahoma" w:eastAsia="Verdana" w:hAnsi="Tahoma" w:cs="Tahoma"/>
          <w:szCs w:val="24"/>
        </w:rPr>
      </w:pPr>
      <w:r w:rsidRPr="00817A4F">
        <w:rPr>
          <w:rFonts w:ascii="Tahoma" w:eastAsia="Verdana" w:hAnsi="Tahoma" w:cs="Tahoma"/>
          <w:szCs w:val="24"/>
        </w:rPr>
        <w:t>(:::)</w:t>
      </w:r>
    </w:p>
    <w:p w:rsidR="00644410" w:rsidRPr="00817A4F" w:rsidRDefault="00644410" w:rsidP="00817A4F">
      <w:pPr>
        <w:pStyle w:val="Sinespaciado"/>
        <w:ind w:left="426" w:right="418"/>
        <w:jc w:val="both"/>
        <w:rPr>
          <w:rFonts w:ascii="Tahoma" w:eastAsia="Verdana" w:hAnsi="Tahoma" w:cs="Tahoma"/>
          <w:szCs w:val="24"/>
        </w:rPr>
      </w:pPr>
    </w:p>
    <w:p w:rsidR="00644410" w:rsidRPr="00817A4F" w:rsidRDefault="00644410" w:rsidP="00817A4F">
      <w:pPr>
        <w:pStyle w:val="Sinespaciado"/>
        <w:ind w:left="426" w:right="418"/>
        <w:jc w:val="both"/>
        <w:rPr>
          <w:rFonts w:ascii="Tahoma" w:eastAsia="Verdana" w:hAnsi="Tahoma" w:cs="Tahoma"/>
          <w:szCs w:val="24"/>
        </w:rPr>
      </w:pPr>
      <w:r w:rsidRPr="00817A4F">
        <w:rPr>
          <w:rFonts w:ascii="Tahoma" w:eastAsia="Verdana" w:hAnsi="Tahoma" w:cs="Tahoma"/>
          <w:szCs w:val="24"/>
        </w:rPr>
        <w:t>Los imaginarios son los estados de la mente que le permiten al ser humano alternar lo que quiere en una realidad inmediata frente a la que tiene, es claro que un imaginario no se puede asumir para el caso de esta menor como un mecanismo de utilización manifiesta de un evento no vivido, solo imaginado, porque los patrones de conducta que se observan a la largo de los procesos trabajados con la menor dejan huella y dejan evidencia a través incluso de los juegos que la menor sí tuvo una alteración en el contacto físico con una persona mayor que ella y muy cercana a ella, que la menor se sintió frustrada. El imaginario puntual para este caso me permitió establecer que su realidad inmediata era buscar afecto en las personas cercanas a ella, su familia, hubo un proceso claro también en este caso es que la menor aparte de que buscó el afecto, dio el afecto y reconstruyó en su cabecita, en su mente, creó estados de afectos. De hecho, en algún momento ella llamó a su primo como su héroe, como su hermano que la salvaba, o sea que ella lo vio como alguien muy superior a ella. No se puede decir que es inventado el proceso de posible abuso porque fue la misma menor, fue el padre y la hermana los que manifestaron después que el familiar arrepentido había reconocido su falta, llamémoslo de alguna manera, y había querido resarcirse sobre el mismo evento. Qué podemos decir en este episodio puntual frente a los imaginarios para el caso de la menor SHC. Es que la niña buscaba afecto en sus familiares inmediatos, su imaginario de afectó lo apoyó en esa persona, pero también ese imaginario de afectó se convirtió después del evento postraumático en un imaginario de dolor, porque ya esa persona pasó de ser su héroe a ser su villano…”.</w:t>
      </w:r>
    </w:p>
    <w:p w:rsidR="006F54B2" w:rsidRPr="007D4FAA" w:rsidRDefault="006F54B2" w:rsidP="007D4FAA">
      <w:pPr>
        <w:pStyle w:val="Sinespaciado"/>
        <w:spacing w:line="276" w:lineRule="auto"/>
        <w:jc w:val="both"/>
        <w:rPr>
          <w:rFonts w:ascii="Tahoma" w:eastAsia="Verdana" w:hAnsi="Tahoma" w:cs="Tahoma"/>
          <w:sz w:val="24"/>
          <w:szCs w:val="24"/>
        </w:rPr>
      </w:pPr>
    </w:p>
    <w:p w:rsidR="006F54B2" w:rsidRPr="007D4FAA" w:rsidRDefault="006F54B2" w:rsidP="007D4FAA">
      <w:pPr>
        <w:pStyle w:val="Sinespaciado"/>
        <w:spacing w:line="276" w:lineRule="auto"/>
        <w:jc w:val="both"/>
        <w:rPr>
          <w:rFonts w:ascii="Tahoma" w:eastAsia="Verdana" w:hAnsi="Tahoma" w:cs="Tahoma"/>
          <w:sz w:val="24"/>
          <w:szCs w:val="24"/>
        </w:rPr>
      </w:pPr>
      <w:r w:rsidRPr="007D4FAA">
        <w:rPr>
          <w:rFonts w:ascii="Tahoma" w:eastAsia="Verdana" w:hAnsi="Tahoma" w:cs="Tahoma"/>
          <w:sz w:val="24"/>
          <w:szCs w:val="24"/>
        </w:rPr>
        <w:t xml:space="preserve">En suma, lo anterior es suficiente para que la Sala concluya que el Juzgado de primer nivel en momento alguno distorsionó, trastocó o cercenó lo declarado en el juicio por los Sres. CAMPO ELÍAS OCHOA CUCALEANO y GLORIA JANETH OSSA en sus respectivas calidades de medico forense y de psicóloga clínica. </w:t>
      </w:r>
    </w:p>
    <w:p w:rsidR="005747F0" w:rsidRPr="007D4FAA" w:rsidRDefault="005747F0" w:rsidP="007D4FAA">
      <w:pPr>
        <w:pStyle w:val="Sinespaciado"/>
        <w:spacing w:line="276" w:lineRule="auto"/>
        <w:jc w:val="both"/>
        <w:rPr>
          <w:rFonts w:ascii="Tahoma" w:eastAsia="Verdana" w:hAnsi="Tahoma" w:cs="Tahoma"/>
          <w:sz w:val="24"/>
          <w:szCs w:val="24"/>
        </w:rPr>
      </w:pPr>
    </w:p>
    <w:p w:rsidR="00870383" w:rsidRPr="007D4FAA" w:rsidRDefault="005747F0" w:rsidP="007D4FAA">
      <w:pPr>
        <w:pStyle w:val="Sinespaciado"/>
        <w:spacing w:line="276" w:lineRule="auto"/>
        <w:jc w:val="both"/>
        <w:rPr>
          <w:rFonts w:ascii="Tahoma" w:hAnsi="Tahoma" w:cs="Tahoma"/>
          <w:sz w:val="24"/>
          <w:szCs w:val="24"/>
        </w:rPr>
      </w:pPr>
      <w:r w:rsidRPr="007D4FAA">
        <w:rPr>
          <w:rFonts w:ascii="Tahoma" w:eastAsia="Verdana" w:hAnsi="Tahoma" w:cs="Tahoma"/>
          <w:sz w:val="24"/>
          <w:szCs w:val="24"/>
        </w:rPr>
        <w:t xml:space="preserve">Finalmente, en lo que corresponde con la </w:t>
      </w:r>
      <w:r w:rsidR="00870383" w:rsidRPr="007D4FAA">
        <w:rPr>
          <w:rFonts w:ascii="Tahoma" w:eastAsia="Verdana" w:hAnsi="Tahoma" w:cs="Tahoma"/>
          <w:sz w:val="24"/>
          <w:szCs w:val="24"/>
        </w:rPr>
        <w:t xml:space="preserve">tácita </w:t>
      </w:r>
      <w:r w:rsidRPr="007D4FAA">
        <w:rPr>
          <w:rFonts w:ascii="Tahoma" w:eastAsia="Verdana" w:hAnsi="Tahoma" w:cs="Tahoma"/>
          <w:sz w:val="24"/>
          <w:szCs w:val="24"/>
        </w:rPr>
        <w:t xml:space="preserve">petición de nulidad </w:t>
      </w:r>
      <w:r w:rsidR="00870383" w:rsidRPr="007D4FAA">
        <w:rPr>
          <w:rFonts w:ascii="Tahoma" w:eastAsia="Verdana" w:hAnsi="Tahoma" w:cs="Tahoma"/>
          <w:sz w:val="24"/>
          <w:szCs w:val="24"/>
        </w:rPr>
        <w:t xml:space="preserve">procesal </w:t>
      </w:r>
      <w:r w:rsidRPr="007D4FAA">
        <w:rPr>
          <w:rFonts w:ascii="Tahoma" w:eastAsia="Verdana" w:hAnsi="Tahoma" w:cs="Tahoma"/>
          <w:sz w:val="24"/>
          <w:szCs w:val="24"/>
        </w:rPr>
        <w:t>deprecada por el apelante</w:t>
      </w:r>
      <w:r w:rsidR="00870383" w:rsidRPr="007D4FAA">
        <w:rPr>
          <w:rFonts w:ascii="Tahoma" w:eastAsia="Verdana" w:hAnsi="Tahoma" w:cs="Tahoma"/>
          <w:sz w:val="24"/>
          <w:szCs w:val="24"/>
        </w:rPr>
        <w:t>,</w:t>
      </w:r>
      <w:r w:rsidRPr="007D4FAA">
        <w:rPr>
          <w:rFonts w:ascii="Tahoma" w:eastAsia="Verdana" w:hAnsi="Tahoma" w:cs="Tahoma"/>
          <w:sz w:val="24"/>
          <w:szCs w:val="24"/>
        </w:rPr>
        <w:t xml:space="preserve"> </w:t>
      </w:r>
      <w:r w:rsidR="00870383" w:rsidRPr="007D4FAA">
        <w:rPr>
          <w:rFonts w:ascii="Tahoma" w:eastAsia="Verdana" w:hAnsi="Tahoma" w:cs="Tahoma"/>
          <w:sz w:val="24"/>
          <w:szCs w:val="24"/>
        </w:rPr>
        <w:t xml:space="preserve">sustentada </w:t>
      </w:r>
      <w:r w:rsidRPr="007D4FAA">
        <w:rPr>
          <w:rFonts w:ascii="Tahoma" w:eastAsia="Verdana" w:hAnsi="Tahoma" w:cs="Tahoma"/>
          <w:sz w:val="24"/>
          <w:szCs w:val="24"/>
        </w:rPr>
        <w:t xml:space="preserve">con base en el argumento consistente en la supuesta </w:t>
      </w:r>
      <w:r w:rsidR="00870383" w:rsidRPr="007D4FAA">
        <w:rPr>
          <w:rFonts w:ascii="Tahoma" w:eastAsia="Verdana" w:hAnsi="Tahoma" w:cs="Tahoma"/>
          <w:sz w:val="24"/>
          <w:szCs w:val="24"/>
        </w:rPr>
        <w:t xml:space="preserve">inadecuada o indebida estrategia defensiva asumida por la Letrada que estaba a cargo de la defensa técnica, la Sala dirá que tales reproches </w:t>
      </w:r>
      <w:r w:rsidR="00870383" w:rsidRPr="007D4FAA">
        <w:rPr>
          <w:rFonts w:ascii="Tahoma" w:hAnsi="Tahoma" w:cs="Tahoma"/>
          <w:sz w:val="24"/>
          <w:szCs w:val="24"/>
        </w:rPr>
        <w:t>no serán atendidos por parte de la Colegiatura por cuanto el recurrente no cumplió a cabalidad con el deber que le asistía de sustentarlos en debida forma, sí partimos de la base que todo lo aducido por la Defensa en la alzada se ciñó a unos simples y meros lacónicos reclamos tangenciales en los que prácticamente no se dijo nada de nada de las razones de hecho o de derecho en las que anclaba su disenso</w:t>
      </w:r>
      <w:r w:rsidR="003B3FE3" w:rsidRPr="007D4FAA">
        <w:rPr>
          <w:rFonts w:ascii="Tahoma" w:hAnsi="Tahoma" w:cs="Tahoma"/>
          <w:sz w:val="24"/>
          <w:szCs w:val="24"/>
        </w:rPr>
        <w:t xml:space="preserve">, ni cómo, acorde con los postulados que orientan  al principio de la transcendencia, los supuestos yerros en los que incurrió la Defensora de otrora pudieron repercutir en una carencia o falta </w:t>
      </w:r>
      <w:r w:rsidR="009C74F3" w:rsidRPr="007D4FAA">
        <w:rPr>
          <w:rFonts w:ascii="Tahoma" w:hAnsi="Tahoma" w:cs="Tahoma"/>
          <w:sz w:val="24"/>
          <w:szCs w:val="24"/>
        </w:rPr>
        <w:t xml:space="preserve">de una </w:t>
      </w:r>
      <w:r w:rsidR="003B3FE3" w:rsidRPr="007D4FAA">
        <w:rPr>
          <w:rFonts w:ascii="Tahoma" w:hAnsi="Tahoma" w:cs="Tahoma"/>
          <w:sz w:val="24"/>
          <w:szCs w:val="24"/>
        </w:rPr>
        <w:t xml:space="preserve">adecuada defensa técnica. </w:t>
      </w:r>
    </w:p>
    <w:p w:rsidR="003B3FE3" w:rsidRPr="007D4FAA" w:rsidRDefault="003B3FE3" w:rsidP="007D4FAA">
      <w:pPr>
        <w:pStyle w:val="Sinespaciado"/>
        <w:spacing w:line="276" w:lineRule="auto"/>
        <w:jc w:val="both"/>
        <w:rPr>
          <w:rFonts w:ascii="Tahoma" w:hAnsi="Tahoma" w:cs="Tahoma"/>
          <w:sz w:val="24"/>
          <w:szCs w:val="24"/>
        </w:rPr>
      </w:pPr>
    </w:p>
    <w:p w:rsidR="003B3FE3" w:rsidRPr="007D4FAA" w:rsidRDefault="003B3FE3" w:rsidP="007D4FAA">
      <w:pPr>
        <w:pStyle w:val="Sinespaciado"/>
        <w:spacing w:line="276" w:lineRule="auto"/>
        <w:jc w:val="both"/>
        <w:rPr>
          <w:rFonts w:ascii="Tahoma" w:hAnsi="Tahoma" w:cs="Tahoma"/>
          <w:sz w:val="24"/>
          <w:szCs w:val="24"/>
        </w:rPr>
      </w:pPr>
      <w:r w:rsidRPr="007D4FAA">
        <w:rPr>
          <w:rFonts w:ascii="Tahoma" w:hAnsi="Tahoma" w:cs="Tahoma"/>
          <w:sz w:val="24"/>
          <w:szCs w:val="24"/>
        </w:rPr>
        <w:lastRenderedPageBreak/>
        <w:t xml:space="preserve">A lo anterior, se le debe sumar que según la Corte: </w:t>
      </w:r>
    </w:p>
    <w:p w:rsidR="003B3FE3" w:rsidRPr="007D4FAA" w:rsidRDefault="003B3FE3" w:rsidP="007D4FAA">
      <w:pPr>
        <w:pStyle w:val="Sinespaciado"/>
        <w:spacing w:line="276" w:lineRule="auto"/>
        <w:jc w:val="both"/>
        <w:rPr>
          <w:rFonts w:ascii="Tahoma" w:hAnsi="Tahoma" w:cs="Tahoma"/>
          <w:sz w:val="24"/>
          <w:szCs w:val="24"/>
        </w:rPr>
      </w:pPr>
    </w:p>
    <w:p w:rsidR="003B3FE3" w:rsidRPr="00817A4F" w:rsidRDefault="00FD278B" w:rsidP="00817A4F">
      <w:pPr>
        <w:pStyle w:val="Sinespaciado"/>
        <w:ind w:left="426" w:right="418"/>
        <w:jc w:val="both"/>
        <w:rPr>
          <w:rFonts w:ascii="Tahoma" w:hAnsi="Tahoma" w:cs="Tahoma"/>
          <w:szCs w:val="24"/>
        </w:rPr>
      </w:pPr>
      <w:r w:rsidRPr="00817A4F">
        <w:rPr>
          <w:rFonts w:ascii="Tahoma" w:hAnsi="Tahoma" w:cs="Tahoma"/>
          <w:szCs w:val="24"/>
        </w:rPr>
        <w:t>“L</w:t>
      </w:r>
      <w:r w:rsidR="003B3FE3" w:rsidRPr="00817A4F">
        <w:rPr>
          <w:rFonts w:ascii="Tahoma" w:hAnsi="Tahoma" w:cs="Tahoma"/>
          <w:szCs w:val="24"/>
        </w:rPr>
        <w:t>os cuestionamientos que en sede de casación se realizan a la estrategia y la actividad emprendida por el letrado que ejerció la defensa en las instancias, o que no logró mejores resultados de cara a la situación del sentenciado, son insuficientes para fundar eventuales trasgresiones a sus garantías fundamentales y, en particular, del derecho a una adecuada representación técnica, pues, según tiene decantado, el ejercicio de la actividad defensiva es de medio, no de resultado y porque el ordenamiento le asegura al profesional del derecho autonomía y libertad en la escogencia de la técnica o estrategia a adoptar, entre las múltiples alternativas posibles de ser planteadas en el curso de la actuación procesal , de manera que no le impone al abogado derroteros a seguir en el curso de la gestión encomendada, ni le fija orientaciones de ninguna índole, pues son infinitas las eventualidades que pudieran ofrecerse, por supuesto imposibles de prever a través de reglas con las cuales determinar el camino a adoptar ante una incierta situación, lo que implicaría reglamentar tesis defensivas seguramente desarticuladas de la realidad surgida en cada proceso penal</w:t>
      </w:r>
      <w:r w:rsidRPr="00817A4F">
        <w:rPr>
          <w:rFonts w:ascii="Tahoma" w:hAnsi="Tahoma" w:cs="Tahoma"/>
          <w:szCs w:val="24"/>
        </w:rPr>
        <w:t>…”</w:t>
      </w:r>
      <w:r w:rsidRPr="00817A4F">
        <w:rPr>
          <w:rStyle w:val="Refdenotaalpie"/>
          <w:rFonts w:ascii="Tahoma" w:hAnsi="Tahoma" w:cs="Tahoma"/>
          <w:szCs w:val="24"/>
        </w:rPr>
        <w:footnoteReference w:id="9"/>
      </w:r>
      <w:r w:rsidR="003B3FE3" w:rsidRPr="00817A4F">
        <w:rPr>
          <w:rFonts w:ascii="Tahoma" w:hAnsi="Tahoma" w:cs="Tahoma"/>
          <w:szCs w:val="24"/>
        </w:rPr>
        <w:t>.</w:t>
      </w:r>
    </w:p>
    <w:p w:rsidR="00870383" w:rsidRPr="007D4FAA" w:rsidRDefault="00870383" w:rsidP="007D4FAA">
      <w:pPr>
        <w:spacing w:after="0" w:line="276" w:lineRule="auto"/>
        <w:jc w:val="both"/>
        <w:rPr>
          <w:rFonts w:ascii="Tahoma" w:hAnsi="Tahoma" w:cs="Tahoma"/>
          <w:sz w:val="24"/>
          <w:szCs w:val="24"/>
        </w:rPr>
      </w:pPr>
    </w:p>
    <w:p w:rsidR="00870383" w:rsidRPr="007D4FAA" w:rsidRDefault="00870383" w:rsidP="007D4FAA">
      <w:pPr>
        <w:spacing w:after="0" w:line="276" w:lineRule="auto"/>
        <w:jc w:val="both"/>
        <w:rPr>
          <w:rFonts w:ascii="Tahoma" w:hAnsi="Tahoma" w:cs="Tahoma"/>
          <w:sz w:val="24"/>
          <w:szCs w:val="24"/>
        </w:rPr>
      </w:pPr>
      <w:r w:rsidRPr="007D4FAA">
        <w:rPr>
          <w:rFonts w:ascii="Tahoma" w:hAnsi="Tahoma" w:cs="Tahoma"/>
          <w:sz w:val="24"/>
          <w:szCs w:val="24"/>
        </w:rPr>
        <w:t xml:space="preserve">Tal situación le hace a la Sala colegir que no fue adecuada la sustentación del recurso de apelación, por lo que al no cumplir el apelante con la carga procesal que le asistía, o sea la de sustentar en debida forma la alzada, es obvio que dicho recurso debe ser parcialmente declarado desierto, como bien lo ordena el artículo 179A C.P.P. lo que, en consecuencia, como ya se dijo, relevaría a la Sala de hacer cualquier tipo de pronunciamiento de fondo. </w:t>
      </w:r>
    </w:p>
    <w:p w:rsidR="00870383" w:rsidRPr="007D4FAA" w:rsidRDefault="00870383" w:rsidP="007D4FAA">
      <w:pPr>
        <w:spacing w:after="0" w:line="276" w:lineRule="auto"/>
        <w:jc w:val="both"/>
        <w:rPr>
          <w:rFonts w:ascii="Tahoma" w:hAnsi="Tahoma" w:cs="Tahoma"/>
          <w:sz w:val="24"/>
          <w:szCs w:val="24"/>
        </w:rPr>
      </w:pPr>
    </w:p>
    <w:p w:rsidR="00870383" w:rsidRPr="007D4FAA" w:rsidRDefault="00870383" w:rsidP="007D4FAA">
      <w:pPr>
        <w:spacing w:after="0" w:line="276" w:lineRule="auto"/>
        <w:jc w:val="both"/>
        <w:rPr>
          <w:rFonts w:ascii="Tahoma" w:hAnsi="Tahoma" w:cs="Tahoma"/>
          <w:sz w:val="24"/>
          <w:szCs w:val="24"/>
        </w:rPr>
      </w:pPr>
      <w:r w:rsidRPr="007D4FAA">
        <w:rPr>
          <w:rFonts w:ascii="Tahoma" w:hAnsi="Tahoma" w:cs="Tahoma"/>
          <w:sz w:val="24"/>
          <w:szCs w:val="24"/>
        </w:rPr>
        <w:t xml:space="preserve">Como corolario de todo lo antes expuesto, la Sala concluye que el Juzgado de primer nivel no incurrió en los yerros de valoración probatoria denunciados por el recurrente, ya que de las pruebas allegadas al proceso se cumplian </w:t>
      </w:r>
      <w:r w:rsidR="009C74F3" w:rsidRPr="007D4FAA">
        <w:rPr>
          <w:rFonts w:ascii="Tahoma" w:hAnsi="Tahoma" w:cs="Tahoma"/>
          <w:sz w:val="24"/>
          <w:szCs w:val="24"/>
        </w:rPr>
        <w:t xml:space="preserve">a cabalidad </w:t>
      </w:r>
      <w:r w:rsidRPr="007D4FAA">
        <w:rPr>
          <w:rFonts w:ascii="Tahoma" w:hAnsi="Tahoma" w:cs="Tahoma"/>
          <w:sz w:val="24"/>
          <w:szCs w:val="24"/>
        </w:rPr>
        <w:t xml:space="preserve">con todo los requisitos exigidos por parte del artículo 381 C.P.P. para que en contra del procesado </w:t>
      </w:r>
      <w:r w:rsidR="00FF39EF">
        <w:rPr>
          <w:rFonts w:ascii="Tahoma" w:hAnsi="Tahoma" w:cs="Tahoma"/>
          <w:sz w:val="24"/>
          <w:szCs w:val="24"/>
        </w:rPr>
        <w:t>DGH</w:t>
      </w:r>
      <w:r w:rsidRPr="007D4FAA">
        <w:rPr>
          <w:rFonts w:ascii="Tahoma" w:hAnsi="Tahoma" w:cs="Tahoma"/>
          <w:sz w:val="24"/>
          <w:szCs w:val="24"/>
        </w:rPr>
        <w:t xml:space="preserve"> se pudiera proferir una sentencia condenatoria por incurrir en la comisión del delito de actos sexuales abusivos agravados con menor de 14 años. </w:t>
      </w:r>
    </w:p>
    <w:p w:rsidR="00870383" w:rsidRPr="007D4FAA" w:rsidRDefault="00870383" w:rsidP="007D4FAA">
      <w:pPr>
        <w:spacing w:after="0" w:line="276" w:lineRule="auto"/>
        <w:jc w:val="both"/>
        <w:rPr>
          <w:rFonts w:ascii="Tahoma" w:hAnsi="Tahoma" w:cs="Tahoma"/>
          <w:sz w:val="24"/>
          <w:szCs w:val="24"/>
        </w:rPr>
      </w:pPr>
    </w:p>
    <w:p w:rsidR="00E2613E" w:rsidRPr="007D4FAA" w:rsidRDefault="00870383" w:rsidP="007D4FAA">
      <w:pPr>
        <w:spacing w:after="0" w:line="276" w:lineRule="auto"/>
        <w:jc w:val="both"/>
        <w:rPr>
          <w:rFonts w:ascii="Tahoma" w:eastAsia="Calibri" w:hAnsi="Tahoma" w:cs="Tahoma"/>
          <w:sz w:val="24"/>
          <w:szCs w:val="24"/>
        </w:rPr>
      </w:pPr>
      <w:r w:rsidRPr="007D4FAA">
        <w:rPr>
          <w:rFonts w:ascii="Tahoma" w:hAnsi="Tahoma" w:cs="Tahoma"/>
          <w:sz w:val="24"/>
          <w:szCs w:val="24"/>
        </w:rPr>
        <w:t xml:space="preserve">Siendo </w:t>
      </w:r>
      <w:r w:rsidR="00F20D85" w:rsidRPr="007D4FAA">
        <w:rPr>
          <w:rFonts w:ascii="Tahoma" w:hAnsi="Tahoma" w:cs="Tahoma"/>
          <w:sz w:val="24"/>
          <w:szCs w:val="24"/>
        </w:rPr>
        <w:t>así</w:t>
      </w:r>
      <w:r w:rsidRPr="007D4FAA">
        <w:rPr>
          <w:rFonts w:ascii="Tahoma" w:hAnsi="Tahoma" w:cs="Tahoma"/>
          <w:sz w:val="24"/>
          <w:szCs w:val="24"/>
        </w:rPr>
        <w:t xml:space="preserve"> las cosas, al no hallarle razón a los reproches formulados por el recurrente, la Sala no tiene otra opción diferente que la de confirmar el fallo opugnado.  </w:t>
      </w:r>
    </w:p>
    <w:p w:rsidR="00E2613E" w:rsidRPr="007D4FAA" w:rsidRDefault="00E2613E" w:rsidP="007D4FAA">
      <w:pPr>
        <w:spacing w:after="0" w:line="276" w:lineRule="auto"/>
        <w:jc w:val="both"/>
        <w:rPr>
          <w:rFonts w:ascii="Tahoma" w:hAnsi="Tahoma" w:cs="Tahoma"/>
          <w:sz w:val="24"/>
          <w:szCs w:val="24"/>
          <w:lang w:val="es-419"/>
        </w:rPr>
      </w:pPr>
    </w:p>
    <w:p w:rsidR="00643827" w:rsidRPr="007D4FAA" w:rsidRDefault="00643827" w:rsidP="007D4FAA">
      <w:pPr>
        <w:spacing w:after="0" w:line="276" w:lineRule="auto"/>
        <w:jc w:val="both"/>
        <w:rPr>
          <w:rFonts w:ascii="Tahoma" w:hAnsi="Tahoma" w:cs="Tahoma"/>
          <w:sz w:val="24"/>
          <w:szCs w:val="24"/>
        </w:rPr>
      </w:pPr>
      <w:r w:rsidRPr="007D4FAA">
        <w:rPr>
          <w:rFonts w:ascii="Tahoma" w:hAnsi="Tahoma" w:cs="Tahoma"/>
          <w:sz w:val="24"/>
          <w:szCs w:val="24"/>
        </w:rPr>
        <w:t xml:space="preserve">Finalmente, a modo de colofón, en lo que tiene que ver con la celebración de la audiencia para enterar a las partes e intervinientes de lo resuelto y decidido mediante el presente proveído, la Sala prescindirá de dicho acto, por lo que la notificación de la presente providencia se llevara a cabo, dentro de lo posible, vía correo electrónico acorde con las disposiciones del artículo 8º de la Ley 2213 de 2.022. </w:t>
      </w:r>
    </w:p>
    <w:p w:rsidR="00E2613E" w:rsidRPr="007D4FAA" w:rsidRDefault="00E2613E" w:rsidP="007D4FAA">
      <w:pPr>
        <w:spacing w:after="0" w:line="276" w:lineRule="auto"/>
        <w:jc w:val="both"/>
        <w:rPr>
          <w:rFonts w:ascii="Tahoma" w:hAnsi="Tahoma" w:cs="Tahoma"/>
          <w:sz w:val="24"/>
          <w:szCs w:val="24"/>
          <w:lang w:val="es-419"/>
        </w:rPr>
      </w:pPr>
    </w:p>
    <w:p w:rsidR="00E2613E" w:rsidRPr="007D4FAA" w:rsidRDefault="00E2613E" w:rsidP="007D4FAA">
      <w:pPr>
        <w:spacing w:after="0" w:line="276" w:lineRule="auto"/>
        <w:jc w:val="both"/>
        <w:rPr>
          <w:rFonts w:ascii="Tahoma" w:eastAsia="Times New Roman" w:hAnsi="Tahoma" w:cs="Tahoma"/>
          <w:sz w:val="24"/>
          <w:szCs w:val="24"/>
          <w:lang w:val="es-419" w:eastAsia="es-ES"/>
        </w:rPr>
      </w:pPr>
      <w:r w:rsidRPr="007D4FAA">
        <w:rPr>
          <w:rFonts w:ascii="Tahoma" w:eastAsia="Times New Roman" w:hAnsi="Tahoma" w:cs="Tahoma"/>
          <w:sz w:val="24"/>
          <w:szCs w:val="24"/>
          <w:lang w:val="es-419" w:eastAsia="es-ES"/>
        </w:rPr>
        <w:t>En mérito de todo lo antes expuesto, la Sala Penal de Decisión del Tribunal Superior del Distrito Judicial de Pereira, Administrando Justicia en nombre de la Republica y por Autoridad de la Ley,</w:t>
      </w:r>
    </w:p>
    <w:p w:rsidR="00E2613E" w:rsidRPr="007D4FAA" w:rsidRDefault="00E2613E" w:rsidP="007D4FAA">
      <w:pPr>
        <w:spacing w:after="0" w:line="276" w:lineRule="auto"/>
        <w:jc w:val="both"/>
        <w:rPr>
          <w:rFonts w:ascii="Tahoma" w:eastAsia="Times New Roman" w:hAnsi="Tahoma" w:cs="Tahoma"/>
          <w:sz w:val="24"/>
          <w:szCs w:val="24"/>
          <w:lang w:val="es-419" w:eastAsia="es-ES"/>
        </w:rPr>
      </w:pPr>
    </w:p>
    <w:p w:rsidR="00E2613E" w:rsidRPr="007D4FAA" w:rsidRDefault="00E2613E" w:rsidP="007D4FAA">
      <w:pPr>
        <w:spacing w:after="0" w:line="276" w:lineRule="auto"/>
        <w:jc w:val="center"/>
        <w:rPr>
          <w:rFonts w:ascii="Tahoma" w:eastAsia="Times New Roman" w:hAnsi="Tahoma" w:cs="Tahoma"/>
          <w:b/>
          <w:bCs/>
          <w:sz w:val="24"/>
          <w:szCs w:val="24"/>
          <w:lang w:val="es-419" w:eastAsia="es-ES"/>
        </w:rPr>
      </w:pPr>
      <w:r w:rsidRPr="007D4FAA">
        <w:rPr>
          <w:rFonts w:ascii="Tahoma" w:eastAsia="Times New Roman" w:hAnsi="Tahoma" w:cs="Tahoma"/>
          <w:b/>
          <w:bCs/>
          <w:sz w:val="24"/>
          <w:szCs w:val="24"/>
          <w:lang w:val="es-419" w:eastAsia="es-ES"/>
        </w:rPr>
        <w:t>RESUELVE:</w:t>
      </w:r>
    </w:p>
    <w:p w:rsidR="00E2613E" w:rsidRPr="007D4FAA" w:rsidRDefault="00E2613E" w:rsidP="007D4FAA">
      <w:pPr>
        <w:spacing w:after="0" w:line="276" w:lineRule="auto"/>
        <w:jc w:val="center"/>
        <w:rPr>
          <w:rFonts w:ascii="Tahoma" w:eastAsia="Times New Roman" w:hAnsi="Tahoma" w:cs="Tahoma"/>
          <w:b/>
          <w:bCs/>
          <w:sz w:val="24"/>
          <w:szCs w:val="24"/>
          <w:lang w:val="es-419" w:eastAsia="es-ES"/>
        </w:rPr>
      </w:pPr>
    </w:p>
    <w:p w:rsidR="00E2613E" w:rsidRPr="007D4FAA" w:rsidRDefault="00E2613E" w:rsidP="007D4FAA">
      <w:pPr>
        <w:spacing w:after="0" w:line="276" w:lineRule="auto"/>
        <w:jc w:val="both"/>
        <w:rPr>
          <w:rFonts w:ascii="Tahoma" w:hAnsi="Tahoma" w:cs="Tahoma"/>
          <w:sz w:val="24"/>
          <w:szCs w:val="24"/>
          <w:lang w:val="es-419"/>
        </w:rPr>
      </w:pPr>
      <w:r w:rsidRPr="007D4FAA">
        <w:rPr>
          <w:rFonts w:ascii="Tahoma" w:hAnsi="Tahoma" w:cs="Tahoma"/>
          <w:b/>
          <w:sz w:val="24"/>
          <w:szCs w:val="24"/>
          <w:lang w:val="es-419"/>
        </w:rPr>
        <w:lastRenderedPageBreak/>
        <w:t>PRIMERO:</w:t>
      </w:r>
      <w:r w:rsidRPr="007D4FAA">
        <w:rPr>
          <w:rFonts w:ascii="Tahoma" w:hAnsi="Tahoma" w:cs="Tahoma"/>
          <w:sz w:val="24"/>
          <w:szCs w:val="24"/>
          <w:lang w:val="es-419"/>
        </w:rPr>
        <w:t xml:space="preserve"> </w:t>
      </w:r>
      <w:r w:rsidRPr="007D4FAA">
        <w:rPr>
          <w:rFonts w:ascii="Tahoma" w:hAnsi="Tahoma" w:cs="Tahoma"/>
          <w:b/>
          <w:sz w:val="24"/>
          <w:szCs w:val="24"/>
          <w:lang w:val="es-419"/>
        </w:rPr>
        <w:t>CONFIRMAR</w:t>
      </w:r>
      <w:r w:rsidRPr="007D4FAA">
        <w:rPr>
          <w:rFonts w:ascii="Tahoma" w:hAnsi="Tahoma" w:cs="Tahoma"/>
          <w:sz w:val="24"/>
          <w:szCs w:val="24"/>
          <w:lang w:val="es-419"/>
        </w:rPr>
        <w:t xml:space="preserve"> la sentencia proferida </w:t>
      </w:r>
      <w:r w:rsidR="00F20D85" w:rsidRPr="007D4FAA">
        <w:rPr>
          <w:rFonts w:ascii="Tahoma" w:hAnsi="Tahoma" w:cs="Tahoma"/>
          <w:sz w:val="24"/>
          <w:szCs w:val="24"/>
          <w:lang w:val="es-419"/>
        </w:rPr>
        <w:t xml:space="preserve">en las calendas del diez (10) de agosto de 2.018 por parte del Juzgado Único Promiscuo del Circuito de Apía, mediante la cual se declaró la responsabilidad criminal del procesado </w:t>
      </w:r>
      <w:r w:rsidR="00FF39EF">
        <w:rPr>
          <w:rFonts w:ascii="Tahoma" w:hAnsi="Tahoma" w:cs="Tahoma"/>
          <w:sz w:val="24"/>
          <w:szCs w:val="24"/>
          <w:lang w:val="es-419"/>
        </w:rPr>
        <w:t>DGH</w:t>
      </w:r>
      <w:r w:rsidR="00F20D85" w:rsidRPr="007D4FAA">
        <w:rPr>
          <w:rFonts w:ascii="Tahoma" w:hAnsi="Tahoma" w:cs="Tahoma"/>
          <w:sz w:val="24"/>
          <w:szCs w:val="24"/>
          <w:lang w:val="es-419"/>
        </w:rPr>
        <w:t>, por incurrir en la comisión del reato de actos sexuales abusivos con menor de 14 años agravado.</w:t>
      </w:r>
    </w:p>
    <w:p w:rsidR="00F20D85" w:rsidRPr="007D4FAA" w:rsidRDefault="00F20D85" w:rsidP="007D4FAA">
      <w:pPr>
        <w:spacing w:after="0" w:line="276" w:lineRule="auto"/>
        <w:jc w:val="both"/>
        <w:rPr>
          <w:rFonts w:ascii="Tahoma" w:hAnsi="Tahoma" w:cs="Tahoma"/>
          <w:sz w:val="24"/>
          <w:szCs w:val="24"/>
          <w:lang w:val="es-419"/>
        </w:rPr>
      </w:pPr>
    </w:p>
    <w:p w:rsidR="00E2613E" w:rsidRPr="007D4FAA" w:rsidRDefault="00E2613E" w:rsidP="007D4FAA">
      <w:pPr>
        <w:spacing w:after="0" w:line="276" w:lineRule="auto"/>
        <w:jc w:val="both"/>
        <w:rPr>
          <w:rFonts w:ascii="Tahoma" w:hAnsi="Tahoma" w:cs="Tahoma"/>
          <w:sz w:val="24"/>
          <w:szCs w:val="24"/>
          <w:lang w:val="es-419"/>
        </w:rPr>
      </w:pPr>
      <w:r w:rsidRPr="007D4FAA">
        <w:rPr>
          <w:rFonts w:ascii="Tahoma" w:hAnsi="Tahoma" w:cs="Tahoma"/>
          <w:b/>
          <w:sz w:val="24"/>
          <w:szCs w:val="24"/>
          <w:lang w:val="es-419"/>
        </w:rPr>
        <w:t xml:space="preserve">SEGUNDO: DECLARAR </w:t>
      </w:r>
      <w:r w:rsidRPr="007D4FAA">
        <w:rPr>
          <w:rFonts w:ascii="Tahoma" w:hAnsi="Tahoma" w:cs="Tahoma"/>
          <w:sz w:val="24"/>
          <w:szCs w:val="24"/>
          <w:lang w:val="es-419"/>
        </w:rPr>
        <w:t xml:space="preserve">parcialmente desierto el recurso de apelación interpuesto por la Defensa en todo aquello que tiene que ver con la tesis propuesta </w:t>
      </w:r>
      <w:r w:rsidR="00F20D85" w:rsidRPr="007D4FAA">
        <w:rPr>
          <w:rFonts w:ascii="Tahoma" w:hAnsi="Tahoma" w:cs="Tahoma"/>
          <w:sz w:val="24"/>
          <w:szCs w:val="24"/>
          <w:lang w:val="es-419"/>
        </w:rPr>
        <w:t>con la que se propendía por la declaratoria de nulidad de la actuación procesal</w:t>
      </w:r>
      <w:r w:rsidRPr="007D4FAA">
        <w:rPr>
          <w:rFonts w:ascii="Tahoma" w:hAnsi="Tahoma" w:cs="Tahoma"/>
          <w:sz w:val="24"/>
          <w:szCs w:val="24"/>
          <w:lang w:val="es-419"/>
        </w:rPr>
        <w:t xml:space="preserve">. </w:t>
      </w:r>
    </w:p>
    <w:p w:rsidR="00E2613E" w:rsidRPr="007D4FAA" w:rsidRDefault="00E2613E" w:rsidP="007D4FAA">
      <w:pPr>
        <w:spacing w:after="0" w:line="276" w:lineRule="auto"/>
        <w:jc w:val="both"/>
        <w:rPr>
          <w:rFonts w:ascii="Tahoma" w:hAnsi="Tahoma" w:cs="Tahoma"/>
          <w:sz w:val="24"/>
          <w:szCs w:val="24"/>
          <w:lang w:val="es-419"/>
        </w:rPr>
      </w:pPr>
    </w:p>
    <w:p w:rsidR="00E2613E" w:rsidRPr="007D4FAA" w:rsidRDefault="00E2613E" w:rsidP="007D4FAA">
      <w:pPr>
        <w:spacing w:after="0" w:line="276" w:lineRule="auto"/>
        <w:jc w:val="both"/>
        <w:rPr>
          <w:rFonts w:ascii="Tahoma" w:hAnsi="Tahoma" w:cs="Tahoma"/>
          <w:sz w:val="24"/>
          <w:szCs w:val="24"/>
          <w:lang w:val="es-419"/>
        </w:rPr>
      </w:pPr>
      <w:r w:rsidRPr="007D4FAA">
        <w:rPr>
          <w:rFonts w:ascii="Tahoma" w:hAnsi="Tahoma" w:cs="Tahoma"/>
          <w:b/>
          <w:sz w:val="24"/>
          <w:szCs w:val="24"/>
          <w:lang w:val="es-419"/>
        </w:rPr>
        <w:t xml:space="preserve">TERCERO: </w:t>
      </w:r>
      <w:r w:rsidR="00643827" w:rsidRPr="007D4FAA">
        <w:rPr>
          <w:rFonts w:ascii="Tahoma" w:hAnsi="Tahoma" w:cs="Tahoma"/>
          <w:b/>
          <w:sz w:val="24"/>
          <w:szCs w:val="24"/>
          <w:lang w:val="es-419"/>
        </w:rPr>
        <w:t xml:space="preserve">DISPONER </w:t>
      </w:r>
      <w:r w:rsidR="00643827" w:rsidRPr="007D4FAA">
        <w:rPr>
          <w:rFonts w:ascii="Tahoma" w:hAnsi="Tahoma" w:cs="Tahoma"/>
          <w:sz w:val="24"/>
          <w:szCs w:val="24"/>
          <w:lang w:val="es-419"/>
        </w:rPr>
        <w:t>que la notificación de la presente providencia se lleve a cabo, dentro de lo posible, vía correo electrónico acorde con las disposiciones del artículo 8º de la ley 2213 de 2.022.</w:t>
      </w:r>
    </w:p>
    <w:p w:rsidR="00E2613E" w:rsidRPr="007D4FAA" w:rsidRDefault="00E2613E" w:rsidP="007D4FAA">
      <w:pPr>
        <w:spacing w:after="0" w:line="276" w:lineRule="auto"/>
        <w:jc w:val="both"/>
        <w:rPr>
          <w:rFonts w:ascii="Tahoma" w:hAnsi="Tahoma" w:cs="Tahoma"/>
          <w:sz w:val="24"/>
          <w:szCs w:val="24"/>
          <w:lang w:val="es-419"/>
        </w:rPr>
      </w:pPr>
    </w:p>
    <w:p w:rsidR="00E2613E" w:rsidRPr="007D4FAA" w:rsidRDefault="00E2613E" w:rsidP="007D4FAA">
      <w:pPr>
        <w:spacing w:after="0" w:line="276" w:lineRule="auto"/>
        <w:jc w:val="both"/>
        <w:rPr>
          <w:rFonts w:ascii="Tahoma" w:hAnsi="Tahoma" w:cs="Tahoma"/>
          <w:sz w:val="24"/>
          <w:szCs w:val="24"/>
          <w:lang w:val="es-419"/>
        </w:rPr>
      </w:pPr>
      <w:r w:rsidRPr="007D4FAA">
        <w:rPr>
          <w:rFonts w:ascii="Tahoma" w:hAnsi="Tahoma" w:cs="Tahoma"/>
          <w:b/>
          <w:sz w:val="24"/>
          <w:szCs w:val="24"/>
          <w:lang w:val="es-419"/>
        </w:rPr>
        <w:t xml:space="preserve">CUARTO: </w:t>
      </w:r>
      <w:r w:rsidRPr="007D4FAA">
        <w:rPr>
          <w:rFonts w:ascii="Tahoma" w:eastAsia="Times New Roman" w:hAnsi="Tahoma" w:cs="Tahoma"/>
          <w:b/>
          <w:sz w:val="24"/>
          <w:szCs w:val="24"/>
          <w:lang w:val="es-419" w:eastAsia="es-ES"/>
        </w:rPr>
        <w:t>DECLARAR</w:t>
      </w:r>
      <w:r w:rsidRPr="007D4FAA">
        <w:rPr>
          <w:rFonts w:ascii="Tahoma" w:eastAsia="Times New Roman" w:hAnsi="Tahoma" w:cs="Tahoma"/>
          <w:sz w:val="24"/>
          <w:szCs w:val="24"/>
          <w:lang w:val="es-419" w:eastAsia="es-ES"/>
        </w:rPr>
        <w:t xml:space="preserve"> que en contra de la presente sentencia de 2ª Instancia procede el recurso de casación, el cual deberá ser interpuesto y sustentado dentro de las oportunidades de ley. Por otra parte, en lo que atañe con la decisión de declarar parcialmente desierto el recurso de apelación interpuesto por la Defensa, </w:t>
      </w:r>
      <w:r w:rsidRPr="007D4FAA">
        <w:rPr>
          <w:rFonts w:ascii="Tahoma" w:hAnsi="Tahoma" w:cs="Tahoma"/>
          <w:sz w:val="24"/>
          <w:szCs w:val="24"/>
          <w:lang w:val="es-419"/>
        </w:rPr>
        <w:t xml:space="preserve">solamente procedería el recurso de reposición, el cual, por estar en presencia de un trámite escritural por la forma como se llevará a cabo la notificación del presente proveído, deberá ser interpuesto y sustentado acorde con lo regulado en el artículo 189 de la ley 600 de 2.000. </w:t>
      </w:r>
      <w:r w:rsidRPr="007D4FAA">
        <w:rPr>
          <w:rFonts w:ascii="Tahoma" w:hAnsi="Tahoma" w:cs="Tahoma"/>
          <w:b/>
          <w:bCs/>
          <w:sz w:val="24"/>
          <w:szCs w:val="24"/>
          <w:lang w:val="es-419"/>
        </w:rPr>
        <w:t xml:space="preserve">  </w:t>
      </w:r>
    </w:p>
    <w:p w:rsidR="007D4FAA" w:rsidRPr="007D4FAA" w:rsidRDefault="007D4FAA" w:rsidP="007D4FAA">
      <w:pPr>
        <w:spacing w:after="0" w:line="276" w:lineRule="auto"/>
        <w:rPr>
          <w:rFonts w:ascii="Tahoma" w:eastAsia="Verdana" w:hAnsi="Tahoma" w:cs="Tahoma"/>
          <w:b/>
          <w:bCs/>
          <w:sz w:val="24"/>
          <w:szCs w:val="24"/>
        </w:rPr>
      </w:pPr>
    </w:p>
    <w:p w:rsidR="007D4FAA" w:rsidRPr="007D4FAA" w:rsidRDefault="007D4FAA" w:rsidP="007D4FAA">
      <w:pPr>
        <w:spacing w:after="0" w:line="276" w:lineRule="auto"/>
        <w:jc w:val="center"/>
        <w:rPr>
          <w:rFonts w:ascii="Tahoma" w:eastAsia="Verdana" w:hAnsi="Tahoma" w:cs="Tahoma"/>
          <w:b/>
          <w:bCs/>
          <w:sz w:val="24"/>
          <w:szCs w:val="24"/>
        </w:rPr>
      </w:pPr>
      <w:r w:rsidRPr="007D4FAA">
        <w:rPr>
          <w:rFonts w:ascii="Tahoma" w:eastAsia="Verdana" w:hAnsi="Tahoma" w:cs="Tahoma"/>
          <w:b/>
          <w:bCs/>
          <w:sz w:val="24"/>
          <w:szCs w:val="24"/>
        </w:rPr>
        <w:t>NOTIFÍQUESE Y CÚMPLASE:</w:t>
      </w:r>
    </w:p>
    <w:p w:rsidR="007D4FAA" w:rsidRPr="007D4FAA" w:rsidRDefault="007D4FAA" w:rsidP="007D4FAA">
      <w:pPr>
        <w:spacing w:after="0" w:line="276" w:lineRule="auto"/>
        <w:jc w:val="center"/>
        <w:rPr>
          <w:rFonts w:ascii="Tahoma" w:eastAsia="Times New Roman" w:hAnsi="Tahoma" w:cs="Tahoma"/>
          <w:b/>
          <w:bCs/>
          <w:sz w:val="24"/>
          <w:szCs w:val="24"/>
          <w:lang w:val="es-ES"/>
        </w:rPr>
      </w:pPr>
    </w:p>
    <w:p w:rsidR="007D4FAA" w:rsidRPr="007D4FAA" w:rsidRDefault="007D4FAA" w:rsidP="007D4FAA">
      <w:pPr>
        <w:spacing w:after="0" w:line="276" w:lineRule="auto"/>
        <w:jc w:val="center"/>
        <w:rPr>
          <w:rFonts w:ascii="Tahoma" w:eastAsia="Times New Roman" w:hAnsi="Tahoma" w:cs="Tahoma"/>
          <w:b/>
          <w:bCs/>
          <w:sz w:val="24"/>
          <w:szCs w:val="24"/>
          <w:lang w:val="es-ES"/>
        </w:rPr>
      </w:pPr>
    </w:p>
    <w:p w:rsidR="007D4FAA" w:rsidRPr="007D4FAA" w:rsidRDefault="007D4FAA" w:rsidP="007D4FAA">
      <w:pPr>
        <w:spacing w:after="0" w:line="276" w:lineRule="auto"/>
        <w:jc w:val="center"/>
        <w:rPr>
          <w:rFonts w:ascii="Tahoma" w:eastAsia="Times New Roman" w:hAnsi="Tahoma" w:cs="Tahoma"/>
          <w:b/>
          <w:bCs/>
          <w:sz w:val="24"/>
          <w:szCs w:val="24"/>
          <w:lang w:val="es-ES"/>
        </w:rPr>
      </w:pPr>
    </w:p>
    <w:p w:rsidR="007D4FAA" w:rsidRPr="007D4FAA" w:rsidRDefault="007D4FAA" w:rsidP="007D4FA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7D4FAA">
        <w:rPr>
          <w:rFonts w:ascii="Tahoma" w:eastAsia="Times New Roman" w:hAnsi="Tahoma" w:cs="Tahoma"/>
          <w:b/>
          <w:bCs/>
          <w:sz w:val="24"/>
          <w:szCs w:val="24"/>
          <w:lang w:val="es-419" w:eastAsia="es-ES"/>
        </w:rPr>
        <w:t>MANUEL YARZAGARAY BANDERA</w:t>
      </w:r>
    </w:p>
    <w:p w:rsidR="007D4FAA" w:rsidRPr="007D4FAA" w:rsidRDefault="007D4FAA" w:rsidP="007D4FAA">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7D4FAA">
        <w:rPr>
          <w:rFonts w:ascii="Tahoma" w:eastAsia="Times New Roman" w:hAnsi="Tahoma" w:cs="Tahoma"/>
          <w:sz w:val="24"/>
          <w:szCs w:val="24"/>
          <w:lang w:val="es-419" w:eastAsia="es-ES"/>
        </w:rPr>
        <w:t>Magistrado</w:t>
      </w:r>
    </w:p>
    <w:p w:rsidR="007D4FAA" w:rsidRPr="007D4FAA" w:rsidRDefault="007D4FAA" w:rsidP="007D4FA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7D4FAA" w:rsidRPr="007D4FAA" w:rsidRDefault="007D4FAA" w:rsidP="007D4FAA">
      <w:pPr>
        <w:spacing w:after="0" w:line="276" w:lineRule="auto"/>
        <w:jc w:val="center"/>
        <w:rPr>
          <w:rFonts w:ascii="Tahoma" w:eastAsia="Times New Roman" w:hAnsi="Tahoma" w:cs="Tahoma"/>
          <w:b/>
          <w:sz w:val="24"/>
          <w:szCs w:val="24"/>
          <w:lang w:val="es-419" w:eastAsia="es-ES"/>
        </w:rPr>
      </w:pPr>
    </w:p>
    <w:p w:rsidR="007D4FAA" w:rsidRPr="007D4FAA" w:rsidRDefault="007D4FAA" w:rsidP="007D4FAA">
      <w:pPr>
        <w:spacing w:after="0" w:line="276" w:lineRule="auto"/>
        <w:jc w:val="center"/>
        <w:rPr>
          <w:rFonts w:ascii="Tahoma" w:eastAsia="Times New Roman" w:hAnsi="Tahoma" w:cs="Tahoma"/>
          <w:b/>
          <w:sz w:val="24"/>
          <w:szCs w:val="24"/>
          <w:lang w:val="es-419" w:eastAsia="es-ES"/>
        </w:rPr>
      </w:pPr>
    </w:p>
    <w:p w:rsidR="007D4FAA" w:rsidRPr="007D4FAA" w:rsidRDefault="007D4FAA" w:rsidP="007D4FAA">
      <w:pPr>
        <w:spacing w:after="0" w:line="276" w:lineRule="auto"/>
        <w:jc w:val="center"/>
        <w:rPr>
          <w:rFonts w:ascii="Tahoma" w:eastAsia="Times New Roman" w:hAnsi="Tahoma" w:cs="Tahoma"/>
          <w:b/>
          <w:sz w:val="24"/>
          <w:szCs w:val="24"/>
          <w:lang w:val="es-419" w:eastAsia="es-ES"/>
        </w:rPr>
      </w:pPr>
      <w:r w:rsidRPr="007D4FAA">
        <w:rPr>
          <w:rFonts w:ascii="Tahoma" w:eastAsia="Times New Roman" w:hAnsi="Tahoma" w:cs="Tahoma"/>
          <w:b/>
          <w:sz w:val="24"/>
          <w:szCs w:val="24"/>
          <w:lang w:val="es-419" w:eastAsia="es-ES"/>
        </w:rPr>
        <w:t>JORGE ARTURO CASTAÑO DUQUE</w:t>
      </w:r>
    </w:p>
    <w:p w:rsidR="007D4FAA" w:rsidRPr="007D4FAA" w:rsidRDefault="007D4FAA" w:rsidP="007D4FAA">
      <w:pPr>
        <w:spacing w:after="0" w:line="276" w:lineRule="auto"/>
        <w:jc w:val="center"/>
        <w:rPr>
          <w:rFonts w:ascii="Tahoma" w:eastAsia="Times New Roman" w:hAnsi="Tahoma" w:cs="Tahoma"/>
          <w:sz w:val="24"/>
          <w:szCs w:val="24"/>
          <w:lang w:val="es-419" w:eastAsia="es-ES"/>
        </w:rPr>
      </w:pPr>
      <w:r w:rsidRPr="007D4FAA">
        <w:rPr>
          <w:rFonts w:ascii="Tahoma" w:eastAsia="Times New Roman" w:hAnsi="Tahoma" w:cs="Tahoma"/>
          <w:sz w:val="24"/>
          <w:szCs w:val="24"/>
          <w:lang w:val="es-419" w:eastAsia="es-ES"/>
        </w:rPr>
        <w:t>Magistrado</w:t>
      </w:r>
    </w:p>
    <w:p w:rsidR="007D4FAA" w:rsidRPr="007D4FAA" w:rsidRDefault="007D4FAA" w:rsidP="007D4FAA">
      <w:pPr>
        <w:spacing w:after="0" w:line="276" w:lineRule="auto"/>
        <w:jc w:val="center"/>
        <w:rPr>
          <w:rFonts w:ascii="Tahoma" w:eastAsia="Times New Roman" w:hAnsi="Tahoma" w:cs="Tahoma"/>
          <w:b/>
          <w:sz w:val="24"/>
          <w:szCs w:val="24"/>
          <w:lang w:val="es-419" w:eastAsia="es-ES"/>
        </w:rPr>
      </w:pPr>
    </w:p>
    <w:p w:rsidR="007D4FAA" w:rsidRPr="007D4FAA" w:rsidRDefault="007D4FAA" w:rsidP="007D4FA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7D4FAA" w:rsidRPr="007D4FAA" w:rsidRDefault="007D4FAA" w:rsidP="007D4FA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7D4FAA" w:rsidRPr="007D4FAA" w:rsidRDefault="007D4FAA" w:rsidP="007D4FAA">
      <w:pPr>
        <w:spacing w:after="0" w:line="276" w:lineRule="auto"/>
        <w:jc w:val="center"/>
        <w:rPr>
          <w:rFonts w:ascii="Tahoma" w:eastAsia="Times New Roman" w:hAnsi="Tahoma" w:cs="Tahoma"/>
          <w:b/>
          <w:sz w:val="24"/>
          <w:szCs w:val="24"/>
          <w:lang w:val="es-ES_tradnl"/>
        </w:rPr>
      </w:pPr>
      <w:r w:rsidRPr="007D4FAA">
        <w:rPr>
          <w:rFonts w:ascii="Tahoma" w:eastAsia="Times New Roman" w:hAnsi="Tahoma" w:cs="Tahoma"/>
          <w:b/>
          <w:sz w:val="24"/>
          <w:szCs w:val="24"/>
          <w:lang w:val="es-ES_tradnl"/>
        </w:rPr>
        <w:t>JULIÁN RIVERA LOAIZA</w:t>
      </w:r>
    </w:p>
    <w:p w:rsidR="006304E2" w:rsidRPr="007D4FAA" w:rsidRDefault="007D4FAA" w:rsidP="007D4FAA">
      <w:pPr>
        <w:spacing w:after="0" w:line="276" w:lineRule="auto"/>
        <w:jc w:val="center"/>
        <w:rPr>
          <w:rFonts w:ascii="Tahoma" w:eastAsia="Calibri" w:hAnsi="Tahoma" w:cs="Tahoma"/>
          <w:sz w:val="24"/>
          <w:szCs w:val="24"/>
          <w:lang w:val="es-ES_tradnl"/>
        </w:rPr>
      </w:pPr>
      <w:r w:rsidRPr="007D4FAA">
        <w:rPr>
          <w:rFonts w:ascii="Tahoma" w:eastAsia="Times New Roman" w:hAnsi="Tahoma" w:cs="Tahoma"/>
          <w:sz w:val="24"/>
          <w:szCs w:val="24"/>
          <w:lang w:val="es-ES_tradnl"/>
        </w:rPr>
        <w:t>Magistrado</w:t>
      </w:r>
    </w:p>
    <w:sectPr w:rsidR="006304E2" w:rsidRPr="007D4FAA" w:rsidSect="007D4FAA">
      <w:headerReference w:type="default" r:id="rId9"/>
      <w:footerReference w:type="default" r:id="rId10"/>
      <w:pgSz w:w="12240" w:h="18720" w:code="25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7E1" w:rsidRDefault="00EB07E1" w:rsidP="00E2613E">
      <w:pPr>
        <w:spacing w:after="0" w:line="240" w:lineRule="auto"/>
      </w:pPr>
      <w:r>
        <w:separator/>
      </w:r>
    </w:p>
  </w:endnote>
  <w:endnote w:type="continuationSeparator" w:id="0">
    <w:p w:rsidR="00EB07E1" w:rsidRDefault="00EB07E1" w:rsidP="00E2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Mincho Demibold">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b/>
        <w:sz w:val="20"/>
        <w:szCs w:val="20"/>
      </w:rPr>
      <w:id w:val="1225340839"/>
      <w:docPartObj>
        <w:docPartGallery w:val="Page Numbers (Bottom of Page)"/>
        <w:docPartUnique/>
      </w:docPartObj>
    </w:sdtPr>
    <w:sdtEndPr>
      <w:rPr>
        <w:rFonts w:ascii="Arial" w:hAnsi="Arial" w:cs="Arial"/>
        <w:b w:val="0"/>
        <w:sz w:val="18"/>
      </w:rPr>
    </w:sdtEndPr>
    <w:sdtContent>
      <w:sdt>
        <w:sdtPr>
          <w:rPr>
            <w:rFonts w:ascii="Palatino Linotype" w:hAnsi="Palatino Linotype"/>
            <w:b/>
            <w:sz w:val="20"/>
            <w:szCs w:val="20"/>
          </w:rPr>
          <w:id w:val="1534915634"/>
          <w:docPartObj>
            <w:docPartGallery w:val="Page Numbers (Top of Page)"/>
            <w:docPartUnique/>
          </w:docPartObj>
        </w:sdtPr>
        <w:sdtEndPr>
          <w:rPr>
            <w:rFonts w:ascii="Arial" w:hAnsi="Arial" w:cs="Arial"/>
            <w:b w:val="0"/>
            <w:sz w:val="18"/>
          </w:rPr>
        </w:sdtEndPr>
        <w:sdtContent>
          <w:p w:rsidR="00E4121F" w:rsidRPr="00817A4F" w:rsidRDefault="00E4121F">
            <w:pPr>
              <w:pStyle w:val="Piedepgina"/>
              <w:jc w:val="right"/>
              <w:rPr>
                <w:rFonts w:ascii="Arial" w:hAnsi="Arial" w:cs="Arial"/>
                <w:sz w:val="18"/>
                <w:szCs w:val="20"/>
              </w:rPr>
            </w:pPr>
            <w:r w:rsidRPr="00817A4F">
              <w:rPr>
                <w:rFonts w:ascii="Arial" w:hAnsi="Arial" w:cs="Arial"/>
                <w:sz w:val="18"/>
                <w:szCs w:val="20"/>
                <w:lang w:val="es-ES"/>
              </w:rPr>
              <w:t xml:space="preserve">Página </w:t>
            </w:r>
            <w:r w:rsidRPr="00817A4F">
              <w:rPr>
                <w:rFonts w:ascii="Arial" w:hAnsi="Arial" w:cs="Arial"/>
                <w:bCs/>
                <w:sz w:val="18"/>
                <w:szCs w:val="20"/>
              </w:rPr>
              <w:fldChar w:fldCharType="begin"/>
            </w:r>
            <w:r w:rsidRPr="00817A4F">
              <w:rPr>
                <w:rFonts w:ascii="Arial" w:hAnsi="Arial" w:cs="Arial"/>
                <w:bCs/>
                <w:sz w:val="18"/>
                <w:szCs w:val="20"/>
              </w:rPr>
              <w:instrText>PAGE</w:instrText>
            </w:r>
            <w:r w:rsidRPr="00817A4F">
              <w:rPr>
                <w:rFonts w:ascii="Arial" w:hAnsi="Arial" w:cs="Arial"/>
                <w:bCs/>
                <w:sz w:val="18"/>
                <w:szCs w:val="20"/>
              </w:rPr>
              <w:fldChar w:fldCharType="separate"/>
            </w:r>
            <w:r w:rsidRPr="00817A4F">
              <w:rPr>
                <w:rFonts w:ascii="Arial" w:hAnsi="Arial" w:cs="Arial"/>
                <w:bCs/>
                <w:noProof/>
                <w:sz w:val="18"/>
                <w:szCs w:val="20"/>
              </w:rPr>
              <w:t>22</w:t>
            </w:r>
            <w:r w:rsidRPr="00817A4F">
              <w:rPr>
                <w:rFonts w:ascii="Arial" w:hAnsi="Arial" w:cs="Arial"/>
                <w:bCs/>
                <w:sz w:val="18"/>
                <w:szCs w:val="20"/>
              </w:rPr>
              <w:fldChar w:fldCharType="end"/>
            </w:r>
            <w:r w:rsidRPr="00817A4F">
              <w:rPr>
                <w:rFonts w:ascii="Arial" w:hAnsi="Arial" w:cs="Arial"/>
                <w:sz w:val="18"/>
                <w:szCs w:val="20"/>
                <w:lang w:val="es-ES"/>
              </w:rPr>
              <w:t xml:space="preserve"> de </w:t>
            </w:r>
            <w:r w:rsidRPr="00817A4F">
              <w:rPr>
                <w:rFonts w:ascii="Arial" w:hAnsi="Arial" w:cs="Arial"/>
                <w:bCs/>
                <w:sz w:val="18"/>
                <w:szCs w:val="20"/>
              </w:rPr>
              <w:fldChar w:fldCharType="begin"/>
            </w:r>
            <w:r w:rsidRPr="00817A4F">
              <w:rPr>
                <w:rFonts w:ascii="Arial" w:hAnsi="Arial" w:cs="Arial"/>
                <w:bCs/>
                <w:sz w:val="18"/>
                <w:szCs w:val="20"/>
              </w:rPr>
              <w:instrText>NUMPAGES</w:instrText>
            </w:r>
            <w:r w:rsidRPr="00817A4F">
              <w:rPr>
                <w:rFonts w:ascii="Arial" w:hAnsi="Arial" w:cs="Arial"/>
                <w:bCs/>
                <w:sz w:val="18"/>
                <w:szCs w:val="20"/>
              </w:rPr>
              <w:fldChar w:fldCharType="separate"/>
            </w:r>
            <w:r w:rsidRPr="00817A4F">
              <w:rPr>
                <w:rFonts w:ascii="Arial" w:hAnsi="Arial" w:cs="Arial"/>
                <w:bCs/>
                <w:noProof/>
                <w:sz w:val="18"/>
                <w:szCs w:val="20"/>
              </w:rPr>
              <w:t>23</w:t>
            </w:r>
            <w:r w:rsidRPr="00817A4F">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7E1" w:rsidRDefault="00EB07E1" w:rsidP="00E2613E">
      <w:pPr>
        <w:spacing w:after="0" w:line="240" w:lineRule="auto"/>
      </w:pPr>
      <w:r>
        <w:separator/>
      </w:r>
    </w:p>
  </w:footnote>
  <w:footnote w:type="continuationSeparator" w:id="0">
    <w:p w:rsidR="00EB07E1" w:rsidRDefault="00EB07E1" w:rsidP="00E2613E">
      <w:pPr>
        <w:spacing w:after="0" w:line="240" w:lineRule="auto"/>
      </w:pPr>
      <w:r>
        <w:continuationSeparator/>
      </w:r>
    </w:p>
  </w:footnote>
  <w:footnote w:id="1">
    <w:p w:rsidR="00E4121F" w:rsidRPr="00817A4F" w:rsidRDefault="00E4121F" w:rsidP="00817A4F">
      <w:pPr>
        <w:pStyle w:val="Textonotapie"/>
        <w:jc w:val="both"/>
        <w:rPr>
          <w:rFonts w:ascii="Arial" w:hAnsi="Arial" w:cs="Arial"/>
          <w:sz w:val="18"/>
          <w:lang w:val="es-419"/>
        </w:rPr>
      </w:pPr>
      <w:r w:rsidRPr="00817A4F">
        <w:rPr>
          <w:rStyle w:val="Refdenotaalpie"/>
          <w:rFonts w:ascii="Arial" w:hAnsi="Arial" w:cs="Arial"/>
          <w:sz w:val="18"/>
        </w:rPr>
        <w:footnoteRef/>
      </w:r>
      <w:r w:rsidRPr="00817A4F">
        <w:rPr>
          <w:rFonts w:ascii="Arial" w:hAnsi="Arial" w:cs="Arial"/>
          <w:sz w:val="18"/>
        </w:rPr>
        <w:t xml:space="preserve"> </w:t>
      </w:r>
      <w:r w:rsidRPr="00817A4F">
        <w:rPr>
          <w:rFonts w:ascii="Arial" w:hAnsi="Arial" w:cs="Arial"/>
          <w:sz w:val="18"/>
          <w:lang w:val="es-419"/>
        </w:rPr>
        <w:t>Lo que se debe considerar como valido, acorde con los postulados que orientan al principio de la libertad probatoria consagrado en el artículo 373 C.P.P.</w:t>
      </w:r>
    </w:p>
  </w:footnote>
  <w:footnote w:id="2">
    <w:p w:rsidR="00E4121F" w:rsidRPr="00817A4F" w:rsidRDefault="00E4121F" w:rsidP="00817A4F">
      <w:pPr>
        <w:pStyle w:val="Textonotapie"/>
        <w:jc w:val="both"/>
        <w:rPr>
          <w:rFonts w:ascii="Arial" w:hAnsi="Arial" w:cs="Arial"/>
          <w:sz w:val="18"/>
          <w:lang w:val="es-419"/>
        </w:rPr>
      </w:pPr>
      <w:r w:rsidRPr="00817A4F">
        <w:rPr>
          <w:rStyle w:val="Refdenotaalpie"/>
          <w:rFonts w:ascii="Arial" w:hAnsi="Arial" w:cs="Arial"/>
          <w:sz w:val="18"/>
        </w:rPr>
        <w:footnoteRef/>
      </w:r>
      <w:r w:rsidRPr="00817A4F">
        <w:rPr>
          <w:rFonts w:ascii="Arial" w:hAnsi="Arial" w:cs="Arial"/>
          <w:sz w:val="18"/>
        </w:rPr>
        <w:t xml:space="preserve"> Corte Suprema de Justicia, Sala de Casación Penal: Sentencia del 16 de mayo de 2.018. SP1664-2018. Rad. # 48284. M.P. LUIS ANTONIO HERNÁNDEZ BARBOSA.</w:t>
      </w:r>
    </w:p>
  </w:footnote>
  <w:footnote w:id="3">
    <w:p w:rsidR="00E4121F" w:rsidRPr="00817A4F" w:rsidRDefault="00E4121F" w:rsidP="00817A4F">
      <w:pPr>
        <w:pStyle w:val="Textonotapie"/>
        <w:jc w:val="both"/>
        <w:rPr>
          <w:rFonts w:ascii="Arial" w:hAnsi="Arial" w:cs="Arial"/>
          <w:sz w:val="18"/>
          <w:lang w:val="es-419"/>
        </w:rPr>
      </w:pPr>
      <w:r w:rsidRPr="00817A4F">
        <w:rPr>
          <w:rStyle w:val="Refdenotaalpie"/>
          <w:rFonts w:ascii="Arial" w:hAnsi="Arial" w:cs="Arial"/>
          <w:sz w:val="18"/>
        </w:rPr>
        <w:footnoteRef/>
      </w:r>
      <w:r w:rsidRPr="00817A4F">
        <w:rPr>
          <w:rFonts w:ascii="Arial" w:hAnsi="Arial" w:cs="Arial"/>
          <w:sz w:val="18"/>
        </w:rPr>
        <w:t xml:space="preserve"> Corte Suprema de Justicia, Sala de Casación Penal: Sentencia del 26 de </w:t>
      </w:r>
      <w:proofErr w:type="spellStart"/>
      <w:r w:rsidRPr="00817A4F">
        <w:rPr>
          <w:rFonts w:ascii="Arial" w:hAnsi="Arial" w:cs="Arial"/>
          <w:sz w:val="18"/>
        </w:rPr>
        <w:t>eptiembre</w:t>
      </w:r>
      <w:proofErr w:type="spellEnd"/>
      <w:r w:rsidRPr="00817A4F">
        <w:rPr>
          <w:rFonts w:ascii="Arial" w:hAnsi="Arial" w:cs="Arial"/>
          <w:sz w:val="18"/>
        </w:rPr>
        <w:t xml:space="preserve"> de 2.018. SP4179-2018. Rad. # 47789. M.P. JOSÉ FRANCISCO ACUÑA VIZCAYA. (Negrillas fuera del texto original).</w:t>
      </w:r>
    </w:p>
  </w:footnote>
  <w:footnote w:id="4">
    <w:p w:rsidR="00E4121F" w:rsidRPr="00817A4F" w:rsidRDefault="00E4121F" w:rsidP="00817A4F">
      <w:pPr>
        <w:pStyle w:val="Textonotapie"/>
        <w:jc w:val="both"/>
        <w:rPr>
          <w:rFonts w:ascii="Arial" w:hAnsi="Arial" w:cs="Arial"/>
          <w:sz w:val="18"/>
        </w:rPr>
      </w:pPr>
      <w:r w:rsidRPr="00817A4F">
        <w:rPr>
          <w:rStyle w:val="Refdenotaalpie"/>
          <w:rFonts w:ascii="Arial" w:hAnsi="Arial" w:cs="Arial"/>
          <w:sz w:val="18"/>
        </w:rPr>
        <w:footnoteRef/>
      </w:r>
      <w:r w:rsidRPr="00817A4F">
        <w:rPr>
          <w:rFonts w:ascii="Arial" w:hAnsi="Arial" w:cs="Arial"/>
          <w:sz w:val="18"/>
        </w:rPr>
        <w:t xml:space="preserve"> Artículos 15, 16 y 379 C.P.P.</w:t>
      </w:r>
    </w:p>
  </w:footnote>
  <w:footnote w:id="5">
    <w:p w:rsidR="00E4121F" w:rsidRPr="00817A4F" w:rsidRDefault="00E4121F" w:rsidP="00817A4F">
      <w:pPr>
        <w:pStyle w:val="Textonotapie"/>
        <w:jc w:val="both"/>
        <w:rPr>
          <w:rFonts w:ascii="Arial" w:hAnsi="Arial" w:cs="Arial"/>
          <w:sz w:val="18"/>
        </w:rPr>
      </w:pPr>
      <w:r w:rsidRPr="00817A4F">
        <w:rPr>
          <w:rStyle w:val="Refdenotaalpie"/>
          <w:rFonts w:ascii="Arial" w:hAnsi="Arial" w:cs="Arial"/>
          <w:sz w:val="18"/>
        </w:rPr>
        <w:footnoteRef/>
      </w:r>
      <w:r w:rsidRPr="00817A4F">
        <w:rPr>
          <w:rFonts w:ascii="Arial" w:hAnsi="Arial" w:cs="Arial"/>
          <w:sz w:val="18"/>
        </w:rPr>
        <w:t xml:space="preserve"> Corte Suprema de Justicia, Sala de Casación Penal: Sentencia del 17 de julio de 2019. SP2667-2019. Rad. # 49.509. M.P. EYDER PATIÑO CABRERA.</w:t>
      </w:r>
    </w:p>
  </w:footnote>
  <w:footnote w:id="6">
    <w:p w:rsidR="00E4121F" w:rsidRPr="00817A4F" w:rsidRDefault="00E4121F" w:rsidP="00817A4F">
      <w:pPr>
        <w:pStyle w:val="Textonotapie"/>
        <w:jc w:val="both"/>
        <w:rPr>
          <w:rFonts w:ascii="Arial" w:hAnsi="Arial" w:cs="Arial"/>
          <w:sz w:val="18"/>
        </w:rPr>
      </w:pPr>
      <w:r w:rsidRPr="00817A4F">
        <w:rPr>
          <w:rStyle w:val="Refdenotaalpie"/>
          <w:rFonts w:ascii="Arial" w:hAnsi="Arial" w:cs="Arial"/>
          <w:sz w:val="18"/>
        </w:rPr>
        <w:footnoteRef/>
      </w:r>
      <w:r w:rsidRPr="00817A4F">
        <w:rPr>
          <w:rFonts w:ascii="Arial" w:hAnsi="Arial" w:cs="Arial"/>
          <w:sz w:val="18"/>
        </w:rPr>
        <w:t xml:space="preserve"> Respecto de la figura del testigo adjunto, se pueden consultar, entre otras, la sentencia del 9 de noviembre de 2.006. Rad. # 25738 y la sentencia del 21 de octubre de 2009. Rad. # 31.001.</w:t>
      </w:r>
    </w:p>
  </w:footnote>
  <w:footnote w:id="7">
    <w:p w:rsidR="00E4121F" w:rsidRPr="00817A4F" w:rsidRDefault="00E4121F" w:rsidP="00817A4F">
      <w:pPr>
        <w:pStyle w:val="Textonotapie"/>
        <w:jc w:val="both"/>
        <w:rPr>
          <w:rFonts w:ascii="Arial" w:hAnsi="Arial" w:cs="Arial"/>
          <w:sz w:val="18"/>
        </w:rPr>
      </w:pPr>
      <w:r w:rsidRPr="00817A4F">
        <w:rPr>
          <w:rStyle w:val="Refdenotaalpie"/>
          <w:rFonts w:ascii="Arial" w:hAnsi="Arial" w:cs="Arial"/>
          <w:sz w:val="18"/>
        </w:rPr>
        <w:footnoteRef/>
      </w:r>
      <w:r w:rsidRPr="00817A4F">
        <w:rPr>
          <w:rFonts w:ascii="Arial" w:hAnsi="Arial" w:cs="Arial"/>
          <w:sz w:val="18"/>
        </w:rPr>
        <w:t xml:space="preserve"> DEVIS ECHANDÍA, HERNANDO: Teoría General de la Prueba Judicial. Tomo I. Pagina # 122, 6ª Edición. Editorial Temis. Bogotá D.C. 2.015.</w:t>
      </w:r>
    </w:p>
  </w:footnote>
  <w:footnote w:id="8">
    <w:p w:rsidR="005747F0" w:rsidRPr="00817A4F" w:rsidRDefault="005747F0" w:rsidP="00817A4F">
      <w:pPr>
        <w:pStyle w:val="Textonotapie"/>
        <w:jc w:val="both"/>
        <w:rPr>
          <w:rFonts w:ascii="Arial" w:hAnsi="Arial" w:cs="Arial"/>
          <w:sz w:val="18"/>
          <w:lang w:val="es-419"/>
        </w:rPr>
      </w:pPr>
      <w:r w:rsidRPr="00817A4F">
        <w:rPr>
          <w:rStyle w:val="Refdenotaalpie"/>
          <w:rFonts w:ascii="Arial" w:hAnsi="Arial" w:cs="Arial"/>
          <w:sz w:val="18"/>
        </w:rPr>
        <w:footnoteRef/>
      </w:r>
      <w:r w:rsidRPr="00817A4F">
        <w:rPr>
          <w:rFonts w:ascii="Arial" w:hAnsi="Arial" w:cs="Arial"/>
          <w:sz w:val="18"/>
        </w:rPr>
        <w:t xml:space="preserve"> Corte Suprema de Justicia. Sala de Casación Penal: Sentencia del 08 de marzo de 1.988. Rad. # 2037. MP. GUILLERMO DUQUE RUIZ.</w:t>
      </w:r>
    </w:p>
  </w:footnote>
  <w:footnote w:id="9">
    <w:p w:rsidR="00FD278B" w:rsidRPr="00FD278B" w:rsidRDefault="00FD278B" w:rsidP="00817A4F">
      <w:pPr>
        <w:pStyle w:val="Textonotapie"/>
        <w:jc w:val="both"/>
        <w:rPr>
          <w:rFonts w:ascii="Bookman Old Style" w:hAnsi="Bookman Old Style"/>
          <w:lang w:val="es-419"/>
        </w:rPr>
      </w:pPr>
      <w:r w:rsidRPr="00817A4F">
        <w:rPr>
          <w:rStyle w:val="Refdenotaalpie"/>
          <w:rFonts w:ascii="Arial" w:hAnsi="Arial" w:cs="Arial"/>
          <w:sz w:val="18"/>
        </w:rPr>
        <w:footnoteRef/>
      </w:r>
      <w:r w:rsidRPr="00817A4F">
        <w:rPr>
          <w:rFonts w:ascii="Arial" w:hAnsi="Arial" w:cs="Arial"/>
          <w:sz w:val="18"/>
        </w:rPr>
        <w:t xml:space="preserve"> Corte Suprema de Justicia. Sala de Casación Penal: Sentencia del 02 de marzo de 2.022. SP568-2022. Rad. # 60207. M.P. JOSÉ FRANCISCO ACUÑA VIZCAYA.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1F" w:rsidRPr="00817A4F" w:rsidRDefault="00E4121F" w:rsidP="00817A4F">
    <w:pPr>
      <w:pStyle w:val="Encabezado"/>
      <w:ind w:left="3402"/>
      <w:rPr>
        <w:rFonts w:ascii="Arial" w:eastAsia="Yu Mincho Demibold" w:hAnsi="Arial" w:cs="Arial"/>
        <w:sz w:val="18"/>
        <w:szCs w:val="16"/>
      </w:rPr>
    </w:pPr>
    <w:r w:rsidRPr="00817A4F">
      <w:rPr>
        <w:rFonts w:ascii="Arial" w:eastAsia="Yu Mincho Demibold" w:hAnsi="Arial" w:cs="Arial"/>
        <w:sz w:val="18"/>
        <w:szCs w:val="16"/>
      </w:rPr>
      <w:t>Procesado: D</w:t>
    </w:r>
    <w:bookmarkStart w:id="15" w:name="_Hlk105161838"/>
    <w:r w:rsidRPr="00817A4F">
      <w:rPr>
        <w:rFonts w:ascii="Arial" w:eastAsia="Yu Mincho Demibold" w:hAnsi="Arial" w:cs="Arial"/>
        <w:sz w:val="18"/>
        <w:szCs w:val="16"/>
      </w:rPr>
      <w:t>GH</w:t>
    </w:r>
    <w:bookmarkEnd w:id="15"/>
  </w:p>
  <w:p w:rsidR="00E4121F" w:rsidRPr="00817A4F" w:rsidRDefault="00E4121F" w:rsidP="00817A4F">
    <w:pPr>
      <w:pStyle w:val="Encabezado"/>
      <w:ind w:left="3402"/>
      <w:rPr>
        <w:rFonts w:ascii="Arial" w:eastAsia="Yu Mincho Demibold" w:hAnsi="Arial" w:cs="Arial"/>
        <w:sz w:val="18"/>
        <w:szCs w:val="16"/>
      </w:rPr>
    </w:pPr>
    <w:r w:rsidRPr="00817A4F">
      <w:rPr>
        <w:rFonts w:ascii="Arial" w:eastAsia="Yu Mincho Demibold" w:hAnsi="Arial" w:cs="Arial"/>
        <w:sz w:val="18"/>
        <w:szCs w:val="16"/>
      </w:rPr>
      <w:t xml:space="preserve">Delito: Actos sexuales abusivos con menor de 14 años </w:t>
    </w:r>
  </w:p>
  <w:p w:rsidR="00E4121F" w:rsidRPr="00817A4F" w:rsidRDefault="00E4121F" w:rsidP="00817A4F">
    <w:pPr>
      <w:pStyle w:val="Encabezado"/>
      <w:ind w:left="3402"/>
      <w:rPr>
        <w:rFonts w:ascii="Arial" w:eastAsia="Yu Mincho Demibold" w:hAnsi="Arial" w:cs="Arial"/>
        <w:sz w:val="18"/>
        <w:szCs w:val="16"/>
      </w:rPr>
    </w:pPr>
    <w:r w:rsidRPr="00817A4F">
      <w:rPr>
        <w:rFonts w:ascii="Arial" w:eastAsia="Yu Mincho Demibold" w:hAnsi="Arial" w:cs="Arial"/>
        <w:sz w:val="18"/>
        <w:szCs w:val="16"/>
      </w:rPr>
      <w:t>Radicación # 66-045-60-00-061-2016-00200-01</w:t>
    </w:r>
  </w:p>
  <w:p w:rsidR="00E4121F" w:rsidRPr="00817A4F" w:rsidRDefault="00E4121F" w:rsidP="00817A4F">
    <w:pPr>
      <w:pStyle w:val="Encabezado"/>
      <w:ind w:left="3402"/>
      <w:rPr>
        <w:rFonts w:ascii="Arial" w:eastAsia="Yu Mincho Demibold" w:hAnsi="Arial" w:cs="Arial"/>
        <w:sz w:val="18"/>
        <w:szCs w:val="16"/>
      </w:rPr>
    </w:pPr>
    <w:r w:rsidRPr="00817A4F">
      <w:rPr>
        <w:rFonts w:ascii="Arial" w:eastAsia="Yu Mincho Demibold" w:hAnsi="Arial" w:cs="Arial"/>
        <w:sz w:val="18"/>
        <w:szCs w:val="16"/>
      </w:rPr>
      <w:t>Procede: Juzgado Único Promiscuo del Circuito de Apía</w:t>
    </w:r>
  </w:p>
  <w:p w:rsidR="00E4121F" w:rsidRPr="00817A4F" w:rsidRDefault="00E4121F" w:rsidP="00817A4F">
    <w:pPr>
      <w:pStyle w:val="Encabezado"/>
      <w:ind w:left="3402"/>
      <w:rPr>
        <w:rFonts w:ascii="Arial" w:eastAsia="Yu Mincho Demibold" w:hAnsi="Arial" w:cs="Arial"/>
        <w:sz w:val="18"/>
        <w:szCs w:val="16"/>
      </w:rPr>
    </w:pPr>
    <w:r w:rsidRPr="00817A4F">
      <w:rPr>
        <w:rFonts w:ascii="Arial" w:eastAsia="Yu Mincho Demibold" w:hAnsi="Arial" w:cs="Arial"/>
        <w:sz w:val="18"/>
        <w:szCs w:val="16"/>
      </w:rPr>
      <w:t>Asunto: Resuelve recurso de apelación interpuesto por la Defensa en contra de la sentencia condenatoria</w:t>
    </w:r>
  </w:p>
  <w:p w:rsidR="00E4121F" w:rsidRPr="00817A4F" w:rsidRDefault="00E4121F" w:rsidP="00817A4F">
    <w:pPr>
      <w:pStyle w:val="Encabezado"/>
      <w:ind w:left="3402"/>
      <w:rPr>
        <w:rFonts w:ascii="Arial" w:eastAsia="Yu Mincho Demibold" w:hAnsi="Arial" w:cs="Arial"/>
        <w:sz w:val="18"/>
        <w:szCs w:val="16"/>
      </w:rPr>
    </w:pPr>
    <w:r w:rsidRPr="00817A4F">
      <w:rPr>
        <w:rFonts w:ascii="Arial" w:eastAsia="Yu Mincho Demibold" w:hAnsi="Arial" w:cs="Arial"/>
        <w:sz w:val="18"/>
        <w:szCs w:val="16"/>
      </w:rPr>
      <w:t>Decisión: Se confirma el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573"/>
    <w:multiLevelType w:val="hybridMultilevel"/>
    <w:tmpl w:val="D9AE7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9F0026"/>
    <w:multiLevelType w:val="hybridMultilevel"/>
    <w:tmpl w:val="E0CED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F2B4EF5"/>
    <w:multiLevelType w:val="hybridMultilevel"/>
    <w:tmpl w:val="9E141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1111D4B"/>
    <w:multiLevelType w:val="hybridMultilevel"/>
    <w:tmpl w:val="F1120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8C65309"/>
    <w:multiLevelType w:val="hybridMultilevel"/>
    <w:tmpl w:val="901C1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AAA337A"/>
    <w:multiLevelType w:val="hybridMultilevel"/>
    <w:tmpl w:val="FED4C60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9391D55"/>
    <w:multiLevelType w:val="hybridMultilevel"/>
    <w:tmpl w:val="DD2207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A70383C"/>
    <w:multiLevelType w:val="hybridMultilevel"/>
    <w:tmpl w:val="3E5E2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1C756A"/>
    <w:multiLevelType w:val="hybridMultilevel"/>
    <w:tmpl w:val="6988D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F0810F9"/>
    <w:multiLevelType w:val="hybridMultilevel"/>
    <w:tmpl w:val="B674F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83A360B"/>
    <w:multiLevelType w:val="hybridMultilevel"/>
    <w:tmpl w:val="23FCC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BD10348"/>
    <w:multiLevelType w:val="hybridMultilevel"/>
    <w:tmpl w:val="427E4F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FA02B16"/>
    <w:multiLevelType w:val="hybridMultilevel"/>
    <w:tmpl w:val="60A4C7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1CA2A20"/>
    <w:multiLevelType w:val="hybridMultilevel"/>
    <w:tmpl w:val="7EC02F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912047F"/>
    <w:multiLevelType w:val="hybridMultilevel"/>
    <w:tmpl w:val="663C7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6"/>
  </w:num>
  <w:num w:numId="5">
    <w:abstractNumId w:val="10"/>
  </w:num>
  <w:num w:numId="6">
    <w:abstractNumId w:val="0"/>
  </w:num>
  <w:num w:numId="7">
    <w:abstractNumId w:val="2"/>
  </w:num>
  <w:num w:numId="8">
    <w:abstractNumId w:val="1"/>
  </w:num>
  <w:num w:numId="9">
    <w:abstractNumId w:val="3"/>
  </w:num>
  <w:num w:numId="10">
    <w:abstractNumId w:val="8"/>
  </w:num>
  <w:num w:numId="11">
    <w:abstractNumId w:val="13"/>
  </w:num>
  <w:num w:numId="12">
    <w:abstractNumId w:val="11"/>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3E"/>
    <w:rsid w:val="00007B58"/>
    <w:rsid w:val="00065D2A"/>
    <w:rsid w:val="0008341C"/>
    <w:rsid w:val="00084119"/>
    <w:rsid w:val="00084BD1"/>
    <w:rsid w:val="000907D4"/>
    <w:rsid w:val="000958D0"/>
    <w:rsid w:val="000D450D"/>
    <w:rsid w:val="000D5E8A"/>
    <w:rsid w:val="000E2CA6"/>
    <w:rsid w:val="00116F0B"/>
    <w:rsid w:val="001618CC"/>
    <w:rsid w:val="00165A7F"/>
    <w:rsid w:val="0019737E"/>
    <w:rsid w:val="001B0DEC"/>
    <w:rsid w:val="001B23D2"/>
    <w:rsid w:val="001B46FC"/>
    <w:rsid w:val="001D5FF3"/>
    <w:rsid w:val="001E5137"/>
    <w:rsid w:val="001F5B7F"/>
    <w:rsid w:val="001F6C4D"/>
    <w:rsid w:val="002105E1"/>
    <w:rsid w:val="00212D1A"/>
    <w:rsid w:val="002503A5"/>
    <w:rsid w:val="002719EC"/>
    <w:rsid w:val="002D6840"/>
    <w:rsid w:val="00336BC4"/>
    <w:rsid w:val="003434ED"/>
    <w:rsid w:val="0035676A"/>
    <w:rsid w:val="00357289"/>
    <w:rsid w:val="003765A8"/>
    <w:rsid w:val="003A1C86"/>
    <w:rsid w:val="003B1781"/>
    <w:rsid w:val="003B3FE3"/>
    <w:rsid w:val="003B65E6"/>
    <w:rsid w:val="003D3764"/>
    <w:rsid w:val="003D53EA"/>
    <w:rsid w:val="003F23B8"/>
    <w:rsid w:val="004326E9"/>
    <w:rsid w:val="004756D9"/>
    <w:rsid w:val="00493163"/>
    <w:rsid w:val="004E0A29"/>
    <w:rsid w:val="00573B49"/>
    <w:rsid w:val="005747F0"/>
    <w:rsid w:val="005A57D0"/>
    <w:rsid w:val="005A66AF"/>
    <w:rsid w:val="005E188B"/>
    <w:rsid w:val="005E30E2"/>
    <w:rsid w:val="005F283D"/>
    <w:rsid w:val="0060793B"/>
    <w:rsid w:val="00626B6A"/>
    <w:rsid w:val="006304E2"/>
    <w:rsid w:val="00643827"/>
    <w:rsid w:val="00644410"/>
    <w:rsid w:val="00656986"/>
    <w:rsid w:val="006A40E2"/>
    <w:rsid w:val="006D3A9D"/>
    <w:rsid w:val="006D60F4"/>
    <w:rsid w:val="006F54B2"/>
    <w:rsid w:val="006F6C5A"/>
    <w:rsid w:val="007268B1"/>
    <w:rsid w:val="007340C9"/>
    <w:rsid w:val="007401F8"/>
    <w:rsid w:val="00771045"/>
    <w:rsid w:val="007875AD"/>
    <w:rsid w:val="007939FB"/>
    <w:rsid w:val="007B638B"/>
    <w:rsid w:val="007D3F4C"/>
    <w:rsid w:val="007D4FAA"/>
    <w:rsid w:val="007D57F0"/>
    <w:rsid w:val="008168D3"/>
    <w:rsid w:val="00817A4F"/>
    <w:rsid w:val="00824C24"/>
    <w:rsid w:val="0085251F"/>
    <w:rsid w:val="00870383"/>
    <w:rsid w:val="00871D36"/>
    <w:rsid w:val="00881991"/>
    <w:rsid w:val="00895985"/>
    <w:rsid w:val="008F4DCB"/>
    <w:rsid w:val="008F5A97"/>
    <w:rsid w:val="009015A3"/>
    <w:rsid w:val="009603B0"/>
    <w:rsid w:val="00993497"/>
    <w:rsid w:val="009A7FB7"/>
    <w:rsid w:val="009C53F2"/>
    <w:rsid w:val="009C63C2"/>
    <w:rsid w:val="009C74F3"/>
    <w:rsid w:val="009D2AAD"/>
    <w:rsid w:val="00A06E6B"/>
    <w:rsid w:val="00A13FFF"/>
    <w:rsid w:val="00A2029D"/>
    <w:rsid w:val="00A47D06"/>
    <w:rsid w:val="00A671E6"/>
    <w:rsid w:val="00A87801"/>
    <w:rsid w:val="00AF0850"/>
    <w:rsid w:val="00AF1443"/>
    <w:rsid w:val="00B3362F"/>
    <w:rsid w:val="00B51E0D"/>
    <w:rsid w:val="00B572AD"/>
    <w:rsid w:val="00B716E9"/>
    <w:rsid w:val="00B81256"/>
    <w:rsid w:val="00B827B8"/>
    <w:rsid w:val="00B832B4"/>
    <w:rsid w:val="00B911E1"/>
    <w:rsid w:val="00B9209F"/>
    <w:rsid w:val="00B97BC4"/>
    <w:rsid w:val="00BA42D8"/>
    <w:rsid w:val="00BA6396"/>
    <w:rsid w:val="00BD2ECA"/>
    <w:rsid w:val="00BE6125"/>
    <w:rsid w:val="00C42F60"/>
    <w:rsid w:val="00C716BF"/>
    <w:rsid w:val="00C94C73"/>
    <w:rsid w:val="00CA032A"/>
    <w:rsid w:val="00CA4F33"/>
    <w:rsid w:val="00CB1459"/>
    <w:rsid w:val="00CB7DDF"/>
    <w:rsid w:val="00CD6481"/>
    <w:rsid w:val="00CE5C11"/>
    <w:rsid w:val="00D01FE2"/>
    <w:rsid w:val="00D316FE"/>
    <w:rsid w:val="00D74238"/>
    <w:rsid w:val="00DA0F55"/>
    <w:rsid w:val="00DA3A56"/>
    <w:rsid w:val="00DD7B86"/>
    <w:rsid w:val="00E20D38"/>
    <w:rsid w:val="00E2613E"/>
    <w:rsid w:val="00E4121F"/>
    <w:rsid w:val="00E76ECB"/>
    <w:rsid w:val="00EB07E1"/>
    <w:rsid w:val="00ED33D2"/>
    <w:rsid w:val="00EF4BFC"/>
    <w:rsid w:val="00F0192A"/>
    <w:rsid w:val="00F20D85"/>
    <w:rsid w:val="00F3184A"/>
    <w:rsid w:val="00F322D5"/>
    <w:rsid w:val="00F628B4"/>
    <w:rsid w:val="00F66F7D"/>
    <w:rsid w:val="00F73879"/>
    <w:rsid w:val="00F94A4F"/>
    <w:rsid w:val="00F95753"/>
    <w:rsid w:val="00F95FAC"/>
    <w:rsid w:val="00FA1DDA"/>
    <w:rsid w:val="00FB1085"/>
    <w:rsid w:val="00FB5A76"/>
    <w:rsid w:val="00FB7872"/>
    <w:rsid w:val="00FC7D70"/>
    <w:rsid w:val="00FD278B"/>
    <w:rsid w:val="00FF39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49F94"/>
  <w15:chartTrackingRefBased/>
  <w15:docId w15:val="{6C6806F3-C6FF-4035-8FA1-16E4E8DD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1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Encabezado">
    <w:name w:val="header"/>
    <w:basedOn w:val="Normal"/>
    <w:link w:val="EncabezadoCar"/>
    <w:uiPriority w:val="99"/>
    <w:unhideWhenUsed/>
    <w:rsid w:val="00E261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613E"/>
  </w:style>
  <w:style w:type="paragraph" w:styleId="Piedepgina">
    <w:name w:val="footer"/>
    <w:basedOn w:val="Normal"/>
    <w:link w:val="PiedepginaCar"/>
    <w:uiPriority w:val="99"/>
    <w:unhideWhenUsed/>
    <w:rsid w:val="00E261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613E"/>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iPriority w:val="99"/>
    <w:unhideWhenUsed/>
    <w:qFormat/>
    <w:rsid w:val="00E2613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uiPriority w:val="99"/>
    <w:rsid w:val="00E2613E"/>
    <w:rPr>
      <w:sz w:val="20"/>
      <w:szCs w:val="20"/>
    </w:rPr>
  </w:style>
  <w:style w:type="paragraph" w:styleId="Prrafodelista">
    <w:name w:val="List Paragraph"/>
    <w:basedOn w:val="Normal"/>
    <w:uiPriority w:val="34"/>
    <w:qFormat/>
    <w:rsid w:val="00E2613E"/>
    <w:pPr>
      <w:ind w:left="720"/>
      <w:contextualSpacing/>
    </w:pPr>
  </w:style>
  <w:style w:type="paragraph" w:styleId="Sinespaciado">
    <w:name w:val="No Spacing"/>
    <w:uiPriority w:val="1"/>
    <w:qFormat/>
    <w:rsid w:val="00E26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30D5-9319-42AF-BB99-82281F2C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6703</Words>
  <Characters>36868</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48</cp:revision>
  <dcterms:created xsi:type="dcterms:W3CDTF">2022-06-02T16:39:00Z</dcterms:created>
  <dcterms:modified xsi:type="dcterms:W3CDTF">2023-01-31T14:17:00Z</dcterms:modified>
</cp:coreProperties>
</file>