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689F2" w14:textId="77777777" w:rsidR="00383A3D" w:rsidRPr="00383A3D" w:rsidRDefault="00383A3D" w:rsidP="00383A3D">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383A3D">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86CD54" w14:textId="77777777" w:rsidR="00383A3D" w:rsidRPr="00383A3D" w:rsidRDefault="00383A3D" w:rsidP="00383A3D">
      <w:pPr>
        <w:widowControl w:val="0"/>
        <w:overflowPunct/>
        <w:adjustRightInd/>
        <w:jc w:val="both"/>
        <w:rPr>
          <w:rFonts w:ascii="Arial" w:eastAsia="Arial MT" w:hAnsi="Arial" w:cs="Arial"/>
          <w:lang w:val="es-419" w:eastAsia="en-US"/>
        </w:rPr>
      </w:pPr>
    </w:p>
    <w:p w14:paraId="03B6C065" w14:textId="55B77935" w:rsidR="00383A3D" w:rsidRPr="00383A3D" w:rsidRDefault="00383A3D" w:rsidP="00383A3D">
      <w:pPr>
        <w:widowControl w:val="0"/>
        <w:overflowPunct/>
        <w:adjustRightInd/>
        <w:jc w:val="both"/>
        <w:rPr>
          <w:rFonts w:ascii="Arial" w:eastAsia="Arial MT" w:hAnsi="Arial" w:cs="Arial"/>
          <w:lang w:val="es-419" w:eastAsia="en-US"/>
        </w:rPr>
      </w:pPr>
      <w:r w:rsidRPr="00383A3D">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383A3D">
        <w:rPr>
          <w:rFonts w:ascii="Arial" w:eastAsia="Arial MT" w:hAnsi="Arial" w:cs="Arial"/>
          <w:lang w:val="es-419" w:eastAsia="en-US"/>
        </w:rPr>
        <w:t>Acción de tutela – Segunda instancia</w:t>
      </w:r>
    </w:p>
    <w:p w14:paraId="14FF9379" w14:textId="7AB1D106" w:rsidR="00383A3D" w:rsidRPr="00383A3D" w:rsidRDefault="00383A3D" w:rsidP="00383A3D">
      <w:pPr>
        <w:widowControl w:val="0"/>
        <w:overflowPunct/>
        <w:adjustRightInd/>
        <w:jc w:val="both"/>
        <w:rPr>
          <w:rFonts w:ascii="Arial" w:eastAsia="Arial MT" w:hAnsi="Arial" w:cs="Arial"/>
          <w:lang w:val="es-419" w:eastAsia="en-US"/>
        </w:rPr>
      </w:pPr>
      <w:r w:rsidRPr="00383A3D">
        <w:rPr>
          <w:rFonts w:ascii="Arial" w:eastAsia="Arial MT" w:hAnsi="Arial" w:cs="Arial"/>
          <w:lang w:val="es-419" w:eastAsia="en-US"/>
        </w:rPr>
        <w:t>Accionante</w:t>
      </w:r>
      <w:r w:rsidRPr="00383A3D">
        <w:rPr>
          <w:rFonts w:ascii="Arial" w:eastAsia="Arial MT" w:hAnsi="Arial" w:cs="Arial"/>
          <w:lang w:val="es-419" w:eastAsia="en-US"/>
        </w:rPr>
        <w:tab/>
        <w:t>Alba Lucía Ramírez Isaza</w:t>
      </w:r>
    </w:p>
    <w:p w14:paraId="638D4F92" w14:textId="2BAEF4E7" w:rsidR="00383A3D" w:rsidRPr="00383A3D" w:rsidRDefault="00383A3D" w:rsidP="00383A3D">
      <w:pPr>
        <w:widowControl w:val="0"/>
        <w:overflowPunct/>
        <w:adjustRightInd/>
        <w:jc w:val="both"/>
        <w:rPr>
          <w:rFonts w:ascii="Arial" w:eastAsia="Arial MT" w:hAnsi="Arial" w:cs="Arial"/>
          <w:lang w:val="es-419" w:eastAsia="en-US"/>
        </w:rPr>
      </w:pPr>
      <w:r w:rsidRPr="00383A3D">
        <w:rPr>
          <w:rFonts w:ascii="Arial" w:eastAsia="Arial MT" w:hAnsi="Arial" w:cs="Arial"/>
          <w:lang w:val="es-419" w:eastAsia="en-US"/>
        </w:rPr>
        <w:t>Accionados</w:t>
      </w:r>
      <w:r w:rsidRPr="00383A3D">
        <w:rPr>
          <w:rFonts w:ascii="Arial" w:eastAsia="Arial MT" w:hAnsi="Arial" w:cs="Arial"/>
          <w:lang w:val="es-419" w:eastAsia="en-US"/>
        </w:rPr>
        <w:tab/>
        <w:t xml:space="preserve">Colpensiones </w:t>
      </w:r>
      <w:r>
        <w:rPr>
          <w:rFonts w:ascii="Arial" w:eastAsia="Arial MT" w:hAnsi="Arial" w:cs="Arial"/>
          <w:lang w:val="es-419" w:eastAsia="en-US"/>
        </w:rPr>
        <w:t xml:space="preserve">y </w:t>
      </w:r>
      <w:r w:rsidRPr="00383A3D">
        <w:rPr>
          <w:rFonts w:ascii="Arial" w:eastAsia="Arial MT" w:hAnsi="Arial" w:cs="Arial"/>
          <w:lang w:val="es-419" w:eastAsia="en-US"/>
        </w:rPr>
        <w:t>Servicio Occidental de Salud EPS SOS</w:t>
      </w:r>
    </w:p>
    <w:p w14:paraId="0EAAEB86" w14:textId="40E2AA27" w:rsidR="00383A3D" w:rsidRPr="00383A3D" w:rsidRDefault="00383A3D" w:rsidP="004C2FFA">
      <w:pPr>
        <w:widowControl w:val="0"/>
        <w:overflowPunct/>
        <w:adjustRightInd/>
        <w:ind w:left="1410" w:hanging="1410"/>
        <w:jc w:val="both"/>
        <w:rPr>
          <w:rFonts w:ascii="Arial" w:eastAsia="Arial MT" w:hAnsi="Arial" w:cs="Arial"/>
          <w:lang w:val="es-419" w:eastAsia="en-US"/>
        </w:rPr>
      </w:pPr>
      <w:r w:rsidRPr="00383A3D">
        <w:rPr>
          <w:rFonts w:ascii="Arial" w:eastAsia="Arial MT" w:hAnsi="Arial" w:cs="Arial"/>
          <w:lang w:val="es-419" w:eastAsia="en-US"/>
        </w:rPr>
        <w:t>Vinculados</w:t>
      </w:r>
      <w:r w:rsidRPr="00383A3D">
        <w:rPr>
          <w:rFonts w:ascii="Arial" w:eastAsia="Arial MT" w:hAnsi="Arial" w:cs="Arial"/>
          <w:lang w:val="es-419" w:eastAsia="en-US"/>
        </w:rPr>
        <w:tab/>
        <w:t>Dirección de Medicina Laboral, Directora de Prestaciones Económicas, Gerente de Determinación de Derechos, Vicepresidente de Operaciones del Régimen de Prima Media, Gerente de Defensa Judicial, Directora de Acciones Constitucionales, Director de Procesos Judiciales, Directora de</w:t>
      </w:r>
      <w:r w:rsidR="004C2FFA">
        <w:rPr>
          <w:rFonts w:ascii="Arial" w:eastAsia="Arial MT" w:hAnsi="Arial" w:cs="Arial"/>
          <w:lang w:val="es-419" w:eastAsia="en-US"/>
        </w:rPr>
        <w:t xml:space="preserve"> </w:t>
      </w:r>
      <w:r w:rsidRPr="00383A3D">
        <w:rPr>
          <w:rFonts w:ascii="Arial" w:eastAsia="Arial MT" w:hAnsi="Arial" w:cs="Arial"/>
          <w:lang w:val="es-419" w:eastAsia="en-US"/>
        </w:rPr>
        <w:t>Ingresos por Aportes, Directora de Administración de solicitudes y PQRS, Director de Atención y Servicio, Defensora del Consumidor Financiero y Directora de Nómina de Colpensiones y Jefe de Medicina del Trabajo de la EPS SOS</w:t>
      </w:r>
    </w:p>
    <w:p w14:paraId="295530CA" w14:textId="77777777" w:rsidR="00383A3D" w:rsidRPr="00383A3D" w:rsidRDefault="00383A3D" w:rsidP="00383A3D">
      <w:pPr>
        <w:widowControl w:val="0"/>
        <w:overflowPunct/>
        <w:adjustRightInd/>
        <w:jc w:val="both"/>
        <w:rPr>
          <w:rFonts w:ascii="Arial" w:eastAsia="Arial MT" w:hAnsi="Arial" w:cs="Arial"/>
          <w:lang w:val="es-419" w:eastAsia="en-US"/>
        </w:rPr>
      </w:pPr>
    </w:p>
    <w:p w14:paraId="443D901F" w14:textId="1FE4D382" w:rsidR="00383A3D" w:rsidRPr="00383A3D" w:rsidRDefault="00D855CF" w:rsidP="00383A3D">
      <w:pPr>
        <w:widowControl w:val="0"/>
        <w:overflowPunct/>
        <w:adjustRightInd/>
        <w:jc w:val="both"/>
        <w:rPr>
          <w:rFonts w:ascii="Arial" w:eastAsia="Times New Roman" w:hAnsi="Arial" w:cs="Arial"/>
          <w:b/>
          <w:lang w:val="es-ES"/>
        </w:rPr>
      </w:pPr>
      <w:r w:rsidRPr="00383A3D">
        <w:rPr>
          <w:rFonts w:ascii="Arial" w:eastAsia="Times New Roman" w:hAnsi="Arial" w:cs="Arial"/>
          <w:b/>
          <w:bCs/>
          <w:iCs/>
          <w:u w:val="single"/>
          <w:lang w:val="es-419" w:eastAsia="fr-FR"/>
        </w:rPr>
        <w:t>TEMAS:</w:t>
      </w:r>
      <w:r w:rsidRPr="00383A3D">
        <w:rPr>
          <w:rFonts w:ascii="Arial" w:eastAsia="Times New Roman" w:hAnsi="Arial" w:cs="Arial"/>
          <w:b/>
          <w:bCs/>
          <w:iCs/>
          <w:lang w:val="es-419" w:eastAsia="fr-FR"/>
        </w:rPr>
        <w:tab/>
      </w:r>
      <w:r w:rsidRPr="00F7518E">
        <w:rPr>
          <w:rFonts w:ascii="Arial" w:eastAsia="Times New Roman" w:hAnsi="Arial" w:cs="Arial"/>
          <w:b/>
          <w:bCs/>
          <w:iCs/>
          <w:lang w:val="es-419" w:eastAsia="fr-FR"/>
        </w:rPr>
        <w:t>SEGURIDAD SOCIAL / PAGO INCAPACIDADES MÉDICAS / PRINCIPIO DE SUBSIDIARIEDAD</w:t>
      </w:r>
      <w:r>
        <w:rPr>
          <w:rFonts w:ascii="Arial" w:eastAsia="Times New Roman" w:hAnsi="Arial" w:cs="Arial"/>
          <w:b/>
          <w:bCs/>
          <w:iCs/>
          <w:lang w:val="es-419" w:eastAsia="fr-FR"/>
        </w:rPr>
        <w:t xml:space="preserve"> / IMPROCEDENCIA DE LA TUTELA / SALVO AFECTACIÓN DE DERECHOS FUNDAMENTALES / MÍNIMO VITAL / CARGA PROBATORIA DEL ACCIONANTE / SE DENIEGA.</w:t>
      </w:r>
    </w:p>
    <w:p w14:paraId="08CECDD5" w14:textId="77777777" w:rsidR="00383A3D" w:rsidRPr="00383A3D" w:rsidRDefault="00383A3D" w:rsidP="00383A3D">
      <w:pPr>
        <w:jc w:val="both"/>
        <w:rPr>
          <w:rFonts w:ascii="Arial" w:eastAsia="Times New Roman" w:hAnsi="Arial" w:cs="Arial"/>
          <w:lang w:val="es-ES"/>
        </w:rPr>
      </w:pPr>
    </w:p>
    <w:p w14:paraId="00BB0C52" w14:textId="00CF72AA" w:rsidR="00383A3D" w:rsidRPr="00383A3D" w:rsidRDefault="00931B98" w:rsidP="00383A3D">
      <w:pPr>
        <w:jc w:val="both"/>
        <w:rPr>
          <w:rFonts w:ascii="Arial" w:eastAsia="Times New Roman" w:hAnsi="Arial" w:cs="Arial"/>
          <w:lang w:val="es-ES"/>
        </w:rPr>
      </w:pPr>
      <w:r>
        <w:rPr>
          <w:rFonts w:ascii="Arial" w:eastAsia="Times New Roman" w:hAnsi="Arial" w:cs="Arial"/>
          <w:lang w:val="es-ES"/>
        </w:rPr>
        <w:t xml:space="preserve">… </w:t>
      </w:r>
      <w:r w:rsidRPr="00931B98">
        <w:rPr>
          <w:rFonts w:ascii="Arial" w:eastAsia="Times New Roman" w:hAnsi="Arial" w:cs="Arial"/>
          <w:lang w:val="es-ES"/>
        </w:rPr>
        <w:t>la queja constitucional se plantea</w:t>
      </w:r>
      <w:r>
        <w:rPr>
          <w:rFonts w:ascii="Arial" w:eastAsia="Times New Roman" w:hAnsi="Arial" w:cs="Arial"/>
          <w:lang w:val="es-ES"/>
        </w:rPr>
        <w:t>…</w:t>
      </w:r>
      <w:r w:rsidRPr="00931B98">
        <w:rPr>
          <w:rFonts w:ascii="Arial" w:eastAsia="Times New Roman" w:hAnsi="Arial" w:cs="Arial"/>
          <w:lang w:val="es-ES"/>
        </w:rPr>
        <w:t xml:space="preserve"> contra las entidades demandadas al negarse a adelantar todas las gestiones pertinentes para reconocer y pagar las incapacidades que fueron concedidas a la demandante.</w:t>
      </w:r>
    </w:p>
    <w:p w14:paraId="22D45226" w14:textId="77777777" w:rsidR="00383A3D" w:rsidRPr="00383A3D" w:rsidRDefault="00383A3D" w:rsidP="00383A3D">
      <w:pPr>
        <w:jc w:val="both"/>
        <w:rPr>
          <w:rFonts w:ascii="Arial" w:eastAsia="Times New Roman" w:hAnsi="Arial" w:cs="Arial"/>
          <w:lang w:val="es-ES"/>
        </w:rPr>
      </w:pPr>
    </w:p>
    <w:p w14:paraId="466043A9" w14:textId="0ED49394" w:rsidR="00383A3D" w:rsidRPr="00383A3D" w:rsidRDefault="008A2B0A" w:rsidP="00383A3D">
      <w:pPr>
        <w:jc w:val="both"/>
        <w:rPr>
          <w:rFonts w:ascii="Arial" w:eastAsia="Times New Roman" w:hAnsi="Arial" w:cs="Arial"/>
          <w:lang w:val="es-ES"/>
        </w:rPr>
      </w:pPr>
      <w:r>
        <w:rPr>
          <w:rFonts w:ascii="Arial" w:eastAsia="Times New Roman" w:hAnsi="Arial" w:cs="Arial"/>
          <w:lang w:val="es-ES"/>
        </w:rPr>
        <w:t xml:space="preserve">… </w:t>
      </w:r>
      <w:r w:rsidRPr="008A2B0A">
        <w:rPr>
          <w:rFonts w:ascii="Arial" w:eastAsia="Times New Roman" w:hAnsi="Arial" w:cs="Arial"/>
          <w:lang w:val="es-ES"/>
        </w:rPr>
        <w:t>Colpensiones impugna alegando básicamente que, ante el concepto de rehabilitación desfavorable, no es posible acceder al pago de incapacidades sino que se debe agotar el trámite de pérdida de capacidad laboral</w:t>
      </w:r>
      <w:r>
        <w:rPr>
          <w:rFonts w:ascii="Arial" w:eastAsia="Times New Roman" w:hAnsi="Arial" w:cs="Arial"/>
          <w:lang w:val="es-ES"/>
        </w:rPr>
        <w:t>…</w:t>
      </w:r>
    </w:p>
    <w:p w14:paraId="76109726" w14:textId="77777777" w:rsidR="00383A3D" w:rsidRPr="00383A3D" w:rsidRDefault="00383A3D" w:rsidP="00383A3D">
      <w:pPr>
        <w:jc w:val="both"/>
        <w:rPr>
          <w:rFonts w:ascii="Arial" w:eastAsia="Times New Roman" w:hAnsi="Arial" w:cs="Arial"/>
          <w:lang w:val="es-ES"/>
        </w:rPr>
      </w:pPr>
    </w:p>
    <w:p w14:paraId="758392C6" w14:textId="65108E2A" w:rsidR="00383A3D" w:rsidRDefault="007F593E" w:rsidP="00383A3D">
      <w:pPr>
        <w:jc w:val="both"/>
        <w:rPr>
          <w:rFonts w:ascii="Arial" w:eastAsia="Times New Roman" w:hAnsi="Arial" w:cs="Arial"/>
          <w:lang w:val="es-ES"/>
        </w:rPr>
      </w:pPr>
      <w:r w:rsidRPr="007F593E">
        <w:rPr>
          <w:rFonts w:ascii="Arial" w:eastAsia="Times New Roman" w:hAnsi="Arial" w:cs="Arial"/>
          <w:lang w:val="es-ES"/>
        </w:rPr>
        <w:t>En múltiples ocasiones la Corte Constitucional se ha pronunciado sobre la subsidiariedad de las acciones de tutela para conocer asuntos alrededor de prestaciones laborales, como el auxilio por incapacidad</w:t>
      </w:r>
      <w:r>
        <w:rPr>
          <w:rFonts w:ascii="Arial" w:eastAsia="Times New Roman" w:hAnsi="Arial" w:cs="Arial"/>
          <w:lang w:val="es-ES"/>
        </w:rPr>
        <w:t>…</w:t>
      </w:r>
    </w:p>
    <w:p w14:paraId="472ABAF2" w14:textId="4D52C003" w:rsidR="007F593E" w:rsidRDefault="007F593E" w:rsidP="00383A3D">
      <w:pPr>
        <w:jc w:val="both"/>
        <w:rPr>
          <w:rFonts w:ascii="Arial" w:eastAsia="Times New Roman" w:hAnsi="Arial" w:cs="Arial"/>
          <w:lang w:val="es-ES"/>
        </w:rPr>
      </w:pPr>
    </w:p>
    <w:p w14:paraId="7A9D14B8" w14:textId="786F351D" w:rsidR="007F593E" w:rsidRDefault="007F593E" w:rsidP="00383A3D">
      <w:pPr>
        <w:jc w:val="both"/>
        <w:rPr>
          <w:rFonts w:ascii="Arial" w:eastAsia="Times New Roman" w:hAnsi="Arial" w:cs="Arial"/>
          <w:lang w:val="es-ES"/>
        </w:rPr>
      </w:pPr>
      <w:r w:rsidRPr="007F593E">
        <w:rPr>
          <w:rFonts w:ascii="Arial" w:eastAsia="Times New Roman" w:hAnsi="Arial" w:cs="Arial"/>
          <w:lang w:val="es-ES"/>
        </w:rPr>
        <w:t>Con todo, se admite que al analizar en cada caso concreto las condiciones particulares del accionante, como por ejemplo su edad, condición de salud, situación socio económica o personas a cargo, pueda concluirse que ese mecanismo ordinario no resulta idóneo por verse comprometido, por esa ausencia de pago, derechos de índole fundamental</w:t>
      </w:r>
      <w:r>
        <w:rPr>
          <w:rFonts w:ascii="Arial" w:eastAsia="Times New Roman" w:hAnsi="Arial" w:cs="Arial"/>
          <w:lang w:val="es-ES"/>
        </w:rPr>
        <w:t>...</w:t>
      </w:r>
    </w:p>
    <w:p w14:paraId="25DC6E86" w14:textId="1488C128" w:rsidR="007F593E" w:rsidRDefault="007F593E" w:rsidP="00383A3D">
      <w:pPr>
        <w:jc w:val="both"/>
        <w:rPr>
          <w:rFonts w:ascii="Arial" w:eastAsia="Times New Roman" w:hAnsi="Arial" w:cs="Arial"/>
          <w:lang w:val="es-ES"/>
        </w:rPr>
      </w:pPr>
    </w:p>
    <w:p w14:paraId="5D66D107" w14:textId="3986C798" w:rsidR="007F593E" w:rsidRDefault="005E26E1" w:rsidP="00383A3D">
      <w:pPr>
        <w:jc w:val="both"/>
        <w:rPr>
          <w:rFonts w:ascii="Arial" w:eastAsia="Times New Roman" w:hAnsi="Arial" w:cs="Arial"/>
          <w:lang w:val="es-ES"/>
        </w:rPr>
      </w:pPr>
      <w:r>
        <w:rPr>
          <w:rFonts w:ascii="Arial" w:eastAsia="Times New Roman" w:hAnsi="Arial" w:cs="Arial"/>
          <w:lang w:val="es-ES"/>
        </w:rPr>
        <w:t xml:space="preserve">… </w:t>
      </w:r>
      <w:r w:rsidRPr="005E26E1">
        <w:rPr>
          <w:rFonts w:ascii="Arial" w:eastAsia="Times New Roman" w:hAnsi="Arial" w:cs="Arial"/>
          <w:lang w:val="es-ES"/>
        </w:rPr>
        <w:t>revisada la demanda y los anexos que con ella se acompañaron, se encuentra que la actora se limitó a señalar que tiene afectado su mínimo vital, a invocarlo como derecho fundamental vulnerado. Sin embargo, ninguna referencia fáctica hizo para justificar tal aseveración</w:t>
      </w:r>
      <w:r>
        <w:rPr>
          <w:rFonts w:ascii="Arial" w:eastAsia="Times New Roman" w:hAnsi="Arial" w:cs="Arial"/>
          <w:lang w:val="es-ES"/>
        </w:rPr>
        <w:t>…</w:t>
      </w:r>
    </w:p>
    <w:p w14:paraId="304CBA7E" w14:textId="02A3DCC7" w:rsidR="007F593E" w:rsidRDefault="007F593E" w:rsidP="00383A3D">
      <w:pPr>
        <w:jc w:val="both"/>
        <w:rPr>
          <w:rFonts w:ascii="Arial" w:eastAsia="Times New Roman" w:hAnsi="Arial" w:cs="Arial"/>
          <w:lang w:val="es-ES"/>
        </w:rPr>
      </w:pPr>
    </w:p>
    <w:p w14:paraId="63596780" w14:textId="17D2C499" w:rsidR="005E26E1" w:rsidRDefault="00FE66AF" w:rsidP="00383A3D">
      <w:pPr>
        <w:jc w:val="both"/>
        <w:rPr>
          <w:rFonts w:ascii="Arial" w:eastAsia="Times New Roman" w:hAnsi="Arial" w:cs="Arial"/>
          <w:lang w:val="es-ES"/>
        </w:rPr>
      </w:pPr>
      <w:r w:rsidRPr="00FE66AF">
        <w:rPr>
          <w:rFonts w:ascii="Arial" w:eastAsia="Times New Roman" w:hAnsi="Arial" w:cs="Arial"/>
          <w:lang w:val="es-ES"/>
        </w:rPr>
        <w:t>En otras palabras, no se presenta elemento alguno para concluir que la demandante tuviera en aquel subsidio de incapacidad una dependencia económica exclusiva y que, por lo mismo, la ausencia en su pago le impidiera garantizar sus necesidades básicas, en afectación a su mínimo vital.</w:t>
      </w:r>
    </w:p>
    <w:p w14:paraId="02C3D44C" w14:textId="77777777" w:rsidR="007F593E" w:rsidRPr="00383A3D" w:rsidRDefault="007F593E" w:rsidP="00383A3D">
      <w:pPr>
        <w:jc w:val="both"/>
        <w:rPr>
          <w:rFonts w:ascii="Arial" w:eastAsia="Times New Roman" w:hAnsi="Arial" w:cs="Arial"/>
          <w:lang w:val="es-ES"/>
        </w:rPr>
      </w:pPr>
    </w:p>
    <w:p w14:paraId="53A2AD70" w14:textId="10FCD47A" w:rsidR="00383A3D" w:rsidRDefault="00F7518E" w:rsidP="00383A3D">
      <w:pPr>
        <w:jc w:val="both"/>
        <w:rPr>
          <w:rFonts w:ascii="Arial" w:eastAsia="Times New Roman" w:hAnsi="Arial" w:cs="Arial"/>
          <w:lang w:val="es-ES"/>
        </w:rPr>
      </w:pPr>
      <w:r w:rsidRPr="00F7518E">
        <w:rPr>
          <w:rFonts w:ascii="Arial" w:eastAsia="Times New Roman" w:hAnsi="Arial" w:cs="Arial"/>
          <w:lang w:val="es-ES"/>
        </w:rPr>
        <w:t>Ahora, si bien aquella misma jurisprudencia se ha ocupado de establecer que la vulneración al derecho al mínimo vital en estos casos, se puede presumir a partir del hecho de que el interesado reciba un salario mínimo legal mensual vigente (Sentencia T-523 de 2020), en el asunto bajo estudio tampoco se colma esa regla, como quiera que, de conformidad con las pruebas documentales allegadas, la accionante recibe una remuneración muy superior a ese límite</w:t>
      </w:r>
      <w:r>
        <w:rPr>
          <w:rFonts w:ascii="Arial" w:eastAsia="Times New Roman" w:hAnsi="Arial" w:cs="Arial"/>
          <w:lang w:val="es-ES"/>
        </w:rPr>
        <w:t>…</w:t>
      </w:r>
    </w:p>
    <w:p w14:paraId="4E700B69" w14:textId="77777777" w:rsidR="00F7518E" w:rsidRPr="00383A3D" w:rsidRDefault="00F7518E" w:rsidP="00383A3D">
      <w:pPr>
        <w:jc w:val="both"/>
        <w:rPr>
          <w:rFonts w:ascii="Arial" w:eastAsia="Times New Roman" w:hAnsi="Arial" w:cs="Arial"/>
          <w:lang w:val="es-ES"/>
        </w:rPr>
      </w:pPr>
    </w:p>
    <w:p w14:paraId="22E4971A" w14:textId="77777777" w:rsidR="00383A3D" w:rsidRPr="00383A3D" w:rsidRDefault="00383A3D" w:rsidP="00383A3D">
      <w:pPr>
        <w:jc w:val="both"/>
        <w:rPr>
          <w:rFonts w:ascii="Arial" w:eastAsia="Times New Roman" w:hAnsi="Arial" w:cs="Arial"/>
          <w:lang w:val="es-ES"/>
        </w:rPr>
      </w:pPr>
    </w:p>
    <w:p w14:paraId="36858C20" w14:textId="77777777" w:rsidR="00383A3D" w:rsidRPr="00383A3D" w:rsidRDefault="00383A3D" w:rsidP="00383A3D">
      <w:pPr>
        <w:jc w:val="both"/>
        <w:rPr>
          <w:rFonts w:ascii="Arial" w:eastAsia="Times New Roman" w:hAnsi="Arial" w:cs="Arial"/>
          <w:lang w:val="es-ES"/>
        </w:rPr>
      </w:pPr>
    </w:p>
    <w:p w14:paraId="3C5D6CA2" w14:textId="77777777" w:rsidR="00383A3D" w:rsidRPr="00383A3D" w:rsidRDefault="00383A3D" w:rsidP="00383A3D">
      <w:pPr>
        <w:spacing w:line="276" w:lineRule="auto"/>
        <w:jc w:val="center"/>
        <w:rPr>
          <w:rFonts w:ascii="Arial Narrow" w:eastAsia="Georgia" w:hAnsi="Arial Narrow" w:cs="Georgia"/>
          <w:b/>
          <w:color w:val="000000"/>
          <w:sz w:val="26"/>
          <w:szCs w:val="26"/>
          <w:lang w:val="es-ES"/>
        </w:rPr>
      </w:pPr>
      <w:r w:rsidRPr="00383A3D">
        <w:rPr>
          <w:rFonts w:ascii="Arial Narrow" w:eastAsia="Georgia" w:hAnsi="Arial Narrow" w:cs="Georgia"/>
          <w:b/>
          <w:color w:val="000000"/>
          <w:sz w:val="26"/>
          <w:szCs w:val="26"/>
          <w:lang w:val="es-ES"/>
        </w:rPr>
        <w:t>REPÚBLICA DE COLOMBIA</w:t>
      </w:r>
    </w:p>
    <w:p w14:paraId="671D67DA" w14:textId="77777777" w:rsidR="00383A3D" w:rsidRPr="00383A3D" w:rsidRDefault="00383A3D" w:rsidP="00383A3D">
      <w:pPr>
        <w:spacing w:line="276" w:lineRule="auto"/>
        <w:jc w:val="center"/>
        <w:rPr>
          <w:rFonts w:ascii="Arial Narrow" w:eastAsia="Georgia" w:hAnsi="Arial Narrow" w:cs="Georgia"/>
          <w:b/>
          <w:color w:val="000000"/>
          <w:sz w:val="26"/>
          <w:szCs w:val="26"/>
          <w:lang w:val="es-ES"/>
        </w:rPr>
      </w:pPr>
      <w:r w:rsidRPr="00383A3D">
        <w:rPr>
          <w:rFonts w:ascii="Arial Narrow" w:hAnsi="Arial Narrow"/>
          <w:b/>
          <w:noProof/>
          <w:sz w:val="26"/>
          <w:szCs w:val="26"/>
          <w:lang w:val="es-ES"/>
        </w:rPr>
        <w:drawing>
          <wp:inline distT="0" distB="0" distL="0" distR="0" wp14:anchorId="4ED57C60" wp14:editId="6F11524D">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6E2610B3" w14:textId="77777777" w:rsidR="00383A3D" w:rsidRPr="00383A3D" w:rsidRDefault="00383A3D" w:rsidP="00383A3D">
      <w:pPr>
        <w:spacing w:line="276" w:lineRule="auto"/>
        <w:jc w:val="center"/>
        <w:rPr>
          <w:rFonts w:ascii="Arial Narrow" w:eastAsia="Georgia" w:hAnsi="Arial Narrow" w:cs="Georgia"/>
          <w:b/>
          <w:color w:val="000000"/>
          <w:sz w:val="26"/>
          <w:szCs w:val="26"/>
          <w:lang w:val="es-ES"/>
        </w:rPr>
      </w:pPr>
      <w:r w:rsidRPr="00383A3D">
        <w:rPr>
          <w:rFonts w:ascii="Arial Narrow" w:eastAsia="Georgia" w:hAnsi="Arial Narrow" w:cs="Georgia"/>
          <w:b/>
          <w:color w:val="000000"/>
          <w:sz w:val="26"/>
          <w:szCs w:val="26"/>
          <w:lang w:val="es-ES"/>
        </w:rPr>
        <w:t>RAMA JUDICIAL DEL PODER PÚBLICO</w:t>
      </w:r>
    </w:p>
    <w:p w14:paraId="455BA28E" w14:textId="77777777" w:rsidR="00383A3D" w:rsidRPr="00383A3D" w:rsidRDefault="00383A3D" w:rsidP="00383A3D">
      <w:pPr>
        <w:spacing w:line="276" w:lineRule="auto"/>
        <w:jc w:val="center"/>
        <w:rPr>
          <w:rFonts w:ascii="Arial Narrow" w:eastAsia="Georgia" w:hAnsi="Arial Narrow" w:cs="Georgia"/>
          <w:b/>
          <w:bCs/>
          <w:color w:val="000000"/>
          <w:sz w:val="26"/>
          <w:szCs w:val="26"/>
          <w:lang w:val="es-ES"/>
        </w:rPr>
      </w:pPr>
    </w:p>
    <w:p w14:paraId="6778016B" w14:textId="77777777" w:rsidR="00383A3D" w:rsidRPr="00383A3D" w:rsidRDefault="00383A3D" w:rsidP="00383A3D">
      <w:pPr>
        <w:spacing w:line="276" w:lineRule="auto"/>
        <w:jc w:val="center"/>
        <w:rPr>
          <w:rFonts w:ascii="Arial Narrow" w:eastAsia="Georgia" w:hAnsi="Arial Narrow" w:cs="Georgia"/>
          <w:b/>
          <w:color w:val="000000"/>
          <w:sz w:val="26"/>
          <w:szCs w:val="26"/>
          <w:lang w:val="es-ES"/>
        </w:rPr>
      </w:pPr>
      <w:r w:rsidRPr="00383A3D">
        <w:rPr>
          <w:rFonts w:ascii="Arial Narrow" w:eastAsia="Georgia" w:hAnsi="Arial Narrow" w:cs="Georgia"/>
          <w:b/>
          <w:bCs/>
          <w:color w:val="000000"/>
          <w:sz w:val="26"/>
          <w:szCs w:val="26"/>
          <w:lang w:val="es-ES"/>
        </w:rPr>
        <w:t>TRIBUNAL SUPERIOR DE DISTRITO JUDICIAL</w:t>
      </w:r>
    </w:p>
    <w:p w14:paraId="01DB4BED" w14:textId="77777777" w:rsidR="00383A3D" w:rsidRPr="00383A3D" w:rsidRDefault="00383A3D" w:rsidP="00383A3D">
      <w:pPr>
        <w:spacing w:line="276" w:lineRule="auto"/>
        <w:jc w:val="center"/>
        <w:rPr>
          <w:rFonts w:ascii="Arial Narrow" w:eastAsia="Georgia" w:hAnsi="Arial Narrow" w:cs="Georgia"/>
          <w:b/>
          <w:color w:val="000000"/>
          <w:sz w:val="26"/>
          <w:szCs w:val="26"/>
          <w:lang w:val="es-ES"/>
        </w:rPr>
      </w:pPr>
      <w:r w:rsidRPr="00383A3D">
        <w:rPr>
          <w:rFonts w:ascii="Arial Narrow" w:eastAsia="Georgia" w:hAnsi="Arial Narrow" w:cs="Georgia"/>
          <w:b/>
          <w:color w:val="000000"/>
          <w:sz w:val="26"/>
          <w:szCs w:val="26"/>
          <w:lang w:val="es-ES"/>
        </w:rPr>
        <w:t>DISTRITO DE PEREIRA</w:t>
      </w:r>
    </w:p>
    <w:p w14:paraId="54FC85B5" w14:textId="77777777" w:rsidR="00383A3D" w:rsidRPr="00383A3D" w:rsidRDefault="00383A3D" w:rsidP="00383A3D">
      <w:pPr>
        <w:spacing w:line="276" w:lineRule="auto"/>
        <w:jc w:val="center"/>
        <w:rPr>
          <w:rFonts w:ascii="Arial Narrow" w:eastAsia="Georgia" w:hAnsi="Arial Narrow" w:cs="Georgia"/>
          <w:b/>
          <w:color w:val="000000"/>
          <w:sz w:val="26"/>
          <w:szCs w:val="26"/>
          <w:lang w:val="es-ES"/>
        </w:rPr>
      </w:pPr>
      <w:r w:rsidRPr="00383A3D">
        <w:rPr>
          <w:rFonts w:ascii="Arial Narrow" w:eastAsia="Georgia" w:hAnsi="Arial Narrow" w:cs="Georgia"/>
          <w:b/>
          <w:color w:val="000000"/>
          <w:sz w:val="26"/>
          <w:szCs w:val="26"/>
          <w:lang w:val="es-ES"/>
        </w:rPr>
        <w:t>SALA DE DECISIÓN CIVIL – FAMILIA</w:t>
      </w:r>
    </w:p>
    <w:p w14:paraId="76A25CF3" w14:textId="77777777" w:rsidR="00383A3D" w:rsidRPr="00383A3D" w:rsidRDefault="00383A3D" w:rsidP="00383A3D">
      <w:pPr>
        <w:spacing w:line="276" w:lineRule="auto"/>
        <w:rPr>
          <w:rFonts w:ascii="Arial Narrow" w:eastAsia="Georgia" w:hAnsi="Arial Narrow" w:cs="Georgia"/>
          <w:color w:val="000000"/>
          <w:sz w:val="26"/>
          <w:szCs w:val="26"/>
        </w:rPr>
      </w:pPr>
    </w:p>
    <w:p w14:paraId="4DD4D235" w14:textId="77777777" w:rsidR="00383A3D" w:rsidRPr="00383A3D" w:rsidRDefault="00383A3D" w:rsidP="00383A3D">
      <w:pPr>
        <w:widowControl w:val="0"/>
        <w:overflowPunct/>
        <w:spacing w:line="276" w:lineRule="auto"/>
        <w:jc w:val="center"/>
        <w:rPr>
          <w:rFonts w:ascii="Arial Narrow" w:eastAsia="Georgia" w:hAnsi="Arial Narrow" w:cs="Georgia"/>
          <w:bCs/>
          <w:color w:val="000000"/>
          <w:sz w:val="26"/>
          <w:szCs w:val="26"/>
        </w:rPr>
      </w:pPr>
      <w:r w:rsidRPr="00383A3D">
        <w:rPr>
          <w:rFonts w:ascii="Arial Narrow" w:eastAsia="Georgia" w:hAnsi="Arial Narrow" w:cs="Georgia"/>
          <w:bCs/>
          <w:color w:val="000000"/>
          <w:sz w:val="26"/>
          <w:szCs w:val="26"/>
        </w:rPr>
        <w:lastRenderedPageBreak/>
        <w:t xml:space="preserve">Magistrado sustanciador: Carlos Mauricio García Barajas </w:t>
      </w:r>
    </w:p>
    <w:p w14:paraId="789125E0" w14:textId="77777777" w:rsidR="00383A3D" w:rsidRPr="00383A3D" w:rsidRDefault="00383A3D" w:rsidP="004C2FFA">
      <w:pPr>
        <w:overflowPunct/>
        <w:autoSpaceDE/>
        <w:autoSpaceDN/>
        <w:adjustRightInd/>
        <w:spacing w:line="276" w:lineRule="auto"/>
        <w:ind w:right="157"/>
        <w:jc w:val="both"/>
        <w:rPr>
          <w:rFonts w:ascii="Arial Narrow" w:eastAsia="Times New Roman" w:hAnsi="Arial Narrow" w:cs="Arial Narrow"/>
          <w:sz w:val="26"/>
          <w:szCs w:val="26"/>
          <w:lang w:val="es-ES"/>
        </w:rPr>
      </w:pPr>
    </w:p>
    <w:p w14:paraId="7366EE6B" w14:textId="77777777" w:rsidR="00383A3D" w:rsidRPr="00383A3D" w:rsidRDefault="00383A3D" w:rsidP="004C2FFA">
      <w:pPr>
        <w:overflowPunct/>
        <w:autoSpaceDE/>
        <w:autoSpaceDN/>
        <w:adjustRightInd/>
        <w:spacing w:line="276" w:lineRule="auto"/>
        <w:ind w:right="157"/>
        <w:jc w:val="both"/>
        <w:rPr>
          <w:rFonts w:ascii="Arial Narrow" w:eastAsia="Times New Roman" w:hAnsi="Arial Narrow" w:cs="Arial Narrow"/>
          <w:sz w:val="26"/>
          <w:szCs w:val="26"/>
          <w:lang w:val="es-ES"/>
        </w:rPr>
      </w:pPr>
    </w:p>
    <w:p w14:paraId="535BE5CA" w14:textId="7B8CA23A" w:rsidR="00895192" w:rsidRPr="005A0207" w:rsidRDefault="00895192" w:rsidP="004C2FFA">
      <w:pPr>
        <w:pStyle w:val="Sinespaciado"/>
        <w:spacing w:line="276" w:lineRule="auto"/>
        <w:rPr>
          <w:rFonts w:ascii="Arial Narrow" w:eastAsia="Georgia" w:hAnsi="Arial Narrow" w:cs="Georgia"/>
          <w:bCs/>
          <w:color w:val="000000" w:themeColor="text1"/>
          <w:sz w:val="26"/>
          <w:szCs w:val="26"/>
        </w:rPr>
      </w:pPr>
      <w:r w:rsidRPr="005A0207">
        <w:rPr>
          <w:rFonts w:ascii="Arial Narrow" w:eastAsia="Georgia" w:hAnsi="Arial Narrow" w:cs="Georgia"/>
          <w:bCs/>
          <w:color w:val="000000" w:themeColor="text1"/>
          <w:sz w:val="26"/>
          <w:szCs w:val="26"/>
          <w:lang w:val="pt-BR"/>
        </w:rPr>
        <w:t>Sentencia</w:t>
      </w:r>
      <w:r w:rsidR="00383A3D" w:rsidRPr="005A0207">
        <w:rPr>
          <w:rFonts w:ascii="Arial Narrow" w:eastAsia="Georgia" w:hAnsi="Arial Narrow" w:cs="Georgia"/>
          <w:bCs/>
          <w:color w:val="000000" w:themeColor="text1"/>
          <w:sz w:val="26"/>
          <w:szCs w:val="26"/>
          <w:lang w:val="pt-BR"/>
        </w:rPr>
        <w:tab/>
      </w:r>
      <w:bookmarkStart w:id="0" w:name="_GoBack"/>
      <w:r w:rsidRPr="005A0207">
        <w:rPr>
          <w:rFonts w:ascii="Arial Narrow" w:eastAsia="Georgia" w:hAnsi="Arial Narrow" w:cs="Georgia"/>
          <w:bCs/>
          <w:color w:val="000000" w:themeColor="text1"/>
          <w:sz w:val="26"/>
          <w:szCs w:val="26"/>
          <w:lang w:val="pt-BR"/>
        </w:rPr>
        <w:t>ST</w:t>
      </w:r>
      <w:r w:rsidR="007465BD" w:rsidRPr="005A0207">
        <w:rPr>
          <w:rFonts w:ascii="Arial Narrow" w:eastAsia="Georgia" w:hAnsi="Arial Narrow" w:cs="Georgia"/>
          <w:bCs/>
          <w:color w:val="000000" w:themeColor="text1"/>
          <w:sz w:val="26"/>
          <w:szCs w:val="26"/>
          <w:lang w:val="pt-BR"/>
        </w:rPr>
        <w:t>2-</w:t>
      </w:r>
      <w:r w:rsidR="00497632" w:rsidRPr="005A0207">
        <w:rPr>
          <w:rFonts w:ascii="Arial Narrow" w:eastAsia="Georgia" w:hAnsi="Arial Narrow" w:cs="Georgia"/>
          <w:bCs/>
          <w:color w:val="000000" w:themeColor="text1"/>
          <w:sz w:val="26"/>
          <w:szCs w:val="26"/>
          <w:lang w:val="pt-BR"/>
        </w:rPr>
        <w:t>0152-</w:t>
      </w:r>
      <w:r w:rsidRPr="005A0207">
        <w:rPr>
          <w:rFonts w:ascii="Arial Narrow" w:eastAsia="Georgia" w:hAnsi="Arial Narrow" w:cs="Georgia"/>
          <w:bCs/>
          <w:color w:val="000000" w:themeColor="text1"/>
          <w:sz w:val="26"/>
          <w:szCs w:val="26"/>
        </w:rPr>
        <w:t>202</w:t>
      </w:r>
      <w:r w:rsidR="00DF48FC">
        <w:rPr>
          <w:rFonts w:ascii="Arial Narrow" w:eastAsia="Georgia" w:hAnsi="Arial Narrow" w:cs="Georgia"/>
          <w:bCs/>
          <w:color w:val="000000" w:themeColor="text1"/>
          <w:sz w:val="26"/>
          <w:szCs w:val="26"/>
        </w:rPr>
        <w:t>3</w:t>
      </w:r>
      <w:bookmarkEnd w:id="0"/>
    </w:p>
    <w:p w14:paraId="78522F40" w14:textId="77777777" w:rsidR="00383A3D" w:rsidRPr="00383A3D" w:rsidRDefault="00383A3D" w:rsidP="004C2FFA">
      <w:pPr>
        <w:widowControl w:val="0"/>
        <w:overflowPunct/>
        <w:adjustRightInd/>
        <w:spacing w:line="276" w:lineRule="auto"/>
        <w:jc w:val="both"/>
        <w:rPr>
          <w:rFonts w:ascii="Arial Narrow" w:eastAsia="Arial MT" w:hAnsi="Arial Narrow" w:cs="Arial"/>
          <w:sz w:val="26"/>
          <w:szCs w:val="26"/>
          <w:lang w:val="es-CO" w:eastAsia="en-US"/>
        </w:rPr>
      </w:pPr>
      <w:r w:rsidRPr="005A0207">
        <w:rPr>
          <w:rFonts w:ascii="Arial Narrow" w:eastAsia="Arial MT" w:hAnsi="Arial Narrow" w:cs="Arial"/>
          <w:sz w:val="26"/>
          <w:szCs w:val="26"/>
          <w:lang w:val="es-419" w:eastAsia="en-US"/>
        </w:rPr>
        <w:t>Acta número</w:t>
      </w:r>
      <w:r w:rsidRPr="005A0207">
        <w:rPr>
          <w:rFonts w:ascii="Arial Narrow" w:eastAsia="Arial MT" w:hAnsi="Arial Narrow" w:cs="Arial"/>
          <w:sz w:val="26"/>
          <w:szCs w:val="26"/>
          <w:lang w:val="es-419" w:eastAsia="en-US"/>
        </w:rPr>
        <w:tab/>
        <w:t>231 de 16-05-2023</w:t>
      </w:r>
    </w:p>
    <w:p w14:paraId="078B5F23" w14:textId="77777777" w:rsidR="00895192" w:rsidRPr="005A0207" w:rsidRDefault="00895192" w:rsidP="004C2FFA">
      <w:pPr>
        <w:spacing w:line="276" w:lineRule="auto"/>
        <w:rPr>
          <w:rFonts w:ascii="Arial Narrow" w:eastAsia="Georgia" w:hAnsi="Arial Narrow" w:cs="Georgia"/>
          <w:color w:val="000000" w:themeColor="text1"/>
          <w:sz w:val="26"/>
          <w:szCs w:val="26"/>
          <w:lang w:val="es-ES"/>
        </w:rPr>
      </w:pPr>
    </w:p>
    <w:p w14:paraId="210A6D77" w14:textId="77777777" w:rsidR="004E48AB" w:rsidRPr="005A0207" w:rsidRDefault="004E48AB" w:rsidP="004C2FFA">
      <w:pPr>
        <w:spacing w:line="276" w:lineRule="auto"/>
        <w:rPr>
          <w:rFonts w:ascii="Arial Narrow" w:eastAsia="Georgia" w:hAnsi="Arial Narrow" w:cs="Georgia"/>
          <w:color w:val="000000" w:themeColor="text1"/>
          <w:sz w:val="26"/>
          <w:szCs w:val="26"/>
          <w:lang w:val="es-ES"/>
        </w:rPr>
      </w:pPr>
    </w:p>
    <w:p w14:paraId="28163B09" w14:textId="4A0C6B2F" w:rsidR="004E48AB" w:rsidRPr="005A0207" w:rsidRDefault="00497632" w:rsidP="004C2FFA">
      <w:pPr>
        <w:pStyle w:val="Sinespaciado"/>
        <w:spacing w:line="276" w:lineRule="auto"/>
        <w:jc w:val="center"/>
        <w:rPr>
          <w:rFonts w:ascii="Arial Narrow" w:eastAsia="Georgia" w:hAnsi="Arial Narrow" w:cs="Georgia"/>
          <w:bCs/>
          <w:color w:val="000000" w:themeColor="text1"/>
          <w:sz w:val="26"/>
          <w:szCs w:val="26"/>
        </w:rPr>
      </w:pPr>
      <w:r w:rsidRPr="005A0207">
        <w:rPr>
          <w:rFonts w:ascii="Arial Narrow" w:eastAsia="Georgia" w:hAnsi="Arial Narrow" w:cs="Georgia"/>
          <w:bCs/>
          <w:color w:val="000000" w:themeColor="text1"/>
          <w:sz w:val="26"/>
          <w:szCs w:val="26"/>
        </w:rPr>
        <w:t>Dieci</w:t>
      </w:r>
      <w:r w:rsidR="00D45446" w:rsidRPr="005A0207">
        <w:rPr>
          <w:rFonts w:ascii="Arial Narrow" w:eastAsia="Georgia" w:hAnsi="Arial Narrow" w:cs="Georgia"/>
          <w:bCs/>
          <w:color w:val="000000" w:themeColor="text1"/>
          <w:sz w:val="26"/>
          <w:szCs w:val="26"/>
        </w:rPr>
        <w:t>siete</w:t>
      </w:r>
      <w:r w:rsidRPr="005A0207">
        <w:rPr>
          <w:rFonts w:ascii="Arial Narrow" w:eastAsia="Georgia" w:hAnsi="Arial Narrow" w:cs="Georgia"/>
          <w:bCs/>
          <w:color w:val="000000" w:themeColor="text1"/>
          <w:sz w:val="26"/>
          <w:szCs w:val="26"/>
        </w:rPr>
        <w:t xml:space="preserve"> </w:t>
      </w:r>
      <w:r w:rsidR="004E48AB" w:rsidRPr="005A0207">
        <w:rPr>
          <w:rFonts w:ascii="Arial Narrow" w:eastAsia="Georgia" w:hAnsi="Arial Narrow" w:cs="Georgia"/>
          <w:bCs/>
          <w:color w:val="000000" w:themeColor="text1"/>
          <w:sz w:val="26"/>
          <w:szCs w:val="26"/>
        </w:rPr>
        <w:t>(</w:t>
      </w:r>
      <w:r w:rsidRPr="005A0207">
        <w:rPr>
          <w:rFonts w:ascii="Arial Narrow" w:eastAsia="Georgia" w:hAnsi="Arial Narrow" w:cs="Georgia"/>
          <w:bCs/>
          <w:color w:val="000000" w:themeColor="text1"/>
          <w:sz w:val="26"/>
          <w:szCs w:val="26"/>
        </w:rPr>
        <w:t>1</w:t>
      </w:r>
      <w:r w:rsidR="00D45446" w:rsidRPr="005A0207">
        <w:rPr>
          <w:rFonts w:ascii="Arial Narrow" w:eastAsia="Georgia" w:hAnsi="Arial Narrow" w:cs="Georgia"/>
          <w:bCs/>
          <w:color w:val="000000" w:themeColor="text1"/>
          <w:sz w:val="26"/>
          <w:szCs w:val="26"/>
        </w:rPr>
        <w:t>7</w:t>
      </w:r>
      <w:r w:rsidR="004E48AB" w:rsidRPr="005A0207">
        <w:rPr>
          <w:rFonts w:ascii="Arial Narrow" w:eastAsia="Georgia" w:hAnsi="Arial Narrow" w:cs="Georgia"/>
          <w:bCs/>
          <w:color w:val="000000" w:themeColor="text1"/>
          <w:sz w:val="26"/>
          <w:szCs w:val="26"/>
        </w:rPr>
        <w:t xml:space="preserve">) de </w:t>
      </w:r>
      <w:r w:rsidR="006E10BA" w:rsidRPr="005A0207">
        <w:rPr>
          <w:rFonts w:ascii="Arial Narrow" w:eastAsia="Georgia" w:hAnsi="Arial Narrow" w:cs="Georgia"/>
          <w:bCs/>
          <w:color w:val="000000" w:themeColor="text1"/>
          <w:sz w:val="26"/>
          <w:szCs w:val="26"/>
        </w:rPr>
        <w:t>mayo</w:t>
      </w:r>
      <w:r w:rsidR="004E48AB" w:rsidRPr="005A0207">
        <w:rPr>
          <w:rFonts w:ascii="Arial Narrow" w:eastAsia="Georgia" w:hAnsi="Arial Narrow" w:cs="Georgia"/>
          <w:bCs/>
          <w:color w:val="000000" w:themeColor="text1"/>
          <w:sz w:val="26"/>
          <w:szCs w:val="26"/>
        </w:rPr>
        <w:t xml:space="preserve"> de dos mil veinti</w:t>
      </w:r>
      <w:r w:rsidR="006E10BA" w:rsidRPr="005A0207">
        <w:rPr>
          <w:rFonts w:ascii="Arial Narrow" w:eastAsia="Georgia" w:hAnsi="Arial Narrow" w:cs="Georgia"/>
          <w:bCs/>
          <w:color w:val="000000" w:themeColor="text1"/>
          <w:sz w:val="26"/>
          <w:szCs w:val="26"/>
        </w:rPr>
        <w:t>trés</w:t>
      </w:r>
      <w:r w:rsidR="004E48AB" w:rsidRPr="005A0207">
        <w:rPr>
          <w:rFonts w:ascii="Arial Narrow" w:eastAsia="Georgia" w:hAnsi="Arial Narrow" w:cs="Georgia"/>
          <w:bCs/>
          <w:color w:val="000000" w:themeColor="text1"/>
          <w:sz w:val="26"/>
          <w:szCs w:val="26"/>
        </w:rPr>
        <w:t xml:space="preserve"> (202</w:t>
      </w:r>
      <w:r w:rsidR="006E10BA" w:rsidRPr="005A0207">
        <w:rPr>
          <w:rFonts w:ascii="Arial Narrow" w:eastAsia="Georgia" w:hAnsi="Arial Narrow" w:cs="Georgia"/>
          <w:bCs/>
          <w:color w:val="000000" w:themeColor="text1"/>
          <w:sz w:val="26"/>
          <w:szCs w:val="26"/>
        </w:rPr>
        <w:t>3</w:t>
      </w:r>
      <w:r w:rsidR="004E48AB" w:rsidRPr="005A0207">
        <w:rPr>
          <w:rFonts w:ascii="Arial Narrow" w:eastAsia="Georgia" w:hAnsi="Arial Narrow" w:cs="Georgia"/>
          <w:bCs/>
          <w:color w:val="000000" w:themeColor="text1"/>
          <w:sz w:val="26"/>
          <w:szCs w:val="26"/>
        </w:rPr>
        <w:t>)</w:t>
      </w:r>
    </w:p>
    <w:p w14:paraId="7A2A2DD6" w14:textId="6628A841" w:rsidR="555531C2" w:rsidRPr="005A0207" w:rsidRDefault="555531C2" w:rsidP="004C2FFA">
      <w:pPr>
        <w:spacing w:line="276" w:lineRule="auto"/>
        <w:jc w:val="center"/>
        <w:rPr>
          <w:rFonts w:ascii="Arial Narrow" w:hAnsi="Arial Narrow"/>
          <w:bCs/>
          <w:sz w:val="26"/>
          <w:szCs w:val="26"/>
          <w:u w:val="single"/>
        </w:rPr>
      </w:pPr>
    </w:p>
    <w:p w14:paraId="198A3D48" w14:textId="77777777" w:rsidR="00AA072B" w:rsidRPr="004C2FFA" w:rsidRDefault="2CA8B41A" w:rsidP="004C2FFA">
      <w:pPr>
        <w:pStyle w:val="Sinespaciado"/>
        <w:spacing w:line="276" w:lineRule="auto"/>
        <w:jc w:val="center"/>
        <w:rPr>
          <w:rFonts w:ascii="Arial Narrow" w:eastAsia="Georgia" w:hAnsi="Arial Narrow" w:cs="Georgia"/>
          <w:sz w:val="26"/>
          <w:szCs w:val="26"/>
        </w:rPr>
      </w:pPr>
      <w:r w:rsidRPr="004C2FFA">
        <w:rPr>
          <w:rFonts w:ascii="Arial Narrow" w:eastAsia="Georgia" w:hAnsi="Arial Narrow" w:cs="Georgia"/>
          <w:b/>
          <w:bCs/>
          <w:sz w:val="26"/>
          <w:szCs w:val="26"/>
        </w:rPr>
        <w:t>ASUNTO</w:t>
      </w:r>
    </w:p>
    <w:p w14:paraId="72A3D3EC" w14:textId="77777777" w:rsidR="00AA072B" w:rsidRPr="004C2FFA" w:rsidRDefault="00AA072B" w:rsidP="004C2FFA">
      <w:pPr>
        <w:pStyle w:val="Sinespaciado"/>
        <w:spacing w:line="276" w:lineRule="auto"/>
        <w:jc w:val="both"/>
        <w:rPr>
          <w:rFonts w:ascii="Arial Narrow" w:eastAsia="Georgia" w:hAnsi="Arial Narrow" w:cs="Georgia"/>
          <w:sz w:val="26"/>
          <w:szCs w:val="26"/>
        </w:rPr>
      </w:pPr>
    </w:p>
    <w:p w14:paraId="5F99B1A4" w14:textId="59F13FF4" w:rsidR="5830722A" w:rsidRPr="004C2FFA" w:rsidRDefault="332B2B92" w:rsidP="004C2FFA">
      <w:pPr>
        <w:pStyle w:val="Sinespaciado"/>
        <w:tabs>
          <w:tab w:val="left" w:pos="1750"/>
        </w:tabs>
        <w:spacing w:line="276" w:lineRule="auto"/>
        <w:jc w:val="both"/>
        <w:rPr>
          <w:rFonts w:ascii="Arial Narrow" w:eastAsia="Georgia" w:hAnsi="Arial Narrow" w:cs="Georgia"/>
          <w:sz w:val="26"/>
          <w:szCs w:val="26"/>
          <w:lang w:val="es-CO"/>
        </w:rPr>
      </w:pPr>
      <w:r w:rsidRPr="004C2FFA">
        <w:rPr>
          <w:rFonts w:ascii="Arial Narrow" w:eastAsia="Georgia" w:hAnsi="Arial Narrow" w:cs="Georgia"/>
          <w:sz w:val="26"/>
          <w:szCs w:val="26"/>
        </w:rPr>
        <w:t xml:space="preserve">Procede la Sala a resolver </w:t>
      </w:r>
      <w:r w:rsidRPr="004C2FFA">
        <w:rPr>
          <w:rFonts w:ascii="Arial Narrow" w:eastAsia="Georgia" w:hAnsi="Arial Narrow" w:cs="Georgia"/>
          <w:sz w:val="26"/>
          <w:szCs w:val="26"/>
          <w:lang w:val="es-CO"/>
        </w:rPr>
        <w:t xml:space="preserve">la impugnación formulada </w:t>
      </w:r>
      <w:r w:rsidR="00633CEA" w:rsidRPr="004C2FFA">
        <w:rPr>
          <w:rFonts w:ascii="Arial Narrow" w:eastAsia="Georgia" w:hAnsi="Arial Narrow" w:cs="Georgia"/>
          <w:sz w:val="26"/>
          <w:szCs w:val="26"/>
          <w:lang w:val="es-CO"/>
        </w:rPr>
        <w:t>por</w:t>
      </w:r>
      <w:r w:rsidR="00C31036" w:rsidRPr="004C2FFA">
        <w:rPr>
          <w:rFonts w:ascii="Arial Narrow" w:eastAsia="Georgia" w:hAnsi="Arial Narrow" w:cs="Georgia"/>
          <w:sz w:val="26"/>
          <w:szCs w:val="26"/>
          <w:lang w:val="es-CO"/>
        </w:rPr>
        <w:t xml:space="preserve"> </w:t>
      </w:r>
      <w:r w:rsidR="00215822" w:rsidRPr="004C2FFA">
        <w:rPr>
          <w:rFonts w:ascii="Arial Narrow" w:eastAsia="Georgia" w:hAnsi="Arial Narrow" w:cs="Georgia"/>
          <w:sz w:val="26"/>
          <w:szCs w:val="26"/>
          <w:lang w:val="es-CO"/>
        </w:rPr>
        <w:t>Colpensiones</w:t>
      </w:r>
      <w:r w:rsidR="00633CEA" w:rsidRPr="004C2FFA">
        <w:rPr>
          <w:rFonts w:ascii="Arial Narrow" w:eastAsia="Georgia" w:hAnsi="Arial Narrow" w:cs="Georgia"/>
          <w:sz w:val="26"/>
          <w:szCs w:val="26"/>
          <w:lang w:val="es-CO"/>
        </w:rPr>
        <w:t xml:space="preserve"> </w:t>
      </w:r>
      <w:r w:rsidR="5977C8B5" w:rsidRPr="004C2FFA">
        <w:rPr>
          <w:rFonts w:ascii="Arial Narrow" w:eastAsia="Georgia" w:hAnsi="Arial Narrow" w:cs="Georgia"/>
          <w:sz w:val="26"/>
          <w:szCs w:val="26"/>
          <w:lang w:val="es-CO"/>
        </w:rPr>
        <w:t>contra la sentencia proferida en la tutela de la referencia</w:t>
      </w:r>
      <w:r w:rsidR="0D2C2F5B" w:rsidRPr="004C2FFA">
        <w:rPr>
          <w:rFonts w:ascii="Arial Narrow" w:eastAsia="Georgia" w:hAnsi="Arial Narrow" w:cs="Georgia"/>
          <w:sz w:val="26"/>
          <w:szCs w:val="26"/>
          <w:lang w:val="es-CO"/>
        </w:rPr>
        <w:t>,</w:t>
      </w:r>
      <w:r w:rsidR="5977C8B5" w:rsidRPr="004C2FFA">
        <w:rPr>
          <w:rFonts w:ascii="Arial Narrow" w:eastAsia="Georgia" w:hAnsi="Arial Narrow" w:cs="Georgia"/>
          <w:sz w:val="26"/>
          <w:szCs w:val="26"/>
          <w:lang w:val="es-CO"/>
        </w:rPr>
        <w:t xml:space="preserve"> el </w:t>
      </w:r>
      <w:r w:rsidR="00E62FC5" w:rsidRPr="004C2FFA">
        <w:rPr>
          <w:rFonts w:ascii="Arial Narrow" w:eastAsia="Georgia" w:hAnsi="Arial Narrow" w:cs="Georgia"/>
          <w:sz w:val="26"/>
          <w:szCs w:val="26"/>
          <w:lang w:val="es-CO"/>
        </w:rPr>
        <w:t>2</w:t>
      </w:r>
      <w:r w:rsidR="00215822" w:rsidRPr="004C2FFA">
        <w:rPr>
          <w:rFonts w:ascii="Arial Narrow" w:eastAsia="Georgia" w:hAnsi="Arial Narrow" w:cs="Georgia"/>
          <w:sz w:val="26"/>
          <w:szCs w:val="26"/>
          <w:lang w:val="es-CO"/>
        </w:rPr>
        <w:t>4</w:t>
      </w:r>
      <w:r w:rsidR="5977C8B5" w:rsidRPr="004C2FFA">
        <w:rPr>
          <w:rFonts w:ascii="Arial Narrow" w:eastAsia="Georgia" w:hAnsi="Arial Narrow" w:cs="Georgia"/>
          <w:sz w:val="26"/>
          <w:szCs w:val="26"/>
          <w:lang w:val="es-CO"/>
        </w:rPr>
        <w:t xml:space="preserve"> de </w:t>
      </w:r>
      <w:r w:rsidR="00681E51" w:rsidRPr="004C2FFA">
        <w:rPr>
          <w:rFonts w:ascii="Arial Narrow" w:eastAsia="Georgia" w:hAnsi="Arial Narrow" w:cs="Georgia"/>
          <w:sz w:val="26"/>
          <w:szCs w:val="26"/>
          <w:lang w:val="es-CO"/>
        </w:rPr>
        <w:t>marzo</w:t>
      </w:r>
      <w:r w:rsidR="5977C8B5" w:rsidRPr="004C2FFA">
        <w:rPr>
          <w:rFonts w:ascii="Arial Narrow" w:eastAsia="Georgia" w:hAnsi="Arial Narrow" w:cs="Georgia"/>
          <w:sz w:val="26"/>
          <w:szCs w:val="26"/>
          <w:lang w:val="es-CO"/>
        </w:rPr>
        <w:t xml:space="preserve"> </w:t>
      </w:r>
      <w:r w:rsidR="00D36E9D" w:rsidRPr="004C2FFA">
        <w:rPr>
          <w:rFonts w:ascii="Arial Narrow" w:eastAsia="Georgia" w:hAnsi="Arial Narrow" w:cs="Georgia"/>
          <w:sz w:val="26"/>
          <w:szCs w:val="26"/>
          <w:lang w:val="es-CO"/>
        </w:rPr>
        <w:t>pasado</w:t>
      </w:r>
      <w:r w:rsidR="5977C8B5" w:rsidRPr="004C2FFA">
        <w:rPr>
          <w:rFonts w:ascii="Arial Narrow" w:eastAsia="Georgia" w:hAnsi="Arial Narrow" w:cs="Georgia"/>
          <w:sz w:val="26"/>
          <w:szCs w:val="26"/>
          <w:lang w:val="es-CO"/>
        </w:rPr>
        <w:t>.</w:t>
      </w:r>
    </w:p>
    <w:p w14:paraId="5D798E2F" w14:textId="6DE6F3C9" w:rsidR="7DED9A92" w:rsidRPr="004C2FFA" w:rsidRDefault="7DED9A92" w:rsidP="004C2FFA">
      <w:pPr>
        <w:pStyle w:val="Sinespaciado"/>
        <w:tabs>
          <w:tab w:val="left" w:pos="1750"/>
        </w:tabs>
        <w:spacing w:line="276" w:lineRule="auto"/>
        <w:jc w:val="both"/>
        <w:rPr>
          <w:rFonts w:ascii="Arial Narrow" w:eastAsia="Georgia" w:hAnsi="Arial Narrow" w:cs="Georgia"/>
          <w:sz w:val="26"/>
          <w:szCs w:val="26"/>
          <w:lang w:val="es-CO"/>
        </w:rPr>
      </w:pPr>
    </w:p>
    <w:p w14:paraId="0F10BAA5" w14:textId="77777777" w:rsidR="00663FF6" w:rsidRPr="004C2FFA" w:rsidRDefault="5830722A" w:rsidP="004C2FFA">
      <w:pPr>
        <w:pStyle w:val="Sinespaciado"/>
        <w:spacing w:line="276" w:lineRule="auto"/>
        <w:jc w:val="center"/>
        <w:rPr>
          <w:rFonts w:ascii="Arial Narrow" w:eastAsia="Georgia" w:hAnsi="Arial Narrow" w:cs="Georgia"/>
          <w:sz w:val="26"/>
          <w:szCs w:val="26"/>
        </w:rPr>
      </w:pPr>
      <w:r w:rsidRPr="004C2FFA">
        <w:rPr>
          <w:rFonts w:ascii="Arial Narrow" w:eastAsia="Georgia" w:hAnsi="Arial Narrow" w:cs="Georgia"/>
          <w:b/>
          <w:bCs/>
          <w:sz w:val="26"/>
          <w:szCs w:val="26"/>
        </w:rPr>
        <w:t>ANTECEDENTES</w:t>
      </w:r>
    </w:p>
    <w:p w14:paraId="0E27B00A" w14:textId="77777777" w:rsidR="00663FF6" w:rsidRPr="004C2FFA" w:rsidRDefault="00663FF6" w:rsidP="004C2FFA">
      <w:pPr>
        <w:pStyle w:val="Sinespaciado"/>
        <w:spacing w:line="276" w:lineRule="auto"/>
        <w:jc w:val="both"/>
        <w:rPr>
          <w:rFonts w:ascii="Arial Narrow" w:eastAsia="Georgia" w:hAnsi="Arial Narrow" w:cs="Georgia"/>
          <w:sz w:val="26"/>
          <w:szCs w:val="26"/>
        </w:rPr>
      </w:pPr>
    </w:p>
    <w:p w14:paraId="77A79F47" w14:textId="1258F5D2" w:rsidR="00BE2A15" w:rsidRPr="004C2FFA" w:rsidRDefault="332B2B92" w:rsidP="004C2FFA">
      <w:pPr>
        <w:spacing w:line="276" w:lineRule="auto"/>
        <w:jc w:val="both"/>
        <w:textAlignment w:val="baseline"/>
        <w:rPr>
          <w:rFonts w:ascii="Arial Narrow" w:eastAsia="Georgia" w:hAnsi="Arial Narrow" w:cs="Georgia"/>
          <w:sz w:val="26"/>
          <w:szCs w:val="26"/>
        </w:rPr>
      </w:pPr>
      <w:r w:rsidRPr="004C2FFA">
        <w:rPr>
          <w:rFonts w:ascii="Arial Narrow" w:eastAsia="Georgia" w:hAnsi="Arial Narrow" w:cs="Georgia"/>
          <w:b/>
          <w:bCs/>
          <w:sz w:val="26"/>
          <w:szCs w:val="26"/>
        </w:rPr>
        <w:t xml:space="preserve">1. </w:t>
      </w:r>
      <w:r w:rsidR="00DC737E" w:rsidRPr="004C2FFA">
        <w:rPr>
          <w:rFonts w:ascii="Arial Narrow" w:eastAsia="Georgia" w:hAnsi="Arial Narrow" w:cs="Georgia"/>
          <w:sz w:val="26"/>
          <w:szCs w:val="26"/>
        </w:rPr>
        <w:t xml:space="preserve">Narró la demandante que desde el 01 de abril 2022 ha recibido incapacidades las cuales se han extendido hasta el 11 de marzo del 2023. Arribado al día 181 de incapacidad solicitó a Colpensiones sufragar el subsidio respectivo, </w:t>
      </w:r>
      <w:r w:rsidR="008E1126" w:rsidRPr="004C2FFA">
        <w:rPr>
          <w:rFonts w:ascii="Arial Narrow" w:eastAsia="Georgia" w:hAnsi="Arial Narrow" w:cs="Georgia"/>
          <w:sz w:val="26"/>
          <w:szCs w:val="26"/>
        </w:rPr>
        <w:t xml:space="preserve">empero esa entidad </w:t>
      </w:r>
      <w:r w:rsidR="00AB288A" w:rsidRPr="004C2FFA">
        <w:rPr>
          <w:rFonts w:ascii="Arial Narrow" w:eastAsia="Georgia" w:hAnsi="Arial Narrow" w:cs="Georgia"/>
          <w:sz w:val="26"/>
          <w:szCs w:val="26"/>
        </w:rPr>
        <w:t>la requirió para que aportara un</w:t>
      </w:r>
      <w:r w:rsidR="008B2305" w:rsidRPr="004C2FFA">
        <w:rPr>
          <w:rFonts w:ascii="Arial Narrow" w:eastAsia="Georgia" w:hAnsi="Arial Narrow" w:cs="Georgia"/>
          <w:sz w:val="26"/>
          <w:szCs w:val="26"/>
        </w:rPr>
        <w:t xml:space="preserve"> nuevo</w:t>
      </w:r>
      <w:r w:rsidR="00DC737E" w:rsidRPr="004C2FFA">
        <w:rPr>
          <w:rFonts w:ascii="Arial Narrow" w:eastAsia="Georgia" w:hAnsi="Arial Narrow" w:cs="Georgia"/>
          <w:sz w:val="26"/>
          <w:szCs w:val="26"/>
        </w:rPr>
        <w:t xml:space="preserve"> certificado de incapacidades</w:t>
      </w:r>
      <w:r w:rsidR="00AB288A" w:rsidRPr="004C2FFA">
        <w:rPr>
          <w:rFonts w:ascii="Arial Narrow" w:eastAsia="Georgia" w:hAnsi="Arial Narrow" w:cs="Georgia"/>
          <w:sz w:val="26"/>
          <w:szCs w:val="26"/>
        </w:rPr>
        <w:t xml:space="preserve"> </w:t>
      </w:r>
      <w:r w:rsidR="008B2305" w:rsidRPr="004C2FFA">
        <w:rPr>
          <w:rFonts w:ascii="Arial Narrow" w:eastAsia="Georgia" w:hAnsi="Arial Narrow" w:cs="Georgia"/>
          <w:sz w:val="26"/>
          <w:szCs w:val="26"/>
        </w:rPr>
        <w:t>emitido</w:t>
      </w:r>
      <w:r w:rsidR="00DC737E" w:rsidRPr="004C2FFA">
        <w:rPr>
          <w:rFonts w:ascii="Arial Narrow" w:eastAsia="Georgia" w:hAnsi="Arial Narrow" w:cs="Georgia"/>
          <w:sz w:val="26"/>
          <w:szCs w:val="26"/>
        </w:rPr>
        <w:t xml:space="preserve"> la EPS</w:t>
      </w:r>
      <w:r w:rsidR="0031499D" w:rsidRPr="004C2FFA">
        <w:rPr>
          <w:rFonts w:ascii="Arial Narrow" w:eastAsia="Georgia" w:hAnsi="Arial Narrow" w:cs="Georgia"/>
          <w:sz w:val="26"/>
          <w:szCs w:val="26"/>
        </w:rPr>
        <w:t>,</w:t>
      </w:r>
      <w:r w:rsidR="008B2305" w:rsidRPr="004C2FFA">
        <w:rPr>
          <w:rFonts w:ascii="Arial Narrow" w:eastAsia="Georgia" w:hAnsi="Arial Narrow" w:cs="Georgia"/>
          <w:sz w:val="26"/>
          <w:szCs w:val="26"/>
        </w:rPr>
        <w:t xml:space="preserve"> pues el </w:t>
      </w:r>
      <w:r w:rsidR="005C4B89" w:rsidRPr="004C2FFA">
        <w:rPr>
          <w:rFonts w:ascii="Arial Narrow" w:eastAsia="Georgia" w:hAnsi="Arial Narrow" w:cs="Georgia"/>
          <w:sz w:val="26"/>
          <w:szCs w:val="26"/>
        </w:rPr>
        <w:t xml:space="preserve">inicialmente </w:t>
      </w:r>
      <w:r w:rsidR="008B2305" w:rsidRPr="004C2FFA">
        <w:rPr>
          <w:rFonts w:ascii="Arial Narrow" w:eastAsia="Georgia" w:hAnsi="Arial Narrow" w:cs="Georgia"/>
          <w:sz w:val="26"/>
          <w:szCs w:val="26"/>
        </w:rPr>
        <w:t xml:space="preserve">allegado </w:t>
      </w:r>
      <w:r w:rsidR="005C4B89" w:rsidRPr="004C2FFA">
        <w:rPr>
          <w:rFonts w:ascii="Arial Narrow" w:eastAsia="Georgia" w:hAnsi="Arial Narrow" w:cs="Georgia"/>
          <w:sz w:val="26"/>
          <w:szCs w:val="26"/>
        </w:rPr>
        <w:t>contenía</w:t>
      </w:r>
      <w:r w:rsidR="008B2305" w:rsidRPr="004C2FFA">
        <w:rPr>
          <w:rFonts w:ascii="Arial Narrow" w:eastAsia="Georgia" w:hAnsi="Arial Narrow" w:cs="Georgia"/>
          <w:sz w:val="26"/>
          <w:szCs w:val="26"/>
        </w:rPr>
        <w:t xml:space="preserve"> inco</w:t>
      </w:r>
      <w:r w:rsidR="005C4B89" w:rsidRPr="004C2FFA">
        <w:rPr>
          <w:rFonts w:ascii="Arial Narrow" w:eastAsia="Georgia" w:hAnsi="Arial Narrow" w:cs="Georgia"/>
          <w:sz w:val="26"/>
          <w:szCs w:val="26"/>
        </w:rPr>
        <w:t>n</w:t>
      </w:r>
      <w:r w:rsidR="008B2305" w:rsidRPr="004C2FFA">
        <w:rPr>
          <w:rFonts w:ascii="Arial Narrow" w:eastAsia="Georgia" w:hAnsi="Arial Narrow" w:cs="Georgia"/>
          <w:sz w:val="26"/>
          <w:szCs w:val="26"/>
        </w:rPr>
        <w:t>sistencias</w:t>
      </w:r>
      <w:r w:rsidR="00F47820" w:rsidRPr="004C2FFA">
        <w:rPr>
          <w:rFonts w:ascii="Arial Narrow" w:eastAsia="Georgia" w:hAnsi="Arial Narrow" w:cs="Georgia"/>
          <w:sz w:val="26"/>
          <w:szCs w:val="26"/>
        </w:rPr>
        <w:t xml:space="preserve">. </w:t>
      </w:r>
      <w:r w:rsidR="00B37D84" w:rsidRPr="004C2FFA">
        <w:rPr>
          <w:rFonts w:ascii="Arial Narrow" w:eastAsia="Georgia" w:hAnsi="Arial Narrow" w:cs="Georgia"/>
          <w:sz w:val="26"/>
          <w:szCs w:val="26"/>
        </w:rPr>
        <w:t>A</w:t>
      </w:r>
      <w:r w:rsidR="0031499D" w:rsidRPr="004C2FFA">
        <w:rPr>
          <w:rFonts w:ascii="Arial Narrow" w:eastAsia="Georgia" w:hAnsi="Arial Narrow" w:cs="Georgia"/>
          <w:sz w:val="26"/>
          <w:szCs w:val="26"/>
        </w:rPr>
        <w:t xml:space="preserve">cudió </w:t>
      </w:r>
      <w:r w:rsidR="00F47820" w:rsidRPr="004C2FFA">
        <w:rPr>
          <w:rFonts w:ascii="Arial Narrow" w:eastAsia="Georgia" w:hAnsi="Arial Narrow" w:cs="Georgia"/>
          <w:sz w:val="26"/>
          <w:szCs w:val="26"/>
        </w:rPr>
        <w:t>a la EPS SOS</w:t>
      </w:r>
      <w:r w:rsidR="0031499D" w:rsidRPr="004C2FFA">
        <w:rPr>
          <w:rFonts w:ascii="Arial Narrow" w:eastAsia="Georgia" w:hAnsi="Arial Narrow" w:cs="Georgia"/>
          <w:sz w:val="26"/>
          <w:szCs w:val="26"/>
        </w:rPr>
        <w:t xml:space="preserve"> para obtener </w:t>
      </w:r>
      <w:r w:rsidR="00F47820" w:rsidRPr="004C2FFA">
        <w:rPr>
          <w:rFonts w:ascii="Arial Narrow" w:eastAsia="Georgia" w:hAnsi="Arial Narrow" w:cs="Georgia"/>
          <w:sz w:val="26"/>
          <w:szCs w:val="26"/>
        </w:rPr>
        <w:t>la respectiva</w:t>
      </w:r>
      <w:r w:rsidR="0031499D" w:rsidRPr="004C2FFA">
        <w:rPr>
          <w:rFonts w:ascii="Arial Narrow" w:eastAsia="Georgia" w:hAnsi="Arial Narrow" w:cs="Georgia"/>
          <w:sz w:val="26"/>
          <w:szCs w:val="26"/>
        </w:rPr>
        <w:t xml:space="preserve"> corrección, sin</w:t>
      </w:r>
      <w:r w:rsidR="00F47820" w:rsidRPr="004C2FFA">
        <w:rPr>
          <w:rFonts w:ascii="Arial Narrow" w:eastAsia="Georgia" w:hAnsi="Arial Narrow" w:cs="Georgia"/>
          <w:sz w:val="26"/>
          <w:szCs w:val="26"/>
        </w:rPr>
        <w:t xml:space="preserve"> </w:t>
      </w:r>
      <w:r w:rsidR="00B37D84" w:rsidRPr="004C2FFA">
        <w:rPr>
          <w:rFonts w:ascii="Arial Narrow" w:eastAsia="Georgia" w:hAnsi="Arial Narrow" w:cs="Georgia"/>
          <w:sz w:val="26"/>
          <w:szCs w:val="26"/>
        </w:rPr>
        <w:t>éxito.</w:t>
      </w:r>
      <w:r w:rsidR="00120027" w:rsidRPr="004C2FFA">
        <w:rPr>
          <w:rFonts w:ascii="Arial Narrow" w:eastAsia="Georgia" w:hAnsi="Arial Narrow" w:cs="Georgia"/>
          <w:sz w:val="26"/>
          <w:szCs w:val="26"/>
        </w:rPr>
        <w:t xml:space="preserve"> Tampoco </w:t>
      </w:r>
      <w:r w:rsidR="004E68A3" w:rsidRPr="004C2FFA">
        <w:rPr>
          <w:rFonts w:ascii="Arial Narrow" w:eastAsia="Georgia" w:hAnsi="Arial Narrow" w:cs="Georgia"/>
          <w:sz w:val="26"/>
          <w:szCs w:val="26"/>
        </w:rPr>
        <w:t xml:space="preserve">se </w:t>
      </w:r>
      <w:r w:rsidR="00120027" w:rsidRPr="004C2FFA">
        <w:rPr>
          <w:rFonts w:ascii="Arial Narrow" w:eastAsia="Georgia" w:hAnsi="Arial Narrow" w:cs="Georgia"/>
          <w:sz w:val="26"/>
          <w:szCs w:val="26"/>
        </w:rPr>
        <w:t>atendió solicitud de información</w:t>
      </w:r>
      <w:r w:rsidR="00AB288A" w:rsidRPr="004C2FFA">
        <w:rPr>
          <w:rFonts w:ascii="Arial Narrow" w:eastAsia="Georgia" w:hAnsi="Arial Narrow" w:cs="Georgia"/>
          <w:sz w:val="26"/>
          <w:szCs w:val="26"/>
        </w:rPr>
        <w:t xml:space="preserve"> </w:t>
      </w:r>
      <w:r w:rsidR="00120027" w:rsidRPr="004C2FFA">
        <w:rPr>
          <w:rFonts w:ascii="Arial Narrow" w:eastAsia="Georgia" w:hAnsi="Arial Narrow" w:cs="Georgia"/>
          <w:sz w:val="26"/>
          <w:szCs w:val="26"/>
        </w:rPr>
        <w:t>sobre la fecha en que se cumplieron los 180 días de incapacidad.</w:t>
      </w:r>
    </w:p>
    <w:p w14:paraId="0A03CF87" w14:textId="4F3D3381" w:rsidR="00120027" w:rsidRPr="004C2FFA" w:rsidRDefault="00120027" w:rsidP="004C2FFA">
      <w:pPr>
        <w:spacing w:line="276" w:lineRule="auto"/>
        <w:jc w:val="both"/>
        <w:textAlignment w:val="baseline"/>
        <w:rPr>
          <w:rFonts w:ascii="Arial Narrow" w:eastAsia="Georgia" w:hAnsi="Arial Narrow" w:cs="Georgia"/>
          <w:sz w:val="26"/>
          <w:szCs w:val="26"/>
        </w:rPr>
      </w:pPr>
    </w:p>
    <w:p w14:paraId="6B4560CA" w14:textId="47E052B9" w:rsidR="00D810D8" w:rsidRPr="004C2FFA" w:rsidRDefault="00120027" w:rsidP="004C2FFA">
      <w:pPr>
        <w:spacing w:line="276" w:lineRule="auto"/>
        <w:jc w:val="both"/>
        <w:textAlignment w:val="baseline"/>
        <w:rPr>
          <w:rFonts w:ascii="Arial Narrow" w:eastAsia="Georgia" w:hAnsi="Arial Narrow" w:cs="Georgia"/>
          <w:sz w:val="26"/>
          <w:szCs w:val="26"/>
        </w:rPr>
      </w:pPr>
      <w:r w:rsidRPr="004C2FFA">
        <w:rPr>
          <w:rFonts w:ascii="Arial Narrow" w:eastAsia="Georgia" w:hAnsi="Arial Narrow" w:cs="Georgia"/>
          <w:sz w:val="26"/>
          <w:szCs w:val="26"/>
        </w:rPr>
        <w:t>En oficio del 21 de febrero de 2023</w:t>
      </w:r>
      <w:r w:rsidR="008E1126" w:rsidRPr="004C2FFA">
        <w:rPr>
          <w:rFonts w:ascii="Arial Narrow" w:eastAsia="Georgia" w:hAnsi="Arial Narrow" w:cs="Georgia"/>
          <w:sz w:val="26"/>
          <w:szCs w:val="26"/>
        </w:rPr>
        <w:t xml:space="preserve"> Colpensiones le comunicó sobre la negativa </w:t>
      </w:r>
      <w:r w:rsidR="00AB288A" w:rsidRPr="004C2FFA">
        <w:rPr>
          <w:rFonts w:ascii="Arial Narrow" w:eastAsia="Georgia" w:hAnsi="Arial Narrow" w:cs="Georgia"/>
          <w:sz w:val="26"/>
          <w:szCs w:val="26"/>
        </w:rPr>
        <w:t>del pago de incapacidades</w:t>
      </w:r>
      <w:r w:rsidR="00B37D84" w:rsidRPr="004C2FFA">
        <w:rPr>
          <w:rFonts w:ascii="Arial Narrow" w:eastAsia="Georgia" w:hAnsi="Arial Narrow" w:cs="Georgia"/>
          <w:sz w:val="26"/>
          <w:szCs w:val="26"/>
        </w:rPr>
        <w:t xml:space="preserve"> por ausencia de requisitos de los certificados y tener </w:t>
      </w:r>
      <w:r w:rsidR="00B12C8A" w:rsidRPr="004C2FFA">
        <w:rPr>
          <w:rFonts w:ascii="Arial Narrow" w:eastAsia="Georgia" w:hAnsi="Arial Narrow" w:cs="Georgia"/>
          <w:sz w:val="26"/>
          <w:szCs w:val="26"/>
        </w:rPr>
        <w:t>“</w:t>
      </w:r>
      <w:r w:rsidR="00B12C8A" w:rsidRPr="005A0207">
        <w:rPr>
          <w:rFonts w:ascii="Arial Narrow" w:eastAsia="Georgia" w:hAnsi="Arial Narrow" w:cs="Georgia"/>
          <w:i/>
          <w:sz w:val="24"/>
          <w:szCs w:val="26"/>
        </w:rPr>
        <w:t>concepto de rehabilitación-CRE de carácter desfavorable</w:t>
      </w:r>
      <w:r w:rsidR="00B37D84" w:rsidRPr="004C2FFA">
        <w:rPr>
          <w:rFonts w:ascii="Arial Narrow" w:eastAsia="Georgia" w:hAnsi="Arial Narrow" w:cs="Georgia"/>
          <w:i/>
          <w:sz w:val="26"/>
          <w:szCs w:val="26"/>
        </w:rPr>
        <w:t>”.</w:t>
      </w:r>
      <w:r w:rsidR="00D810D8" w:rsidRPr="004C2FFA">
        <w:rPr>
          <w:rFonts w:ascii="Arial Narrow" w:eastAsia="Georgia" w:hAnsi="Arial Narrow" w:cs="Georgia"/>
          <w:sz w:val="26"/>
          <w:szCs w:val="26"/>
        </w:rPr>
        <w:t xml:space="preserve"> </w:t>
      </w:r>
      <w:r w:rsidR="00B37D84" w:rsidRPr="004C2FFA">
        <w:rPr>
          <w:rFonts w:ascii="Arial Narrow" w:eastAsia="Georgia" w:hAnsi="Arial Narrow" w:cs="Georgia"/>
          <w:sz w:val="26"/>
          <w:szCs w:val="26"/>
        </w:rPr>
        <w:t xml:space="preserve">Además, </w:t>
      </w:r>
      <w:r w:rsidR="009523A4" w:rsidRPr="004C2FFA">
        <w:rPr>
          <w:rFonts w:ascii="Arial Narrow" w:eastAsia="Georgia" w:hAnsi="Arial Narrow" w:cs="Georgia"/>
          <w:sz w:val="26"/>
          <w:szCs w:val="26"/>
        </w:rPr>
        <w:t>“</w:t>
      </w:r>
      <w:r w:rsidR="009523A4" w:rsidRPr="005A0207">
        <w:rPr>
          <w:rFonts w:ascii="Arial Narrow" w:eastAsia="Georgia" w:hAnsi="Arial Narrow" w:cs="Georgia"/>
          <w:i/>
          <w:sz w:val="24"/>
          <w:szCs w:val="26"/>
        </w:rPr>
        <w:t>hasta la fecha no se cuenta con respuesta de parte de la citada entidad de salud, mediante el cual decida sobre la manifestación de inconformidad interpuesta y solicite el pago de honorarios ante la Junta Regional de Calificación de Invalidez respectiva</w:t>
      </w:r>
      <w:r w:rsidR="009523A4" w:rsidRPr="004C2FFA">
        <w:rPr>
          <w:rFonts w:ascii="Arial Narrow" w:eastAsia="Georgia" w:hAnsi="Arial Narrow" w:cs="Georgia"/>
          <w:sz w:val="26"/>
          <w:szCs w:val="26"/>
        </w:rPr>
        <w:t>”</w:t>
      </w:r>
      <w:r w:rsidR="00D631B2" w:rsidRPr="004C2FFA">
        <w:rPr>
          <w:rFonts w:ascii="Arial Narrow" w:eastAsia="Georgia" w:hAnsi="Arial Narrow" w:cs="Georgia"/>
          <w:sz w:val="26"/>
          <w:szCs w:val="26"/>
        </w:rPr>
        <w:t>.</w:t>
      </w:r>
    </w:p>
    <w:p w14:paraId="4D3597DD" w14:textId="098C47C8" w:rsidR="007D7E55" w:rsidRPr="004C2FFA" w:rsidRDefault="007D7E55" w:rsidP="004C2FFA">
      <w:pPr>
        <w:spacing w:line="276" w:lineRule="auto"/>
        <w:jc w:val="both"/>
        <w:textAlignment w:val="baseline"/>
        <w:rPr>
          <w:rFonts w:ascii="Arial Narrow" w:eastAsia="Georgia" w:hAnsi="Arial Narrow" w:cs="Georgia"/>
          <w:sz w:val="26"/>
          <w:szCs w:val="26"/>
        </w:rPr>
      </w:pPr>
    </w:p>
    <w:p w14:paraId="390F8D5D" w14:textId="1EE4A6AD" w:rsidR="0034785A" w:rsidRPr="004C2FFA" w:rsidRDefault="00270C69" w:rsidP="004C2FFA">
      <w:pPr>
        <w:spacing w:line="276" w:lineRule="auto"/>
        <w:jc w:val="both"/>
        <w:textAlignment w:val="baseline"/>
        <w:rPr>
          <w:rFonts w:ascii="Arial Narrow" w:eastAsia="Georgia" w:hAnsi="Arial Narrow" w:cs="Georgia"/>
          <w:sz w:val="26"/>
          <w:szCs w:val="26"/>
        </w:rPr>
      </w:pPr>
      <w:r w:rsidRPr="004C2FFA">
        <w:rPr>
          <w:rFonts w:ascii="Arial Narrow" w:eastAsia="Georgia" w:hAnsi="Arial Narrow" w:cs="Georgia"/>
          <w:sz w:val="26"/>
          <w:szCs w:val="26"/>
        </w:rPr>
        <w:t>Considera lesionados sus derechos a salud, mínimo vital, vida digna, debido proceso y seguridad social</w:t>
      </w:r>
      <w:r w:rsidR="00B37D84" w:rsidRPr="004C2FFA">
        <w:rPr>
          <w:rFonts w:ascii="Arial Narrow" w:eastAsia="Georgia" w:hAnsi="Arial Narrow" w:cs="Georgia"/>
          <w:sz w:val="26"/>
          <w:szCs w:val="26"/>
        </w:rPr>
        <w:t>. P</w:t>
      </w:r>
      <w:r w:rsidR="0025720B" w:rsidRPr="004C2FFA">
        <w:rPr>
          <w:rFonts w:ascii="Arial Narrow" w:eastAsia="Georgia" w:hAnsi="Arial Narrow" w:cs="Georgia"/>
          <w:sz w:val="26"/>
          <w:szCs w:val="26"/>
        </w:rPr>
        <w:t xml:space="preserve">ara protegerlos solicita </w:t>
      </w:r>
      <w:r w:rsidR="00A318A2" w:rsidRPr="004C2FFA">
        <w:rPr>
          <w:rFonts w:ascii="Arial Narrow" w:eastAsia="Georgia" w:hAnsi="Arial Narrow" w:cs="Georgia"/>
          <w:sz w:val="26"/>
          <w:szCs w:val="26"/>
        </w:rPr>
        <w:t>se ordene</w:t>
      </w:r>
      <w:r w:rsidR="00FB3615" w:rsidRPr="004C2FFA">
        <w:rPr>
          <w:rFonts w:ascii="Arial Narrow" w:eastAsia="Georgia" w:hAnsi="Arial Narrow" w:cs="Georgia"/>
          <w:sz w:val="26"/>
          <w:szCs w:val="26"/>
        </w:rPr>
        <w:t xml:space="preserve"> </w:t>
      </w:r>
      <w:r w:rsidR="00A318A2" w:rsidRPr="004C2FFA">
        <w:rPr>
          <w:rFonts w:ascii="Arial Narrow" w:eastAsia="Georgia" w:hAnsi="Arial Narrow" w:cs="Georgia"/>
          <w:sz w:val="26"/>
          <w:szCs w:val="26"/>
        </w:rPr>
        <w:t>a la EPS SOS</w:t>
      </w:r>
      <w:r w:rsidR="006A6987" w:rsidRPr="004C2FFA">
        <w:rPr>
          <w:rFonts w:ascii="Arial Narrow" w:eastAsia="Georgia" w:hAnsi="Arial Narrow" w:cs="Georgia"/>
          <w:sz w:val="26"/>
          <w:szCs w:val="26"/>
        </w:rPr>
        <w:t xml:space="preserve"> y a Colpensiones</w:t>
      </w:r>
      <w:r w:rsidR="00A318A2" w:rsidRPr="004C2FFA">
        <w:rPr>
          <w:rFonts w:ascii="Arial Narrow" w:eastAsia="Georgia" w:hAnsi="Arial Narrow" w:cs="Georgia"/>
          <w:sz w:val="26"/>
          <w:szCs w:val="26"/>
        </w:rPr>
        <w:t xml:space="preserve"> surtir las gestiones de su </w:t>
      </w:r>
      <w:r w:rsidR="009C1EB5" w:rsidRPr="004C2FFA">
        <w:rPr>
          <w:rFonts w:ascii="Arial Narrow" w:eastAsia="Georgia" w:hAnsi="Arial Narrow" w:cs="Georgia"/>
          <w:sz w:val="26"/>
          <w:szCs w:val="26"/>
        </w:rPr>
        <w:t>competencia</w:t>
      </w:r>
      <w:r w:rsidR="00A318A2" w:rsidRPr="004C2FFA">
        <w:rPr>
          <w:rFonts w:ascii="Arial Narrow" w:eastAsia="Georgia" w:hAnsi="Arial Narrow" w:cs="Georgia"/>
          <w:sz w:val="26"/>
          <w:szCs w:val="26"/>
        </w:rPr>
        <w:t xml:space="preserve"> para hacer efectivo el pago del subsidio a la incapacidad reclamadas </w:t>
      </w:r>
      <w:r w:rsidR="00331CC8" w:rsidRPr="004C2FFA">
        <w:rPr>
          <w:rFonts w:ascii="Arial Narrow" w:eastAsia="Georgia" w:hAnsi="Arial Narrow" w:cs="Georgia"/>
          <w:sz w:val="26"/>
          <w:szCs w:val="26"/>
        </w:rPr>
        <w:t xml:space="preserve">ante </w:t>
      </w:r>
      <w:r w:rsidR="009C1EB5" w:rsidRPr="004C2FFA">
        <w:rPr>
          <w:rFonts w:ascii="Arial Narrow" w:eastAsia="Georgia" w:hAnsi="Arial Narrow" w:cs="Georgia"/>
          <w:sz w:val="26"/>
          <w:szCs w:val="26"/>
        </w:rPr>
        <w:t>la última de esas entidades, el cual deberá ser consignado en su cuenta de ahorros</w:t>
      </w:r>
      <w:r w:rsidR="0004014F" w:rsidRPr="004C2FFA">
        <w:rPr>
          <w:rFonts w:ascii="Arial Narrow" w:eastAsia="Georgia" w:hAnsi="Arial Narrow" w:cs="Georgia"/>
          <w:sz w:val="26"/>
          <w:szCs w:val="26"/>
        </w:rPr>
        <w:t>. Así mismo se disponga que la citada</w:t>
      </w:r>
      <w:r w:rsidR="009C1EB5" w:rsidRPr="004C2FFA">
        <w:rPr>
          <w:rFonts w:ascii="Arial Narrow" w:eastAsia="Georgia" w:hAnsi="Arial Narrow" w:cs="Georgia"/>
          <w:sz w:val="26"/>
          <w:szCs w:val="26"/>
        </w:rPr>
        <w:t xml:space="preserve"> EPS</w:t>
      </w:r>
      <w:r w:rsidR="0004014F" w:rsidRPr="004C2FFA">
        <w:rPr>
          <w:rFonts w:ascii="Arial Narrow" w:eastAsia="Georgia" w:hAnsi="Arial Narrow" w:cs="Georgia"/>
          <w:sz w:val="26"/>
          <w:szCs w:val="26"/>
        </w:rPr>
        <w:t xml:space="preserve"> debe</w:t>
      </w:r>
      <w:r w:rsidR="009C1EB5" w:rsidRPr="004C2FFA">
        <w:rPr>
          <w:rFonts w:ascii="Arial Narrow" w:eastAsia="Georgia" w:hAnsi="Arial Narrow" w:cs="Georgia"/>
          <w:sz w:val="26"/>
          <w:szCs w:val="26"/>
        </w:rPr>
        <w:t>:</w:t>
      </w:r>
      <w:r w:rsidR="00FB3615" w:rsidRPr="004C2FFA">
        <w:rPr>
          <w:rFonts w:ascii="Arial Narrow" w:eastAsia="Georgia" w:hAnsi="Arial Narrow" w:cs="Georgia"/>
          <w:sz w:val="26"/>
          <w:szCs w:val="26"/>
        </w:rPr>
        <w:t xml:space="preserve"> i)</w:t>
      </w:r>
      <w:r w:rsidR="00331CC8" w:rsidRPr="004C2FFA">
        <w:rPr>
          <w:rFonts w:ascii="Arial Narrow" w:eastAsia="Georgia" w:hAnsi="Arial Narrow" w:cs="Georgia"/>
          <w:sz w:val="26"/>
          <w:szCs w:val="26"/>
        </w:rPr>
        <w:t xml:space="preserve"> e</w:t>
      </w:r>
      <w:r w:rsidR="00850908" w:rsidRPr="004C2FFA">
        <w:rPr>
          <w:rFonts w:ascii="Arial Narrow" w:eastAsia="Georgia" w:hAnsi="Arial Narrow" w:cs="Georgia"/>
          <w:sz w:val="26"/>
          <w:szCs w:val="26"/>
        </w:rPr>
        <w:t xml:space="preserve">xpedir el certificado </w:t>
      </w:r>
      <w:r w:rsidR="00331CC8" w:rsidRPr="004C2FFA">
        <w:rPr>
          <w:rFonts w:ascii="Arial Narrow" w:eastAsia="Georgia" w:hAnsi="Arial Narrow" w:cs="Georgia"/>
          <w:sz w:val="26"/>
          <w:szCs w:val="26"/>
        </w:rPr>
        <w:t>de incapacidades</w:t>
      </w:r>
      <w:r w:rsidR="00850908" w:rsidRPr="004C2FFA">
        <w:rPr>
          <w:rFonts w:ascii="Arial Narrow" w:eastAsia="Georgia" w:hAnsi="Arial Narrow" w:cs="Georgia"/>
          <w:sz w:val="26"/>
          <w:szCs w:val="26"/>
        </w:rPr>
        <w:t xml:space="preserve"> actualizad</w:t>
      </w:r>
      <w:r w:rsidR="00331CC8" w:rsidRPr="004C2FFA">
        <w:rPr>
          <w:rFonts w:ascii="Arial Narrow" w:eastAsia="Georgia" w:hAnsi="Arial Narrow" w:cs="Georgia"/>
          <w:sz w:val="26"/>
          <w:szCs w:val="26"/>
        </w:rPr>
        <w:t>o, tal como lo requiere esa administradora de pensiones</w:t>
      </w:r>
      <w:r w:rsidR="00FB3615" w:rsidRPr="004C2FFA">
        <w:rPr>
          <w:rFonts w:ascii="Arial Narrow" w:eastAsia="Georgia" w:hAnsi="Arial Narrow" w:cs="Georgia"/>
          <w:sz w:val="26"/>
          <w:szCs w:val="26"/>
        </w:rPr>
        <w:t>; i</w:t>
      </w:r>
      <w:r w:rsidR="003431EC" w:rsidRPr="004C2FFA">
        <w:rPr>
          <w:rFonts w:ascii="Arial Narrow" w:eastAsia="Georgia" w:hAnsi="Arial Narrow" w:cs="Georgia"/>
          <w:sz w:val="26"/>
          <w:szCs w:val="26"/>
        </w:rPr>
        <w:t>i</w:t>
      </w:r>
      <w:r w:rsidR="00FB3615" w:rsidRPr="004C2FFA">
        <w:rPr>
          <w:rFonts w:ascii="Arial Narrow" w:eastAsia="Georgia" w:hAnsi="Arial Narrow" w:cs="Georgia"/>
          <w:sz w:val="26"/>
          <w:szCs w:val="26"/>
        </w:rPr>
        <w:t>)</w:t>
      </w:r>
      <w:r w:rsidR="00331CC8" w:rsidRPr="004C2FFA">
        <w:rPr>
          <w:rFonts w:ascii="Arial Narrow" w:eastAsia="Georgia" w:hAnsi="Arial Narrow" w:cs="Georgia"/>
          <w:sz w:val="26"/>
          <w:szCs w:val="26"/>
        </w:rPr>
        <w:t xml:space="preserve"> informar </w:t>
      </w:r>
      <w:r w:rsidR="00850908" w:rsidRPr="004C2FFA">
        <w:rPr>
          <w:rFonts w:ascii="Arial Narrow" w:eastAsia="Georgia" w:hAnsi="Arial Narrow" w:cs="Georgia"/>
          <w:sz w:val="26"/>
          <w:szCs w:val="26"/>
        </w:rPr>
        <w:t>la fecha exacta en que cumpl</w:t>
      </w:r>
      <w:r w:rsidR="00331CC8" w:rsidRPr="004C2FFA">
        <w:rPr>
          <w:rFonts w:ascii="Arial Narrow" w:eastAsia="Georgia" w:hAnsi="Arial Narrow" w:cs="Georgia"/>
          <w:sz w:val="26"/>
          <w:szCs w:val="26"/>
        </w:rPr>
        <w:t>ió</w:t>
      </w:r>
      <w:r w:rsidR="00850908" w:rsidRPr="004C2FFA">
        <w:rPr>
          <w:rFonts w:ascii="Arial Narrow" w:eastAsia="Georgia" w:hAnsi="Arial Narrow" w:cs="Georgia"/>
          <w:sz w:val="26"/>
          <w:szCs w:val="26"/>
        </w:rPr>
        <w:t xml:space="preserve"> los 180 días de incapacidad</w:t>
      </w:r>
      <w:r w:rsidR="00FB3615" w:rsidRPr="004C2FFA">
        <w:rPr>
          <w:rFonts w:ascii="Arial Narrow" w:eastAsia="Georgia" w:hAnsi="Arial Narrow" w:cs="Georgia"/>
          <w:sz w:val="26"/>
          <w:szCs w:val="26"/>
        </w:rPr>
        <w:t xml:space="preserve">; </w:t>
      </w:r>
      <w:r w:rsidR="009C1EB5" w:rsidRPr="004C2FFA">
        <w:rPr>
          <w:rFonts w:ascii="Arial Narrow" w:eastAsia="Georgia" w:hAnsi="Arial Narrow" w:cs="Georgia"/>
          <w:sz w:val="26"/>
          <w:szCs w:val="26"/>
        </w:rPr>
        <w:t>iii</w:t>
      </w:r>
      <w:r w:rsidR="00FB3615" w:rsidRPr="004C2FFA">
        <w:rPr>
          <w:rFonts w:ascii="Arial Narrow" w:eastAsia="Georgia" w:hAnsi="Arial Narrow" w:cs="Georgia"/>
          <w:sz w:val="26"/>
          <w:szCs w:val="26"/>
        </w:rPr>
        <w:t>)</w:t>
      </w:r>
      <w:r w:rsidR="00EE1052" w:rsidRPr="004C2FFA">
        <w:rPr>
          <w:rFonts w:ascii="Arial Narrow" w:eastAsia="Georgia" w:hAnsi="Arial Narrow" w:cs="Georgia"/>
          <w:sz w:val="26"/>
          <w:szCs w:val="26"/>
        </w:rPr>
        <w:t xml:space="preserve"> i</w:t>
      </w:r>
      <w:r w:rsidR="00850908" w:rsidRPr="004C2FFA">
        <w:rPr>
          <w:rFonts w:ascii="Arial Narrow" w:eastAsia="Georgia" w:hAnsi="Arial Narrow" w:cs="Georgia"/>
          <w:sz w:val="26"/>
          <w:szCs w:val="26"/>
        </w:rPr>
        <w:t>ndicar si las incapacidades dadas por psiquiatría hacen parte de</w:t>
      </w:r>
      <w:r w:rsidR="00EE1052" w:rsidRPr="004C2FFA">
        <w:rPr>
          <w:rFonts w:ascii="Arial Narrow" w:eastAsia="Georgia" w:hAnsi="Arial Narrow" w:cs="Georgia"/>
          <w:sz w:val="26"/>
          <w:szCs w:val="26"/>
        </w:rPr>
        <w:t xml:space="preserve"> la respectiva </w:t>
      </w:r>
      <w:r w:rsidR="00850908" w:rsidRPr="004C2FFA">
        <w:rPr>
          <w:rFonts w:ascii="Arial Narrow" w:eastAsia="Georgia" w:hAnsi="Arial Narrow" w:cs="Georgia"/>
          <w:sz w:val="26"/>
          <w:szCs w:val="26"/>
        </w:rPr>
        <w:t>prorroga</w:t>
      </w:r>
      <w:r w:rsidR="00FB3615" w:rsidRPr="004C2FFA">
        <w:rPr>
          <w:rFonts w:ascii="Arial Narrow" w:eastAsia="Georgia" w:hAnsi="Arial Narrow" w:cs="Georgia"/>
          <w:sz w:val="26"/>
          <w:szCs w:val="26"/>
        </w:rPr>
        <w:t xml:space="preserve"> y </w:t>
      </w:r>
      <w:r w:rsidR="009C1EB5" w:rsidRPr="004C2FFA">
        <w:rPr>
          <w:rFonts w:ascii="Arial Narrow" w:eastAsia="Georgia" w:hAnsi="Arial Narrow" w:cs="Georgia"/>
          <w:sz w:val="26"/>
          <w:szCs w:val="26"/>
        </w:rPr>
        <w:t>i</w:t>
      </w:r>
      <w:r w:rsidR="00FB3615" w:rsidRPr="004C2FFA">
        <w:rPr>
          <w:rFonts w:ascii="Arial Narrow" w:eastAsia="Georgia" w:hAnsi="Arial Narrow" w:cs="Georgia"/>
          <w:sz w:val="26"/>
          <w:szCs w:val="26"/>
        </w:rPr>
        <w:t>v)</w:t>
      </w:r>
      <w:r w:rsidR="00850908" w:rsidRPr="004C2FFA">
        <w:rPr>
          <w:rFonts w:ascii="Arial Narrow" w:eastAsia="Georgia" w:hAnsi="Arial Narrow" w:cs="Georgia"/>
          <w:sz w:val="26"/>
          <w:szCs w:val="26"/>
        </w:rPr>
        <w:t xml:space="preserve"> </w:t>
      </w:r>
      <w:r w:rsidR="00EE1052" w:rsidRPr="004C2FFA">
        <w:rPr>
          <w:rFonts w:ascii="Arial Narrow" w:eastAsia="Georgia" w:hAnsi="Arial Narrow" w:cs="Georgia"/>
          <w:sz w:val="26"/>
          <w:szCs w:val="26"/>
        </w:rPr>
        <w:t>brindar respuesta a todos los requerimientos elevados</w:t>
      </w:r>
      <w:r w:rsidR="0034785A" w:rsidRPr="004C2FFA">
        <w:rPr>
          <w:rFonts w:ascii="Arial Narrow" w:eastAsia="Georgia" w:hAnsi="Arial Narrow" w:cs="Georgia"/>
          <w:sz w:val="26"/>
          <w:szCs w:val="26"/>
          <w:vertAlign w:val="superscript"/>
          <w:lang w:val="es-CO"/>
        </w:rPr>
        <w:footnoteReference w:id="2"/>
      </w:r>
      <w:r w:rsidR="69968D04" w:rsidRPr="004C2FFA">
        <w:rPr>
          <w:rFonts w:ascii="Arial Narrow" w:eastAsia="Georgia" w:hAnsi="Arial Narrow" w:cs="Georgia"/>
          <w:sz w:val="26"/>
          <w:szCs w:val="26"/>
          <w:lang w:val="es-CO"/>
        </w:rPr>
        <w:t>.</w:t>
      </w:r>
    </w:p>
    <w:p w14:paraId="24AEE87A" w14:textId="77777777" w:rsidR="0034785A" w:rsidRPr="004C2FFA" w:rsidRDefault="0034785A" w:rsidP="004C2FFA">
      <w:pPr>
        <w:pStyle w:val="Sinespaciado"/>
        <w:spacing w:line="276" w:lineRule="auto"/>
        <w:jc w:val="both"/>
        <w:rPr>
          <w:rFonts w:ascii="Arial Narrow" w:eastAsia="Georgia" w:hAnsi="Arial Narrow" w:cs="Georgia"/>
          <w:bCs/>
          <w:sz w:val="26"/>
          <w:szCs w:val="26"/>
        </w:rPr>
      </w:pPr>
    </w:p>
    <w:p w14:paraId="651952EE" w14:textId="5D96C2FF" w:rsidR="0034785A" w:rsidRPr="004C2FFA" w:rsidRDefault="69968D04" w:rsidP="004C2FFA">
      <w:pPr>
        <w:pStyle w:val="Sinespaciado"/>
        <w:spacing w:line="276" w:lineRule="auto"/>
        <w:jc w:val="both"/>
        <w:rPr>
          <w:rFonts w:ascii="Arial Narrow" w:eastAsia="Georgia" w:hAnsi="Arial Narrow" w:cs="Georgia"/>
          <w:sz w:val="26"/>
          <w:szCs w:val="26"/>
        </w:rPr>
      </w:pPr>
      <w:r w:rsidRPr="004C2FFA">
        <w:rPr>
          <w:rFonts w:ascii="Arial Narrow" w:eastAsia="Georgia" w:hAnsi="Arial Narrow" w:cs="Georgia"/>
          <w:b/>
          <w:bCs/>
          <w:sz w:val="26"/>
          <w:szCs w:val="26"/>
        </w:rPr>
        <w:t xml:space="preserve">2. Trámite: </w:t>
      </w:r>
      <w:r w:rsidRPr="004C2FFA">
        <w:rPr>
          <w:rFonts w:ascii="Arial Narrow" w:eastAsia="Georgia" w:hAnsi="Arial Narrow" w:cs="Georgia"/>
          <w:sz w:val="26"/>
          <w:szCs w:val="26"/>
        </w:rPr>
        <w:t xml:space="preserve">Por auto del </w:t>
      </w:r>
      <w:r w:rsidR="003A1750" w:rsidRPr="004C2FFA">
        <w:rPr>
          <w:rFonts w:ascii="Arial Narrow" w:eastAsia="Georgia" w:hAnsi="Arial Narrow" w:cs="Georgia"/>
          <w:sz w:val="26"/>
          <w:szCs w:val="26"/>
        </w:rPr>
        <w:t>10</w:t>
      </w:r>
      <w:r w:rsidRPr="004C2FFA">
        <w:rPr>
          <w:rFonts w:ascii="Arial Narrow" w:eastAsia="Georgia" w:hAnsi="Arial Narrow" w:cs="Georgia"/>
          <w:sz w:val="26"/>
          <w:szCs w:val="26"/>
        </w:rPr>
        <w:t xml:space="preserve"> de </w:t>
      </w:r>
      <w:r w:rsidR="00825177" w:rsidRPr="004C2FFA">
        <w:rPr>
          <w:rFonts w:ascii="Arial Narrow" w:eastAsia="Georgia" w:hAnsi="Arial Narrow" w:cs="Georgia"/>
          <w:sz w:val="26"/>
          <w:szCs w:val="26"/>
        </w:rPr>
        <w:t>marzo</w:t>
      </w:r>
      <w:r w:rsidRPr="004C2FFA">
        <w:rPr>
          <w:rFonts w:ascii="Arial Narrow" w:eastAsia="Georgia" w:hAnsi="Arial Narrow" w:cs="Georgia"/>
          <w:sz w:val="26"/>
          <w:szCs w:val="26"/>
        </w:rPr>
        <w:t xml:space="preserve"> de esta anualidad el juzgado de primera instancia admitió la acción constitucional.</w:t>
      </w:r>
    </w:p>
    <w:p w14:paraId="2B73E62D" w14:textId="79FA794B" w:rsidR="00EF05FE" w:rsidRPr="004C2FFA" w:rsidRDefault="00EF05FE" w:rsidP="004C2FFA">
      <w:pPr>
        <w:pStyle w:val="Sinespaciado"/>
        <w:spacing w:line="276" w:lineRule="auto"/>
        <w:jc w:val="both"/>
        <w:rPr>
          <w:rFonts w:ascii="Arial Narrow" w:eastAsia="Georgia" w:hAnsi="Arial Narrow" w:cs="Georgia"/>
          <w:sz w:val="26"/>
          <w:szCs w:val="26"/>
        </w:rPr>
      </w:pPr>
    </w:p>
    <w:p w14:paraId="0745A782" w14:textId="2FB4972F" w:rsidR="00730152" w:rsidRPr="004C2FFA" w:rsidRDefault="003A1750" w:rsidP="004C2FFA">
      <w:pPr>
        <w:pStyle w:val="Sinespaciado"/>
        <w:spacing w:line="276" w:lineRule="auto"/>
        <w:jc w:val="both"/>
        <w:rPr>
          <w:rFonts w:ascii="Arial Narrow" w:hAnsi="Arial Narrow" w:cs="Arial"/>
          <w:sz w:val="26"/>
          <w:szCs w:val="26"/>
          <w:lang w:val="es-419"/>
        </w:rPr>
      </w:pPr>
      <w:r w:rsidRPr="004C2FFA">
        <w:rPr>
          <w:rFonts w:ascii="Arial Narrow" w:hAnsi="Arial Narrow" w:cs="Arial"/>
          <w:sz w:val="26"/>
          <w:szCs w:val="26"/>
          <w:lang w:val="es-419"/>
        </w:rPr>
        <w:lastRenderedPageBreak/>
        <w:t xml:space="preserve">Colpensiones </w:t>
      </w:r>
      <w:r w:rsidR="00730152" w:rsidRPr="004C2FFA">
        <w:rPr>
          <w:rFonts w:ascii="Arial Narrow" w:hAnsi="Arial Narrow" w:cs="Arial"/>
          <w:sz w:val="26"/>
          <w:szCs w:val="26"/>
          <w:lang w:val="es-419"/>
        </w:rPr>
        <w:t xml:space="preserve">manifestó que </w:t>
      </w:r>
      <w:r w:rsidR="00D631B2" w:rsidRPr="004C2FFA">
        <w:rPr>
          <w:rFonts w:ascii="Arial Narrow" w:hAnsi="Arial Narrow" w:cs="Arial"/>
          <w:sz w:val="26"/>
          <w:szCs w:val="26"/>
          <w:lang w:val="es-419"/>
        </w:rPr>
        <w:t>el 06 de mayo de 2022, la EPS SOS notificó a esa entidad c</w:t>
      </w:r>
      <w:r w:rsidR="00730152" w:rsidRPr="004C2FFA">
        <w:rPr>
          <w:rFonts w:ascii="Arial Narrow" w:hAnsi="Arial Narrow" w:cs="Arial"/>
          <w:sz w:val="26"/>
          <w:szCs w:val="26"/>
          <w:lang w:val="es-419"/>
        </w:rPr>
        <w:t xml:space="preserve">oncepto </w:t>
      </w:r>
      <w:r w:rsidR="00D631B2" w:rsidRPr="004C2FFA">
        <w:rPr>
          <w:rFonts w:ascii="Arial Narrow" w:hAnsi="Arial Narrow" w:cs="Arial"/>
          <w:sz w:val="26"/>
          <w:szCs w:val="26"/>
          <w:lang w:val="es-419"/>
        </w:rPr>
        <w:t>d</w:t>
      </w:r>
      <w:r w:rsidR="00730152" w:rsidRPr="004C2FFA">
        <w:rPr>
          <w:rFonts w:ascii="Arial Narrow" w:hAnsi="Arial Narrow" w:cs="Arial"/>
          <w:sz w:val="26"/>
          <w:szCs w:val="26"/>
          <w:lang w:val="es-419"/>
        </w:rPr>
        <w:t>e</w:t>
      </w:r>
      <w:r w:rsidR="00D631B2" w:rsidRPr="004C2FFA">
        <w:rPr>
          <w:rFonts w:ascii="Arial Narrow" w:hAnsi="Arial Narrow" w:cs="Arial"/>
          <w:sz w:val="26"/>
          <w:szCs w:val="26"/>
          <w:lang w:val="es-419"/>
        </w:rPr>
        <w:t xml:space="preserve"> r</w:t>
      </w:r>
      <w:r w:rsidR="00730152" w:rsidRPr="004C2FFA">
        <w:rPr>
          <w:rFonts w:ascii="Arial Narrow" w:hAnsi="Arial Narrow" w:cs="Arial"/>
          <w:sz w:val="26"/>
          <w:szCs w:val="26"/>
          <w:lang w:val="es-419"/>
        </w:rPr>
        <w:t>ehabilitación con pronóstico de recuperación desfavorable</w:t>
      </w:r>
      <w:r w:rsidR="00D631B2" w:rsidRPr="004C2FFA">
        <w:rPr>
          <w:rFonts w:ascii="Arial Narrow" w:hAnsi="Arial Narrow" w:cs="Arial"/>
          <w:sz w:val="26"/>
          <w:szCs w:val="26"/>
          <w:lang w:val="es-419"/>
        </w:rPr>
        <w:t>, motivo por el cual no es procedente el pago del subsidio a la incapacidad</w:t>
      </w:r>
      <w:r w:rsidR="006707F3" w:rsidRPr="004C2FFA">
        <w:rPr>
          <w:rFonts w:ascii="Arial Narrow" w:hAnsi="Arial Narrow" w:cs="Arial"/>
          <w:sz w:val="26"/>
          <w:szCs w:val="26"/>
          <w:lang w:val="es-419"/>
        </w:rPr>
        <w:t xml:space="preserve">, </w:t>
      </w:r>
      <w:r w:rsidR="00730152" w:rsidRPr="004C2FFA">
        <w:rPr>
          <w:rFonts w:ascii="Arial Narrow" w:hAnsi="Arial Narrow" w:cs="Arial"/>
          <w:sz w:val="26"/>
          <w:szCs w:val="26"/>
          <w:lang w:val="es-419"/>
        </w:rPr>
        <w:t xml:space="preserve">dado que lo </w:t>
      </w:r>
      <w:r w:rsidR="00584CEC" w:rsidRPr="004C2FFA">
        <w:rPr>
          <w:rFonts w:ascii="Arial Narrow" w:hAnsi="Arial Narrow" w:cs="Arial"/>
          <w:sz w:val="26"/>
          <w:szCs w:val="26"/>
          <w:lang w:val="es-419"/>
        </w:rPr>
        <w:t xml:space="preserve">adecuado </w:t>
      </w:r>
      <w:r w:rsidR="00730152" w:rsidRPr="004C2FFA">
        <w:rPr>
          <w:rFonts w:ascii="Arial Narrow" w:hAnsi="Arial Narrow" w:cs="Arial"/>
          <w:sz w:val="26"/>
          <w:szCs w:val="26"/>
          <w:lang w:val="es-419"/>
        </w:rPr>
        <w:t>es iniciar el trámite de</w:t>
      </w:r>
      <w:r w:rsidR="00584CEC" w:rsidRPr="004C2FFA">
        <w:rPr>
          <w:rFonts w:ascii="Arial Narrow" w:hAnsi="Arial Narrow" w:cs="Arial"/>
          <w:sz w:val="26"/>
          <w:szCs w:val="26"/>
          <w:lang w:val="es-419"/>
        </w:rPr>
        <w:t xml:space="preserve"> </w:t>
      </w:r>
      <w:r w:rsidR="00730152" w:rsidRPr="004C2FFA">
        <w:rPr>
          <w:rFonts w:ascii="Arial Narrow" w:hAnsi="Arial Narrow" w:cs="Arial"/>
          <w:sz w:val="26"/>
          <w:szCs w:val="26"/>
          <w:lang w:val="es-419"/>
        </w:rPr>
        <w:t>pérdida de capacidad laboral.</w:t>
      </w:r>
      <w:r w:rsidR="000D30EB" w:rsidRPr="004C2FFA">
        <w:rPr>
          <w:rFonts w:ascii="Arial Narrow" w:hAnsi="Arial Narrow" w:cs="Arial"/>
          <w:sz w:val="26"/>
          <w:szCs w:val="26"/>
          <w:lang w:val="es-419"/>
        </w:rPr>
        <w:t xml:space="preserve"> </w:t>
      </w:r>
      <w:r w:rsidR="00584CEC" w:rsidRPr="004C2FFA">
        <w:rPr>
          <w:rFonts w:ascii="Arial Narrow" w:hAnsi="Arial Narrow" w:cs="Arial"/>
          <w:sz w:val="26"/>
          <w:szCs w:val="26"/>
          <w:lang w:val="es-419"/>
        </w:rPr>
        <w:t>Así mismo en respuesta a la solicitud de reconocimiento de aquellas prestaciones</w:t>
      </w:r>
      <w:r w:rsidR="001943B5" w:rsidRPr="004C2FFA">
        <w:rPr>
          <w:rFonts w:ascii="Arial Narrow" w:hAnsi="Arial Narrow" w:cs="Arial"/>
          <w:sz w:val="26"/>
          <w:szCs w:val="26"/>
          <w:lang w:val="es-419"/>
        </w:rPr>
        <w:t>,</w:t>
      </w:r>
      <w:r w:rsidR="00584CEC" w:rsidRPr="004C2FFA">
        <w:rPr>
          <w:rFonts w:ascii="Arial Narrow" w:hAnsi="Arial Narrow" w:cs="Arial"/>
          <w:sz w:val="26"/>
          <w:szCs w:val="26"/>
          <w:lang w:val="es-419"/>
        </w:rPr>
        <w:t xml:space="preserve"> se le informó a la actora </w:t>
      </w:r>
      <w:r w:rsidR="003540A9" w:rsidRPr="004C2FFA">
        <w:rPr>
          <w:rFonts w:ascii="Arial Narrow" w:hAnsi="Arial Narrow" w:cs="Arial"/>
          <w:sz w:val="26"/>
          <w:szCs w:val="26"/>
          <w:lang w:val="es-419"/>
        </w:rPr>
        <w:t>que el certificado de incapacidades emitido por la EPS contiene inconsistencias, las cuales dejaron de ser subsanadas</w:t>
      </w:r>
      <w:r w:rsidR="00F0129F" w:rsidRPr="004C2FFA">
        <w:rPr>
          <w:rFonts w:ascii="Arial Narrow" w:hAnsi="Arial Narrow" w:cs="Arial"/>
          <w:sz w:val="26"/>
          <w:szCs w:val="26"/>
          <w:lang w:val="es-419"/>
        </w:rPr>
        <w:t>.</w:t>
      </w:r>
      <w:r w:rsidR="003540A9" w:rsidRPr="004C2FFA">
        <w:rPr>
          <w:rFonts w:ascii="Arial Narrow" w:hAnsi="Arial Narrow" w:cs="Arial"/>
          <w:sz w:val="26"/>
          <w:szCs w:val="26"/>
          <w:lang w:val="es-419"/>
        </w:rPr>
        <w:t xml:space="preserve">  </w:t>
      </w:r>
    </w:p>
    <w:p w14:paraId="6BED5205" w14:textId="77777777" w:rsidR="004404D8" w:rsidRPr="004C2FFA" w:rsidRDefault="004404D8" w:rsidP="004C2FFA">
      <w:pPr>
        <w:pStyle w:val="Sinespaciado"/>
        <w:spacing w:line="276" w:lineRule="auto"/>
        <w:jc w:val="both"/>
        <w:rPr>
          <w:rFonts w:ascii="Arial Narrow" w:hAnsi="Arial Narrow" w:cs="Arial"/>
          <w:sz w:val="26"/>
          <w:szCs w:val="26"/>
          <w:lang w:val="es-419"/>
        </w:rPr>
      </w:pPr>
    </w:p>
    <w:p w14:paraId="190C37EC" w14:textId="59FE755E" w:rsidR="00203AA5" w:rsidRPr="004C2FFA" w:rsidRDefault="004404D8" w:rsidP="004C2FFA">
      <w:pPr>
        <w:pStyle w:val="Sinespaciado"/>
        <w:spacing w:line="276" w:lineRule="auto"/>
        <w:jc w:val="both"/>
        <w:rPr>
          <w:rFonts w:ascii="Arial Narrow" w:eastAsia="Georgia" w:hAnsi="Arial Narrow" w:cs="Georgia"/>
          <w:sz w:val="26"/>
          <w:szCs w:val="26"/>
        </w:rPr>
      </w:pPr>
      <w:r w:rsidRPr="004C2FFA">
        <w:rPr>
          <w:rFonts w:ascii="Arial Narrow" w:hAnsi="Arial Narrow" w:cs="Arial"/>
          <w:sz w:val="26"/>
          <w:szCs w:val="26"/>
          <w:lang w:val="es-419"/>
        </w:rPr>
        <w:t>Agregó que la acción de amparo es improcedente para solicitar el pago de incapacidades, controversia que debe ser dirimida ante la justicia ordinaria y que los jueces de la República, incluidos los de tutela, deben salvaguardar el patrimonio público</w:t>
      </w:r>
      <w:r w:rsidR="00203AA5" w:rsidRPr="004C2FFA">
        <w:rPr>
          <w:rStyle w:val="Refdenotaalpie"/>
          <w:rFonts w:ascii="Arial Narrow" w:hAnsi="Arial Narrow"/>
          <w:sz w:val="26"/>
          <w:szCs w:val="26"/>
          <w:lang w:val="es-419"/>
        </w:rPr>
        <w:footnoteReference w:id="3"/>
      </w:r>
      <w:r w:rsidR="00CC2A64" w:rsidRPr="004C2FFA">
        <w:rPr>
          <w:rFonts w:ascii="Arial Narrow" w:hAnsi="Arial Narrow" w:cs="Arial"/>
          <w:sz w:val="26"/>
          <w:szCs w:val="26"/>
          <w:lang w:val="es-419"/>
        </w:rPr>
        <w:t>.</w:t>
      </w:r>
    </w:p>
    <w:p w14:paraId="09F35B1A" w14:textId="77777777" w:rsidR="00D565B2" w:rsidRPr="004C2FFA" w:rsidRDefault="00D565B2" w:rsidP="004C2FFA">
      <w:pPr>
        <w:pStyle w:val="Sinespaciado"/>
        <w:spacing w:line="276" w:lineRule="auto"/>
        <w:jc w:val="both"/>
        <w:rPr>
          <w:rFonts w:ascii="Arial Narrow" w:eastAsia="Georgia" w:hAnsi="Arial Narrow" w:cs="Georgia"/>
          <w:sz w:val="26"/>
          <w:szCs w:val="26"/>
        </w:rPr>
      </w:pPr>
    </w:p>
    <w:p w14:paraId="538715C5" w14:textId="3767DCC8" w:rsidR="00CE29AA" w:rsidRPr="004C2FFA" w:rsidRDefault="00F04CB8" w:rsidP="004C2FFA">
      <w:pPr>
        <w:pStyle w:val="Sinespaciado"/>
        <w:spacing w:line="276" w:lineRule="auto"/>
        <w:jc w:val="both"/>
        <w:rPr>
          <w:rFonts w:ascii="Arial Narrow" w:eastAsia="Georgia" w:hAnsi="Arial Narrow" w:cs="Georgia"/>
          <w:sz w:val="26"/>
          <w:szCs w:val="26"/>
        </w:rPr>
      </w:pPr>
      <w:r w:rsidRPr="004C2FFA">
        <w:rPr>
          <w:rFonts w:ascii="Arial Narrow" w:eastAsia="Georgia" w:hAnsi="Arial Narrow" w:cs="Georgia"/>
          <w:sz w:val="26"/>
          <w:szCs w:val="26"/>
        </w:rPr>
        <w:t>La EPS Servicio Occidental de Salud in</w:t>
      </w:r>
      <w:r w:rsidR="00F24889" w:rsidRPr="004C2FFA">
        <w:rPr>
          <w:rFonts w:ascii="Arial Narrow" w:eastAsia="Georgia" w:hAnsi="Arial Narrow" w:cs="Georgia"/>
          <w:sz w:val="26"/>
          <w:szCs w:val="26"/>
        </w:rPr>
        <w:t xml:space="preserve">formó que el ciclo de incapacidades concedidas a la actora </w:t>
      </w:r>
      <w:r w:rsidR="00D32640" w:rsidRPr="004C2FFA">
        <w:rPr>
          <w:rFonts w:ascii="Arial Narrow" w:eastAsia="Georgia" w:hAnsi="Arial Narrow" w:cs="Georgia"/>
          <w:sz w:val="26"/>
          <w:szCs w:val="26"/>
        </w:rPr>
        <w:t>arribó</w:t>
      </w:r>
      <w:r w:rsidR="00F24889" w:rsidRPr="004C2FFA">
        <w:rPr>
          <w:rFonts w:ascii="Arial Narrow" w:eastAsia="Georgia" w:hAnsi="Arial Narrow" w:cs="Georgia"/>
          <w:sz w:val="26"/>
          <w:szCs w:val="26"/>
        </w:rPr>
        <w:t xml:space="preserve"> </w:t>
      </w:r>
      <w:r w:rsidR="00D32640" w:rsidRPr="004C2FFA">
        <w:rPr>
          <w:rFonts w:ascii="Arial Narrow" w:eastAsia="Georgia" w:hAnsi="Arial Narrow" w:cs="Georgia"/>
          <w:sz w:val="26"/>
          <w:szCs w:val="26"/>
        </w:rPr>
        <w:t>a</w:t>
      </w:r>
      <w:r w:rsidR="00F24889" w:rsidRPr="004C2FFA">
        <w:rPr>
          <w:rFonts w:ascii="Arial Narrow" w:eastAsia="Georgia" w:hAnsi="Arial Narrow" w:cs="Georgia"/>
          <w:sz w:val="26"/>
          <w:szCs w:val="26"/>
        </w:rPr>
        <w:t>l día 180</w:t>
      </w:r>
      <w:r w:rsidR="00D32640" w:rsidRPr="004C2FFA">
        <w:rPr>
          <w:rFonts w:ascii="Arial Narrow" w:eastAsia="Georgia" w:hAnsi="Arial Narrow" w:cs="Georgia"/>
          <w:sz w:val="26"/>
          <w:szCs w:val="26"/>
        </w:rPr>
        <w:t>,</w:t>
      </w:r>
      <w:r w:rsidR="00F24889" w:rsidRPr="004C2FFA">
        <w:rPr>
          <w:rFonts w:ascii="Arial Narrow" w:eastAsia="Georgia" w:hAnsi="Arial Narrow" w:cs="Georgia"/>
          <w:sz w:val="26"/>
          <w:szCs w:val="26"/>
        </w:rPr>
        <w:t xml:space="preserve"> el</w:t>
      </w:r>
      <w:r w:rsidR="00656CCE" w:rsidRPr="004C2FFA">
        <w:rPr>
          <w:rFonts w:ascii="Arial Narrow" w:eastAsia="Georgia" w:hAnsi="Arial Narrow" w:cs="Georgia"/>
          <w:sz w:val="26"/>
          <w:szCs w:val="26"/>
        </w:rPr>
        <w:t xml:space="preserve"> 12</w:t>
      </w:r>
      <w:r w:rsidR="00F24889" w:rsidRPr="004C2FFA">
        <w:rPr>
          <w:rFonts w:ascii="Arial Narrow" w:eastAsia="Georgia" w:hAnsi="Arial Narrow" w:cs="Georgia"/>
          <w:sz w:val="26"/>
          <w:szCs w:val="26"/>
        </w:rPr>
        <w:t xml:space="preserve"> de octubre de </w:t>
      </w:r>
      <w:r w:rsidR="00656CCE" w:rsidRPr="004C2FFA">
        <w:rPr>
          <w:rFonts w:ascii="Arial Narrow" w:eastAsia="Georgia" w:hAnsi="Arial Narrow" w:cs="Georgia"/>
          <w:sz w:val="26"/>
          <w:szCs w:val="26"/>
        </w:rPr>
        <w:t>2022</w:t>
      </w:r>
      <w:r w:rsidR="00CE29AA" w:rsidRPr="004C2FFA">
        <w:rPr>
          <w:rFonts w:ascii="Arial Narrow" w:eastAsia="Georgia" w:hAnsi="Arial Narrow" w:cs="Georgia"/>
          <w:sz w:val="26"/>
          <w:szCs w:val="26"/>
        </w:rPr>
        <w:t>, y tiene un</w:t>
      </w:r>
      <w:r w:rsidR="00656CCE" w:rsidRPr="004C2FFA">
        <w:rPr>
          <w:rFonts w:ascii="Arial Narrow" w:eastAsia="Georgia" w:hAnsi="Arial Narrow" w:cs="Georgia"/>
          <w:sz w:val="26"/>
          <w:szCs w:val="26"/>
        </w:rPr>
        <w:t xml:space="preserve"> acumulando </w:t>
      </w:r>
      <w:r w:rsidR="00CE29AA" w:rsidRPr="004C2FFA">
        <w:rPr>
          <w:rFonts w:ascii="Arial Narrow" w:eastAsia="Georgia" w:hAnsi="Arial Narrow" w:cs="Georgia"/>
          <w:sz w:val="26"/>
          <w:szCs w:val="26"/>
        </w:rPr>
        <w:t xml:space="preserve">total de </w:t>
      </w:r>
      <w:r w:rsidR="00656CCE" w:rsidRPr="004C2FFA">
        <w:rPr>
          <w:rFonts w:ascii="Arial Narrow" w:eastAsia="Georgia" w:hAnsi="Arial Narrow" w:cs="Georgia"/>
          <w:sz w:val="26"/>
          <w:szCs w:val="26"/>
        </w:rPr>
        <w:t>330 días</w:t>
      </w:r>
      <w:r w:rsidR="00CE29AA" w:rsidRPr="004C2FFA">
        <w:rPr>
          <w:rFonts w:ascii="Arial Narrow" w:eastAsia="Georgia" w:hAnsi="Arial Narrow" w:cs="Georgia"/>
          <w:sz w:val="26"/>
          <w:szCs w:val="26"/>
        </w:rPr>
        <w:t xml:space="preserve">. Además, que el 06 de mayo de 2022 se puso en conocimiento a Colpensiones sobre </w:t>
      </w:r>
      <w:r w:rsidR="00D32640" w:rsidRPr="004C2FFA">
        <w:rPr>
          <w:rFonts w:ascii="Arial Narrow" w:eastAsia="Georgia" w:hAnsi="Arial Narrow" w:cs="Georgia"/>
          <w:sz w:val="26"/>
          <w:szCs w:val="26"/>
        </w:rPr>
        <w:t>el</w:t>
      </w:r>
      <w:r w:rsidR="00CE29AA" w:rsidRPr="004C2FFA">
        <w:rPr>
          <w:rFonts w:ascii="Arial Narrow" w:eastAsia="Georgia" w:hAnsi="Arial Narrow" w:cs="Georgia"/>
          <w:sz w:val="26"/>
          <w:szCs w:val="26"/>
        </w:rPr>
        <w:t xml:space="preserve"> concepto de rehabilitación desfavorable.</w:t>
      </w:r>
      <w:r w:rsidR="00532BF9" w:rsidRPr="004C2FFA">
        <w:rPr>
          <w:rFonts w:ascii="Arial Narrow" w:eastAsia="Georgia" w:hAnsi="Arial Narrow" w:cs="Georgia"/>
          <w:sz w:val="26"/>
          <w:szCs w:val="26"/>
        </w:rPr>
        <w:t xml:space="preserve"> Luego a esa administradora de pensiones le corresponde sufragar las citadas prestaciones.</w:t>
      </w:r>
    </w:p>
    <w:p w14:paraId="423BF8A3" w14:textId="77777777" w:rsidR="00CE29AA" w:rsidRPr="004C2FFA" w:rsidRDefault="00CE29AA" w:rsidP="004C2FFA">
      <w:pPr>
        <w:pStyle w:val="Sinespaciado"/>
        <w:spacing w:line="276" w:lineRule="auto"/>
        <w:jc w:val="both"/>
        <w:rPr>
          <w:rFonts w:ascii="Arial Narrow" w:eastAsia="Georgia" w:hAnsi="Arial Narrow" w:cs="Georgia"/>
          <w:sz w:val="26"/>
          <w:szCs w:val="26"/>
        </w:rPr>
      </w:pPr>
    </w:p>
    <w:p w14:paraId="0A8A3FDB" w14:textId="755BD901" w:rsidR="00656CCE" w:rsidRPr="004C2FFA" w:rsidRDefault="00CE29AA" w:rsidP="004C2FFA">
      <w:pPr>
        <w:pStyle w:val="Sinespaciado"/>
        <w:spacing w:line="276" w:lineRule="auto"/>
        <w:jc w:val="both"/>
        <w:rPr>
          <w:rFonts w:ascii="Arial Narrow" w:eastAsia="Georgia" w:hAnsi="Arial Narrow" w:cs="Georgia"/>
          <w:sz w:val="26"/>
          <w:szCs w:val="26"/>
        </w:rPr>
      </w:pPr>
      <w:r w:rsidRPr="004C2FFA">
        <w:rPr>
          <w:rFonts w:ascii="Arial Narrow" w:eastAsia="Georgia" w:hAnsi="Arial Narrow" w:cs="Georgia"/>
          <w:sz w:val="26"/>
          <w:szCs w:val="26"/>
        </w:rPr>
        <w:t>De otro lado,</w:t>
      </w:r>
      <w:r w:rsidR="00D32640" w:rsidRPr="004C2FFA">
        <w:rPr>
          <w:rFonts w:ascii="Arial Narrow" w:eastAsia="Georgia" w:hAnsi="Arial Narrow" w:cs="Georgia"/>
          <w:sz w:val="26"/>
          <w:szCs w:val="26"/>
        </w:rPr>
        <w:t xml:space="preserve"> refirió</w:t>
      </w:r>
      <w:r w:rsidRPr="004C2FFA">
        <w:rPr>
          <w:rFonts w:ascii="Arial Narrow" w:eastAsia="Georgia" w:hAnsi="Arial Narrow" w:cs="Georgia"/>
          <w:sz w:val="26"/>
          <w:szCs w:val="26"/>
        </w:rPr>
        <w:t xml:space="preserve"> que </w:t>
      </w:r>
      <w:r w:rsidR="0000513B" w:rsidRPr="004C2FFA">
        <w:rPr>
          <w:rFonts w:ascii="Arial Narrow" w:eastAsia="Georgia" w:hAnsi="Arial Narrow" w:cs="Georgia"/>
          <w:sz w:val="26"/>
          <w:szCs w:val="26"/>
        </w:rPr>
        <w:t>el dictamen de pérdida de la capacidad laboral, emitido por esa EPS</w:t>
      </w:r>
      <w:r w:rsidR="00656CCE" w:rsidRPr="004C2FFA">
        <w:rPr>
          <w:rFonts w:ascii="Arial Narrow" w:eastAsia="Georgia" w:hAnsi="Arial Narrow" w:cs="Georgia"/>
          <w:sz w:val="26"/>
          <w:szCs w:val="26"/>
        </w:rPr>
        <w:t xml:space="preserve"> el 20</w:t>
      </w:r>
      <w:r w:rsidR="0000513B" w:rsidRPr="004C2FFA">
        <w:rPr>
          <w:rFonts w:ascii="Arial Narrow" w:eastAsia="Georgia" w:hAnsi="Arial Narrow" w:cs="Georgia"/>
          <w:sz w:val="26"/>
          <w:szCs w:val="26"/>
        </w:rPr>
        <w:t xml:space="preserve"> de mayo de </w:t>
      </w:r>
      <w:r w:rsidR="00656CCE" w:rsidRPr="004C2FFA">
        <w:rPr>
          <w:rFonts w:ascii="Arial Narrow" w:eastAsia="Georgia" w:hAnsi="Arial Narrow" w:cs="Georgia"/>
          <w:sz w:val="26"/>
          <w:szCs w:val="26"/>
        </w:rPr>
        <w:t xml:space="preserve">2022 </w:t>
      </w:r>
      <w:r w:rsidR="0000513B" w:rsidRPr="004C2FFA">
        <w:rPr>
          <w:rFonts w:ascii="Arial Narrow" w:eastAsia="Georgia" w:hAnsi="Arial Narrow" w:cs="Georgia"/>
          <w:sz w:val="26"/>
          <w:szCs w:val="26"/>
        </w:rPr>
        <w:t>fue objeto de oposición por parte de la actora, lo que generó requerimiento ante Colpensiones para efecto del reconocimiento de los honorarios correspondientes a la Junta Regional de Invalidez.</w:t>
      </w:r>
    </w:p>
    <w:p w14:paraId="2D0AD100" w14:textId="77777777" w:rsidR="00532BF9" w:rsidRPr="004C2FFA" w:rsidRDefault="00532BF9" w:rsidP="004C2FFA">
      <w:pPr>
        <w:pStyle w:val="Sinespaciado"/>
        <w:spacing w:line="276" w:lineRule="auto"/>
        <w:jc w:val="both"/>
        <w:rPr>
          <w:rFonts w:ascii="Arial Narrow" w:eastAsia="Georgia" w:hAnsi="Arial Narrow" w:cs="Georgia"/>
          <w:sz w:val="26"/>
          <w:szCs w:val="26"/>
        </w:rPr>
      </w:pPr>
    </w:p>
    <w:p w14:paraId="64565E13" w14:textId="54DD4EAC" w:rsidR="00540A90" w:rsidRPr="004C2FFA" w:rsidRDefault="00532BF9" w:rsidP="004C2FFA">
      <w:pPr>
        <w:pStyle w:val="Sinespaciado"/>
        <w:spacing w:line="276" w:lineRule="auto"/>
        <w:jc w:val="both"/>
        <w:rPr>
          <w:rFonts w:ascii="Arial Narrow" w:eastAsia="Georgia" w:hAnsi="Arial Narrow" w:cs="Georgia"/>
          <w:sz w:val="26"/>
          <w:szCs w:val="26"/>
        </w:rPr>
      </w:pPr>
      <w:r w:rsidRPr="004C2FFA">
        <w:rPr>
          <w:rFonts w:ascii="Arial Narrow" w:eastAsia="Georgia" w:hAnsi="Arial Narrow" w:cs="Georgia"/>
          <w:sz w:val="26"/>
          <w:szCs w:val="26"/>
        </w:rPr>
        <w:t>Finalmente</w:t>
      </w:r>
      <w:r w:rsidR="00F42109" w:rsidRPr="004C2FFA">
        <w:rPr>
          <w:rFonts w:ascii="Arial Narrow" w:eastAsia="Georgia" w:hAnsi="Arial Narrow" w:cs="Georgia"/>
          <w:sz w:val="26"/>
          <w:szCs w:val="26"/>
        </w:rPr>
        <w:t>, h</w:t>
      </w:r>
      <w:r w:rsidR="003E7FCE" w:rsidRPr="004C2FFA">
        <w:rPr>
          <w:rFonts w:ascii="Arial Narrow" w:eastAsia="Georgia" w:hAnsi="Arial Narrow" w:cs="Georgia"/>
          <w:sz w:val="26"/>
          <w:szCs w:val="26"/>
        </w:rPr>
        <w:t xml:space="preserve">izo </w:t>
      </w:r>
      <w:r w:rsidR="00F42109" w:rsidRPr="004C2FFA">
        <w:rPr>
          <w:rFonts w:ascii="Arial Narrow" w:eastAsia="Georgia" w:hAnsi="Arial Narrow" w:cs="Georgia"/>
          <w:sz w:val="26"/>
          <w:szCs w:val="26"/>
        </w:rPr>
        <w:t>referencia al aporte de</w:t>
      </w:r>
      <w:r w:rsidR="00656CCE" w:rsidRPr="004C2FFA">
        <w:rPr>
          <w:rFonts w:ascii="Arial Narrow" w:eastAsia="Georgia" w:hAnsi="Arial Narrow" w:cs="Georgia"/>
          <w:sz w:val="26"/>
          <w:szCs w:val="26"/>
        </w:rPr>
        <w:t xml:space="preserve"> </w:t>
      </w:r>
      <w:r w:rsidR="00F42109" w:rsidRPr="004C2FFA">
        <w:rPr>
          <w:rFonts w:ascii="Arial Narrow" w:eastAsia="Georgia" w:hAnsi="Arial Narrow" w:cs="Georgia"/>
          <w:sz w:val="26"/>
          <w:szCs w:val="26"/>
        </w:rPr>
        <w:t>“</w:t>
      </w:r>
      <w:r w:rsidR="00656CCE" w:rsidRPr="005A0207">
        <w:rPr>
          <w:rFonts w:ascii="Arial Narrow" w:eastAsia="Georgia" w:hAnsi="Arial Narrow" w:cs="Georgia"/>
          <w:i/>
          <w:sz w:val="24"/>
          <w:szCs w:val="26"/>
        </w:rPr>
        <w:t>histórico de incapacidades donde se especifica fecha de inicio, fecha fin, duración código CIE y</w:t>
      </w:r>
      <w:r w:rsidR="00F42109" w:rsidRPr="005A0207">
        <w:rPr>
          <w:rFonts w:ascii="Arial Narrow" w:eastAsia="Georgia" w:hAnsi="Arial Narrow" w:cs="Georgia"/>
          <w:i/>
          <w:sz w:val="24"/>
          <w:szCs w:val="26"/>
        </w:rPr>
        <w:t xml:space="preserve"> </w:t>
      </w:r>
      <w:r w:rsidR="00656CCE" w:rsidRPr="005A0207">
        <w:rPr>
          <w:rFonts w:ascii="Arial Narrow" w:eastAsia="Georgia" w:hAnsi="Arial Narrow" w:cs="Georgia"/>
          <w:i/>
          <w:sz w:val="24"/>
          <w:szCs w:val="26"/>
        </w:rPr>
        <w:t>estado de la prestación económic</w:t>
      </w:r>
      <w:r w:rsidR="00F42109" w:rsidRPr="005A0207">
        <w:rPr>
          <w:rFonts w:ascii="Arial Narrow" w:eastAsia="Georgia" w:hAnsi="Arial Narrow" w:cs="Georgia"/>
          <w:i/>
          <w:sz w:val="24"/>
          <w:szCs w:val="26"/>
        </w:rPr>
        <w:t>a</w:t>
      </w:r>
      <w:r w:rsidR="00F42109" w:rsidRPr="004C2FFA">
        <w:rPr>
          <w:rFonts w:ascii="Arial Narrow" w:eastAsia="Georgia" w:hAnsi="Arial Narrow" w:cs="Georgia"/>
          <w:sz w:val="26"/>
          <w:szCs w:val="26"/>
        </w:rPr>
        <w:t>” y de respuesta a la solicitud de la accionante en la cual se le indica</w:t>
      </w:r>
      <w:r w:rsidR="00B37D84" w:rsidRPr="004C2FFA">
        <w:rPr>
          <w:rFonts w:ascii="Arial Narrow" w:eastAsia="Georgia" w:hAnsi="Arial Narrow" w:cs="Georgia"/>
          <w:sz w:val="26"/>
          <w:szCs w:val="26"/>
        </w:rPr>
        <w:t>:</w:t>
      </w:r>
      <w:r w:rsidR="00F42109" w:rsidRPr="004C2FFA">
        <w:rPr>
          <w:rFonts w:ascii="Arial Narrow" w:eastAsia="Georgia" w:hAnsi="Arial Narrow" w:cs="Georgia"/>
          <w:sz w:val="26"/>
          <w:szCs w:val="26"/>
        </w:rPr>
        <w:t xml:space="preserve"> “</w:t>
      </w:r>
      <w:r w:rsidR="00656CCE" w:rsidRPr="005A0207">
        <w:rPr>
          <w:rFonts w:ascii="Arial Narrow" w:eastAsia="Georgia" w:hAnsi="Arial Narrow" w:cs="Georgia"/>
          <w:i/>
          <w:sz w:val="24"/>
          <w:szCs w:val="26"/>
        </w:rPr>
        <w:t>Trabajadora con historia de Trastorno de ansiedad y depresión de 17 años de evolución en manejo psiquiátrico,</w:t>
      </w:r>
      <w:r w:rsidR="00745203" w:rsidRPr="005A0207">
        <w:rPr>
          <w:rFonts w:ascii="Arial Narrow" w:eastAsia="Georgia" w:hAnsi="Arial Narrow" w:cs="Georgia"/>
          <w:i/>
          <w:sz w:val="24"/>
          <w:szCs w:val="26"/>
        </w:rPr>
        <w:t xml:space="preserve"> </w:t>
      </w:r>
      <w:r w:rsidR="00656CCE" w:rsidRPr="005A0207">
        <w:rPr>
          <w:rFonts w:ascii="Arial Narrow" w:eastAsia="Georgia" w:hAnsi="Arial Narrow" w:cs="Georgia"/>
          <w:i/>
          <w:sz w:val="24"/>
          <w:szCs w:val="26"/>
        </w:rPr>
        <w:t>gastritis crónica, migraña, hipotiroidismo, secuelas trauma tobillo izquierdo (AT año 2019) y desde hace 4 años con</w:t>
      </w:r>
      <w:r w:rsidR="00745203" w:rsidRPr="005A0207">
        <w:rPr>
          <w:rFonts w:ascii="Arial Narrow" w:eastAsia="Georgia" w:hAnsi="Arial Narrow" w:cs="Georgia"/>
          <w:i/>
          <w:sz w:val="24"/>
          <w:szCs w:val="26"/>
        </w:rPr>
        <w:t xml:space="preserve"> </w:t>
      </w:r>
      <w:r w:rsidR="00656CCE" w:rsidRPr="005A0207">
        <w:rPr>
          <w:rFonts w:ascii="Arial Narrow" w:eastAsia="Georgia" w:hAnsi="Arial Narrow" w:cs="Georgia"/>
          <w:i/>
          <w:sz w:val="24"/>
          <w:szCs w:val="26"/>
        </w:rPr>
        <w:t>deterioro progresivo de su funcionalidad, dolor generalizado, debilidad en extremidades, incontinencia urinaria y</w:t>
      </w:r>
      <w:r w:rsidR="00745203" w:rsidRPr="005A0207">
        <w:rPr>
          <w:rFonts w:ascii="Arial Narrow" w:eastAsia="Georgia" w:hAnsi="Arial Narrow" w:cs="Georgia"/>
          <w:i/>
          <w:sz w:val="24"/>
          <w:szCs w:val="26"/>
        </w:rPr>
        <w:t xml:space="preserve"> </w:t>
      </w:r>
      <w:r w:rsidR="00656CCE" w:rsidRPr="005A0207">
        <w:rPr>
          <w:rFonts w:ascii="Arial Narrow" w:eastAsia="Georgia" w:hAnsi="Arial Narrow" w:cs="Georgia"/>
          <w:i/>
          <w:sz w:val="24"/>
          <w:szCs w:val="26"/>
        </w:rPr>
        <w:t xml:space="preserve">fecal, con estudios y conceptos médicos por </w:t>
      </w:r>
      <w:proofErr w:type="spellStart"/>
      <w:r w:rsidR="00656CCE" w:rsidRPr="005A0207">
        <w:rPr>
          <w:rFonts w:ascii="Arial Narrow" w:eastAsia="Georgia" w:hAnsi="Arial Narrow" w:cs="Georgia"/>
          <w:i/>
          <w:sz w:val="24"/>
          <w:szCs w:val="26"/>
        </w:rPr>
        <w:t>Neurologia</w:t>
      </w:r>
      <w:proofErr w:type="spellEnd"/>
      <w:r w:rsidR="003E7FCE" w:rsidRPr="005A0207">
        <w:rPr>
          <w:rFonts w:ascii="Arial Narrow" w:eastAsia="Georgia" w:hAnsi="Arial Narrow" w:cs="Georgia"/>
          <w:i/>
          <w:sz w:val="24"/>
          <w:szCs w:val="26"/>
        </w:rPr>
        <w:t xml:space="preserve"> (sic)</w:t>
      </w:r>
      <w:r w:rsidR="00656CCE" w:rsidRPr="005A0207">
        <w:rPr>
          <w:rFonts w:ascii="Arial Narrow" w:eastAsia="Georgia" w:hAnsi="Arial Narrow" w:cs="Georgia"/>
          <w:i/>
          <w:sz w:val="24"/>
          <w:szCs w:val="26"/>
        </w:rPr>
        <w:t xml:space="preserve"> que confirma la presencia de enfermedad de</w:t>
      </w:r>
      <w:r w:rsidR="00745203" w:rsidRPr="005A0207">
        <w:rPr>
          <w:rFonts w:ascii="Arial Narrow" w:eastAsia="Georgia" w:hAnsi="Arial Narrow" w:cs="Georgia"/>
          <w:i/>
          <w:sz w:val="24"/>
          <w:szCs w:val="26"/>
        </w:rPr>
        <w:t xml:space="preserve"> </w:t>
      </w:r>
      <w:r w:rsidR="00656CCE" w:rsidRPr="005A0207">
        <w:rPr>
          <w:rFonts w:ascii="Arial Narrow" w:eastAsia="Georgia" w:hAnsi="Arial Narrow" w:cs="Georgia"/>
          <w:i/>
          <w:sz w:val="24"/>
          <w:szCs w:val="26"/>
        </w:rPr>
        <w:t xml:space="preserve">motoneurona tipo ELA, formula </w:t>
      </w:r>
      <w:proofErr w:type="spellStart"/>
      <w:r w:rsidR="00656CCE" w:rsidRPr="005A0207">
        <w:rPr>
          <w:rFonts w:ascii="Arial Narrow" w:eastAsia="Georgia" w:hAnsi="Arial Narrow" w:cs="Georgia"/>
          <w:i/>
          <w:sz w:val="24"/>
          <w:szCs w:val="26"/>
        </w:rPr>
        <w:t>Rilu</w:t>
      </w:r>
      <w:proofErr w:type="spellEnd"/>
      <w:r w:rsidR="00745203" w:rsidRPr="005A0207">
        <w:rPr>
          <w:rFonts w:ascii="Arial Narrow" w:eastAsia="Georgia" w:hAnsi="Arial Narrow" w:cs="Georgia"/>
          <w:i/>
          <w:sz w:val="24"/>
          <w:szCs w:val="26"/>
        </w:rPr>
        <w:t xml:space="preserve"> </w:t>
      </w:r>
      <w:r w:rsidR="00656CCE" w:rsidRPr="005A0207">
        <w:rPr>
          <w:rFonts w:ascii="Arial Narrow" w:eastAsia="Georgia" w:hAnsi="Arial Narrow" w:cs="Georgia"/>
          <w:i/>
          <w:sz w:val="24"/>
          <w:szCs w:val="26"/>
        </w:rPr>
        <w:t>Pero su patología de base fue confirmada el 01-04-2022</w:t>
      </w:r>
      <w:r w:rsidR="00745203" w:rsidRPr="004C2FFA">
        <w:rPr>
          <w:rFonts w:ascii="Arial Narrow" w:eastAsia="Georgia" w:hAnsi="Arial Narrow" w:cs="Georgia"/>
          <w:sz w:val="26"/>
          <w:szCs w:val="26"/>
        </w:rPr>
        <w:t>”</w:t>
      </w:r>
      <w:r w:rsidR="00C50F9D" w:rsidRPr="004C2FFA">
        <w:rPr>
          <w:rFonts w:ascii="Arial Narrow" w:eastAsia="Georgia" w:hAnsi="Arial Narrow" w:cs="Georgia"/>
          <w:sz w:val="26"/>
          <w:szCs w:val="26"/>
          <w:vertAlign w:val="superscript"/>
        </w:rPr>
        <w:footnoteReference w:id="4"/>
      </w:r>
      <w:r w:rsidR="00C50F9D" w:rsidRPr="004C2FFA">
        <w:rPr>
          <w:rFonts w:ascii="Arial Narrow" w:eastAsia="Georgia" w:hAnsi="Arial Narrow" w:cs="Georgia"/>
          <w:sz w:val="26"/>
          <w:szCs w:val="26"/>
        </w:rPr>
        <w:t>.</w:t>
      </w:r>
    </w:p>
    <w:p w14:paraId="60AA66B0" w14:textId="127C7A0E" w:rsidR="3B053F82" w:rsidRPr="004C2FFA" w:rsidRDefault="3B053F82" w:rsidP="004C2FFA">
      <w:pPr>
        <w:pStyle w:val="Sinespaciado"/>
        <w:spacing w:line="276" w:lineRule="auto"/>
        <w:jc w:val="both"/>
        <w:rPr>
          <w:rFonts w:ascii="Arial Narrow" w:eastAsia="Georgia" w:hAnsi="Arial Narrow" w:cs="Georgia"/>
          <w:b/>
          <w:bCs/>
          <w:sz w:val="26"/>
          <w:szCs w:val="26"/>
        </w:rPr>
      </w:pPr>
    </w:p>
    <w:p w14:paraId="13DE3A90" w14:textId="07249625" w:rsidR="00D12A74" w:rsidRPr="004C2FFA" w:rsidRDefault="69968D04" w:rsidP="004C2FFA">
      <w:pPr>
        <w:pStyle w:val="Sinespaciado"/>
        <w:spacing w:line="276" w:lineRule="auto"/>
        <w:jc w:val="both"/>
        <w:rPr>
          <w:rFonts w:ascii="Arial Narrow" w:eastAsia="Georgia" w:hAnsi="Arial Narrow" w:cs="Georgia"/>
          <w:sz w:val="26"/>
          <w:szCs w:val="26"/>
        </w:rPr>
      </w:pPr>
      <w:r w:rsidRPr="004C2FFA">
        <w:rPr>
          <w:rFonts w:ascii="Arial Narrow" w:eastAsia="Georgia" w:hAnsi="Arial Narrow" w:cs="Georgia"/>
          <w:b/>
          <w:bCs/>
          <w:sz w:val="26"/>
          <w:szCs w:val="26"/>
        </w:rPr>
        <w:t xml:space="preserve">3. Sentencia impugnada: </w:t>
      </w:r>
      <w:r w:rsidR="00C14F50" w:rsidRPr="004C2FFA">
        <w:rPr>
          <w:rFonts w:ascii="Arial Narrow" w:eastAsia="Georgia" w:hAnsi="Arial Narrow" w:cs="Georgia"/>
          <w:sz w:val="26"/>
          <w:szCs w:val="26"/>
        </w:rPr>
        <w:t xml:space="preserve">El juzgado de primera sede </w:t>
      </w:r>
      <w:r w:rsidR="0A06C2DC" w:rsidRPr="004C2FFA">
        <w:rPr>
          <w:rFonts w:ascii="Arial Narrow" w:eastAsia="Georgia" w:hAnsi="Arial Narrow" w:cs="Georgia"/>
          <w:sz w:val="26"/>
          <w:szCs w:val="26"/>
        </w:rPr>
        <w:t>accedió al amparo invocado</w:t>
      </w:r>
      <w:r w:rsidR="00F0742E" w:rsidRPr="004C2FFA">
        <w:rPr>
          <w:rFonts w:ascii="Arial Narrow" w:eastAsia="Georgia" w:hAnsi="Arial Narrow" w:cs="Georgia"/>
          <w:sz w:val="26"/>
          <w:szCs w:val="26"/>
        </w:rPr>
        <w:t xml:space="preserve"> </w:t>
      </w:r>
      <w:r w:rsidR="00C14F50" w:rsidRPr="004C2FFA">
        <w:rPr>
          <w:rFonts w:ascii="Arial Narrow" w:eastAsia="Georgia" w:hAnsi="Arial Narrow" w:cs="Georgia"/>
          <w:sz w:val="26"/>
          <w:szCs w:val="26"/>
        </w:rPr>
        <w:t>y ordenó</w:t>
      </w:r>
      <w:r w:rsidR="008F4198" w:rsidRPr="004C2FFA">
        <w:rPr>
          <w:rFonts w:ascii="Arial Narrow" w:eastAsia="Georgia" w:hAnsi="Arial Narrow" w:cs="Georgia"/>
          <w:sz w:val="26"/>
          <w:szCs w:val="26"/>
        </w:rPr>
        <w:t>: i)</w:t>
      </w:r>
      <w:r w:rsidR="00C14F50" w:rsidRPr="004C2FFA">
        <w:rPr>
          <w:rFonts w:ascii="Arial Narrow" w:eastAsia="Georgia" w:hAnsi="Arial Narrow" w:cs="Georgia"/>
          <w:sz w:val="26"/>
          <w:szCs w:val="26"/>
        </w:rPr>
        <w:t xml:space="preserve"> a </w:t>
      </w:r>
      <w:r w:rsidR="00E85979" w:rsidRPr="004C2FFA">
        <w:rPr>
          <w:rFonts w:ascii="Arial Narrow" w:eastAsia="Georgia" w:hAnsi="Arial Narrow" w:cs="Georgia"/>
          <w:sz w:val="26"/>
          <w:szCs w:val="26"/>
        </w:rPr>
        <w:t>la</w:t>
      </w:r>
      <w:r w:rsidR="00D12A74" w:rsidRPr="004C2FFA">
        <w:rPr>
          <w:rFonts w:ascii="Arial Narrow" w:eastAsia="Georgia" w:hAnsi="Arial Narrow" w:cs="Georgia"/>
          <w:sz w:val="26"/>
          <w:szCs w:val="26"/>
        </w:rPr>
        <w:t xml:space="preserve"> EPS</w:t>
      </w:r>
      <w:r w:rsidR="00E85979" w:rsidRPr="004C2FFA">
        <w:rPr>
          <w:rFonts w:ascii="Arial Narrow" w:eastAsia="Georgia" w:hAnsi="Arial Narrow" w:cs="Georgia"/>
          <w:sz w:val="26"/>
          <w:szCs w:val="26"/>
        </w:rPr>
        <w:t xml:space="preserve"> SOS</w:t>
      </w:r>
      <w:r w:rsidR="00501843" w:rsidRPr="004C2FFA">
        <w:rPr>
          <w:rFonts w:ascii="Arial Narrow" w:eastAsia="Georgia" w:hAnsi="Arial Narrow" w:cs="Georgia"/>
          <w:sz w:val="26"/>
          <w:szCs w:val="26"/>
        </w:rPr>
        <w:t xml:space="preserve"> sufragar las incapacidades concedidas a la accionante </w:t>
      </w:r>
      <w:r w:rsidR="004E0287" w:rsidRPr="004C2FFA">
        <w:rPr>
          <w:rFonts w:ascii="Arial Narrow" w:eastAsia="Georgia" w:hAnsi="Arial Narrow" w:cs="Georgia"/>
          <w:sz w:val="26"/>
          <w:szCs w:val="26"/>
        </w:rPr>
        <w:t xml:space="preserve">durante </w:t>
      </w:r>
      <w:r w:rsidR="00D12A74" w:rsidRPr="004C2FFA">
        <w:rPr>
          <w:rFonts w:ascii="Arial Narrow" w:eastAsia="Georgia" w:hAnsi="Arial Narrow" w:cs="Georgia"/>
          <w:sz w:val="26"/>
          <w:szCs w:val="26"/>
        </w:rPr>
        <w:t xml:space="preserve">los periodos </w:t>
      </w:r>
      <w:r w:rsidR="004E0287" w:rsidRPr="004C2FFA">
        <w:rPr>
          <w:rFonts w:ascii="Arial Narrow" w:eastAsia="Georgia" w:hAnsi="Arial Narrow" w:cs="Georgia"/>
          <w:sz w:val="26"/>
          <w:szCs w:val="26"/>
        </w:rPr>
        <w:t xml:space="preserve">del </w:t>
      </w:r>
      <w:r w:rsidR="00D12A74" w:rsidRPr="004C2FFA">
        <w:rPr>
          <w:rFonts w:ascii="Arial Narrow" w:eastAsia="Georgia" w:hAnsi="Arial Narrow" w:cs="Georgia"/>
          <w:sz w:val="26"/>
          <w:szCs w:val="26"/>
        </w:rPr>
        <w:t xml:space="preserve">01 de abril </w:t>
      </w:r>
      <w:r w:rsidR="004E0287" w:rsidRPr="004C2FFA">
        <w:rPr>
          <w:rFonts w:ascii="Arial Narrow" w:eastAsia="Georgia" w:hAnsi="Arial Narrow" w:cs="Georgia"/>
          <w:sz w:val="26"/>
          <w:szCs w:val="26"/>
        </w:rPr>
        <w:t>al</w:t>
      </w:r>
      <w:r w:rsidR="00D12A74" w:rsidRPr="004C2FFA">
        <w:rPr>
          <w:rFonts w:ascii="Arial Narrow" w:eastAsia="Georgia" w:hAnsi="Arial Narrow" w:cs="Georgia"/>
          <w:sz w:val="26"/>
          <w:szCs w:val="26"/>
        </w:rPr>
        <w:t xml:space="preserve"> 12 de octubre de 2022</w:t>
      </w:r>
      <w:r w:rsidR="001C06E9" w:rsidRPr="004C2FFA">
        <w:rPr>
          <w:rFonts w:ascii="Arial Narrow" w:eastAsia="Georgia" w:hAnsi="Arial Narrow" w:cs="Georgia"/>
          <w:sz w:val="26"/>
          <w:szCs w:val="26"/>
        </w:rPr>
        <w:t xml:space="preserve"> y suministrar respuesta de fondo al requerimiento efectuado por</w:t>
      </w:r>
      <w:r w:rsidR="007517C8" w:rsidRPr="004C2FFA">
        <w:rPr>
          <w:rFonts w:ascii="Arial Narrow" w:eastAsia="Georgia" w:hAnsi="Arial Narrow" w:cs="Georgia"/>
          <w:sz w:val="26"/>
          <w:szCs w:val="26"/>
        </w:rPr>
        <w:t xml:space="preserve"> Colpensiones respecto del </w:t>
      </w:r>
      <w:r w:rsidR="001C06E9" w:rsidRPr="004C2FFA">
        <w:rPr>
          <w:rFonts w:ascii="Arial Narrow" w:eastAsia="Georgia" w:hAnsi="Arial Narrow" w:cs="Georgia"/>
          <w:sz w:val="26"/>
          <w:szCs w:val="26"/>
        </w:rPr>
        <w:t xml:space="preserve">trámite de la inconformidad presentada por dicha entidad frente al dictamen </w:t>
      </w:r>
      <w:r w:rsidR="008F4198" w:rsidRPr="004C2FFA">
        <w:rPr>
          <w:rFonts w:ascii="Arial Narrow" w:eastAsia="Georgia" w:hAnsi="Arial Narrow" w:cs="Georgia"/>
          <w:sz w:val="26"/>
          <w:szCs w:val="26"/>
        </w:rPr>
        <w:t>médico laboral y ii) a Colpensiones, por intermedio de su Directora de Medicina Laboral</w:t>
      </w:r>
      <w:r w:rsidR="003E7FCE" w:rsidRPr="004C2FFA">
        <w:rPr>
          <w:rFonts w:ascii="Arial Narrow" w:eastAsia="Georgia" w:hAnsi="Arial Narrow" w:cs="Georgia"/>
          <w:sz w:val="26"/>
          <w:szCs w:val="26"/>
        </w:rPr>
        <w:t>,</w:t>
      </w:r>
      <w:r w:rsidR="008F4198" w:rsidRPr="004C2FFA">
        <w:rPr>
          <w:rFonts w:ascii="Arial Narrow" w:eastAsia="Georgia" w:hAnsi="Arial Narrow" w:cs="Georgia"/>
          <w:sz w:val="26"/>
          <w:szCs w:val="26"/>
        </w:rPr>
        <w:t xml:space="preserve"> </w:t>
      </w:r>
      <w:r w:rsidR="00E51C4E" w:rsidRPr="004C2FFA">
        <w:rPr>
          <w:rFonts w:ascii="Arial Narrow" w:eastAsia="Georgia" w:hAnsi="Arial Narrow" w:cs="Georgia"/>
          <w:sz w:val="26"/>
          <w:szCs w:val="26"/>
        </w:rPr>
        <w:t>pagar el subsidio a incapacidad por los ciclos del</w:t>
      </w:r>
      <w:r w:rsidR="00D12A74" w:rsidRPr="004C2FFA">
        <w:rPr>
          <w:rFonts w:ascii="Arial Narrow" w:eastAsia="Georgia" w:hAnsi="Arial Narrow" w:cs="Georgia"/>
          <w:sz w:val="26"/>
          <w:szCs w:val="26"/>
        </w:rPr>
        <w:t xml:space="preserve"> 13 de octubre de </w:t>
      </w:r>
      <w:r w:rsidR="00E51C4E" w:rsidRPr="004C2FFA">
        <w:rPr>
          <w:rFonts w:ascii="Arial Narrow" w:eastAsia="Georgia" w:hAnsi="Arial Narrow" w:cs="Georgia"/>
          <w:sz w:val="26"/>
          <w:szCs w:val="26"/>
        </w:rPr>
        <w:t>2022 hasta e</w:t>
      </w:r>
      <w:r w:rsidR="00D12A74" w:rsidRPr="004C2FFA">
        <w:rPr>
          <w:rFonts w:ascii="Arial Narrow" w:eastAsia="Georgia" w:hAnsi="Arial Narrow" w:cs="Georgia"/>
          <w:sz w:val="26"/>
          <w:szCs w:val="26"/>
        </w:rPr>
        <w:t>l 11 de</w:t>
      </w:r>
      <w:r w:rsidR="00E51C4E" w:rsidRPr="004C2FFA">
        <w:rPr>
          <w:rFonts w:ascii="Arial Narrow" w:eastAsia="Georgia" w:hAnsi="Arial Narrow" w:cs="Georgia"/>
          <w:sz w:val="26"/>
          <w:szCs w:val="26"/>
        </w:rPr>
        <w:t xml:space="preserve"> </w:t>
      </w:r>
      <w:r w:rsidR="00D12A74" w:rsidRPr="004C2FFA">
        <w:rPr>
          <w:rFonts w:ascii="Arial Narrow" w:eastAsia="Georgia" w:hAnsi="Arial Narrow" w:cs="Georgia"/>
          <w:sz w:val="26"/>
          <w:szCs w:val="26"/>
        </w:rPr>
        <w:t>marzo de 2023</w:t>
      </w:r>
      <w:r w:rsidR="00615958" w:rsidRPr="004C2FFA">
        <w:rPr>
          <w:rFonts w:ascii="Arial Narrow" w:eastAsia="Georgia" w:hAnsi="Arial Narrow" w:cs="Georgia"/>
          <w:sz w:val="26"/>
          <w:szCs w:val="26"/>
        </w:rPr>
        <w:t>, así como las que se sigan otorgando hasta el día 540.</w:t>
      </w:r>
    </w:p>
    <w:p w14:paraId="6B6B0CAB" w14:textId="77777777" w:rsidR="00D12A74" w:rsidRPr="004C2FFA" w:rsidRDefault="00D12A74" w:rsidP="004C2FFA">
      <w:pPr>
        <w:pStyle w:val="Sinespaciado"/>
        <w:spacing w:line="276" w:lineRule="auto"/>
        <w:jc w:val="both"/>
        <w:rPr>
          <w:rFonts w:ascii="Arial Narrow" w:eastAsia="Georgia" w:hAnsi="Arial Narrow" w:cs="Georgia"/>
          <w:sz w:val="26"/>
          <w:szCs w:val="26"/>
        </w:rPr>
      </w:pPr>
    </w:p>
    <w:p w14:paraId="7BAD7CCF" w14:textId="3BE772EA" w:rsidR="00222E41" w:rsidRPr="004C2FFA" w:rsidRDefault="000D6342" w:rsidP="004C2FFA">
      <w:pPr>
        <w:pStyle w:val="Sinespaciado"/>
        <w:spacing w:line="276" w:lineRule="auto"/>
        <w:jc w:val="both"/>
        <w:rPr>
          <w:rFonts w:ascii="Arial Narrow" w:eastAsia="Georgia" w:hAnsi="Arial Narrow" w:cs="Georgia"/>
          <w:sz w:val="26"/>
          <w:szCs w:val="26"/>
        </w:rPr>
      </w:pPr>
      <w:r w:rsidRPr="004C2FFA">
        <w:rPr>
          <w:rFonts w:ascii="Arial Narrow" w:eastAsia="Georgia" w:hAnsi="Arial Narrow" w:cs="Georgia"/>
          <w:sz w:val="26"/>
          <w:szCs w:val="26"/>
        </w:rPr>
        <w:t>Para adoptar esas determinaciones consideró que el</w:t>
      </w:r>
      <w:r w:rsidR="007013BB" w:rsidRPr="004C2FFA">
        <w:rPr>
          <w:rFonts w:ascii="Arial Narrow" w:eastAsia="Georgia" w:hAnsi="Arial Narrow" w:cs="Georgia"/>
          <w:sz w:val="26"/>
          <w:szCs w:val="26"/>
        </w:rPr>
        <w:t xml:space="preserve"> citado</w:t>
      </w:r>
      <w:r w:rsidRPr="004C2FFA">
        <w:rPr>
          <w:rFonts w:ascii="Arial Narrow" w:eastAsia="Georgia" w:hAnsi="Arial Narrow" w:cs="Georgia"/>
          <w:sz w:val="26"/>
          <w:szCs w:val="26"/>
        </w:rPr>
        <w:t xml:space="preserve"> periodo de incapacidades</w:t>
      </w:r>
      <w:r w:rsidR="00F1709A" w:rsidRPr="004C2FFA">
        <w:rPr>
          <w:rFonts w:ascii="Arial Narrow" w:eastAsia="Georgia" w:hAnsi="Arial Narrow" w:cs="Georgia"/>
          <w:sz w:val="26"/>
          <w:szCs w:val="26"/>
        </w:rPr>
        <w:t xml:space="preserve"> </w:t>
      </w:r>
      <w:r w:rsidR="007013BB" w:rsidRPr="004C2FFA">
        <w:rPr>
          <w:rFonts w:ascii="Arial Narrow" w:eastAsia="Georgia" w:hAnsi="Arial Narrow" w:cs="Georgia"/>
          <w:sz w:val="26"/>
          <w:szCs w:val="26"/>
        </w:rPr>
        <w:t>inició desde el 01 de abril de 2022</w:t>
      </w:r>
      <w:r w:rsidR="004E51F8" w:rsidRPr="004C2FFA">
        <w:rPr>
          <w:rFonts w:ascii="Arial Narrow" w:eastAsia="Georgia" w:hAnsi="Arial Narrow" w:cs="Georgia"/>
          <w:sz w:val="26"/>
          <w:szCs w:val="26"/>
        </w:rPr>
        <w:t xml:space="preserve"> y</w:t>
      </w:r>
      <w:r w:rsidRPr="004C2FFA">
        <w:rPr>
          <w:rFonts w:ascii="Arial Narrow" w:eastAsia="Georgia" w:hAnsi="Arial Narrow" w:cs="Georgia"/>
          <w:sz w:val="26"/>
          <w:szCs w:val="26"/>
        </w:rPr>
        <w:t xml:space="preserve"> llegó al día 180, el </w:t>
      </w:r>
      <w:r w:rsidR="004E51F8" w:rsidRPr="004C2FFA">
        <w:rPr>
          <w:rFonts w:ascii="Arial Narrow" w:eastAsia="Georgia" w:hAnsi="Arial Narrow" w:cs="Georgia"/>
          <w:sz w:val="26"/>
          <w:szCs w:val="26"/>
        </w:rPr>
        <w:t>1</w:t>
      </w:r>
      <w:r w:rsidRPr="004C2FFA">
        <w:rPr>
          <w:rFonts w:ascii="Arial Narrow" w:eastAsia="Georgia" w:hAnsi="Arial Narrow" w:cs="Georgia"/>
          <w:sz w:val="26"/>
          <w:szCs w:val="26"/>
        </w:rPr>
        <w:t>2 de octubre del 2022</w:t>
      </w:r>
      <w:r w:rsidR="004E51F8" w:rsidRPr="004C2FFA">
        <w:rPr>
          <w:rFonts w:ascii="Arial Narrow" w:eastAsia="Georgia" w:hAnsi="Arial Narrow" w:cs="Georgia"/>
          <w:sz w:val="26"/>
          <w:szCs w:val="26"/>
        </w:rPr>
        <w:t xml:space="preserve">, </w:t>
      </w:r>
      <w:r w:rsidR="004F4C99" w:rsidRPr="004C2FFA">
        <w:rPr>
          <w:rFonts w:ascii="Arial Narrow" w:eastAsia="Georgia" w:hAnsi="Arial Narrow" w:cs="Georgia"/>
          <w:sz w:val="26"/>
          <w:szCs w:val="26"/>
        </w:rPr>
        <w:t>lapso</w:t>
      </w:r>
      <w:r w:rsidR="004E51F8" w:rsidRPr="004C2FFA">
        <w:rPr>
          <w:rFonts w:ascii="Arial Narrow" w:eastAsia="Georgia" w:hAnsi="Arial Narrow" w:cs="Georgia"/>
          <w:sz w:val="26"/>
          <w:szCs w:val="26"/>
        </w:rPr>
        <w:t xml:space="preserve"> en </w:t>
      </w:r>
      <w:r w:rsidR="004F4C99" w:rsidRPr="004C2FFA">
        <w:rPr>
          <w:rFonts w:ascii="Arial Narrow" w:eastAsia="Georgia" w:hAnsi="Arial Narrow" w:cs="Georgia"/>
          <w:sz w:val="26"/>
          <w:szCs w:val="26"/>
        </w:rPr>
        <w:t xml:space="preserve">el </w:t>
      </w:r>
      <w:r w:rsidR="004E51F8" w:rsidRPr="004C2FFA">
        <w:rPr>
          <w:rFonts w:ascii="Arial Narrow" w:eastAsia="Georgia" w:hAnsi="Arial Narrow" w:cs="Georgia"/>
          <w:sz w:val="26"/>
          <w:szCs w:val="26"/>
        </w:rPr>
        <w:t>que la competencia</w:t>
      </w:r>
      <w:r w:rsidR="00767825" w:rsidRPr="004C2FFA">
        <w:rPr>
          <w:rFonts w:ascii="Arial Narrow" w:eastAsia="Georgia" w:hAnsi="Arial Narrow" w:cs="Georgia"/>
          <w:sz w:val="26"/>
          <w:szCs w:val="26"/>
        </w:rPr>
        <w:t xml:space="preserve"> </w:t>
      </w:r>
      <w:r w:rsidR="004E51F8" w:rsidRPr="004C2FFA">
        <w:rPr>
          <w:rFonts w:ascii="Arial Narrow" w:eastAsia="Georgia" w:hAnsi="Arial Narrow" w:cs="Georgia"/>
          <w:sz w:val="26"/>
          <w:szCs w:val="26"/>
        </w:rPr>
        <w:t>para su reconocimiento radica en</w:t>
      </w:r>
      <w:r w:rsidR="00F1709A" w:rsidRPr="004C2FFA">
        <w:rPr>
          <w:rFonts w:ascii="Arial Narrow" w:eastAsia="Georgia" w:hAnsi="Arial Narrow" w:cs="Georgia"/>
          <w:sz w:val="26"/>
          <w:szCs w:val="26"/>
        </w:rPr>
        <w:t xml:space="preserve"> la EPS, mientras que </w:t>
      </w:r>
      <w:r w:rsidR="004E51F8" w:rsidRPr="004C2FFA">
        <w:rPr>
          <w:rFonts w:ascii="Arial Narrow" w:eastAsia="Georgia" w:hAnsi="Arial Narrow" w:cs="Georgia"/>
          <w:sz w:val="26"/>
          <w:szCs w:val="26"/>
        </w:rPr>
        <w:t xml:space="preserve">las subsiguientes </w:t>
      </w:r>
      <w:r w:rsidR="00767825" w:rsidRPr="004C2FFA">
        <w:rPr>
          <w:rFonts w:ascii="Arial Narrow" w:eastAsia="Georgia" w:hAnsi="Arial Narrow" w:cs="Georgia"/>
          <w:sz w:val="26"/>
          <w:szCs w:val="26"/>
        </w:rPr>
        <w:t>deben ser asumidas por Colpensiones, de acuerdo con el ordenamiento legal.</w:t>
      </w:r>
      <w:r w:rsidR="00FB5F1C" w:rsidRPr="004C2FFA">
        <w:rPr>
          <w:rFonts w:ascii="Arial Narrow" w:eastAsia="Georgia" w:hAnsi="Arial Narrow" w:cs="Georgia"/>
          <w:sz w:val="26"/>
          <w:szCs w:val="26"/>
        </w:rPr>
        <w:t xml:space="preserve"> Agregó que</w:t>
      </w:r>
      <w:r w:rsidR="00B269C8" w:rsidRPr="004C2FFA">
        <w:rPr>
          <w:rFonts w:ascii="Arial Narrow" w:eastAsia="Georgia" w:hAnsi="Arial Narrow" w:cs="Georgia"/>
          <w:sz w:val="26"/>
          <w:szCs w:val="26"/>
        </w:rPr>
        <w:t>,</w:t>
      </w:r>
      <w:r w:rsidR="00FB5F1C" w:rsidRPr="004C2FFA">
        <w:rPr>
          <w:rFonts w:ascii="Arial Narrow" w:eastAsia="Georgia" w:hAnsi="Arial Narrow" w:cs="Georgia"/>
          <w:sz w:val="26"/>
          <w:szCs w:val="26"/>
        </w:rPr>
        <w:t xml:space="preserve"> </w:t>
      </w:r>
      <w:r w:rsidR="00B269C8" w:rsidRPr="004C2FFA">
        <w:rPr>
          <w:rFonts w:ascii="Arial Narrow" w:eastAsia="Georgia" w:hAnsi="Arial Narrow" w:cs="Georgia"/>
          <w:sz w:val="26"/>
          <w:szCs w:val="26"/>
        </w:rPr>
        <w:t xml:space="preserve">en este </w:t>
      </w:r>
      <w:r w:rsidR="00B269C8" w:rsidRPr="004C2FFA">
        <w:rPr>
          <w:rFonts w:ascii="Arial Narrow" w:eastAsia="Georgia" w:hAnsi="Arial Narrow" w:cs="Georgia"/>
          <w:sz w:val="26"/>
          <w:szCs w:val="26"/>
        </w:rPr>
        <w:lastRenderedPageBreak/>
        <w:t>caso, se afecta el derecho al mínimo vital de la accionante, como quiera que aquellas prestaciones constituyen su única fuente de ingresos, máxime que</w:t>
      </w:r>
      <w:r w:rsidR="00B37D84" w:rsidRPr="004C2FFA">
        <w:rPr>
          <w:rFonts w:ascii="Arial Narrow" w:eastAsia="Georgia" w:hAnsi="Arial Narrow" w:cs="Georgia"/>
          <w:sz w:val="26"/>
          <w:szCs w:val="26"/>
        </w:rPr>
        <w:t>,</w:t>
      </w:r>
      <w:r w:rsidR="00B269C8" w:rsidRPr="004C2FFA">
        <w:rPr>
          <w:rFonts w:ascii="Arial Narrow" w:eastAsia="Georgia" w:hAnsi="Arial Narrow" w:cs="Georgia"/>
          <w:sz w:val="26"/>
          <w:szCs w:val="26"/>
        </w:rPr>
        <w:t xml:space="preserve"> según su historia clínica, presenta diagnósticos que le impiden retomar</w:t>
      </w:r>
      <w:r w:rsidR="004F4C99" w:rsidRPr="004C2FFA">
        <w:rPr>
          <w:rFonts w:ascii="Arial Narrow" w:eastAsia="Georgia" w:hAnsi="Arial Narrow" w:cs="Georgia"/>
          <w:sz w:val="26"/>
          <w:szCs w:val="26"/>
        </w:rPr>
        <w:t xml:space="preserve"> sus</w:t>
      </w:r>
      <w:r w:rsidR="002047CE" w:rsidRPr="004C2FFA">
        <w:rPr>
          <w:rFonts w:ascii="Arial Narrow" w:eastAsia="Georgia" w:hAnsi="Arial Narrow" w:cs="Georgia"/>
          <w:sz w:val="26"/>
          <w:szCs w:val="26"/>
        </w:rPr>
        <w:t xml:space="preserve"> actividades laborales</w:t>
      </w:r>
      <w:r w:rsidR="00085927" w:rsidRPr="004C2FFA">
        <w:rPr>
          <w:rFonts w:ascii="Arial Narrow" w:eastAsia="Georgia" w:hAnsi="Arial Narrow" w:cs="Georgia"/>
          <w:sz w:val="26"/>
          <w:szCs w:val="26"/>
        </w:rPr>
        <w:t>.</w:t>
      </w:r>
    </w:p>
    <w:p w14:paraId="72E0F1F7" w14:textId="3AAF956E" w:rsidR="00565C30" w:rsidRPr="004C2FFA" w:rsidRDefault="00565C30" w:rsidP="004C2FFA">
      <w:pPr>
        <w:pStyle w:val="Sinespaciado"/>
        <w:spacing w:line="276" w:lineRule="auto"/>
        <w:jc w:val="both"/>
        <w:rPr>
          <w:rFonts w:ascii="Arial Narrow" w:eastAsia="Georgia" w:hAnsi="Arial Narrow" w:cs="Georgia"/>
          <w:sz w:val="26"/>
          <w:szCs w:val="26"/>
        </w:rPr>
      </w:pPr>
    </w:p>
    <w:p w14:paraId="5422134B" w14:textId="3930549F" w:rsidR="00085927" w:rsidRPr="004C2FFA" w:rsidRDefault="00565C30" w:rsidP="004C2FFA">
      <w:pPr>
        <w:pStyle w:val="Sinespaciado"/>
        <w:spacing w:line="276" w:lineRule="auto"/>
        <w:jc w:val="both"/>
        <w:rPr>
          <w:rFonts w:ascii="Arial Narrow" w:eastAsia="Georgia" w:hAnsi="Arial Narrow" w:cs="Georgia"/>
          <w:sz w:val="26"/>
          <w:szCs w:val="26"/>
        </w:rPr>
      </w:pPr>
      <w:r w:rsidRPr="004C2FFA">
        <w:rPr>
          <w:rFonts w:ascii="Arial Narrow" w:eastAsia="Georgia" w:hAnsi="Arial Narrow" w:cs="Georgia"/>
          <w:sz w:val="26"/>
          <w:szCs w:val="26"/>
        </w:rPr>
        <w:t xml:space="preserve">De otra parte, en lo que tiene que ver </w:t>
      </w:r>
      <w:r w:rsidR="002047CE" w:rsidRPr="004C2FFA">
        <w:rPr>
          <w:rFonts w:ascii="Arial Narrow" w:eastAsia="Georgia" w:hAnsi="Arial Narrow" w:cs="Georgia"/>
          <w:sz w:val="26"/>
          <w:szCs w:val="26"/>
        </w:rPr>
        <w:t>con las solicitudes presentadas por la actora dedujo que “</w:t>
      </w:r>
      <w:r w:rsidRPr="005A0207">
        <w:rPr>
          <w:rFonts w:ascii="Arial Narrow" w:eastAsia="Georgia" w:hAnsi="Arial Narrow" w:cs="Georgia"/>
          <w:i/>
          <w:sz w:val="24"/>
          <w:szCs w:val="26"/>
        </w:rPr>
        <w:t>se han atendido dichos</w:t>
      </w:r>
      <w:r w:rsidR="002047CE" w:rsidRPr="005A0207">
        <w:rPr>
          <w:rFonts w:ascii="Arial Narrow" w:eastAsia="Georgia" w:hAnsi="Arial Narrow" w:cs="Georgia"/>
          <w:i/>
          <w:sz w:val="24"/>
          <w:szCs w:val="26"/>
        </w:rPr>
        <w:t xml:space="preserve"> </w:t>
      </w:r>
      <w:r w:rsidRPr="005A0207">
        <w:rPr>
          <w:rFonts w:ascii="Arial Narrow" w:eastAsia="Georgia" w:hAnsi="Arial Narrow" w:cs="Georgia"/>
          <w:i/>
          <w:sz w:val="24"/>
          <w:szCs w:val="26"/>
        </w:rPr>
        <w:t>requerimientos, pues se relacionan las incapacidades, se informa la fecha exacta en</w:t>
      </w:r>
      <w:r w:rsidR="002047CE" w:rsidRPr="005A0207">
        <w:rPr>
          <w:rFonts w:ascii="Arial Narrow" w:eastAsia="Georgia" w:hAnsi="Arial Narrow" w:cs="Georgia"/>
          <w:i/>
          <w:sz w:val="24"/>
          <w:szCs w:val="26"/>
        </w:rPr>
        <w:t xml:space="preserve"> </w:t>
      </w:r>
      <w:r w:rsidRPr="005A0207">
        <w:rPr>
          <w:rFonts w:ascii="Arial Narrow" w:eastAsia="Georgia" w:hAnsi="Arial Narrow" w:cs="Georgia"/>
          <w:i/>
          <w:sz w:val="24"/>
          <w:szCs w:val="26"/>
        </w:rPr>
        <w:t>que cumplió los 180 días de incapacidad. Se le indica que respecto de las</w:t>
      </w:r>
      <w:r w:rsidR="002047CE" w:rsidRPr="005A0207">
        <w:rPr>
          <w:rFonts w:ascii="Arial Narrow" w:eastAsia="Georgia" w:hAnsi="Arial Narrow" w:cs="Georgia"/>
          <w:i/>
          <w:sz w:val="24"/>
          <w:szCs w:val="26"/>
        </w:rPr>
        <w:t xml:space="preserve"> </w:t>
      </w:r>
      <w:r w:rsidRPr="005A0207">
        <w:rPr>
          <w:rFonts w:ascii="Arial Narrow" w:eastAsia="Georgia" w:hAnsi="Arial Narrow" w:cs="Georgia"/>
          <w:i/>
          <w:sz w:val="24"/>
          <w:szCs w:val="26"/>
        </w:rPr>
        <w:t>incapacidades dadas por psiquiatría se debe tener en cuenta que la fecha de</w:t>
      </w:r>
      <w:r w:rsidR="002047CE" w:rsidRPr="005A0207">
        <w:rPr>
          <w:rFonts w:ascii="Arial Narrow" w:eastAsia="Georgia" w:hAnsi="Arial Narrow" w:cs="Georgia"/>
          <w:i/>
          <w:sz w:val="24"/>
          <w:szCs w:val="26"/>
        </w:rPr>
        <w:t xml:space="preserve"> </w:t>
      </w:r>
      <w:r w:rsidRPr="005A0207">
        <w:rPr>
          <w:rFonts w:ascii="Arial Narrow" w:eastAsia="Georgia" w:hAnsi="Arial Narrow" w:cs="Georgia"/>
          <w:i/>
          <w:sz w:val="24"/>
          <w:szCs w:val="26"/>
        </w:rPr>
        <w:t>estructuración del dictamen del PCL, es del 01/04/2022</w:t>
      </w:r>
      <w:r w:rsidR="002047CE" w:rsidRPr="004C2FFA">
        <w:rPr>
          <w:rFonts w:ascii="Arial Narrow" w:eastAsia="Georgia" w:hAnsi="Arial Narrow" w:cs="Georgia"/>
          <w:sz w:val="26"/>
          <w:szCs w:val="26"/>
        </w:rPr>
        <w:t>”</w:t>
      </w:r>
      <w:r w:rsidR="00F4542E" w:rsidRPr="004C2FFA">
        <w:rPr>
          <w:rFonts w:ascii="Arial Narrow" w:eastAsia="Georgia" w:hAnsi="Arial Narrow" w:cs="Georgia"/>
          <w:sz w:val="26"/>
          <w:szCs w:val="26"/>
        </w:rPr>
        <w:t>. No obstante</w:t>
      </w:r>
      <w:r w:rsidR="003C6448" w:rsidRPr="004C2FFA">
        <w:rPr>
          <w:rFonts w:ascii="Arial Narrow" w:eastAsia="Georgia" w:hAnsi="Arial Narrow" w:cs="Georgia"/>
          <w:sz w:val="26"/>
          <w:szCs w:val="26"/>
        </w:rPr>
        <w:t>,</w:t>
      </w:r>
      <w:r w:rsidR="00F4542E" w:rsidRPr="004C2FFA">
        <w:rPr>
          <w:rFonts w:ascii="Arial Narrow" w:eastAsia="Georgia" w:hAnsi="Arial Narrow" w:cs="Georgia"/>
          <w:sz w:val="26"/>
          <w:szCs w:val="26"/>
        </w:rPr>
        <w:t xml:space="preserve"> la </w:t>
      </w:r>
      <w:r w:rsidRPr="004C2FFA">
        <w:rPr>
          <w:rFonts w:ascii="Arial Narrow" w:eastAsia="Georgia" w:hAnsi="Arial Narrow" w:cs="Georgia"/>
          <w:sz w:val="26"/>
          <w:szCs w:val="26"/>
        </w:rPr>
        <w:t xml:space="preserve">EPS </w:t>
      </w:r>
      <w:r w:rsidR="00F4542E" w:rsidRPr="004C2FFA">
        <w:rPr>
          <w:rFonts w:ascii="Arial Narrow" w:eastAsia="Georgia" w:hAnsi="Arial Narrow" w:cs="Georgia"/>
          <w:sz w:val="26"/>
          <w:szCs w:val="26"/>
        </w:rPr>
        <w:t>“</w:t>
      </w:r>
      <w:r w:rsidRPr="005A0207">
        <w:rPr>
          <w:rFonts w:ascii="Arial Narrow" w:eastAsia="Georgia" w:hAnsi="Arial Narrow" w:cs="Georgia"/>
          <w:i/>
          <w:sz w:val="24"/>
          <w:szCs w:val="26"/>
        </w:rPr>
        <w:t>no ha remitido el expediente a</w:t>
      </w:r>
      <w:r w:rsidR="004F0D5C" w:rsidRPr="005A0207">
        <w:rPr>
          <w:rFonts w:ascii="Arial Narrow" w:eastAsia="Georgia" w:hAnsi="Arial Narrow" w:cs="Georgia"/>
          <w:i/>
          <w:sz w:val="24"/>
          <w:szCs w:val="26"/>
        </w:rPr>
        <w:t xml:space="preserve"> </w:t>
      </w:r>
      <w:r w:rsidRPr="005A0207">
        <w:rPr>
          <w:rFonts w:ascii="Arial Narrow" w:eastAsia="Georgia" w:hAnsi="Arial Narrow" w:cs="Georgia"/>
          <w:i/>
          <w:sz w:val="24"/>
          <w:szCs w:val="26"/>
        </w:rPr>
        <w:t>la Junta Regional de Calificación de Invalidez de Risaralda, para su trámite, porque</w:t>
      </w:r>
      <w:r w:rsidR="004F0D5C" w:rsidRPr="005A0207">
        <w:rPr>
          <w:rFonts w:ascii="Arial Narrow" w:eastAsia="Georgia" w:hAnsi="Arial Narrow" w:cs="Georgia"/>
          <w:i/>
          <w:sz w:val="24"/>
          <w:szCs w:val="26"/>
        </w:rPr>
        <w:t xml:space="preserve"> </w:t>
      </w:r>
      <w:r w:rsidRPr="005A0207">
        <w:rPr>
          <w:rFonts w:ascii="Arial Narrow" w:eastAsia="Georgia" w:hAnsi="Arial Narrow" w:cs="Georgia"/>
          <w:i/>
          <w:sz w:val="24"/>
          <w:szCs w:val="26"/>
        </w:rPr>
        <w:t>en julio de 2022 envió el expediente, pero por la inconformidad solicitada por la</w:t>
      </w:r>
      <w:r w:rsidR="004F0D5C" w:rsidRPr="005A0207">
        <w:rPr>
          <w:rFonts w:ascii="Arial Narrow" w:eastAsia="Georgia" w:hAnsi="Arial Narrow" w:cs="Georgia"/>
          <w:i/>
          <w:sz w:val="24"/>
          <w:szCs w:val="26"/>
        </w:rPr>
        <w:t xml:space="preserve"> </w:t>
      </w:r>
      <w:r w:rsidRPr="005A0207">
        <w:rPr>
          <w:rFonts w:ascii="Arial Narrow" w:eastAsia="Georgia" w:hAnsi="Arial Narrow" w:cs="Georgia"/>
          <w:i/>
          <w:sz w:val="24"/>
          <w:szCs w:val="26"/>
        </w:rPr>
        <w:t>accionante, sin embargo, la señora Alba Lucía posteriormente indicó que lo aceptaba</w:t>
      </w:r>
      <w:r w:rsidR="004F0D5C" w:rsidRPr="005A0207">
        <w:rPr>
          <w:rFonts w:ascii="Arial Narrow" w:eastAsia="Georgia" w:hAnsi="Arial Narrow" w:cs="Georgia"/>
          <w:i/>
          <w:sz w:val="24"/>
          <w:szCs w:val="26"/>
        </w:rPr>
        <w:t xml:space="preserve"> </w:t>
      </w:r>
      <w:r w:rsidRPr="005A0207">
        <w:rPr>
          <w:rFonts w:ascii="Arial Narrow" w:eastAsia="Georgia" w:hAnsi="Arial Narrow" w:cs="Georgia"/>
          <w:i/>
          <w:sz w:val="24"/>
          <w:szCs w:val="26"/>
        </w:rPr>
        <w:t>para que se procediera al reconocimiento de la pensión</w:t>
      </w:r>
      <w:r w:rsidR="004F0D5C" w:rsidRPr="004C2FFA">
        <w:rPr>
          <w:rFonts w:ascii="Arial Narrow" w:eastAsia="Georgia" w:hAnsi="Arial Narrow" w:cs="Georgia"/>
          <w:sz w:val="26"/>
          <w:szCs w:val="26"/>
        </w:rPr>
        <w:t>”</w:t>
      </w:r>
      <w:r w:rsidRPr="004C2FFA">
        <w:rPr>
          <w:rFonts w:ascii="Arial Narrow" w:eastAsia="Georgia" w:hAnsi="Arial Narrow" w:cs="Georgia"/>
          <w:sz w:val="26"/>
          <w:szCs w:val="26"/>
        </w:rPr>
        <w:t>.</w:t>
      </w:r>
      <w:r w:rsidRPr="004C2FFA">
        <w:rPr>
          <w:rFonts w:ascii="Arial Narrow" w:eastAsia="Georgia" w:hAnsi="Arial Narrow" w:cs="Georgia"/>
          <w:sz w:val="26"/>
          <w:szCs w:val="26"/>
        </w:rPr>
        <w:cr/>
      </w:r>
    </w:p>
    <w:p w14:paraId="2CD4DCBC" w14:textId="24B98A34" w:rsidR="0034785A" w:rsidRPr="004C2FFA" w:rsidRDefault="00565C30" w:rsidP="004C2FFA">
      <w:pPr>
        <w:pStyle w:val="Sinespaciado"/>
        <w:spacing w:line="276" w:lineRule="auto"/>
        <w:jc w:val="both"/>
        <w:rPr>
          <w:rFonts w:ascii="Arial Narrow" w:eastAsia="Georgia" w:hAnsi="Arial Narrow" w:cs="Georgia"/>
          <w:sz w:val="26"/>
          <w:szCs w:val="26"/>
        </w:rPr>
      </w:pPr>
      <w:r w:rsidRPr="004C2FFA">
        <w:rPr>
          <w:rFonts w:ascii="Arial Narrow" w:eastAsia="Georgia" w:hAnsi="Arial Narrow" w:cs="Georgia"/>
          <w:sz w:val="26"/>
          <w:szCs w:val="26"/>
        </w:rPr>
        <w:t>Para finalizar,</w:t>
      </w:r>
      <w:r w:rsidR="00C14F50" w:rsidRPr="004C2FFA">
        <w:rPr>
          <w:rFonts w:ascii="Arial Narrow" w:eastAsia="Georgia" w:hAnsi="Arial Narrow" w:cs="Georgia"/>
          <w:sz w:val="26"/>
          <w:szCs w:val="26"/>
        </w:rPr>
        <w:t xml:space="preserve"> </w:t>
      </w:r>
      <w:r w:rsidR="006D1C25" w:rsidRPr="004C2FFA">
        <w:rPr>
          <w:rFonts w:ascii="Arial Narrow" w:eastAsia="Georgia" w:hAnsi="Arial Narrow" w:cs="Georgia"/>
          <w:sz w:val="26"/>
          <w:szCs w:val="26"/>
        </w:rPr>
        <w:t>se declaró improcedente el amparo frente a</w:t>
      </w:r>
      <w:r w:rsidR="00222E41" w:rsidRPr="004C2FFA">
        <w:rPr>
          <w:rFonts w:ascii="Arial Narrow" w:eastAsia="Georgia" w:hAnsi="Arial Narrow" w:cs="Georgia"/>
          <w:sz w:val="26"/>
          <w:szCs w:val="26"/>
        </w:rPr>
        <w:t xml:space="preserve"> l</w:t>
      </w:r>
      <w:r w:rsidR="006D1C25" w:rsidRPr="004C2FFA">
        <w:rPr>
          <w:rFonts w:ascii="Arial Narrow" w:eastAsia="Georgia" w:hAnsi="Arial Narrow" w:cs="Georgia"/>
          <w:sz w:val="26"/>
          <w:szCs w:val="26"/>
        </w:rPr>
        <w:t>o</w:t>
      </w:r>
      <w:r w:rsidR="00222E41" w:rsidRPr="004C2FFA">
        <w:rPr>
          <w:rFonts w:ascii="Arial Narrow" w:eastAsia="Georgia" w:hAnsi="Arial Narrow" w:cs="Georgia"/>
          <w:sz w:val="26"/>
          <w:szCs w:val="26"/>
        </w:rPr>
        <w:t xml:space="preserve">s demás </w:t>
      </w:r>
      <w:r w:rsidR="006D1C25" w:rsidRPr="004C2FFA">
        <w:rPr>
          <w:rFonts w:ascii="Arial Narrow" w:eastAsia="Georgia" w:hAnsi="Arial Narrow" w:cs="Georgia"/>
          <w:sz w:val="26"/>
          <w:szCs w:val="26"/>
        </w:rPr>
        <w:t>funcionarios que de Colpensiones fueron convocados</w:t>
      </w:r>
      <w:r w:rsidR="00C27435" w:rsidRPr="004C2FFA">
        <w:rPr>
          <w:rFonts w:ascii="Arial Narrow" w:eastAsia="Georgia" w:hAnsi="Arial Narrow" w:cs="Georgia"/>
          <w:sz w:val="26"/>
          <w:szCs w:val="26"/>
        </w:rPr>
        <w:t>,</w:t>
      </w:r>
      <w:r w:rsidR="006D1C25" w:rsidRPr="004C2FFA">
        <w:rPr>
          <w:rFonts w:ascii="Arial Narrow" w:eastAsia="Georgia" w:hAnsi="Arial Narrow" w:cs="Georgia"/>
          <w:sz w:val="26"/>
          <w:szCs w:val="26"/>
        </w:rPr>
        <w:t xml:space="preserve"> al carecer de competencia para atender las pretensiones de la demanda</w:t>
      </w:r>
      <w:r w:rsidR="0034785A" w:rsidRPr="004C2FFA">
        <w:rPr>
          <w:rFonts w:ascii="Arial Narrow" w:eastAsia="Georgia" w:hAnsi="Arial Narrow" w:cs="Georgia"/>
          <w:sz w:val="26"/>
          <w:szCs w:val="26"/>
          <w:vertAlign w:val="superscript"/>
        </w:rPr>
        <w:footnoteReference w:id="5"/>
      </w:r>
      <w:r w:rsidR="5EA571D6" w:rsidRPr="004C2FFA">
        <w:rPr>
          <w:rFonts w:ascii="Arial Narrow" w:eastAsia="Georgia" w:hAnsi="Arial Narrow" w:cs="Georgia"/>
          <w:sz w:val="26"/>
          <w:szCs w:val="26"/>
        </w:rPr>
        <w:t>.</w:t>
      </w:r>
    </w:p>
    <w:p w14:paraId="0D7D0070" w14:textId="77777777" w:rsidR="0034785A" w:rsidRPr="004C2FFA" w:rsidRDefault="0034785A" w:rsidP="004C2FFA">
      <w:pPr>
        <w:pStyle w:val="Sinespaciado"/>
        <w:spacing w:line="276" w:lineRule="auto"/>
        <w:jc w:val="both"/>
        <w:rPr>
          <w:rFonts w:ascii="Arial Narrow" w:eastAsia="Georgia" w:hAnsi="Arial Narrow" w:cs="Georgia"/>
          <w:sz w:val="26"/>
          <w:szCs w:val="26"/>
          <w:lang w:val="es-CO"/>
        </w:rPr>
      </w:pPr>
    </w:p>
    <w:p w14:paraId="609D899E" w14:textId="6FF694AC" w:rsidR="0034785A" w:rsidRPr="004C2FFA" w:rsidRDefault="69968D04" w:rsidP="004C2FFA">
      <w:pPr>
        <w:pStyle w:val="Sinespaciado"/>
        <w:spacing w:line="276" w:lineRule="auto"/>
        <w:jc w:val="both"/>
        <w:rPr>
          <w:rFonts w:ascii="Arial Narrow" w:eastAsia="Georgia" w:hAnsi="Arial Narrow" w:cs="Georgia"/>
          <w:sz w:val="26"/>
          <w:szCs w:val="26"/>
        </w:rPr>
      </w:pPr>
      <w:r w:rsidRPr="004C2FFA">
        <w:rPr>
          <w:rFonts w:ascii="Arial Narrow" w:eastAsia="Georgia" w:hAnsi="Arial Narrow" w:cs="Georgia"/>
          <w:b/>
          <w:bCs/>
          <w:sz w:val="26"/>
          <w:szCs w:val="26"/>
        </w:rPr>
        <w:t>4. Impugnaci</w:t>
      </w:r>
      <w:r w:rsidR="00734033" w:rsidRPr="004C2FFA">
        <w:rPr>
          <w:rFonts w:ascii="Arial Narrow" w:eastAsia="Georgia" w:hAnsi="Arial Narrow" w:cs="Georgia"/>
          <w:b/>
          <w:bCs/>
          <w:sz w:val="26"/>
          <w:szCs w:val="26"/>
        </w:rPr>
        <w:t>ón</w:t>
      </w:r>
      <w:r w:rsidRPr="004C2FFA">
        <w:rPr>
          <w:rFonts w:ascii="Arial Narrow" w:eastAsia="Georgia" w:hAnsi="Arial Narrow" w:cs="Georgia"/>
          <w:b/>
          <w:bCs/>
          <w:sz w:val="26"/>
          <w:szCs w:val="26"/>
        </w:rPr>
        <w:t xml:space="preserve">: </w:t>
      </w:r>
      <w:r w:rsidR="00B37D84" w:rsidRPr="004C2FFA">
        <w:rPr>
          <w:rFonts w:ascii="Arial Narrow" w:eastAsia="Georgia" w:hAnsi="Arial Narrow" w:cs="Georgia"/>
          <w:sz w:val="26"/>
          <w:szCs w:val="26"/>
        </w:rPr>
        <w:t>Propuesta por C</w:t>
      </w:r>
      <w:r w:rsidR="004F0D5C" w:rsidRPr="004C2FFA">
        <w:rPr>
          <w:rFonts w:ascii="Arial Narrow" w:eastAsia="Georgia" w:hAnsi="Arial Narrow" w:cs="Georgia"/>
          <w:sz w:val="26"/>
          <w:szCs w:val="26"/>
        </w:rPr>
        <w:t>olpensiones</w:t>
      </w:r>
      <w:r w:rsidR="00B37D84" w:rsidRPr="004C2FFA">
        <w:rPr>
          <w:rFonts w:ascii="Arial Narrow" w:eastAsia="Georgia" w:hAnsi="Arial Narrow" w:cs="Georgia"/>
          <w:sz w:val="26"/>
          <w:szCs w:val="26"/>
        </w:rPr>
        <w:t>,</w:t>
      </w:r>
      <w:r w:rsidR="004F0D5C" w:rsidRPr="004C2FFA">
        <w:rPr>
          <w:rFonts w:ascii="Arial Narrow" w:eastAsia="Georgia" w:hAnsi="Arial Narrow" w:cs="Georgia"/>
          <w:sz w:val="26"/>
          <w:szCs w:val="26"/>
        </w:rPr>
        <w:t xml:space="preserve"> </w:t>
      </w:r>
      <w:r w:rsidR="00F0129F" w:rsidRPr="004C2FFA">
        <w:rPr>
          <w:rFonts w:ascii="Arial Narrow" w:eastAsia="Georgia" w:hAnsi="Arial Narrow" w:cs="Georgia"/>
          <w:sz w:val="26"/>
          <w:szCs w:val="26"/>
        </w:rPr>
        <w:t>expuso similares argumentos a los que planteó en la contestación de la demanda</w:t>
      </w:r>
      <w:r w:rsidR="0034785A" w:rsidRPr="004C2FFA">
        <w:rPr>
          <w:rFonts w:ascii="Arial Narrow" w:eastAsia="Georgia" w:hAnsi="Arial Narrow" w:cs="Georgia"/>
          <w:sz w:val="26"/>
          <w:szCs w:val="26"/>
          <w:vertAlign w:val="superscript"/>
        </w:rPr>
        <w:footnoteReference w:id="6"/>
      </w:r>
      <w:r w:rsidRPr="004C2FFA">
        <w:rPr>
          <w:rFonts w:ascii="Arial Narrow" w:eastAsia="Georgia" w:hAnsi="Arial Narrow" w:cs="Georgia"/>
          <w:sz w:val="26"/>
          <w:szCs w:val="26"/>
        </w:rPr>
        <w:t>.</w:t>
      </w:r>
    </w:p>
    <w:p w14:paraId="3F3DA2B3" w14:textId="77777777" w:rsidR="00C725C2" w:rsidRPr="004C2FFA" w:rsidRDefault="00C725C2" w:rsidP="004C2FFA">
      <w:pPr>
        <w:pStyle w:val="Sinespaciado"/>
        <w:spacing w:line="276" w:lineRule="auto"/>
        <w:jc w:val="both"/>
        <w:rPr>
          <w:rFonts w:ascii="Arial Narrow" w:eastAsia="Georgia" w:hAnsi="Arial Narrow" w:cs="Georgia"/>
          <w:sz w:val="26"/>
          <w:szCs w:val="26"/>
        </w:rPr>
      </w:pPr>
    </w:p>
    <w:p w14:paraId="4928790F" w14:textId="190D0863" w:rsidR="0034785A" w:rsidRPr="004C2FFA" w:rsidRDefault="0034785A" w:rsidP="004C2FFA">
      <w:pPr>
        <w:pStyle w:val="Sinespaciado"/>
        <w:spacing w:line="276" w:lineRule="auto"/>
        <w:jc w:val="center"/>
        <w:rPr>
          <w:rFonts w:ascii="Arial Narrow" w:eastAsia="Georgia" w:hAnsi="Arial Narrow" w:cs="Georgia"/>
          <w:sz w:val="26"/>
          <w:szCs w:val="26"/>
        </w:rPr>
      </w:pPr>
      <w:r w:rsidRPr="004C2FFA">
        <w:rPr>
          <w:rFonts w:ascii="Arial Narrow" w:eastAsia="Georgia" w:hAnsi="Arial Narrow" w:cs="Georgia"/>
          <w:b/>
          <w:bCs/>
          <w:sz w:val="26"/>
          <w:szCs w:val="26"/>
        </w:rPr>
        <w:t>CONSIDERACIONES</w:t>
      </w:r>
    </w:p>
    <w:p w14:paraId="30B907C5" w14:textId="77777777" w:rsidR="0034785A" w:rsidRPr="004C2FFA" w:rsidRDefault="0034785A" w:rsidP="004C2FFA">
      <w:pPr>
        <w:pStyle w:val="Sinespaciado"/>
        <w:spacing w:line="276" w:lineRule="auto"/>
        <w:jc w:val="both"/>
        <w:rPr>
          <w:rFonts w:ascii="Arial Narrow" w:eastAsia="Georgia" w:hAnsi="Arial Narrow" w:cs="Georgia"/>
          <w:sz w:val="26"/>
          <w:szCs w:val="26"/>
        </w:rPr>
      </w:pPr>
    </w:p>
    <w:p w14:paraId="1CEB0CE8" w14:textId="18BF983C" w:rsidR="00A63CD6" w:rsidRPr="004C2FFA" w:rsidRDefault="0034785A" w:rsidP="004C2FFA">
      <w:pPr>
        <w:pStyle w:val="Sinespaciado"/>
        <w:spacing w:line="276" w:lineRule="auto"/>
        <w:jc w:val="both"/>
        <w:rPr>
          <w:rFonts w:ascii="Arial Narrow" w:eastAsia="Georgia" w:hAnsi="Arial Narrow" w:cs="Georgia"/>
          <w:sz w:val="26"/>
          <w:szCs w:val="26"/>
        </w:rPr>
      </w:pPr>
      <w:r w:rsidRPr="004C2FFA">
        <w:rPr>
          <w:rFonts w:ascii="Arial Narrow" w:eastAsia="Georgia" w:hAnsi="Arial Narrow" w:cs="Georgia"/>
          <w:b/>
          <w:sz w:val="26"/>
          <w:szCs w:val="26"/>
        </w:rPr>
        <w:t xml:space="preserve">1. </w:t>
      </w:r>
      <w:r w:rsidR="69968D04" w:rsidRPr="004C2FFA">
        <w:rPr>
          <w:rFonts w:ascii="Arial Narrow" w:eastAsia="Georgia" w:hAnsi="Arial Narrow" w:cs="Georgia"/>
          <w:sz w:val="26"/>
          <w:szCs w:val="26"/>
        </w:rPr>
        <w:t>En el caso concreto la queja constitucional se plantea</w:t>
      </w:r>
      <w:r w:rsidR="004545FF" w:rsidRPr="004C2FFA">
        <w:rPr>
          <w:rFonts w:ascii="Arial Narrow" w:eastAsia="Georgia" w:hAnsi="Arial Narrow" w:cs="Georgia"/>
          <w:sz w:val="26"/>
          <w:szCs w:val="26"/>
        </w:rPr>
        <w:t>, al amparo del artículo 86 de la Constitución Política,</w:t>
      </w:r>
      <w:r w:rsidR="69968D04" w:rsidRPr="004C2FFA">
        <w:rPr>
          <w:rFonts w:ascii="Arial Narrow" w:eastAsia="Georgia" w:hAnsi="Arial Narrow" w:cs="Georgia"/>
          <w:sz w:val="26"/>
          <w:szCs w:val="26"/>
        </w:rPr>
        <w:t xml:space="preserve"> contra </w:t>
      </w:r>
      <w:r w:rsidR="00C725C2" w:rsidRPr="004C2FFA">
        <w:rPr>
          <w:rFonts w:ascii="Arial Narrow" w:eastAsia="Georgia" w:hAnsi="Arial Narrow" w:cs="Georgia"/>
          <w:sz w:val="26"/>
          <w:szCs w:val="26"/>
        </w:rPr>
        <w:t>las entidades demandadas al</w:t>
      </w:r>
      <w:r w:rsidR="00963BC8" w:rsidRPr="004C2FFA">
        <w:rPr>
          <w:rFonts w:ascii="Arial Narrow" w:eastAsia="Georgia" w:hAnsi="Arial Narrow" w:cs="Georgia"/>
          <w:sz w:val="26"/>
          <w:szCs w:val="26"/>
        </w:rPr>
        <w:t xml:space="preserve"> negarse a </w:t>
      </w:r>
      <w:r w:rsidR="004752AD" w:rsidRPr="004C2FFA">
        <w:rPr>
          <w:rFonts w:ascii="Arial Narrow" w:eastAsia="Georgia" w:hAnsi="Arial Narrow" w:cs="Georgia"/>
          <w:sz w:val="26"/>
          <w:szCs w:val="26"/>
        </w:rPr>
        <w:t xml:space="preserve">adelantar todas las gestiones pertinentes para reconocer y </w:t>
      </w:r>
      <w:r w:rsidR="001F6A14" w:rsidRPr="004C2FFA">
        <w:rPr>
          <w:rFonts w:ascii="Arial Narrow" w:eastAsia="Georgia" w:hAnsi="Arial Narrow" w:cs="Georgia"/>
          <w:sz w:val="26"/>
          <w:szCs w:val="26"/>
        </w:rPr>
        <w:t>pagar las incapacidades</w:t>
      </w:r>
      <w:r w:rsidR="006F757C" w:rsidRPr="004C2FFA">
        <w:rPr>
          <w:rFonts w:ascii="Arial Narrow" w:eastAsia="Georgia" w:hAnsi="Arial Narrow" w:cs="Georgia"/>
          <w:sz w:val="26"/>
          <w:szCs w:val="26"/>
        </w:rPr>
        <w:t xml:space="preserve"> que fueron</w:t>
      </w:r>
      <w:r w:rsidR="001F6A14" w:rsidRPr="004C2FFA">
        <w:rPr>
          <w:rFonts w:ascii="Arial Narrow" w:eastAsia="Georgia" w:hAnsi="Arial Narrow" w:cs="Georgia"/>
          <w:sz w:val="26"/>
          <w:szCs w:val="26"/>
        </w:rPr>
        <w:t xml:space="preserve"> concedidas</w:t>
      </w:r>
      <w:r w:rsidR="009E5CE3" w:rsidRPr="004C2FFA">
        <w:rPr>
          <w:rFonts w:ascii="Arial Narrow" w:eastAsia="Georgia" w:hAnsi="Arial Narrow" w:cs="Georgia"/>
          <w:sz w:val="26"/>
          <w:szCs w:val="26"/>
        </w:rPr>
        <w:t xml:space="preserve"> a la demandante</w:t>
      </w:r>
      <w:r w:rsidR="69968D04" w:rsidRPr="004C2FFA">
        <w:rPr>
          <w:rFonts w:ascii="Arial Narrow" w:eastAsia="Georgia" w:hAnsi="Arial Narrow" w:cs="Georgia"/>
          <w:sz w:val="26"/>
          <w:szCs w:val="26"/>
        </w:rPr>
        <w:t>.</w:t>
      </w:r>
    </w:p>
    <w:p w14:paraId="72A7C583" w14:textId="77777777" w:rsidR="00A63CD6" w:rsidRPr="004C2FFA" w:rsidRDefault="00A63CD6" w:rsidP="004C2FFA">
      <w:pPr>
        <w:pStyle w:val="Sinespaciado"/>
        <w:spacing w:line="276" w:lineRule="auto"/>
        <w:jc w:val="both"/>
        <w:rPr>
          <w:rFonts w:ascii="Arial Narrow" w:eastAsia="Georgia" w:hAnsi="Arial Narrow" w:cs="Georgia"/>
          <w:sz w:val="26"/>
          <w:szCs w:val="26"/>
        </w:rPr>
      </w:pPr>
    </w:p>
    <w:p w14:paraId="7D031167" w14:textId="369D5E4C" w:rsidR="0034785A" w:rsidRPr="004C2FFA" w:rsidRDefault="00B37D84" w:rsidP="004C2FFA">
      <w:pPr>
        <w:pStyle w:val="Sinespaciado"/>
        <w:spacing w:line="276" w:lineRule="auto"/>
        <w:jc w:val="both"/>
        <w:rPr>
          <w:rFonts w:ascii="Arial Narrow" w:eastAsia="Georgia" w:hAnsi="Arial Narrow" w:cs="Georgia"/>
          <w:sz w:val="26"/>
          <w:szCs w:val="26"/>
        </w:rPr>
      </w:pPr>
      <w:r w:rsidRPr="004C2FFA">
        <w:rPr>
          <w:rFonts w:ascii="Arial Narrow" w:eastAsia="Georgia" w:hAnsi="Arial Narrow" w:cs="Georgia"/>
          <w:sz w:val="26"/>
          <w:szCs w:val="26"/>
        </w:rPr>
        <w:t xml:space="preserve">Resuelto el caso como ya quedó sintetizado, </w:t>
      </w:r>
      <w:bookmarkStart w:id="1" w:name="_Hlk139529471"/>
      <w:r w:rsidRPr="004C2FFA">
        <w:rPr>
          <w:rFonts w:ascii="Arial Narrow" w:eastAsia="Georgia" w:hAnsi="Arial Narrow" w:cs="Georgia"/>
          <w:sz w:val="26"/>
          <w:szCs w:val="26"/>
        </w:rPr>
        <w:t xml:space="preserve">Colpensiones impugna </w:t>
      </w:r>
      <w:r w:rsidR="006348BF" w:rsidRPr="004C2FFA">
        <w:rPr>
          <w:rFonts w:ascii="Arial Narrow" w:eastAsia="Georgia" w:hAnsi="Arial Narrow" w:cs="Georgia"/>
          <w:sz w:val="26"/>
          <w:szCs w:val="26"/>
        </w:rPr>
        <w:t>aleg</w:t>
      </w:r>
      <w:r w:rsidRPr="004C2FFA">
        <w:rPr>
          <w:rFonts w:ascii="Arial Narrow" w:eastAsia="Georgia" w:hAnsi="Arial Narrow" w:cs="Georgia"/>
          <w:sz w:val="26"/>
          <w:szCs w:val="26"/>
        </w:rPr>
        <w:t>ando</w:t>
      </w:r>
      <w:r w:rsidR="00F65CCC" w:rsidRPr="004C2FFA">
        <w:rPr>
          <w:rFonts w:ascii="Arial Narrow" w:eastAsia="Georgia" w:hAnsi="Arial Narrow" w:cs="Georgia"/>
          <w:sz w:val="26"/>
          <w:szCs w:val="26"/>
        </w:rPr>
        <w:t xml:space="preserve"> básicamente</w:t>
      </w:r>
      <w:r w:rsidR="005664C5" w:rsidRPr="004C2FFA">
        <w:rPr>
          <w:rFonts w:ascii="Arial Narrow" w:eastAsia="Georgia" w:hAnsi="Arial Narrow" w:cs="Georgia"/>
          <w:sz w:val="26"/>
          <w:szCs w:val="26"/>
        </w:rPr>
        <w:t xml:space="preserve"> que</w:t>
      </w:r>
      <w:r w:rsidRPr="004C2FFA">
        <w:rPr>
          <w:rFonts w:ascii="Arial Narrow" w:eastAsia="Georgia" w:hAnsi="Arial Narrow" w:cs="Georgia"/>
          <w:sz w:val="26"/>
          <w:szCs w:val="26"/>
        </w:rPr>
        <w:t>,</w:t>
      </w:r>
      <w:r w:rsidR="005664C5" w:rsidRPr="004C2FFA">
        <w:rPr>
          <w:rFonts w:ascii="Arial Narrow" w:eastAsia="Georgia" w:hAnsi="Arial Narrow" w:cs="Georgia"/>
          <w:sz w:val="26"/>
          <w:szCs w:val="26"/>
        </w:rPr>
        <w:t xml:space="preserve"> a</w:t>
      </w:r>
      <w:r w:rsidRPr="004C2FFA">
        <w:rPr>
          <w:rFonts w:ascii="Arial Narrow" w:eastAsia="Georgia" w:hAnsi="Arial Narrow" w:cs="Georgia"/>
          <w:sz w:val="26"/>
          <w:szCs w:val="26"/>
        </w:rPr>
        <w:t xml:space="preserve">nte el </w:t>
      </w:r>
      <w:r w:rsidR="00490A95" w:rsidRPr="004C2FFA">
        <w:rPr>
          <w:rFonts w:ascii="Arial Narrow" w:hAnsi="Arial Narrow" w:cs="Arial"/>
          <w:sz w:val="26"/>
          <w:szCs w:val="26"/>
          <w:lang w:val="es-419"/>
        </w:rPr>
        <w:t>concepto de rehabilitación desfavorable,</w:t>
      </w:r>
      <w:r w:rsidR="005664C5" w:rsidRPr="004C2FFA">
        <w:rPr>
          <w:rFonts w:ascii="Arial Narrow" w:hAnsi="Arial Narrow" w:cs="Arial"/>
          <w:sz w:val="26"/>
          <w:szCs w:val="26"/>
          <w:lang w:val="es-419"/>
        </w:rPr>
        <w:t xml:space="preserve"> no es posible acceder al pago de </w:t>
      </w:r>
      <w:r w:rsidR="009B64A4" w:rsidRPr="004C2FFA">
        <w:rPr>
          <w:rFonts w:ascii="Arial Narrow" w:hAnsi="Arial Narrow" w:cs="Arial"/>
          <w:sz w:val="26"/>
          <w:szCs w:val="26"/>
          <w:lang w:val="es-419"/>
        </w:rPr>
        <w:t>incapacidades</w:t>
      </w:r>
      <w:r w:rsidR="005664C5" w:rsidRPr="004C2FFA">
        <w:rPr>
          <w:rFonts w:ascii="Arial Narrow" w:hAnsi="Arial Narrow" w:cs="Arial"/>
          <w:sz w:val="26"/>
          <w:szCs w:val="26"/>
          <w:lang w:val="es-419"/>
        </w:rPr>
        <w:t xml:space="preserve"> sino que se debe agotar </w:t>
      </w:r>
      <w:r w:rsidR="00490A95" w:rsidRPr="004C2FFA">
        <w:rPr>
          <w:rFonts w:ascii="Arial Narrow" w:hAnsi="Arial Narrow" w:cs="Arial"/>
          <w:sz w:val="26"/>
          <w:szCs w:val="26"/>
          <w:lang w:val="es-419"/>
        </w:rPr>
        <w:t>el trámite de pérdida de capacidad laboral</w:t>
      </w:r>
      <w:r w:rsidR="005664C5" w:rsidRPr="004C2FFA">
        <w:rPr>
          <w:rFonts w:ascii="Arial Narrow" w:hAnsi="Arial Narrow" w:cs="Arial"/>
          <w:sz w:val="26"/>
          <w:szCs w:val="26"/>
          <w:lang w:val="es-419"/>
        </w:rPr>
        <w:t xml:space="preserve"> </w:t>
      </w:r>
      <w:bookmarkEnd w:id="1"/>
      <w:r w:rsidR="005664C5" w:rsidRPr="004C2FFA">
        <w:rPr>
          <w:rFonts w:ascii="Arial Narrow" w:hAnsi="Arial Narrow" w:cs="Arial"/>
          <w:sz w:val="26"/>
          <w:szCs w:val="26"/>
          <w:lang w:val="es-419"/>
        </w:rPr>
        <w:t>y que</w:t>
      </w:r>
      <w:r w:rsidR="009B64A4" w:rsidRPr="004C2FFA">
        <w:rPr>
          <w:rFonts w:ascii="Arial Narrow" w:hAnsi="Arial Narrow" w:cs="Arial"/>
          <w:sz w:val="26"/>
          <w:szCs w:val="26"/>
          <w:lang w:val="es-419"/>
        </w:rPr>
        <w:t xml:space="preserve">, de todas formas, a la fecha </w:t>
      </w:r>
      <w:r w:rsidR="005664C5" w:rsidRPr="004C2FFA">
        <w:rPr>
          <w:rFonts w:ascii="Arial Narrow" w:hAnsi="Arial Narrow" w:cs="Arial"/>
          <w:sz w:val="26"/>
          <w:szCs w:val="26"/>
          <w:lang w:val="es-419"/>
        </w:rPr>
        <w:t>no se</w:t>
      </w:r>
      <w:r w:rsidR="009B64A4" w:rsidRPr="004C2FFA">
        <w:rPr>
          <w:rFonts w:ascii="Arial Narrow" w:hAnsi="Arial Narrow" w:cs="Arial"/>
          <w:sz w:val="26"/>
          <w:szCs w:val="26"/>
          <w:lang w:val="es-419"/>
        </w:rPr>
        <w:t xml:space="preserve"> han</w:t>
      </w:r>
      <w:r w:rsidR="005664C5" w:rsidRPr="004C2FFA">
        <w:rPr>
          <w:rFonts w:ascii="Arial Narrow" w:hAnsi="Arial Narrow" w:cs="Arial"/>
          <w:sz w:val="26"/>
          <w:szCs w:val="26"/>
          <w:lang w:val="es-419"/>
        </w:rPr>
        <w:t xml:space="preserve"> subsana</w:t>
      </w:r>
      <w:r w:rsidR="009B64A4" w:rsidRPr="004C2FFA">
        <w:rPr>
          <w:rFonts w:ascii="Arial Narrow" w:hAnsi="Arial Narrow" w:cs="Arial"/>
          <w:sz w:val="26"/>
          <w:szCs w:val="26"/>
          <w:lang w:val="es-419"/>
        </w:rPr>
        <w:t>do</w:t>
      </w:r>
      <w:r w:rsidR="005664C5" w:rsidRPr="004C2FFA">
        <w:rPr>
          <w:rFonts w:ascii="Arial Narrow" w:hAnsi="Arial Narrow" w:cs="Arial"/>
          <w:sz w:val="26"/>
          <w:szCs w:val="26"/>
          <w:lang w:val="es-419"/>
        </w:rPr>
        <w:t xml:space="preserve"> las </w:t>
      </w:r>
      <w:r w:rsidR="008163E8" w:rsidRPr="004C2FFA">
        <w:rPr>
          <w:rFonts w:ascii="Arial Narrow" w:hAnsi="Arial Narrow" w:cs="Arial"/>
          <w:sz w:val="26"/>
          <w:szCs w:val="26"/>
          <w:lang w:val="es-419"/>
        </w:rPr>
        <w:t>inconsistencias encontrados en</w:t>
      </w:r>
      <w:r w:rsidR="00490A95" w:rsidRPr="004C2FFA">
        <w:rPr>
          <w:rFonts w:ascii="Arial Narrow" w:hAnsi="Arial Narrow" w:cs="Arial"/>
          <w:sz w:val="26"/>
          <w:szCs w:val="26"/>
          <w:lang w:val="es-419"/>
        </w:rPr>
        <w:t xml:space="preserve"> el</w:t>
      </w:r>
      <w:r w:rsidR="008163E8" w:rsidRPr="004C2FFA">
        <w:rPr>
          <w:rFonts w:ascii="Arial Narrow" w:hAnsi="Arial Narrow" w:cs="Arial"/>
          <w:sz w:val="26"/>
          <w:szCs w:val="26"/>
          <w:lang w:val="es-419"/>
        </w:rPr>
        <w:t xml:space="preserve"> respectivo</w:t>
      </w:r>
      <w:r w:rsidR="00490A95" w:rsidRPr="004C2FFA">
        <w:rPr>
          <w:rFonts w:ascii="Arial Narrow" w:hAnsi="Arial Narrow" w:cs="Arial"/>
          <w:sz w:val="26"/>
          <w:szCs w:val="26"/>
          <w:lang w:val="es-419"/>
        </w:rPr>
        <w:t xml:space="preserve"> certificado de</w:t>
      </w:r>
      <w:r w:rsidR="008163E8" w:rsidRPr="004C2FFA">
        <w:rPr>
          <w:rFonts w:ascii="Arial Narrow" w:hAnsi="Arial Narrow" w:cs="Arial"/>
          <w:sz w:val="26"/>
          <w:szCs w:val="26"/>
          <w:lang w:val="es-419"/>
        </w:rPr>
        <w:t xml:space="preserve"> incapacidades</w:t>
      </w:r>
      <w:r w:rsidR="0010307A" w:rsidRPr="004C2FFA">
        <w:rPr>
          <w:rFonts w:ascii="Arial Narrow" w:eastAsia="Georgia" w:hAnsi="Arial Narrow" w:cs="Georgia"/>
          <w:sz w:val="26"/>
          <w:szCs w:val="26"/>
        </w:rPr>
        <w:t>. Además</w:t>
      </w:r>
      <w:r w:rsidR="00BD6219" w:rsidRPr="004C2FFA">
        <w:rPr>
          <w:rFonts w:ascii="Arial Narrow" w:eastAsia="Georgia" w:hAnsi="Arial Narrow" w:cs="Georgia"/>
          <w:sz w:val="26"/>
          <w:szCs w:val="26"/>
        </w:rPr>
        <w:t>,</w:t>
      </w:r>
      <w:r w:rsidR="0010307A" w:rsidRPr="004C2FFA">
        <w:rPr>
          <w:rFonts w:ascii="Arial Narrow" w:eastAsia="Georgia" w:hAnsi="Arial Narrow" w:cs="Georgia"/>
          <w:sz w:val="26"/>
          <w:szCs w:val="26"/>
        </w:rPr>
        <w:t xml:space="preserve"> que la tutela incumple el requisito de la subsidiariedad.</w:t>
      </w:r>
      <w:r w:rsidR="00486C66" w:rsidRPr="004C2FFA">
        <w:rPr>
          <w:rFonts w:ascii="Arial Narrow" w:eastAsia="Georgia" w:hAnsi="Arial Narrow" w:cs="Georgia"/>
          <w:sz w:val="26"/>
          <w:szCs w:val="26"/>
        </w:rPr>
        <w:t xml:space="preserve"> </w:t>
      </w:r>
      <w:r w:rsidR="006348BF" w:rsidRPr="004C2FFA">
        <w:rPr>
          <w:rFonts w:ascii="Arial Narrow" w:eastAsia="Georgia" w:hAnsi="Arial Narrow" w:cs="Georgia"/>
          <w:sz w:val="26"/>
          <w:szCs w:val="26"/>
        </w:rPr>
        <w:t xml:space="preserve"> </w:t>
      </w:r>
    </w:p>
    <w:p w14:paraId="79BF8E02" w14:textId="77777777" w:rsidR="0034785A" w:rsidRPr="004C2FFA" w:rsidRDefault="0034785A" w:rsidP="004C2FFA">
      <w:pPr>
        <w:pStyle w:val="Sinespaciado"/>
        <w:spacing w:line="276" w:lineRule="auto"/>
        <w:jc w:val="both"/>
        <w:rPr>
          <w:rFonts w:ascii="Arial Narrow" w:eastAsia="Georgia" w:hAnsi="Arial Narrow" w:cs="Georgia"/>
          <w:bCs/>
          <w:sz w:val="26"/>
          <w:szCs w:val="26"/>
        </w:rPr>
      </w:pPr>
    </w:p>
    <w:p w14:paraId="44B7CAA7" w14:textId="5EB26CC8" w:rsidR="0034785A" w:rsidRPr="004C2FFA" w:rsidRDefault="0034785A" w:rsidP="004C2FFA">
      <w:pPr>
        <w:pStyle w:val="Sinespaciado"/>
        <w:spacing w:line="276" w:lineRule="auto"/>
        <w:jc w:val="both"/>
        <w:rPr>
          <w:rFonts w:ascii="Arial Narrow" w:eastAsia="Georgia" w:hAnsi="Arial Narrow" w:cs="Georgia"/>
          <w:sz w:val="26"/>
          <w:szCs w:val="26"/>
        </w:rPr>
      </w:pPr>
      <w:r w:rsidRPr="004C2FFA">
        <w:rPr>
          <w:rFonts w:ascii="Arial Narrow" w:eastAsia="Georgia" w:hAnsi="Arial Narrow" w:cs="Georgia"/>
          <w:sz w:val="26"/>
          <w:szCs w:val="26"/>
        </w:rPr>
        <w:t xml:space="preserve">De conformidad con lo anterior, el problema jurídico consiste en determinar si el amparo resulta o no procedente para resolver el debate planteado y, en caso positivo, si </w:t>
      </w:r>
      <w:r w:rsidR="007A028A" w:rsidRPr="004C2FFA">
        <w:rPr>
          <w:rFonts w:ascii="Arial Narrow" w:eastAsia="Georgia" w:hAnsi="Arial Narrow" w:cs="Georgia"/>
          <w:sz w:val="26"/>
          <w:szCs w:val="26"/>
        </w:rPr>
        <w:t>las entidades accionadas lesionaron los derechos de</w:t>
      </w:r>
      <w:r w:rsidR="0010307A" w:rsidRPr="004C2FFA">
        <w:rPr>
          <w:rFonts w:ascii="Arial Narrow" w:eastAsia="Georgia" w:hAnsi="Arial Narrow" w:cs="Georgia"/>
          <w:sz w:val="26"/>
          <w:szCs w:val="26"/>
        </w:rPr>
        <w:t xml:space="preserve"> </w:t>
      </w:r>
      <w:r w:rsidR="007A028A" w:rsidRPr="004C2FFA">
        <w:rPr>
          <w:rFonts w:ascii="Arial Narrow" w:eastAsia="Georgia" w:hAnsi="Arial Narrow" w:cs="Georgia"/>
          <w:sz w:val="26"/>
          <w:szCs w:val="26"/>
        </w:rPr>
        <w:t>l</w:t>
      </w:r>
      <w:r w:rsidR="0010307A" w:rsidRPr="004C2FFA">
        <w:rPr>
          <w:rFonts w:ascii="Arial Narrow" w:eastAsia="Georgia" w:hAnsi="Arial Narrow" w:cs="Georgia"/>
          <w:sz w:val="26"/>
          <w:szCs w:val="26"/>
        </w:rPr>
        <w:t>a</w:t>
      </w:r>
      <w:r w:rsidR="007A028A" w:rsidRPr="004C2FFA">
        <w:rPr>
          <w:rFonts w:ascii="Arial Narrow" w:eastAsia="Georgia" w:hAnsi="Arial Narrow" w:cs="Georgia"/>
          <w:sz w:val="26"/>
          <w:szCs w:val="26"/>
        </w:rPr>
        <w:t xml:space="preserve"> demandante</w:t>
      </w:r>
      <w:r w:rsidRPr="004C2FFA">
        <w:rPr>
          <w:rFonts w:ascii="Arial Narrow" w:eastAsia="Georgia" w:hAnsi="Arial Narrow" w:cs="Georgia"/>
          <w:sz w:val="26"/>
          <w:szCs w:val="26"/>
        </w:rPr>
        <w:t>.</w:t>
      </w:r>
    </w:p>
    <w:p w14:paraId="59E6401C" w14:textId="77777777" w:rsidR="0034785A" w:rsidRPr="004C2FFA" w:rsidRDefault="0034785A" w:rsidP="004C2FFA">
      <w:pPr>
        <w:pStyle w:val="Sinespaciado"/>
        <w:spacing w:line="276" w:lineRule="auto"/>
        <w:jc w:val="both"/>
        <w:rPr>
          <w:rFonts w:ascii="Arial Narrow" w:eastAsia="Georgia" w:hAnsi="Arial Narrow" w:cs="Georgia"/>
          <w:b/>
          <w:bCs/>
          <w:sz w:val="26"/>
          <w:szCs w:val="26"/>
        </w:rPr>
      </w:pPr>
    </w:p>
    <w:p w14:paraId="317F45C7" w14:textId="2D4D1213" w:rsidR="0067345C" w:rsidRPr="004C2FFA" w:rsidRDefault="00CB6D90" w:rsidP="004C2FFA">
      <w:pPr>
        <w:pStyle w:val="Sinespaciado"/>
        <w:spacing w:line="276" w:lineRule="auto"/>
        <w:jc w:val="both"/>
        <w:rPr>
          <w:rFonts w:ascii="Arial Narrow" w:eastAsia="Georgia" w:hAnsi="Arial Narrow" w:cs="Georgia"/>
          <w:bCs/>
          <w:sz w:val="26"/>
          <w:szCs w:val="26"/>
          <w:lang w:val="es-CO"/>
        </w:rPr>
      </w:pPr>
      <w:r w:rsidRPr="004C2FFA">
        <w:rPr>
          <w:rFonts w:ascii="Arial Narrow" w:eastAsia="Georgia" w:hAnsi="Arial Narrow" w:cs="Georgia"/>
          <w:b/>
          <w:bCs/>
          <w:sz w:val="26"/>
          <w:szCs w:val="26"/>
        </w:rPr>
        <w:t xml:space="preserve">2. </w:t>
      </w:r>
      <w:r w:rsidR="0010307A" w:rsidRPr="004C2FFA">
        <w:rPr>
          <w:rFonts w:ascii="Arial Narrow" w:eastAsia="Georgia" w:hAnsi="Arial Narrow" w:cs="Georgia"/>
          <w:bCs/>
          <w:sz w:val="26"/>
          <w:szCs w:val="26"/>
        </w:rPr>
        <w:t>La</w:t>
      </w:r>
      <w:r w:rsidRPr="004C2FFA">
        <w:rPr>
          <w:rFonts w:ascii="Arial Narrow" w:eastAsia="Georgia" w:hAnsi="Arial Narrow" w:cs="Georgia"/>
          <w:bCs/>
          <w:sz w:val="26"/>
          <w:szCs w:val="26"/>
        </w:rPr>
        <w:t xml:space="preserve"> accionante </w:t>
      </w:r>
      <w:r w:rsidRPr="004C2FFA">
        <w:rPr>
          <w:rFonts w:ascii="Arial Narrow" w:eastAsia="Georgia" w:hAnsi="Arial Narrow" w:cs="Georgia"/>
          <w:bCs/>
          <w:sz w:val="26"/>
          <w:szCs w:val="26"/>
          <w:lang w:val="es-CO"/>
        </w:rPr>
        <w:t>se encuentra legitimad</w:t>
      </w:r>
      <w:r w:rsidR="0010307A" w:rsidRPr="004C2FFA">
        <w:rPr>
          <w:rFonts w:ascii="Arial Narrow" w:eastAsia="Georgia" w:hAnsi="Arial Narrow" w:cs="Georgia"/>
          <w:bCs/>
          <w:sz w:val="26"/>
          <w:szCs w:val="26"/>
          <w:lang w:val="es-CO"/>
        </w:rPr>
        <w:t>a</w:t>
      </w:r>
      <w:r w:rsidRPr="004C2FFA">
        <w:rPr>
          <w:rFonts w:ascii="Arial Narrow" w:eastAsia="Georgia" w:hAnsi="Arial Narrow" w:cs="Georgia"/>
          <w:bCs/>
          <w:sz w:val="26"/>
          <w:szCs w:val="26"/>
          <w:lang w:val="es-CO"/>
        </w:rPr>
        <w:t xml:space="preserve"> en la causa </w:t>
      </w:r>
      <w:r w:rsidR="00A63CD6" w:rsidRPr="004C2FFA">
        <w:rPr>
          <w:rFonts w:ascii="Arial Narrow" w:eastAsia="Georgia" w:hAnsi="Arial Narrow" w:cs="Georgia"/>
          <w:bCs/>
          <w:sz w:val="26"/>
          <w:szCs w:val="26"/>
          <w:lang w:val="es-CO"/>
        </w:rPr>
        <w:t xml:space="preserve">por activa </w:t>
      </w:r>
      <w:r w:rsidRPr="004C2FFA">
        <w:rPr>
          <w:rFonts w:ascii="Arial Narrow" w:eastAsia="Georgia" w:hAnsi="Arial Narrow" w:cs="Georgia"/>
          <w:bCs/>
          <w:sz w:val="26"/>
          <w:szCs w:val="26"/>
          <w:lang w:val="es-CO"/>
        </w:rPr>
        <w:t xml:space="preserve">al ser </w:t>
      </w:r>
      <w:r w:rsidR="0010307A" w:rsidRPr="004C2FFA">
        <w:rPr>
          <w:rFonts w:ascii="Arial Narrow" w:eastAsia="Georgia" w:hAnsi="Arial Narrow" w:cs="Georgia"/>
          <w:bCs/>
          <w:sz w:val="26"/>
          <w:szCs w:val="26"/>
          <w:lang w:val="es-CO"/>
        </w:rPr>
        <w:t>la</w:t>
      </w:r>
      <w:r w:rsidRPr="004C2FFA">
        <w:rPr>
          <w:rFonts w:ascii="Arial Narrow" w:eastAsia="Georgia" w:hAnsi="Arial Narrow" w:cs="Georgia"/>
          <w:bCs/>
          <w:sz w:val="26"/>
          <w:szCs w:val="26"/>
          <w:lang w:val="es-CO"/>
        </w:rPr>
        <w:t xml:space="preserve"> direct</w:t>
      </w:r>
      <w:r w:rsidR="0010307A" w:rsidRPr="004C2FFA">
        <w:rPr>
          <w:rFonts w:ascii="Arial Narrow" w:eastAsia="Georgia" w:hAnsi="Arial Narrow" w:cs="Georgia"/>
          <w:bCs/>
          <w:sz w:val="26"/>
          <w:szCs w:val="26"/>
          <w:lang w:val="es-CO"/>
        </w:rPr>
        <w:t>a</w:t>
      </w:r>
      <w:r w:rsidRPr="004C2FFA">
        <w:rPr>
          <w:rFonts w:ascii="Arial Narrow" w:eastAsia="Georgia" w:hAnsi="Arial Narrow" w:cs="Georgia"/>
          <w:bCs/>
          <w:sz w:val="26"/>
          <w:szCs w:val="26"/>
          <w:lang w:val="es-CO"/>
        </w:rPr>
        <w:t xml:space="preserve"> afectad</w:t>
      </w:r>
      <w:r w:rsidR="0010307A" w:rsidRPr="004C2FFA">
        <w:rPr>
          <w:rFonts w:ascii="Arial Narrow" w:eastAsia="Georgia" w:hAnsi="Arial Narrow" w:cs="Georgia"/>
          <w:bCs/>
          <w:sz w:val="26"/>
          <w:szCs w:val="26"/>
          <w:lang w:val="es-CO"/>
        </w:rPr>
        <w:t>a</w:t>
      </w:r>
      <w:r w:rsidRPr="004C2FFA">
        <w:rPr>
          <w:rFonts w:ascii="Arial Narrow" w:eastAsia="Georgia" w:hAnsi="Arial Narrow" w:cs="Georgia"/>
          <w:bCs/>
          <w:sz w:val="26"/>
          <w:szCs w:val="26"/>
          <w:lang w:val="es-CO"/>
        </w:rPr>
        <w:t xml:space="preserve"> por la presunta falta de pago de las incapacidades laborales que le fueron otorgadas</w:t>
      </w:r>
      <w:r w:rsidR="0010307A" w:rsidRPr="004C2FFA">
        <w:rPr>
          <w:rFonts w:ascii="Arial Narrow" w:eastAsia="Georgia" w:hAnsi="Arial Narrow" w:cs="Georgia"/>
          <w:bCs/>
          <w:sz w:val="26"/>
          <w:szCs w:val="26"/>
          <w:lang w:val="es-CO"/>
        </w:rPr>
        <w:t xml:space="preserve">. </w:t>
      </w:r>
      <w:r w:rsidRPr="004C2FFA">
        <w:rPr>
          <w:rFonts w:ascii="Arial Narrow" w:eastAsia="Georgia" w:hAnsi="Arial Narrow" w:cs="Georgia"/>
          <w:bCs/>
          <w:sz w:val="26"/>
          <w:szCs w:val="26"/>
          <w:lang w:val="es-CO"/>
        </w:rPr>
        <w:t>Mientras que la legitimación por pasiva se encuentra radicada en</w:t>
      </w:r>
      <w:r w:rsidR="006771F4" w:rsidRPr="004C2FFA">
        <w:rPr>
          <w:rFonts w:ascii="Arial Narrow" w:eastAsia="Georgia" w:hAnsi="Arial Narrow" w:cs="Georgia"/>
          <w:bCs/>
          <w:sz w:val="26"/>
          <w:szCs w:val="26"/>
          <w:lang w:val="es-CO"/>
        </w:rPr>
        <w:t xml:space="preserve"> la</w:t>
      </w:r>
      <w:r w:rsidRPr="004C2FFA">
        <w:rPr>
          <w:rFonts w:ascii="Arial Narrow" w:eastAsia="Georgia" w:hAnsi="Arial Narrow" w:cs="Georgia"/>
          <w:bCs/>
          <w:sz w:val="26"/>
          <w:szCs w:val="26"/>
          <w:lang w:val="es-CO"/>
        </w:rPr>
        <w:t xml:space="preserve"> </w:t>
      </w:r>
      <w:r w:rsidR="00707BF5" w:rsidRPr="004C2FFA">
        <w:rPr>
          <w:rFonts w:ascii="Arial Narrow" w:eastAsia="Georgia" w:hAnsi="Arial Narrow" w:cs="Georgia"/>
          <w:bCs/>
          <w:sz w:val="26"/>
          <w:szCs w:val="26"/>
          <w:lang w:val="es-CO"/>
        </w:rPr>
        <w:t>Jefe de Medicina del Trabajo de la EPS SOS</w:t>
      </w:r>
      <w:r w:rsidR="00707BF5" w:rsidRPr="004C2FFA">
        <w:rPr>
          <w:rFonts w:ascii="Arial Narrow" w:eastAsia="Georgia" w:hAnsi="Arial Narrow" w:cs="Georgia"/>
          <w:sz w:val="26"/>
          <w:szCs w:val="26"/>
        </w:rPr>
        <w:t xml:space="preserve"> y el</w:t>
      </w:r>
      <w:r w:rsidR="00707BF5" w:rsidRPr="004C2FFA">
        <w:rPr>
          <w:rFonts w:ascii="Arial Narrow" w:eastAsia="Georgia" w:hAnsi="Arial Narrow" w:cs="Georgia"/>
          <w:bCs/>
          <w:sz w:val="26"/>
          <w:szCs w:val="26"/>
          <w:lang w:val="es-CO"/>
        </w:rPr>
        <w:t xml:space="preserve"> Director de Medicina Laboral de Colpensiones </w:t>
      </w:r>
      <w:r w:rsidR="00D0612F" w:rsidRPr="004C2FFA">
        <w:rPr>
          <w:rFonts w:ascii="Arial Narrow" w:eastAsia="Georgia" w:hAnsi="Arial Narrow" w:cs="Georgia"/>
          <w:bCs/>
          <w:sz w:val="26"/>
          <w:szCs w:val="26"/>
          <w:lang w:val="es-CO"/>
        </w:rPr>
        <w:t>como</w:t>
      </w:r>
      <w:r w:rsidR="00707BF5" w:rsidRPr="004C2FFA">
        <w:rPr>
          <w:rFonts w:ascii="Arial Narrow" w:eastAsia="Georgia" w:hAnsi="Arial Narrow" w:cs="Georgia"/>
          <w:bCs/>
          <w:sz w:val="26"/>
          <w:szCs w:val="26"/>
          <w:lang w:val="es-CO"/>
        </w:rPr>
        <w:t xml:space="preserve"> funcionarios en quienes</w:t>
      </w:r>
      <w:r w:rsidR="00D0612F" w:rsidRPr="004C2FFA">
        <w:rPr>
          <w:rFonts w:ascii="Arial Narrow" w:eastAsia="Georgia" w:hAnsi="Arial Narrow" w:cs="Georgia"/>
          <w:bCs/>
          <w:sz w:val="26"/>
          <w:szCs w:val="26"/>
          <w:lang w:val="es-CO"/>
        </w:rPr>
        <w:t xml:space="preserve"> </w:t>
      </w:r>
      <w:r w:rsidR="0067345C" w:rsidRPr="004C2FFA">
        <w:rPr>
          <w:rFonts w:ascii="Arial Narrow" w:eastAsia="Georgia" w:hAnsi="Arial Narrow" w:cs="Georgia"/>
          <w:bCs/>
          <w:sz w:val="26"/>
          <w:szCs w:val="26"/>
          <w:lang w:val="es-CO"/>
        </w:rPr>
        <w:t>recae</w:t>
      </w:r>
      <w:r w:rsidR="00D0612F" w:rsidRPr="004C2FFA">
        <w:rPr>
          <w:rFonts w:ascii="Arial Narrow" w:eastAsia="Georgia" w:hAnsi="Arial Narrow" w:cs="Georgia"/>
          <w:bCs/>
          <w:sz w:val="26"/>
          <w:szCs w:val="26"/>
          <w:lang w:val="es-CO"/>
        </w:rPr>
        <w:t xml:space="preserve"> la eventual competencia para reconocerlas</w:t>
      </w:r>
      <w:r w:rsidR="00BD6219" w:rsidRPr="004C2FFA">
        <w:rPr>
          <w:rFonts w:ascii="Arial Narrow" w:eastAsia="Georgia" w:hAnsi="Arial Narrow" w:cs="Georgia"/>
          <w:bCs/>
          <w:sz w:val="26"/>
          <w:szCs w:val="26"/>
          <w:lang w:val="es-CO"/>
        </w:rPr>
        <w:t>.</w:t>
      </w:r>
    </w:p>
    <w:p w14:paraId="64012FB5" w14:textId="77777777" w:rsidR="00CB6D90" w:rsidRPr="004C2FFA" w:rsidRDefault="00CB6D90" w:rsidP="004C2FFA">
      <w:pPr>
        <w:pStyle w:val="Sinespaciado"/>
        <w:spacing w:line="276" w:lineRule="auto"/>
        <w:jc w:val="both"/>
        <w:rPr>
          <w:rFonts w:ascii="Arial Narrow" w:eastAsia="Georgia" w:hAnsi="Arial Narrow" w:cs="Georgia"/>
          <w:bCs/>
          <w:sz w:val="26"/>
          <w:szCs w:val="26"/>
          <w:lang w:val="es-CO"/>
        </w:rPr>
      </w:pPr>
      <w:r w:rsidRPr="004C2FFA">
        <w:rPr>
          <w:rFonts w:ascii="Arial Narrow" w:eastAsia="Georgia" w:hAnsi="Arial Narrow" w:cs="Georgia"/>
          <w:bCs/>
          <w:sz w:val="26"/>
          <w:szCs w:val="26"/>
          <w:lang w:val="es-CO"/>
        </w:rPr>
        <w:t> </w:t>
      </w:r>
    </w:p>
    <w:p w14:paraId="16589AA8" w14:textId="62FA846F" w:rsidR="00DE2B99" w:rsidRPr="004C2FFA" w:rsidRDefault="00CB6D90" w:rsidP="004C2FFA">
      <w:pPr>
        <w:pStyle w:val="Sinespaciado"/>
        <w:spacing w:line="276" w:lineRule="auto"/>
        <w:jc w:val="both"/>
        <w:rPr>
          <w:rFonts w:ascii="Arial Narrow" w:eastAsia="Georgia" w:hAnsi="Arial Narrow" w:cs="Georgia"/>
          <w:sz w:val="26"/>
          <w:szCs w:val="26"/>
        </w:rPr>
      </w:pPr>
      <w:r w:rsidRPr="004C2FFA">
        <w:rPr>
          <w:rFonts w:ascii="Arial Narrow" w:eastAsia="Georgia" w:hAnsi="Arial Narrow" w:cs="Georgia"/>
          <w:b/>
          <w:bCs/>
          <w:sz w:val="26"/>
          <w:szCs w:val="26"/>
        </w:rPr>
        <w:lastRenderedPageBreak/>
        <w:t xml:space="preserve">3. </w:t>
      </w:r>
      <w:r w:rsidR="00DE2B99" w:rsidRPr="004C2FFA">
        <w:rPr>
          <w:rFonts w:ascii="Arial Narrow" w:eastAsia="Georgia" w:hAnsi="Arial Narrow" w:cs="Georgia"/>
          <w:sz w:val="26"/>
          <w:szCs w:val="26"/>
        </w:rPr>
        <w:t>En punto del análisis de los demás presupuestos de procedibilidad de la acción de tutela se advierte que</w:t>
      </w:r>
      <w:r w:rsidR="00A63CD6" w:rsidRPr="004C2FFA">
        <w:rPr>
          <w:rFonts w:ascii="Arial Narrow" w:eastAsia="Georgia" w:hAnsi="Arial Narrow" w:cs="Georgia"/>
          <w:sz w:val="26"/>
          <w:szCs w:val="26"/>
        </w:rPr>
        <w:t>,</w:t>
      </w:r>
      <w:r w:rsidR="00DE2B99" w:rsidRPr="004C2FFA">
        <w:rPr>
          <w:rFonts w:ascii="Arial Narrow" w:eastAsia="Georgia" w:hAnsi="Arial Narrow" w:cs="Georgia"/>
          <w:sz w:val="26"/>
          <w:szCs w:val="26"/>
        </w:rPr>
        <w:t xml:space="preserve"> </w:t>
      </w:r>
      <w:r w:rsidR="008C533E" w:rsidRPr="004C2FFA">
        <w:rPr>
          <w:rFonts w:ascii="Arial Narrow" w:eastAsia="Georgia" w:hAnsi="Arial Narrow" w:cs="Georgia"/>
          <w:sz w:val="26"/>
          <w:szCs w:val="26"/>
        </w:rPr>
        <w:t xml:space="preserve">si en el mes de febrero de este año Colpensiones negó </w:t>
      </w:r>
      <w:r w:rsidR="00DE2B99" w:rsidRPr="004C2FFA">
        <w:rPr>
          <w:rFonts w:ascii="Arial Narrow" w:eastAsia="Georgia" w:hAnsi="Arial Narrow" w:cs="Georgia"/>
          <w:sz w:val="26"/>
          <w:szCs w:val="26"/>
        </w:rPr>
        <w:t xml:space="preserve">las incapacidades </w:t>
      </w:r>
      <w:r w:rsidR="008C533E" w:rsidRPr="004C2FFA">
        <w:rPr>
          <w:rFonts w:ascii="Arial Narrow" w:eastAsia="Georgia" w:hAnsi="Arial Narrow" w:cs="Georgia"/>
          <w:sz w:val="26"/>
          <w:szCs w:val="26"/>
        </w:rPr>
        <w:t>solicitadas por la actora</w:t>
      </w:r>
      <w:r w:rsidR="00D35920" w:rsidRPr="004C2FFA">
        <w:rPr>
          <w:rFonts w:ascii="Arial Narrow" w:eastAsia="Georgia" w:hAnsi="Arial Narrow" w:cs="Georgia"/>
          <w:sz w:val="26"/>
          <w:szCs w:val="26"/>
        </w:rPr>
        <w:t xml:space="preserve">, se evidencia cumplido el requisito de la </w:t>
      </w:r>
      <w:r w:rsidR="00DE2B99" w:rsidRPr="004C2FFA">
        <w:rPr>
          <w:rFonts w:ascii="Arial Narrow" w:eastAsia="Georgia" w:hAnsi="Arial Narrow" w:cs="Georgia"/>
          <w:sz w:val="26"/>
          <w:szCs w:val="26"/>
        </w:rPr>
        <w:t>inmediatez</w:t>
      </w:r>
      <w:r w:rsidR="00356403" w:rsidRPr="004C2FFA">
        <w:rPr>
          <w:rFonts w:ascii="Arial Narrow" w:eastAsia="Georgia" w:hAnsi="Arial Narrow" w:cs="Georgia"/>
          <w:sz w:val="26"/>
          <w:szCs w:val="26"/>
        </w:rPr>
        <w:t xml:space="preserve"> toda vez que desde tal data, y la fecha de proposición de la demanda de tutela (09-03-2023), no trascurrió más de un mes, término razonable para el ejercicio de la solicitud de amparo. </w:t>
      </w:r>
    </w:p>
    <w:p w14:paraId="755994E2" w14:textId="77777777" w:rsidR="00DE2B99" w:rsidRPr="004C2FFA" w:rsidRDefault="00DE2B99" w:rsidP="004C2FFA">
      <w:pPr>
        <w:pStyle w:val="Sinespaciado"/>
        <w:spacing w:line="276" w:lineRule="auto"/>
        <w:jc w:val="both"/>
        <w:rPr>
          <w:rFonts w:ascii="Arial Narrow" w:eastAsia="Georgia" w:hAnsi="Arial Narrow" w:cs="Georgia"/>
          <w:bCs/>
          <w:sz w:val="26"/>
          <w:szCs w:val="26"/>
        </w:rPr>
      </w:pPr>
    </w:p>
    <w:p w14:paraId="0FD30F10" w14:textId="77777777" w:rsidR="00126F66" w:rsidRPr="004C2FFA" w:rsidRDefault="00984702" w:rsidP="004C2FFA">
      <w:pPr>
        <w:pStyle w:val="Sinespaciado"/>
        <w:spacing w:line="276" w:lineRule="auto"/>
        <w:jc w:val="both"/>
        <w:rPr>
          <w:rFonts w:ascii="Arial Narrow" w:eastAsia="Georgia" w:hAnsi="Arial Narrow" w:cs="Georgia"/>
          <w:bCs/>
          <w:sz w:val="26"/>
          <w:szCs w:val="26"/>
        </w:rPr>
      </w:pPr>
      <w:r w:rsidRPr="004C2FFA">
        <w:rPr>
          <w:rFonts w:ascii="Arial Narrow" w:eastAsia="Georgia" w:hAnsi="Arial Narrow" w:cs="Georgia"/>
          <w:b/>
          <w:bCs/>
          <w:sz w:val="26"/>
          <w:szCs w:val="26"/>
        </w:rPr>
        <w:t>4.</w:t>
      </w:r>
      <w:r w:rsidRPr="004C2FFA">
        <w:rPr>
          <w:rFonts w:ascii="Arial Narrow" w:eastAsia="Georgia" w:hAnsi="Arial Narrow" w:cs="Georgia"/>
          <w:bCs/>
          <w:sz w:val="26"/>
          <w:szCs w:val="26"/>
        </w:rPr>
        <w:t xml:space="preserve"> Diferente ocurre con el presupuesto de </w:t>
      </w:r>
      <w:r w:rsidR="00D35920" w:rsidRPr="004C2FFA">
        <w:rPr>
          <w:rFonts w:ascii="Arial Narrow" w:eastAsia="Georgia" w:hAnsi="Arial Narrow" w:cs="Georgia"/>
          <w:bCs/>
          <w:sz w:val="26"/>
          <w:szCs w:val="26"/>
        </w:rPr>
        <w:t>la</w:t>
      </w:r>
      <w:r w:rsidR="00126F66" w:rsidRPr="004C2FFA">
        <w:rPr>
          <w:rFonts w:ascii="Arial Narrow" w:eastAsia="Georgia" w:hAnsi="Arial Narrow" w:cs="Georgia"/>
          <w:bCs/>
          <w:sz w:val="26"/>
          <w:szCs w:val="26"/>
        </w:rPr>
        <w:t xml:space="preserve"> subsidiariedad por las razones que se pasan a señalar.</w:t>
      </w:r>
    </w:p>
    <w:p w14:paraId="1E1678EB" w14:textId="77777777" w:rsidR="00126F66" w:rsidRPr="004C2FFA" w:rsidRDefault="00126F66" w:rsidP="004C2FFA">
      <w:pPr>
        <w:pStyle w:val="Sinespaciado"/>
        <w:spacing w:line="276" w:lineRule="auto"/>
        <w:jc w:val="both"/>
        <w:rPr>
          <w:rFonts w:ascii="Arial Narrow" w:hAnsi="Arial Narrow"/>
          <w:b/>
          <w:bCs/>
          <w:spacing w:val="-2"/>
          <w:sz w:val="26"/>
          <w:szCs w:val="26"/>
        </w:rPr>
      </w:pPr>
    </w:p>
    <w:p w14:paraId="043CCF9B" w14:textId="77777777" w:rsidR="00356403" w:rsidRPr="004C2FFA" w:rsidRDefault="00126F66" w:rsidP="004C2FFA">
      <w:pPr>
        <w:pStyle w:val="Sinespaciado"/>
        <w:spacing w:line="276" w:lineRule="auto"/>
        <w:jc w:val="both"/>
        <w:rPr>
          <w:rFonts w:ascii="Arial Narrow" w:hAnsi="Arial Narrow"/>
          <w:sz w:val="26"/>
          <w:szCs w:val="26"/>
        </w:rPr>
      </w:pPr>
      <w:r w:rsidRPr="004C2FFA">
        <w:rPr>
          <w:rFonts w:ascii="Arial Narrow" w:hAnsi="Arial Narrow"/>
          <w:b/>
          <w:bCs/>
          <w:spacing w:val="-2"/>
          <w:sz w:val="26"/>
          <w:szCs w:val="26"/>
        </w:rPr>
        <w:t>4.1.</w:t>
      </w:r>
      <w:r w:rsidR="000A126D" w:rsidRPr="004C2FFA">
        <w:rPr>
          <w:rFonts w:ascii="Arial Narrow" w:hAnsi="Arial Narrow"/>
          <w:b/>
          <w:bCs/>
          <w:spacing w:val="-2"/>
          <w:sz w:val="26"/>
          <w:szCs w:val="26"/>
        </w:rPr>
        <w:t xml:space="preserve"> </w:t>
      </w:r>
      <w:r w:rsidR="000A126D" w:rsidRPr="004C2FFA">
        <w:rPr>
          <w:rFonts w:ascii="Arial Narrow" w:hAnsi="Arial Narrow"/>
          <w:sz w:val="26"/>
          <w:szCs w:val="26"/>
        </w:rPr>
        <w:t>En múltiples ocasiones la Corte Constitucional se ha pronunciado sobre la subsidiariedad de las acciones de tutela para conocer asuntos alrededor de prestaciones laborales, como el auxilio por incapacidad</w:t>
      </w:r>
      <w:r w:rsidR="00356403" w:rsidRPr="004C2FFA">
        <w:rPr>
          <w:rFonts w:ascii="Arial Narrow" w:hAnsi="Arial Narrow"/>
          <w:sz w:val="26"/>
          <w:szCs w:val="26"/>
        </w:rPr>
        <w:t xml:space="preserve">, sentando como regla general la improcedencia del amparo al existir en la </w:t>
      </w:r>
      <w:r w:rsidR="000A126D" w:rsidRPr="004C2FFA">
        <w:rPr>
          <w:rFonts w:ascii="Arial Narrow" w:hAnsi="Arial Narrow"/>
          <w:sz w:val="26"/>
          <w:szCs w:val="26"/>
        </w:rPr>
        <w:t>jurisdicción ordinaria laboral</w:t>
      </w:r>
      <w:r w:rsidR="00356403" w:rsidRPr="004C2FFA">
        <w:rPr>
          <w:rFonts w:ascii="Arial Narrow" w:hAnsi="Arial Narrow"/>
          <w:sz w:val="26"/>
          <w:szCs w:val="26"/>
        </w:rPr>
        <w:t xml:space="preserve">, un </w:t>
      </w:r>
      <w:r w:rsidR="000A126D" w:rsidRPr="004C2FFA">
        <w:rPr>
          <w:rFonts w:ascii="Arial Narrow" w:hAnsi="Arial Narrow"/>
          <w:sz w:val="26"/>
          <w:szCs w:val="26"/>
        </w:rPr>
        <w:t xml:space="preserve">mecanismo </w:t>
      </w:r>
      <w:r w:rsidR="00356403" w:rsidRPr="004C2FFA">
        <w:rPr>
          <w:rFonts w:ascii="Arial Narrow" w:hAnsi="Arial Narrow"/>
          <w:sz w:val="26"/>
          <w:szCs w:val="26"/>
        </w:rPr>
        <w:t>de defensa judicial que en principio resulta idóneo y eficaz para</w:t>
      </w:r>
      <w:r w:rsidR="000A126D" w:rsidRPr="004C2FFA">
        <w:rPr>
          <w:rFonts w:ascii="Arial Narrow" w:hAnsi="Arial Narrow"/>
          <w:sz w:val="26"/>
          <w:szCs w:val="26"/>
        </w:rPr>
        <w:t xml:space="preserve"> la satisfacción del derecho</w:t>
      </w:r>
      <w:r w:rsidR="00356403" w:rsidRPr="004C2FFA">
        <w:rPr>
          <w:rFonts w:ascii="Arial Narrow" w:hAnsi="Arial Narrow"/>
          <w:sz w:val="26"/>
          <w:szCs w:val="26"/>
        </w:rPr>
        <w:t xml:space="preserve"> reclamado.</w:t>
      </w:r>
    </w:p>
    <w:p w14:paraId="782257BA" w14:textId="77777777" w:rsidR="00356403" w:rsidRPr="004C2FFA" w:rsidRDefault="00356403" w:rsidP="004C2FFA">
      <w:pPr>
        <w:pStyle w:val="Sinespaciado"/>
        <w:spacing w:line="276" w:lineRule="auto"/>
        <w:jc w:val="both"/>
        <w:rPr>
          <w:rFonts w:ascii="Arial Narrow" w:hAnsi="Arial Narrow"/>
          <w:sz w:val="26"/>
          <w:szCs w:val="26"/>
        </w:rPr>
      </w:pPr>
    </w:p>
    <w:p w14:paraId="0EED4E5E" w14:textId="791F46AF" w:rsidR="000A126D" w:rsidRPr="004C2FFA" w:rsidRDefault="00356403" w:rsidP="004C2FFA">
      <w:pPr>
        <w:pStyle w:val="Sinespaciado"/>
        <w:spacing w:line="276" w:lineRule="auto"/>
        <w:jc w:val="both"/>
        <w:rPr>
          <w:rFonts w:ascii="Arial Narrow" w:hAnsi="Arial Narrow"/>
          <w:sz w:val="26"/>
          <w:szCs w:val="26"/>
        </w:rPr>
      </w:pPr>
      <w:r w:rsidRPr="004C2FFA">
        <w:rPr>
          <w:rFonts w:ascii="Arial Narrow" w:hAnsi="Arial Narrow"/>
          <w:sz w:val="26"/>
          <w:szCs w:val="26"/>
        </w:rPr>
        <w:t xml:space="preserve">Con todo, </w:t>
      </w:r>
      <w:r w:rsidR="00D54885" w:rsidRPr="004C2FFA">
        <w:rPr>
          <w:rFonts w:ascii="Arial Narrow" w:hAnsi="Arial Narrow"/>
          <w:sz w:val="26"/>
          <w:szCs w:val="26"/>
        </w:rPr>
        <w:t>se admite que al analizar en cada caso concreto las condiciones particulares del accionante, como por ejemplo su edad, condición de salud, situación socio económica o personas a cargo</w:t>
      </w:r>
      <w:r w:rsidR="000A126D" w:rsidRPr="004C2FFA">
        <w:rPr>
          <w:rFonts w:ascii="Arial Narrow" w:hAnsi="Arial Narrow"/>
          <w:sz w:val="26"/>
          <w:szCs w:val="26"/>
        </w:rPr>
        <w:t xml:space="preserve">, </w:t>
      </w:r>
      <w:r w:rsidR="00676CB7" w:rsidRPr="004C2FFA">
        <w:rPr>
          <w:rFonts w:ascii="Arial Narrow" w:hAnsi="Arial Narrow"/>
          <w:sz w:val="26"/>
          <w:szCs w:val="26"/>
        </w:rPr>
        <w:t xml:space="preserve">pueda concluirse que ese mecanismo ordinario </w:t>
      </w:r>
      <w:r w:rsidR="000A126D" w:rsidRPr="004C2FFA">
        <w:rPr>
          <w:rFonts w:ascii="Arial Narrow" w:hAnsi="Arial Narrow"/>
          <w:sz w:val="26"/>
          <w:szCs w:val="26"/>
        </w:rPr>
        <w:t>no resulta idóneo</w:t>
      </w:r>
      <w:r w:rsidR="00676CB7" w:rsidRPr="004C2FFA">
        <w:rPr>
          <w:rFonts w:ascii="Arial Narrow" w:hAnsi="Arial Narrow"/>
          <w:sz w:val="26"/>
          <w:szCs w:val="26"/>
        </w:rPr>
        <w:t xml:space="preserve"> por verse comprometido, por esa ausencia de</w:t>
      </w:r>
      <w:r w:rsidR="000A126D" w:rsidRPr="004C2FFA">
        <w:rPr>
          <w:rFonts w:ascii="Arial Narrow" w:hAnsi="Arial Narrow"/>
          <w:sz w:val="26"/>
          <w:szCs w:val="26"/>
        </w:rPr>
        <w:t xml:space="preserve"> pago</w:t>
      </w:r>
      <w:r w:rsidR="00676CB7" w:rsidRPr="004C2FFA">
        <w:rPr>
          <w:rFonts w:ascii="Arial Narrow" w:hAnsi="Arial Narrow"/>
          <w:sz w:val="26"/>
          <w:szCs w:val="26"/>
        </w:rPr>
        <w:t xml:space="preserve">, </w:t>
      </w:r>
      <w:r w:rsidR="000A126D" w:rsidRPr="004C2FFA">
        <w:rPr>
          <w:rFonts w:ascii="Arial Narrow" w:hAnsi="Arial Narrow"/>
          <w:sz w:val="26"/>
          <w:szCs w:val="26"/>
        </w:rPr>
        <w:t xml:space="preserve">derechos de índole fundamental, </w:t>
      </w:r>
      <w:r w:rsidR="00676CB7" w:rsidRPr="004C2FFA">
        <w:rPr>
          <w:rFonts w:ascii="Arial Narrow" w:hAnsi="Arial Narrow"/>
          <w:sz w:val="26"/>
          <w:szCs w:val="26"/>
        </w:rPr>
        <w:t>dejando de ser el asunto un debate meramente legal. Ello sucede, por ejemplo, en aquellos casos donde resulta posible pr</w:t>
      </w:r>
      <w:r w:rsidR="000A126D" w:rsidRPr="004C2FFA">
        <w:rPr>
          <w:rFonts w:ascii="Arial Narrow" w:hAnsi="Arial Narrow"/>
          <w:sz w:val="26"/>
          <w:szCs w:val="26"/>
        </w:rPr>
        <w:t>esum</w:t>
      </w:r>
      <w:r w:rsidR="00676CB7" w:rsidRPr="004C2FFA">
        <w:rPr>
          <w:rFonts w:ascii="Arial Narrow" w:hAnsi="Arial Narrow"/>
          <w:sz w:val="26"/>
          <w:szCs w:val="26"/>
        </w:rPr>
        <w:t xml:space="preserve">ir la afectación del derecho fundamental al mínimo vital, cuando </w:t>
      </w:r>
      <w:r w:rsidR="000A126D" w:rsidRPr="004C2FFA">
        <w:rPr>
          <w:rFonts w:ascii="Arial Narrow" w:hAnsi="Arial Narrow"/>
          <w:sz w:val="26"/>
          <w:szCs w:val="26"/>
        </w:rPr>
        <w:t xml:space="preserve">el emolumento </w:t>
      </w:r>
      <w:r w:rsidR="00676CB7" w:rsidRPr="004C2FFA">
        <w:rPr>
          <w:rFonts w:ascii="Arial Narrow" w:hAnsi="Arial Narrow"/>
          <w:sz w:val="26"/>
          <w:szCs w:val="26"/>
        </w:rPr>
        <w:t xml:space="preserve">reclamado </w:t>
      </w:r>
      <w:r w:rsidR="000A126D" w:rsidRPr="004C2FFA">
        <w:rPr>
          <w:rFonts w:ascii="Arial Narrow" w:hAnsi="Arial Narrow"/>
          <w:sz w:val="26"/>
          <w:szCs w:val="26"/>
        </w:rPr>
        <w:t>representa el único ingreso que permite la subsistencia del trabajador y de su familia</w:t>
      </w:r>
      <w:r w:rsidR="000A126D" w:rsidRPr="004C2FFA">
        <w:rPr>
          <w:rStyle w:val="Refdenotaalpie"/>
          <w:rFonts w:ascii="Arial Narrow" w:hAnsi="Arial Narrow" w:cs="Arial"/>
          <w:sz w:val="26"/>
          <w:szCs w:val="26"/>
        </w:rPr>
        <w:footnoteReference w:id="7"/>
      </w:r>
      <w:r w:rsidR="000A126D" w:rsidRPr="004C2FFA">
        <w:rPr>
          <w:rFonts w:ascii="Arial Narrow" w:hAnsi="Arial Narrow"/>
          <w:sz w:val="26"/>
          <w:szCs w:val="26"/>
        </w:rPr>
        <w:t>.</w:t>
      </w:r>
    </w:p>
    <w:p w14:paraId="40E4173C" w14:textId="77777777" w:rsidR="000A126D" w:rsidRPr="004C2FFA" w:rsidRDefault="000A126D" w:rsidP="004C2FFA">
      <w:pPr>
        <w:pStyle w:val="Sinespaciado"/>
        <w:spacing w:line="276" w:lineRule="auto"/>
        <w:jc w:val="both"/>
        <w:rPr>
          <w:rFonts w:ascii="Arial Narrow" w:hAnsi="Arial Narrow"/>
          <w:sz w:val="26"/>
          <w:szCs w:val="26"/>
        </w:rPr>
      </w:pPr>
    </w:p>
    <w:p w14:paraId="7E6A49F6" w14:textId="7E6814E2" w:rsidR="004C4EE3" w:rsidRPr="004C2FFA" w:rsidRDefault="001B3BD3" w:rsidP="004C2FFA">
      <w:pPr>
        <w:pStyle w:val="Sinespaciado"/>
        <w:spacing w:line="276" w:lineRule="auto"/>
        <w:jc w:val="both"/>
        <w:rPr>
          <w:rFonts w:ascii="Arial Narrow" w:hAnsi="Arial Narrow"/>
          <w:color w:val="000000"/>
          <w:sz w:val="26"/>
          <w:szCs w:val="26"/>
          <w:shd w:val="clear" w:color="auto" w:fill="FFFFFF"/>
        </w:rPr>
      </w:pPr>
      <w:r w:rsidRPr="004C2FFA">
        <w:rPr>
          <w:rFonts w:ascii="Arial Narrow" w:hAnsi="Arial Narrow"/>
          <w:b/>
          <w:bCs/>
          <w:color w:val="000000"/>
          <w:sz w:val="26"/>
          <w:szCs w:val="26"/>
          <w:shd w:val="clear" w:color="auto" w:fill="FFFFFF"/>
        </w:rPr>
        <w:t>4.2</w:t>
      </w:r>
      <w:r w:rsidR="000A126D" w:rsidRPr="004C2FFA">
        <w:rPr>
          <w:rFonts w:ascii="Arial Narrow" w:hAnsi="Arial Narrow"/>
          <w:b/>
          <w:bCs/>
          <w:color w:val="000000"/>
          <w:sz w:val="26"/>
          <w:szCs w:val="26"/>
          <w:shd w:val="clear" w:color="auto" w:fill="FFFFFF"/>
        </w:rPr>
        <w:t>.</w:t>
      </w:r>
      <w:r w:rsidR="000A126D" w:rsidRPr="004C2FFA">
        <w:rPr>
          <w:rFonts w:ascii="Arial Narrow" w:hAnsi="Arial Narrow"/>
          <w:color w:val="000000"/>
          <w:sz w:val="26"/>
          <w:szCs w:val="26"/>
          <w:shd w:val="clear" w:color="auto" w:fill="FFFFFF"/>
        </w:rPr>
        <w:t xml:space="preserve"> En es</w:t>
      </w:r>
      <w:r w:rsidRPr="004C2FFA">
        <w:rPr>
          <w:rFonts w:ascii="Arial Narrow" w:hAnsi="Arial Narrow"/>
          <w:color w:val="000000"/>
          <w:sz w:val="26"/>
          <w:szCs w:val="26"/>
          <w:shd w:val="clear" w:color="auto" w:fill="FFFFFF"/>
        </w:rPr>
        <w:t>t</w:t>
      </w:r>
      <w:r w:rsidR="000A126D" w:rsidRPr="004C2FFA">
        <w:rPr>
          <w:rFonts w:ascii="Arial Narrow" w:hAnsi="Arial Narrow"/>
          <w:color w:val="000000"/>
          <w:sz w:val="26"/>
          <w:szCs w:val="26"/>
          <w:shd w:val="clear" w:color="auto" w:fill="FFFFFF"/>
        </w:rPr>
        <w:t xml:space="preserve">e asunto, </w:t>
      </w:r>
      <w:bookmarkStart w:id="3" w:name="_Hlk139529731"/>
      <w:r w:rsidR="00651D36" w:rsidRPr="004C2FFA">
        <w:rPr>
          <w:rFonts w:ascii="Arial Narrow" w:hAnsi="Arial Narrow"/>
          <w:color w:val="000000"/>
          <w:sz w:val="26"/>
          <w:szCs w:val="26"/>
          <w:shd w:val="clear" w:color="auto" w:fill="FFFFFF"/>
        </w:rPr>
        <w:t xml:space="preserve">revisada la demanda y los anexos que con ella se acompañaron, se encuentra que </w:t>
      </w:r>
      <w:r w:rsidR="006145A2" w:rsidRPr="004C2FFA">
        <w:rPr>
          <w:rFonts w:ascii="Arial Narrow" w:hAnsi="Arial Narrow"/>
          <w:color w:val="000000"/>
          <w:sz w:val="26"/>
          <w:szCs w:val="26"/>
          <w:shd w:val="clear" w:color="auto" w:fill="FFFFFF"/>
        </w:rPr>
        <w:t xml:space="preserve">la actora se limitó a señalar que </w:t>
      </w:r>
      <w:r w:rsidR="00C27F98" w:rsidRPr="004C2FFA">
        <w:rPr>
          <w:rFonts w:ascii="Arial Narrow" w:hAnsi="Arial Narrow"/>
          <w:color w:val="000000"/>
          <w:sz w:val="26"/>
          <w:szCs w:val="26"/>
          <w:shd w:val="clear" w:color="auto" w:fill="FFFFFF"/>
        </w:rPr>
        <w:t xml:space="preserve">tiene afectado su mínimo vital, </w:t>
      </w:r>
      <w:r w:rsidR="00651D36" w:rsidRPr="004C2FFA">
        <w:rPr>
          <w:rFonts w:ascii="Arial Narrow" w:hAnsi="Arial Narrow"/>
          <w:color w:val="000000"/>
          <w:sz w:val="26"/>
          <w:szCs w:val="26"/>
          <w:shd w:val="clear" w:color="auto" w:fill="FFFFFF"/>
        </w:rPr>
        <w:t>a invocarlo como derecho fundamental vulnerado. Sin embargo, ninguna referencia fáctica hizo para justificar tal aseveración</w:t>
      </w:r>
      <w:bookmarkEnd w:id="3"/>
      <w:r w:rsidR="00651D36" w:rsidRPr="004C2FFA">
        <w:rPr>
          <w:rFonts w:ascii="Arial Narrow" w:hAnsi="Arial Narrow"/>
          <w:color w:val="000000"/>
          <w:sz w:val="26"/>
          <w:szCs w:val="26"/>
          <w:shd w:val="clear" w:color="auto" w:fill="FFFFFF"/>
        </w:rPr>
        <w:t xml:space="preserve">, por ejemplo, </w:t>
      </w:r>
      <w:r w:rsidR="00C27F98" w:rsidRPr="004C2FFA">
        <w:rPr>
          <w:rFonts w:ascii="Arial Narrow" w:hAnsi="Arial Narrow"/>
          <w:color w:val="000000"/>
          <w:sz w:val="26"/>
          <w:szCs w:val="26"/>
          <w:shd w:val="clear" w:color="auto" w:fill="FFFFFF"/>
        </w:rPr>
        <w:t>que el salario que recibía</w:t>
      </w:r>
      <w:r w:rsidR="00651D36" w:rsidRPr="004C2FFA">
        <w:rPr>
          <w:rFonts w:ascii="Arial Narrow" w:hAnsi="Arial Narrow"/>
          <w:color w:val="000000"/>
          <w:sz w:val="26"/>
          <w:szCs w:val="26"/>
          <w:shd w:val="clear" w:color="auto" w:fill="FFFFFF"/>
        </w:rPr>
        <w:t>,</w:t>
      </w:r>
      <w:r w:rsidR="00C27F98" w:rsidRPr="004C2FFA">
        <w:rPr>
          <w:rFonts w:ascii="Arial Narrow" w:hAnsi="Arial Narrow"/>
          <w:color w:val="000000"/>
          <w:sz w:val="26"/>
          <w:szCs w:val="26"/>
          <w:shd w:val="clear" w:color="auto" w:fill="FFFFFF"/>
        </w:rPr>
        <w:t xml:space="preserve"> y que e</w:t>
      </w:r>
      <w:r w:rsidR="00651D36" w:rsidRPr="004C2FFA">
        <w:rPr>
          <w:rFonts w:ascii="Arial Narrow" w:hAnsi="Arial Narrow"/>
          <w:color w:val="000000"/>
          <w:sz w:val="26"/>
          <w:szCs w:val="26"/>
          <w:shd w:val="clear" w:color="auto" w:fill="FFFFFF"/>
        </w:rPr>
        <w:t>ra</w:t>
      </w:r>
      <w:r w:rsidR="00C27F98" w:rsidRPr="004C2FFA">
        <w:rPr>
          <w:rFonts w:ascii="Arial Narrow" w:hAnsi="Arial Narrow"/>
          <w:color w:val="000000"/>
          <w:sz w:val="26"/>
          <w:szCs w:val="26"/>
          <w:shd w:val="clear" w:color="auto" w:fill="FFFFFF"/>
        </w:rPr>
        <w:t xml:space="preserve"> suplido por las incapacidades</w:t>
      </w:r>
      <w:r w:rsidR="00294A64" w:rsidRPr="004C2FFA">
        <w:rPr>
          <w:rFonts w:ascii="Arial Narrow" w:hAnsi="Arial Narrow"/>
          <w:color w:val="000000"/>
          <w:sz w:val="26"/>
          <w:szCs w:val="26"/>
          <w:shd w:val="clear" w:color="auto" w:fill="FFFFFF"/>
        </w:rPr>
        <w:t xml:space="preserve"> que reclama</w:t>
      </w:r>
      <w:r w:rsidR="00651D36" w:rsidRPr="004C2FFA">
        <w:rPr>
          <w:rFonts w:ascii="Arial Narrow" w:hAnsi="Arial Narrow"/>
          <w:color w:val="000000"/>
          <w:sz w:val="26"/>
          <w:szCs w:val="26"/>
          <w:shd w:val="clear" w:color="auto" w:fill="FFFFFF"/>
        </w:rPr>
        <w:t>,</w:t>
      </w:r>
      <w:r w:rsidR="00C27F98" w:rsidRPr="004C2FFA">
        <w:rPr>
          <w:rFonts w:ascii="Arial Narrow" w:hAnsi="Arial Narrow"/>
          <w:color w:val="000000"/>
          <w:sz w:val="26"/>
          <w:szCs w:val="26"/>
          <w:shd w:val="clear" w:color="auto" w:fill="FFFFFF"/>
        </w:rPr>
        <w:t xml:space="preserve"> constituía </w:t>
      </w:r>
      <w:r w:rsidR="00651D36" w:rsidRPr="004C2FFA">
        <w:rPr>
          <w:rFonts w:ascii="Arial Narrow" w:hAnsi="Arial Narrow"/>
          <w:color w:val="000000"/>
          <w:sz w:val="26"/>
          <w:szCs w:val="26"/>
          <w:shd w:val="clear" w:color="auto" w:fill="FFFFFF"/>
        </w:rPr>
        <w:t>su</w:t>
      </w:r>
      <w:r w:rsidR="00C27F98" w:rsidRPr="004C2FFA">
        <w:rPr>
          <w:rFonts w:ascii="Arial Narrow" w:hAnsi="Arial Narrow"/>
          <w:color w:val="000000"/>
          <w:sz w:val="26"/>
          <w:szCs w:val="26"/>
          <w:shd w:val="clear" w:color="auto" w:fill="FFFFFF"/>
        </w:rPr>
        <w:t xml:space="preserve"> única fuente de ingreso para ella y su familia, de la cual tampoco </w:t>
      </w:r>
      <w:r w:rsidR="00294A64" w:rsidRPr="004C2FFA">
        <w:rPr>
          <w:rFonts w:ascii="Arial Narrow" w:hAnsi="Arial Narrow"/>
          <w:color w:val="000000"/>
          <w:sz w:val="26"/>
          <w:szCs w:val="26"/>
          <w:shd w:val="clear" w:color="auto" w:fill="FFFFFF"/>
        </w:rPr>
        <w:t>ofreció información alguna</w:t>
      </w:r>
      <w:r w:rsidR="006A39E5" w:rsidRPr="004C2FFA">
        <w:rPr>
          <w:rFonts w:ascii="Arial Narrow" w:hAnsi="Arial Narrow"/>
          <w:color w:val="000000"/>
          <w:sz w:val="26"/>
          <w:szCs w:val="26"/>
          <w:shd w:val="clear" w:color="auto" w:fill="FFFFFF"/>
        </w:rPr>
        <w:t xml:space="preserve"> como si tiene personas a cargo, o si en su núcleo familiar existen persona</w:t>
      </w:r>
      <w:r w:rsidR="00331FAC" w:rsidRPr="004C2FFA">
        <w:rPr>
          <w:rFonts w:ascii="Arial Narrow" w:hAnsi="Arial Narrow"/>
          <w:color w:val="000000"/>
          <w:sz w:val="26"/>
          <w:szCs w:val="26"/>
          <w:shd w:val="clear" w:color="auto" w:fill="FFFFFF"/>
        </w:rPr>
        <w:t>s</w:t>
      </w:r>
      <w:r w:rsidR="006A39E5" w:rsidRPr="004C2FFA">
        <w:rPr>
          <w:rFonts w:ascii="Arial Narrow" w:hAnsi="Arial Narrow"/>
          <w:color w:val="000000"/>
          <w:sz w:val="26"/>
          <w:szCs w:val="26"/>
          <w:shd w:val="clear" w:color="auto" w:fill="FFFFFF"/>
        </w:rPr>
        <w:t xml:space="preserve"> con</w:t>
      </w:r>
      <w:r w:rsidR="00C27F98" w:rsidRPr="004C2FFA">
        <w:rPr>
          <w:rFonts w:ascii="Arial Narrow" w:hAnsi="Arial Narrow"/>
          <w:color w:val="000000"/>
          <w:sz w:val="26"/>
          <w:szCs w:val="26"/>
          <w:shd w:val="clear" w:color="auto" w:fill="FFFFFF"/>
        </w:rPr>
        <w:t xml:space="preserve"> capacidad de aportar económicamente</w:t>
      </w:r>
      <w:r w:rsidR="00D53F98" w:rsidRPr="004C2FFA">
        <w:rPr>
          <w:rFonts w:ascii="Arial Narrow" w:hAnsi="Arial Narrow"/>
          <w:color w:val="000000"/>
          <w:sz w:val="26"/>
          <w:szCs w:val="26"/>
          <w:shd w:val="clear" w:color="auto" w:fill="FFFFFF"/>
        </w:rPr>
        <w:t>.</w:t>
      </w:r>
      <w:r w:rsidR="006A39E5" w:rsidRPr="004C2FFA">
        <w:rPr>
          <w:rFonts w:ascii="Arial Narrow" w:hAnsi="Arial Narrow"/>
          <w:color w:val="000000"/>
          <w:sz w:val="26"/>
          <w:szCs w:val="26"/>
          <w:shd w:val="clear" w:color="auto" w:fill="FFFFFF"/>
        </w:rPr>
        <w:t xml:space="preserve"> En coherencia con ese total mutismo </w:t>
      </w:r>
      <w:r w:rsidR="00331FAC" w:rsidRPr="004C2FFA">
        <w:rPr>
          <w:rFonts w:ascii="Arial Narrow" w:hAnsi="Arial Narrow"/>
          <w:color w:val="000000"/>
          <w:sz w:val="26"/>
          <w:szCs w:val="26"/>
          <w:shd w:val="clear" w:color="auto" w:fill="FFFFFF"/>
        </w:rPr>
        <w:t>d</w:t>
      </w:r>
      <w:r w:rsidR="006A39E5" w:rsidRPr="004C2FFA">
        <w:rPr>
          <w:rFonts w:ascii="Arial Narrow" w:hAnsi="Arial Narrow"/>
          <w:color w:val="000000"/>
          <w:sz w:val="26"/>
          <w:szCs w:val="26"/>
          <w:shd w:val="clear" w:color="auto" w:fill="FFFFFF"/>
        </w:rPr>
        <w:t>e</w:t>
      </w:r>
      <w:r w:rsidR="00331FAC" w:rsidRPr="004C2FFA">
        <w:rPr>
          <w:rFonts w:ascii="Arial Narrow" w:hAnsi="Arial Narrow"/>
          <w:color w:val="000000"/>
          <w:sz w:val="26"/>
          <w:szCs w:val="26"/>
          <w:shd w:val="clear" w:color="auto" w:fill="FFFFFF"/>
        </w:rPr>
        <w:t xml:space="preserve"> </w:t>
      </w:r>
      <w:r w:rsidR="006A39E5" w:rsidRPr="004C2FFA">
        <w:rPr>
          <w:rFonts w:ascii="Arial Narrow" w:hAnsi="Arial Narrow"/>
          <w:color w:val="000000"/>
          <w:sz w:val="26"/>
          <w:szCs w:val="26"/>
          <w:shd w:val="clear" w:color="auto" w:fill="FFFFFF"/>
        </w:rPr>
        <w:t>la demanda, n</w:t>
      </w:r>
      <w:r w:rsidR="00F814CA" w:rsidRPr="004C2FFA">
        <w:rPr>
          <w:rFonts w:ascii="Arial Narrow" w:hAnsi="Arial Narrow"/>
          <w:color w:val="000000"/>
          <w:sz w:val="26"/>
          <w:szCs w:val="26"/>
          <w:shd w:val="clear" w:color="auto" w:fill="FFFFFF"/>
        </w:rPr>
        <w:t>inguna prueba</w:t>
      </w:r>
      <w:r w:rsidR="00D53F98" w:rsidRPr="004C2FFA">
        <w:rPr>
          <w:rFonts w:ascii="Arial Narrow" w:hAnsi="Arial Narrow"/>
          <w:color w:val="000000"/>
          <w:sz w:val="26"/>
          <w:szCs w:val="26"/>
          <w:shd w:val="clear" w:color="auto" w:fill="FFFFFF"/>
        </w:rPr>
        <w:t xml:space="preserve"> </w:t>
      </w:r>
      <w:r w:rsidR="006A39E5" w:rsidRPr="004C2FFA">
        <w:rPr>
          <w:rFonts w:ascii="Arial Narrow" w:hAnsi="Arial Narrow"/>
          <w:color w:val="000000"/>
          <w:sz w:val="26"/>
          <w:szCs w:val="26"/>
          <w:shd w:val="clear" w:color="auto" w:fill="FFFFFF"/>
        </w:rPr>
        <w:t xml:space="preserve">se </w:t>
      </w:r>
      <w:r w:rsidR="00D53F98" w:rsidRPr="004C2FFA">
        <w:rPr>
          <w:rFonts w:ascii="Arial Narrow" w:hAnsi="Arial Narrow"/>
          <w:color w:val="000000"/>
          <w:sz w:val="26"/>
          <w:szCs w:val="26"/>
          <w:shd w:val="clear" w:color="auto" w:fill="FFFFFF"/>
        </w:rPr>
        <w:t xml:space="preserve">allegó </w:t>
      </w:r>
      <w:r w:rsidR="00657EF0" w:rsidRPr="004C2FFA">
        <w:rPr>
          <w:rFonts w:ascii="Arial Narrow" w:hAnsi="Arial Narrow"/>
          <w:color w:val="000000"/>
          <w:sz w:val="26"/>
          <w:szCs w:val="26"/>
          <w:shd w:val="clear" w:color="auto" w:fill="FFFFFF"/>
        </w:rPr>
        <w:t>relacionada con tales aspectos</w:t>
      </w:r>
      <w:r w:rsidR="004C4EE3" w:rsidRPr="004C2FFA">
        <w:rPr>
          <w:rFonts w:ascii="Arial Narrow" w:hAnsi="Arial Narrow"/>
          <w:color w:val="000000"/>
          <w:sz w:val="26"/>
          <w:szCs w:val="26"/>
          <w:shd w:val="clear" w:color="auto" w:fill="FFFFFF"/>
        </w:rPr>
        <w:t>.</w:t>
      </w:r>
    </w:p>
    <w:p w14:paraId="12FED172" w14:textId="77777777" w:rsidR="004C4EE3" w:rsidRPr="004C2FFA" w:rsidRDefault="004C4EE3" w:rsidP="004C2FFA">
      <w:pPr>
        <w:pStyle w:val="Sinespaciado"/>
        <w:spacing w:line="276" w:lineRule="auto"/>
        <w:jc w:val="both"/>
        <w:rPr>
          <w:rFonts w:ascii="Arial Narrow" w:hAnsi="Arial Narrow"/>
          <w:color w:val="000000"/>
          <w:sz w:val="26"/>
          <w:szCs w:val="26"/>
          <w:shd w:val="clear" w:color="auto" w:fill="FFFFFF"/>
        </w:rPr>
      </w:pPr>
    </w:p>
    <w:p w14:paraId="53FD0D05" w14:textId="3DF57085" w:rsidR="008F205B" w:rsidRPr="004C2FFA" w:rsidRDefault="004C4EE3" w:rsidP="004C2FFA">
      <w:pPr>
        <w:pStyle w:val="Sinespaciado"/>
        <w:spacing w:line="276" w:lineRule="auto"/>
        <w:jc w:val="both"/>
        <w:rPr>
          <w:rFonts w:ascii="Arial Narrow" w:hAnsi="Arial Narrow"/>
          <w:color w:val="000000"/>
          <w:sz w:val="26"/>
          <w:szCs w:val="26"/>
          <w:shd w:val="clear" w:color="auto" w:fill="FFFFFF"/>
        </w:rPr>
      </w:pPr>
      <w:bookmarkStart w:id="4" w:name="_Hlk139529856"/>
      <w:r w:rsidRPr="004C2FFA">
        <w:rPr>
          <w:rFonts w:ascii="Arial Narrow" w:hAnsi="Arial Narrow"/>
          <w:color w:val="000000"/>
          <w:sz w:val="26"/>
          <w:szCs w:val="26"/>
          <w:shd w:val="clear" w:color="auto" w:fill="FFFFFF"/>
        </w:rPr>
        <w:t>En otras palabras</w:t>
      </w:r>
      <w:r w:rsidR="00087EAF" w:rsidRPr="004C2FFA">
        <w:rPr>
          <w:rFonts w:ascii="Arial Narrow" w:hAnsi="Arial Narrow"/>
          <w:color w:val="000000"/>
          <w:sz w:val="26"/>
          <w:szCs w:val="26"/>
          <w:shd w:val="clear" w:color="auto" w:fill="FFFFFF"/>
        </w:rPr>
        <w:t>,</w:t>
      </w:r>
      <w:r w:rsidRPr="004C2FFA">
        <w:rPr>
          <w:rFonts w:ascii="Arial Narrow" w:hAnsi="Arial Narrow"/>
          <w:color w:val="000000"/>
          <w:sz w:val="26"/>
          <w:szCs w:val="26"/>
          <w:shd w:val="clear" w:color="auto" w:fill="FFFFFF"/>
        </w:rPr>
        <w:t xml:space="preserve"> no se presenta elemento alguno para concluir que la demandante tuviera en aquel subsidio de incapacidad </w:t>
      </w:r>
      <w:r w:rsidR="00087EAF" w:rsidRPr="004C2FFA">
        <w:rPr>
          <w:rFonts w:ascii="Arial Narrow" w:hAnsi="Arial Narrow"/>
          <w:color w:val="000000"/>
          <w:sz w:val="26"/>
          <w:szCs w:val="26"/>
          <w:shd w:val="clear" w:color="auto" w:fill="FFFFFF"/>
        </w:rPr>
        <w:t>una</w:t>
      </w:r>
      <w:r w:rsidRPr="004C2FFA">
        <w:rPr>
          <w:rFonts w:ascii="Arial Narrow" w:hAnsi="Arial Narrow"/>
          <w:color w:val="000000"/>
          <w:sz w:val="26"/>
          <w:szCs w:val="26"/>
          <w:shd w:val="clear" w:color="auto" w:fill="FFFFFF"/>
        </w:rPr>
        <w:t xml:space="preserve"> dependencia económica exclusiva</w:t>
      </w:r>
      <w:r w:rsidR="00087EAF" w:rsidRPr="004C2FFA">
        <w:rPr>
          <w:rFonts w:ascii="Arial Narrow" w:hAnsi="Arial Narrow"/>
          <w:color w:val="000000"/>
          <w:sz w:val="26"/>
          <w:szCs w:val="26"/>
          <w:shd w:val="clear" w:color="auto" w:fill="FFFFFF"/>
        </w:rPr>
        <w:t xml:space="preserve"> y que</w:t>
      </w:r>
      <w:r w:rsidR="00824A51" w:rsidRPr="004C2FFA">
        <w:rPr>
          <w:rFonts w:ascii="Arial Narrow" w:hAnsi="Arial Narrow"/>
          <w:color w:val="000000"/>
          <w:sz w:val="26"/>
          <w:szCs w:val="26"/>
          <w:shd w:val="clear" w:color="auto" w:fill="FFFFFF"/>
        </w:rPr>
        <w:t>,</w:t>
      </w:r>
      <w:r w:rsidR="00087EAF" w:rsidRPr="004C2FFA">
        <w:rPr>
          <w:rFonts w:ascii="Arial Narrow" w:hAnsi="Arial Narrow"/>
          <w:color w:val="000000"/>
          <w:sz w:val="26"/>
          <w:szCs w:val="26"/>
          <w:shd w:val="clear" w:color="auto" w:fill="FFFFFF"/>
        </w:rPr>
        <w:t xml:space="preserve"> por lo mismo, la </w:t>
      </w:r>
      <w:r w:rsidR="003A106A" w:rsidRPr="004C2FFA">
        <w:rPr>
          <w:rFonts w:ascii="Arial Narrow" w:hAnsi="Arial Narrow"/>
          <w:color w:val="000000"/>
          <w:sz w:val="26"/>
          <w:szCs w:val="26"/>
          <w:shd w:val="clear" w:color="auto" w:fill="FFFFFF"/>
        </w:rPr>
        <w:t>ausencia en su pago</w:t>
      </w:r>
      <w:r w:rsidR="00087EAF" w:rsidRPr="004C2FFA">
        <w:rPr>
          <w:rFonts w:ascii="Arial Narrow" w:hAnsi="Arial Narrow"/>
          <w:color w:val="000000"/>
          <w:sz w:val="26"/>
          <w:szCs w:val="26"/>
          <w:shd w:val="clear" w:color="auto" w:fill="FFFFFF"/>
        </w:rPr>
        <w:t xml:space="preserve"> le</w:t>
      </w:r>
      <w:r w:rsidR="003A106A" w:rsidRPr="004C2FFA">
        <w:rPr>
          <w:rFonts w:ascii="Arial Narrow" w:hAnsi="Arial Narrow"/>
          <w:color w:val="000000"/>
          <w:sz w:val="26"/>
          <w:szCs w:val="26"/>
          <w:shd w:val="clear" w:color="auto" w:fill="FFFFFF"/>
        </w:rPr>
        <w:t xml:space="preserve"> </w:t>
      </w:r>
      <w:r w:rsidR="008F205B" w:rsidRPr="004C2FFA">
        <w:rPr>
          <w:rFonts w:ascii="Arial Narrow" w:hAnsi="Arial Narrow"/>
          <w:color w:val="000000"/>
          <w:sz w:val="26"/>
          <w:szCs w:val="26"/>
          <w:shd w:val="clear" w:color="auto" w:fill="FFFFFF"/>
        </w:rPr>
        <w:t>impid</w:t>
      </w:r>
      <w:r w:rsidR="00824A51" w:rsidRPr="004C2FFA">
        <w:rPr>
          <w:rFonts w:ascii="Arial Narrow" w:hAnsi="Arial Narrow"/>
          <w:color w:val="000000"/>
          <w:sz w:val="26"/>
          <w:szCs w:val="26"/>
          <w:shd w:val="clear" w:color="auto" w:fill="FFFFFF"/>
        </w:rPr>
        <w:t>ier</w:t>
      </w:r>
      <w:r w:rsidR="008F205B" w:rsidRPr="004C2FFA">
        <w:rPr>
          <w:rFonts w:ascii="Arial Narrow" w:hAnsi="Arial Narrow"/>
          <w:color w:val="000000"/>
          <w:sz w:val="26"/>
          <w:szCs w:val="26"/>
          <w:shd w:val="clear" w:color="auto" w:fill="FFFFFF"/>
        </w:rPr>
        <w:t>a garantizar sus necesidades básicas, en afectación a su mínimo vital.</w:t>
      </w:r>
    </w:p>
    <w:bookmarkEnd w:id="4"/>
    <w:p w14:paraId="6A42F224" w14:textId="77777777" w:rsidR="008F205B" w:rsidRPr="004C2FFA" w:rsidRDefault="008F205B" w:rsidP="004C2FFA">
      <w:pPr>
        <w:pStyle w:val="Sinespaciado"/>
        <w:spacing w:line="276" w:lineRule="auto"/>
        <w:jc w:val="both"/>
        <w:rPr>
          <w:rFonts w:ascii="Arial Narrow" w:hAnsi="Arial Narrow"/>
          <w:color w:val="000000"/>
          <w:sz w:val="26"/>
          <w:szCs w:val="26"/>
          <w:shd w:val="clear" w:color="auto" w:fill="FFFFFF"/>
        </w:rPr>
      </w:pPr>
    </w:p>
    <w:p w14:paraId="5725BDB8" w14:textId="0BEA7F94" w:rsidR="00480C3C" w:rsidRPr="004C2FFA" w:rsidRDefault="008F205B" w:rsidP="004C2FFA">
      <w:pPr>
        <w:pStyle w:val="Sinespaciado"/>
        <w:spacing w:line="276" w:lineRule="auto"/>
        <w:jc w:val="both"/>
        <w:rPr>
          <w:rFonts w:ascii="Arial Narrow" w:hAnsi="Arial Narrow"/>
          <w:color w:val="000000"/>
          <w:sz w:val="26"/>
          <w:szCs w:val="26"/>
          <w:shd w:val="clear" w:color="auto" w:fill="FFFFFF"/>
        </w:rPr>
      </w:pPr>
      <w:r w:rsidRPr="004C2FFA">
        <w:rPr>
          <w:rFonts w:ascii="Arial Narrow" w:hAnsi="Arial Narrow"/>
          <w:b/>
          <w:bCs/>
          <w:color w:val="000000"/>
          <w:sz w:val="26"/>
          <w:szCs w:val="26"/>
          <w:shd w:val="clear" w:color="auto" w:fill="FFFFFF"/>
        </w:rPr>
        <w:t xml:space="preserve">4.3. </w:t>
      </w:r>
      <w:r w:rsidRPr="004C2FFA">
        <w:rPr>
          <w:rFonts w:ascii="Arial Narrow" w:hAnsi="Arial Narrow"/>
          <w:color w:val="000000"/>
          <w:sz w:val="26"/>
          <w:szCs w:val="26"/>
          <w:shd w:val="clear" w:color="auto" w:fill="FFFFFF"/>
        </w:rPr>
        <w:t>Ahora</w:t>
      </w:r>
      <w:r w:rsidR="00824A51" w:rsidRPr="004C2FFA">
        <w:rPr>
          <w:rFonts w:ascii="Arial Narrow" w:hAnsi="Arial Narrow"/>
          <w:color w:val="000000"/>
          <w:sz w:val="26"/>
          <w:szCs w:val="26"/>
          <w:shd w:val="clear" w:color="auto" w:fill="FFFFFF"/>
        </w:rPr>
        <w:t>,</w:t>
      </w:r>
      <w:r w:rsidRPr="004C2FFA">
        <w:rPr>
          <w:rFonts w:ascii="Arial Narrow" w:hAnsi="Arial Narrow"/>
          <w:color w:val="000000"/>
          <w:sz w:val="26"/>
          <w:szCs w:val="26"/>
          <w:shd w:val="clear" w:color="auto" w:fill="FFFFFF"/>
        </w:rPr>
        <w:t xml:space="preserve"> </w:t>
      </w:r>
      <w:r w:rsidR="00573932" w:rsidRPr="004C2FFA">
        <w:rPr>
          <w:rFonts w:ascii="Arial Narrow" w:hAnsi="Arial Narrow"/>
          <w:color w:val="000000"/>
          <w:sz w:val="26"/>
          <w:szCs w:val="26"/>
          <w:shd w:val="clear" w:color="auto" w:fill="FFFFFF"/>
        </w:rPr>
        <w:t xml:space="preserve">si bien </w:t>
      </w:r>
      <w:r w:rsidR="00974316" w:rsidRPr="004C2FFA">
        <w:rPr>
          <w:rFonts w:ascii="Arial Narrow" w:hAnsi="Arial Narrow"/>
          <w:color w:val="000000"/>
          <w:sz w:val="26"/>
          <w:szCs w:val="26"/>
          <w:shd w:val="clear" w:color="auto" w:fill="FFFFFF"/>
        </w:rPr>
        <w:t>aquella misma</w:t>
      </w:r>
      <w:r w:rsidR="00573932" w:rsidRPr="004C2FFA">
        <w:rPr>
          <w:rFonts w:ascii="Arial Narrow" w:hAnsi="Arial Narrow"/>
          <w:color w:val="000000"/>
          <w:sz w:val="26"/>
          <w:szCs w:val="26"/>
          <w:shd w:val="clear" w:color="auto" w:fill="FFFFFF"/>
        </w:rPr>
        <w:t xml:space="preserve"> </w:t>
      </w:r>
      <w:r w:rsidR="00974316" w:rsidRPr="004C2FFA">
        <w:rPr>
          <w:rFonts w:ascii="Arial Narrow" w:hAnsi="Arial Narrow"/>
          <w:color w:val="000000"/>
          <w:sz w:val="26"/>
          <w:szCs w:val="26"/>
          <w:shd w:val="clear" w:color="auto" w:fill="FFFFFF"/>
        </w:rPr>
        <w:t xml:space="preserve">jurisprudencia se ha ocupado de establecer que </w:t>
      </w:r>
      <w:r w:rsidR="00480C3C" w:rsidRPr="004C2FFA">
        <w:rPr>
          <w:rFonts w:ascii="Arial Narrow" w:hAnsi="Arial Narrow"/>
          <w:color w:val="000000"/>
          <w:sz w:val="26"/>
          <w:szCs w:val="26"/>
          <w:shd w:val="clear" w:color="auto" w:fill="FFFFFF"/>
        </w:rPr>
        <w:t xml:space="preserve">la vulneración al derecho al mínimo vital en estos casos, se puede presumir a partir del hecho de que el </w:t>
      </w:r>
      <w:r w:rsidR="00D56418" w:rsidRPr="004C2FFA">
        <w:rPr>
          <w:rFonts w:ascii="Arial Narrow" w:hAnsi="Arial Narrow"/>
          <w:color w:val="000000"/>
          <w:sz w:val="26"/>
          <w:szCs w:val="26"/>
          <w:shd w:val="clear" w:color="auto" w:fill="FFFFFF"/>
        </w:rPr>
        <w:t>interesado</w:t>
      </w:r>
      <w:r w:rsidR="00480C3C" w:rsidRPr="004C2FFA">
        <w:rPr>
          <w:rFonts w:ascii="Arial Narrow" w:hAnsi="Arial Narrow"/>
          <w:color w:val="000000"/>
          <w:sz w:val="26"/>
          <w:szCs w:val="26"/>
          <w:shd w:val="clear" w:color="auto" w:fill="FFFFFF"/>
        </w:rPr>
        <w:t xml:space="preserve"> reciba un salario mínimo legal mensual vigente</w:t>
      </w:r>
      <w:r w:rsidR="4954765A" w:rsidRPr="004C2FFA">
        <w:rPr>
          <w:rFonts w:ascii="Arial Narrow" w:hAnsi="Arial Narrow"/>
          <w:color w:val="000000"/>
          <w:sz w:val="26"/>
          <w:szCs w:val="26"/>
          <w:shd w:val="clear" w:color="auto" w:fill="FFFFFF"/>
        </w:rPr>
        <w:t xml:space="preserve"> </w:t>
      </w:r>
      <w:r w:rsidR="4954765A" w:rsidRPr="004C2FFA">
        <w:rPr>
          <w:rFonts w:ascii="Arial Narrow" w:eastAsia="Georgia" w:hAnsi="Arial Narrow" w:cs="Georgia"/>
          <w:color w:val="000000" w:themeColor="text1"/>
          <w:sz w:val="26"/>
          <w:szCs w:val="26"/>
        </w:rPr>
        <w:t>(Sentencia T-523 de 2020)</w:t>
      </w:r>
      <w:r w:rsidR="00D56418" w:rsidRPr="004C2FFA">
        <w:rPr>
          <w:rFonts w:ascii="Arial Narrow" w:hAnsi="Arial Narrow"/>
          <w:color w:val="000000"/>
          <w:sz w:val="26"/>
          <w:szCs w:val="26"/>
          <w:shd w:val="clear" w:color="auto" w:fill="FFFFFF"/>
        </w:rPr>
        <w:t>,</w:t>
      </w:r>
      <w:r w:rsidR="00D900CB" w:rsidRPr="004C2FFA">
        <w:rPr>
          <w:rFonts w:ascii="Arial Narrow" w:hAnsi="Arial Narrow"/>
          <w:color w:val="000000"/>
          <w:sz w:val="26"/>
          <w:szCs w:val="26"/>
          <w:shd w:val="clear" w:color="auto" w:fill="FFFFFF"/>
        </w:rPr>
        <w:t xml:space="preserve"> </w:t>
      </w:r>
      <w:r w:rsidR="00480C3C" w:rsidRPr="004C2FFA">
        <w:rPr>
          <w:rFonts w:ascii="Arial Narrow" w:hAnsi="Arial Narrow"/>
          <w:color w:val="000000"/>
          <w:sz w:val="26"/>
          <w:szCs w:val="26"/>
          <w:shd w:val="clear" w:color="auto" w:fill="FFFFFF"/>
        </w:rPr>
        <w:t>e</w:t>
      </w:r>
      <w:r w:rsidR="00276F99" w:rsidRPr="004C2FFA">
        <w:rPr>
          <w:rFonts w:ascii="Arial Narrow" w:hAnsi="Arial Narrow"/>
          <w:color w:val="000000"/>
          <w:sz w:val="26"/>
          <w:szCs w:val="26"/>
          <w:shd w:val="clear" w:color="auto" w:fill="FFFFFF"/>
        </w:rPr>
        <w:t>n</w:t>
      </w:r>
      <w:r w:rsidR="00480C3C" w:rsidRPr="004C2FFA">
        <w:rPr>
          <w:rFonts w:ascii="Arial Narrow" w:hAnsi="Arial Narrow"/>
          <w:color w:val="000000"/>
          <w:sz w:val="26"/>
          <w:szCs w:val="26"/>
          <w:shd w:val="clear" w:color="auto" w:fill="FFFFFF"/>
        </w:rPr>
        <w:t xml:space="preserve"> el asunto bajo estudio tampoco se colma esa regla, como quiera que</w:t>
      </w:r>
      <w:r w:rsidR="00276F99" w:rsidRPr="004C2FFA">
        <w:rPr>
          <w:rFonts w:ascii="Arial Narrow" w:hAnsi="Arial Narrow"/>
          <w:color w:val="000000"/>
          <w:sz w:val="26"/>
          <w:szCs w:val="26"/>
          <w:shd w:val="clear" w:color="auto" w:fill="FFFFFF"/>
        </w:rPr>
        <w:t xml:space="preserve">, de conformidad con las pruebas documentales allegadas, la accionante </w:t>
      </w:r>
      <w:r w:rsidR="009A476E" w:rsidRPr="004C2FFA">
        <w:rPr>
          <w:rFonts w:ascii="Arial Narrow" w:hAnsi="Arial Narrow"/>
          <w:color w:val="000000"/>
          <w:sz w:val="26"/>
          <w:szCs w:val="26"/>
          <w:shd w:val="clear" w:color="auto" w:fill="FFFFFF"/>
        </w:rPr>
        <w:t xml:space="preserve">recibe una remuneración muy superior </w:t>
      </w:r>
      <w:r w:rsidR="000D3C19" w:rsidRPr="004C2FFA">
        <w:rPr>
          <w:rFonts w:ascii="Arial Narrow" w:hAnsi="Arial Narrow"/>
          <w:color w:val="000000"/>
          <w:sz w:val="26"/>
          <w:szCs w:val="26"/>
          <w:shd w:val="clear" w:color="auto" w:fill="FFFFFF"/>
        </w:rPr>
        <w:t xml:space="preserve">a ese </w:t>
      </w:r>
      <w:r w:rsidR="000D3C19" w:rsidRPr="004C2FFA">
        <w:rPr>
          <w:rFonts w:ascii="Arial Narrow" w:hAnsi="Arial Narrow"/>
          <w:color w:val="000000"/>
          <w:sz w:val="26"/>
          <w:szCs w:val="26"/>
          <w:shd w:val="clear" w:color="auto" w:fill="FFFFFF"/>
        </w:rPr>
        <w:lastRenderedPageBreak/>
        <w:t>límite, al punto que para inicios del año pasado recibió por concepto de</w:t>
      </w:r>
      <w:r w:rsidR="00760114" w:rsidRPr="004C2FFA">
        <w:rPr>
          <w:rFonts w:ascii="Arial Narrow" w:hAnsi="Arial Narrow"/>
          <w:color w:val="000000"/>
          <w:sz w:val="26"/>
          <w:szCs w:val="26"/>
          <w:shd w:val="clear" w:color="auto" w:fill="FFFFFF"/>
        </w:rPr>
        <w:t xml:space="preserve"> treinta días de </w:t>
      </w:r>
      <w:r w:rsidR="000D3C19" w:rsidRPr="004C2FFA">
        <w:rPr>
          <w:rFonts w:ascii="Arial Narrow" w:hAnsi="Arial Narrow"/>
          <w:color w:val="000000"/>
          <w:sz w:val="26"/>
          <w:szCs w:val="26"/>
          <w:shd w:val="clear" w:color="auto" w:fill="FFFFFF"/>
        </w:rPr>
        <w:t>incapacidad</w:t>
      </w:r>
      <w:r w:rsidR="00D56418" w:rsidRPr="004C2FFA">
        <w:rPr>
          <w:rFonts w:ascii="Arial Narrow" w:hAnsi="Arial Narrow"/>
          <w:color w:val="000000"/>
          <w:sz w:val="26"/>
          <w:szCs w:val="26"/>
          <w:shd w:val="clear" w:color="auto" w:fill="FFFFFF"/>
        </w:rPr>
        <w:t>,</w:t>
      </w:r>
      <w:r w:rsidR="000D3C19" w:rsidRPr="004C2FFA">
        <w:rPr>
          <w:rFonts w:ascii="Arial Narrow" w:hAnsi="Arial Narrow"/>
          <w:color w:val="000000"/>
          <w:sz w:val="26"/>
          <w:szCs w:val="26"/>
          <w:shd w:val="clear" w:color="auto" w:fill="FFFFFF"/>
        </w:rPr>
        <w:t xml:space="preserve"> la suma de $4.585.735</w:t>
      </w:r>
      <w:r w:rsidR="000D3C19" w:rsidRPr="004C2FFA">
        <w:rPr>
          <w:rStyle w:val="Refdenotaalpie"/>
          <w:rFonts w:ascii="Arial Narrow" w:hAnsi="Arial Narrow"/>
          <w:color w:val="000000"/>
          <w:sz w:val="26"/>
          <w:szCs w:val="26"/>
          <w:shd w:val="clear" w:color="auto" w:fill="FFFFFF"/>
        </w:rPr>
        <w:footnoteReference w:id="8"/>
      </w:r>
      <w:r w:rsidR="00D900CB" w:rsidRPr="004C2FFA">
        <w:rPr>
          <w:rFonts w:ascii="Arial Narrow" w:hAnsi="Arial Narrow"/>
          <w:color w:val="000000"/>
          <w:sz w:val="26"/>
          <w:szCs w:val="26"/>
          <w:shd w:val="clear" w:color="auto" w:fill="FFFFFF"/>
        </w:rPr>
        <w:t>.</w:t>
      </w:r>
      <w:r w:rsidR="00480C3C" w:rsidRPr="004C2FFA">
        <w:rPr>
          <w:rFonts w:ascii="Arial Narrow" w:hAnsi="Arial Narrow"/>
          <w:color w:val="000000"/>
          <w:sz w:val="26"/>
          <w:szCs w:val="26"/>
          <w:shd w:val="clear" w:color="auto" w:fill="FFFFFF"/>
        </w:rPr>
        <w:t xml:space="preserve"> </w:t>
      </w:r>
    </w:p>
    <w:p w14:paraId="4969B9CF" w14:textId="77777777" w:rsidR="00480C3C" w:rsidRPr="004C2FFA" w:rsidRDefault="00480C3C" w:rsidP="004C2FFA">
      <w:pPr>
        <w:pStyle w:val="Sinespaciado"/>
        <w:spacing w:line="276" w:lineRule="auto"/>
        <w:jc w:val="both"/>
        <w:rPr>
          <w:rFonts w:ascii="Arial Narrow" w:hAnsi="Arial Narrow"/>
          <w:color w:val="000000"/>
          <w:sz w:val="26"/>
          <w:szCs w:val="26"/>
          <w:shd w:val="clear" w:color="auto" w:fill="FFFFFF"/>
        </w:rPr>
      </w:pPr>
    </w:p>
    <w:p w14:paraId="69AF6CB8" w14:textId="77777777" w:rsidR="0057663F" w:rsidRPr="004C2FFA" w:rsidRDefault="00480C3C" w:rsidP="004C2FFA">
      <w:pPr>
        <w:pStyle w:val="Sinespaciado"/>
        <w:spacing w:line="276" w:lineRule="auto"/>
        <w:jc w:val="both"/>
        <w:rPr>
          <w:rFonts w:ascii="Arial Narrow" w:hAnsi="Arial Narrow"/>
          <w:color w:val="000000"/>
          <w:sz w:val="26"/>
          <w:szCs w:val="26"/>
          <w:shd w:val="clear" w:color="auto" w:fill="FFFFFF"/>
        </w:rPr>
      </w:pPr>
      <w:r w:rsidRPr="004C2FFA">
        <w:rPr>
          <w:rFonts w:ascii="Arial Narrow" w:hAnsi="Arial Narrow"/>
          <w:b/>
          <w:color w:val="000000"/>
          <w:sz w:val="26"/>
          <w:szCs w:val="26"/>
          <w:shd w:val="clear" w:color="auto" w:fill="FFFFFF"/>
        </w:rPr>
        <w:t>4.4.</w:t>
      </w:r>
      <w:r w:rsidRPr="004C2FFA">
        <w:rPr>
          <w:rFonts w:ascii="Arial Narrow" w:hAnsi="Arial Narrow"/>
          <w:color w:val="000000"/>
          <w:sz w:val="26"/>
          <w:szCs w:val="26"/>
          <w:shd w:val="clear" w:color="auto" w:fill="FFFFFF"/>
        </w:rPr>
        <w:t xml:space="preserve"> A lo anterior se puede agregar que</w:t>
      </w:r>
      <w:r w:rsidR="00DA0304" w:rsidRPr="004C2FFA">
        <w:rPr>
          <w:rFonts w:ascii="Arial Narrow" w:hAnsi="Arial Narrow"/>
          <w:color w:val="000000"/>
          <w:sz w:val="26"/>
          <w:szCs w:val="26"/>
          <w:shd w:val="clear" w:color="auto" w:fill="FFFFFF"/>
        </w:rPr>
        <w:t xml:space="preserve">, según se infiere de la </w:t>
      </w:r>
      <w:r w:rsidR="009A2931" w:rsidRPr="004C2FFA">
        <w:rPr>
          <w:rFonts w:ascii="Arial Narrow" w:hAnsi="Arial Narrow"/>
          <w:color w:val="000000"/>
          <w:sz w:val="26"/>
          <w:szCs w:val="26"/>
          <w:shd w:val="clear" w:color="auto" w:fill="FFFFFF"/>
        </w:rPr>
        <w:t xml:space="preserve">Resolución </w:t>
      </w:r>
      <w:r w:rsidR="001630E0" w:rsidRPr="004C2FFA">
        <w:rPr>
          <w:rFonts w:ascii="Arial Narrow" w:hAnsi="Arial Narrow"/>
          <w:color w:val="000000"/>
          <w:sz w:val="26"/>
          <w:szCs w:val="26"/>
          <w:shd w:val="clear" w:color="auto" w:fill="FFFFFF"/>
        </w:rPr>
        <w:t>DESAJCLR22-3634 de 20 de diciembre de 2022</w:t>
      </w:r>
      <w:r w:rsidR="001630E0" w:rsidRPr="004C2FFA">
        <w:rPr>
          <w:rStyle w:val="Refdenotaalpie"/>
          <w:rFonts w:ascii="Arial Narrow" w:hAnsi="Arial Narrow"/>
          <w:color w:val="000000"/>
          <w:sz w:val="26"/>
          <w:szCs w:val="26"/>
          <w:shd w:val="clear" w:color="auto" w:fill="FFFFFF"/>
        </w:rPr>
        <w:footnoteReference w:id="9"/>
      </w:r>
      <w:r w:rsidR="00231D04" w:rsidRPr="004C2FFA">
        <w:rPr>
          <w:rFonts w:ascii="Arial Narrow" w:hAnsi="Arial Narrow"/>
          <w:color w:val="000000"/>
          <w:sz w:val="26"/>
          <w:szCs w:val="26"/>
          <w:shd w:val="clear" w:color="auto" w:fill="FFFFFF"/>
        </w:rPr>
        <w:t xml:space="preserve">, </w:t>
      </w:r>
      <w:r w:rsidR="00515C22" w:rsidRPr="004C2FFA">
        <w:rPr>
          <w:rFonts w:ascii="Arial Narrow" w:hAnsi="Arial Narrow"/>
          <w:color w:val="000000"/>
          <w:sz w:val="26"/>
          <w:szCs w:val="26"/>
          <w:shd w:val="clear" w:color="auto" w:fill="FFFFFF"/>
        </w:rPr>
        <w:t xml:space="preserve">el empleador </w:t>
      </w:r>
      <w:r w:rsidR="00206F3C" w:rsidRPr="004C2FFA">
        <w:rPr>
          <w:rFonts w:ascii="Arial Narrow" w:hAnsi="Arial Narrow"/>
          <w:color w:val="000000"/>
          <w:sz w:val="26"/>
          <w:szCs w:val="26"/>
          <w:shd w:val="clear" w:color="auto" w:fill="FFFFFF"/>
        </w:rPr>
        <w:t xml:space="preserve">de la actora, a pesar de ser obligación de las entidades del régimen de seguridad social, </w:t>
      </w:r>
      <w:r w:rsidR="00853F5C" w:rsidRPr="004C2FFA">
        <w:rPr>
          <w:rFonts w:ascii="Arial Narrow" w:hAnsi="Arial Narrow"/>
          <w:color w:val="000000"/>
          <w:sz w:val="26"/>
          <w:szCs w:val="26"/>
          <w:shd w:val="clear" w:color="auto" w:fill="FFFFFF"/>
        </w:rPr>
        <w:t>“</w:t>
      </w:r>
      <w:r w:rsidR="00853F5C" w:rsidRPr="005A0207">
        <w:rPr>
          <w:rFonts w:ascii="Arial Narrow" w:hAnsi="Arial Narrow"/>
          <w:i/>
          <w:color w:val="000000"/>
          <w:sz w:val="24"/>
          <w:szCs w:val="26"/>
          <w:shd w:val="clear" w:color="auto" w:fill="FFFFFF"/>
        </w:rPr>
        <w:t>viene asumiendo la cancelación de dicha prestación</w:t>
      </w:r>
      <w:r w:rsidR="009A03AB" w:rsidRPr="005A0207">
        <w:rPr>
          <w:rFonts w:ascii="Arial Narrow" w:hAnsi="Arial Narrow"/>
          <w:i/>
          <w:color w:val="000000"/>
          <w:sz w:val="24"/>
          <w:szCs w:val="26"/>
          <w:shd w:val="clear" w:color="auto" w:fill="FFFFFF"/>
        </w:rPr>
        <w:t xml:space="preserve"> </w:t>
      </w:r>
      <w:r w:rsidR="009A03AB" w:rsidRPr="005A0207">
        <w:rPr>
          <w:rFonts w:ascii="Arial Narrow" w:hAnsi="Arial Narrow"/>
          <w:color w:val="000000"/>
          <w:sz w:val="24"/>
          <w:szCs w:val="26"/>
          <w:shd w:val="clear" w:color="auto" w:fill="FFFFFF"/>
        </w:rPr>
        <w:t>– se refiere al subsidio médico por enfermedad -</w:t>
      </w:r>
      <w:r w:rsidR="00853F5C" w:rsidRPr="005A0207">
        <w:rPr>
          <w:rFonts w:ascii="Arial Narrow" w:hAnsi="Arial Narrow"/>
          <w:i/>
          <w:color w:val="000000"/>
          <w:sz w:val="24"/>
          <w:szCs w:val="26"/>
          <w:shd w:val="clear" w:color="auto" w:fill="FFFFFF"/>
        </w:rPr>
        <w:t xml:space="preserve"> en aras de garantizar a sus empleados y funcionarios el mínimo vital durante una situación grave de salud, en el entendido que las sumas abonadas por ese concepto al servidor judicial deben ser reintegradas en su totalidad</w:t>
      </w:r>
      <w:r w:rsidR="00853F5C" w:rsidRPr="004C2FFA">
        <w:rPr>
          <w:rFonts w:ascii="Arial Narrow" w:hAnsi="Arial Narrow"/>
          <w:i/>
          <w:color w:val="000000"/>
          <w:sz w:val="26"/>
          <w:szCs w:val="26"/>
          <w:shd w:val="clear" w:color="auto" w:fill="FFFFFF"/>
        </w:rPr>
        <w:t>”</w:t>
      </w:r>
      <w:r w:rsidR="00745438" w:rsidRPr="004C2FFA">
        <w:rPr>
          <w:rFonts w:ascii="Arial Narrow" w:hAnsi="Arial Narrow"/>
          <w:i/>
          <w:color w:val="000000"/>
          <w:sz w:val="26"/>
          <w:szCs w:val="26"/>
          <w:shd w:val="clear" w:color="auto" w:fill="FFFFFF"/>
        </w:rPr>
        <w:t xml:space="preserve">, </w:t>
      </w:r>
      <w:r w:rsidR="00745438" w:rsidRPr="004C2FFA">
        <w:rPr>
          <w:rFonts w:ascii="Arial Narrow" w:hAnsi="Arial Narrow"/>
          <w:color w:val="000000"/>
          <w:sz w:val="26"/>
          <w:szCs w:val="26"/>
          <w:shd w:val="clear" w:color="auto" w:fill="FFFFFF"/>
        </w:rPr>
        <w:t xml:space="preserve">y solo a partir de tal data </w:t>
      </w:r>
      <w:r w:rsidR="00FB2700" w:rsidRPr="004C2FFA">
        <w:rPr>
          <w:rFonts w:ascii="Arial Narrow" w:hAnsi="Arial Narrow"/>
          <w:color w:val="000000"/>
          <w:sz w:val="26"/>
          <w:szCs w:val="26"/>
          <w:shd w:val="clear" w:color="auto" w:fill="FFFFFF"/>
        </w:rPr>
        <w:t>se ordenó “</w:t>
      </w:r>
      <w:r w:rsidR="00FB2700" w:rsidRPr="005A0207">
        <w:rPr>
          <w:rFonts w:ascii="Arial Narrow" w:hAnsi="Arial Narrow"/>
          <w:i/>
          <w:color w:val="000000"/>
          <w:sz w:val="24"/>
          <w:szCs w:val="26"/>
          <w:shd w:val="clear" w:color="auto" w:fill="FFFFFF"/>
        </w:rPr>
        <w:t>suspender el pago por nómina de cualquier emolumento de carácter salarial y prestacional del(la) señor(a), ALBA LUCIA RAMIREZ ISAZA</w:t>
      </w:r>
      <w:r w:rsidR="00FB2700" w:rsidRPr="004C2FFA">
        <w:rPr>
          <w:rFonts w:ascii="Arial Narrow" w:hAnsi="Arial Narrow"/>
          <w:i/>
          <w:color w:val="000000"/>
          <w:sz w:val="26"/>
          <w:szCs w:val="26"/>
          <w:shd w:val="clear" w:color="auto" w:fill="FFFFFF"/>
        </w:rPr>
        <w:t xml:space="preserve">”, </w:t>
      </w:r>
      <w:r w:rsidR="00FB2700" w:rsidRPr="004C2FFA">
        <w:rPr>
          <w:rFonts w:ascii="Arial Narrow" w:hAnsi="Arial Narrow"/>
          <w:color w:val="000000"/>
          <w:sz w:val="26"/>
          <w:szCs w:val="26"/>
          <w:shd w:val="clear" w:color="auto" w:fill="FFFFFF"/>
        </w:rPr>
        <w:t>luego tampoco puede sostenerse la existencia de un periodo prolongado sin recibir</w:t>
      </w:r>
      <w:r w:rsidR="006570E6" w:rsidRPr="004C2FFA">
        <w:rPr>
          <w:rFonts w:ascii="Arial Narrow" w:hAnsi="Arial Narrow"/>
          <w:color w:val="000000"/>
          <w:sz w:val="26"/>
          <w:szCs w:val="26"/>
          <w:shd w:val="clear" w:color="auto" w:fill="FFFFFF"/>
        </w:rPr>
        <w:t xml:space="preserve"> el subsidio por incapacidad como soporte para presumir una vulneración al mínimo vital</w:t>
      </w:r>
      <w:r w:rsidR="00F33479" w:rsidRPr="004C2FFA">
        <w:rPr>
          <w:rFonts w:ascii="Arial Narrow" w:hAnsi="Arial Narrow"/>
          <w:color w:val="000000"/>
          <w:sz w:val="26"/>
          <w:szCs w:val="26"/>
          <w:shd w:val="clear" w:color="auto" w:fill="FFFFFF"/>
        </w:rPr>
        <w:t>, o que durante</w:t>
      </w:r>
      <w:r w:rsidR="000C24D4" w:rsidRPr="004C2FFA">
        <w:rPr>
          <w:rFonts w:ascii="Arial Narrow" w:hAnsi="Arial Narrow"/>
          <w:color w:val="000000"/>
          <w:sz w:val="26"/>
          <w:szCs w:val="26"/>
          <w:shd w:val="clear" w:color="auto" w:fill="FFFFFF"/>
        </w:rPr>
        <w:t xml:space="preserve"> todo el periodo a que el juzgado de primera instancia extendió la protección y ordenó el pago de i</w:t>
      </w:r>
      <w:r w:rsidR="005F225A" w:rsidRPr="004C2FFA">
        <w:rPr>
          <w:rFonts w:ascii="Arial Narrow" w:hAnsi="Arial Narrow"/>
          <w:color w:val="000000"/>
          <w:sz w:val="26"/>
          <w:szCs w:val="26"/>
          <w:shd w:val="clear" w:color="auto" w:fill="FFFFFF"/>
        </w:rPr>
        <w:t>ncapacidades</w:t>
      </w:r>
      <w:r w:rsidR="000C24D4" w:rsidRPr="004C2FFA">
        <w:rPr>
          <w:rFonts w:ascii="Arial Narrow" w:hAnsi="Arial Narrow"/>
          <w:color w:val="000000"/>
          <w:sz w:val="26"/>
          <w:szCs w:val="26"/>
          <w:shd w:val="clear" w:color="auto" w:fill="FFFFFF"/>
        </w:rPr>
        <w:t>, la accion</w:t>
      </w:r>
      <w:r w:rsidR="0057663F" w:rsidRPr="004C2FFA">
        <w:rPr>
          <w:rFonts w:ascii="Arial Narrow" w:hAnsi="Arial Narrow"/>
          <w:color w:val="000000"/>
          <w:sz w:val="26"/>
          <w:szCs w:val="26"/>
          <w:shd w:val="clear" w:color="auto" w:fill="FFFFFF"/>
        </w:rPr>
        <w:t xml:space="preserve">ante hubiera estado </w:t>
      </w:r>
      <w:r w:rsidR="005F225A" w:rsidRPr="004C2FFA">
        <w:rPr>
          <w:rFonts w:ascii="Arial Narrow" w:hAnsi="Arial Narrow"/>
          <w:color w:val="000000"/>
          <w:sz w:val="26"/>
          <w:szCs w:val="26"/>
          <w:shd w:val="clear" w:color="auto" w:fill="FFFFFF"/>
        </w:rPr>
        <w:t>desprotegida</w:t>
      </w:r>
      <w:r w:rsidR="0057663F" w:rsidRPr="004C2FFA">
        <w:rPr>
          <w:rFonts w:ascii="Arial Narrow" w:hAnsi="Arial Narrow"/>
          <w:color w:val="000000"/>
          <w:sz w:val="26"/>
          <w:szCs w:val="26"/>
          <w:shd w:val="clear" w:color="auto" w:fill="FFFFFF"/>
        </w:rPr>
        <w:t>.</w:t>
      </w:r>
    </w:p>
    <w:p w14:paraId="07C05F68" w14:textId="7A18C297" w:rsidR="00CA76A7" w:rsidRPr="004C2FFA" w:rsidRDefault="00CA76A7" w:rsidP="004C2FFA">
      <w:pPr>
        <w:pStyle w:val="Sinespaciado"/>
        <w:spacing w:line="276" w:lineRule="auto"/>
        <w:jc w:val="both"/>
        <w:rPr>
          <w:rFonts w:ascii="Arial Narrow" w:hAnsi="Arial Narrow"/>
          <w:color w:val="000000"/>
          <w:sz w:val="26"/>
          <w:szCs w:val="26"/>
          <w:shd w:val="clear" w:color="auto" w:fill="FFFFFF"/>
        </w:rPr>
      </w:pPr>
    </w:p>
    <w:p w14:paraId="150076F0" w14:textId="728B5473" w:rsidR="00285B01" w:rsidRPr="004C2FFA" w:rsidRDefault="0019010E" w:rsidP="004C2FFA">
      <w:pPr>
        <w:pStyle w:val="Sinespaciado"/>
        <w:spacing w:line="276" w:lineRule="auto"/>
        <w:jc w:val="both"/>
        <w:rPr>
          <w:rFonts w:ascii="Arial Narrow" w:hAnsi="Arial Narrow"/>
          <w:color w:val="000000"/>
          <w:sz w:val="26"/>
          <w:szCs w:val="26"/>
          <w:shd w:val="clear" w:color="auto" w:fill="FFFFFF"/>
        </w:rPr>
      </w:pPr>
      <w:r w:rsidRPr="004C2FFA">
        <w:rPr>
          <w:rFonts w:ascii="Arial Narrow" w:hAnsi="Arial Narrow"/>
          <w:color w:val="000000"/>
          <w:sz w:val="26"/>
          <w:szCs w:val="26"/>
          <w:shd w:val="clear" w:color="auto" w:fill="FFFFFF"/>
        </w:rPr>
        <w:t xml:space="preserve">Al carecer la demanda de información acerca de la manera como el no pago de los subsidios por incapacidad vulneró el derecho al mínimo vital de la actora, </w:t>
      </w:r>
      <w:r w:rsidR="002C3314" w:rsidRPr="004C2FFA">
        <w:rPr>
          <w:rFonts w:ascii="Arial Narrow" w:hAnsi="Arial Narrow"/>
          <w:color w:val="000000"/>
          <w:sz w:val="26"/>
          <w:szCs w:val="26"/>
          <w:shd w:val="clear" w:color="auto" w:fill="FFFFFF"/>
        </w:rPr>
        <w:t>y de pruebas de donde tal situación pueda inferirse, no existían razones de juicio para concluir la procedencia del amparo constitucional que, en consecuencia, se tornaba improcedente</w:t>
      </w:r>
      <w:r w:rsidR="00B61EF7" w:rsidRPr="004C2FFA">
        <w:rPr>
          <w:rFonts w:ascii="Arial Narrow" w:hAnsi="Arial Narrow"/>
          <w:color w:val="000000"/>
          <w:sz w:val="26"/>
          <w:szCs w:val="26"/>
          <w:shd w:val="clear" w:color="auto" w:fill="FFFFFF"/>
        </w:rPr>
        <w:t>,</w:t>
      </w:r>
      <w:r w:rsidR="002C3314" w:rsidRPr="004C2FFA">
        <w:rPr>
          <w:rFonts w:ascii="Arial Narrow" w:hAnsi="Arial Narrow"/>
          <w:color w:val="000000"/>
          <w:sz w:val="26"/>
          <w:szCs w:val="26"/>
          <w:shd w:val="clear" w:color="auto" w:fill="FFFFFF"/>
        </w:rPr>
        <w:t xml:space="preserve"> al existir otro mecanismo de defensa judicial idóneo y eficaz para resolver la controversia propuesta</w:t>
      </w:r>
      <w:r w:rsidR="00285B01" w:rsidRPr="004C2FFA">
        <w:rPr>
          <w:rFonts w:ascii="Arial Narrow" w:hAnsi="Arial Narrow"/>
          <w:color w:val="000000"/>
          <w:sz w:val="26"/>
          <w:szCs w:val="26"/>
          <w:shd w:val="clear" w:color="auto" w:fill="FFFFFF"/>
        </w:rPr>
        <w:t>.</w:t>
      </w:r>
    </w:p>
    <w:p w14:paraId="06E8B23A" w14:textId="77777777" w:rsidR="00256AF0" w:rsidRPr="004C2FFA" w:rsidRDefault="00256AF0" w:rsidP="004C2FFA">
      <w:pPr>
        <w:pStyle w:val="Sinespaciado"/>
        <w:spacing w:line="276" w:lineRule="auto"/>
        <w:jc w:val="both"/>
        <w:rPr>
          <w:rFonts w:ascii="Arial Narrow" w:hAnsi="Arial Narrow"/>
          <w:bCs/>
          <w:sz w:val="26"/>
          <w:szCs w:val="26"/>
        </w:rPr>
      </w:pPr>
    </w:p>
    <w:p w14:paraId="198D2716" w14:textId="57BD5D2A" w:rsidR="000A126D" w:rsidRPr="004C2FFA" w:rsidRDefault="1C0178F7" w:rsidP="004C2FFA">
      <w:pPr>
        <w:pStyle w:val="Sinespaciado"/>
        <w:spacing w:line="276" w:lineRule="auto"/>
        <w:jc w:val="both"/>
        <w:rPr>
          <w:rFonts w:ascii="Arial Narrow" w:hAnsi="Arial Narrow"/>
          <w:b/>
          <w:bCs/>
          <w:sz w:val="26"/>
          <w:szCs w:val="26"/>
        </w:rPr>
      </w:pPr>
      <w:r w:rsidRPr="004C2FFA">
        <w:rPr>
          <w:rFonts w:ascii="Arial Narrow" w:hAnsi="Arial Narrow"/>
          <w:b/>
          <w:bCs/>
          <w:spacing w:val="-2"/>
          <w:sz w:val="26"/>
          <w:szCs w:val="26"/>
        </w:rPr>
        <w:t>5</w:t>
      </w:r>
      <w:r w:rsidR="000A126D" w:rsidRPr="004C2FFA">
        <w:rPr>
          <w:rFonts w:ascii="Arial Narrow" w:hAnsi="Arial Narrow"/>
          <w:b/>
          <w:bCs/>
          <w:spacing w:val="-2"/>
          <w:sz w:val="26"/>
          <w:szCs w:val="26"/>
        </w:rPr>
        <w:t xml:space="preserve">. </w:t>
      </w:r>
      <w:r w:rsidR="000A126D" w:rsidRPr="004C2FFA">
        <w:rPr>
          <w:rFonts w:ascii="Arial Narrow" w:hAnsi="Arial Narrow"/>
          <w:spacing w:val="-2"/>
          <w:sz w:val="26"/>
          <w:szCs w:val="26"/>
        </w:rPr>
        <w:t>En estas condiciones como el amparo invocado incumple la regla general de procedencia para acceder al pago de incapacidades por esta excepcional vía</w:t>
      </w:r>
      <w:r w:rsidR="00A36FCC" w:rsidRPr="004C2FFA">
        <w:rPr>
          <w:rFonts w:ascii="Arial Narrow" w:hAnsi="Arial Narrow"/>
          <w:spacing w:val="-2"/>
          <w:sz w:val="26"/>
          <w:szCs w:val="26"/>
        </w:rPr>
        <w:t xml:space="preserve">, </w:t>
      </w:r>
      <w:r w:rsidR="000A126D" w:rsidRPr="004C2FFA">
        <w:rPr>
          <w:rFonts w:ascii="Arial Narrow" w:hAnsi="Arial Narrow"/>
          <w:spacing w:val="-2"/>
          <w:sz w:val="26"/>
          <w:szCs w:val="26"/>
        </w:rPr>
        <w:t xml:space="preserve">la tutela es improcedente y por lo mismo la decisión adoptada </w:t>
      </w:r>
      <w:r w:rsidR="00256AF0" w:rsidRPr="004C2FFA">
        <w:rPr>
          <w:rFonts w:ascii="Arial Narrow" w:hAnsi="Arial Narrow"/>
          <w:spacing w:val="-2"/>
          <w:sz w:val="26"/>
          <w:szCs w:val="26"/>
        </w:rPr>
        <w:t>en primera instancia será revocada</w:t>
      </w:r>
      <w:r w:rsidR="000A126D" w:rsidRPr="004C2FFA">
        <w:rPr>
          <w:rFonts w:ascii="Arial Narrow" w:hAnsi="Arial Narrow"/>
          <w:spacing w:val="-2"/>
          <w:sz w:val="26"/>
          <w:szCs w:val="26"/>
        </w:rPr>
        <w:t>.</w:t>
      </w:r>
    </w:p>
    <w:p w14:paraId="069319AC" w14:textId="057A5058" w:rsidR="221659D5" w:rsidRPr="004C2FFA" w:rsidRDefault="221659D5" w:rsidP="004C2FFA">
      <w:pPr>
        <w:pStyle w:val="Sinespaciado"/>
        <w:spacing w:line="276" w:lineRule="auto"/>
        <w:jc w:val="both"/>
        <w:rPr>
          <w:rFonts w:ascii="Arial Narrow" w:hAnsi="Arial Narrow"/>
          <w:sz w:val="26"/>
          <w:szCs w:val="26"/>
        </w:rPr>
      </w:pPr>
    </w:p>
    <w:p w14:paraId="5CD121A2" w14:textId="5D4041D4" w:rsidR="6C04E798" w:rsidRPr="004C2FFA" w:rsidRDefault="6C04E798" w:rsidP="004C2FFA">
      <w:pPr>
        <w:pStyle w:val="Sinespaciado"/>
        <w:spacing w:line="276" w:lineRule="auto"/>
        <w:jc w:val="both"/>
        <w:rPr>
          <w:rFonts w:ascii="Arial Narrow" w:hAnsi="Arial Narrow"/>
          <w:sz w:val="26"/>
          <w:szCs w:val="26"/>
        </w:rPr>
      </w:pPr>
      <w:r w:rsidRPr="004C2FFA">
        <w:rPr>
          <w:rFonts w:ascii="Arial Narrow" w:hAnsi="Arial Narrow"/>
          <w:b/>
          <w:bCs/>
          <w:sz w:val="26"/>
          <w:szCs w:val="26"/>
        </w:rPr>
        <w:t xml:space="preserve">6. </w:t>
      </w:r>
      <w:r w:rsidRPr="004C2FFA">
        <w:rPr>
          <w:rFonts w:ascii="Arial Narrow" w:hAnsi="Arial Narrow"/>
          <w:sz w:val="26"/>
          <w:szCs w:val="26"/>
        </w:rPr>
        <w:t xml:space="preserve">Por otra parte, </w:t>
      </w:r>
      <w:r w:rsidR="500AE4E4" w:rsidRPr="004C2FFA">
        <w:rPr>
          <w:rFonts w:ascii="Arial Narrow" w:hAnsi="Arial Narrow"/>
          <w:sz w:val="26"/>
          <w:szCs w:val="26"/>
        </w:rPr>
        <w:t xml:space="preserve">respecto de la orden impuesta a la EPS SOS para que atendiera </w:t>
      </w:r>
      <w:r w:rsidR="699EE1E6" w:rsidRPr="004C2FFA">
        <w:rPr>
          <w:rFonts w:ascii="Arial Narrow" w:hAnsi="Arial Narrow"/>
          <w:sz w:val="26"/>
          <w:szCs w:val="26"/>
        </w:rPr>
        <w:t>e</w:t>
      </w:r>
      <w:r w:rsidR="500AE4E4" w:rsidRPr="004C2FFA">
        <w:rPr>
          <w:rFonts w:ascii="Arial Narrow" w:hAnsi="Arial Narrow"/>
          <w:sz w:val="26"/>
          <w:szCs w:val="26"/>
        </w:rPr>
        <w:t xml:space="preserve">l requerimiento </w:t>
      </w:r>
      <w:r w:rsidR="500AE4E4" w:rsidRPr="004C2FFA">
        <w:rPr>
          <w:rFonts w:ascii="Arial Narrow" w:eastAsia="Georgia" w:hAnsi="Arial Narrow" w:cs="Georgia"/>
          <w:sz w:val="26"/>
          <w:szCs w:val="26"/>
        </w:rPr>
        <w:t>elevado por Colpensiones a la EPS respecto del trámite de la inconformidad planteada frente al dictamen médico laboral</w:t>
      </w:r>
      <w:r w:rsidR="500AE4E4" w:rsidRPr="004C2FFA">
        <w:rPr>
          <w:rFonts w:ascii="Arial Narrow" w:hAnsi="Arial Narrow"/>
          <w:sz w:val="26"/>
          <w:szCs w:val="26"/>
        </w:rPr>
        <w:t xml:space="preserve"> de primera oportunidad</w:t>
      </w:r>
      <w:r w:rsidR="5D4441CB" w:rsidRPr="004C2FFA">
        <w:rPr>
          <w:rFonts w:ascii="Arial Narrow" w:hAnsi="Arial Narrow"/>
          <w:sz w:val="26"/>
          <w:szCs w:val="26"/>
        </w:rPr>
        <w:t>,</w:t>
      </w:r>
      <w:r w:rsidR="604168EC" w:rsidRPr="004C2FFA">
        <w:rPr>
          <w:rFonts w:ascii="Arial Narrow" w:hAnsi="Arial Narrow"/>
          <w:sz w:val="26"/>
          <w:szCs w:val="26"/>
        </w:rPr>
        <w:t xml:space="preserve"> </w:t>
      </w:r>
      <w:r w:rsidR="5AFB92EE" w:rsidRPr="004C2FFA">
        <w:rPr>
          <w:rFonts w:ascii="Arial Narrow" w:hAnsi="Arial Narrow"/>
          <w:sz w:val="26"/>
          <w:szCs w:val="26"/>
        </w:rPr>
        <w:t xml:space="preserve">adoptada con ocasión a la queja de la actora para que por esa EPS se diera respuesta a los requerimientos elevados, </w:t>
      </w:r>
      <w:r w:rsidR="604168EC" w:rsidRPr="004C2FFA">
        <w:rPr>
          <w:rFonts w:ascii="Arial Narrow" w:hAnsi="Arial Narrow"/>
          <w:sz w:val="26"/>
          <w:szCs w:val="26"/>
        </w:rPr>
        <w:t>cuestión frente a la cual sí resulta procedente el amparo al constituir una evidente obstaculización para el trámite de calificación de la pérdida de la capacidad laboral</w:t>
      </w:r>
      <w:r w:rsidR="10641F9F" w:rsidRPr="004C2FFA">
        <w:rPr>
          <w:rFonts w:ascii="Arial Narrow" w:hAnsi="Arial Narrow"/>
          <w:sz w:val="26"/>
          <w:szCs w:val="26"/>
        </w:rPr>
        <w:t>, tal como lo ha considerado este Tribunal</w:t>
      </w:r>
      <w:r w:rsidRPr="004C2FFA">
        <w:rPr>
          <w:rFonts w:ascii="Arial Narrow" w:hAnsi="Arial Narrow"/>
          <w:sz w:val="26"/>
          <w:szCs w:val="26"/>
          <w:vertAlign w:val="superscript"/>
        </w:rPr>
        <w:footnoteReference w:id="10"/>
      </w:r>
      <w:r w:rsidR="604168EC" w:rsidRPr="004C2FFA">
        <w:rPr>
          <w:rFonts w:ascii="Arial Narrow" w:hAnsi="Arial Narrow"/>
          <w:sz w:val="26"/>
          <w:szCs w:val="26"/>
        </w:rPr>
        <w:t xml:space="preserve">, </w:t>
      </w:r>
      <w:r w:rsidR="16CAB603" w:rsidRPr="004C2FFA">
        <w:rPr>
          <w:rFonts w:ascii="Arial Narrow" w:hAnsi="Arial Narrow"/>
          <w:sz w:val="26"/>
          <w:szCs w:val="26"/>
        </w:rPr>
        <w:t>la Sala encuentra acertada esa decisión ya que, además de que no fue objeto de recurso alguno</w:t>
      </w:r>
      <w:r w:rsidR="3187A60E" w:rsidRPr="004C2FFA">
        <w:rPr>
          <w:rFonts w:ascii="Arial Narrow" w:hAnsi="Arial Narrow"/>
          <w:sz w:val="26"/>
          <w:szCs w:val="26"/>
        </w:rPr>
        <w:t xml:space="preserve"> tal mandato</w:t>
      </w:r>
      <w:r w:rsidR="16CAB603" w:rsidRPr="004C2FFA">
        <w:rPr>
          <w:rFonts w:ascii="Arial Narrow" w:hAnsi="Arial Narrow"/>
          <w:sz w:val="26"/>
          <w:szCs w:val="26"/>
        </w:rPr>
        <w:t xml:space="preserve">, se evidencia que para la fecha en que se emitió el fallo de primer nivel </w:t>
      </w:r>
      <w:r w:rsidR="4086D651" w:rsidRPr="004C2FFA">
        <w:rPr>
          <w:rFonts w:ascii="Arial Narrow" w:hAnsi="Arial Narrow"/>
          <w:sz w:val="26"/>
          <w:szCs w:val="26"/>
        </w:rPr>
        <w:t xml:space="preserve">esa cuestión se hallaba </w:t>
      </w:r>
      <w:r w:rsidR="004A1FB1" w:rsidRPr="004C2FFA">
        <w:rPr>
          <w:rFonts w:ascii="Arial Narrow" w:hAnsi="Arial Narrow"/>
          <w:sz w:val="26"/>
          <w:szCs w:val="26"/>
        </w:rPr>
        <w:t>sin resolver</w:t>
      </w:r>
      <w:r w:rsidR="4086D651" w:rsidRPr="004C2FFA">
        <w:rPr>
          <w:rFonts w:ascii="Arial Narrow" w:hAnsi="Arial Narrow"/>
          <w:sz w:val="26"/>
          <w:szCs w:val="26"/>
        </w:rPr>
        <w:t>, según lo manifestado por Colpensiones</w:t>
      </w:r>
      <w:r w:rsidRPr="004C2FFA">
        <w:rPr>
          <w:rFonts w:ascii="Arial Narrow" w:hAnsi="Arial Narrow"/>
          <w:sz w:val="26"/>
          <w:szCs w:val="26"/>
          <w:vertAlign w:val="superscript"/>
        </w:rPr>
        <w:footnoteReference w:id="11"/>
      </w:r>
      <w:r w:rsidR="4086D651" w:rsidRPr="004C2FFA">
        <w:rPr>
          <w:rFonts w:ascii="Arial Narrow" w:hAnsi="Arial Narrow"/>
          <w:sz w:val="26"/>
          <w:szCs w:val="26"/>
        </w:rPr>
        <w:t>.</w:t>
      </w:r>
      <w:r w:rsidR="1BC25DAC" w:rsidRPr="004C2FFA">
        <w:rPr>
          <w:rFonts w:ascii="Arial Narrow" w:hAnsi="Arial Narrow"/>
          <w:sz w:val="26"/>
          <w:szCs w:val="26"/>
        </w:rPr>
        <w:t xml:space="preserve"> </w:t>
      </w:r>
    </w:p>
    <w:p w14:paraId="3700D108" w14:textId="3C72F47B" w:rsidR="002A757A" w:rsidRPr="004C2FFA" w:rsidRDefault="002A757A" w:rsidP="004C2FFA">
      <w:pPr>
        <w:pStyle w:val="Sinespaciado"/>
        <w:spacing w:line="276" w:lineRule="auto"/>
        <w:jc w:val="both"/>
        <w:rPr>
          <w:rFonts w:ascii="Arial Narrow" w:hAnsi="Arial Narrow" w:cs="Arial"/>
          <w:b/>
          <w:sz w:val="26"/>
          <w:szCs w:val="26"/>
        </w:rPr>
      </w:pPr>
    </w:p>
    <w:p w14:paraId="5A0226F8" w14:textId="2F4EB4F6" w:rsidR="009743E3" w:rsidRPr="004C2FFA" w:rsidRDefault="4E4DF483" w:rsidP="004C2FFA">
      <w:pPr>
        <w:pStyle w:val="Sinespaciado"/>
        <w:spacing w:line="276" w:lineRule="auto"/>
        <w:jc w:val="both"/>
        <w:rPr>
          <w:rFonts w:ascii="Arial Narrow" w:eastAsia="Georgia" w:hAnsi="Arial Narrow" w:cs="Georgia"/>
          <w:color w:val="000000" w:themeColor="text1"/>
          <w:sz w:val="26"/>
          <w:szCs w:val="26"/>
        </w:rPr>
      </w:pPr>
      <w:r w:rsidRPr="004C2FFA">
        <w:rPr>
          <w:rFonts w:ascii="Arial Narrow" w:eastAsia="Georgia" w:hAnsi="Arial Narrow" w:cs="Georgia"/>
          <w:color w:val="000000" w:themeColor="text1"/>
          <w:sz w:val="26"/>
          <w:szCs w:val="26"/>
        </w:rPr>
        <w:t xml:space="preserve">Por lo expuesto, la Sala Civil Familia del Tribunal Superior de Pereira, Risaralda, administrando </w:t>
      </w:r>
      <w:r w:rsidRPr="004C2FFA">
        <w:rPr>
          <w:rFonts w:ascii="Arial Narrow" w:eastAsia="Georgia" w:hAnsi="Arial Narrow" w:cs="Georgia"/>
          <w:color w:val="000000" w:themeColor="text1"/>
          <w:sz w:val="26"/>
          <w:szCs w:val="26"/>
        </w:rPr>
        <w:lastRenderedPageBreak/>
        <w:t>justicia en nombre de la República y por autoridad de la ley,</w:t>
      </w:r>
    </w:p>
    <w:p w14:paraId="61CDCEAD" w14:textId="77777777" w:rsidR="009743E3" w:rsidRPr="004C2FFA" w:rsidRDefault="009743E3" w:rsidP="004C2FFA">
      <w:pPr>
        <w:pStyle w:val="Sinespaciado"/>
        <w:spacing w:line="276" w:lineRule="auto"/>
        <w:jc w:val="both"/>
        <w:rPr>
          <w:rFonts w:ascii="Arial Narrow" w:eastAsia="Georgia" w:hAnsi="Arial Narrow" w:cs="Georgia"/>
          <w:color w:val="000000" w:themeColor="text1"/>
          <w:sz w:val="26"/>
          <w:szCs w:val="26"/>
        </w:rPr>
      </w:pPr>
    </w:p>
    <w:p w14:paraId="68A3624F" w14:textId="77777777" w:rsidR="009743E3" w:rsidRPr="004C2FFA" w:rsidRDefault="4E4DF483" w:rsidP="004C2FFA">
      <w:pPr>
        <w:pStyle w:val="Sinespaciado"/>
        <w:spacing w:line="276" w:lineRule="auto"/>
        <w:jc w:val="center"/>
        <w:rPr>
          <w:rFonts w:ascii="Arial Narrow" w:eastAsia="Georgia" w:hAnsi="Arial Narrow" w:cs="Georgia"/>
          <w:b/>
          <w:bCs/>
          <w:color w:val="000000" w:themeColor="text1"/>
          <w:sz w:val="26"/>
          <w:szCs w:val="26"/>
        </w:rPr>
      </w:pPr>
      <w:r w:rsidRPr="004C2FFA">
        <w:rPr>
          <w:rFonts w:ascii="Arial Narrow" w:eastAsia="Georgia" w:hAnsi="Arial Narrow" w:cs="Georgia"/>
          <w:b/>
          <w:bCs/>
          <w:color w:val="000000" w:themeColor="text1"/>
          <w:sz w:val="26"/>
          <w:szCs w:val="26"/>
        </w:rPr>
        <w:t>RESUELVE</w:t>
      </w:r>
    </w:p>
    <w:p w14:paraId="6BB9E253" w14:textId="77777777" w:rsidR="006276BD" w:rsidRPr="004C2FFA" w:rsidRDefault="006276BD" w:rsidP="004C2FFA">
      <w:pPr>
        <w:pStyle w:val="Sinespaciado"/>
        <w:spacing w:line="276" w:lineRule="auto"/>
        <w:jc w:val="center"/>
        <w:rPr>
          <w:rFonts w:ascii="Arial Narrow" w:eastAsia="Georgia" w:hAnsi="Arial Narrow" w:cs="Georgia"/>
          <w:color w:val="000000" w:themeColor="text1"/>
          <w:sz w:val="26"/>
          <w:szCs w:val="26"/>
        </w:rPr>
      </w:pPr>
    </w:p>
    <w:p w14:paraId="4E0A17A0" w14:textId="010D0FC4" w:rsidR="7DED9A92" w:rsidRPr="004C2FFA" w:rsidRDefault="7B9807C0" w:rsidP="004C2FFA">
      <w:pPr>
        <w:spacing w:line="276" w:lineRule="auto"/>
        <w:jc w:val="both"/>
        <w:rPr>
          <w:rFonts w:ascii="Arial Narrow" w:eastAsia="Georgia" w:hAnsi="Arial Narrow" w:cs="Georgia"/>
          <w:color w:val="000000" w:themeColor="text1"/>
          <w:sz w:val="26"/>
          <w:szCs w:val="26"/>
          <w:lang w:val="es-ES"/>
        </w:rPr>
      </w:pPr>
      <w:r w:rsidRPr="004C2FFA">
        <w:rPr>
          <w:rFonts w:ascii="Arial Narrow" w:eastAsia="Georgia" w:hAnsi="Arial Narrow" w:cs="Georgia"/>
          <w:b/>
          <w:bCs/>
          <w:color w:val="000000" w:themeColor="text1"/>
          <w:sz w:val="26"/>
          <w:szCs w:val="26"/>
          <w:lang w:val="es-ES"/>
        </w:rPr>
        <w:t xml:space="preserve">PRIMERO: </w:t>
      </w:r>
      <w:r w:rsidRPr="004C2FFA">
        <w:rPr>
          <w:rFonts w:ascii="Arial Narrow" w:eastAsia="Georgia" w:hAnsi="Arial Narrow" w:cs="Georgia"/>
          <w:color w:val="000000" w:themeColor="text1"/>
          <w:sz w:val="26"/>
          <w:szCs w:val="26"/>
          <w:lang w:val="es-ES"/>
        </w:rPr>
        <w:t xml:space="preserve">Se </w:t>
      </w:r>
      <w:r w:rsidR="000A126D" w:rsidRPr="004C2FFA">
        <w:rPr>
          <w:rFonts w:ascii="Arial Narrow" w:eastAsia="Georgia" w:hAnsi="Arial Narrow" w:cs="Georgia"/>
          <w:color w:val="000000" w:themeColor="text1"/>
          <w:sz w:val="26"/>
          <w:szCs w:val="26"/>
          <w:lang w:val="es-ES"/>
        </w:rPr>
        <w:t>REVOCA</w:t>
      </w:r>
      <w:r w:rsidR="0EB6DB78" w:rsidRPr="004C2FFA">
        <w:rPr>
          <w:rFonts w:ascii="Arial Narrow" w:eastAsia="Georgia" w:hAnsi="Arial Narrow" w:cs="Georgia"/>
          <w:color w:val="000000" w:themeColor="text1"/>
          <w:sz w:val="26"/>
          <w:szCs w:val="26"/>
          <w:lang w:val="es-ES"/>
        </w:rPr>
        <w:t xml:space="preserve"> parcialmente</w:t>
      </w:r>
      <w:r w:rsidRPr="004C2FFA">
        <w:rPr>
          <w:rFonts w:ascii="Arial Narrow" w:eastAsia="Georgia" w:hAnsi="Arial Narrow" w:cs="Georgia"/>
          <w:color w:val="000000" w:themeColor="text1"/>
          <w:sz w:val="26"/>
          <w:szCs w:val="26"/>
          <w:lang w:val="es-ES"/>
        </w:rPr>
        <w:t xml:space="preserve"> la sentencia impugnada, de fecha y procedencia ya indicadas</w:t>
      </w:r>
      <w:r w:rsidR="00E723DA" w:rsidRPr="004C2FFA">
        <w:rPr>
          <w:rFonts w:ascii="Arial Narrow" w:eastAsia="Georgia" w:hAnsi="Arial Narrow" w:cs="Georgia"/>
          <w:color w:val="000000" w:themeColor="text1"/>
          <w:sz w:val="26"/>
          <w:szCs w:val="26"/>
          <w:lang w:val="es-ES"/>
        </w:rPr>
        <w:t xml:space="preserve">, </w:t>
      </w:r>
      <w:r w:rsidR="00126F66" w:rsidRPr="004C2FFA">
        <w:rPr>
          <w:rFonts w:ascii="Arial Narrow" w:eastAsia="Georgia" w:hAnsi="Arial Narrow" w:cs="Georgia"/>
          <w:color w:val="000000" w:themeColor="text1"/>
          <w:sz w:val="26"/>
          <w:szCs w:val="26"/>
          <w:lang w:val="es-ES"/>
        </w:rPr>
        <w:t>en su lugar se declara improcedente el amparo invocado</w:t>
      </w:r>
      <w:r w:rsidR="372A0D53" w:rsidRPr="004C2FFA">
        <w:rPr>
          <w:rFonts w:ascii="Arial Narrow" w:eastAsia="Georgia" w:hAnsi="Arial Narrow" w:cs="Georgia"/>
          <w:color w:val="000000" w:themeColor="text1"/>
          <w:sz w:val="26"/>
          <w:szCs w:val="26"/>
          <w:lang w:val="es-ES"/>
        </w:rPr>
        <w:t xml:space="preserve"> respecto del reconocimiento del subsidio </w:t>
      </w:r>
      <w:r w:rsidR="001E654C" w:rsidRPr="004C2FFA">
        <w:rPr>
          <w:rFonts w:ascii="Arial Narrow" w:eastAsia="Georgia" w:hAnsi="Arial Narrow" w:cs="Georgia"/>
          <w:color w:val="000000" w:themeColor="text1"/>
          <w:sz w:val="26"/>
          <w:szCs w:val="26"/>
          <w:lang w:val="es-ES"/>
        </w:rPr>
        <w:t>por</w:t>
      </w:r>
      <w:r w:rsidR="372A0D53" w:rsidRPr="004C2FFA">
        <w:rPr>
          <w:rFonts w:ascii="Arial Narrow" w:eastAsia="Georgia" w:hAnsi="Arial Narrow" w:cs="Georgia"/>
          <w:color w:val="000000" w:themeColor="text1"/>
          <w:sz w:val="26"/>
          <w:szCs w:val="26"/>
          <w:lang w:val="es-ES"/>
        </w:rPr>
        <w:t xml:space="preserve"> incapacidad</w:t>
      </w:r>
      <w:r w:rsidR="00126F66" w:rsidRPr="004C2FFA">
        <w:rPr>
          <w:rFonts w:ascii="Arial Narrow" w:eastAsia="Georgia" w:hAnsi="Arial Narrow" w:cs="Georgia"/>
          <w:color w:val="000000" w:themeColor="text1"/>
          <w:sz w:val="26"/>
          <w:szCs w:val="26"/>
          <w:lang w:val="es-ES"/>
        </w:rPr>
        <w:t>.</w:t>
      </w:r>
    </w:p>
    <w:p w14:paraId="4EAEC953" w14:textId="1F34AC39" w:rsidR="221659D5" w:rsidRPr="004C2FFA" w:rsidRDefault="221659D5" w:rsidP="004C2FFA">
      <w:pPr>
        <w:spacing w:line="276" w:lineRule="auto"/>
        <w:jc w:val="both"/>
        <w:rPr>
          <w:rFonts w:ascii="Arial Narrow" w:eastAsia="Georgia" w:hAnsi="Arial Narrow" w:cs="Georgia"/>
          <w:color w:val="000000" w:themeColor="text1"/>
          <w:sz w:val="26"/>
          <w:szCs w:val="26"/>
          <w:lang w:val="es-ES"/>
        </w:rPr>
      </w:pPr>
    </w:p>
    <w:p w14:paraId="7F81984B" w14:textId="6B470802" w:rsidR="4CB70691" w:rsidRPr="004C2FFA" w:rsidRDefault="4CB70691" w:rsidP="004C2FFA">
      <w:pPr>
        <w:spacing w:line="276" w:lineRule="auto"/>
        <w:jc w:val="both"/>
        <w:rPr>
          <w:rFonts w:ascii="Arial Narrow" w:eastAsia="Georgia" w:hAnsi="Arial Narrow" w:cs="Georgia"/>
          <w:color w:val="000000" w:themeColor="text1"/>
          <w:sz w:val="26"/>
          <w:szCs w:val="26"/>
          <w:lang w:val="es-ES"/>
        </w:rPr>
      </w:pPr>
      <w:r w:rsidRPr="004C2FFA">
        <w:rPr>
          <w:rFonts w:ascii="Arial Narrow" w:eastAsia="Georgia" w:hAnsi="Arial Narrow" w:cs="Georgia"/>
          <w:color w:val="000000" w:themeColor="text1"/>
          <w:sz w:val="26"/>
          <w:szCs w:val="26"/>
          <w:lang w:val="es-ES"/>
        </w:rPr>
        <w:t>En lo demás se mantiene sin modificación.</w:t>
      </w:r>
    </w:p>
    <w:p w14:paraId="1956BD2A" w14:textId="77777777" w:rsidR="00566AB7" w:rsidRPr="004C2FFA" w:rsidRDefault="00566AB7" w:rsidP="004C2FFA">
      <w:pPr>
        <w:spacing w:line="276" w:lineRule="auto"/>
        <w:jc w:val="both"/>
        <w:rPr>
          <w:rFonts w:ascii="Arial Narrow" w:eastAsia="Georgia" w:hAnsi="Arial Narrow" w:cs="Georgia"/>
          <w:sz w:val="26"/>
          <w:szCs w:val="26"/>
          <w:lang w:val="es-CO"/>
        </w:rPr>
      </w:pPr>
    </w:p>
    <w:p w14:paraId="02EF0901" w14:textId="2FE5CC19" w:rsidR="00887E0D" w:rsidRPr="004C2FFA" w:rsidRDefault="7D118EDB" w:rsidP="004C2FFA">
      <w:pPr>
        <w:spacing w:line="276" w:lineRule="auto"/>
        <w:ind w:right="49"/>
        <w:jc w:val="both"/>
        <w:rPr>
          <w:rFonts w:ascii="Arial Narrow" w:eastAsia="Georgia" w:hAnsi="Arial Narrow" w:cs="Georgia"/>
          <w:color w:val="000000" w:themeColor="text1"/>
          <w:sz w:val="26"/>
          <w:szCs w:val="26"/>
          <w:lang w:val="es-ES"/>
        </w:rPr>
      </w:pPr>
      <w:r w:rsidRPr="004C2FFA">
        <w:rPr>
          <w:rFonts w:ascii="Arial Narrow" w:eastAsia="Georgia" w:hAnsi="Arial Narrow" w:cs="Georgia"/>
          <w:b/>
          <w:bCs/>
          <w:color w:val="000000" w:themeColor="text1"/>
          <w:sz w:val="26"/>
          <w:szCs w:val="26"/>
          <w:lang w:val="es-ES"/>
        </w:rPr>
        <w:t>SEGUNDO:</w:t>
      </w:r>
      <w:r w:rsidRPr="004C2FFA">
        <w:rPr>
          <w:rFonts w:ascii="Arial Narrow" w:eastAsia="Georgia" w:hAnsi="Arial Narrow" w:cs="Georgia"/>
          <w:color w:val="000000" w:themeColor="text1"/>
          <w:sz w:val="26"/>
          <w:szCs w:val="26"/>
          <w:lang w:val="es-ES"/>
        </w:rPr>
        <w:t xml:space="preserve"> Notificar a las partes lo aquí resuelto en la forma más expedita y eficaz posible. Comuníquese de igual forma al Juzgado de primera instancia. </w:t>
      </w:r>
    </w:p>
    <w:p w14:paraId="4C25469D" w14:textId="2C16CDA7" w:rsidR="00887E0D" w:rsidRPr="004C2FFA" w:rsidRDefault="00887E0D" w:rsidP="004C2FFA">
      <w:pPr>
        <w:spacing w:line="276" w:lineRule="auto"/>
        <w:ind w:right="49"/>
        <w:jc w:val="both"/>
        <w:rPr>
          <w:rFonts w:ascii="Arial Narrow" w:eastAsia="Georgia" w:hAnsi="Arial Narrow" w:cs="Georgia"/>
          <w:color w:val="000000" w:themeColor="text1"/>
          <w:sz w:val="26"/>
          <w:szCs w:val="26"/>
          <w:lang w:val="es-ES"/>
        </w:rPr>
      </w:pPr>
    </w:p>
    <w:p w14:paraId="6DFB9E20" w14:textId="77D59401" w:rsidR="009743E3" w:rsidRPr="004C2FFA" w:rsidRDefault="132846B9" w:rsidP="004C2FFA">
      <w:pPr>
        <w:spacing w:line="276" w:lineRule="auto"/>
        <w:ind w:right="49"/>
        <w:jc w:val="both"/>
        <w:rPr>
          <w:rFonts w:ascii="Arial Narrow" w:eastAsia="Georgia" w:hAnsi="Arial Narrow" w:cs="Georgia"/>
          <w:color w:val="000000" w:themeColor="text1"/>
          <w:sz w:val="26"/>
          <w:szCs w:val="26"/>
          <w:lang w:val="es-ES"/>
        </w:rPr>
      </w:pPr>
      <w:r w:rsidRPr="004C2FFA">
        <w:rPr>
          <w:rFonts w:ascii="Arial Narrow" w:eastAsia="Georgia" w:hAnsi="Arial Narrow" w:cs="Georgia"/>
          <w:b/>
          <w:bCs/>
          <w:color w:val="000000" w:themeColor="text1"/>
          <w:sz w:val="26"/>
          <w:szCs w:val="26"/>
          <w:lang w:val="es-ES"/>
        </w:rPr>
        <w:t>TERCERO</w:t>
      </w:r>
      <w:r w:rsidR="7D118EDB" w:rsidRPr="004C2FFA">
        <w:rPr>
          <w:rFonts w:ascii="Arial Narrow" w:eastAsia="Georgia" w:hAnsi="Arial Narrow" w:cs="Georgia"/>
          <w:b/>
          <w:bCs/>
          <w:color w:val="000000" w:themeColor="text1"/>
          <w:sz w:val="26"/>
          <w:szCs w:val="26"/>
          <w:lang w:val="es-ES"/>
        </w:rPr>
        <w:t>:</w:t>
      </w:r>
      <w:r w:rsidR="7D118EDB" w:rsidRPr="004C2FFA">
        <w:rPr>
          <w:rFonts w:ascii="Arial Narrow" w:eastAsia="Georgia" w:hAnsi="Arial Narrow" w:cs="Georgia"/>
          <w:color w:val="000000" w:themeColor="text1"/>
          <w:sz w:val="26"/>
          <w:szCs w:val="26"/>
          <w:lang w:val="es-ES"/>
        </w:rPr>
        <w:t xml:space="preserve"> Enviar oportunamente, el presente expediente a la Honorable Corte Constitucional para su eventual revisión.</w:t>
      </w:r>
    </w:p>
    <w:p w14:paraId="6FFCAFC7" w14:textId="77777777" w:rsidR="004C2FFA" w:rsidRPr="004C2FFA" w:rsidRDefault="004C2FFA" w:rsidP="004C2FFA">
      <w:pPr>
        <w:widowControl w:val="0"/>
        <w:overflowPunct/>
        <w:spacing w:line="300" w:lineRule="auto"/>
        <w:jc w:val="both"/>
        <w:rPr>
          <w:rFonts w:ascii="Arial Narrow" w:eastAsia="Georgia" w:hAnsi="Arial Narrow" w:cs="Georgia"/>
          <w:sz w:val="26"/>
          <w:szCs w:val="26"/>
          <w:lang w:val="es-ES"/>
        </w:rPr>
      </w:pPr>
      <w:bookmarkStart w:id="5" w:name="_Hlk133408959"/>
    </w:p>
    <w:p w14:paraId="4BF05696" w14:textId="77777777" w:rsidR="004C2FFA" w:rsidRPr="004C2FFA" w:rsidRDefault="004C2FFA" w:rsidP="004C2FFA">
      <w:pPr>
        <w:spacing w:line="300" w:lineRule="auto"/>
        <w:ind w:right="49"/>
        <w:jc w:val="both"/>
        <w:rPr>
          <w:rFonts w:ascii="Arial Narrow" w:eastAsia="Georgia" w:hAnsi="Arial Narrow" w:cs="Georgia"/>
          <w:b/>
          <w:bCs/>
          <w:sz w:val="26"/>
          <w:szCs w:val="26"/>
          <w:lang w:val="es-ES"/>
        </w:rPr>
      </w:pPr>
      <w:r w:rsidRPr="004C2FFA">
        <w:rPr>
          <w:rFonts w:ascii="Arial Narrow" w:eastAsia="Georgia" w:hAnsi="Arial Narrow" w:cs="Georgia"/>
          <w:b/>
          <w:bCs/>
          <w:sz w:val="26"/>
          <w:szCs w:val="26"/>
          <w:lang w:val="es-ES"/>
        </w:rPr>
        <w:t>NOTIFÍQUESE Y CÚMPLASE</w:t>
      </w:r>
    </w:p>
    <w:p w14:paraId="5E36848B" w14:textId="77777777" w:rsidR="004C2FFA" w:rsidRPr="004C2FFA" w:rsidRDefault="004C2FFA" w:rsidP="004C2FFA">
      <w:pPr>
        <w:widowControl w:val="0"/>
        <w:overflowPunct/>
        <w:adjustRightInd/>
        <w:spacing w:line="300" w:lineRule="auto"/>
        <w:jc w:val="both"/>
        <w:rPr>
          <w:rFonts w:ascii="Arial Narrow" w:eastAsia="Arial MT" w:hAnsi="Arial Narrow" w:cs="Arial"/>
          <w:sz w:val="26"/>
          <w:szCs w:val="26"/>
          <w:lang w:val="es-ES" w:eastAsia="en-US"/>
        </w:rPr>
      </w:pPr>
      <w:bookmarkStart w:id="6" w:name="_Hlk133406886"/>
    </w:p>
    <w:p w14:paraId="6C87B058" w14:textId="77777777" w:rsidR="004C2FFA" w:rsidRPr="004C2FFA" w:rsidRDefault="004C2FFA" w:rsidP="004C2FFA">
      <w:pPr>
        <w:widowControl w:val="0"/>
        <w:overflowPunct/>
        <w:adjustRightInd/>
        <w:spacing w:line="300" w:lineRule="auto"/>
        <w:jc w:val="both"/>
        <w:rPr>
          <w:rFonts w:ascii="Arial Narrow" w:eastAsia="Arial MT" w:hAnsi="Arial Narrow" w:cs="Arial"/>
          <w:sz w:val="26"/>
          <w:szCs w:val="26"/>
          <w:lang w:val="es-ES" w:eastAsia="en-US"/>
        </w:rPr>
      </w:pPr>
      <w:bookmarkStart w:id="7" w:name="_Hlk133406334"/>
      <w:r w:rsidRPr="004C2FFA">
        <w:rPr>
          <w:rFonts w:ascii="Arial Narrow" w:eastAsia="Arial MT" w:hAnsi="Arial Narrow" w:cs="Arial"/>
          <w:sz w:val="26"/>
          <w:szCs w:val="26"/>
          <w:lang w:val="es-ES" w:eastAsia="en-US"/>
        </w:rPr>
        <w:t>Los Magistrados</w:t>
      </w:r>
    </w:p>
    <w:p w14:paraId="2C8516BB" w14:textId="77777777" w:rsidR="004C2FFA" w:rsidRPr="004C2FFA" w:rsidRDefault="004C2FFA" w:rsidP="004C2FFA">
      <w:pPr>
        <w:widowControl w:val="0"/>
        <w:overflowPunct/>
        <w:adjustRightInd/>
        <w:spacing w:line="300" w:lineRule="auto"/>
        <w:jc w:val="both"/>
        <w:rPr>
          <w:rFonts w:ascii="Arial Narrow" w:eastAsia="Arial MT" w:hAnsi="Arial Narrow" w:cs="Arial"/>
          <w:sz w:val="26"/>
          <w:szCs w:val="26"/>
          <w:lang w:val="es-ES" w:eastAsia="en-US"/>
        </w:rPr>
      </w:pPr>
    </w:p>
    <w:p w14:paraId="08C5DA08" w14:textId="77777777" w:rsidR="004C2FFA" w:rsidRPr="004C2FFA" w:rsidRDefault="004C2FFA" w:rsidP="004C2FFA">
      <w:pPr>
        <w:widowControl w:val="0"/>
        <w:overflowPunct/>
        <w:adjustRightInd/>
        <w:spacing w:line="300" w:lineRule="auto"/>
        <w:jc w:val="both"/>
        <w:rPr>
          <w:rFonts w:ascii="Arial Narrow" w:eastAsia="Arial MT" w:hAnsi="Arial Narrow" w:cs="Arial"/>
          <w:sz w:val="26"/>
          <w:szCs w:val="26"/>
          <w:lang w:val="es-ES" w:eastAsia="en-US"/>
        </w:rPr>
      </w:pPr>
    </w:p>
    <w:p w14:paraId="294A0D12" w14:textId="77777777" w:rsidR="004C2FFA" w:rsidRPr="004C2FFA" w:rsidRDefault="004C2FFA" w:rsidP="004C2FFA">
      <w:pPr>
        <w:widowControl w:val="0"/>
        <w:overflowPunct/>
        <w:adjustRightInd/>
        <w:spacing w:line="300" w:lineRule="auto"/>
        <w:jc w:val="center"/>
        <w:rPr>
          <w:rFonts w:ascii="Arial Narrow" w:eastAsia="Arial MT" w:hAnsi="Arial Narrow" w:cs="Arial"/>
          <w:b/>
          <w:sz w:val="26"/>
          <w:szCs w:val="26"/>
          <w:lang w:val="es-ES" w:eastAsia="en-US"/>
        </w:rPr>
      </w:pPr>
      <w:r w:rsidRPr="004C2FFA">
        <w:rPr>
          <w:rFonts w:ascii="Arial Narrow" w:eastAsia="Arial MT" w:hAnsi="Arial Narrow" w:cs="Arial"/>
          <w:b/>
          <w:sz w:val="26"/>
          <w:szCs w:val="26"/>
          <w:lang w:val="es-ES" w:eastAsia="en-US"/>
        </w:rPr>
        <w:t>CARLOS MAURICIO GARCÍA BARAJAS</w:t>
      </w:r>
    </w:p>
    <w:p w14:paraId="18E42CCE" w14:textId="77777777" w:rsidR="004C2FFA" w:rsidRPr="004C2FFA" w:rsidRDefault="004C2FFA" w:rsidP="004C2FFA">
      <w:pPr>
        <w:widowControl w:val="0"/>
        <w:overflowPunct/>
        <w:adjustRightInd/>
        <w:spacing w:line="300" w:lineRule="auto"/>
        <w:jc w:val="center"/>
        <w:rPr>
          <w:rFonts w:ascii="Arial Narrow" w:eastAsia="Arial MT" w:hAnsi="Arial Narrow" w:cs="Arial"/>
          <w:sz w:val="26"/>
          <w:szCs w:val="26"/>
          <w:lang w:val="es-ES" w:eastAsia="en-US"/>
        </w:rPr>
      </w:pPr>
    </w:p>
    <w:p w14:paraId="04979655" w14:textId="77777777" w:rsidR="004C2FFA" w:rsidRPr="004C2FFA" w:rsidRDefault="004C2FFA" w:rsidP="004C2FFA">
      <w:pPr>
        <w:widowControl w:val="0"/>
        <w:overflowPunct/>
        <w:adjustRightInd/>
        <w:spacing w:line="300" w:lineRule="auto"/>
        <w:jc w:val="center"/>
        <w:rPr>
          <w:rFonts w:ascii="Arial Narrow" w:eastAsia="Arial MT" w:hAnsi="Arial Narrow" w:cs="Arial"/>
          <w:sz w:val="26"/>
          <w:szCs w:val="26"/>
          <w:lang w:val="es-ES" w:eastAsia="en-US"/>
        </w:rPr>
      </w:pPr>
    </w:p>
    <w:p w14:paraId="466EF6E5" w14:textId="77777777" w:rsidR="004C2FFA" w:rsidRPr="004C2FFA" w:rsidRDefault="004C2FFA" w:rsidP="004C2FFA">
      <w:pPr>
        <w:widowControl w:val="0"/>
        <w:overflowPunct/>
        <w:adjustRightInd/>
        <w:spacing w:line="300" w:lineRule="auto"/>
        <w:jc w:val="center"/>
        <w:rPr>
          <w:rFonts w:ascii="Arial Narrow" w:eastAsia="Arial MT" w:hAnsi="Arial Narrow" w:cs="Arial"/>
          <w:b/>
          <w:sz w:val="26"/>
          <w:szCs w:val="26"/>
          <w:lang w:val="es-ES" w:eastAsia="en-US"/>
        </w:rPr>
      </w:pPr>
      <w:r w:rsidRPr="004C2FFA">
        <w:rPr>
          <w:rFonts w:ascii="Arial Narrow" w:eastAsia="Arial MT" w:hAnsi="Arial Narrow" w:cs="Arial"/>
          <w:b/>
          <w:sz w:val="26"/>
          <w:szCs w:val="26"/>
          <w:lang w:val="es-ES" w:eastAsia="en-US"/>
        </w:rPr>
        <w:t>DUBERNEY GRISALES HERRERA</w:t>
      </w:r>
    </w:p>
    <w:p w14:paraId="2A029BFD" w14:textId="77777777" w:rsidR="004C2FFA" w:rsidRPr="004C2FFA" w:rsidRDefault="004C2FFA" w:rsidP="004C2FFA">
      <w:pPr>
        <w:widowControl w:val="0"/>
        <w:overflowPunct/>
        <w:adjustRightInd/>
        <w:spacing w:line="300" w:lineRule="auto"/>
        <w:jc w:val="center"/>
        <w:rPr>
          <w:rFonts w:ascii="Arial Narrow" w:eastAsia="Arial MT" w:hAnsi="Arial Narrow" w:cs="Arial"/>
          <w:sz w:val="26"/>
          <w:szCs w:val="26"/>
          <w:lang w:val="es-ES" w:eastAsia="en-US"/>
        </w:rPr>
      </w:pPr>
    </w:p>
    <w:p w14:paraId="412708DC" w14:textId="77777777" w:rsidR="004C2FFA" w:rsidRPr="004C2FFA" w:rsidRDefault="004C2FFA" w:rsidP="004C2FFA">
      <w:pPr>
        <w:widowControl w:val="0"/>
        <w:overflowPunct/>
        <w:adjustRightInd/>
        <w:spacing w:line="300" w:lineRule="auto"/>
        <w:jc w:val="center"/>
        <w:rPr>
          <w:rFonts w:ascii="Arial Narrow" w:eastAsia="Arial MT" w:hAnsi="Arial Narrow" w:cs="Arial"/>
          <w:sz w:val="26"/>
          <w:szCs w:val="26"/>
          <w:lang w:val="es-ES" w:eastAsia="en-US"/>
        </w:rPr>
      </w:pPr>
    </w:p>
    <w:p w14:paraId="118BB27F" w14:textId="77777777" w:rsidR="004C2FFA" w:rsidRPr="004C2FFA" w:rsidRDefault="004C2FFA" w:rsidP="004C2FFA">
      <w:pPr>
        <w:widowControl w:val="0"/>
        <w:overflowPunct/>
        <w:spacing w:line="276" w:lineRule="auto"/>
        <w:jc w:val="center"/>
        <w:rPr>
          <w:rFonts w:ascii="Arial Narrow" w:eastAsia="Times New Roman" w:hAnsi="Arial Narrow" w:cs="Arial"/>
          <w:b/>
          <w:bCs/>
          <w:sz w:val="26"/>
          <w:szCs w:val="26"/>
          <w:lang w:val="es-ES"/>
        </w:rPr>
      </w:pPr>
      <w:r w:rsidRPr="004C2FFA">
        <w:rPr>
          <w:rFonts w:ascii="Arial Narrow" w:eastAsia="Arial MT" w:hAnsi="Arial Narrow" w:cs="Arial"/>
          <w:b/>
          <w:sz w:val="26"/>
          <w:szCs w:val="26"/>
          <w:lang w:val="es-ES" w:eastAsia="en-US"/>
        </w:rPr>
        <w:t>EDDER JIMMY SANCHEZ CALAMBAS</w:t>
      </w:r>
      <w:bookmarkEnd w:id="5"/>
      <w:bookmarkEnd w:id="6"/>
      <w:bookmarkEnd w:id="7"/>
    </w:p>
    <w:p w14:paraId="70D095DF" w14:textId="56D6D0BD" w:rsidR="00497632" w:rsidRPr="004C2FFA" w:rsidRDefault="004C2FFA" w:rsidP="004C2FFA">
      <w:pPr>
        <w:spacing w:line="276" w:lineRule="auto"/>
        <w:ind w:right="49"/>
        <w:jc w:val="center"/>
        <w:rPr>
          <w:rFonts w:ascii="Arial Narrow" w:hAnsi="Arial Narrow"/>
          <w:sz w:val="26"/>
          <w:szCs w:val="26"/>
        </w:rPr>
      </w:pPr>
      <w:r w:rsidRPr="004C2FFA">
        <w:rPr>
          <w:rFonts w:ascii="Arial Narrow" w:hAnsi="Arial Narrow"/>
          <w:sz w:val="26"/>
          <w:szCs w:val="26"/>
        </w:rPr>
        <w:t xml:space="preserve"> </w:t>
      </w:r>
      <w:r w:rsidR="00497632" w:rsidRPr="004C2FFA">
        <w:rPr>
          <w:rFonts w:ascii="Arial Narrow" w:hAnsi="Arial Narrow"/>
          <w:sz w:val="26"/>
          <w:szCs w:val="26"/>
        </w:rPr>
        <w:t>Ausente con causa justificada</w:t>
      </w:r>
    </w:p>
    <w:sectPr w:rsidR="00497632" w:rsidRPr="004C2FFA" w:rsidSect="00D855CF">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3CF969" w16cex:dateUtc="2023-05-16T16:31:35.56Z"/>
  <w16cex:commentExtensible w16cex:durableId="4C54DBD9" w16cex:dateUtc="2023-05-17T17:44:2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034A7" w14:textId="77777777" w:rsidR="001527CD" w:rsidRDefault="001527CD" w:rsidP="003E5CA4">
      <w:r>
        <w:separator/>
      </w:r>
    </w:p>
  </w:endnote>
  <w:endnote w:type="continuationSeparator" w:id="0">
    <w:p w14:paraId="36285C93" w14:textId="77777777" w:rsidR="001527CD" w:rsidRDefault="001527CD" w:rsidP="003E5CA4">
      <w:r>
        <w:continuationSeparator/>
      </w:r>
    </w:p>
  </w:endnote>
  <w:endnote w:type="continuationNotice" w:id="1">
    <w:p w14:paraId="19A196C0" w14:textId="77777777" w:rsidR="001527CD" w:rsidRDefault="00152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6B0CFF" w14:paraId="19955D59" w14:textId="77777777" w:rsidTr="5E7F6A74">
      <w:tc>
        <w:tcPr>
          <w:tcW w:w="2755" w:type="dxa"/>
        </w:tcPr>
        <w:p w14:paraId="6A91C990" w14:textId="63FA33B3" w:rsidR="006B0CFF" w:rsidRDefault="006B0CFF" w:rsidP="5E7F6A74">
          <w:pPr>
            <w:pStyle w:val="Encabezado"/>
            <w:ind w:left="-115"/>
          </w:pPr>
        </w:p>
      </w:tc>
      <w:tc>
        <w:tcPr>
          <w:tcW w:w="2755" w:type="dxa"/>
        </w:tcPr>
        <w:p w14:paraId="5B2CAB8F" w14:textId="12498B6D" w:rsidR="006B0CFF" w:rsidRDefault="006B0CFF" w:rsidP="5E7F6A74">
          <w:pPr>
            <w:pStyle w:val="Encabezado"/>
            <w:jc w:val="center"/>
          </w:pPr>
        </w:p>
      </w:tc>
      <w:tc>
        <w:tcPr>
          <w:tcW w:w="2755" w:type="dxa"/>
        </w:tcPr>
        <w:p w14:paraId="130FA949" w14:textId="2EAED932" w:rsidR="006B0CFF" w:rsidRDefault="006B0CFF" w:rsidP="5E7F6A74">
          <w:pPr>
            <w:pStyle w:val="Encabezado"/>
            <w:ind w:right="-115"/>
            <w:jc w:val="right"/>
          </w:pPr>
        </w:p>
      </w:tc>
    </w:tr>
  </w:tbl>
  <w:p w14:paraId="20B63CA4" w14:textId="44205571" w:rsidR="006B0CFF" w:rsidRDefault="006B0CFF" w:rsidP="5E7F6A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FE5DB" w14:textId="77777777" w:rsidR="001527CD" w:rsidRDefault="001527CD" w:rsidP="003E5CA4">
      <w:r>
        <w:separator/>
      </w:r>
    </w:p>
  </w:footnote>
  <w:footnote w:type="continuationSeparator" w:id="0">
    <w:p w14:paraId="7872FA23" w14:textId="77777777" w:rsidR="001527CD" w:rsidRDefault="001527CD" w:rsidP="003E5CA4">
      <w:r>
        <w:continuationSeparator/>
      </w:r>
    </w:p>
  </w:footnote>
  <w:footnote w:type="continuationNotice" w:id="1">
    <w:p w14:paraId="227226CF" w14:textId="77777777" w:rsidR="001527CD" w:rsidRDefault="001527CD"/>
  </w:footnote>
  <w:footnote w:id="2">
    <w:p w14:paraId="34679F8F" w14:textId="4421D135" w:rsidR="006B0CFF" w:rsidRPr="004C2FFA" w:rsidRDefault="006B0CFF" w:rsidP="004C2FFA">
      <w:pPr>
        <w:pStyle w:val="Textonotapie"/>
        <w:jc w:val="both"/>
        <w:rPr>
          <w:rFonts w:ascii="Arial" w:hAnsi="Arial" w:cs="Arial"/>
          <w:sz w:val="18"/>
          <w:szCs w:val="16"/>
        </w:rPr>
      </w:pPr>
      <w:r w:rsidRPr="004C2FFA">
        <w:rPr>
          <w:rStyle w:val="Refdenotaalpie"/>
          <w:rFonts w:ascii="Arial" w:eastAsia="Georgia" w:hAnsi="Arial" w:cs="Arial"/>
          <w:sz w:val="18"/>
          <w:szCs w:val="16"/>
        </w:rPr>
        <w:footnoteRef/>
      </w:r>
      <w:r w:rsidRPr="004C2FFA">
        <w:rPr>
          <w:rFonts w:ascii="Arial" w:eastAsia="Georgia" w:hAnsi="Arial" w:cs="Arial"/>
          <w:sz w:val="18"/>
          <w:szCs w:val="16"/>
        </w:rPr>
        <w:t xml:space="preserve"> Documento 01 del cuaderno de primera instancia.</w:t>
      </w:r>
    </w:p>
  </w:footnote>
  <w:footnote w:id="3">
    <w:p w14:paraId="5688422F" w14:textId="2D6D5A18" w:rsidR="006B0CFF" w:rsidRPr="004C2FFA" w:rsidRDefault="006B0CFF" w:rsidP="004C2FFA">
      <w:pPr>
        <w:pStyle w:val="Textonotapie"/>
        <w:jc w:val="both"/>
        <w:rPr>
          <w:rFonts w:ascii="Arial" w:hAnsi="Arial" w:cs="Arial"/>
          <w:sz w:val="18"/>
          <w:szCs w:val="16"/>
          <w:lang w:val="es-CO"/>
        </w:rPr>
      </w:pPr>
      <w:r w:rsidRPr="004C2FFA">
        <w:rPr>
          <w:rStyle w:val="Refdenotaalpie"/>
          <w:rFonts w:ascii="Arial" w:hAnsi="Arial" w:cs="Arial"/>
          <w:sz w:val="18"/>
          <w:szCs w:val="16"/>
        </w:rPr>
        <w:footnoteRef/>
      </w:r>
      <w:r w:rsidRPr="004C2FFA">
        <w:rPr>
          <w:rFonts w:ascii="Arial" w:hAnsi="Arial" w:cs="Arial"/>
          <w:sz w:val="18"/>
          <w:szCs w:val="16"/>
        </w:rPr>
        <w:t xml:space="preserve"> </w:t>
      </w:r>
      <w:r w:rsidRPr="004C2FFA">
        <w:rPr>
          <w:rFonts w:ascii="Arial" w:eastAsia="Georgia" w:hAnsi="Arial" w:cs="Arial"/>
          <w:sz w:val="18"/>
          <w:szCs w:val="16"/>
          <w:lang w:val="es-CO"/>
        </w:rPr>
        <w:t>Documento 11 del cuaderno de primera instancia</w:t>
      </w:r>
    </w:p>
  </w:footnote>
  <w:footnote w:id="4">
    <w:p w14:paraId="0EE8E0F0" w14:textId="48904A4F" w:rsidR="006B0CFF" w:rsidRPr="004C2FFA" w:rsidRDefault="006B0CFF" w:rsidP="004C2FFA">
      <w:pPr>
        <w:pStyle w:val="Textonotapie"/>
        <w:jc w:val="both"/>
        <w:rPr>
          <w:rFonts w:ascii="Arial" w:hAnsi="Arial" w:cs="Arial"/>
          <w:sz w:val="18"/>
          <w:szCs w:val="16"/>
          <w:lang w:val="es-CO"/>
        </w:rPr>
      </w:pPr>
      <w:r w:rsidRPr="004C2FFA">
        <w:rPr>
          <w:rStyle w:val="Refdenotaalpie"/>
          <w:rFonts w:ascii="Arial" w:eastAsia="Georgia" w:hAnsi="Arial" w:cs="Arial"/>
          <w:sz w:val="18"/>
          <w:szCs w:val="16"/>
        </w:rPr>
        <w:footnoteRef/>
      </w:r>
      <w:r w:rsidRPr="004C2FFA">
        <w:rPr>
          <w:rFonts w:ascii="Arial" w:eastAsia="Georgia" w:hAnsi="Arial" w:cs="Arial"/>
          <w:sz w:val="18"/>
          <w:szCs w:val="16"/>
        </w:rPr>
        <w:t xml:space="preserve"> </w:t>
      </w:r>
      <w:r w:rsidRPr="004C2FFA">
        <w:rPr>
          <w:rFonts w:ascii="Arial" w:eastAsia="Georgia" w:hAnsi="Arial" w:cs="Arial"/>
          <w:sz w:val="18"/>
          <w:szCs w:val="16"/>
          <w:lang w:val="es-CO"/>
        </w:rPr>
        <w:t>Documento 12 del cuaderno de primera instancia</w:t>
      </w:r>
    </w:p>
  </w:footnote>
  <w:footnote w:id="5">
    <w:p w14:paraId="5A9206B0" w14:textId="4374B8FE" w:rsidR="006B0CFF" w:rsidRPr="004C2FFA" w:rsidRDefault="006B0CFF" w:rsidP="004C2FFA">
      <w:pPr>
        <w:jc w:val="both"/>
        <w:rPr>
          <w:rFonts w:ascii="Arial" w:hAnsi="Arial" w:cs="Arial"/>
          <w:sz w:val="18"/>
          <w:szCs w:val="16"/>
        </w:rPr>
      </w:pPr>
      <w:r w:rsidRPr="004C2FFA">
        <w:rPr>
          <w:rFonts w:ascii="Arial" w:eastAsia="Georgia" w:hAnsi="Arial" w:cs="Arial"/>
          <w:sz w:val="18"/>
          <w:szCs w:val="16"/>
        </w:rPr>
        <w:footnoteRef/>
      </w:r>
      <w:r w:rsidRPr="004C2FFA">
        <w:rPr>
          <w:rFonts w:ascii="Arial" w:eastAsia="Georgia" w:hAnsi="Arial" w:cs="Arial"/>
          <w:sz w:val="18"/>
          <w:szCs w:val="16"/>
        </w:rPr>
        <w:t xml:space="preserve"> Documento 17 del cuaderno de primera instancia</w:t>
      </w:r>
    </w:p>
  </w:footnote>
  <w:footnote w:id="6">
    <w:p w14:paraId="25535E8C" w14:textId="06E1586B" w:rsidR="006B0CFF" w:rsidRPr="004C2FFA" w:rsidRDefault="006B0CFF" w:rsidP="004C2FFA">
      <w:pPr>
        <w:pStyle w:val="Textonotapie"/>
        <w:jc w:val="both"/>
        <w:rPr>
          <w:rFonts w:ascii="Arial" w:hAnsi="Arial" w:cs="Arial"/>
          <w:sz w:val="18"/>
          <w:szCs w:val="16"/>
          <w:lang w:val="es-MX"/>
        </w:rPr>
      </w:pPr>
      <w:r w:rsidRPr="004C2FFA">
        <w:rPr>
          <w:rStyle w:val="Refdenotaalpie"/>
          <w:rFonts w:ascii="Arial" w:eastAsia="Georgia" w:hAnsi="Arial" w:cs="Arial"/>
          <w:sz w:val="18"/>
          <w:szCs w:val="16"/>
        </w:rPr>
        <w:footnoteRef/>
      </w:r>
      <w:r w:rsidRPr="004C2FFA">
        <w:rPr>
          <w:rFonts w:ascii="Arial" w:eastAsia="Georgia" w:hAnsi="Arial" w:cs="Arial"/>
          <w:sz w:val="18"/>
          <w:szCs w:val="16"/>
        </w:rPr>
        <w:t xml:space="preserve"> </w:t>
      </w:r>
      <w:r w:rsidRPr="004C2FFA">
        <w:rPr>
          <w:rFonts w:ascii="Arial" w:eastAsia="Georgia" w:hAnsi="Arial" w:cs="Arial"/>
          <w:sz w:val="18"/>
          <w:szCs w:val="16"/>
          <w:lang w:val="es-MX"/>
        </w:rPr>
        <w:t>Documento 1</w:t>
      </w:r>
      <w:r w:rsidR="002934DA" w:rsidRPr="004C2FFA">
        <w:rPr>
          <w:rFonts w:ascii="Arial" w:eastAsia="Georgia" w:hAnsi="Arial" w:cs="Arial"/>
          <w:sz w:val="18"/>
          <w:szCs w:val="16"/>
          <w:lang w:val="es-MX"/>
        </w:rPr>
        <w:t>5</w:t>
      </w:r>
      <w:r w:rsidRPr="004C2FFA">
        <w:rPr>
          <w:rFonts w:ascii="Arial" w:eastAsia="Georgia" w:hAnsi="Arial" w:cs="Arial"/>
          <w:sz w:val="18"/>
          <w:szCs w:val="16"/>
          <w:lang w:val="es-MX"/>
        </w:rPr>
        <w:t xml:space="preserve"> del cuaderno de primera instancia.</w:t>
      </w:r>
    </w:p>
  </w:footnote>
  <w:footnote w:id="7">
    <w:p w14:paraId="572134F5" w14:textId="77777777" w:rsidR="000A126D" w:rsidRPr="004C2FFA" w:rsidRDefault="000A126D" w:rsidP="004C2FFA">
      <w:pPr>
        <w:pStyle w:val="Textonotapie"/>
        <w:jc w:val="both"/>
        <w:rPr>
          <w:rFonts w:ascii="Arial" w:hAnsi="Arial" w:cs="Arial"/>
          <w:sz w:val="18"/>
          <w:szCs w:val="16"/>
        </w:rPr>
      </w:pPr>
      <w:r w:rsidRPr="004C2FFA">
        <w:rPr>
          <w:rStyle w:val="Refdenotaalpie"/>
          <w:rFonts w:ascii="Arial" w:eastAsia="Arial Narrow" w:hAnsi="Arial" w:cs="Arial"/>
          <w:sz w:val="18"/>
          <w:szCs w:val="16"/>
        </w:rPr>
        <w:footnoteRef/>
      </w:r>
      <w:r w:rsidRPr="004C2FFA">
        <w:rPr>
          <w:rFonts w:ascii="Arial" w:eastAsia="Arial Narrow" w:hAnsi="Arial" w:cs="Arial"/>
          <w:sz w:val="18"/>
          <w:szCs w:val="16"/>
        </w:rPr>
        <w:t xml:space="preserve"> </w:t>
      </w:r>
      <w:bookmarkStart w:id="2" w:name="_Hlk56061782"/>
      <w:r w:rsidRPr="004C2FFA">
        <w:rPr>
          <w:rFonts w:ascii="Arial" w:eastAsia="Arial Narrow" w:hAnsi="Arial" w:cs="Arial"/>
          <w:sz w:val="18"/>
          <w:szCs w:val="16"/>
        </w:rPr>
        <w:t>Cfr. Corte Constitucional. Sentencia T-161 de 2019.</w:t>
      </w:r>
      <w:bookmarkEnd w:id="2"/>
    </w:p>
  </w:footnote>
  <w:footnote w:id="8">
    <w:p w14:paraId="0986DE8C" w14:textId="10018CEF" w:rsidR="000D3C19" w:rsidRPr="004C2FFA" w:rsidRDefault="000D3C19" w:rsidP="004C2FFA">
      <w:pPr>
        <w:pStyle w:val="Textonotapie"/>
        <w:jc w:val="both"/>
        <w:rPr>
          <w:rFonts w:ascii="Arial" w:hAnsi="Arial" w:cs="Arial"/>
          <w:sz w:val="18"/>
          <w:szCs w:val="16"/>
          <w:lang w:val="es-ES"/>
        </w:rPr>
      </w:pPr>
      <w:r w:rsidRPr="004C2FFA">
        <w:rPr>
          <w:rStyle w:val="Refdenotaalpie"/>
          <w:rFonts w:ascii="Arial" w:hAnsi="Arial" w:cs="Arial"/>
          <w:sz w:val="18"/>
          <w:szCs w:val="16"/>
        </w:rPr>
        <w:footnoteRef/>
      </w:r>
      <w:r w:rsidRPr="004C2FFA">
        <w:rPr>
          <w:rFonts w:ascii="Arial" w:hAnsi="Arial" w:cs="Arial"/>
          <w:sz w:val="18"/>
          <w:szCs w:val="16"/>
        </w:rPr>
        <w:t xml:space="preserve"> </w:t>
      </w:r>
      <w:r w:rsidRPr="004C2FFA">
        <w:rPr>
          <w:rFonts w:ascii="Arial" w:hAnsi="Arial" w:cs="Arial"/>
          <w:sz w:val="18"/>
          <w:szCs w:val="16"/>
          <w:lang w:val="es-ES"/>
        </w:rPr>
        <w:t>Folio 38 del archivo 12 del cuaderno de primera instancia</w:t>
      </w:r>
    </w:p>
  </w:footnote>
  <w:footnote w:id="9">
    <w:p w14:paraId="7BB67150" w14:textId="4B67FA6F" w:rsidR="001630E0" w:rsidRPr="004C2FFA" w:rsidRDefault="001630E0" w:rsidP="004C2FFA">
      <w:pPr>
        <w:pStyle w:val="Textonotapie"/>
        <w:jc w:val="both"/>
        <w:rPr>
          <w:rFonts w:ascii="Arial" w:hAnsi="Arial" w:cs="Arial"/>
          <w:sz w:val="22"/>
          <w:lang w:val="es-CO"/>
        </w:rPr>
      </w:pPr>
      <w:r w:rsidRPr="004C2FFA">
        <w:rPr>
          <w:rStyle w:val="Refdenotaalpie"/>
          <w:rFonts w:ascii="Arial" w:hAnsi="Arial" w:cs="Arial"/>
          <w:sz w:val="18"/>
          <w:szCs w:val="16"/>
        </w:rPr>
        <w:footnoteRef/>
      </w:r>
      <w:r w:rsidRPr="004C2FFA">
        <w:rPr>
          <w:rFonts w:ascii="Arial" w:hAnsi="Arial" w:cs="Arial"/>
          <w:sz w:val="18"/>
          <w:szCs w:val="16"/>
        </w:rPr>
        <w:t xml:space="preserve"> </w:t>
      </w:r>
      <w:r w:rsidR="00231D04" w:rsidRPr="004C2FFA">
        <w:rPr>
          <w:rFonts w:ascii="Arial" w:hAnsi="Arial" w:cs="Arial"/>
          <w:sz w:val="18"/>
          <w:szCs w:val="16"/>
          <w:lang w:val="es-CO"/>
        </w:rPr>
        <w:t xml:space="preserve">Folio 60 del archivo </w:t>
      </w:r>
      <w:r w:rsidR="00231D04" w:rsidRPr="004C2FFA">
        <w:rPr>
          <w:rFonts w:ascii="Arial" w:hAnsi="Arial" w:cs="Arial"/>
          <w:sz w:val="18"/>
          <w:szCs w:val="16"/>
          <w:lang w:val="es-ES"/>
        </w:rPr>
        <w:t>01 del cuaderno de primera instancia</w:t>
      </w:r>
    </w:p>
  </w:footnote>
  <w:footnote w:id="10">
    <w:p w14:paraId="7D8ED7C0" w14:textId="17FF36F1" w:rsidR="221659D5" w:rsidRPr="004C2FFA" w:rsidRDefault="221659D5" w:rsidP="004C2FFA">
      <w:pPr>
        <w:jc w:val="both"/>
        <w:rPr>
          <w:rFonts w:ascii="Arial" w:hAnsi="Arial" w:cs="Arial"/>
          <w:sz w:val="18"/>
          <w:szCs w:val="16"/>
        </w:rPr>
      </w:pPr>
      <w:r w:rsidRPr="004C2FFA">
        <w:rPr>
          <w:rFonts w:ascii="Arial" w:hAnsi="Arial" w:cs="Arial"/>
          <w:sz w:val="18"/>
          <w:szCs w:val="16"/>
          <w:vertAlign w:val="superscript"/>
        </w:rPr>
        <w:footnoteRef/>
      </w:r>
      <w:r w:rsidRPr="004C2FFA">
        <w:rPr>
          <w:rFonts w:ascii="Arial" w:hAnsi="Arial" w:cs="Arial"/>
          <w:sz w:val="18"/>
          <w:szCs w:val="16"/>
        </w:rPr>
        <w:t xml:space="preserve"> </w:t>
      </w:r>
      <w:r w:rsidRPr="004C2FFA">
        <w:rPr>
          <w:rFonts w:ascii="Arial" w:eastAsia="Georgia" w:hAnsi="Arial" w:cs="Arial"/>
          <w:color w:val="000000" w:themeColor="text1"/>
          <w:sz w:val="18"/>
          <w:szCs w:val="16"/>
          <w:lang w:val="es"/>
        </w:rPr>
        <w:t>Sentencias de tutela del 16 de diciembre de 2019, expediente No. 66001-31-03-003-2019-00470-01; ST2-0097-2021; ST2-0306-2021; ST2-0328-2021; ST2-0343-2021; ST2-0024-2022 y ST2-0131-2022</w:t>
      </w:r>
    </w:p>
  </w:footnote>
  <w:footnote w:id="11">
    <w:p w14:paraId="317F7524" w14:textId="38911856" w:rsidR="221659D5" w:rsidRPr="00C141FC" w:rsidRDefault="221659D5" w:rsidP="004C2FFA">
      <w:pPr>
        <w:jc w:val="both"/>
        <w:rPr>
          <w:rFonts w:ascii="Georgia" w:hAnsi="Georgia"/>
          <w:sz w:val="16"/>
          <w:szCs w:val="16"/>
        </w:rPr>
      </w:pPr>
      <w:r w:rsidRPr="004C2FFA">
        <w:rPr>
          <w:rFonts w:ascii="Arial" w:hAnsi="Arial" w:cs="Arial"/>
          <w:sz w:val="18"/>
          <w:szCs w:val="16"/>
          <w:vertAlign w:val="superscript"/>
        </w:rPr>
        <w:footnoteRef/>
      </w:r>
      <w:r w:rsidRPr="004C2FFA">
        <w:rPr>
          <w:rFonts w:ascii="Arial" w:hAnsi="Arial" w:cs="Arial"/>
          <w:sz w:val="18"/>
          <w:szCs w:val="16"/>
        </w:rPr>
        <w:t xml:space="preserve"> En oficio del 01 de febrero de 2023, visible a folios 05 a 11 del archivo 11 del cuaderno de primera instancia, se dijo ”Frente al referido dictamen esta Administradora se manifestó en inconformidad</w:t>
      </w:r>
      <w:r w:rsidR="00503735" w:rsidRPr="004C2FFA">
        <w:rPr>
          <w:rFonts w:ascii="Arial" w:hAnsi="Arial" w:cs="Arial"/>
          <w:sz w:val="18"/>
          <w:szCs w:val="16"/>
        </w:rPr>
        <w:t xml:space="preserve"> </w:t>
      </w:r>
      <w:r w:rsidRPr="004C2FFA">
        <w:rPr>
          <w:rFonts w:ascii="Arial" w:hAnsi="Arial" w:cs="Arial"/>
          <w:sz w:val="18"/>
          <w:szCs w:val="16"/>
        </w:rPr>
        <w:t>tal y</w:t>
      </w:r>
      <w:r w:rsidR="00503735" w:rsidRPr="004C2FFA">
        <w:rPr>
          <w:rFonts w:ascii="Arial" w:hAnsi="Arial" w:cs="Arial"/>
          <w:sz w:val="18"/>
          <w:szCs w:val="16"/>
        </w:rPr>
        <w:t xml:space="preserve"> </w:t>
      </w:r>
      <w:r w:rsidRPr="004C2FFA">
        <w:rPr>
          <w:rFonts w:ascii="Arial" w:hAnsi="Arial" w:cs="Arial"/>
          <w:sz w:val="18"/>
          <w:szCs w:val="16"/>
        </w:rPr>
        <w:t>como se advierte en el radicado 2022_17146559 de fecha 21/11/2022, a la fecha no</w:t>
      </w:r>
      <w:r w:rsidR="00503735" w:rsidRPr="004C2FFA">
        <w:rPr>
          <w:rFonts w:ascii="Arial" w:hAnsi="Arial" w:cs="Arial"/>
          <w:sz w:val="18"/>
          <w:szCs w:val="16"/>
        </w:rPr>
        <w:t xml:space="preserve"> </w:t>
      </w:r>
      <w:r w:rsidRPr="004C2FFA">
        <w:rPr>
          <w:rFonts w:ascii="Arial" w:hAnsi="Arial" w:cs="Arial"/>
          <w:sz w:val="18"/>
          <w:szCs w:val="16"/>
        </w:rPr>
        <w:t>se</w:t>
      </w:r>
      <w:r w:rsidR="00503735" w:rsidRPr="004C2FFA">
        <w:rPr>
          <w:rFonts w:ascii="Arial" w:hAnsi="Arial" w:cs="Arial"/>
          <w:sz w:val="18"/>
          <w:szCs w:val="16"/>
        </w:rPr>
        <w:t xml:space="preserve"> </w:t>
      </w:r>
      <w:r w:rsidRPr="004C2FFA">
        <w:rPr>
          <w:rFonts w:ascii="Arial" w:hAnsi="Arial" w:cs="Arial"/>
          <w:sz w:val="18"/>
          <w:szCs w:val="16"/>
        </w:rPr>
        <w:t>cuenta con respuesta por parte de Servicio Occidental De Salud-SOS EPS mediante el cual decida sobre la manifestación de inconformidad interpuesta y solicite el pago</w:t>
      </w:r>
      <w:r w:rsidR="00503735" w:rsidRPr="004C2FFA">
        <w:rPr>
          <w:rFonts w:ascii="Arial" w:hAnsi="Arial" w:cs="Arial"/>
          <w:sz w:val="18"/>
          <w:szCs w:val="16"/>
        </w:rPr>
        <w:t xml:space="preserve"> </w:t>
      </w:r>
      <w:r w:rsidRPr="004C2FFA">
        <w:rPr>
          <w:rFonts w:ascii="Arial" w:hAnsi="Arial" w:cs="Arial"/>
          <w:sz w:val="18"/>
          <w:szCs w:val="16"/>
        </w:rPr>
        <w:t>de</w:t>
      </w:r>
      <w:r w:rsidR="00503735" w:rsidRPr="004C2FFA">
        <w:rPr>
          <w:rFonts w:ascii="Arial" w:hAnsi="Arial" w:cs="Arial"/>
          <w:sz w:val="18"/>
          <w:szCs w:val="16"/>
        </w:rPr>
        <w:t xml:space="preserve"> </w:t>
      </w:r>
      <w:r w:rsidRPr="004C2FFA">
        <w:rPr>
          <w:rFonts w:ascii="Arial" w:hAnsi="Arial" w:cs="Arial"/>
          <w:sz w:val="18"/>
          <w:szCs w:val="16"/>
        </w:rPr>
        <w:t>honorarios ante la Junta Regional De Calificación De Invalidez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7C8C" w14:textId="3FA724CF" w:rsidR="006B0CFF" w:rsidRPr="004C2FFA" w:rsidRDefault="006B0CFF" w:rsidP="004C2FFA">
    <w:pPr>
      <w:pStyle w:val="Encabezado"/>
      <w:jc w:val="both"/>
      <w:rPr>
        <w:rFonts w:ascii="Arial" w:hAnsi="Arial" w:cs="Arial"/>
        <w:sz w:val="18"/>
        <w:szCs w:val="16"/>
        <w:lang w:val="es-ES" w:eastAsia="es-MX"/>
      </w:rPr>
    </w:pPr>
    <w:r w:rsidRPr="004C2FFA">
      <w:rPr>
        <w:rFonts w:ascii="Arial" w:hAnsi="Arial" w:cs="Arial"/>
        <w:bCs/>
        <w:sz w:val="18"/>
        <w:szCs w:val="16"/>
        <w:lang w:val="es-ES" w:eastAsia="es-MX"/>
      </w:rPr>
      <w:t>ACCIÓN DE TUTELA (SEGUNDA INSTANCIA)</w:t>
    </w:r>
  </w:p>
  <w:p w14:paraId="2DBF0D7D" w14:textId="0DFE853C" w:rsidR="006B0CFF" w:rsidRPr="004C2FFA" w:rsidRDefault="004C2FFA" w:rsidP="004C2FFA">
    <w:pPr>
      <w:pStyle w:val="Encabezado"/>
      <w:jc w:val="both"/>
      <w:rPr>
        <w:rFonts w:ascii="Arial" w:hAnsi="Arial" w:cs="Arial"/>
        <w:sz w:val="18"/>
        <w:szCs w:val="16"/>
        <w:lang w:val="es-ES" w:eastAsia="es-MX"/>
      </w:rPr>
    </w:pPr>
    <w:r w:rsidRPr="004C2FFA">
      <w:rPr>
        <w:rFonts w:ascii="Arial" w:hAnsi="Arial" w:cs="Arial"/>
        <w:sz w:val="18"/>
        <w:szCs w:val="16"/>
        <w:lang w:val="es-ES" w:eastAsia="es-MX"/>
      </w:rPr>
      <w:t>Radicado:</w:t>
    </w:r>
    <w:r w:rsidRPr="004C2FFA">
      <w:rPr>
        <w:rFonts w:ascii="Arial" w:hAnsi="Arial" w:cs="Arial"/>
        <w:sz w:val="18"/>
        <w:szCs w:val="16"/>
      </w:rPr>
      <w:t xml:space="preserve"> 66001</w:t>
    </w:r>
    <w:r>
      <w:rPr>
        <w:rFonts w:ascii="Arial" w:hAnsi="Arial" w:cs="Arial"/>
        <w:sz w:val="18"/>
        <w:szCs w:val="16"/>
      </w:rPr>
      <w:t>-</w:t>
    </w:r>
    <w:r w:rsidRPr="004C2FFA">
      <w:rPr>
        <w:rFonts w:ascii="Arial" w:hAnsi="Arial" w:cs="Arial"/>
        <w:sz w:val="18"/>
        <w:szCs w:val="16"/>
      </w:rPr>
      <w:t>31</w:t>
    </w:r>
    <w:r>
      <w:rPr>
        <w:rFonts w:ascii="Arial" w:hAnsi="Arial" w:cs="Arial"/>
        <w:sz w:val="18"/>
        <w:szCs w:val="16"/>
      </w:rPr>
      <w:t>-</w:t>
    </w:r>
    <w:r w:rsidRPr="004C2FFA">
      <w:rPr>
        <w:rFonts w:ascii="Arial" w:hAnsi="Arial" w:cs="Arial"/>
        <w:sz w:val="18"/>
        <w:szCs w:val="16"/>
      </w:rPr>
      <w:t>10</w:t>
    </w:r>
    <w:r>
      <w:rPr>
        <w:rFonts w:ascii="Arial" w:hAnsi="Arial" w:cs="Arial"/>
        <w:sz w:val="18"/>
        <w:szCs w:val="16"/>
      </w:rPr>
      <w:t>-</w:t>
    </w:r>
    <w:r w:rsidRPr="004C2FFA">
      <w:rPr>
        <w:rFonts w:ascii="Arial" w:hAnsi="Arial" w:cs="Arial"/>
        <w:sz w:val="18"/>
        <w:szCs w:val="16"/>
      </w:rPr>
      <w:t>003</w:t>
    </w:r>
    <w:r>
      <w:rPr>
        <w:rFonts w:ascii="Arial" w:hAnsi="Arial" w:cs="Arial"/>
        <w:sz w:val="18"/>
        <w:szCs w:val="16"/>
      </w:rPr>
      <w:t>-</w:t>
    </w:r>
    <w:r w:rsidRPr="004C2FFA">
      <w:rPr>
        <w:rFonts w:ascii="Arial" w:hAnsi="Arial" w:cs="Arial"/>
        <w:sz w:val="18"/>
        <w:szCs w:val="16"/>
      </w:rPr>
      <w:t>2023</w:t>
    </w:r>
    <w:r>
      <w:rPr>
        <w:rFonts w:ascii="Arial" w:hAnsi="Arial" w:cs="Arial"/>
        <w:sz w:val="18"/>
        <w:szCs w:val="16"/>
      </w:rPr>
      <w:t>-</w:t>
    </w:r>
    <w:r w:rsidRPr="004C2FFA">
      <w:rPr>
        <w:rFonts w:ascii="Arial" w:hAnsi="Arial" w:cs="Arial"/>
        <w:sz w:val="18"/>
        <w:szCs w:val="16"/>
      </w:rPr>
      <w:t>00091</w:t>
    </w:r>
    <w:r>
      <w:rPr>
        <w:rFonts w:ascii="Arial" w:hAnsi="Arial" w:cs="Arial"/>
        <w:sz w:val="18"/>
        <w:szCs w:val="16"/>
      </w:rPr>
      <w:t>-</w:t>
    </w:r>
    <w:r w:rsidRPr="004C2FFA">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08B7"/>
    <w:rsid w:val="000015D7"/>
    <w:rsid w:val="0000168F"/>
    <w:rsid w:val="00003363"/>
    <w:rsid w:val="00003887"/>
    <w:rsid w:val="00003BD5"/>
    <w:rsid w:val="0000513B"/>
    <w:rsid w:val="000057F0"/>
    <w:rsid w:val="00011091"/>
    <w:rsid w:val="0001120A"/>
    <w:rsid w:val="0001153F"/>
    <w:rsid w:val="00011662"/>
    <w:rsid w:val="00013464"/>
    <w:rsid w:val="000208BD"/>
    <w:rsid w:val="00025B1E"/>
    <w:rsid w:val="0002673D"/>
    <w:rsid w:val="00031048"/>
    <w:rsid w:val="00032A23"/>
    <w:rsid w:val="00032F8B"/>
    <w:rsid w:val="00033828"/>
    <w:rsid w:val="00036262"/>
    <w:rsid w:val="0004007D"/>
    <w:rsid w:val="0004014C"/>
    <w:rsid w:val="0004014F"/>
    <w:rsid w:val="000401B3"/>
    <w:rsid w:val="00040A3C"/>
    <w:rsid w:val="000421D4"/>
    <w:rsid w:val="000425C3"/>
    <w:rsid w:val="00043062"/>
    <w:rsid w:val="00044F54"/>
    <w:rsid w:val="00045407"/>
    <w:rsid w:val="00051631"/>
    <w:rsid w:val="00052159"/>
    <w:rsid w:val="000535F6"/>
    <w:rsid w:val="000538DF"/>
    <w:rsid w:val="00053F2B"/>
    <w:rsid w:val="000548A3"/>
    <w:rsid w:val="00054C61"/>
    <w:rsid w:val="00055973"/>
    <w:rsid w:val="00062302"/>
    <w:rsid w:val="00062759"/>
    <w:rsid w:val="00062DD0"/>
    <w:rsid w:val="0006649C"/>
    <w:rsid w:val="0006782C"/>
    <w:rsid w:val="00067D26"/>
    <w:rsid w:val="00071A01"/>
    <w:rsid w:val="00071EA3"/>
    <w:rsid w:val="00075750"/>
    <w:rsid w:val="00075B25"/>
    <w:rsid w:val="00076920"/>
    <w:rsid w:val="00080938"/>
    <w:rsid w:val="00082FC7"/>
    <w:rsid w:val="00085079"/>
    <w:rsid w:val="00085927"/>
    <w:rsid w:val="000863DD"/>
    <w:rsid w:val="00087EAF"/>
    <w:rsid w:val="000922A8"/>
    <w:rsid w:val="0009373B"/>
    <w:rsid w:val="00093D14"/>
    <w:rsid w:val="00093EAF"/>
    <w:rsid w:val="000959D4"/>
    <w:rsid w:val="000A126D"/>
    <w:rsid w:val="000A3DAC"/>
    <w:rsid w:val="000A42E9"/>
    <w:rsid w:val="000A676C"/>
    <w:rsid w:val="000A7B00"/>
    <w:rsid w:val="000B1B54"/>
    <w:rsid w:val="000B20A5"/>
    <w:rsid w:val="000B21FA"/>
    <w:rsid w:val="000B22DE"/>
    <w:rsid w:val="000B42AA"/>
    <w:rsid w:val="000B48E5"/>
    <w:rsid w:val="000B538C"/>
    <w:rsid w:val="000B77D8"/>
    <w:rsid w:val="000B7A5F"/>
    <w:rsid w:val="000B7B58"/>
    <w:rsid w:val="000C125B"/>
    <w:rsid w:val="000C19DA"/>
    <w:rsid w:val="000C24D4"/>
    <w:rsid w:val="000C28D2"/>
    <w:rsid w:val="000C36E8"/>
    <w:rsid w:val="000C3B7E"/>
    <w:rsid w:val="000C56E9"/>
    <w:rsid w:val="000C6436"/>
    <w:rsid w:val="000C6DD1"/>
    <w:rsid w:val="000D04BE"/>
    <w:rsid w:val="000D0AE3"/>
    <w:rsid w:val="000D205D"/>
    <w:rsid w:val="000D28EF"/>
    <w:rsid w:val="000D30EB"/>
    <w:rsid w:val="000D3109"/>
    <w:rsid w:val="000D3838"/>
    <w:rsid w:val="000D3C19"/>
    <w:rsid w:val="000D4372"/>
    <w:rsid w:val="000D442C"/>
    <w:rsid w:val="000D485D"/>
    <w:rsid w:val="000D5B48"/>
    <w:rsid w:val="000D5F14"/>
    <w:rsid w:val="000D6342"/>
    <w:rsid w:val="000E0D8E"/>
    <w:rsid w:val="000E1CEB"/>
    <w:rsid w:val="000E5A0F"/>
    <w:rsid w:val="000E6BBD"/>
    <w:rsid w:val="000E6BFB"/>
    <w:rsid w:val="000E71A8"/>
    <w:rsid w:val="000F1FE1"/>
    <w:rsid w:val="000F2913"/>
    <w:rsid w:val="000F2F20"/>
    <w:rsid w:val="000F568E"/>
    <w:rsid w:val="000F7BCB"/>
    <w:rsid w:val="001004E1"/>
    <w:rsid w:val="001025CF"/>
    <w:rsid w:val="00102844"/>
    <w:rsid w:val="0010302E"/>
    <w:rsid w:val="0010307A"/>
    <w:rsid w:val="00103A55"/>
    <w:rsid w:val="00106ADE"/>
    <w:rsid w:val="00106DFB"/>
    <w:rsid w:val="0011089F"/>
    <w:rsid w:val="00112281"/>
    <w:rsid w:val="00112303"/>
    <w:rsid w:val="00113C3C"/>
    <w:rsid w:val="00114DBC"/>
    <w:rsid w:val="001170B6"/>
    <w:rsid w:val="00117106"/>
    <w:rsid w:val="00117915"/>
    <w:rsid w:val="0011792C"/>
    <w:rsid w:val="00120027"/>
    <w:rsid w:val="001206FD"/>
    <w:rsid w:val="001215E0"/>
    <w:rsid w:val="00121F36"/>
    <w:rsid w:val="00123CA5"/>
    <w:rsid w:val="00124781"/>
    <w:rsid w:val="00126F66"/>
    <w:rsid w:val="00130C69"/>
    <w:rsid w:val="001343B2"/>
    <w:rsid w:val="001348FD"/>
    <w:rsid w:val="00135314"/>
    <w:rsid w:val="001359CF"/>
    <w:rsid w:val="001377F7"/>
    <w:rsid w:val="001401D5"/>
    <w:rsid w:val="00140E23"/>
    <w:rsid w:val="001429D5"/>
    <w:rsid w:val="00142A8C"/>
    <w:rsid w:val="0014337D"/>
    <w:rsid w:val="001471D2"/>
    <w:rsid w:val="001478E0"/>
    <w:rsid w:val="001527CD"/>
    <w:rsid w:val="001529A6"/>
    <w:rsid w:val="00153B2D"/>
    <w:rsid w:val="00153E02"/>
    <w:rsid w:val="00154A57"/>
    <w:rsid w:val="0015586A"/>
    <w:rsid w:val="00156EC7"/>
    <w:rsid w:val="00160967"/>
    <w:rsid w:val="00160C55"/>
    <w:rsid w:val="00161586"/>
    <w:rsid w:val="00161D0B"/>
    <w:rsid w:val="001630E0"/>
    <w:rsid w:val="001663A7"/>
    <w:rsid w:val="001705E9"/>
    <w:rsid w:val="00170B70"/>
    <w:rsid w:val="001725BF"/>
    <w:rsid w:val="001726C1"/>
    <w:rsid w:val="00172D13"/>
    <w:rsid w:val="00173DD9"/>
    <w:rsid w:val="001762FF"/>
    <w:rsid w:val="0017663F"/>
    <w:rsid w:val="00177A93"/>
    <w:rsid w:val="00180139"/>
    <w:rsid w:val="0018044F"/>
    <w:rsid w:val="00185640"/>
    <w:rsid w:val="00186AAF"/>
    <w:rsid w:val="0019010E"/>
    <w:rsid w:val="001901CE"/>
    <w:rsid w:val="00190C48"/>
    <w:rsid w:val="00191E4E"/>
    <w:rsid w:val="00191FF0"/>
    <w:rsid w:val="001943B5"/>
    <w:rsid w:val="00194865"/>
    <w:rsid w:val="00195629"/>
    <w:rsid w:val="001958BF"/>
    <w:rsid w:val="00196C16"/>
    <w:rsid w:val="001A1FED"/>
    <w:rsid w:val="001A3AA5"/>
    <w:rsid w:val="001A6F68"/>
    <w:rsid w:val="001A7725"/>
    <w:rsid w:val="001B03FA"/>
    <w:rsid w:val="001B247B"/>
    <w:rsid w:val="001B30CB"/>
    <w:rsid w:val="001B3BD3"/>
    <w:rsid w:val="001B5856"/>
    <w:rsid w:val="001B63C6"/>
    <w:rsid w:val="001B72D8"/>
    <w:rsid w:val="001B7A9D"/>
    <w:rsid w:val="001C0079"/>
    <w:rsid w:val="001C06E9"/>
    <w:rsid w:val="001C1D18"/>
    <w:rsid w:val="001C22C3"/>
    <w:rsid w:val="001C2D94"/>
    <w:rsid w:val="001C41B5"/>
    <w:rsid w:val="001C4A50"/>
    <w:rsid w:val="001C4E5F"/>
    <w:rsid w:val="001C509B"/>
    <w:rsid w:val="001C5B0A"/>
    <w:rsid w:val="001C5CB8"/>
    <w:rsid w:val="001C65DD"/>
    <w:rsid w:val="001C6714"/>
    <w:rsid w:val="001C6F8F"/>
    <w:rsid w:val="001D051A"/>
    <w:rsid w:val="001D13A5"/>
    <w:rsid w:val="001D3E9B"/>
    <w:rsid w:val="001D48C9"/>
    <w:rsid w:val="001D4C35"/>
    <w:rsid w:val="001D4D21"/>
    <w:rsid w:val="001D7C74"/>
    <w:rsid w:val="001DE7E4"/>
    <w:rsid w:val="001E1FEC"/>
    <w:rsid w:val="001E5ECD"/>
    <w:rsid w:val="001E654C"/>
    <w:rsid w:val="001E68FB"/>
    <w:rsid w:val="001E69B1"/>
    <w:rsid w:val="001E79AC"/>
    <w:rsid w:val="001F3B61"/>
    <w:rsid w:val="001F4DC7"/>
    <w:rsid w:val="001F6037"/>
    <w:rsid w:val="001F6A14"/>
    <w:rsid w:val="001F73E3"/>
    <w:rsid w:val="00200231"/>
    <w:rsid w:val="00200A51"/>
    <w:rsid w:val="00201048"/>
    <w:rsid w:val="00201AEF"/>
    <w:rsid w:val="0020240B"/>
    <w:rsid w:val="002034D8"/>
    <w:rsid w:val="00203A19"/>
    <w:rsid w:val="00203AA5"/>
    <w:rsid w:val="00204105"/>
    <w:rsid w:val="00204622"/>
    <w:rsid w:val="002047CE"/>
    <w:rsid w:val="00204EBE"/>
    <w:rsid w:val="00205453"/>
    <w:rsid w:val="00205DF9"/>
    <w:rsid w:val="00206657"/>
    <w:rsid w:val="0020680F"/>
    <w:rsid w:val="00206F3C"/>
    <w:rsid w:val="0021093C"/>
    <w:rsid w:val="00211009"/>
    <w:rsid w:val="0021170A"/>
    <w:rsid w:val="002131B3"/>
    <w:rsid w:val="0021352A"/>
    <w:rsid w:val="00213C2F"/>
    <w:rsid w:val="00215781"/>
    <w:rsid w:val="00215822"/>
    <w:rsid w:val="00215E95"/>
    <w:rsid w:val="002201D5"/>
    <w:rsid w:val="00220782"/>
    <w:rsid w:val="00221C90"/>
    <w:rsid w:val="00222D55"/>
    <w:rsid w:val="00222E41"/>
    <w:rsid w:val="00223373"/>
    <w:rsid w:val="00224965"/>
    <w:rsid w:val="00226247"/>
    <w:rsid w:val="0023062F"/>
    <w:rsid w:val="00230760"/>
    <w:rsid w:val="00231D04"/>
    <w:rsid w:val="00232528"/>
    <w:rsid w:val="00232D82"/>
    <w:rsid w:val="00240752"/>
    <w:rsid w:val="00242785"/>
    <w:rsid w:val="00244FDE"/>
    <w:rsid w:val="00246158"/>
    <w:rsid w:val="0024660E"/>
    <w:rsid w:val="0024678B"/>
    <w:rsid w:val="00246BF7"/>
    <w:rsid w:val="00246D8C"/>
    <w:rsid w:val="00247B5B"/>
    <w:rsid w:val="00252E74"/>
    <w:rsid w:val="0025371D"/>
    <w:rsid w:val="00253D47"/>
    <w:rsid w:val="00255F49"/>
    <w:rsid w:val="00256AF0"/>
    <w:rsid w:val="002571DF"/>
    <w:rsid w:val="0025720B"/>
    <w:rsid w:val="002575A6"/>
    <w:rsid w:val="002578B8"/>
    <w:rsid w:val="00263A82"/>
    <w:rsid w:val="00265E16"/>
    <w:rsid w:val="0026707A"/>
    <w:rsid w:val="00267BA4"/>
    <w:rsid w:val="0027089B"/>
    <w:rsid w:val="00270C69"/>
    <w:rsid w:val="00270D2C"/>
    <w:rsid w:val="002718E4"/>
    <w:rsid w:val="00274E26"/>
    <w:rsid w:val="002754E5"/>
    <w:rsid w:val="00276F99"/>
    <w:rsid w:val="0028043B"/>
    <w:rsid w:val="00282D3C"/>
    <w:rsid w:val="0028460F"/>
    <w:rsid w:val="00285B01"/>
    <w:rsid w:val="00286916"/>
    <w:rsid w:val="00291999"/>
    <w:rsid w:val="00292BF7"/>
    <w:rsid w:val="002934DA"/>
    <w:rsid w:val="00294A64"/>
    <w:rsid w:val="002A106F"/>
    <w:rsid w:val="002A16D8"/>
    <w:rsid w:val="002A2CE0"/>
    <w:rsid w:val="002A3256"/>
    <w:rsid w:val="002A4D07"/>
    <w:rsid w:val="002A6411"/>
    <w:rsid w:val="002A757A"/>
    <w:rsid w:val="002B37FC"/>
    <w:rsid w:val="002B58B5"/>
    <w:rsid w:val="002B5AD7"/>
    <w:rsid w:val="002B5FCC"/>
    <w:rsid w:val="002C0201"/>
    <w:rsid w:val="002C2922"/>
    <w:rsid w:val="002C3314"/>
    <w:rsid w:val="002C7102"/>
    <w:rsid w:val="002D17A2"/>
    <w:rsid w:val="002D26D1"/>
    <w:rsid w:val="002D2E60"/>
    <w:rsid w:val="002D3B47"/>
    <w:rsid w:val="002D3F5E"/>
    <w:rsid w:val="002D41F8"/>
    <w:rsid w:val="002D42DC"/>
    <w:rsid w:val="002D5CFF"/>
    <w:rsid w:val="002E057C"/>
    <w:rsid w:val="002E1C9F"/>
    <w:rsid w:val="002E2B6D"/>
    <w:rsid w:val="002E4938"/>
    <w:rsid w:val="002E4B1B"/>
    <w:rsid w:val="002E4EFE"/>
    <w:rsid w:val="002E6270"/>
    <w:rsid w:val="002E65E1"/>
    <w:rsid w:val="002E66D2"/>
    <w:rsid w:val="002E6C54"/>
    <w:rsid w:val="002F0D0B"/>
    <w:rsid w:val="002F12EA"/>
    <w:rsid w:val="002F227D"/>
    <w:rsid w:val="00300C9C"/>
    <w:rsid w:val="00301614"/>
    <w:rsid w:val="003063EE"/>
    <w:rsid w:val="0030653A"/>
    <w:rsid w:val="00310C84"/>
    <w:rsid w:val="00311D69"/>
    <w:rsid w:val="0031499D"/>
    <w:rsid w:val="0031566C"/>
    <w:rsid w:val="00315680"/>
    <w:rsid w:val="003207A2"/>
    <w:rsid w:val="00323D86"/>
    <w:rsid w:val="00326B3F"/>
    <w:rsid w:val="0033184A"/>
    <w:rsid w:val="00331CC8"/>
    <w:rsid w:val="00331FAC"/>
    <w:rsid w:val="003330A3"/>
    <w:rsid w:val="00334249"/>
    <w:rsid w:val="00334474"/>
    <w:rsid w:val="00337123"/>
    <w:rsid w:val="003376F6"/>
    <w:rsid w:val="0034064F"/>
    <w:rsid w:val="00340D60"/>
    <w:rsid w:val="0034312F"/>
    <w:rsid w:val="003431EC"/>
    <w:rsid w:val="0034347A"/>
    <w:rsid w:val="00346583"/>
    <w:rsid w:val="0034785A"/>
    <w:rsid w:val="00347DE3"/>
    <w:rsid w:val="00347ED9"/>
    <w:rsid w:val="00352114"/>
    <w:rsid w:val="00352C0E"/>
    <w:rsid w:val="0035399F"/>
    <w:rsid w:val="003540A9"/>
    <w:rsid w:val="00356150"/>
    <w:rsid w:val="00356403"/>
    <w:rsid w:val="0036015B"/>
    <w:rsid w:val="00361E94"/>
    <w:rsid w:val="0036648D"/>
    <w:rsid w:val="0036694E"/>
    <w:rsid w:val="003679A4"/>
    <w:rsid w:val="003705B3"/>
    <w:rsid w:val="00370C12"/>
    <w:rsid w:val="00371617"/>
    <w:rsid w:val="0037215D"/>
    <w:rsid w:val="00373A23"/>
    <w:rsid w:val="0038041A"/>
    <w:rsid w:val="00381B6B"/>
    <w:rsid w:val="003827B7"/>
    <w:rsid w:val="00383A3D"/>
    <w:rsid w:val="00383C28"/>
    <w:rsid w:val="003846DE"/>
    <w:rsid w:val="00384A85"/>
    <w:rsid w:val="00391E0B"/>
    <w:rsid w:val="00393054"/>
    <w:rsid w:val="0039436B"/>
    <w:rsid w:val="003962A6"/>
    <w:rsid w:val="00397DC4"/>
    <w:rsid w:val="003A004B"/>
    <w:rsid w:val="003A106A"/>
    <w:rsid w:val="003A1750"/>
    <w:rsid w:val="003A3570"/>
    <w:rsid w:val="003A523A"/>
    <w:rsid w:val="003A56B5"/>
    <w:rsid w:val="003A6D81"/>
    <w:rsid w:val="003B0AE5"/>
    <w:rsid w:val="003B6BC1"/>
    <w:rsid w:val="003B7429"/>
    <w:rsid w:val="003B75BA"/>
    <w:rsid w:val="003C0618"/>
    <w:rsid w:val="003C073A"/>
    <w:rsid w:val="003C2498"/>
    <w:rsid w:val="003C2D62"/>
    <w:rsid w:val="003C33BE"/>
    <w:rsid w:val="003C3A84"/>
    <w:rsid w:val="003C573A"/>
    <w:rsid w:val="003C6448"/>
    <w:rsid w:val="003D02D6"/>
    <w:rsid w:val="003D1859"/>
    <w:rsid w:val="003D20AD"/>
    <w:rsid w:val="003D20D9"/>
    <w:rsid w:val="003D2F63"/>
    <w:rsid w:val="003D4440"/>
    <w:rsid w:val="003D51CF"/>
    <w:rsid w:val="003D6719"/>
    <w:rsid w:val="003D6784"/>
    <w:rsid w:val="003D6B0C"/>
    <w:rsid w:val="003E0925"/>
    <w:rsid w:val="003E1553"/>
    <w:rsid w:val="003E1D38"/>
    <w:rsid w:val="003E1EC7"/>
    <w:rsid w:val="003E386E"/>
    <w:rsid w:val="003E3F8C"/>
    <w:rsid w:val="003E56B0"/>
    <w:rsid w:val="003E5A42"/>
    <w:rsid w:val="003E5CA4"/>
    <w:rsid w:val="003E77F9"/>
    <w:rsid w:val="003E7B8D"/>
    <w:rsid w:val="003E7FCE"/>
    <w:rsid w:val="003F00EB"/>
    <w:rsid w:val="003F23E9"/>
    <w:rsid w:val="003F53D9"/>
    <w:rsid w:val="003F7575"/>
    <w:rsid w:val="00401007"/>
    <w:rsid w:val="004026C5"/>
    <w:rsid w:val="00403303"/>
    <w:rsid w:val="004033AA"/>
    <w:rsid w:val="004040FF"/>
    <w:rsid w:val="00406582"/>
    <w:rsid w:val="004103D9"/>
    <w:rsid w:val="004105F7"/>
    <w:rsid w:val="00410698"/>
    <w:rsid w:val="0041169F"/>
    <w:rsid w:val="00412A0A"/>
    <w:rsid w:val="00414F8C"/>
    <w:rsid w:val="004155DD"/>
    <w:rsid w:val="00416DEA"/>
    <w:rsid w:val="00417FBC"/>
    <w:rsid w:val="00421C01"/>
    <w:rsid w:val="00422271"/>
    <w:rsid w:val="004223B4"/>
    <w:rsid w:val="00425002"/>
    <w:rsid w:val="0042596D"/>
    <w:rsid w:val="00430757"/>
    <w:rsid w:val="00432710"/>
    <w:rsid w:val="00432A66"/>
    <w:rsid w:val="00433A88"/>
    <w:rsid w:val="00436C4A"/>
    <w:rsid w:val="00436CA1"/>
    <w:rsid w:val="00437F32"/>
    <w:rsid w:val="004404D8"/>
    <w:rsid w:val="00441382"/>
    <w:rsid w:val="00441480"/>
    <w:rsid w:val="00442481"/>
    <w:rsid w:val="004439B8"/>
    <w:rsid w:val="00443A35"/>
    <w:rsid w:val="0044449F"/>
    <w:rsid w:val="0044767E"/>
    <w:rsid w:val="004502E6"/>
    <w:rsid w:val="00450FAF"/>
    <w:rsid w:val="00451857"/>
    <w:rsid w:val="00451C28"/>
    <w:rsid w:val="004545FF"/>
    <w:rsid w:val="004644E7"/>
    <w:rsid w:val="00464B89"/>
    <w:rsid w:val="0046713F"/>
    <w:rsid w:val="00470AC9"/>
    <w:rsid w:val="004715A4"/>
    <w:rsid w:val="004733B9"/>
    <w:rsid w:val="0047387C"/>
    <w:rsid w:val="00474A20"/>
    <w:rsid w:val="004752AD"/>
    <w:rsid w:val="004762AA"/>
    <w:rsid w:val="00476C46"/>
    <w:rsid w:val="00480C3C"/>
    <w:rsid w:val="004814CE"/>
    <w:rsid w:val="00482DBF"/>
    <w:rsid w:val="00483621"/>
    <w:rsid w:val="00483DA5"/>
    <w:rsid w:val="00486C66"/>
    <w:rsid w:val="004870EA"/>
    <w:rsid w:val="004871FE"/>
    <w:rsid w:val="00487557"/>
    <w:rsid w:val="00487951"/>
    <w:rsid w:val="00490A95"/>
    <w:rsid w:val="0049139E"/>
    <w:rsid w:val="00491CB4"/>
    <w:rsid w:val="00493D38"/>
    <w:rsid w:val="00497011"/>
    <w:rsid w:val="00497632"/>
    <w:rsid w:val="004A0C30"/>
    <w:rsid w:val="004A171B"/>
    <w:rsid w:val="004A1FB1"/>
    <w:rsid w:val="004A26BA"/>
    <w:rsid w:val="004A2C29"/>
    <w:rsid w:val="004A5817"/>
    <w:rsid w:val="004B3D84"/>
    <w:rsid w:val="004B4A37"/>
    <w:rsid w:val="004B5DF0"/>
    <w:rsid w:val="004C1404"/>
    <w:rsid w:val="004C200B"/>
    <w:rsid w:val="004C2FFA"/>
    <w:rsid w:val="004C3B70"/>
    <w:rsid w:val="004C3F0B"/>
    <w:rsid w:val="004C4ED0"/>
    <w:rsid w:val="004C4EE3"/>
    <w:rsid w:val="004C544F"/>
    <w:rsid w:val="004C6697"/>
    <w:rsid w:val="004D03E2"/>
    <w:rsid w:val="004D0453"/>
    <w:rsid w:val="004D5DC4"/>
    <w:rsid w:val="004D6CEF"/>
    <w:rsid w:val="004D74FD"/>
    <w:rsid w:val="004E0287"/>
    <w:rsid w:val="004E1E3A"/>
    <w:rsid w:val="004E3013"/>
    <w:rsid w:val="004E311A"/>
    <w:rsid w:val="004E4148"/>
    <w:rsid w:val="004E48AB"/>
    <w:rsid w:val="004E4C39"/>
    <w:rsid w:val="004E51F8"/>
    <w:rsid w:val="004E533F"/>
    <w:rsid w:val="004E68A3"/>
    <w:rsid w:val="004E6937"/>
    <w:rsid w:val="004E6996"/>
    <w:rsid w:val="004E7CD7"/>
    <w:rsid w:val="004F0A05"/>
    <w:rsid w:val="004F0D5C"/>
    <w:rsid w:val="004F4608"/>
    <w:rsid w:val="004F4C99"/>
    <w:rsid w:val="004F54D2"/>
    <w:rsid w:val="004F63CC"/>
    <w:rsid w:val="004F670D"/>
    <w:rsid w:val="00501251"/>
    <w:rsid w:val="00501843"/>
    <w:rsid w:val="005022A4"/>
    <w:rsid w:val="005026CC"/>
    <w:rsid w:val="00502A07"/>
    <w:rsid w:val="00502DE5"/>
    <w:rsid w:val="00503735"/>
    <w:rsid w:val="00504C5A"/>
    <w:rsid w:val="00505839"/>
    <w:rsid w:val="00510DE0"/>
    <w:rsid w:val="00512C0E"/>
    <w:rsid w:val="00512F7E"/>
    <w:rsid w:val="005135D1"/>
    <w:rsid w:val="00514855"/>
    <w:rsid w:val="00514CD6"/>
    <w:rsid w:val="0051557E"/>
    <w:rsid w:val="005157AE"/>
    <w:rsid w:val="00515C22"/>
    <w:rsid w:val="00515E89"/>
    <w:rsid w:val="005171C6"/>
    <w:rsid w:val="00517FEE"/>
    <w:rsid w:val="0052261A"/>
    <w:rsid w:val="005232F4"/>
    <w:rsid w:val="00524B07"/>
    <w:rsid w:val="00532337"/>
    <w:rsid w:val="00532BF9"/>
    <w:rsid w:val="00533291"/>
    <w:rsid w:val="00534180"/>
    <w:rsid w:val="00534AB2"/>
    <w:rsid w:val="00535CED"/>
    <w:rsid w:val="00537D8D"/>
    <w:rsid w:val="00540A90"/>
    <w:rsid w:val="00542120"/>
    <w:rsid w:val="00542AD3"/>
    <w:rsid w:val="00544338"/>
    <w:rsid w:val="005444A5"/>
    <w:rsid w:val="00550178"/>
    <w:rsid w:val="0055028C"/>
    <w:rsid w:val="0055037C"/>
    <w:rsid w:val="00550A30"/>
    <w:rsid w:val="0055328B"/>
    <w:rsid w:val="00554134"/>
    <w:rsid w:val="005552F2"/>
    <w:rsid w:val="00557B13"/>
    <w:rsid w:val="00561AB6"/>
    <w:rsid w:val="00564ED3"/>
    <w:rsid w:val="00565C30"/>
    <w:rsid w:val="005664C5"/>
    <w:rsid w:val="00566AB7"/>
    <w:rsid w:val="005675F9"/>
    <w:rsid w:val="00570533"/>
    <w:rsid w:val="00571287"/>
    <w:rsid w:val="00572E5A"/>
    <w:rsid w:val="0057374F"/>
    <w:rsid w:val="005737FE"/>
    <w:rsid w:val="00573862"/>
    <w:rsid w:val="00573932"/>
    <w:rsid w:val="00574E59"/>
    <w:rsid w:val="00575D46"/>
    <w:rsid w:val="0057663F"/>
    <w:rsid w:val="0057719E"/>
    <w:rsid w:val="00580BEF"/>
    <w:rsid w:val="00581EC2"/>
    <w:rsid w:val="00581FB4"/>
    <w:rsid w:val="00582BF2"/>
    <w:rsid w:val="00583743"/>
    <w:rsid w:val="00583BF7"/>
    <w:rsid w:val="00583E7B"/>
    <w:rsid w:val="00583F46"/>
    <w:rsid w:val="0058474D"/>
    <w:rsid w:val="00584CEC"/>
    <w:rsid w:val="00584E76"/>
    <w:rsid w:val="005934CD"/>
    <w:rsid w:val="0059460F"/>
    <w:rsid w:val="005A0207"/>
    <w:rsid w:val="005A3F17"/>
    <w:rsid w:val="005A5769"/>
    <w:rsid w:val="005A6495"/>
    <w:rsid w:val="005B0316"/>
    <w:rsid w:val="005B076F"/>
    <w:rsid w:val="005B47E2"/>
    <w:rsid w:val="005B5CD0"/>
    <w:rsid w:val="005B78E0"/>
    <w:rsid w:val="005C0512"/>
    <w:rsid w:val="005C12C4"/>
    <w:rsid w:val="005C1A44"/>
    <w:rsid w:val="005C4156"/>
    <w:rsid w:val="005C437C"/>
    <w:rsid w:val="005C4B89"/>
    <w:rsid w:val="005C4D1B"/>
    <w:rsid w:val="005C7708"/>
    <w:rsid w:val="005D0811"/>
    <w:rsid w:val="005D1316"/>
    <w:rsid w:val="005D249F"/>
    <w:rsid w:val="005D30EF"/>
    <w:rsid w:val="005D3EA4"/>
    <w:rsid w:val="005D4044"/>
    <w:rsid w:val="005D7266"/>
    <w:rsid w:val="005E07AF"/>
    <w:rsid w:val="005E087C"/>
    <w:rsid w:val="005E17E1"/>
    <w:rsid w:val="005E26E1"/>
    <w:rsid w:val="005E3017"/>
    <w:rsid w:val="005E544C"/>
    <w:rsid w:val="005E66B2"/>
    <w:rsid w:val="005E6FA5"/>
    <w:rsid w:val="005F0C16"/>
    <w:rsid w:val="005F1CD5"/>
    <w:rsid w:val="005F225A"/>
    <w:rsid w:val="005F42D1"/>
    <w:rsid w:val="005F4603"/>
    <w:rsid w:val="005F6128"/>
    <w:rsid w:val="005F70DA"/>
    <w:rsid w:val="00600A9F"/>
    <w:rsid w:val="00601E67"/>
    <w:rsid w:val="00602717"/>
    <w:rsid w:val="0060303B"/>
    <w:rsid w:val="00603040"/>
    <w:rsid w:val="006046BE"/>
    <w:rsid w:val="00607CEF"/>
    <w:rsid w:val="006145A2"/>
    <w:rsid w:val="006147F2"/>
    <w:rsid w:val="0061495D"/>
    <w:rsid w:val="00615958"/>
    <w:rsid w:val="00615A3D"/>
    <w:rsid w:val="006200E4"/>
    <w:rsid w:val="006202A7"/>
    <w:rsid w:val="006202E7"/>
    <w:rsid w:val="0062121C"/>
    <w:rsid w:val="006223E0"/>
    <w:rsid w:val="006229F2"/>
    <w:rsid w:val="0062557D"/>
    <w:rsid w:val="00625CFC"/>
    <w:rsid w:val="00626F17"/>
    <w:rsid w:val="006276BD"/>
    <w:rsid w:val="00630FE7"/>
    <w:rsid w:val="006327D3"/>
    <w:rsid w:val="00633CEA"/>
    <w:rsid w:val="006348BF"/>
    <w:rsid w:val="00634F41"/>
    <w:rsid w:val="00636C5A"/>
    <w:rsid w:val="006401F6"/>
    <w:rsid w:val="00640A4C"/>
    <w:rsid w:val="00640AA2"/>
    <w:rsid w:val="006410F3"/>
    <w:rsid w:val="00641854"/>
    <w:rsid w:val="0064318D"/>
    <w:rsid w:val="00643382"/>
    <w:rsid w:val="00644DA2"/>
    <w:rsid w:val="0064529F"/>
    <w:rsid w:val="00646EBE"/>
    <w:rsid w:val="0065132D"/>
    <w:rsid w:val="00651D36"/>
    <w:rsid w:val="00655921"/>
    <w:rsid w:val="00655B6C"/>
    <w:rsid w:val="00656842"/>
    <w:rsid w:val="00656CCE"/>
    <w:rsid w:val="006570E6"/>
    <w:rsid w:val="00657EF0"/>
    <w:rsid w:val="006601AB"/>
    <w:rsid w:val="00660D3C"/>
    <w:rsid w:val="006611FA"/>
    <w:rsid w:val="00662221"/>
    <w:rsid w:val="00662269"/>
    <w:rsid w:val="00662732"/>
    <w:rsid w:val="00663FF6"/>
    <w:rsid w:val="00664E8B"/>
    <w:rsid w:val="0066586A"/>
    <w:rsid w:val="00665B98"/>
    <w:rsid w:val="00667E5F"/>
    <w:rsid w:val="0066B3C1"/>
    <w:rsid w:val="006707F3"/>
    <w:rsid w:val="00671CA5"/>
    <w:rsid w:val="0067248F"/>
    <w:rsid w:val="0067345C"/>
    <w:rsid w:val="00674872"/>
    <w:rsid w:val="00676CB7"/>
    <w:rsid w:val="006771F4"/>
    <w:rsid w:val="00677B58"/>
    <w:rsid w:val="00680C3C"/>
    <w:rsid w:val="006815A8"/>
    <w:rsid w:val="00681E51"/>
    <w:rsid w:val="00682180"/>
    <w:rsid w:val="00683DAF"/>
    <w:rsid w:val="00685504"/>
    <w:rsid w:val="00685F19"/>
    <w:rsid w:val="00687B0F"/>
    <w:rsid w:val="00694C9F"/>
    <w:rsid w:val="00694DCC"/>
    <w:rsid w:val="006952EF"/>
    <w:rsid w:val="0069552C"/>
    <w:rsid w:val="00697CE1"/>
    <w:rsid w:val="006A06FB"/>
    <w:rsid w:val="006A0766"/>
    <w:rsid w:val="006A1645"/>
    <w:rsid w:val="006A39E5"/>
    <w:rsid w:val="006A4B01"/>
    <w:rsid w:val="006A6987"/>
    <w:rsid w:val="006A6EDD"/>
    <w:rsid w:val="006A72AD"/>
    <w:rsid w:val="006A792B"/>
    <w:rsid w:val="006B04D4"/>
    <w:rsid w:val="006B0A2B"/>
    <w:rsid w:val="006B0A3C"/>
    <w:rsid w:val="006B0CFF"/>
    <w:rsid w:val="006B1B67"/>
    <w:rsid w:val="006B2753"/>
    <w:rsid w:val="006B363D"/>
    <w:rsid w:val="006B411A"/>
    <w:rsid w:val="006B6A14"/>
    <w:rsid w:val="006B785E"/>
    <w:rsid w:val="006B78CA"/>
    <w:rsid w:val="006C0A30"/>
    <w:rsid w:val="006C1ADA"/>
    <w:rsid w:val="006C2C2E"/>
    <w:rsid w:val="006C4291"/>
    <w:rsid w:val="006C63DC"/>
    <w:rsid w:val="006C7886"/>
    <w:rsid w:val="006D002F"/>
    <w:rsid w:val="006D08AF"/>
    <w:rsid w:val="006D095B"/>
    <w:rsid w:val="006D1C25"/>
    <w:rsid w:val="006D4CD1"/>
    <w:rsid w:val="006D77DD"/>
    <w:rsid w:val="006E10BA"/>
    <w:rsid w:val="006E7DBA"/>
    <w:rsid w:val="006E7E55"/>
    <w:rsid w:val="006F1B37"/>
    <w:rsid w:val="006F57BC"/>
    <w:rsid w:val="006F5C2C"/>
    <w:rsid w:val="006F6D7E"/>
    <w:rsid w:val="006F757C"/>
    <w:rsid w:val="006F7FDE"/>
    <w:rsid w:val="007006ED"/>
    <w:rsid w:val="00700F59"/>
    <w:rsid w:val="007013BB"/>
    <w:rsid w:val="00702342"/>
    <w:rsid w:val="007023FE"/>
    <w:rsid w:val="00703ABC"/>
    <w:rsid w:val="00704E41"/>
    <w:rsid w:val="00705DB3"/>
    <w:rsid w:val="00705E26"/>
    <w:rsid w:val="00705F7A"/>
    <w:rsid w:val="00707BF5"/>
    <w:rsid w:val="00710EE9"/>
    <w:rsid w:val="007131CE"/>
    <w:rsid w:val="007141F6"/>
    <w:rsid w:val="007160AD"/>
    <w:rsid w:val="00716587"/>
    <w:rsid w:val="0072026C"/>
    <w:rsid w:val="00720849"/>
    <w:rsid w:val="00722D01"/>
    <w:rsid w:val="007232A7"/>
    <w:rsid w:val="00730152"/>
    <w:rsid w:val="00730E95"/>
    <w:rsid w:val="007322BF"/>
    <w:rsid w:val="00733399"/>
    <w:rsid w:val="00734033"/>
    <w:rsid w:val="00736921"/>
    <w:rsid w:val="007402ED"/>
    <w:rsid w:val="0074246D"/>
    <w:rsid w:val="0074250C"/>
    <w:rsid w:val="007428E5"/>
    <w:rsid w:val="0074378D"/>
    <w:rsid w:val="00745203"/>
    <w:rsid w:val="00745438"/>
    <w:rsid w:val="007465BD"/>
    <w:rsid w:val="0074661D"/>
    <w:rsid w:val="00746E77"/>
    <w:rsid w:val="00747193"/>
    <w:rsid w:val="007472F5"/>
    <w:rsid w:val="0075142F"/>
    <w:rsid w:val="007517C8"/>
    <w:rsid w:val="007533B1"/>
    <w:rsid w:val="00753494"/>
    <w:rsid w:val="00755E50"/>
    <w:rsid w:val="00756017"/>
    <w:rsid w:val="00757CE9"/>
    <w:rsid w:val="00757D7C"/>
    <w:rsid w:val="00760114"/>
    <w:rsid w:val="007607C7"/>
    <w:rsid w:val="00760A90"/>
    <w:rsid w:val="00760F57"/>
    <w:rsid w:val="007625A9"/>
    <w:rsid w:val="0076272C"/>
    <w:rsid w:val="007627AF"/>
    <w:rsid w:val="00763D51"/>
    <w:rsid w:val="00764E35"/>
    <w:rsid w:val="00766A39"/>
    <w:rsid w:val="00767099"/>
    <w:rsid w:val="00767825"/>
    <w:rsid w:val="00767B32"/>
    <w:rsid w:val="00770B53"/>
    <w:rsid w:val="00772A62"/>
    <w:rsid w:val="007735BF"/>
    <w:rsid w:val="00773AFD"/>
    <w:rsid w:val="0077511B"/>
    <w:rsid w:val="0077B994"/>
    <w:rsid w:val="007814A3"/>
    <w:rsid w:val="007814B5"/>
    <w:rsid w:val="00781D3F"/>
    <w:rsid w:val="007839D0"/>
    <w:rsid w:val="00784EA3"/>
    <w:rsid w:val="007868ED"/>
    <w:rsid w:val="00786A03"/>
    <w:rsid w:val="00787594"/>
    <w:rsid w:val="00787C3B"/>
    <w:rsid w:val="0079052F"/>
    <w:rsid w:val="0079072C"/>
    <w:rsid w:val="00792C99"/>
    <w:rsid w:val="00794367"/>
    <w:rsid w:val="0079462E"/>
    <w:rsid w:val="00794F6F"/>
    <w:rsid w:val="00797829"/>
    <w:rsid w:val="007A0180"/>
    <w:rsid w:val="007A028A"/>
    <w:rsid w:val="007A080A"/>
    <w:rsid w:val="007A2F26"/>
    <w:rsid w:val="007A3ADE"/>
    <w:rsid w:val="007A3C8B"/>
    <w:rsid w:val="007A3FB6"/>
    <w:rsid w:val="007A43B3"/>
    <w:rsid w:val="007A4BD3"/>
    <w:rsid w:val="007A6CE6"/>
    <w:rsid w:val="007B1077"/>
    <w:rsid w:val="007B142B"/>
    <w:rsid w:val="007B2ACF"/>
    <w:rsid w:val="007B34D9"/>
    <w:rsid w:val="007B39BA"/>
    <w:rsid w:val="007B3A78"/>
    <w:rsid w:val="007B6490"/>
    <w:rsid w:val="007B6A98"/>
    <w:rsid w:val="007C2600"/>
    <w:rsid w:val="007C5C4A"/>
    <w:rsid w:val="007C5FB7"/>
    <w:rsid w:val="007C693E"/>
    <w:rsid w:val="007C6BEF"/>
    <w:rsid w:val="007C7F7F"/>
    <w:rsid w:val="007D1393"/>
    <w:rsid w:val="007D14A9"/>
    <w:rsid w:val="007D16C7"/>
    <w:rsid w:val="007D2411"/>
    <w:rsid w:val="007D356F"/>
    <w:rsid w:val="007D48A0"/>
    <w:rsid w:val="007D4BDD"/>
    <w:rsid w:val="007D685F"/>
    <w:rsid w:val="007D709F"/>
    <w:rsid w:val="007D7A71"/>
    <w:rsid w:val="007D7E55"/>
    <w:rsid w:val="007D7E84"/>
    <w:rsid w:val="007E2C67"/>
    <w:rsid w:val="007E4DBC"/>
    <w:rsid w:val="007E54BA"/>
    <w:rsid w:val="007E5A77"/>
    <w:rsid w:val="007E5DC7"/>
    <w:rsid w:val="007E6AFE"/>
    <w:rsid w:val="007E74F5"/>
    <w:rsid w:val="007E77CC"/>
    <w:rsid w:val="007F1E3D"/>
    <w:rsid w:val="007F20FF"/>
    <w:rsid w:val="007F593E"/>
    <w:rsid w:val="007F71A9"/>
    <w:rsid w:val="007F7978"/>
    <w:rsid w:val="00800645"/>
    <w:rsid w:val="00801CC5"/>
    <w:rsid w:val="00802537"/>
    <w:rsid w:val="00806332"/>
    <w:rsid w:val="008077B2"/>
    <w:rsid w:val="00811F9D"/>
    <w:rsid w:val="008120CE"/>
    <w:rsid w:val="0081239A"/>
    <w:rsid w:val="0081363A"/>
    <w:rsid w:val="008163E8"/>
    <w:rsid w:val="0082104C"/>
    <w:rsid w:val="0082184B"/>
    <w:rsid w:val="00821B73"/>
    <w:rsid w:val="008220BA"/>
    <w:rsid w:val="0082230D"/>
    <w:rsid w:val="0082372E"/>
    <w:rsid w:val="00824A51"/>
    <w:rsid w:val="00824E8D"/>
    <w:rsid w:val="00825177"/>
    <w:rsid w:val="008277B0"/>
    <w:rsid w:val="00827896"/>
    <w:rsid w:val="00830C03"/>
    <w:rsid w:val="00830F83"/>
    <w:rsid w:val="008357CF"/>
    <w:rsid w:val="00835D57"/>
    <w:rsid w:val="008364ED"/>
    <w:rsid w:val="00836864"/>
    <w:rsid w:val="00837999"/>
    <w:rsid w:val="00846915"/>
    <w:rsid w:val="00850908"/>
    <w:rsid w:val="00850DF4"/>
    <w:rsid w:val="00851166"/>
    <w:rsid w:val="008512B9"/>
    <w:rsid w:val="00851559"/>
    <w:rsid w:val="00851D4A"/>
    <w:rsid w:val="00853F5C"/>
    <w:rsid w:val="00857E8F"/>
    <w:rsid w:val="00863566"/>
    <w:rsid w:val="0086401A"/>
    <w:rsid w:val="0086426F"/>
    <w:rsid w:val="0087016B"/>
    <w:rsid w:val="00870830"/>
    <w:rsid w:val="008708F1"/>
    <w:rsid w:val="008717AA"/>
    <w:rsid w:val="008735A3"/>
    <w:rsid w:val="008740EF"/>
    <w:rsid w:val="00874898"/>
    <w:rsid w:val="008775FF"/>
    <w:rsid w:val="008804FC"/>
    <w:rsid w:val="008812BD"/>
    <w:rsid w:val="00882AF1"/>
    <w:rsid w:val="00886279"/>
    <w:rsid w:val="008865CA"/>
    <w:rsid w:val="00887E0D"/>
    <w:rsid w:val="0089256B"/>
    <w:rsid w:val="00895192"/>
    <w:rsid w:val="0089759A"/>
    <w:rsid w:val="008A197D"/>
    <w:rsid w:val="008A1F7A"/>
    <w:rsid w:val="008A2B0A"/>
    <w:rsid w:val="008A3294"/>
    <w:rsid w:val="008A35CF"/>
    <w:rsid w:val="008A4393"/>
    <w:rsid w:val="008A50B9"/>
    <w:rsid w:val="008A5D88"/>
    <w:rsid w:val="008A6334"/>
    <w:rsid w:val="008A652F"/>
    <w:rsid w:val="008A68BC"/>
    <w:rsid w:val="008A6B7B"/>
    <w:rsid w:val="008B0630"/>
    <w:rsid w:val="008B2305"/>
    <w:rsid w:val="008B2EC7"/>
    <w:rsid w:val="008B5576"/>
    <w:rsid w:val="008B6BBF"/>
    <w:rsid w:val="008B7506"/>
    <w:rsid w:val="008C08C7"/>
    <w:rsid w:val="008C0D03"/>
    <w:rsid w:val="008C0EFE"/>
    <w:rsid w:val="008C3671"/>
    <w:rsid w:val="008C4B95"/>
    <w:rsid w:val="008C4EFC"/>
    <w:rsid w:val="008C533E"/>
    <w:rsid w:val="008C571B"/>
    <w:rsid w:val="008C745F"/>
    <w:rsid w:val="008D1630"/>
    <w:rsid w:val="008D1C21"/>
    <w:rsid w:val="008D37CB"/>
    <w:rsid w:val="008D3EE1"/>
    <w:rsid w:val="008D4CD3"/>
    <w:rsid w:val="008D6921"/>
    <w:rsid w:val="008D69FC"/>
    <w:rsid w:val="008E1126"/>
    <w:rsid w:val="008E1E6F"/>
    <w:rsid w:val="008E2390"/>
    <w:rsid w:val="008E3952"/>
    <w:rsid w:val="008E422B"/>
    <w:rsid w:val="008F08F0"/>
    <w:rsid w:val="008F205B"/>
    <w:rsid w:val="008F3C02"/>
    <w:rsid w:val="008F3F40"/>
    <w:rsid w:val="008F4198"/>
    <w:rsid w:val="008F4215"/>
    <w:rsid w:val="008F4B12"/>
    <w:rsid w:val="008F6A6A"/>
    <w:rsid w:val="008F6E60"/>
    <w:rsid w:val="008F6EC9"/>
    <w:rsid w:val="009001DA"/>
    <w:rsid w:val="009018E2"/>
    <w:rsid w:val="0090265F"/>
    <w:rsid w:val="00904525"/>
    <w:rsid w:val="009048CC"/>
    <w:rsid w:val="00906BAE"/>
    <w:rsid w:val="00912A3E"/>
    <w:rsid w:val="00915B6A"/>
    <w:rsid w:val="00915D37"/>
    <w:rsid w:val="009172FC"/>
    <w:rsid w:val="00921722"/>
    <w:rsid w:val="00921FDC"/>
    <w:rsid w:val="00922CC3"/>
    <w:rsid w:val="00923325"/>
    <w:rsid w:val="00924753"/>
    <w:rsid w:val="00924E9D"/>
    <w:rsid w:val="009253DA"/>
    <w:rsid w:val="00930F83"/>
    <w:rsid w:val="00931B98"/>
    <w:rsid w:val="00931F7C"/>
    <w:rsid w:val="009327AF"/>
    <w:rsid w:val="00936A1B"/>
    <w:rsid w:val="00936CE4"/>
    <w:rsid w:val="0093748A"/>
    <w:rsid w:val="009400EB"/>
    <w:rsid w:val="00942421"/>
    <w:rsid w:val="009478AD"/>
    <w:rsid w:val="00947C24"/>
    <w:rsid w:val="00950B86"/>
    <w:rsid w:val="009523A4"/>
    <w:rsid w:val="009545D3"/>
    <w:rsid w:val="0096050A"/>
    <w:rsid w:val="00961BAC"/>
    <w:rsid w:val="00961FE3"/>
    <w:rsid w:val="00963567"/>
    <w:rsid w:val="00963AAA"/>
    <w:rsid w:val="00963BC8"/>
    <w:rsid w:val="00965EF3"/>
    <w:rsid w:val="00966ACF"/>
    <w:rsid w:val="00967C77"/>
    <w:rsid w:val="00970B29"/>
    <w:rsid w:val="009710F1"/>
    <w:rsid w:val="00974316"/>
    <w:rsid w:val="009743E3"/>
    <w:rsid w:val="00975E82"/>
    <w:rsid w:val="00980192"/>
    <w:rsid w:val="009830FF"/>
    <w:rsid w:val="00984702"/>
    <w:rsid w:val="00986995"/>
    <w:rsid w:val="00993037"/>
    <w:rsid w:val="00993FB8"/>
    <w:rsid w:val="00994641"/>
    <w:rsid w:val="00995658"/>
    <w:rsid w:val="0099666A"/>
    <w:rsid w:val="00997318"/>
    <w:rsid w:val="009978B6"/>
    <w:rsid w:val="009A03AB"/>
    <w:rsid w:val="009A0CDD"/>
    <w:rsid w:val="009A1359"/>
    <w:rsid w:val="009A2833"/>
    <w:rsid w:val="009A2931"/>
    <w:rsid w:val="009A2FFC"/>
    <w:rsid w:val="009A37E0"/>
    <w:rsid w:val="009A3E74"/>
    <w:rsid w:val="009A44AC"/>
    <w:rsid w:val="009A476E"/>
    <w:rsid w:val="009A4ED2"/>
    <w:rsid w:val="009A7607"/>
    <w:rsid w:val="009B108B"/>
    <w:rsid w:val="009B1238"/>
    <w:rsid w:val="009B1640"/>
    <w:rsid w:val="009B3763"/>
    <w:rsid w:val="009B4ED3"/>
    <w:rsid w:val="009B57E7"/>
    <w:rsid w:val="009B57EC"/>
    <w:rsid w:val="009B5B74"/>
    <w:rsid w:val="009B5E31"/>
    <w:rsid w:val="009B5E5A"/>
    <w:rsid w:val="009B610E"/>
    <w:rsid w:val="009B610F"/>
    <w:rsid w:val="009B64A4"/>
    <w:rsid w:val="009B75BD"/>
    <w:rsid w:val="009C1689"/>
    <w:rsid w:val="009C1EB5"/>
    <w:rsid w:val="009C3604"/>
    <w:rsid w:val="009C544A"/>
    <w:rsid w:val="009C60FA"/>
    <w:rsid w:val="009D0A20"/>
    <w:rsid w:val="009D4989"/>
    <w:rsid w:val="009D5259"/>
    <w:rsid w:val="009D5755"/>
    <w:rsid w:val="009D74A3"/>
    <w:rsid w:val="009E045A"/>
    <w:rsid w:val="009E18D5"/>
    <w:rsid w:val="009E214B"/>
    <w:rsid w:val="009E4AE9"/>
    <w:rsid w:val="009E5CE3"/>
    <w:rsid w:val="009E5D2E"/>
    <w:rsid w:val="009F0001"/>
    <w:rsid w:val="009F0838"/>
    <w:rsid w:val="009F353D"/>
    <w:rsid w:val="009F4054"/>
    <w:rsid w:val="009F7198"/>
    <w:rsid w:val="009F721C"/>
    <w:rsid w:val="009F78FF"/>
    <w:rsid w:val="009F7ADC"/>
    <w:rsid w:val="009F7EF5"/>
    <w:rsid w:val="00A02326"/>
    <w:rsid w:val="00A023DE"/>
    <w:rsid w:val="00A039FE"/>
    <w:rsid w:val="00A05A37"/>
    <w:rsid w:val="00A07B85"/>
    <w:rsid w:val="00A10206"/>
    <w:rsid w:val="00A10D1D"/>
    <w:rsid w:val="00A10FC3"/>
    <w:rsid w:val="00A11EEF"/>
    <w:rsid w:val="00A15B11"/>
    <w:rsid w:val="00A15E3D"/>
    <w:rsid w:val="00A16AE2"/>
    <w:rsid w:val="00A17D48"/>
    <w:rsid w:val="00A20759"/>
    <w:rsid w:val="00A20F9B"/>
    <w:rsid w:val="00A22320"/>
    <w:rsid w:val="00A23387"/>
    <w:rsid w:val="00A2357B"/>
    <w:rsid w:val="00A23DA8"/>
    <w:rsid w:val="00A243B3"/>
    <w:rsid w:val="00A249C3"/>
    <w:rsid w:val="00A2539C"/>
    <w:rsid w:val="00A25559"/>
    <w:rsid w:val="00A255B2"/>
    <w:rsid w:val="00A26573"/>
    <w:rsid w:val="00A271AD"/>
    <w:rsid w:val="00A3166F"/>
    <w:rsid w:val="00A31807"/>
    <w:rsid w:val="00A3187E"/>
    <w:rsid w:val="00A318A2"/>
    <w:rsid w:val="00A323A5"/>
    <w:rsid w:val="00A327F0"/>
    <w:rsid w:val="00A36FCC"/>
    <w:rsid w:val="00A4028D"/>
    <w:rsid w:val="00A40E05"/>
    <w:rsid w:val="00A422B6"/>
    <w:rsid w:val="00A44E81"/>
    <w:rsid w:val="00A4555D"/>
    <w:rsid w:val="00A46717"/>
    <w:rsid w:val="00A505C9"/>
    <w:rsid w:val="00A53AFB"/>
    <w:rsid w:val="00A545A2"/>
    <w:rsid w:val="00A55006"/>
    <w:rsid w:val="00A55A7B"/>
    <w:rsid w:val="00A55FA4"/>
    <w:rsid w:val="00A56F11"/>
    <w:rsid w:val="00A573A6"/>
    <w:rsid w:val="00A60EC1"/>
    <w:rsid w:val="00A61D86"/>
    <w:rsid w:val="00A61EC1"/>
    <w:rsid w:val="00A63CD6"/>
    <w:rsid w:val="00A6466C"/>
    <w:rsid w:val="00A646C0"/>
    <w:rsid w:val="00A662BB"/>
    <w:rsid w:val="00A663C3"/>
    <w:rsid w:val="00A67F31"/>
    <w:rsid w:val="00A7044F"/>
    <w:rsid w:val="00A73485"/>
    <w:rsid w:val="00A73E14"/>
    <w:rsid w:val="00A74D38"/>
    <w:rsid w:val="00A7654B"/>
    <w:rsid w:val="00A8039F"/>
    <w:rsid w:val="00A80AD1"/>
    <w:rsid w:val="00A81F9A"/>
    <w:rsid w:val="00A86BE5"/>
    <w:rsid w:val="00A86C77"/>
    <w:rsid w:val="00A90A01"/>
    <w:rsid w:val="00A90B45"/>
    <w:rsid w:val="00A91AFB"/>
    <w:rsid w:val="00A91B11"/>
    <w:rsid w:val="00A92B7B"/>
    <w:rsid w:val="00A93B54"/>
    <w:rsid w:val="00A95D39"/>
    <w:rsid w:val="00A97740"/>
    <w:rsid w:val="00A97BBD"/>
    <w:rsid w:val="00AA0244"/>
    <w:rsid w:val="00AA072B"/>
    <w:rsid w:val="00AA10F0"/>
    <w:rsid w:val="00AA188F"/>
    <w:rsid w:val="00AA1A43"/>
    <w:rsid w:val="00AA7596"/>
    <w:rsid w:val="00AA788A"/>
    <w:rsid w:val="00AB22B2"/>
    <w:rsid w:val="00AB25EC"/>
    <w:rsid w:val="00AB288A"/>
    <w:rsid w:val="00AB2ED8"/>
    <w:rsid w:val="00AB389B"/>
    <w:rsid w:val="00AB3A4B"/>
    <w:rsid w:val="00AB407E"/>
    <w:rsid w:val="00AB4BB4"/>
    <w:rsid w:val="00AB7E31"/>
    <w:rsid w:val="00AC011A"/>
    <w:rsid w:val="00AC06AA"/>
    <w:rsid w:val="00AC116C"/>
    <w:rsid w:val="00AC236F"/>
    <w:rsid w:val="00AD06B5"/>
    <w:rsid w:val="00AD20C2"/>
    <w:rsid w:val="00AD2D8F"/>
    <w:rsid w:val="00AD2F37"/>
    <w:rsid w:val="00AD5133"/>
    <w:rsid w:val="00AD5441"/>
    <w:rsid w:val="00AD5C29"/>
    <w:rsid w:val="00AD797B"/>
    <w:rsid w:val="00AD7D29"/>
    <w:rsid w:val="00AE0CC0"/>
    <w:rsid w:val="00AE0D67"/>
    <w:rsid w:val="00AE179B"/>
    <w:rsid w:val="00AE2B56"/>
    <w:rsid w:val="00AE5516"/>
    <w:rsid w:val="00AE5DDB"/>
    <w:rsid w:val="00AE60D4"/>
    <w:rsid w:val="00AE6849"/>
    <w:rsid w:val="00AE6F77"/>
    <w:rsid w:val="00AE7089"/>
    <w:rsid w:val="00AF1D41"/>
    <w:rsid w:val="00AF26E3"/>
    <w:rsid w:val="00AF2A8D"/>
    <w:rsid w:val="00AF386A"/>
    <w:rsid w:val="00AF3A5B"/>
    <w:rsid w:val="00AF3BCB"/>
    <w:rsid w:val="00AF3EBB"/>
    <w:rsid w:val="00AF5E33"/>
    <w:rsid w:val="00AF634B"/>
    <w:rsid w:val="00AF6820"/>
    <w:rsid w:val="00AF6DED"/>
    <w:rsid w:val="00AF76BD"/>
    <w:rsid w:val="00AF7B96"/>
    <w:rsid w:val="00B0199F"/>
    <w:rsid w:val="00B021F8"/>
    <w:rsid w:val="00B03A69"/>
    <w:rsid w:val="00B03EF3"/>
    <w:rsid w:val="00B05C8A"/>
    <w:rsid w:val="00B06141"/>
    <w:rsid w:val="00B07B55"/>
    <w:rsid w:val="00B11D41"/>
    <w:rsid w:val="00B12C03"/>
    <w:rsid w:val="00B12C8A"/>
    <w:rsid w:val="00B153D9"/>
    <w:rsid w:val="00B16E40"/>
    <w:rsid w:val="00B16F0B"/>
    <w:rsid w:val="00B213E5"/>
    <w:rsid w:val="00B21A4C"/>
    <w:rsid w:val="00B23289"/>
    <w:rsid w:val="00B269C8"/>
    <w:rsid w:val="00B31C74"/>
    <w:rsid w:val="00B35A1E"/>
    <w:rsid w:val="00B36926"/>
    <w:rsid w:val="00B37D84"/>
    <w:rsid w:val="00B43CEF"/>
    <w:rsid w:val="00B455F1"/>
    <w:rsid w:val="00B474C5"/>
    <w:rsid w:val="00B50396"/>
    <w:rsid w:val="00B52903"/>
    <w:rsid w:val="00B53443"/>
    <w:rsid w:val="00B54240"/>
    <w:rsid w:val="00B544F6"/>
    <w:rsid w:val="00B54B58"/>
    <w:rsid w:val="00B56270"/>
    <w:rsid w:val="00B5661B"/>
    <w:rsid w:val="00B60078"/>
    <w:rsid w:val="00B6103E"/>
    <w:rsid w:val="00B6129B"/>
    <w:rsid w:val="00B612D9"/>
    <w:rsid w:val="00B61EF7"/>
    <w:rsid w:val="00B61F18"/>
    <w:rsid w:val="00B63ED6"/>
    <w:rsid w:val="00B6642B"/>
    <w:rsid w:val="00B669F8"/>
    <w:rsid w:val="00B70AFB"/>
    <w:rsid w:val="00B7690F"/>
    <w:rsid w:val="00B812F1"/>
    <w:rsid w:val="00B8152C"/>
    <w:rsid w:val="00B81F10"/>
    <w:rsid w:val="00B87F29"/>
    <w:rsid w:val="00B9163F"/>
    <w:rsid w:val="00B9351E"/>
    <w:rsid w:val="00B941E6"/>
    <w:rsid w:val="00B95203"/>
    <w:rsid w:val="00B9535D"/>
    <w:rsid w:val="00B95C7E"/>
    <w:rsid w:val="00B960A0"/>
    <w:rsid w:val="00B96107"/>
    <w:rsid w:val="00BA04BA"/>
    <w:rsid w:val="00BA106F"/>
    <w:rsid w:val="00BA681C"/>
    <w:rsid w:val="00BB2321"/>
    <w:rsid w:val="00BB416B"/>
    <w:rsid w:val="00BB434D"/>
    <w:rsid w:val="00BB5F51"/>
    <w:rsid w:val="00BB6B49"/>
    <w:rsid w:val="00BB7697"/>
    <w:rsid w:val="00BC1A42"/>
    <w:rsid w:val="00BC203B"/>
    <w:rsid w:val="00BC38E0"/>
    <w:rsid w:val="00BC3F8B"/>
    <w:rsid w:val="00BC4109"/>
    <w:rsid w:val="00BC5DC6"/>
    <w:rsid w:val="00BD01FB"/>
    <w:rsid w:val="00BD1E13"/>
    <w:rsid w:val="00BD2612"/>
    <w:rsid w:val="00BD2B85"/>
    <w:rsid w:val="00BD3261"/>
    <w:rsid w:val="00BD5EE2"/>
    <w:rsid w:val="00BD6219"/>
    <w:rsid w:val="00BD66DB"/>
    <w:rsid w:val="00BD7C7D"/>
    <w:rsid w:val="00BD7E05"/>
    <w:rsid w:val="00BE0A9D"/>
    <w:rsid w:val="00BE10EB"/>
    <w:rsid w:val="00BE134B"/>
    <w:rsid w:val="00BE2A15"/>
    <w:rsid w:val="00BE2BCF"/>
    <w:rsid w:val="00BE2D48"/>
    <w:rsid w:val="00BE46D2"/>
    <w:rsid w:val="00BE620A"/>
    <w:rsid w:val="00BE71A0"/>
    <w:rsid w:val="00BE7CB5"/>
    <w:rsid w:val="00BF035F"/>
    <w:rsid w:val="00BF0FE0"/>
    <w:rsid w:val="00BF6A94"/>
    <w:rsid w:val="00BF6FD9"/>
    <w:rsid w:val="00C00766"/>
    <w:rsid w:val="00C02504"/>
    <w:rsid w:val="00C02748"/>
    <w:rsid w:val="00C02AF7"/>
    <w:rsid w:val="00C050C5"/>
    <w:rsid w:val="00C05174"/>
    <w:rsid w:val="00C0587E"/>
    <w:rsid w:val="00C05BFA"/>
    <w:rsid w:val="00C05EA5"/>
    <w:rsid w:val="00C103CE"/>
    <w:rsid w:val="00C10CAB"/>
    <w:rsid w:val="00C1244E"/>
    <w:rsid w:val="00C12D06"/>
    <w:rsid w:val="00C13E99"/>
    <w:rsid w:val="00C141FC"/>
    <w:rsid w:val="00C148B2"/>
    <w:rsid w:val="00C14E62"/>
    <w:rsid w:val="00C14F50"/>
    <w:rsid w:val="00C14FB7"/>
    <w:rsid w:val="00C1507A"/>
    <w:rsid w:val="00C210A5"/>
    <w:rsid w:val="00C22766"/>
    <w:rsid w:val="00C2444A"/>
    <w:rsid w:val="00C24FD3"/>
    <w:rsid w:val="00C259DA"/>
    <w:rsid w:val="00C27095"/>
    <w:rsid w:val="00C27276"/>
    <w:rsid w:val="00C27435"/>
    <w:rsid w:val="00C27F98"/>
    <w:rsid w:val="00C31036"/>
    <w:rsid w:val="00C3498A"/>
    <w:rsid w:val="00C36363"/>
    <w:rsid w:val="00C40A6A"/>
    <w:rsid w:val="00C40FCE"/>
    <w:rsid w:val="00C41583"/>
    <w:rsid w:val="00C43A4A"/>
    <w:rsid w:val="00C46184"/>
    <w:rsid w:val="00C47429"/>
    <w:rsid w:val="00C50F9D"/>
    <w:rsid w:val="00C525AA"/>
    <w:rsid w:val="00C545AA"/>
    <w:rsid w:val="00C54FB6"/>
    <w:rsid w:val="00C55E55"/>
    <w:rsid w:val="00C55F50"/>
    <w:rsid w:val="00C57C92"/>
    <w:rsid w:val="00C62FD5"/>
    <w:rsid w:val="00C6353B"/>
    <w:rsid w:val="00C64E07"/>
    <w:rsid w:val="00C70EB4"/>
    <w:rsid w:val="00C71E15"/>
    <w:rsid w:val="00C725C2"/>
    <w:rsid w:val="00C72B81"/>
    <w:rsid w:val="00C72D86"/>
    <w:rsid w:val="00C73085"/>
    <w:rsid w:val="00C746CF"/>
    <w:rsid w:val="00C77909"/>
    <w:rsid w:val="00C77E45"/>
    <w:rsid w:val="00C80A30"/>
    <w:rsid w:val="00C82540"/>
    <w:rsid w:val="00C826DB"/>
    <w:rsid w:val="00C84818"/>
    <w:rsid w:val="00C85214"/>
    <w:rsid w:val="00C87027"/>
    <w:rsid w:val="00C875D6"/>
    <w:rsid w:val="00C876B1"/>
    <w:rsid w:val="00C922AF"/>
    <w:rsid w:val="00C922D7"/>
    <w:rsid w:val="00C92A7D"/>
    <w:rsid w:val="00C93E25"/>
    <w:rsid w:val="00C9460C"/>
    <w:rsid w:val="00CA15E9"/>
    <w:rsid w:val="00CA1EF8"/>
    <w:rsid w:val="00CA2312"/>
    <w:rsid w:val="00CA6035"/>
    <w:rsid w:val="00CA76A7"/>
    <w:rsid w:val="00CB01E8"/>
    <w:rsid w:val="00CB043A"/>
    <w:rsid w:val="00CB069F"/>
    <w:rsid w:val="00CB0EF3"/>
    <w:rsid w:val="00CB1F1D"/>
    <w:rsid w:val="00CB2A4D"/>
    <w:rsid w:val="00CB3018"/>
    <w:rsid w:val="00CB6D90"/>
    <w:rsid w:val="00CC0F55"/>
    <w:rsid w:val="00CC28DC"/>
    <w:rsid w:val="00CC2A64"/>
    <w:rsid w:val="00CC2C52"/>
    <w:rsid w:val="00CC54B5"/>
    <w:rsid w:val="00CC6659"/>
    <w:rsid w:val="00CC6CB6"/>
    <w:rsid w:val="00CC6E73"/>
    <w:rsid w:val="00CD0510"/>
    <w:rsid w:val="00CD206E"/>
    <w:rsid w:val="00CD3046"/>
    <w:rsid w:val="00CD50D2"/>
    <w:rsid w:val="00CD5936"/>
    <w:rsid w:val="00CE002F"/>
    <w:rsid w:val="00CE0375"/>
    <w:rsid w:val="00CE194E"/>
    <w:rsid w:val="00CE1A16"/>
    <w:rsid w:val="00CE29AA"/>
    <w:rsid w:val="00CE65CA"/>
    <w:rsid w:val="00CF0522"/>
    <w:rsid w:val="00CF0834"/>
    <w:rsid w:val="00CF0E26"/>
    <w:rsid w:val="00CF172E"/>
    <w:rsid w:val="00CF3173"/>
    <w:rsid w:val="00CF38A7"/>
    <w:rsid w:val="00CF4764"/>
    <w:rsid w:val="00CF6761"/>
    <w:rsid w:val="00CF6D9A"/>
    <w:rsid w:val="00D00AFE"/>
    <w:rsid w:val="00D00B7E"/>
    <w:rsid w:val="00D01B49"/>
    <w:rsid w:val="00D02F66"/>
    <w:rsid w:val="00D043D6"/>
    <w:rsid w:val="00D05B41"/>
    <w:rsid w:val="00D060D5"/>
    <w:rsid w:val="00D0612F"/>
    <w:rsid w:val="00D065E3"/>
    <w:rsid w:val="00D06C80"/>
    <w:rsid w:val="00D12A74"/>
    <w:rsid w:val="00D1568A"/>
    <w:rsid w:val="00D16B5D"/>
    <w:rsid w:val="00D16DAA"/>
    <w:rsid w:val="00D174AE"/>
    <w:rsid w:val="00D176E9"/>
    <w:rsid w:val="00D202B7"/>
    <w:rsid w:val="00D21B66"/>
    <w:rsid w:val="00D2449F"/>
    <w:rsid w:val="00D30ADA"/>
    <w:rsid w:val="00D31EF4"/>
    <w:rsid w:val="00D32640"/>
    <w:rsid w:val="00D33310"/>
    <w:rsid w:val="00D35920"/>
    <w:rsid w:val="00D35C5F"/>
    <w:rsid w:val="00D36E9D"/>
    <w:rsid w:val="00D4046A"/>
    <w:rsid w:val="00D41067"/>
    <w:rsid w:val="00D4188C"/>
    <w:rsid w:val="00D43028"/>
    <w:rsid w:val="00D43A68"/>
    <w:rsid w:val="00D442A3"/>
    <w:rsid w:val="00D45446"/>
    <w:rsid w:val="00D52697"/>
    <w:rsid w:val="00D53F98"/>
    <w:rsid w:val="00D5400F"/>
    <w:rsid w:val="00D54885"/>
    <w:rsid w:val="00D54997"/>
    <w:rsid w:val="00D55F33"/>
    <w:rsid w:val="00D55F7A"/>
    <w:rsid w:val="00D56418"/>
    <w:rsid w:val="00D565B2"/>
    <w:rsid w:val="00D568D3"/>
    <w:rsid w:val="00D56991"/>
    <w:rsid w:val="00D57999"/>
    <w:rsid w:val="00D60FC3"/>
    <w:rsid w:val="00D6171A"/>
    <w:rsid w:val="00D6220D"/>
    <w:rsid w:val="00D631B2"/>
    <w:rsid w:val="00D65E80"/>
    <w:rsid w:val="00D66130"/>
    <w:rsid w:val="00D6619E"/>
    <w:rsid w:val="00D70BA3"/>
    <w:rsid w:val="00D70F2C"/>
    <w:rsid w:val="00D76F44"/>
    <w:rsid w:val="00D810D8"/>
    <w:rsid w:val="00D817D5"/>
    <w:rsid w:val="00D82AB8"/>
    <w:rsid w:val="00D832DF"/>
    <w:rsid w:val="00D83C2F"/>
    <w:rsid w:val="00D855CF"/>
    <w:rsid w:val="00D870F0"/>
    <w:rsid w:val="00D900CB"/>
    <w:rsid w:val="00D912DE"/>
    <w:rsid w:val="00D91B53"/>
    <w:rsid w:val="00D91CA3"/>
    <w:rsid w:val="00D91F39"/>
    <w:rsid w:val="00D92098"/>
    <w:rsid w:val="00D9723F"/>
    <w:rsid w:val="00DA0304"/>
    <w:rsid w:val="00DA0A5B"/>
    <w:rsid w:val="00DA1A2C"/>
    <w:rsid w:val="00DA3BC1"/>
    <w:rsid w:val="00DA4ED4"/>
    <w:rsid w:val="00DA539C"/>
    <w:rsid w:val="00DA5709"/>
    <w:rsid w:val="00DA675B"/>
    <w:rsid w:val="00DA7F01"/>
    <w:rsid w:val="00DB056F"/>
    <w:rsid w:val="00DB090F"/>
    <w:rsid w:val="00DB3139"/>
    <w:rsid w:val="00DB5A57"/>
    <w:rsid w:val="00DB6857"/>
    <w:rsid w:val="00DB69C2"/>
    <w:rsid w:val="00DB7360"/>
    <w:rsid w:val="00DB7976"/>
    <w:rsid w:val="00DB7BA8"/>
    <w:rsid w:val="00DC04A3"/>
    <w:rsid w:val="00DC1457"/>
    <w:rsid w:val="00DC2738"/>
    <w:rsid w:val="00DC35B1"/>
    <w:rsid w:val="00DC5687"/>
    <w:rsid w:val="00DC6C86"/>
    <w:rsid w:val="00DC737E"/>
    <w:rsid w:val="00DC73FA"/>
    <w:rsid w:val="00DC79BF"/>
    <w:rsid w:val="00DD0E84"/>
    <w:rsid w:val="00DD27E2"/>
    <w:rsid w:val="00DD2D4A"/>
    <w:rsid w:val="00DD4764"/>
    <w:rsid w:val="00DD4B0B"/>
    <w:rsid w:val="00DE0675"/>
    <w:rsid w:val="00DE1380"/>
    <w:rsid w:val="00DE2240"/>
    <w:rsid w:val="00DE2B99"/>
    <w:rsid w:val="00DE2FD2"/>
    <w:rsid w:val="00DE5AE4"/>
    <w:rsid w:val="00DE6C10"/>
    <w:rsid w:val="00DE6C91"/>
    <w:rsid w:val="00DE7978"/>
    <w:rsid w:val="00DF171F"/>
    <w:rsid w:val="00DF2372"/>
    <w:rsid w:val="00DF25B6"/>
    <w:rsid w:val="00DF3F62"/>
    <w:rsid w:val="00DF48FC"/>
    <w:rsid w:val="00DF5534"/>
    <w:rsid w:val="00DF5883"/>
    <w:rsid w:val="00DF675C"/>
    <w:rsid w:val="00E0290C"/>
    <w:rsid w:val="00E0377E"/>
    <w:rsid w:val="00E05FFD"/>
    <w:rsid w:val="00E0665F"/>
    <w:rsid w:val="00E06879"/>
    <w:rsid w:val="00E0771F"/>
    <w:rsid w:val="00E10CEB"/>
    <w:rsid w:val="00E14C6B"/>
    <w:rsid w:val="00E1537C"/>
    <w:rsid w:val="00E15AFC"/>
    <w:rsid w:val="00E15D2D"/>
    <w:rsid w:val="00E21CB8"/>
    <w:rsid w:val="00E21FF9"/>
    <w:rsid w:val="00E22AD8"/>
    <w:rsid w:val="00E2405A"/>
    <w:rsid w:val="00E2455F"/>
    <w:rsid w:val="00E25010"/>
    <w:rsid w:val="00E25D1A"/>
    <w:rsid w:val="00E26214"/>
    <w:rsid w:val="00E26814"/>
    <w:rsid w:val="00E269AE"/>
    <w:rsid w:val="00E269B1"/>
    <w:rsid w:val="00E26CAE"/>
    <w:rsid w:val="00E31C18"/>
    <w:rsid w:val="00E32644"/>
    <w:rsid w:val="00E32A77"/>
    <w:rsid w:val="00E34662"/>
    <w:rsid w:val="00E34A8F"/>
    <w:rsid w:val="00E407C8"/>
    <w:rsid w:val="00E409D2"/>
    <w:rsid w:val="00E4362D"/>
    <w:rsid w:val="00E4420A"/>
    <w:rsid w:val="00E44F36"/>
    <w:rsid w:val="00E46272"/>
    <w:rsid w:val="00E465F2"/>
    <w:rsid w:val="00E473D4"/>
    <w:rsid w:val="00E47D35"/>
    <w:rsid w:val="00E50C37"/>
    <w:rsid w:val="00E51ADE"/>
    <w:rsid w:val="00E51C4E"/>
    <w:rsid w:val="00E532DA"/>
    <w:rsid w:val="00E5454E"/>
    <w:rsid w:val="00E54E0D"/>
    <w:rsid w:val="00E556D5"/>
    <w:rsid w:val="00E5638D"/>
    <w:rsid w:val="00E5750E"/>
    <w:rsid w:val="00E60624"/>
    <w:rsid w:val="00E60C5E"/>
    <w:rsid w:val="00E62CB1"/>
    <w:rsid w:val="00E62FC5"/>
    <w:rsid w:val="00E64836"/>
    <w:rsid w:val="00E65744"/>
    <w:rsid w:val="00E65768"/>
    <w:rsid w:val="00E6726B"/>
    <w:rsid w:val="00E7023B"/>
    <w:rsid w:val="00E703EC"/>
    <w:rsid w:val="00E70CFA"/>
    <w:rsid w:val="00E71461"/>
    <w:rsid w:val="00E72148"/>
    <w:rsid w:val="00E723DA"/>
    <w:rsid w:val="00E733CD"/>
    <w:rsid w:val="00E75C5E"/>
    <w:rsid w:val="00E7655B"/>
    <w:rsid w:val="00E76685"/>
    <w:rsid w:val="00E76F94"/>
    <w:rsid w:val="00E776B2"/>
    <w:rsid w:val="00E83A77"/>
    <w:rsid w:val="00E83EC3"/>
    <w:rsid w:val="00E85979"/>
    <w:rsid w:val="00E87398"/>
    <w:rsid w:val="00E87EDF"/>
    <w:rsid w:val="00E87FD8"/>
    <w:rsid w:val="00E901A7"/>
    <w:rsid w:val="00E926ED"/>
    <w:rsid w:val="00E92F33"/>
    <w:rsid w:val="00E944B3"/>
    <w:rsid w:val="00E945F6"/>
    <w:rsid w:val="00E94C92"/>
    <w:rsid w:val="00E9720D"/>
    <w:rsid w:val="00EA1819"/>
    <w:rsid w:val="00EA20C5"/>
    <w:rsid w:val="00EA2116"/>
    <w:rsid w:val="00EA360B"/>
    <w:rsid w:val="00EA5673"/>
    <w:rsid w:val="00EA5744"/>
    <w:rsid w:val="00EA618E"/>
    <w:rsid w:val="00EB0534"/>
    <w:rsid w:val="00EB24D2"/>
    <w:rsid w:val="00EB6E5A"/>
    <w:rsid w:val="00EC251F"/>
    <w:rsid w:val="00EC45A5"/>
    <w:rsid w:val="00EC5787"/>
    <w:rsid w:val="00EC6291"/>
    <w:rsid w:val="00ED11B5"/>
    <w:rsid w:val="00ED37FF"/>
    <w:rsid w:val="00ED5AE3"/>
    <w:rsid w:val="00ED6535"/>
    <w:rsid w:val="00ED768D"/>
    <w:rsid w:val="00EE1052"/>
    <w:rsid w:val="00EE1E66"/>
    <w:rsid w:val="00EE4181"/>
    <w:rsid w:val="00EE6B3A"/>
    <w:rsid w:val="00EF03F9"/>
    <w:rsid w:val="00EF05FE"/>
    <w:rsid w:val="00EF130B"/>
    <w:rsid w:val="00EF59F0"/>
    <w:rsid w:val="00EF66DC"/>
    <w:rsid w:val="00EF6884"/>
    <w:rsid w:val="00EF7706"/>
    <w:rsid w:val="00F00255"/>
    <w:rsid w:val="00F0129F"/>
    <w:rsid w:val="00F02311"/>
    <w:rsid w:val="00F04CB8"/>
    <w:rsid w:val="00F05179"/>
    <w:rsid w:val="00F0547D"/>
    <w:rsid w:val="00F06D9F"/>
    <w:rsid w:val="00F0742E"/>
    <w:rsid w:val="00F074CD"/>
    <w:rsid w:val="00F1164A"/>
    <w:rsid w:val="00F120A6"/>
    <w:rsid w:val="00F13B5D"/>
    <w:rsid w:val="00F14148"/>
    <w:rsid w:val="00F15A44"/>
    <w:rsid w:val="00F16701"/>
    <w:rsid w:val="00F1709A"/>
    <w:rsid w:val="00F17842"/>
    <w:rsid w:val="00F2152C"/>
    <w:rsid w:val="00F22991"/>
    <w:rsid w:val="00F238D4"/>
    <w:rsid w:val="00F24889"/>
    <w:rsid w:val="00F30EE8"/>
    <w:rsid w:val="00F33479"/>
    <w:rsid w:val="00F33A6E"/>
    <w:rsid w:val="00F3513E"/>
    <w:rsid w:val="00F376A6"/>
    <w:rsid w:val="00F40F83"/>
    <w:rsid w:val="00F41B3C"/>
    <w:rsid w:val="00F41BDC"/>
    <w:rsid w:val="00F42109"/>
    <w:rsid w:val="00F4327A"/>
    <w:rsid w:val="00F452D5"/>
    <w:rsid w:val="00F4542E"/>
    <w:rsid w:val="00F4604A"/>
    <w:rsid w:val="00F46148"/>
    <w:rsid w:val="00F47820"/>
    <w:rsid w:val="00F52858"/>
    <w:rsid w:val="00F53DC5"/>
    <w:rsid w:val="00F54053"/>
    <w:rsid w:val="00F563DA"/>
    <w:rsid w:val="00F5655A"/>
    <w:rsid w:val="00F60093"/>
    <w:rsid w:val="00F602E2"/>
    <w:rsid w:val="00F605A5"/>
    <w:rsid w:val="00F61F19"/>
    <w:rsid w:val="00F63909"/>
    <w:rsid w:val="00F63C17"/>
    <w:rsid w:val="00F63CEE"/>
    <w:rsid w:val="00F6555E"/>
    <w:rsid w:val="00F65CCC"/>
    <w:rsid w:val="00F65E96"/>
    <w:rsid w:val="00F66AD7"/>
    <w:rsid w:val="00F67AE8"/>
    <w:rsid w:val="00F70955"/>
    <w:rsid w:val="00F70F71"/>
    <w:rsid w:val="00F71EBE"/>
    <w:rsid w:val="00F7256A"/>
    <w:rsid w:val="00F72710"/>
    <w:rsid w:val="00F72956"/>
    <w:rsid w:val="00F735B8"/>
    <w:rsid w:val="00F73D22"/>
    <w:rsid w:val="00F7518E"/>
    <w:rsid w:val="00F75349"/>
    <w:rsid w:val="00F75473"/>
    <w:rsid w:val="00F7796B"/>
    <w:rsid w:val="00F77A36"/>
    <w:rsid w:val="00F80045"/>
    <w:rsid w:val="00F814CA"/>
    <w:rsid w:val="00F83D4D"/>
    <w:rsid w:val="00F868B6"/>
    <w:rsid w:val="00F86A87"/>
    <w:rsid w:val="00F874AA"/>
    <w:rsid w:val="00F87909"/>
    <w:rsid w:val="00F87F45"/>
    <w:rsid w:val="00F914EB"/>
    <w:rsid w:val="00F93DDB"/>
    <w:rsid w:val="00F94425"/>
    <w:rsid w:val="00F944EC"/>
    <w:rsid w:val="00F95ABC"/>
    <w:rsid w:val="00F95BA0"/>
    <w:rsid w:val="00F95CF2"/>
    <w:rsid w:val="00F96A68"/>
    <w:rsid w:val="00F97764"/>
    <w:rsid w:val="00FA1285"/>
    <w:rsid w:val="00FA2351"/>
    <w:rsid w:val="00FA2C00"/>
    <w:rsid w:val="00FA2C48"/>
    <w:rsid w:val="00FA40EB"/>
    <w:rsid w:val="00FA4A31"/>
    <w:rsid w:val="00FA6779"/>
    <w:rsid w:val="00FA7BB1"/>
    <w:rsid w:val="00FB136E"/>
    <w:rsid w:val="00FB2207"/>
    <w:rsid w:val="00FB255B"/>
    <w:rsid w:val="00FB2700"/>
    <w:rsid w:val="00FB3615"/>
    <w:rsid w:val="00FB3D9A"/>
    <w:rsid w:val="00FB3E29"/>
    <w:rsid w:val="00FB51F1"/>
    <w:rsid w:val="00FB57BA"/>
    <w:rsid w:val="00FB5F1C"/>
    <w:rsid w:val="00FB6FB6"/>
    <w:rsid w:val="00FB7C1B"/>
    <w:rsid w:val="00FC0F53"/>
    <w:rsid w:val="00FC1533"/>
    <w:rsid w:val="00FC1716"/>
    <w:rsid w:val="00FC22F2"/>
    <w:rsid w:val="00FC4363"/>
    <w:rsid w:val="00FC762C"/>
    <w:rsid w:val="00FD338A"/>
    <w:rsid w:val="00FD36BB"/>
    <w:rsid w:val="00FD3C8C"/>
    <w:rsid w:val="00FD4056"/>
    <w:rsid w:val="00FD4B0D"/>
    <w:rsid w:val="00FD6666"/>
    <w:rsid w:val="00FE14E3"/>
    <w:rsid w:val="00FE2098"/>
    <w:rsid w:val="00FE244D"/>
    <w:rsid w:val="00FE37CE"/>
    <w:rsid w:val="00FE452F"/>
    <w:rsid w:val="00FE4CD6"/>
    <w:rsid w:val="00FE5113"/>
    <w:rsid w:val="00FE5282"/>
    <w:rsid w:val="00FE5985"/>
    <w:rsid w:val="00FE6034"/>
    <w:rsid w:val="00FE66AF"/>
    <w:rsid w:val="00FE6D40"/>
    <w:rsid w:val="00FE72A3"/>
    <w:rsid w:val="00FE7D74"/>
    <w:rsid w:val="00FE7F40"/>
    <w:rsid w:val="00FF0680"/>
    <w:rsid w:val="00FF18B2"/>
    <w:rsid w:val="00FF1EB2"/>
    <w:rsid w:val="00FF367B"/>
    <w:rsid w:val="00FF42A9"/>
    <w:rsid w:val="00FF42C5"/>
    <w:rsid w:val="00FF72EA"/>
    <w:rsid w:val="0103F08D"/>
    <w:rsid w:val="0105380F"/>
    <w:rsid w:val="012630E6"/>
    <w:rsid w:val="012D5AB1"/>
    <w:rsid w:val="013EE2A4"/>
    <w:rsid w:val="0146DD1D"/>
    <w:rsid w:val="015614E2"/>
    <w:rsid w:val="0184055F"/>
    <w:rsid w:val="01B360BA"/>
    <w:rsid w:val="01BECD88"/>
    <w:rsid w:val="01CE7895"/>
    <w:rsid w:val="01D7DD20"/>
    <w:rsid w:val="01DFEE34"/>
    <w:rsid w:val="020894CD"/>
    <w:rsid w:val="022164AF"/>
    <w:rsid w:val="022F6D21"/>
    <w:rsid w:val="0255B25E"/>
    <w:rsid w:val="028B0B5D"/>
    <w:rsid w:val="02907D5B"/>
    <w:rsid w:val="029F0A9D"/>
    <w:rsid w:val="02C04C0A"/>
    <w:rsid w:val="02E2A5A3"/>
    <w:rsid w:val="02F5A3F9"/>
    <w:rsid w:val="030408D2"/>
    <w:rsid w:val="03333677"/>
    <w:rsid w:val="03512099"/>
    <w:rsid w:val="035C802F"/>
    <w:rsid w:val="03A7020B"/>
    <w:rsid w:val="03A704F2"/>
    <w:rsid w:val="03A917E5"/>
    <w:rsid w:val="03F54434"/>
    <w:rsid w:val="0401FD68"/>
    <w:rsid w:val="041B8B5A"/>
    <w:rsid w:val="0426FB85"/>
    <w:rsid w:val="044D70AB"/>
    <w:rsid w:val="045E57BA"/>
    <w:rsid w:val="047131C5"/>
    <w:rsid w:val="0496C2E6"/>
    <w:rsid w:val="04B0857F"/>
    <w:rsid w:val="04B0D285"/>
    <w:rsid w:val="04C1A535"/>
    <w:rsid w:val="04C5E3A2"/>
    <w:rsid w:val="04C7A5C4"/>
    <w:rsid w:val="04CA5236"/>
    <w:rsid w:val="05178EF6"/>
    <w:rsid w:val="0521487D"/>
    <w:rsid w:val="05783347"/>
    <w:rsid w:val="0590EC09"/>
    <w:rsid w:val="05B70DF3"/>
    <w:rsid w:val="05D5FFF4"/>
    <w:rsid w:val="05DEC2F3"/>
    <w:rsid w:val="06004C26"/>
    <w:rsid w:val="06216779"/>
    <w:rsid w:val="06226AE2"/>
    <w:rsid w:val="0628D128"/>
    <w:rsid w:val="062D95EB"/>
    <w:rsid w:val="062F4503"/>
    <w:rsid w:val="064AE057"/>
    <w:rsid w:val="06850AE1"/>
    <w:rsid w:val="0688C15B"/>
    <w:rsid w:val="068C3C77"/>
    <w:rsid w:val="06926017"/>
    <w:rsid w:val="06927EC0"/>
    <w:rsid w:val="06A10805"/>
    <w:rsid w:val="06A98378"/>
    <w:rsid w:val="06BEDA58"/>
    <w:rsid w:val="06DEA5B4"/>
    <w:rsid w:val="06FB542C"/>
    <w:rsid w:val="0725CAAD"/>
    <w:rsid w:val="07387924"/>
    <w:rsid w:val="07647200"/>
    <w:rsid w:val="07756AE3"/>
    <w:rsid w:val="0785B721"/>
    <w:rsid w:val="078E9340"/>
    <w:rsid w:val="07A04566"/>
    <w:rsid w:val="07A77E18"/>
    <w:rsid w:val="07EB762E"/>
    <w:rsid w:val="07FA0BDA"/>
    <w:rsid w:val="081A52A2"/>
    <w:rsid w:val="084430A1"/>
    <w:rsid w:val="08CC9F2A"/>
    <w:rsid w:val="08DEEB6E"/>
    <w:rsid w:val="09070CC9"/>
    <w:rsid w:val="094DA45E"/>
    <w:rsid w:val="09630279"/>
    <w:rsid w:val="096EFF62"/>
    <w:rsid w:val="09D41CF7"/>
    <w:rsid w:val="09E819B6"/>
    <w:rsid w:val="0A06C2DC"/>
    <w:rsid w:val="0A16ABAD"/>
    <w:rsid w:val="0A17746B"/>
    <w:rsid w:val="0A86772A"/>
    <w:rsid w:val="0A87BC4C"/>
    <w:rsid w:val="0A9DD674"/>
    <w:rsid w:val="0AAD0BA5"/>
    <w:rsid w:val="0AB34D8E"/>
    <w:rsid w:val="0ACF4EC7"/>
    <w:rsid w:val="0AE1E7DE"/>
    <w:rsid w:val="0B1D2E36"/>
    <w:rsid w:val="0B37E4C7"/>
    <w:rsid w:val="0B5A4E76"/>
    <w:rsid w:val="0BAD2433"/>
    <w:rsid w:val="0BB26DFF"/>
    <w:rsid w:val="0C2A0CF8"/>
    <w:rsid w:val="0C4F1DEF"/>
    <w:rsid w:val="0C6EEFC4"/>
    <w:rsid w:val="0C91E9A5"/>
    <w:rsid w:val="0C9D1BEC"/>
    <w:rsid w:val="0CB8FE97"/>
    <w:rsid w:val="0CC803AE"/>
    <w:rsid w:val="0D0350E1"/>
    <w:rsid w:val="0D2C2F5B"/>
    <w:rsid w:val="0D497E19"/>
    <w:rsid w:val="0D4DE738"/>
    <w:rsid w:val="0DA401AA"/>
    <w:rsid w:val="0DDE9002"/>
    <w:rsid w:val="0DFF0772"/>
    <w:rsid w:val="0E06EF89"/>
    <w:rsid w:val="0E5313F1"/>
    <w:rsid w:val="0E5CA558"/>
    <w:rsid w:val="0E608831"/>
    <w:rsid w:val="0E93D340"/>
    <w:rsid w:val="0EA3E7C2"/>
    <w:rsid w:val="0EB6DB78"/>
    <w:rsid w:val="0EC6EC66"/>
    <w:rsid w:val="0ECA5A47"/>
    <w:rsid w:val="0F22AE52"/>
    <w:rsid w:val="0F24578B"/>
    <w:rsid w:val="0F349379"/>
    <w:rsid w:val="0F3C9F7D"/>
    <w:rsid w:val="0F5CCE8B"/>
    <w:rsid w:val="0F5EC5AE"/>
    <w:rsid w:val="0F973DA1"/>
    <w:rsid w:val="0F9A264B"/>
    <w:rsid w:val="0FAE58D2"/>
    <w:rsid w:val="0FC2D0C1"/>
    <w:rsid w:val="0FED787B"/>
    <w:rsid w:val="0FF3A400"/>
    <w:rsid w:val="100E97AB"/>
    <w:rsid w:val="101B6FC3"/>
    <w:rsid w:val="10288431"/>
    <w:rsid w:val="10402091"/>
    <w:rsid w:val="104CA718"/>
    <w:rsid w:val="1062BCC7"/>
    <w:rsid w:val="10641F9F"/>
    <w:rsid w:val="1065D6F9"/>
    <w:rsid w:val="108009D3"/>
    <w:rsid w:val="10820D61"/>
    <w:rsid w:val="1085DF22"/>
    <w:rsid w:val="10C71820"/>
    <w:rsid w:val="10E33D18"/>
    <w:rsid w:val="11022A08"/>
    <w:rsid w:val="1165FFB3"/>
    <w:rsid w:val="116A3A42"/>
    <w:rsid w:val="11C2BF8B"/>
    <w:rsid w:val="11D7476D"/>
    <w:rsid w:val="11E6A328"/>
    <w:rsid w:val="11E9202F"/>
    <w:rsid w:val="11F64EFC"/>
    <w:rsid w:val="121FB8F1"/>
    <w:rsid w:val="123A46CD"/>
    <w:rsid w:val="12505BE8"/>
    <w:rsid w:val="129396D1"/>
    <w:rsid w:val="12A00362"/>
    <w:rsid w:val="12AD7442"/>
    <w:rsid w:val="12EFDA51"/>
    <w:rsid w:val="12F4056B"/>
    <w:rsid w:val="1328401B"/>
    <w:rsid w:val="132846B9"/>
    <w:rsid w:val="13398CD0"/>
    <w:rsid w:val="133CA24A"/>
    <w:rsid w:val="134B7F30"/>
    <w:rsid w:val="135EF8A6"/>
    <w:rsid w:val="1366E200"/>
    <w:rsid w:val="1392B740"/>
    <w:rsid w:val="13A28877"/>
    <w:rsid w:val="13A2928E"/>
    <w:rsid w:val="13B8D64B"/>
    <w:rsid w:val="13C483C6"/>
    <w:rsid w:val="13C5C5B8"/>
    <w:rsid w:val="13C962B6"/>
    <w:rsid w:val="13FF599E"/>
    <w:rsid w:val="1411EC06"/>
    <w:rsid w:val="142B4A36"/>
    <w:rsid w:val="1454CE93"/>
    <w:rsid w:val="1461CFAC"/>
    <w:rsid w:val="148620DE"/>
    <w:rsid w:val="14C4107C"/>
    <w:rsid w:val="14CF7BCD"/>
    <w:rsid w:val="14D46D33"/>
    <w:rsid w:val="14D62BE5"/>
    <w:rsid w:val="14EFE8F3"/>
    <w:rsid w:val="150314C4"/>
    <w:rsid w:val="1503D393"/>
    <w:rsid w:val="1506C7F0"/>
    <w:rsid w:val="1512BBF6"/>
    <w:rsid w:val="1563E7B5"/>
    <w:rsid w:val="1568834E"/>
    <w:rsid w:val="156DC5FE"/>
    <w:rsid w:val="15851F33"/>
    <w:rsid w:val="159B29FF"/>
    <w:rsid w:val="159BA071"/>
    <w:rsid w:val="15A33F62"/>
    <w:rsid w:val="15BC7443"/>
    <w:rsid w:val="15C5030D"/>
    <w:rsid w:val="15F5BE8C"/>
    <w:rsid w:val="1606EA03"/>
    <w:rsid w:val="163B8467"/>
    <w:rsid w:val="1642EC92"/>
    <w:rsid w:val="1648A9CD"/>
    <w:rsid w:val="166A030F"/>
    <w:rsid w:val="167E0CE0"/>
    <w:rsid w:val="168D4C9E"/>
    <w:rsid w:val="169310A5"/>
    <w:rsid w:val="16A6D2AB"/>
    <w:rsid w:val="16A93156"/>
    <w:rsid w:val="16B8484A"/>
    <w:rsid w:val="16B848E7"/>
    <w:rsid w:val="16CAB603"/>
    <w:rsid w:val="16E06252"/>
    <w:rsid w:val="16FE8ACE"/>
    <w:rsid w:val="17107320"/>
    <w:rsid w:val="17173EEC"/>
    <w:rsid w:val="1736BD96"/>
    <w:rsid w:val="17446B07"/>
    <w:rsid w:val="1762EAAB"/>
    <w:rsid w:val="17829C05"/>
    <w:rsid w:val="178439B7"/>
    <w:rsid w:val="179BFF80"/>
    <w:rsid w:val="17AE37BD"/>
    <w:rsid w:val="17C7768E"/>
    <w:rsid w:val="17CF517E"/>
    <w:rsid w:val="18297AAF"/>
    <w:rsid w:val="18370BF8"/>
    <w:rsid w:val="183AE8A6"/>
    <w:rsid w:val="183E68B2"/>
    <w:rsid w:val="18636529"/>
    <w:rsid w:val="187FB076"/>
    <w:rsid w:val="18934275"/>
    <w:rsid w:val="1929712E"/>
    <w:rsid w:val="192DD387"/>
    <w:rsid w:val="1933A9D0"/>
    <w:rsid w:val="194A62F8"/>
    <w:rsid w:val="194C8038"/>
    <w:rsid w:val="194E6264"/>
    <w:rsid w:val="196346EF"/>
    <w:rsid w:val="196B3475"/>
    <w:rsid w:val="19BA0F5D"/>
    <w:rsid w:val="19BEA317"/>
    <w:rsid w:val="19DFB611"/>
    <w:rsid w:val="19EC6D8A"/>
    <w:rsid w:val="19EC8634"/>
    <w:rsid w:val="19F39A79"/>
    <w:rsid w:val="1A06F8B2"/>
    <w:rsid w:val="1A12F74B"/>
    <w:rsid w:val="1A1B2201"/>
    <w:rsid w:val="1A1B9539"/>
    <w:rsid w:val="1A279D6F"/>
    <w:rsid w:val="1A27D429"/>
    <w:rsid w:val="1A6408B6"/>
    <w:rsid w:val="1A6BDA17"/>
    <w:rsid w:val="1AB7782F"/>
    <w:rsid w:val="1AC153E5"/>
    <w:rsid w:val="1ADAD7EF"/>
    <w:rsid w:val="1ADBD2E1"/>
    <w:rsid w:val="1AEE433A"/>
    <w:rsid w:val="1B292EBA"/>
    <w:rsid w:val="1B58FCE4"/>
    <w:rsid w:val="1B6BCB52"/>
    <w:rsid w:val="1B6C4C81"/>
    <w:rsid w:val="1B790B90"/>
    <w:rsid w:val="1B8EA059"/>
    <w:rsid w:val="1BA4794A"/>
    <w:rsid w:val="1BA7B564"/>
    <w:rsid w:val="1BC25DAC"/>
    <w:rsid w:val="1BDF4753"/>
    <w:rsid w:val="1C0178F7"/>
    <w:rsid w:val="1C01E9F6"/>
    <w:rsid w:val="1C2A9F7D"/>
    <w:rsid w:val="1C3E2001"/>
    <w:rsid w:val="1C3F4EB3"/>
    <w:rsid w:val="1C5DBE97"/>
    <w:rsid w:val="1C715ADC"/>
    <w:rsid w:val="1CAFBDB6"/>
    <w:rsid w:val="1CC83200"/>
    <w:rsid w:val="1CD2A953"/>
    <w:rsid w:val="1CD8332B"/>
    <w:rsid w:val="1CF32D65"/>
    <w:rsid w:val="1D01C124"/>
    <w:rsid w:val="1D035C9A"/>
    <w:rsid w:val="1D0CFBAC"/>
    <w:rsid w:val="1D1424B1"/>
    <w:rsid w:val="1D8B61CA"/>
    <w:rsid w:val="1D915446"/>
    <w:rsid w:val="1DA37732"/>
    <w:rsid w:val="1DD7C345"/>
    <w:rsid w:val="1DDCB45E"/>
    <w:rsid w:val="1DE8C13F"/>
    <w:rsid w:val="1E08FFA0"/>
    <w:rsid w:val="1E11A52F"/>
    <w:rsid w:val="1E1CE5F1"/>
    <w:rsid w:val="1E276FD2"/>
    <w:rsid w:val="1E2FF5E6"/>
    <w:rsid w:val="1E313295"/>
    <w:rsid w:val="1E38AFB8"/>
    <w:rsid w:val="1E57D828"/>
    <w:rsid w:val="1E634BDD"/>
    <w:rsid w:val="1E81BE74"/>
    <w:rsid w:val="1E9ECE62"/>
    <w:rsid w:val="1EA78FA8"/>
    <w:rsid w:val="1EA92D87"/>
    <w:rsid w:val="1EAFF512"/>
    <w:rsid w:val="1EB7358D"/>
    <w:rsid w:val="1ECD6F1E"/>
    <w:rsid w:val="1EF35EB7"/>
    <w:rsid w:val="1F095C5C"/>
    <w:rsid w:val="1F1C95CA"/>
    <w:rsid w:val="1F1CA872"/>
    <w:rsid w:val="1F240595"/>
    <w:rsid w:val="1F2A3BDF"/>
    <w:rsid w:val="1F2F3EDD"/>
    <w:rsid w:val="1F4FB63D"/>
    <w:rsid w:val="1F69AE44"/>
    <w:rsid w:val="1FC26C7F"/>
    <w:rsid w:val="1FDB0044"/>
    <w:rsid w:val="1FFB5709"/>
    <w:rsid w:val="200B2F96"/>
    <w:rsid w:val="202EB890"/>
    <w:rsid w:val="20421318"/>
    <w:rsid w:val="204F28C1"/>
    <w:rsid w:val="205F77A9"/>
    <w:rsid w:val="20B72D5A"/>
    <w:rsid w:val="20C6A112"/>
    <w:rsid w:val="20CA50AB"/>
    <w:rsid w:val="20CAA5B3"/>
    <w:rsid w:val="20CF46AA"/>
    <w:rsid w:val="20DD9FDC"/>
    <w:rsid w:val="210E8B86"/>
    <w:rsid w:val="211C49E2"/>
    <w:rsid w:val="212B1A05"/>
    <w:rsid w:val="213B6A71"/>
    <w:rsid w:val="2145718A"/>
    <w:rsid w:val="214F8C2B"/>
    <w:rsid w:val="2150D861"/>
    <w:rsid w:val="21619CD8"/>
    <w:rsid w:val="21734E1B"/>
    <w:rsid w:val="2176465A"/>
    <w:rsid w:val="219001FB"/>
    <w:rsid w:val="2197B1CB"/>
    <w:rsid w:val="21A981E6"/>
    <w:rsid w:val="21BA2969"/>
    <w:rsid w:val="21CBA295"/>
    <w:rsid w:val="21D435A0"/>
    <w:rsid w:val="21F035A7"/>
    <w:rsid w:val="221659D5"/>
    <w:rsid w:val="22210A7C"/>
    <w:rsid w:val="2226594C"/>
    <w:rsid w:val="225B4FB2"/>
    <w:rsid w:val="225EBAC9"/>
    <w:rsid w:val="22627173"/>
    <w:rsid w:val="229D7FCA"/>
    <w:rsid w:val="22CCAF52"/>
    <w:rsid w:val="22FE19C7"/>
    <w:rsid w:val="2305DA95"/>
    <w:rsid w:val="2315B4FA"/>
    <w:rsid w:val="2317F12D"/>
    <w:rsid w:val="2323207E"/>
    <w:rsid w:val="2329A2A8"/>
    <w:rsid w:val="2361FDD2"/>
    <w:rsid w:val="236E41BD"/>
    <w:rsid w:val="23700601"/>
    <w:rsid w:val="239D867E"/>
    <w:rsid w:val="239EAD6F"/>
    <w:rsid w:val="23CA08B3"/>
    <w:rsid w:val="23E6A4AC"/>
    <w:rsid w:val="23F1F82E"/>
    <w:rsid w:val="23F71E97"/>
    <w:rsid w:val="244593EC"/>
    <w:rsid w:val="24593406"/>
    <w:rsid w:val="245E00CB"/>
    <w:rsid w:val="24752D82"/>
    <w:rsid w:val="2493BE0E"/>
    <w:rsid w:val="249D9A14"/>
    <w:rsid w:val="24BF94DF"/>
    <w:rsid w:val="24C58945"/>
    <w:rsid w:val="24C73E68"/>
    <w:rsid w:val="24E56898"/>
    <w:rsid w:val="25212614"/>
    <w:rsid w:val="253EC5CE"/>
    <w:rsid w:val="255323BB"/>
    <w:rsid w:val="2555F48A"/>
    <w:rsid w:val="2560982A"/>
    <w:rsid w:val="25AFDD03"/>
    <w:rsid w:val="26127900"/>
    <w:rsid w:val="2615B324"/>
    <w:rsid w:val="2623FBA9"/>
    <w:rsid w:val="263A45D9"/>
    <w:rsid w:val="26630EC9"/>
    <w:rsid w:val="267B1AE3"/>
    <w:rsid w:val="2692545C"/>
    <w:rsid w:val="26A13992"/>
    <w:rsid w:val="26A510BC"/>
    <w:rsid w:val="26ABA7D6"/>
    <w:rsid w:val="26B72884"/>
    <w:rsid w:val="26CBC65A"/>
    <w:rsid w:val="26CF24F5"/>
    <w:rsid w:val="2724BCC5"/>
    <w:rsid w:val="272B3EB7"/>
    <w:rsid w:val="2733F7F8"/>
    <w:rsid w:val="27363C3B"/>
    <w:rsid w:val="2756FFCA"/>
    <w:rsid w:val="275EBF1A"/>
    <w:rsid w:val="27809F57"/>
    <w:rsid w:val="27E5DF06"/>
    <w:rsid w:val="280C6F4C"/>
    <w:rsid w:val="28182364"/>
    <w:rsid w:val="281E6145"/>
    <w:rsid w:val="2840E11D"/>
    <w:rsid w:val="2886D253"/>
    <w:rsid w:val="28AA4FB3"/>
    <w:rsid w:val="28DA8E53"/>
    <w:rsid w:val="28DAACF7"/>
    <w:rsid w:val="28F0C389"/>
    <w:rsid w:val="2902DB0D"/>
    <w:rsid w:val="292A10F7"/>
    <w:rsid w:val="295DFF68"/>
    <w:rsid w:val="29682FE2"/>
    <w:rsid w:val="297D05CE"/>
    <w:rsid w:val="297DD853"/>
    <w:rsid w:val="2980436A"/>
    <w:rsid w:val="299AAF8B"/>
    <w:rsid w:val="29DA7E22"/>
    <w:rsid w:val="2A22A2B4"/>
    <w:rsid w:val="2A325CB5"/>
    <w:rsid w:val="2A3BB0FE"/>
    <w:rsid w:val="2A62E8C6"/>
    <w:rsid w:val="2A6C582C"/>
    <w:rsid w:val="2AD84E17"/>
    <w:rsid w:val="2AE6D4ED"/>
    <w:rsid w:val="2AFA3C0B"/>
    <w:rsid w:val="2B00DF96"/>
    <w:rsid w:val="2B0A9B48"/>
    <w:rsid w:val="2B513618"/>
    <w:rsid w:val="2B61EF89"/>
    <w:rsid w:val="2B76CD5B"/>
    <w:rsid w:val="2B941AC4"/>
    <w:rsid w:val="2BC77D6C"/>
    <w:rsid w:val="2BD54C00"/>
    <w:rsid w:val="2BDC7C5E"/>
    <w:rsid w:val="2BEDAE01"/>
    <w:rsid w:val="2C133C0B"/>
    <w:rsid w:val="2C1DEA67"/>
    <w:rsid w:val="2C230B04"/>
    <w:rsid w:val="2C28044C"/>
    <w:rsid w:val="2C398B14"/>
    <w:rsid w:val="2C5EA6B9"/>
    <w:rsid w:val="2C7A04A4"/>
    <w:rsid w:val="2C995A76"/>
    <w:rsid w:val="2CA8B41A"/>
    <w:rsid w:val="2CD2504D"/>
    <w:rsid w:val="2D13CE6B"/>
    <w:rsid w:val="2D33487B"/>
    <w:rsid w:val="2D675240"/>
    <w:rsid w:val="2D7918B9"/>
    <w:rsid w:val="2D8203F6"/>
    <w:rsid w:val="2D9B85DE"/>
    <w:rsid w:val="2D9CD29F"/>
    <w:rsid w:val="2DC242BC"/>
    <w:rsid w:val="2DC3D4AD"/>
    <w:rsid w:val="2DCBF09C"/>
    <w:rsid w:val="2E04E195"/>
    <w:rsid w:val="2E1FB800"/>
    <w:rsid w:val="2E305F85"/>
    <w:rsid w:val="2E31FE2F"/>
    <w:rsid w:val="2E32A847"/>
    <w:rsid w:val="2E4EF5A9"/>
    <w:rsid w:val="2E6B9F7A"/>
    <w:rsid w:val="2E6D098E"/>
    <w:rsid w:val="2E76820B"/>
    <w:rsid w:val="2E92B1FB"/>
    <w:rsid w:val="2EA60665"/>
    <w:rsid w:val="2EB56921"/>
    <w:rsid w:val="2EC3EA3A"/>
    <w:rsid w:val="2ED6408C"/>
    <w:rsid w:val="2EE38500"/>
    <w:rsid w:val="2F4D26C9"/>
    <w:rsid w:val="2FA24154"/>
    <w:rsid w:val="2FCAD310"/>
    <w:rsid w:val="2FD7BF01"/>
    <w:rsid w:val="30296974"/>
    <w:rsid w:val="30334117"/>
    <w:rsid w:val="303BE6BF"/>
    <w:rsid w:val="3044CB08"/>
    <w:rsid w:val="304BB638"/>
    <w:rsid w:val="305CE220"/>
    <w:rsid w:val="30773417"/>
    <w:rsid w:val="308C096D"/>
    <w:rsid w:val="30A6AACD"/>
    <w:rsid w:val="30B01497"/>
    <w:rsid w:val="30CDFC27"/>
    <w:rsid w:val="30D5786E"/>
    <w:rsid w:val="30E4F6F9"/>
    <w:rsid w:val="30EEF8C7"/>
    <w:rsid w:val="31136460"/>
    <w:rsid w:val="3131D90E"/>
    <w:rsid w:val="3140DBD2"/>
    <w:rsid w:val="314C3C69"/>
    <w:rsid w:val="31699EF1"/>
    <w:rsid w:val="31808394"/>
    <w:rsid w:val="3187A60E"/>
    <w:rsid w:val="31CE7B5D"/>
    <w:rsid w:val="32016E03"/>
    <w:rsid w:val="320657B0"/>
    <w:rsid w:val="323C0E5E"/>
    <w:rsid w:val="3249C76E"/>
    <w:rsid w:val="324C8A1F"/>
    <w:rsid w:val="3272A596"/>
    <w:rsid w:val="327BDAA6"/>
    <w:rsid w:val="32841930"/>
    <w:rsid w:val="328922D1"/>
    <w:rsid w:val="32D85434"/>
    <w:rsid w:val="32DB4405"/>
    <w:rsid w:val="32EACB7A"/>
    <w:rsid w:val="32FAB5A8"/>
    <w:rsid w:val="32FB05CF"/>
    <w:rsid w:val="330958FA"/>
    <w:rsid w:val="3313C215"/>
    <w:rsid w:val="332B2B92"/>
    <w:rsid w:val="3369F78E"/>
    <w:rsid w:val="337A48E5"/>
    <w:rsid w:val="33C4D48F"/>
    <w:rsid w:val="33C9DEE9"/>
    <w:rsid w:val="33CEE167"/>
    <w:rsid w:val="33D693C4"/>
    <w:rsid w:val="3404D8CB"/>
    <w:rsid w:val="340EF433"/>
    <w:rsid w:val="341803C0"/>
    <w:rsid w:val="341C54A0"/>
    <w:rsid w:val="342273B7"/>
    <w:rsid w:val="343F9305"/>
    <w:rsid w:val="34950C1E"/>
    <w:rsid w:val="34952BA3"/>
    <w:rsid w:val="3497837E"/>
    <w:rsid w:val="34AA38C5"/>
    <w:rsid w:val="34B7C888"/>
    <w:rsid w:val="34D61053"/>
    <w:rsid w:val="34E14DE1"/>
    <w:rsid w:val="34E1811C"/>
    <w:rsid w:val="352A5C4A"/>
    <w:rsid w:val="353068B2"/>
    <w:rsid w:val="35417486"/>
    <w:rsid w:val="357DA13A"/>
    <w:rsid w:val="35B1CA49"/>
    <w:rsid w:val="35BA76AF"/>
    <w:rsid w:val="35BD720E"/>
    <w:rsid w:val="35C6712D"/>
    <w:rsid w:val="35FE66E6"/>
    <w:rsid w:val="3671EE20"/>
    <w:rsid w:val="368CBA21"/>
    <w:rsid w:val="36D0E1DE"/>
    <w:rsid w:val="36DCD0FE"/>
    <w:rsid w:val="36E6E63B"/>
    <w:rsid w:val="36FE8DFC"/>
    <w:rsid w:val="372A0D53"/>
    <w:rsid w:val="3732E73C"/>
    <w:rsid w:val="37948C78"/>
    <w:rsid w:val="37D2D47E"/>
    <w:rsid w:val="37EBF2D1"/>
    <w:rsid w:val="38076FEB"/>
    <w:rsid w:val="381FCF8F"/>
    <w:rsid w:val="3835DACF"/>
    <w:rsid w:val="386D6729"/>
    <w:rsid w:val="387A10E6"/>
    <w:rsid w:val="388B19E9"/>
    <w:rsid w:val="38A8D5CD"/>
    <w:rsid w:val="38D61DAA"/>
    <w:rsid w:val="38E77C50"/>
    <w:rsid w:val="38F27315"/>
    <w:rsid w:val="38FA1AF5"/>
    <w:rsid w:val="38FBC7F6"/>
    <w:rsid w:val="392113E1"/>
    <w:rsid w:val="39305CD9"/>
    <w:rsid w:val="39379FDA"/>
    <w:rsid w:val="393F9454"/>
    <w:rsid w:val="39423F5A"/>
    <w:rsid w:val="39473844"/>
    <w:rsid w:val="395AFAD5"/>
    <w:rsid w:val="396E583E"/>
    <w:rsid w:val="3979D1E5"/>
    <w:rsid w:val="3993FBE6"/>
    <w:rsid w:val="39B145A9"/>
    <w:rsid w:val="39D15AF2"/>
    <w:rsid w:val="39ECE5E7"/>
    <w:rsid w:val="39F10FA2"/>
    <w:rsid w:val="3A188FB5"/>
    <w:rsid w:val="3A40B404"/>
    <w:rsid w:val="3A7360DC"/>
    <w:rsid w:val="3A825B22"/>
    <w:rsid w:val="3A853B6C"/>
    <w:rsid w:val="3A86A607"/>
    <w:rsid w:val="3ACA3C40"/>
    <w:rsid w:val="3ACF01AF"/>
    <w:rsid w:val="3AD2F314"/>
    <w:rsid w:val="3AEEACFF"/>
    <w:rsid w:val="3AF473E6"/>
    <w:rsid w:val="3B0417E3"/>
    <w:rsid w:val="3B053F82"/>
    <w:rsid w:val="3B186EBD"/>
    <w:rsid w:val="3B6CCF83"/>
    <w:rsid w:val="3B7A3734"/>
    <w:rsid w:val="3B898597"/>
    <w:rsid w:val="3B958C96"/>
    <w:rsid w:val="3B9AEB8A"/>
    <w:rsid w:val="3BA8A361"/>
    <w:rsid w:val="3BD1FF1F"/>
    <w:rsid w:val="3BD2B393"/>
    <w:rsid w:val="3BEA8E29"/>
    <w:rsid w:val="3C0DE700"/>
    <w:rsid w:val="3C210BCD"/>
    <w:rsid w:val="3C242814"/>
    <w:rsid w:val="3C258929"/>
    <w:rsid w:val="3C3276AA"/>
    <w:rsid w:val="3C544DF5"/>
    <w:rsid w:val="3C7CC788"/>
    <w:rsid w:val="3C7E9E89"/>
    <w:rsid w:val="3C934BEF"/>
    <w:rsid w:val="3C9515D2"/>
    <w:rsid w:val="3CC1159B"/>
    <w:rsid w:val="3CE21A84"/>
    <w:rsid w:val="3CF2A021"/>
    <w:rsid w:val="3CF72E92"/>
    <w:rsid w:val="3D094BF2"/>
    <w:rsid w:val="3D1C1BF5"/>
    <w:rsid w:val="3D5D2A70"/>
    <w:rsid w:val="3D5F8E69"/>
    <w:rsid w:val="3D6DCF80"/>
    <w:rsid w:val="3D77260F"/>
    <w:rsid w:val="3D99CF08"/>
    <w:rsid w:val="3DD38E46"/>
    <w:rsid w:val="3DD3FE92"/>
    <w:rsid w:val="3DDBF902"/>
    <w:rsid w:val="3E38EF31"/>
    <w:rsid w:val="3E64A134"/>
    <w:rsid w:val="3E88EAF8"/>
    <w:rsid w:val="3E8E8194"/>
    <w:rsid w:val="3E8F29AE"/>
    <w:rsid w:val="3E91352F"/>
    <w:rsid w:val="3E9F3027"/>
    <w:rsid w:val="3EA445E0"/>
    <w:rsid w:val="3EA8B2C0"/>
    <w:rsid w:val="3EACE144"/>
    <w:rsid w:val="3F1377F6"/>
    <w:rsid w:val="3F165210"/>
    <w:rsid w:val="3F246ECB"/>
    <w:rsid w:val="3F27A19B"/>
    <w:rsid w:val="3F62C99E"/>
    <w:rsid w:val="3F6DDBAB"/>
    <w:rsid w:val="3F6EB713"/>
    <w:rsid w:val="3F6FE69F"/>
    <w:rsid w:val="3F7522B1"/>
    <w:rsid w:val="3F7F3AF2"/>
    <w:rsid w:val="3F9FBC28"/>
    <w:rsid w:val="3FDD7FBD"/>
    <w:rsid w:val="3FEBDFE0"/>
    <w:rsid w:val="40002E18"/>
    <w:rsid w:val="401670E2"/>
    <w:rsid w:val="403C0EA2"/>
    <w:rsid w:val="403E2675"/>
    <w:rsid w:val="40477AC4"/>
    <w:rsid w:val="404F7AD3"/>
    <w:rsid w:val="4052CC69"/>
    <w:rsid w:val="40809811"/>
    <w:rsid w:val="4086D651"/>
    <w:rsid w:val="409171D2"/>
    <w:rsid w:val="40A2158D"/>
    <w:rsid w:val="40AFF588"/>
    <w:rsid w:val="40BDFF4C"/>
    <w:rsid w:val="40C5E2A3"/>
    <w:rsid w:val="40E0434E"/>
    <w:rsid w:val="40E7A99C"/>
    <w:rsid w:val="40FCE37B"/>
    <w:rsid w:val="41003724"/>
    <w:rsid w:val="4117C37B"/>
    <w:rsid w:val="413B6EBE"/>
    <w:rsid w:val="4142FBE3"/>
    <w:rsid w:val="414E5F54"/>
    <w:rsid w:val="4153EE6D"/>
    <w:rsid w:val="41A8F540"/>
    <w:rsid w:val="41D14355"/>
    <w:rsid w:val="41EB12B3"/>
    <w:rsid w:val="422533DC"/>
    <w:rsid w:val="422802FA"/>
    <w:rsid w:val="4240D91F"/>
    <w:rsid w:val="424A5B68"/>
    <w:rsid w:val="424DCE91"/>
    <w:rsid w:val="4273A952"/>
    <w:rsid w:val="42983AD7"/>
    <w:rsid w:val="429E2391"/>
    <w:rsid w:val="42AD0347"/>
    <w:rsid w:val="42B3E73E"/>
    <w:rsid w:val="42D50463"/>
    <w:rsid w:val="42D5FC29"/>
    <w:rsid w:val="42D844F9"/>
    <w:rsid w:val="42F83CDA"/>
    <w:rsid w:val="432F51FA"/>
    <w:rsid w:val="436139AA"/>
    <w:rsid w:val="439198D1"/>
    <w:rsid w:val="43BE1CA0"/>
    <w:rsid w:val="43C3D35B"/>
    <w:rsid w:val="43CB0212"/>
    <w:rsid w:val="43F64B16"/>
    <w:rsid w:val="44066BD0"/>
    <w:rsid w:val="4431AC04"/>
    <w:rsid w:val="4439F3F2"/>
    <w:rsid w:val="44790C0C"/>
    <w:rsid w:val="44872075"/>
    <w:rsid w:val="44AD3E91"/>
    <w:rsid w:val="44BF5103"/>
    <w:rsid w:val="44C227C4"/>
    <w:rsid w:val="44FA896C"/>
    <w:rsid w:val="454BB91C"/>
    <w:rsid w:val="45786F53"/>
    <w:rsid w:val="45A23BEE"/>
    <w:rsid w:val="45A23C31"/>
    <w:rsid w:val="45A4E0ED"/>
    <w:rsid w:val="45AC20D0"/>
    <w:rsid w:val="45CDB7B8"/>
    <w:rsid w:val="45F6BD5E"/>
    <w:rsid w:val="4624D69B"/>
    <w:rsid w:val="464B20F5"/>
    <w:rsid w:val="464F5B54"/>
    <w:rsid w:val="4665F22F"/>
    <w:rsid w:val="4667EE13"/>
    <w:rsid w:val="46706BFD"/>
    <w:rsid w:val="4679AA9F"/>
    <w:rsid w:val="467E7271"/>
    <w:rsid w:val="468215DA"/>
    <w:rsid w:val="469F220A"/>
    <w:rsid w:val="46B58B0D"/>
    <w:rsid w:val="46BFE0AF"/>
    <w:rsid w:val="46DCD3F2"/>
    <w:rsid w:val="46ED0B3A"/>
    <w:rsid w:val="4701E17D"/>
    <w:rsid w:val="4713D059"/>
    <w:rsid w:val="474D7496"/>
    <w:rsid w:val="4757B111"/>
    <w:rsid w:val="476E7180"/>
    <w:rsid w:val="477AB111"/>
    <w:rsid w:val="47838730"/>
    <w:rsid w:val="4788F7CE"/>
    <w:rsid w:val="47B58049"/>
    <w:rsid w:val="47F6F1C5"/>
    <w:rsid w:val="47FEF2E6"/>
    <w:rsid w:val="481E1AED"/>
    <w:rsid w:val="482D1CA1"/>
    <w:rsid w:val="4839644C"/>
    <w:rsid w:val="4849E77D"/>
    <w:rsid w:val="48551FEE"/>
    <w:rsid w:val="4859BA7E"/>
    <w:rsid w:val="485E1585"/>
    <w:rsid w:val="4888B4F7"/>
    <w:rsid w:val="48BF3552"/>
    <w:rsid w:val="48D1FE92"/>
    <w:rsid w:val="48D77D10"/>
    <w:rsid w:val="494357F9"/>
    <w:rsid w:val="494613DD"/>
    <w:rsid w:val="4954765A"/>
    <w:rsid w:val="495E7E03"/>
    <w:rsid w:val="49815CFA"/>
    <w:rsid w:val="49828C47"/>
    <w:rsid w:val="498C3A33"/>
    <w:rsid w:val="49A85061"/>
    <w:rsid w:val="49A9C752"/>
    <w:rsid w:val="49B5D8E6"/>
    <w:rsid w:val="49CEA69D"/>
    <w:rsid w:val="49D534AD"/>
    <w:rsid w:val="49DCB47E"/>
    <w:rsid w:val="4A052264"/>
    <w:rsid w:val="4A556D4D"/>
    <w:rsid w:val="4A632786"/>
    <w:rsid w:val="4A816E54"/>
    <w:rsid w:val="4A883A69"/>
    <w:rsid w:val="4AC2C8D2"/>
    <w:rsid w:val="4AE25104"/>
    <w:rsid w:val="4AE55EB1"/>
    <w:rsid w:val="4B313D91"/>
    <w:rsid w:val="4B7686AC"/>
    <w:rsid w:val="4B7C979F"/>
    <w:rsid w:val="4BADBD9A"/>
    <w:rsid w:val="4BBAFAA0"/>
    <w:rsid w:val="4BF85558"/>
    <w:rsid w:val="4C06CFC1"/>
    <w:rsid w:val="4C0D0801"/>
    <w:rsid w:val="4C493F4F"/>
    <w:rsid w:val="4C65FEE2"/>
    <w:rsid w:val="4C877E82"/>
    <w:rsid w:val="4C890B2B"/>
    <w:rsid w:val="4C8A09C5"/>
    <w:rsid w:val="4C99508B"/>
    <w:rsid w:val="4CA16A78"/>
    <w:rsid w:val="4CB32B33"/>
    <w:rsid w:val="4CB70691"/>
    <w:rsid w:val="4CC680DE"/>
    <w:rsid w:val="4CCA7F95"/>
    <w:rsid w:val="4CDC58DB"/>
    <w:rsid w:val="4CEBD475"/>
    <w:rsid w:val="4D14DA53"/>
    <w:rsid w:val="4D15C156"/>
    <w:rsid w:val="4D36C27A"/>
    <w:rsid w:val="4D395D40"/>
    <w:rsid w:val="4D4E8C77"/>
    <w:rsid w:val="4D6602BF"/>
    <w:rsid w:val="4D6FF4DA"/>
    <w:rsid w:val="4D77DE28"/>
    <w:rsid w:val="4D7B3BC0"/>
    <w:rsid w:val="4DC591CF"/>
    <w:rsid w:val="4DD63AEF"/>
    <w:rsid w:val="4DD94E54"/>
    <w:rsid w:val="4DED2B08"/>
    <w:rsid w:val="4E108639"/>
    <w:rsid w:val="4E4C4B57"/>
    <w:rsid w:val="4E4DF483"/>
    <w:rsid w:val="4E68A58B"/>
    <w:rsid w:val="4E7A3D7C"/>
    <w:rsid w:val="4F1F2A58"/>
    <w:rsid w:val="4F20619E"/>
    <w:rsid w:val="4F4A9390"/>
    <w:rsid w:val="4F616230"/>
    <w:rsid w:val="4F92B8F4"/>
    <w:rsid w:val="4FCEDD32"/>
    <w:rsid w:val="4FCFA1E7"/>
    <w:rsid w:val="4FD8EB81"/>
    <w:rsid w:val="5004DA6B"/>
    <w:rsid w:val="500AE4E4"/>
    <w:rsid w:val="500BA680"/>
    <w:rsid w:val="5020DB1A"/>
    <w:rsid w:val="50398900"/>
    <w:rsid w:val="503FA8EF"/>
    <w:rsid w:val="5045C386"/>
    <w:rsid w:val="5051FCDC"/>
    <w:rsid w:val="5066B7B2"/>
    <w:rsid w:val="506C463F"/>
    <w:rsid w:val="508E6BC3"/>
    <w:rsid w:val="50A9E8BF"/>
    <w:rsid w:val="50BAC40C"/>
    <w:rsid w:val="50BAFAB9"/>
    <w:rsid w:val="50F6ACCA"/>
    <w:rsid w:val="50FB1702"/>
    <w:rsid w:val="510A69FE"/>
    <w:rsid w:val="5114323E"/>
    <w:rsid w:val="516CC1AE"/>
    <w:rsid w:val="516F31C2"/>
    <w:rsid w:val="5181D108"/>
    <w:rsid w:val="51921EF7"/>
    <w:rsid w:val="519FD2DA"/>
    <w:rsid w:val="51A19116"/>
    <w:rsid w:val="51EB948C"/>
    <w:rsid w:val="51EC7954"/>
    <w:rsid w:val="52187D78"/>
    <w:rsid w:val="5225B72E"/>
    <w:rsid w:val="5231E946"/>
    <w:rsid w:val="5239AF79"/>
    <w:rsid w:val="523E9C6D"/>
    <w:rsid w:val="5245557B"/>
    <w:rsid w:val="5281BEA8"/>
    <w:rsid w:val="529D81F2"/>
    <w:rsid w:val="52AE5EA1"/>
    <w:rsid w:val="52F11615"/>
    <w:rsid w:val="53163F51"/>
    <w:rsid w:val="5327D088"/>
    <w:rsid w:val="533E592A"/>
    <w:rsid w:val="53AB76B6"/>
    <w:rsid w:val="53C5C991"/>
    <w:rsid w:val="53E1F9F7"/>
    <w:rsid w:val="53E83BE0"/>
    <w:rsid w:val="54100FB2"/>
    <w:rsid w:val="547C1BD9"/>
    <w:rsid w:val="54A2B936"/>
    <w:rsid w:val="54B36231"/>
    <w:rsid w:val="54C40362"/>
    <w:rsid w:val="54F55AC5"/>
    <w:rsid w:val="550B3C99"/>
    <w:rsid w:val="5525E41C"/>
    <w:rsid w:val="553A3418"/>
    <w:rsid w:val="555531C2"/>
    <w:rsid w:val="55754655"/>
    <w:rsid w:val="557DA294"/>
    <w:rsid w:val="559C97C8"/>
    <w:rsid w:val="559F5B28"/>
    <w:rsid w:val="55BEAE9D"/>
    <w:rsid w:val="55EC31E2"/>
    <w:rsid w:val="560A9213"/>
    <w:rsid w:val="56389BDC"/>
    <w:rsid w:val="564DB34E"/>
    <w:rsid w:val="569B9C80"/>
    <w:rsid w:val="573498DF"/>
    <w:rsid w:val="575404F1"/>
    <w:rsid w:val="5755D58F"/>
    <w:rsid w:val="575EC29E"/>
    <w:rsid w:val="57753297"/>
    <w:rsid w:val="5778326B"/>
    <w:rsid w:val="579D0090"/>
    <w:rsid w:val="57CBCA42"/>
    <w:rsid w:val="57CF81F7"/>
    <w:rsid w:val="57E3C3C6"/>
    <w:rsid w:val="57E8676C"/>
    <w:rsid w:val="57F809E0"/>
    <w:rsid w:val="58057026"/>
    <w:rsid w:val="580CD608"/>
    <w:rsid w:val="581F56F1"/>
    <w:rsid w:val="582CFB87"/>
    <w:rsid w:val="5830722A"/>
    <w:rsid w:val="583ACB0A"/>
    <w:rsid w:val="583D0596"/>
    <w:rsid w:val="586057AB"/>
    <w:rsid w:val="58638848"/>
    <w:rsid w:val="586DEA77"/>
    <w:rsid w:val="5889117D"/>
    <w:rsid w:val="58969C0C"/>
    <w:rsid w:val="589B77BD"/>
    <w:rsid w:val="58BA9507"/>
    <w:rsid w:val="58D82ADC"/>
    <w:rsid w:val="5903AF43"/>
    <w:rsid w:val="593D1785"/>
    <w:rsid w:val="595C7B8A"/>
    <w:rsid w:val="5977C8B5"/>
    <w:rsid w:val="599226C6"/>
    <w:rsid w:val="59ABB9F7"/>
    <w:rsid w:val="59B76132"/>
    <w:rsid w:val="59D458A8"/>
    <w:rsid w:val="59F94D7F"/>
    <w:rsid w:val="59FD602A"/>
    <w:rsid w:val="59FDB139"/>
    <w:rsid w:val="5A14371F"/>
    <w:rsid w:val="5A678C16"/>
    <w:rsid w:val="5A754665"/>
    <w:rsid w:val="5A75BA53"/>
    <w:rsid w:val="5A7B8F09"/>
    <w:rsid w:val="5A803E83"/>
    <w:rsid w:val="5A838086"/>
    <w:rsid w:val="5A95E73D"/>
    <w:rsid w:val="5AC1FD2B"/>
    <w:rsid w:val="5ACD85D1"/>
    <w:rsid w:val="5ADF1B6A"/>
    <w:rsid w:val="5AE80414"/>
    <w:rsid w:val="5AF100A7"/>
    <w:rsid w:val="5AFB92EE"/>
    <w:rsid w:val="5B161523"/>
    <w:rsid w:val="5B649C49"/>
    <w:rsid w:val="5B8FA846"/>
    <w:rsid w:val="5C0FCB60"/>
    <w:rsid w:val="5C23729F"/>
    <w:rsid w:val="5C2BD6BA"/>
    <w:rsid w:val="5C54E36E"/>
    <w:rsid w:val="5C7AEBCB"/>
    <w:rsid w:val="5C895FBB"/>
    <w:rsid w:val="5C947FF7"/>
    <w:rsid w:val="5CC4E15D"/>
    <w:rsid w:val="5CCE97AD"/>
    <w:rsid w:val="5CDFAC4C"/>
    <w:rsid w:val="5CFE0273"/>
    <w:rsid w:val="5D1076B9"/>
    <w:rsid w:val="5D12695E"/>
    <w:rsid w:val="5D2C1EB2"/>
    <w:rsid w:val="5D4441CB"/>
    <w:rsid w:val="5D45F3DB"/>
    <w:rsid w:val="5D4C74D9"/>
    <w:rsid w:val="5D560058"/>
    <w:rsid w:val="5D5C1ABE"/>
    <w:rsid w:val="5D88C6F1"/>
    <w:rsid w:val="5DC9AE2E"/>
    <w:rsid w:val="5DCE0422"/>
    <w:rsid w:val="5DECCD1F"/>
    <w:rsid w:val="5DED4C4F"/>
    <w:rsid w:val="5DF6D39A"/>
    <w:rsid w:val="5E0E0D63"/>
    <w:rsid w:val="5E1DEA01"/>
    <w:rsid w:val="5E22B364"/>
    <w:rsid w:val="5E4EF312"/>
    <w:rsid w:val="5E7F6A74"/>
    <w:rsid w:val="5E9F506C"/>
    <w:rsid w:val="5EA571D6"/>
    <w:rsid w:val="5ECBEDD4"/>
    <w:rsid w:val="5EFF4D28"/>
    <w:rsid w:val="5F097FCF"/>
    <w:rsid w:val="5F10AE2E"/>
    <w:rsid w:val="5F1B2D16"/>
    <w:rsid w:val="5F20F046"/>
    <w:rsid w:val="5F249752"/>
    <w:rsid w:val="5F29D68B"/>
    <w:rsid w:val="5F459BB5"/>
    <w:rsid w:val="5F476C22"/>
    <w:rsid w:val="5F59C86A"/>
    <w:rsid w:val="5F850F89"/>
    <w:rsid w:val="5FAC62BE"/>
    <w:rsid w:val="5FB9BA62"/>
    <w:rsid w:val="5FD1F6FD"/>
    <w:rsid w:val="5FEA7FF6"/>
    <w:rsid w:val="6012505B"/>
    <w:rsid w:val="601F4235"/>
    <w:rsid w:val="6028319C"/>
    <w:rsid w:val="603C8193"/>
    <w:rsid w:val="604168EC"/>
    <w:rsid w:val="60603FBD"/>
    <w:rsid w:val="6099DB24"/>
    <w:rsid w:val="60C067B3"/>
    <w:rsid w:val="60C1AFAD"/>
    <w:rsid w:val="60CC5C2D"/>
    <w:rsid w:val="60DC4614"/>
    <w:rsid w:val="60DCA93F"/>
    <w:rsid w:val="60EE9C86"/>
    <w:rsid w:val="60EF94A4"/>
    <w:rsid w:val="60F1EB6A"/>
    <w:rsid w:val="6118FBC4"/>
    <w:rsid w:val="612F1256"/>
    <w:rsid w:val="6133239A"/>
    <w:rsid w:val="613BD268"/>
    <w:rsid w:val="613E8159"/>
    <w:rsid w:val="618B58B7"/>
    <w:rsid w:val="61B34478"/>
    <w:rsid w:val="61BCEE14"/>
    <w:rsid w:val="61D3C1DD"/>
    <w:rsid w:val="62034CA0"/>
    <w:rsid w:val="62074E7D"/>
    <w:rsid w:val="62269019"/>
    <w:rsid w:val="623FF7F1"/>
    <w:rsid w:val="6274BEEC"/>
    <w:rsid w:val="627FC0C2"/>
    <w:rsid w:val="628E926B"/>
    <w:rsid w:val="62C67AD3"/>
    <w:rsid w:val="62DFE959"/>
    <w:rsid w:val="63027D5B"/>
    <w:rsid w:val="633B6C57"/>
    <w:rsid w:val="63447AE8"/>
    <w:rsid w:val="6389C152"/>
    <w:rsid w:val="63D999C9"/>
    <w:rsid w:val="63DAF89F"/>
    <w:rsid w:val="63FD2622"/>
    <w:rsid w:val="640F16DC"/>
    <w:rsid w:val="64681505"/>
    <w:rsid w:val="646AC45C"/>
    <w:rsid w:val="64781E56"/>
    <w:rsid w:val="64E17A50"/>
    <w:rsid w:val="64E91141"/>
    <w:rsid w:val="64FDDDEB"/>
    <w:rsid w:val="6502B11D"/>
    <w:rsid w:val="655260E8"/>
    <w:rsid w:val="655E1FA8"/>
    <w:rsid w:val="657FEFB2"/>
    <w:rsid w:val="6593D8D6"/>
    <w:rsid w:val="65C8DB2D"/>
    <w:rsid w:val="65D51189"/>
    <w:rsid w:val="65EC27D0"/>
    <w:rsid w:val="66027189"/>
    <w:rsid w:val="66028688"/>
    <w:rsid w:val="6608653A"/>
    <w:rsid w:val="66154B41"/>
    <w:rsid w:val="661B45CE"/>
    <w:rsid w:val="662AF278"/>
    <w:rsid w:val="6660BB32"/>
    <w:rsid w:val="66656DAC"/>
    <w:rsid w:val="66712078"/>
    <w:rsid w:val="6673EE4B"/>
    <w:rsid w:val="66AA7099"/>
    <w:rsid w:val="66AEC06F"/>
    <w:rsid w:val="66B1C0F5"/>
    <w:rsid w:val="66C2A00C"/>
    <w:rsid w:val="66C3DD98"/>
    <w:rsid w:val="66D31DD5"/>
    <w:rsid w:val="670C27A2"/>
    <w:rsid w:val="671FAFB2"/>
    <w:rsid w:val="6737AAEE"/>
    <w:rsid w:val="6739B315"/>
    <w:rsid w:val="675D90B7"/>
    <w:rsid w:val="676CAC05"/>
    <w:rsid w:val="67C2887F"/>
    <w:rsid w:val="67EDE0AC"/>
    <w:rsid w:val="6812DC66"/>
    <w:rsid w:val="681CCF4D"/>
    <w:rsid w:val="682A8C94"/>
    <w:rsid w:val="682E5795"/>
    <w:rsid w:val="68430361"/>
    <w:rsid w:val="68733C9C"/>
    <w:rsid w:val="687B962E"/>
    <w:rsid w:val="688ECCE6"/>
    <w:rsid w:val="68A05795"/>
    <w:rsid w:val="68A52603"/>
    <w:rsid w:val="68A85682"/>
    <w:rsid w:val="68D3A1F7"/>
    <w:rsid w:val="68DD9A91"/>
    <w:rsid w:val="68E01D9F"/>
    <w:rsid w:val="69221AF9"/>
    <w:rsid w:val="69447133"/>
    <w:rsid w:val="694FEEB1"/>
    <w:rsid w:val="6978314B"/>
    <w:rsid w:val="6992442E"/>
    <w:rsid w:val="6992E688"/>
    <w:rsid w:val="69968D04"/>
    <w:rsid w:val="699EE1E6"/>
    <w:rsid w:val="6A2A599A"/>
    <w:rsid w:val="6A2EBF09"/>
    <w:rsid w:val="6A69F23C"/>
    <w:rsid w:val="6A7FEE4F"/>
    <w:rsid w:val="6AC89652"/>
    <w:rsid w:val="6AFE639B"/>
    <w:rsid w:val="6B499F44"/>
    <w:rsid w:val="6B6C3556"/>
    <w:rsid w:val="6B7BFEA0"/>
    <w:rsid w:val="6BB897B2"/>
    <w:rsid w:val="6BEE8CD7"/>
    <w:rsid w:val="6C04E798"/>
    <w:rsid w:val="6C1C5B52"/>
    <w:rsid w:val="6C480E8F"/>
    <w:rsid w:val="6C4E60CF"/>
    <w:rsid w:val="6C78046D"/>
    <w:rsid w:val="6C807FBA"/>
    <w:rsid w:val="6C9F7ABF"/>
    <w:rsid w:val="6CB41F8B"/>
    <w:rsid w:val="6CEDFFF1"/>
    <w:rsid w:val="6D000A7E"/>
    <w:rsid w:val="6D0213F4"/>
    <w:rsid w:val="6D22F221"/>
    <w:rsid w:val="6D53D587"/>
    <w:rsid w:val="6D7F3359"/>
    <w:rsid w:val="6DD424EF"/>
    <w:rsid w:val="6DE3DEF0"/>
    <w:rsid w:val="6E2E5700"/>
    <w:rsid w:val="6E45406D"/>
    <w:rsid w:val="6E90793C"/>
    <w:rsid w:val="6EBEC282"/>
    <w:rsid w:val="6EC0D300"/>
    <w:rsid w:val="6ECCBB1F"/>
    <w:rsid w:val="6F0D5204"/>
    <w:rsid w:val="6F162281"/>
    <w:rsid w:val="6F1A48FA"/>
    <w:rsid w:val="6F425089"/>
    <w:rsid w:val="6F4280DF"/>
    <w:rsid w:val="6F5CFC64"/>
    <w:rsid w:val="6F8CFB6B"/>
    <w:rsid w:val="6FC3CFA8"/>
    <w:rsid w:val="6FCB8C70"/>
    <w:rsid w:val="6FE91161"/>
    <w:rsid w:val="701A94EB"/>
    <w:rsid w:val="701C8469"/>
    <w:rsid w:val="7025A0B3"/>
    <w:rsid w:val="704CCD15"/>
    <w:rsid w:val="704D2097"/>
    <w:rsid w:val="706D2412"/>
    <w:rsid w:val="70826D11"/>
    <w:rsid w:val="709A857E"/>
    <w:rsid w:val="70B6195B"/>
    <w:rsid w:val="70C4241F"/>
    <w:rsid w:val="70CA8FDF"/>
    <w:rsid w:val="710E5EC1"/>
    <w:rsid w:val="7114FF80"/>
    <w:rsid w:val="711A8552"/>
    <w:rsid w:val="711F12A6"/>
    <w:rsid w:val="71221D41"/>
    <w:rsid w:val="71322872"/>
    <w:rsid w:val="715B1512"/>
    <w:rsid w:val="7165C8FC"/>
    <w:rsid w:val="716E0D52"/>
    <w:rsid w:val="718BC609"/>
    <w:rsid w:val="71A8B75C"/>
    <w:rsid w:val="71C9C636"/>
    <w:rsid w:val="7204A7D7"/>
    <w:rsid w:val="720536C8"/>
    <w:rsid w:val="7208F473"/>
    <w:rsid w:val="721FA2E9"/>
    <w:rsid w:val="72CB1372"/>
    <w:rsid w:val="72CF788B"/>
    <w:rsid w:val="72D8523A"/>
    <w:rsid w:val="72E5BBAD"/>
    <w:rsid w:val="72FB915C"/>
    <w:rsid w:val="73149678"/>
    <w:rsid w:val="7339CB50"/>
    <w:rsid w:val="734487BD"/>
    <w:rsid w:val="734AC015"/>
    <w:rsid w:val="735C2DB1"/>
    <w:rsid w:val="73A614D7"/>
    <w:rsid w:val="73BD6E2F"/>
    <w:rsid w:val="73F2DA0A"/>
    <w:rsid w:val="7405DA12"/>
    <w:rsid w:val="74264D9B"/>
    <w:rsid w:val="74845893"/>
    <w:rsid w:val="74CACBA6"/>
    <w:rsid w:val="74E0581E"/>
    <w:rsid w:val="751DF7ED"/>
    <w:rsid w:val="75521726"/>
    <w:rsid w:val="756C7D78"/>
    <w:rsid w:val="75A87FEA"/>
    <w:rsid w:val="75E71B3E"/>
    <w:rsid w:val="76084DDF"/>
    <w:rsid w:val="760CCBD6"/>
    <w:rsid w:val="7648C80B"/>
    <w:rsid w:val="7653AFB4"/>
    <w:rsid w:val="7662F3AF"/>
    <w:rsid w:val="7667552E"/>
    <w:rsid w:val="76854EB5"/>
    <w:rsid w:val="76958CE7"/>
    <w:rsid w:val="76D8A3AD"/>
    <w:rsid w:val="76E312AA"/>
    <w:rsid w:val="76F9BD0F"/>
    <w:rsid w:val="772ABA83"/>
    <w:rsid w:val="776A0A55"/>
    <w:rsid w:val="776DC804"/>
    <w:rsid w:val="77799CB4"/>
    <w:rsid w:val="77812BFB"/>
    <w:rsid w:val="7783AA56"/>
    <w:rsid w:val="778815FF"/>
    <w:rsid w:val="77FD5668"/>
    <w:rsid w:val="7801EA46"/>
    <w:rsid w:val="78067C3A"/>
    <w:rsid w:val="7850E370"/>
    <w:rsid w:val="786114B1"/>
    <w:rsid w:val="7898028F"/>
    <w:rsid w:val="789C1991"/>
    <w:rsid w:val="78B954F5"/>
    <w:rsid w:val="78C0DA1D"/>
    <w:rsid w:val="78D726B3"/>
    <w:rsid w:val="792C0B6F"/>
    <w:rsid w:val="79634C84"/>
    <w:rsid w:val="79A30F9B"/>
    <w:rsid w:val="79A966D0"/>
    <w:rsid w:val="79AA3E52"/>
    <w:rsid w:val="79B35A9C"/>
    <w:rsid w:val="79D6B0FE"/>
    <w:rsid w:val="79F3E2B4"/>
    <w:rsid w:val="7A6B741D"/>
    <w:rsid w:val="7A6CA5BB"/>
    <w:rsid w:val="7AAFBD82"/>
    <w:rsid w:val="7AB13D76"/>
    <w:rsid w:val="7AF46F62"/>
    <w:rsid w:val="7B0ABDD5"/>
    <w:rsid w:val="7B0C6077"/>
    <w:rsid w:val="7B23A221"/>
    <w:rsid w:val="7B367145"/>
    <w:rsid w:val="7B438263"/>
    <w:rsid w:val="7B580859"/>
    <w:rsid w:val="7B760959"/>
    <w:rsid w:val="7B86FC41"/>
    <w:rsid w:val="7B8905C6"/>
    <w:rsid w:val="7B9807C0"/>
    <w:rsid w:val="7BBAF31A"/>
    <w:rsid w:val="7BCFA351"/>
    <w:rsid w:val="7BD26268"/>
    <w:rsid w:val="7BEE1C21"/>
    <w:rsid w:val="7C21E7A6"/>
    <w:rsid w:val="7C2A8D91"/>
    <w:rsid w:val="7C53D838"/>
    <w:rsid w:val="7C565CC2"/>
    <w:rsid w:val="7C574301"/>
    <w:rsid w:val="7C5A146C"/>
    <w:rsid w:val="7C6B4998"/>
    <w:rsid w:val="7C76360E"/>
    <w:rsid w:val="7C8F7480"/>
    <w:rsid w:val="7C9096FE"/>
    <w:rsid w:val="7C9F1CEF"/>
    <w:rsid w:val="7D118EDB"/>
    <w:rsid w:val="7D1FED8E"/>
    <w:rsid w:val="7D2C409A"/>
    <w:rsid w:val="7D2D16BF"/>
    <w:rsid w:val="7D2FD5E7"/>
    <w:rsid w:val="7D3DB9C6"/>
    <w:rsid w:val="7D5023B0"/>
    <w:rsid w:val="7D62716D"/>
    <w:rsid w:val="7D739DE6"/>
    <w:rsid w:val="7D8AF25C"/>
    <w:rsid w:val="7D8F3907"/>
    <w:rsid w:val="7D9346CD"/>
    <w:rsid w:val="7DEBC926"/>
    <w:rsid w:val="7DED9A92"/>
    <w:rsid w:val="7E0010A2"/>
    <w:rsid w:val="7E1E88F5"/>
    <w:rsid w:val="7E3246D6"/>
    <w:rsid w:val="7E57DC4C"/>
    <w:rsid w:val="7E7680BE"/>
    <w:rsid w:val="7E81FB5C"/>
    <w:rsid w:val="7E8B33B9"/>
    <w:rsid w:val="7E94C6C8"/>
    <w:rsid w:val="7EC4DA33"/>
    <w:rsid w:val="7ED05635"/>
    <w:rsid w:val="7F2CA074"/>
    <w:rsid w:val="7F491955"/>
    <w:rsid w:val="7F537A0E"/>
    <w:rsid w:val="7F9DC0A1"/>
    <w:rsid w:val="7FF56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uiPriority w:val="9"/>
    <w:qFormat/>
    <w:rsid w:val="008708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708F1"/>
    <w:rPr>
      <w:rFonts w:asciiTheme="majorHAnsi" w:eastAsiaTheme="majorEastAsia" w:hAnsiTheme="majorHAnsi" w:cstheme="majorBidi"/>
      <w:color w:val="2F5496"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191503549">
      <w:bodyDiv w:val="1"/>
      <w:marLeft w:val="0"/>
      <w:marRight w:val="0"/>
      <w:marTop w:val="0"/>
      <w:marBottom w:val="0"/>
      <w:divBdr>
        <w:top w:val="none" w:sz="0" w:space="0" w:color="auto"/>
        <w:left w:val="none" w:sz="0" w:space="0" w:color="auto"/>
        <w:bottom w:val="none" w:sz="0" w:space="0" w:color="auto"/>
        <w:right w:val="none" w:sz="0" w:space="0" w:color="auto"/>
      </w:divBdr>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848831273">
      <w:bodyDiv w:val="1"/>
      <w:marLeft w:val="0"/>
      <w:marRight w:val="0"/>
      <w:marTop w:val="0"/>
      <w:marBottom w:val="0"/>
      <w:divBdr>
        <w:top w:val="none" w:sz="0" w:space="0" w:color="auto"/>
        <w:left w:val="none" w:sz="0" w:space="0" w:color="auto"/>
        <w:bottom w:val="none" w:sz="0" w:space="0" w:color="auto"/>
        <w:right w:val="none" w:sz="0" w:space="0" w:color="auto"/>
      </w:divBdr>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1950316134">
      <w:bodyDiv w:val="1"/>
      <w:marLeft w:val="0"/>
      <w:marRight w:val="0"/>
      <w:marTop w:val="0"/>
      <w:marBottom w:val="0"/>
      <w:divBdr>
        <w:top w:val="none" w:sz="0" w:space="0" w:color="auto"/>
        <w:left w:val="none" w:sz="0" w:space="0" w:color="auto"/>
        <w:bottom w:val="none" w:sz="0" w:space="0" w:color="auto"/>
        <w:right w:val="none" w:sz="0" w:space="0" w:color="auto"/>
      </w:divBdr>
      <w:divsChild>
        <w:div w:id="66461707">
          <w:marLeft w:val="0"/>
          <w:marRight w:val="0"/>
          <w:marTop w:val="0"/>
          <w:marBottom w:val="0"/>
          <w:divBdr>
            <w:top w:val="none" w:sz="0" w:space="0" w:color="auto"/>
            <w:left w:val="none" w:sz="0" w:space="0" w:color="auto"/>
            <w:bottom w:val="none" w:sz="0" w:space="0" w:color="auto"/>
            <w:right w:val="none" w:sz="0" w:space="0" w:color="auto"/>
          </w:divBdr>
          <w:divsChild>
            <w:div w:id="1865753983">
              <w:marLeft w:val="0"/>
              <w:marRight w:val="0"/>
              <w:marTop w:val="0"/>
              <w:marBottom w:val="0"/>
              <w:divBdr>
                <w:top w:val="none" w:sz="0" w:space="0" w:color="auto"/>
                <w:left w:val="none" w:sz="0" w:space="0" w:color="auto"/>
                <w:bottom w:val="none" w:sz="0" w:space="0" w:color="auto"/>
                <w:right w:val="none" w:sz="0" w:space="0" w:color="auto"/>
              </w:divBdr>
            </w:div>
          </w:divsChild>
        </w:div>
        <w:div w:id="526408453">
          <w:marLeft w:val="0"/>
          <w:marRight w:val="0"/>
          <w:marTop w:val="0"/>
          <w:marBottom w:val="0"/>
          <w:divBdr>
            <w:top w:val="none" w:sz="0" w:space="0" w:color="auto"/>
            <w:left w:val="none" w:sz="0" w:space="0" w:color="auto"/>
            <w:bottom w:val="none" w:sz="0" w:space="0" w:color="auto"/>
            <w:right w:val="none" w:sz="0" w:space="0" w:color="auto"/>
          </w:divBdr>
          <w:divsChild>
            <w:div w:id="1402558017">
              <w:marLeft w:val="0"/>
              <w:marRight w:val="0"/>
              <w:marTop w:val="0"/>
              <w:marBottom w:val="0"/>
              <w:divBdr>
                <w:top w:val="none" w:sz="0" w:space="0" w:color="auto"/>
                <w:left w:val="none" w:sz="0" w:space="0" w:color="auto"/>
                <w:bottom w:val="none" w:sz="0" w:space="0" w:color="auto"/>
                <w:right w:val="none" w:sz="0" w:space="0" w:color="auto"/>
              </w:divBdr>
            </w:div>
          </w:divsChild>
        </w:div>
        <w:div w:id="1325015195">
          <w:marLeft w:val="0"/>
          <w:marRight w:val="0"/>
          <w:marTop w:val="0"/>
          <w:marBottom w:val="0"/>
          <w:divBdr>
            <w:top w:val="none" w:sz="0" w:space="0" w:color="auto"/>
            <w:left w:val="none" w:sz="0" w:space="0" w:color="auto"/>
            <w:bottom w:val="none" w:sz="0" w:space="0" w:color="auto"/>
            <w:right w:val="none" w:sz="0" w:space="0" w:color="auto"/>
          </w:divBdr>
          <w:divsChild>
            <w:div w:id="17563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3397bf5acf7f4fdd"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BDBB8507-829C-400F-8AF4-2D04F8F3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8FF43DA2-B4F9-4A3E-BD2E-3B229E8F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2804</Words>
  <Characters>15424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54</cp:revision>
  <dcterms:created xsi:type="dcterms:W3CDTF">2023-05-12T14:37:00Z</dcterms:created>
  <dcterms:modified xsi:type="dcterms:W3CDTF">2023-07-06T15:01:00Z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