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B5DC2" w14:textId="77777777" w:rsidR="00616235" w:rsidRPr="001C4283" w:rsidRDefault="00616235" w:rsidP="0061623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1C4283">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888C281" w14:textId="77777777" w:rsidR="00616235" w:rsidRPr="001C4283" w:rsidRDefault="00616235" w:rsidP="00616235">
      <w:pPr>
        <w:spacing w:after="0" w:line="240" w:lineRule="auto"/>
        <w:jc w:val="both"/>
        <w:rPr>
          <w:rFonts w:ascii="Arial" w:eastAsia="Times New Roman" w:hAnsi="Arial" w:cs="Arial"/>
          <w:sz w:val="20"/>
          <w:szCs w:val="20"/>
          <w:lang w:val="es-419" w:eastAsia="es-ES"/>
        </w:rPr>
      </w:pPr>
    </w:p>
    <w:p w14:paraId="5F972097" w14:textId="24C07AC4" w:rsidR="00616235" w:rsidRPr="00616235" w:rsidRDefault="00616235" w:rsidP="00616235">
      <w:pPr>
        <w:spacing w:after="0" w:line="240" w:lineRule="auto"/>
        <w:jc w:val="both"/>
        <w:rPr>
          <w:rFonts w:ascii="Arial" w:eastAsia="Times New Roman" w:hAnsi="Arial" w:cs="Arial"/>
          <w:sz w:val="20"/>
          <w:szCs w:val="20"/>
          <w:lang w:val="es-419" w:eastAsia="es-ES"/>
        </w:rPr>
      </w:pPr>
      <w:r w:rsidRPr="00616235">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616235">
        <w:rPr>
          <w:rFonts w:ascii="Arial" w:eastAsia="Times New Roman" w:hAnsi="Arial" w:cs="Arial"/>
          <w:sz w:val="20"/>
          <w:szCs w:val="20"/>
          <w:lang w:val="es-419" w:eastAsia="es-ES"/>
        </w:rPr>
        <w:t>Auto de 12 de abril de 2023</w:t>
      </w:r>
    </w:p>
    <w:p w14:paraId="43CA2004" w14:textId="670345A8" w:rsidR="00616235" w:rsidRPr="00616235" w:rsidRDefault="00616235" w:rsidP="00616235">
      <w:pPr>
        <w:spacing w:after="0" w:line="240" w:lineRule="auto"/>
        <w:jc w:val="both"/>
        <w:rPr>
          <w:rFonts w:ascii="Arial" w:eastAsia="Times New Roman" w:hAnsi="Arial" w:cs="Arial"/>
          <w:sz w:val="20"/>
          <w:szCs w:val="20"/>
          <w:lang w:val="es-419" w:eastAsia="es-ES"/>
        </w:rPr>
      </w:pPr>
      <w:r w:rsidRPr="00616235">
        <w:rPr>
          <w:rFonts w:ascii="Arial" w:eastAsia="Times New Roman" w:hAnsi="Arial" w:cs="Arial"/>
          <w:sz w:val="20"/>
          <w:szCs w:val="20"/>
          <w:lang w:val="es-419" w:eastAsia="es-ES"/>
        </w:rPr>
        <w:t>Radicación Nro.:</w:t>
      </w:r>
      <w:r w:rsidRPr="00616235">
        <w:rPr>
          <w:rFonts w:ascii="Arial" w:eastAsia="Times New Roman" w:hAnsi="Arial" w:cs="Arial"/>
          <w:sz w:val="20"/>
          <w:szCs w:val="20"/>
          <w:lang w:val="es-419" w:eastAsia="es-ES"/>
        </w:rPr>
        <w:tab/>
        <w:t>66001</w:t>
      </w:r>
      <w:r>
        <w:rPr>
          <w:rFonts w:ascii="Arial" w:eastAsia="Times New Roman" w:hAnsi="Arial" w:cs="Arial"/>
          <w:sz w:val="20"/>
          <w:szCs w:val="20"/>
          <w:lang w:val="es-419" w:eastAsia="es-ES"/>
        </w:rPr>
        <w:t>-</w:t>
      </w:r>
      <w:r w:rsidRPr="00616235">
        <w:rPr>
          <w:rFonts w:ascii="Arial" w:eastAsia="Times New Roman" w:hAnsi="Arial" w:cs="Arial"/>
          <w:sz w:val="20"/>
          <w:szCs w:val="20"/>
          <w:lang w:val="es-419" w:eastAsia="es-ES"/>
        </w:rPr>
        <w:t>31</w:t>
      </w:r>
      <w:r>
        <w:rPr>
          <w:rFonts w:ascii="Arial" w:eastAsia="Times New Roman" w:hAnsi="Arial" w:cs="Arial"/>
          <w:sz w:val="20"/>
          <w:szCs w:val="20"/>
          <w:lang w:val="es-419" w:eastAsia="es-ES"/>
        </w:rPr>
        <w:t>-</w:t>
      </w:r>
      <w:r w:rsidRPr="00616235">
        <w:rPr>
          <w:rFonts w:ascii="Arial" w:eastAsia="Times New Roman" w:hAnsi="Arial" w:cs="Arial"/>
          <w:sz w:val="20"/>
          <w:szCs w:val="20"/>
          <w:lang w:val="es-419" w:eastAsia="es-ES"/>
        </w:rPr>
        <w:t>05</w:t>
      </w:r>
      <w:r>
        <w:rPr>
          <w:rFonts w:ascii="Arial" w:eastAsia="Times New Roman" w:hAnsi="Arial" w:cs="Arial"/>
          <w:sz w:val="20"/>
          <w:szCs w:val="20"/>
          <w:lang w:val="es-419" w:eastAsia="es-ES"/>
        </w:rPr>
        <w:t>-</w:t>
      </w:r>
      <w:r w:rsidRPr="00616235">
        <w:rPr>
          <w:rFonts w:ascii="Arial" w:eastAsia="Times New Roman" w:hAnsi="Arial" w:cs="Arial"/>
          <w:sz w:val="20"/>
          <w:szCs w:val="20"/>
          <w:lang w:val="es-419" w:eastAsia="es-ES"/>
        </w:rPr>
        <w:t>005</w:t>
      </w:r>
      <w:r>
        <w:rPr>
          <w:rFonts w:ascii="Arial" w:eastAsia="Times New Roman" w:hAnsi="Arial" w:cs="Arial"/>
          <w:sz w:val="20"/>
          <w:szCs w:val="20"/>
          <w:lang w:val="es-419" w:eastAsia="es-ES"/>
        </w:rPr>
        <w:t>-</w:t>
      </w:r>
      <w:r w:rsidRPr="00616235">
        <w:rPr>
          <w:rFonts w:ascii="Arial" w:eastAsia="Times New Roman" w:hAnsi="Arial" w:cs="Arial"/>
          <w:sz w:val="20"/>
          <w:szCs w:val="20"/>
          <w:lang w:val="es-419" w:eastAsia="es-ES"/>
        </w:rPr>
        <w:t>2020</w:t>
      </w:r>
      <w:r>
        <w:rPr>
          <w:rFonts w:ascii="Arial" w:eastAsia="Times New Roman" w:hAnsi="Arial" w:cs="Arial"/>
          <w:sz w:val="20"/>
          <w:szCs w:val="20"/>
          <w:lang w:val="es-419" w:eastAsia="es-ES"/>
        </w:rPr>
        <w:t>-</w:t>
      </w:r>
      <w:r w:rsidRPr="00616235">
        <w:rPr>
          <w:rFonts w:ascii="Arial" w:eastAsia="Times New Roman" w:hAnsi="Arial" w:cs="Arial"/>
          <w:sz w:val="20"/>
          <w:szCs w:val="20"/>
          <w:lang w:val="es-419" w:eastAsia="es-ES"/>
        </w:rPr>
        <w:t>00274</w:t>
      </w:r>
      <w:r>
        <w:rPr>
          <w:rFonts w:ascii="Arial" w:eastAsia="Times New Roman" w:hAnsi="Arial" w:cs="Arial"/>
          <w:sz w:val="20"/>
          <w:szCs w:val="20"/>
          <w:lang w:val="es-419" w:eastAsia="es-ES"/>
        </w:rPr>
        <w:t>-</w:t>
      </w:r>
      <w:r w:rsidRPr="00616235">
        <w:rPr>
          <w:rFonts w:ascii="Arial" w:eastAsia="Times New Roman" w:hAnsi="Arial" w:cs="Arial"/>
          <w:sz w:val="20"/>
          <w:szCs w:val="20"/>
          <w:lang w:val="es-419" w:eastAsia="es-ES"/>
        </w:rPr>
        <w:t>01</w:t>
      </w:r>
    </w:p>
    <w:p w14:paraId="3C3B0728" w14:textId="64B6131C" w:rsidR="00616235" w:rsidRPr="00616235" w:rsidRDefault="00616235" w:rsidP="00616235">
      <w:pPr>
        <w:spacing w:after="0" w:line="240" w:lineRule="auto"/>
        <w:jc w:val="both"/>
        <w:rPr>
          <w:rFonts w:ascii="Arial" w:eastAsia="Times New Roman" w:hAnsi="Arial" w:cs="Arial"/>
          <w:sz w:val="20"/>
          <w:szCs w:val="20"/>
          <w:lang w:val="es-419" w:eastAsia="es-ES"/>
        </w:rPr>
      </w:pPr>
      <w:r w:rsidRPr="00616235">
        <w:rPr>
          <w:rFonts w:ascii="Arial" w:eastAsia="Times New Roman" w:hAnsi="Arial" w:cs="Arial"/>
          <w:sz w:val="20"/>
          <w:szCs w:val="20"/>
          <w:lang w:val="es-419" w:eastAsia="es-ES"/>
        </w:rPr>
        <w:t>Proceso:</w:t>
      </w:r>
      <w:r w:rsidRPr="00616235">
        <w:rPr>
          <w:rFonts w:ascii="Arial" w:eastAsia="Times New Roman" w:hAnsi="Arial" w:cs="Arial"/>
          <w:sz w:val="20"/>
          <w:szCs w:val="20"/>
          <w:lang w:val="es-419" w:eastAsia="es-ES"/>
        </w:rPr>
        <w:tab/>
      </w:r>
      <w:r w:rsidRPr="00616235">
        <w:rPr>
          <w:rFonts w:ascii="Arial" w:eastAsia="Times New Roman" w:hAnsi="Arial" w:cs="Arial"/>
          <w:sz w:val="20"/>
          <w:szCs w:val="20"/>
          <w:lang w:val="es-419" w:eastAsia="es-ES"/>
        </w:rPr>
        <w:tab/>
        <w:t>Ordinario Laboral</w:t>
      </w:r>
    </w:p>
    <w:p w14:paraId="3F8E4ADE" w14:textId="542631FC" w:rsidR="00616235" w:rsidRPr="00616235" w:rsidRDefault="00616235" w:rsidP="00616235">
      <w:pPr>
        <w:spacing w:after="0" w:line="240" w:lineRule="auto"/>
        <w:jc w:val="both"/>
        <w:rPr>
          <w:rFonts w:ascii="Arial" w:eastAsia="Times New Roman" w:hAnsi="Arial" w:cs="Arial"/>
          <w:sz w:val="20"/>
          <w:szCs w:val="20"/>
          <w:lang w:val="es-419" w:eastAsia="es-ES"/>
        </w:rPr>
      </w:pPr>
      <w:r w:rsidRPr="00616235">
        <w:rPr>
          <w:rFonts w:ascii="Arial" w:eastAsia="Times New Roman" w:hAnsi="Arial" w:cs="Arial"/>
          <w:sz w:val="20"/>
          <w:szCs w:val="20"/>
          <w:lang w:val="es-419" w:eastAsia="es-ES"/>
        </w:rPr>
        <w:t>Demandante:</w:t>
      </w:r>
      <w:r w:rsidRPr="00616235">
        <w:rPr>
          <w:rFonts w:ascii="Arial" w:eastAsia="Times New Roman" w:hAnsi="Arial" w:cs="Arial"/>
          <w:sz w:val="20"/>
          <w:szCs w:val="20"/>
          <w:lang w:val="es-419" w:eastAsia="es-ES"/>
        </w:rPr>
        <w:tab/>
      </w:r>
      <w:r w:rsidRPr="00616235">
        <w:rPr>
          <w:rFonts w:ascii="Arial" w:eastAsia="Times New Roman" w:hAnsi="Arial" w:cs="Arial"/>
          <w:sz w:val="20"/>
          <w:szCs w:val="20"/>
          <w:lang w:val="es-419" w:eastAsia="es-ES"/>
        </w:rPr>
        <w:tab/>
        <w:t>Melissa Isabel Aldana Rodríguez</w:t>
      </w:r>
    </w:p>
    <w:p w14:paraId="50DB0F79" w14:textId="1F610A7E" w:rsidR="00616235" w:rsidRPr="00616235" w:rsidRDefault="00616235" w:rsidP="00616235">
      <w:pPr>
        <w:spacing w:after="0" w:line="240" w:lineRule="auto"/>
        <w:jc w:val="both"/>
        <w:rPr>
          <w:rFonts w:ascii="Arial" w:eastAsia="Times New Roman" w:hAnsi="Arial" w:cs="Arial"/>
          <w:sz w:val="20"/>
          <w:szCs w:val="20"/>
          <w:lang w:val="es-419" w:eastAsia="es-ES"/>
        </w:rPr>
      </w:pPr>
      <w:r w:rsidRPr="00616235">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sidRPr="00616235">
        <w:rPr>
          <w:rFonts w:ascii="Arial" w:eastAsia="Times New Roman" w:hAnsi="Arial" w:cs="Arial"/>
          <w:sz w:val="20"/>
          <w:szCs w:val="20"/>
          <w:lang w:val="es-419" w:eastAsia="es-ES"/>
        </w:rPr>
        <w:tab/>
        <w:t>Corporación Mi IPS Eje Cafetero</w:t>
      </w:r>
    </w:p>
    <w:p w14:paraId="7EED7337" w14:textId="3AFA97D6" w:rsidR="00616235" w:rsidRPr="00616235" w:rsidRDefault="00616235" w:rsidP="00616235">
      <w:pPr>
        <w:spacing w:after="0" w:line="240" w:lineRule="auto"/>
        <w:jc w:val="both"/>
        <w:rPr>
          <w:rFonts w:ascii="Arial" w:eastAsia="Times New Roman" w:hAnsi="Arial" w:cs="Arial"/>
          <w:sz w:val="20"/>
          <w:szCs w:val="20"/>
          <w:lang w:val="es-419" w:eastAsia="es-ES"/>
        </w:rPr>
      </w:pPr>
      <w:r w:rsidRPr="00616235">
        <w:rPr>
          <w:rFonts w:ascii="Arial" w:eastAsia="Times New Roman" w:hAnsi="Arial" w:cs="Arial"/>
          <w:sz w:val="20"/>
          <w:szCs w:val="20"/>
          <w:lang w:val="es-419" w:eastAsia="es-ES"/>
        </w:rPr>
        <w:t>Juzgado de origen:</w:t>
      </w:r>
      <w:r w:rsidRPr="00616235">
        <w:rPr>
          <w:rFonts w:ascii="Arial" w:eastAsia="Times New Roman" w:hAnsi="Arial" w:cs="Arial"/>
          <w:sz w:val="20"/>
          <w:szCs w:val="20"/>
          <w:lang w:val="es-419" w:eastAsia="es-ES"/>
        </w:rPr>
        <w:tab/>
        <w:t>Quinto Laboral del Circuito de Pereira</w:t>
      </w:r>
    </w:p>
    <w:p w14:paraId="3961EE98" w14:textId="3A9FCBFA" w:rsidR="00616235" w:rsidRPr="001C4283" w:rsidRDefault="00616235" w:rsidP="00616235">
      <w:pPr>
        <w:spacing w:after="0" w:line="240" w:lineRule="auto"/>
        <w:jc w:val="both"/>
        <w:rPr>
          <w:rFonts w:ascii="Arial" w:eastAsia="Times New Roman" w:hAnsi="Arial" w:cs="Arial"/>
          <w:sz w:val="20"/>
          <w:szCs w:val="20"/>
          <w:lang w:val="es-419" w:eastAsia="es-ES"/>
        </w:rPr>
      </w:pPr>
      <w:r w:rsidRPr="00616235">
        <w:rPr>
          <w:rFonts w:ascii="Arial" w:eastAsia="Times New Roman" w:hAnsi="Arial" w:cs="Arial"/>
          <w:sz w:val="20"/>
          <w:szCs w:val="20"/>
          <w:lang w:val="es-419" w:eastAsia="es-ES"/>
        </w:rPr>
        <w:t>Magistrado Ponente:</w:t>
      </w:r>
      <w:r w:rsidRPr="00616235">
        <w:rPr>
          <w:rFonts w:ascii="Arial" w:eastAsia="Times New Roman" w:hAnsi="Arial" w:cs="Arial"/>
          <w:sz w:val="20"/>
          <w:szCs w:val="20"/>
          <w:lang w:val="es-419" w:eastAsia="es-ES"/>
        </w:rPr>
        <w:tab/>
        <w:t>Julio César Salazar Muñoz</w:t>
      </w:r>
    </w:p>
    <w:p w14:paraId="7D0B00A7" w14:textId="77777777" w:rsidR="00616235" w:rsidRPr="001C4283" w:rsidRDefault="00616235" w:rsidP="00616235">
      <w:pPr>
        <w:spacing w:after="0" w:line="240" w:lineRule="auto"/>
        <w:jc w:val="both"/>
        <w:rPr>
          <w:rFonts w:ascii="Arial" w:eastAsia="Times New Roman" w:hAnsi="Arial" w:cs="Arial"/>
          <w:sz w:val="20"/>
          <w:szCs w:val="20"/>
          <w:lang w:val="es-419" w:eastAsia="es-ES"/>
        </w:rPr>
      </w:pPr>
    </w:p>
    <w:p w14:paraId="2A24F2CB" w14:textId="67D829FE" w:rsidR="00616235" w:rsidRPr="001C4283" w:rsidRDefault="00FB44B8" w:rsidP="00616235">
      <w:pPr>
        <w:spacing w:after="0" w:line="240" w:lineRule="auto"/>
        <w:jc w:val="both"/>
        <w:rPr>
          <w:rFonts w:ascii="Arial" w:eastAsia="Arial" w:hAnsi="Arial" w:cs="Arial"/>
          <w:color w:val="000000"/>
          <w:sz w:val="20"/>
          <w:szCs w:val="20"/>
          <w:lang w:val="es-ES" w:eastAsia="es-ES"/>
        </w:rPr>
      </w:pPr>
      <w:r w:rsidRPr="001C4283">
        <w:rPr>
          <w:rFonts w:ascii="Arial" w:eastAsia="Arial" w:hAnsi="Arial" w:cs="Arial"/>
          <w:b/>
          <w:bCs/>
          <w:color w:val="000000"/>
          <w:sz w:val="20"/>
          <w:szCs w:val="20"/>
          <w:u w:val="single"/>
          <w:lang w:val="es-419"/>
        </w:rPr>
        <w:t>TEMAS:</w:t>
      </w:r>
      <w:r w:rsidRPr="001C4283">
        <w:rPr>
          <w:rFonts w:ascii="Arial" w:eastAsia="Arial" w:hAnsi="Arial" w:cs="Arial"/>
          <w:b/>
          <w:bCs/>
          <w:color w:val="000000"/>
          <w:sz w:val="20"/>
          <w:szCs w:val="20"/>
          <w:lang w:val="es-419"/>
        </w:rPr>
        <w:tab/>
      </w:r>
      <w:r>
        <w:rPr>
          <w:rFonts w:ascii="Arial" w:eastAsia="Arial" w:hAnsi="Arial" w:cs="Arial"/>
          <w:b/>
          <w:bCs/>
          <w:color w:val="000000"/>
          <w:sz w:val="20"/>
          <w:szCs w:val="20"/>
          <w:lang w:val="es-419"/>
        </w:rPr>
        <w:t>MEDIDAS CAUTELARES / ARTÍCULO 85A DEL CÓDIGO PROCESAL DEL TRABAJO Y DE LA SEGURIDAD SOCIAL / INCLUYEN LAS INNOMINADAS DEL ARTÍCULO 590 DEL CÓDIGO GENERAL DEL PROCESO / NO DEBEN CONFUNDIRSE CON EL EMBARGO DE BIENES DEL DEMANDADO / NO PUEDEN AFECTAR BIENES EN PROCESO LIQUIDATORIO.</w:t>
      </w:r>
    </w:p>
    <w:p w14:paraId="66830D6A" w14:textId="77777777" w:rsidR="00616235" w:rsidRDefault="00616235" w:rsidP="0061623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85A3F68" w14:textId="77777777" w:rsidR="00930B61" w:rsidRPr="00930B61" w:rsidRDefault="00930B61" w:rsidP="00930B6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930B61">
        <w:rPr>
          <w:rFonts w:ascii="Arial" w:eastAsia="Arial" w:hAnsi="Arial" w:cs="Arial"/>
          <w:color w:val="000000"/>
          <w:sz w:val="20"/>
          <w:szCs w:val="20"/>
          <w:lang w:val="es-ES" w:eastAsia="es-ES"/>
        </w:rPr>
        <w:t>Establece el artículo 85A del CPT y de la SS que:</w:t>
      </w:r>
    </w:p>
    <w:p w14:paraId="793F564A" w14:textId="77777777" w:rsidR="00930B61" w:rsidRPr="00930B61" w:rsidRDefault="00930B61" w:rsidP="00930B6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CA69A23" w14:textId="0E4EE489" w:rsidR="00616235" w:rsidRPr="001C4283" w:rsidRDefault="00930B61" w:rsidP="00930B6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930B61">
        <w:rPr>
          <w:rFonts w:ascii="Arial" w:eastAsia="Arial" w:hAnsi="Arial" w:cs="Arial"/>
          <w:color w:val="000000"/>
          <w:sz w:val="20"/>
          <w:szCs w:val="20"/>
          <w:lang w:val="es-ES" w:eastAsia="es-ES"/>
        </w:rPr>
        <w:t>“Cuando el demandado, en proceso ordinario, efectúe actos que el juez estime tendientes a insolventarse o a impedir la efectividad de la sentencia, o cuando el juez considere que el demandado se encuentra en graves y serias dificultades para el cumplimiento oportuno de sus obligaciones, podrá imponerle caución para garantizar las resultas del proceso</w:t>
      </w:r>
      <w:r>
        <w:rPr>
          <w:rFonts w:ascii="Arial" w:eastAsia="Arial" w:hAnsi="Arial" w:cs="Arial"/>
          <w:color w:val="000000"/>
          <w:sz w:val="20"/>
          <w:szCs w:val="20"/>
          <w:lang w:val="es-ES" w:eastAsia="es-ES"/>
        </w:rPr>
        <w:t>…”</w:t>
      </w:r>
    </w:p>
    <w:p w14:paraId="2E740982" w14:textId="77777777" w:rsidR="00616235" w:rsidRDefault="00616235" w:rsidP="0061623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86683EC" w14:textId="77777777" w:rsidR="004971B5" w:rsidRPr="004971B5" w:rsidRDefault="004971B5" w:rsidP="004971B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4971B5">
        <w:rPr>
          <w:rFonts w:ascii="Arial" w:eastAsia="Arial" w:hAnsi="Arial" w:cs="Arial"/>
          <w:color w:val="000000"/>
          <w:sz w:val="20"/>
          <w:szCs w:val="20"/>
          <w:lang w:val="es-ES" w:eastAsia="es-ES"/>
        </w:rPr>
        <w:t>Establece el artículo 590 del Código General del Proceso las medidas cautelares que proceden en los procesos declarativos las cuales no eran aplicables al procedimiento laboral, pues como viene de verse la especialidad cuenta como su propia regulación, citada en precedencia.</w:t>
      </w:r>
    </w:p>
    <w:p w14:paraId="6FDFDB4F" w14:textId="77777777" w:rsidR="004971B5" w:rsidRPr="004971B5" w:rsidRDefault="004971B5" w:rsidP="004971B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49D7D12" w14:textId="25F88F10" w:rsidR="00616235" w:rsidRDefault="004971B5" w:rsidP="004971B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4971B5">
        <w:rPr>
          <w:rFonts w:ascii="Arial" w:eastAsia="Arial" w:hAnsi="Arial" w:cs="Arial"/>
          <w:color w:val="000000"/>
          <w:sz w:val="20"/>
          <w:szCs w:val="20"/>
          <w:lang w:val="es-ES" w:eastAsia="es-ES"/>
        </w:rPr>
        <w:t>No obstante ello, la Corte Constitucional en la Sentencia C-43 de 25 de febrero de 2021, extendió al trámite laboral la medida prevista en el literal c) del numeral 1o de la citada disposición</w:t>
      </w:r>
      <w:r>
        <w:rPr>
          <w:rFonts w:ascii="Arial" w:eastAsia="Arial" w:hAnsi="Arial" w:cs="Arial"/>
          <w:color w:val="000000"/>
          <w:sz w:val="20"/>
          <w:szCs w:val="20"/>
          <w:lang w:val="es-ES" w:eastAsia="es-ES"/>
        </w:rPr>
        <w:t>…</w:t>
      </w:r>
    </w:p>
    <w:p w14:paraId="18D3E1E6" w14:textId="77777777" w:rsidR="00616235" w:rsidRDefault="00616235" w:rsidP="0061623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6297B18" w14:textId="77777777" w:rsidR="004971B5" w:rsidRPr="004971B5" w:rsidRDefault="004971B5" w:rsidP="004971B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4971B5">
        <w:rPr>
          <w:rFonts w:ascii="Arial" w:eastAsia="Arial" w:hAnsi="Arial" w:cs="Arial"/>
          <w:color w:val="000000"/>
          <w:sz w:val="20"/>
          <w:szCs w:val="20"/>
          <w:lang w:val="es-ES" w:eastAsia="es-ES"/>
        </w:rPr>
        <w:t xml:space="preserve">Más adelante dijo esa misma Magistratura que: </w:t>
      </w:r>
    </w:p>
    <w:p w14:paraId="10642276" w14:textId="77777777" w:rsidR="004971B5" w:rsidRPr="004971B5" w:rsidRDefault="004971B5" w:rsidP="004971B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38DFD8A" w14:textId="6DA53345" w:rsidR="00616235" w:rsidRDefault="004971B5" w:rsidP="004971B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4971B5">
        <w:rPr>
          <w:rFonts w:ascii="Arial" w:eastAsia="Arial" w:hAnsi="Arial" w:cs="Arial"/>
          <w:color w:val="000000"/>
          <w:sz w:val="20"/>
          <w:szCs w:val="20"/>
          <w:lang w:val="es-ES" w:eastAsia="es-ES"/>
        </w:rPr>
        <w:t>“En efecto, la medida cautelar innominada consagrada en el literal “c”, numeral 1º, del artículo 590 del CGP, es una prerrogativa procesal que por su lenguaje no explícito puede ser aplicada ante cualquier tipo de pretensión en un proceso declarativo, dado que no condiciona su procedencia a una situación concreta definida por el legislador</w:t>
      </w:r>
      <w:r w:rsidR="00090135">
        <w:rPr>
          <w:rFonts w:ascii="Arial" w:eastAsia="Arial" w:hAnsi="Arial" w:cs="Arial"/>
          <w:color w:val="000000"/>
          <w:sz w:val="20"/>
          <w:szCs w:val="20"/>
          <w:lang w:val="es-ES" w:eastAsia="es-ES"/>
        </w:rPr>
        <w:t>…”</w:t>
      </w:r>
    </w:p>
    <w:p w14:paraId="49444776" w14:textId="77777777" w:rsidR="00616235" w:rsidRDefault="00616235" w:rsidP="0061623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B7659C6" w14:textId="7BBE17A8" w:rsidR="00616235" w:rsidRDefault="002E2B5E" w:rsidP="0061623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2E2B5E">
        <w:rPr>
          <w:rFonts w:ascii="Arial" w:eastAsia="Arial" w:hAnsi="Arial" w:cs="Arial"/>
          <w:color w:val="000000"/>
          <w:sz w:val="20"/>
          <w:szCs w:val="20"/>
          <w:lang w:val="es-ES" w:eastAsia="es-ES"/>
        </w:rPr>
        <w:t>observa la Sala que la medida decretada por la a quo y que calificó de innominada, no es más que el embargo del crédito perseguido por la demanda en el proceso de liquidación de Medimás S.A., dado que la orden específica a Medimás S.A. es la de consignar -en la cuenta del juzgado- la suma equivalente a $29.159.441 que debe provenir del dinero que le adeude a la Corporación Mi IPS Eje Cafetero</w:t>
      </w:r>
      <w:r>
        <w:rPr>
          <w:rFonts w:ascii="Arial" w:eastAsia="Arial" w:hAnsi="Arial" w:cs="Arial"/>
          <w:color w:val="000000"/>
          <w:sz w:val="20"/>
          <w:szCs w:val="20"/>
          <w:lang w:val="es-ES" w:eastAsia="es-ES"/>
        </w:rPr>
        <w:t>…</w:t>
      </w:r>
    </w:p>
    <w:p w14:paraId="665EEDF3" w14:textId="77777777" w:rsidR="00616235" w:rsidRDefault="00616235" w:rsidP="0061623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2DB6821" w14:textId="02FCC7CC" w:rsidR="00616235" w:rsidRDefault="00A31AD1" w:rsidP="0061623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A31AD1">
        <w:rPr>
          <w:rFonts w:ascii="Arial" w:eastAsia="Arial" w:hAnsi="Arial" w:cs="Arial"/>
          <w:color w:val="000000"/>
          <w:sz w:val="20"/>
          <w:szCs w:val="20"/>
          <w:lang w:val="es-ES" w:eastAsia="es-ES"/>
        </w:rPr>
        <w:t xml:space="preserve">Pero si en gracia de discusión se considerara que la medida decretada en efecto es de aquéllas catalogadas como innominadas, habría que decir que tampoco era viable dirigir una orden en ese sentido dentro de un proceso </w:t>
      </w:r>
      <w:proofErr w:type="spellStart"/>
      <w:r w:rsidRPr="00A31AD1">
        <w:rPr>
          <w:rFonts w:ascii="Arial" w:eastAsia="Arial" w:hAnsi="Arial" w:cs="Arial"/>
          <w:color w:val="000000"/>
          <w:sz w:val="20"/>
          <w:szCs w:val="20"/>
          <w:lang w:val="es-ES" w:eastAsia="es-ES"/>
        </w:rPr>
        <w:t>liquidatorio</w:t>
      </w:r>
      <w:proofErr w:type="spellEnd"/>
      <w:r w:rsidRPr="00A31AD1">
        <w:rPr>
          <w:rFonts w:ascii="Arial" w:eastAsia="Arial" w:hAnsi="Arial" w:cs="Arial"/>
          <w:color w:val="000000"/>
          <w:sz w:val="20"/>
          <w:szCs w:val="20"/>
          <w:lang w:val="es-ES" w:eastAsia="es-ES"/>
        </w:rPr>
        <w:t>, como en el que esta incurso Medimás EPS</w:t>
      </w:r>
      <w:r>
        <w:rPr>
          <w:rFonts w:ascii="Arial" w:eastAsia="Arial" w:hAnsi="Arial" w:cs="Arial"/>
          <w:color w:val="000000"/>
          <w:sz w:val="20"/>
          <w:szCs w:val="20"/>
          <w:lang w:val="es-ES" w:eastAsia="es-ES"/>
        </w:rPr>
        <w:t>…</w:t>
      </w:r>
    </w:p>
    <w:p w14:paraId="62128E8B" w14:textId="7CF35903" w:rsidR="00A31AD1" w:rsidRDefault="00A31AD1" w:rsidP="0061623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EAAC539" w14:textId="10945E0B" w:rsidR="00A31AD1" w:rsidRDefault="00512F8F" w:rsidP="0061623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512F8F">
        <w:rPr>
          <w:rFonts w:ascii="Arial" w:eastAsia="Arial" w:hAnsi="Arial" w:cs="Arial"/>
          <w:color w:val="000000"/>
          <w:sz w:val="20"/>
          <w:szCs w:val="20"/>
          <w:lang w:val="es-ES" w:eastAsia="es-ES"/>
        </w:rPr>
        <w:t>en el proceso de liquidación no procede ninguna medida cautelar, pues es claro que los dineros y bienes de la entidad intervenida pasan a ser la única garantía de pago de los acreedores que hagan parte del trámite concursal</w:t>
      </w:r>
      <w:r>
        <w:rPr>
          <w:rFonts w:ascii="Arial" w:eastAsia="Arial" w:hAnsi="Arial" w:cs="Arial"/>
          <w:color w:val="000000"/>
          <w:sz w:val="20"/>
          <w:szCs w:val="20"/>
          <w:lang w:val="es-ES" w:eastAsia="es-ES"/>
        </w:rPr>
        <w:t>…</w:t>
      </w:r>
    </w:p>
    <w:p w14:paraId="26FDBD29" w14:textId="77777777" w:rsidR="00512F8F" w:rsidRDefault="00512F8F" w:rsidP="0061623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D7EF8FC" w14:textId="77777777" w:rsidR="00A31AD1" w:rsidRPr="001C4283" w:rsidRDefault="00A31AD1" w:rsidP="0061623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636A690" w14:textId="77777777" w:rsidR="00616235" w:rsidRPr="001C4283" w:rsidRDefault="00616235" w:rsidP="0061623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C3BEE41" w14:textId="77777777" w:rsidR="008E4E97" w:rsidRPr="00616235" w:rsidRDefault="008E4E97" w:rsidP="00616235">
      <w:pPr>
        <w:keepNext/>
        <w:spacing w:after="0"/>
        <w:jc w:val="center"/>
        <w:outlineLvl w:val="2"/>
        <w:rPr>
          <w:rFonts w:ascii="Arial" w:eastAsia="Times New Roman" w:hAnsi="Arial" w:cs="Arial"/>
          <w:b/>
          <w:sz w:val="24"/>
          <w:szCs w:val="24"/>
          <w:lang w:val="es-ES_tradnl" w:eastAsia="es-ES"/>
        </w:rPr>
      </w:pPr>
      <w:r w:rsidRPr="00616235">
        <w:rPr>
          <w:rFonts w:ascii="Arial" w:eastAsia="Times New Roman" w:hAnsi="Arial" w:cs="Arial"/>
          <w:b/>
          <w:sz w:val="24"/>
          <w:szCs w:val="24"/>
          <w:lang w:val="es-ES_tradnl" w:eastAsia="es-ES"/>
        </w:rPr>
        <w:t>TRIBUNAL SUPERIOR DEL DISTRITO JUDICIAL</w:t>
      </w:r>
    </w:p>
    <w:p w14:paraId="51A40248" w14:textId="77777777" w:rsidR="008E4E97" w:rsidRPr="00616235" w:rsidRDefault="008E4E97" w:rsidP="00616235">
      <w:pPr>
        <w:spacing w:after="0"/>
        <w:jc w:val="center"/>
        <w:rPr>
          <w:rFonts w:ascii="Arial" w:hAnsi="Arial" w:cs="Arial"/>
          <w:b/>
          <w:sz w:val="24"/>
          <w:szCs w:val="24"/>
        </w:rPr>
      </w:pPr>
      <w:r w:rsidRPr="00616235">
        <w:rPr>
          <w:rFonts w:ascii="Arial" w:hAnsi="Arial" w:cs="Arial"/>
          <w:b/>
          <w:sz w:val="24"/>
          <w:szCs w:val="24"/>
        </w:rPr>
        <w:t>SALA LABORAL</w:t>
      </w:r>
    </w:p>
    <w:p w14:paraId="6E85BB48" w14:textId="77777777" w:rsidR="008E4E97" w:rsidRPr="00616235" w:rsidRDefault="008E4E97" w:rsidP="00616235">
      <w:pPr>
        <w:spacing w:after="0"/>
        <w:jc w:val="center"/>
        <w:rPr>
          <w:rFonts w:ascii="Arial" w:eastAsia="Times New Roman" w:hAnsi="Arial" w:cs="Arial"/>
          <w:b/>
          <w:sz w:val="24"/>
          <w:szCs w:val="24"/>
          <w:lang w:val="es-ES_tradnl" w:eastAsia="es-ES"/>
        </w:rPr>
      </w:pPr>
      <w:r w:rsidRPr="00616235">
        <w:rPr>
          <w:rFonts w:ascii="Arial" w:eastAsia="Times New Roman" w:hAnsi="Arial" w:cs="Arial"/>
          <w:b/>
          <w:sz w:val="24"/>
          <w:szCs w:val="24"/>
          <w:lang w:val="es-ES_tradnl" w:eastAsia="es-ES"/>
        </w:rPr>
        <w:t xml:space="preserve">MAGISTRADO PONENTE: JULIO CÉSAR SALAZAR MUÑOZ </w:t>
      </w:r>
    </w:p>
    <w:p w14:paraId="5DAB6C7B" w14:textId="77777777" w:rsidR="008E4E97" w:rsidRPr="00616235" w:rsidRDefault="008E4E97" w:rsidP="00616235">
      <w:pPr>
        <w:spacing w:after="0"/>
        <w:rPr>
          <w:rFonts w:ascii="Arial" w:hAnsi="Arial" w:cs="Arial"/>
          <w:sz w:val="24"/>
          <w:szCs w:val="24"/>
        </w:rPr>
      </w:pPr>
    </w:p>
    <w:p w14:paraId="7D0686EB" w14:textId="214B758E" w:rsidR="00BC21C5" w:rsidRPr="00616235" w:rsidRDefault="006746F6" w:rsidP="00D76F79">
      <w:pPr>
        <w:spacing w:after="0"/>
        <w:jc w:val="center"/>
        <w:rPr>
          <w:rFonts w:ascii="Arial" w:hAnsi="Arial" w:cs="Arial"/>
          <w:sz w:val="24"/>
          <w:szCs w:val="24"/>
        </w:rPr>
      </w:pPr>
      <w:r w:rsidRPr="00616235">
        <w:rPr>
          <w:rFonts w:ascii="Arial" w:hAnsi="Arial" w:cs="Arial"/>
          <w:sz w:val="24"/>
          <w:szCs w:val="24"/>
        </w:rPr>
        <w:t>Pereira</w:t>
      </w:r>
      <w:r w:rsidR="00B3047F" w:rsidRPr="00616235">
        <w:rPr>
          <w:rFonts w:ascii="Arial" w:hAnsi="Arial" w:cs="Arial"/>
          <w:sz w:val="24"/>
          <w:szCs w:val="24"/>
        </w:rPr>
        <w:t xml:space="preserve">, </w:t>
      </w:r>
      <w:r w:rsidR="0012198F" w:rsidRPr="00616235">
        <w:rPr>
          <w:rFonts w:ascii="Arial" w:hAnsi="Arial" w:cs="Arial"/>
          <w:sz w:val="24"/>
          <w:szCs w:val="24"/>
        </w:rPr>
        <w:t xml:space="preserve">doce </w:t>
      </w:r>
      <w:r w:rsidR="00FE25B5" w:rsidRPr="00616235">
        <w:rPr>
          <w:rFonts w:ascii="Arial" w:hAnsi="Arial" w:cs="Arial"/>
          <w:sz w:val="24"/>
          <w:szCs w:val="24"/>
        </w:rPr>
        <w:t>de abril</w:t>
      </w:r>
      <w:r w:rsidR="00017CE1" w:rsidRPr="00616235">
        <w:rPr>
          <w:rFonts w:ascii="Arial" w:hAnsi="Arial" w:cs="Arial"/>
          <w:sz w:val="24"/>
          <w:szCs w:val="24"/>
        </w:rPr>
        <w:t xml:space="preserve"> de</w:t>
      </w:r>
      <w:r w:rsidR="00D81984" w:rsidRPr="00616235">
        <w:rPr>
          <w:rFonts w:ascii="Arial" w:hAnsi="Arial" w:cs="Arial"/>
          <w:sz w:val="24"/>
          <w:szCs w:val="24"/>
        </w:rPr>
        <w:t xml:space="preserve"> dos mil </w:t>
      </w:r>
      <w:r w:rsidR="00F417F9" w:rsidRPr="00616235">
        <w:rPr>
          <w:rFonts w:ascii="Arial" w:hAnsi="Arial" w:cs="Arial"/>
          <w:sz w:val="24"/>
          <w:szCs w:val="24"/>
        </w:rPr>
        <w:t>veinti</w:t>
      </w:r>
      <w:r w:rsidR="0051034D" w:rsidRPr="00616235">
        <w:rPr>
          <w:rFonts w:ascii="Arial" w:hAnsi="Arial" w:cs="Arial"/>
          <w:sz w:val="24"/>
          <w:szCs w:val="24"/>
        </w:rPr>
        <w:t>trés</w:t>
      </w:r>
    </w:p>
    <w:p w14:paraId="759B9F25" w14:textId="0AF7E337" w:rsidR="006746F6" w:rsidRPr="00616235" w:rsidRDefault="006746F6" w:rsidP="00D76F79">
      <w:pPr>
        <w:spacing w:after="0"/>
        <w:jc w:val="center"/>
        <w:rPr>
          <w:rFonts w:ascii="Arial" w:hAnsi="Arial" w:cs="Arial"/>
          <w:sz w:val="24"/>
          <w:szCs w:val="24"/>
        </w:rPr>
      </w:pPr>
      <w:r w:rsidRPr="00616235">
        <w:rPr>
          <w:rFonts w:ascii="Arial" w:hAnsi="Arial" w:cs="Arial"/>
          <w:sz w:val="24"/>
          <w:szCs w:val="24"/>
        </w:rPr>
        <w:t xml:space="preserve">Acta </w:t>
      </w:r>
      <w:r w:rsidR="0012198F" w:rsidRPr="00616235">
        <w:rPr>
          <w:rFonts w:ascii="Arial" w:hAnsi="Arial" w:cs="Arial"/>
          <w:sz w:val="24"/>
          <w:szCs w:val="24"/>
        </w:rPr>
        <w:t>de Sala de Discusión No 53 de 10</w:t>
      </w:r>
      <w:r w:rsidR="00FE25B5" w:rsidRPr="00616235">
        <w:rPr>
          <w:rFonts w:ascii="Arial" w:hAnsi="Arial" w:cs="Arial"/>
          <w:sz w:val="24"/>
          <w:szCs w:val="24"/>
        </w:rPr>
        <w:t xml:space="preserve"> de abril</w:t>
      </w:r>
      <w:r w:rsidR="00D81984" w:rsidRPr="00616235">
        <w:rPr>
          <w:rFonts w:ascii="Arial" w:hAnsi="Arial" w:cs="Arial"/>
          <w:sz w:val="24"/>
          <w:szCs w:val="24"/>
        </w:rPr>
        <w:t xml:space="preserve"> de 20</w:t>
      </w:r>
      <w:r w:rsidR="00F417F9" w:rsidRPr="00616235">
        <w:rPr>
          <w:rFonts w:ascii="Arial" w:hAnsi="Arial" w:cs="Arial"/>
          <w:sz w:val="24"/>
          <w:szCs w:val="24"/>
        </w:rPr>
        <w:t>2</w:t>
      </w:r>
      <w:r w:rsidR="0051034D" w:rsidRPr="00616235">
        <w:rPr>
          <w:rFonts w:ascii="Arial" w:hAnsi="Arial" w:cs="Arial"/>
          <w:sz w:val="24"/>
          <w:szCs w:val="24"/>
        </w:rPr>
        <w:t>3</w:t>
      </w:r>
    </w:p>
    <w:p w14:paraId="02EB378F" w14:textId="77777777" w:rsidR="006746F6" w:rsidRPr="00616235" w:rsidRDefault="006746F6" w:rsidP="00D76F79">
      <w:pPr>
        <w:spacing w:after="0"/>
        <w:jc w:val="both"/>
        <w:rPr>
          <w:rFonts w:ascii="Arial" w:hAnsi="Arial" w:cs="Arial"/>
          <w:sz w:val="24"/>
          <w:szCs w:val="24"/>
        </w:rPr>
      </w:pPr>
    </w:p>
    <w:p w14:paraId="1212D6DB" w14:textId="1D0BE181" w:rsidR="009800E1" w:rsidRPr="00616235" w:rsidRDefault="009800E1" w:rsidP="00616235">
      <w:pPr>
        <w:pStyle w:val="paragraph"/>
        <w:spacing w:before="0" w:beforeAutospacing="0" w:after="0" w:afterAutospacing="0" w:line="276" w:lineRule="auto"/>
        <w:textAlignment w:val="baseline"/>
        <w:rPr>
          <w:rStyle w:val="normaltextrun"/>
          <w:rFonts w:ascii="Arial" w:hAnsi="Arial" w:cs="Arial"/>
        </w:rPr>
      </w:pPr>
      <w:r w:rsidRPr="00616235">
        <w:rPr>
          <w:rStyle w:val="normaltextrun"/>
          <w:rFonts w:ascii="Arial" w:hAnsi="Arial" w:cs="Arial"/>
        </w:rPr>
        <w:t>Se resuelve el recurso de apelación interpuesto por l</w:t>
      </w:r>
      <w:r w:rsidR="00FE25B5" w:rsidRPr="00616235">
        <w:rPr>
          <w:rStyle w:val="normaltextrun"/>
          <w:rFonts w:ascii="Arial" w:hAnsi="Arial" w:cs="Arial"/>
        </w:rPr>
        <w:t xml:space="preserve">a demandada </w:t>
      </w:r>
      <w:r w:rsidR="00D76F79" w:rsidRPr="00616235">
        <w:rPr>
          <w:rStyle w:val="normaltextrun"/>
          <w:rFonts w:ascii="Arial" w:hAnsi="Arial" w:cs="Arial"/>
          <w:b/>
          <w:bCs/>
        </w:rPr>
        <w:t>Corporación MI IPS Eje Cafetero</w:t>
      </w:r>
      <w:r w:rsidR="00D76F79" w:rsidRPr="00616235">
        <w:rPr>
          <w:rStyle w:val="normaltextrun"/>
          <w:rFonts w:ascii="Arial" w:hAnsi="Arial" w:cs="Arial"/>
        </w:rPr>
        <w:t xml:space="preserve"> </w:t>
      </w:r>
      <w:r w:rsidRPr="00616235">
        <w:rPr>
          <w:rStyle w:val="normaltextrun"/>
          <w:rFonts w:ascii="Arial" w:hAnsi="Arial" w:cs="Arial"/>
        </w:rPr>
        <w:t xml:space="preserve">en contra del auto proferido por el Juzgado </w:t>
      </w:r>
      <w:r w:rsidR="00FE25B5" w:rsidRPr="00616235">
        <w:rPr>
          <w:rStyle w:val="normaltextrun"/>
          <w:rFonts w:ascii="Arial" w:hAnsi="Arial" w:cs="Arial"/>
        </w:rPr>
        <w:t xml:space="preserve">Quinto </w:t>
      </w:r>
      <w:r w:rsidRPr="00616235">
        <w:rPr>
          <w:rStyle w:val="normaltextrun"/>
          <w:rFonts w:ascii="Arial" w:hAnsi="Arial" w:cs="Arial"/>
        </w:rPr>
        <w:t xml:space="preserve">Laboral del Circuito de </w:t>
      </w:r>
      <w:r w:rsidR="00FE25B5" w:rsidRPr="00616235">
        <w:rPr>
          <w:rStyle w:val="normaltextrun"/>
          <w:rFonts w:ascii="Arial" w:hAnsi="Arial" w:cs="Arial"/>
        </w:rPr>
        <w:t>Pereira</w:t>
      </w:r>
      <w:r w:rsidRPr="00616235">
        <w:rPr>
          <w:rStyle w:val="normaltextrun"/>
          <w:rFonts w:ascii="Arial" w:hAnsi="Arial" w:cs="Arial"/>
        </w:rPr>
        <w:t xml:space="preserve"> el </w:t>
      </w:r>
      <w:r w:rsidR="00FE25B5" w:rsidRPr="00616235">
        <w:rPr>
          <w:rStyle w:val="normaltextrun"/>
          <w:rFonts w:ascii="Arial" w:hAnsi="Arial" w:cs="Arial"/>
        </w:rPr>
        <w:t>24 de agosto de 2022</w:t>
      </w:r>
      <w:r w:rsidRPr="00616235">
        <w:rPr>
          <w:rStyle w:val="normaltextrun"/>
          <w:rFonts w:ascii="Arial" w:hAnsi="Arial" w:cs="Arial"/>
        </w:rPr>
        <w:t xml:space="preserve"> por medio del cual </w:t>
      </w:r>
      <w:r w:rsidR="00FE25B5" w:rsidRPr="00616235">
        <w:rPr>
          <w:rStyle w:val="normaltextrun"/>
          <w:rFonts w:ascii="Arial" w:hAnsi="Arial" w:cs="Arial"/>
        </w:rPr>
        <w:t xml:space="preserve">se </w:t>
      </w:r>
      <w:r w:rsidRPr="00616235">
        <w:rPr>
          <w:rStyle w:val="normaltextrun"/>
          <w:rFonts w:ascii="Arial" w:hAnsi="Arial" w:cs="Arial"/>
        </w:rPr>
        <w:t>decret</w:t>
      </w:r>
      <w:r w:rsidR="55C38632" w:rsidRPr="00616235">
        <w:rPr>
          <w:rStyle w:val="normaltextrun"/>
          <w:rFonts w:ascii="Arial" w:hAnsi="Arial" w:cs="Arial"/>
        </w:rPr>
        <w:t>ó</w:t>
      </w:r>
      <w:r w:rsidRPr="00616235">
        <w:rPr>
          <w:rStyle w:val="normaltextrun"/>
          <w:rFonts w:ascii="Arial" w:hAnsi="Arial" w:cs="Arial"/>
        </w:rPr>
        <w:t xml:space="preserve"> una medida </w:t>
      </w:r>
      <w:r w:rsidRPr="00616235">
        <w:rPr>
          <w:rStyle w:val="normaltextrun"/>
          <w:rFonts w:ascii="Arial" w:hAnsi="Arial" w:cs="Arial"/>
        </w:rPr>
        <w:lastRenderedPageBreak/>
        <w:t xml:space="preserve">cautelar dentro del proceso </w:t>
      </w:r>
      <w:r w:rsidRPr="00D76F79">
        <w:rPr>
          <w:rStyle w:val="normaltextrun"/>
          <w:rFonts w:ascii="Arial" w:hAnsi="Arial" w:cs="Arial"/>
          <w:b/>
        </w:rPr>
        <w:t>ordinario laboral</w:t>
      </w:r>
      <w:r w:rsidRPr="00616235">
        <w:rPr>
          <w:rStyle w:val="normaltextrun"/>
          <w:rFonts w:ascii="Arial" w:hAnsi="Arial" w:cs="Arial"/>
        </w:rPr>
        <w:t xml:space="preserve"> que </w:t>
      </w:r>
      <w:r w:rsidR="00FE25B5" w:rsidRPr="00616235">
        <w:rPr>
          <w:rStyle w:val="normaltextrun"/>
          <w:rFonts w:ascii="Arial" w:hAnsi="Arial" w:cs="Arial"/>
        </w:rPr>
        <w:t xml:space="preserve">le promueve la señora </w:t>
      </w:r>
      <w:r w:rsidR="00D76F79" w:rsidRPr="00616235">
        <w:rPr>
          <w:rStyle w:val="normaltextrun"/>
          <w:rFonts w:ascii="Arial" w:hAnsi="Arial" w:cs="Arial"/>
          <w:b/>
          <w:bCs/>
        </w:rPr>
        <w:t>Melissa Isabel Aldana Rodríguez</w:t>
      </w:r>
      <w:r w:rsidRPr="00616235">
        <w:rPr>
          <w:rStyle w:val="normaltextrun"/>
          <w:rFonts w:ascii="Arial" w:hAnsi="Arial" w:cs="Arial"/>
        </w:rPr>
        <w:t>, cuya radicación corresponde al N°</w:t>
      </w:r>
      <w:r w:rsidR="00D76F79">
        <w:rPr>
          <w:rStyle w:val="normaltextrun"/>
          <w:rFonts w:ascii="Arial" w:hAnsi="Arial" w:cs="Arial"/>
        </w:rPr>
        <w:t xml:space="preserve"> </w:t>
      </w:r>
      <w:r w:rsidR="002C4CC7" w:rsidRPr="00616235">
        <w:rPr>
          <w:rStyle w:val="normaltextrun"/>
          <w:rFonts w:ascii="Arial" w:hAnsi="Arial" w:cs="Arial"/>
        </w:rPr>
        <w:t>66001</w:t>
      </w:r>
      <w:r w:rsidR="00D76F79">
        <w:rPr>
          <w:rStyle w:val="normaltextrun"/>
          <w:rFonts w:ascii="Arial" w:hAnsi="Arial" w:cs="Arial"/>
        </w:rPr>
        <w:t>-</w:t>
      </w:r>
      <w:r w:rsidR="002C4CC7" w:rsidRPr="00616235">
        <w:rPr>
          <w:rStyle w:val="normaltextrun"/>
          <w:rFonts w:ascii="Arial" w:hAnsi="Arial" w:cs="Arial"/>
        </w:rPr>
        <w:t>31</w:t>
      </w:r>
      <w:r w:rsidR="00D76F79">
        <w:rPr>
          <w:rStyle w:val="normaltextrun"/>
          <w:rFonts w:ascii="Arial" w:hAnsi="Arial" w:cs="Arial"/>
        </w:rPr>
        <w:t>-</w:t>
      </w:r>
      <w:r w:rsidR="002C4CC7" w:rsidRPr="00616235">
        <w:rPr>
          <w:rStyle w:val="normaltextrun"/>
          <w:rFonts w:ascii="Arial" w:hAnsi="Arial" w:cs="Arial"/>
        </w:rPr>
        <w:t>05</w:t>
      </w:r>
      <w:r w:rsidR="00D76F79">
        <w:rPr>
          <w:rStyle w:val="normaltextrun"/>
          <w:rFonts w:ascii="Arial" w:hAnsi="Arial" w:cs="Arial"/>
        </w:rPr>
        <w:t>-</w:t>
      </w:r>
      <w:r w:rsidR="33BF3B18" w:rsidRPr="00616235">
        <w:rPr>
          <w:rStyle w:val="normaltextrun"/>
          <w:rFonts w:ascii="Arial" w:hAnsi="Arial" w:cs="Arial"/>
        </w:rPr>
        <w:t>005</w:t>
      </w:r>
      <w:r w:rsidR="00D76F79">
        <w:rPr>
          <w:rStyle w:val="normaltextrun"/>
          <w:rFonts w:ascii="Arial" w:hAnsi="Arial" w:cs="Arial"/>
        </w:rPr>
        <w:t>-</w:t>
      </w:r>
      <w:r w:rsidR="002C4CC7" w:rsidRPr="00616235">
        <w:rPr>
          <w:rStyle w:val="normaltextrun"/>
          <w:rFonts w:ascii="Arial" w:hAnsi="Arial" w:cs="Arial"/>
        </w:rPr>
        <w:t>2020</w:t>
      </w:r>
      <w:r w:rsidR="00D76F79">
        <w:rPr>
          <w:rStyle w:val="normaltextrun"/>
          <w:rFonts w:ascii="Arial" w:hAnsi="Arial" w:cs="Arial"/>
        </w:rPr>
        <w:t>-</w:t>
      </w:r>
      <w:r w:rsidR="002C4CC7" w:rsidRPr="00616235">
        <w:rPr>
          <w:rStyle w:val="normaltextrun"/>
          <w:rFonts w:ascii="Arial" w:hAnsi="Arial" w:cs="Arial"/>
        </w:rPr>
        <w:t>00274</w:t>
      </w:r>
      <w:r w:rsidR="00D76F79">
        <w:rPr>
          <w:rStyle w:val="normaltextrun"/>
          <w:rFonts w:ascii="Arial" w:hAnsi="Arial" w:cs="Arial"/>
        </w:rPr>
        <w:t>-</w:t>
      </w:r>
      <w:r w:rsidR="002C4CC7" w:rsidRPr="00616235">
        <w:rPr>
          <w:rStyle w:val="normaltextrun"/>
          <w:rFonts w:ascii="Arial" w:hAnsi="Arial" w:cs="Arial"/>
        </w:rPr>
        <w:t>01.</w:t>
      </w:r>
    </w:p>
    <w:p w14:paraId="77C93F23" w14:textId="77777777" w:rsidR="009800E1" w:rsidRPr="00616235" w:rsidRDefault="009800E1" w:rsidP="00616235">
      <w:pPr>
        <w:pStyle w:val="paragraph"/>
        <w:spacing w:before="0" w:beforeAutospacing="0" w:after="0" w:afterAutospacing="0" w:line="276" w:lineRule="auto"/>
        <w:textAlignment w:val="baseline"/>
        <w:rPr>
          <w:rStyle w:val="normaltextrun"/>
          <w:rFonts w:ascii="Arial" w:hAnsi="Arial" w:cs="Arial"/>
        </w:rPr>
      </w:pPr>
    </w:p>
    <w:p w14:paraId="7E8808AA" w14:textId="77777777" w:rsidR="009800E1" w:rsidRPr="00616235" w:rsidRDefault="009800E1" w:rsidP="00616235">
      <w:pPr>
        <w:pStyle w:val="paragraph"/>
        <w:spacing w:before="0" w:beforeAutospacing="0" w:after="0" w:afterAutospacing="0" w:line="276" w:lineRule="auto"/>
        <w:jc w:val="center"/>
        <w:textAlignment w:val="baseline"/>
        <w:rPr>
          <w:rStyle w:val="normaltextrun"/>
          <w:rFonts w:ascii="Arial" w:hAnsi="Arial" w:cs="Arial"/>
          <w:b/>
          <w:bCs/>
        </w:rPr>
      </w:pPr>
      <w:r w:rsidRPr="00616235">
        <w:rPr>
          <w:rStyle w:val="normaltextrun"/>
          <w:rFonts w:ascii="Arial" w:hAnsi="Arial" w:cs="Arial"/>
          <w:b/>
          <w:bCs/>
        </w:rPr>
        <w:t>ANTECEDENTES</w:t>
      </w:r>
    </w:p>
    <w:p w14:paraId="43C151C7" w14:textId="77777777" w:rsidR="009800E1" w:rsidRPr="00616235" w:rsidRDefault="009800E1" w:rsidP="00616235">
      <w:pPr>
        <w:pStyle w:val="paragraph"/>
        <w:spacing w:before="0" w:beforeAutospacing="0" w:after="0" w:afterAutospacing="0" w:line="276" w:lineRule="auto"/>
        <w:jc w:val="center"/>
        <w:textAlignment w:val="baseline"/>
        <w:rPr>
          <w:rStyle w:val="normaltextrun"/>
          <w:rFonts w:ascii="Arial" w:hAnsi="Arial" w:cs="Arial"/>
          <w:b/>
          <w:bCs/>
        </w:rPr>
      </w:pPr>
    </w:p>
    <w:p w14:paraId="6A6B080C" w14:textId="154FBE62" w:rsidR="009800E1" w:rsidRPr="00616235" w:rsidRDefault="001808CB" w:rsidP="00616235">
      <w:pPr>
        <w:pStyle w:val="paragraph"/>
        <w:spacing w:before="0" w:beforeAutospacing="0" w:after="0" w:afterAutospacing="0" w:line="276" w:lineRule="auto"/>
        <w:textAlignment w:val="baseline"/>
        <w:rPr>
          <w:rStyle w:val="normaltextrun"/>
          <w:rFonts w:ascii="Arial" w:hAnsi="Arial" w:cs="Arial"/>
        </w:rPr>
      </w:pPr>
      <w:r w:rsidRPr="00616235">
        <w:rPr>
          <w:rStyle w:val="normaltextrun"/>
          <w:rFonts w:ascii="Arial" w:hAnsi="Arial" w:cs="Arial"/>
        </w:rPr>
        <w:t>La señora Melissa Isabel Aldana Rodríguez inició la presente acción, con el fin de que la justicia laboral declare la existencia de un contrato de trabajo entre ella y la Corporación Mi IPS Eje Cafetero y, como consecuencia de esa declaración</w:t>
      </w:r>
      <w:r w:rsidR="00031740" w:rsidRPr="00616235">
        <w:rPr>
          <w:rStyle w:val="normaltextrun"/>
          <w:rFonts w:ascii="Arial" w:hAnsi="Arial" w:cs="Arial"/>
        </w:rPr>
        <w:t>,</w:t>
      </w:r>
      <w:r w:rsidRPr="00616235">
        <w:rPr>
          <w:rStyle w:val="normaltextrun"/>
          <w:rFonts w:ascii="Arial" w:hAnsi="Arial" w:cs="Arial"/>
        </w:rPr>
        <w:t xml:space="preserve"> se ordene el pago de salarios, prestaciones y acreencias a las que estima tiene derecho en el periodo comprendido entre el 1º de noviembre de 2017 y el 12 de septiembre de 2018, </w:t>
      </w:r>
      <w:r w:rsidR="00031740" w:rsidRPr="00616235">
        <w:rPr>
          <w:rStyle w:val="normaltextrun"/>
          <w:rFonts w:ascii="Arial" w:hAnsi="Arial" w:cs="Arial"/>
        </w:rPr>
        <w:t>refiriendo como</w:t>
      </w:r>
      <w:r w:rsidRPr="00616235">
        <w:rPr>
          <w:rStyle w:val="normaltextrun"/>
          <w:rFonts w:ascii="Arial" w:hAnsi="Arial" w:cs="Arial"/>
        </w:rPr>
        <w:t xml:space="preserve"> salario final </w:t>
      </w:r>
      <w:r w:rsidR="00031740" w:rsidRPr="00616235">
        <w:rPr>
          <w:rStyle w:val="normaltextrun"/>
          <w:rFonts w:ascii="Arial" w:hAnsi="Arial" w:cs="Arial"/>
        </w:rPr>
        <w:t>la suma de</w:t>
      </w:r>
      <w:r w:rsidRPr="00616235">
        <w:rPr>
          <w:rStyle w:val="normaltextrun"/>
          <w:rFonts w:ascii="Arial" w:hAnsi="Arial" w:cs="Arial"/>
        </w:rPr>
        <w:t xml:space="preserve"> $2.469.900.</w:t>
      </w:r>
    </w:p>
    <w:p w14:paraId="5FB602D0" w14:textId="6496CDF0" w:rsidR="008C1010" w:rsidRPr="00616235" w:rsidRDefault="008C1010" w:rsidP="00616235">
      <w:pPr>
        <w:pStyle w:val="paragraph"/>
        <w:spacing w:before="0" w:beforeAutospacing="0" w:after="0" w:afterAutospacing="0" w:line="276" w:lineRule="auto"/>
        <w:textAlignment w:val="baseline"/>
        <w:rPr>
          <w:rStyle w:val="normaltextrun"/>
          <w:rFonts w:ascii="Arial" w:hAnsi="Arial" w:cs="Arial"/>
        </w:rPr>
      </w:pPr>
    </w:p>
    <w:p w14:paraId="27209C83" w14:textId="1F69B715" w:rsidR="009800E1" w:rsidRDefault="008C1010" w:rsidP="00616235">
      <w:pPr>
        <w:pStyle w:val="paragraph"/>
        <w:spacing w:before="0" w:beforeAutospacing="0" w:after="0" w:afterAutospacing="0" w:line="276" w:lineRule="auto"/>
        <w:textAlignment w:val="baseline"/>
        <w:rPr>
          <w:rStyle w:val="normaltextrun"/>
          <w:rFonts w:ascii="Arial" w:hAnsi="Arial" w:cs="Arial"/>
        </w:rPr>
      </w:pPr>
      <w:r w:rsidRPr="00616235">
        <w:rPr>
          <w:rStyle w:val="normaltextrun"/>
          <w:rFonts w:ascii="Arial" w:hAnsi="Arial" w:cs="Arial"/>
        </w:rPr>
        <w:t xml:space="preserve">En el escrito en el que se exponen los hechos que fundamentan las citadas pretensiones, la parte actora solicitó el decreto de la medida cautelar prevista en el artículo 85A del Código Procesal del Trabajo y la Seguridad Social, pidiendo expresamente que se inscriba la demanda en el certificado de existencia y representación legal de la demandada </w:t>
      </w:r>
      <w:r w:rsidR="00031740" w:rsidRPr="00616235">
        <w:rPr>
          <w:rStyle w:val="normaltextrun"/>
          <w:rFonts w:ascii="Arial" w:hAnsi="Arial" w:cs="Arial"/>
        </w:rPr>
        <w:t>y que tal inscripción recaiga también</w:t>
      </w:r>
      <w:r w:rsidRPr="00616235">
        <w:rPr>
          <w:rStyle w:val="normaltextrun"/>
          <w:rFonts w:ascii="Arial" w:hAnsi="Arial" w:cs="Arial"/>
        </w:rPr>
        <w:t xml:space="preserve"> sobre los bienes de los cuales es titular; no obstante ello, nada dijo </w:t>
      </w:r>
      <w:r w:rsidR="00031740" w:rsidRPr="00616235">
        <w:rPr>
          <w:rStyle w:val="normaltextrun"/>
          <w:rFonts w:ascii="Arial" w:hAnsi="Arial" w:cs="Arial"/>
        </w:rPr>
        <w:t>a</w:t>
      </w:r>
      <w:r w:rsidRPr="00616235">
        <w:rPr>
          <w:rStyle w:val="normaltextrun"/>
          <w:rFonts w:ascii="Arial" w:hAnsi="Arial" w:cs="Arial"/>
        </w:rPr>
        <w:t>l respecto la juez de primer grado al momento de admitir la acción.</w:t>
      </w:r>
    </w:p>
    <w:p w14:paraId="35A16D5B" w14:textId="77777777" w:rsidR="00616235" w:rsidRPr="00616235" w:rsidRDefault="00616235" w:rsidP="00616235">
      <w:pPr>
        <w:pStyle w:val="paragraph"/>
        <w:spacing w:before="0" w:beforeAutospacing="0" w:after="0" w:afterAutospacing="0" w:line="276" w:lineRule="auto"/>
        <w:textAlignment w:val="baseline"/>
        <w:rPr>
          <w:rStyle w:val="normaltextrun"/>
          <w:rFonts w:ascii="Arial" w:hAnsi="Arial" w:cs="Arial"/>
        </w:rPr>
      </w:pPr>
    </w:p>
    <w:p w14:paraId="4908911F" w14:textId="70586779" w:rsidR="00A877C5" w:rsidRPr="00616235" w:rsidRDefault="001808CB" w:rsidP="00616235">
      <w:pPr>
        <w:pStyle w:val="paragraph"/>
        <w:spacing w:before="0" w:beforeAutospacing="0" w:after="0" w:afterAutospacing="0" w:line="276" w:lineRule="auto"/>
        <w:textAlignment w:val="baseline"/>
        <w:rPr>
          <w:rStyle w:val="normaltextrun"/>
          <w:rFonts w:ascii="Arial" w:hAnsi="Arial" w:cs="Arial"/>
        </w:rPr>
      </w:pPr>
      <w:r w:rsidRPr="00616235">
        <w:rPr>
          <w:rStyle w:val="normaltextrun"/>
          <w:rFonts w:ascii="Arial" w:hAnsi="Arial" w:cs="Arial"/>
        </w:rPr>
        <w:t xml:space="preserve">Una vez trabada la litis, mediante auto de fecha 12 de mayo de 2022, el juzgado de conocimiento tuvo por no contestada la demanda y fijó fecha para llevar a cabo la audiencia Obligatoria de Conciliación, de </w:t>
      </w:r>
      <w:r w:rsidR="00031740" w:rsidRPr="00616235">
        <w:rPr>
          <w:rStyle w:val="normaltextrun"/>
          <w:rFonts w:ascii="Arial" w:hAnsi="Arial" w:cs="Arial"/>
        </w:rPr>
        <w:t>D</w:t>
      </w:r>
      <w:r w:rsidRPr="00616235">
        <w:rPr>
          <w:rStyle w:val="normaltextrun"/>
          <w:rFonts w:ascii="Arial" w:hAnsi="Arial" w:cs="Arial"/>
        </w:rPr>
        <w:t xml:space="preserve">ecisión de </w:t>
      </w:r>
      <w:r w:rsidR="00031740" w:rsidRPr="00616235">
        <w:rPr>
          <w:rStyle w:val="normaltextrun"/>
          <w:rFonts w:ascii="Arial" w:hAnsi="Arial" w:cs="Arial"/>
        </w:rPr>
        <w:t>E</w:t>
      </w:r>
      <w:r w:rsidRPr="00616235">
        <w:rPr>
          <w:rStyle w:val="normaltextrun"/>
          <w:rFonts w:ascii="Arial" w:hAnsi="Arial" w:cs="Arial"/>
        </w:rPr>
        <w:t xml:space="preserve">xcepciones </w:t>
      </w:r>
      <w:r w:rsidR="00031740" w:rsidRPr="00616235">
        <w:rPr>
          <w:rStyle w:val="normaltextrun"/>
          <w:rFonts w:ascii="Arial" w:hAnsi="Arial" w:cs="Arial"/>
        </w:rPr>
        <w:t>P</w:t>
      </w:r>
      <w:r w:rsidRPr="00616235">
        <w:rPr>
          <w:rStyle w:val="normaltextrun"/>
          <w:rFonts w:ascii="Arial" w:hAnsi="Arial" w:cs="Arial"/>
        </w:rPr>
        <w:t xml:space="preserve">revias, de </w:t>
      </w:r>
      <w:r w:rsidR="00031740" w:rsidRPr="00616235">
        <w:rPr>
          <w:rStyle w:val="normaltextrun"/>
          <w:rFonts w:ascii="Arial" w:hAnsi="Arial" w:cs="Arial"/>
        </w:rPr>
        <w:t>S</w:t>
      </w:r>
      <w:r w:rsidRPr="00616235">
        <w:rPr>
          <w:rStyle w:val="normaltextrun"/>
          <w:rFonts w:ascii="Arial" w:hAnsi="Arial" w:cs="Arial"/>
        </w:rPr>
        <w:t xml:space="preserve">aneamiento y </w:t>
      </w:r>
      <w:r w:rsidR="00031740" w:rsidRPr="00616235">
        <w:rPr>
          <w:rStyle w:val="normaltextrun"/>
          <w:rFonts w:ascii="Arial" w:hAnsi="Arial" w:cs="Arial"/>
        </w:rPr>
        <w:t>F</w:t>
      </w:r>
      <w:r w:rsidRPr="00616235">
        <w:rPr>
          <w:rStyle w:val="normaltextrun"/>
          <w:rFonts w:ascii="Arial" w:hAnsi="Arial" w:cs="Arial"/>
        </w:rPr>
        <w:t xml:space="preserve">ijación del </w:t>
      </w:r>
      <w:r w:rsidR="00031740" w:rsidRPr="00616235">
        <w:rPr>
          <w:rStyle w:val="normaltextrun"/>
          <w:rFonts w:ascii="Arial" w:hAnsi="Arial" w:cs="Arial"/>
        </w:rPr>
        <w:t>l</w:t>
      </w:r>
      <w:r w:rsidRPr="00616235">
        <w:rPr>
          <w:rStyle w:val="normaltextrun"/>
          <w:rFonts w:ascii="Arial" w:hAnsi="Arial" w:cs="Arial"/>
        </w:rPr>
        <w:t>itigio</w:t>
      </w:r>
      <w:r w:rsidR="008C1010" w:rsidRPr="00616235">
        <w:rPr>
          <w:rStyle w:val="normaltextrun"/>
          <w:rFonts w:ascii="Arial" w:hAnsi="Arial" w:cs="Arial"/>
        </w:rPr>
        <w:t xml:space="preserve">, la cual se llevó a cabo hasta la etapa de conciliación </w:t>
      </w:r>
      <w:r w:rsidR="70A37346" w:rsidRPr="00616235">
        <w:rPr>
          <w:rStyle w:val="normaltextrun"/>
          <w:rFonts w:ascii="Arial" w:hAnsi="Arial" w:cs="Arial"/>
        </w:rPr>
        <w:t>que</w:t>
      </w:r>
      <w:r w:rsidR="008C1010" w:rsidRPr="00616235">
        <w:rPr>
          <w:rStyle w:val="normaltextrun"/>
          <w:rFonts w:ascii="Arial" w:hAnsi="Arial" w:cs="Arial"/>
        </w:rPr>
        <w:t xml:space="preserve"> se declaró fracasa</w:t>
      </w:r>
      <w:r w:rsidR="71AF4693" w:rsidRPr="00616235">
        <w:rPr>
          <w:rStyle w:val="normaltextrun"/>
          <w:rFonts w:ascii="Arial" w:hAnsi="Arial" w:cs="Arial"/>
        </w:rPr>
        <w:t>da</w:t>
      </w:r>
      <w:r w:rsidR="008C1010" w:rsidRPr="00616235">
        <w:rPr>
          <w:rStyle w:val="normaltextrun"/>
          <w:rFonts w:ascii="Arial" w:hAnsi="Arial" w:cs="Arial"/>
        </w:rPr>
        <w:t>.  Al advertir la omisión en la que se había incurrido respecto a la medida cautelar pretendida, la</w:t>
      </w:r>
      <w:r w:rsidR="008C1010" w:rsidRPr="00616235">
        <w:rPr>
          <w:rStyle w:val="normaltextrun"/>
          <w:rFonts w:ascii="Arial" w:hAnsi="Arial" w:cs="Arial"/>
          <w:i/>
          <w:iCs/>
        </w:rPr>
        <w:t xml:space="preserve"> a </w:t>
      </w:r>
      <w:r w:rsidR="6823B5C7" w:rsidRPr="00616235">
        <w:rPr>
          <w:rStyle w:val="normaltextrun"/>
          <w:rFonts w:ascii="Arial" w:hAnsi="Arial" w:cs="Arial"/>
          <w:i/>
          <w:iCs/>
        </w:rPr>
        <w:t>quo procedió</w:t>
      </w:r>
      <w:r w:rsidR="00A877C5" w:rsidRPr="00616235">
        <w:rPr>
          <w:rStyle w:val="normaltextrun"/>
          <w:rFonts w:ascii="Arial" w:hAnsi="Arial" w:cs="Arial"/>
        </w:rPr>
        <w:t xml:space="preserve"> a fijar fecha para decidir lo pertinente.</w:t>
      </w:r>
    </w:p>
    <w:p w14:paraId="61D920F4" w14:textId="77777777" w:rsidR="00A877C5" w:rsidRPr="00616235" w:rsidRDefault="00A877C5" w:rsidP="00616235">
      <w:pPr>
        <w:pStyle w:val="paragraph"/>
        <w:spacing w:before="0" w:beforeAutospacing="0" w:after="0" w:afterAutospacing="0" w:line="276" w:lineRule="auto"/>
        <w:textAlignment w:val="baseline"/>
        <w:rPr>
          <w:rStyle w:val="normaltextrun"/>
          <w:rFonts w:ascii="Arial" w:hAnsi="Arial" w:cs="Arial"/>
        </w:rPr>
      </w:pPr>
    </w:p>
    <w:p w14:paraId="21CB0D6F" w14:textId="1D6DEEFB" w:rsidR="00206F3F" w:rsidRPr="00616235" w:rsidRDefault="004C3CC8" w:rsidP="00616235">
      <w:pPr>
        <w:pStyle w:val="paragraph"/>
        <w:spacing w:before="0" w:beforeAutospacing="0" w:after="0" w:afterAutospacing="0" w:line="276" w:lineRule="auto"/>
        <w:textAlignment w:val="baseline"/>
        <w:rPr>
          <w:rStyle w:val="normaltextrun"/>
          <w:rFonts w:ascii="Arial" w:hAnsi="Arial" w:cs="Arial"/>
        </w:rPr>
      </w:pPr>
      <w:r w:rsidRPr="00616235">
        <w:rPr>
          <w:rStyle w:val="normaltextrun"/>
          <w:rFonts w:ascii="Arial" w:hAnsi="Arial" w:cs="Arial"/>
        </w:rPr>
        <w:t>Llegado</w:t>
      </w:r>
      <w:r w:rsidR="00440507" w:rsidRPr="00616235">
        <w:rPr>
          <w:rStyle w:val="normaltextrun"/>
          <w:rFonts w:ascii="Arial" w:hAnsi="Arial" w:cs="Arial"/>
        </w:rPr>
        <w:t xml:space="preserve"> el día señalado, el </w:t>
      </w:r>
      <w:r w:rsidR="00907022" w:rsidRPr="00616235">
        <w:rPr>
          <w:rStyle w:val="normaltextrun"/>
          <w:rFonts w:ascii="Arial" w:hAnsi="Arial" w:cs="Arial"/>
        </w:rPr>
        <w:t>Juzgado Quinto Laboral del Circuito de Pereira decret</w:t>
      </w:r>
      <w:r w:rsidR="00031740" w:rsidRPr="00616235">
        <w:rPr>
          <w:rStyle w:val="normaltextrun"/>
          <w:rFonts w:ascii="Arial" w:hAnsi="Arial" w:cs="Arial"/>
        </w:rPr>
        <w:t>ó</w:t>
      </w:r>
      <w:r w:rsidR="00907022" w:rsidRPr="00616235">
        <w:rPr>
          <w:rStyle w:val="normaltextrun"/>
          <w:rFonts w:ascii="Arial" w:hAnsi="Arial" w:cs="Arial"/>
        </w:rPr>
        <w:t xml:space="preserve"> la medida cautelar consistente en </w:t>
      </w:r>
      <w:r w:rsidR="00F16654" w:rsidRPr="00616235">
        <w:rPr>
          <w:rStyle w:val="normaltextrun"/>
          <w:rFonts w:ascii="Arial" w:hAnsi="Arial" w:cs="Arial"/>
        </w:rPr>
        <w:t>oficia</w:t>
      </w:r>
      <w:r w:rsidR="2DBC044F" w:rsidRPr="00616235">
        <w:rPr>
          <w:rStyle w:val="normaltextrun"/>
          <w:rFonts w:ascii="Arial" w:hAnsi="Arial" w:cs="Arial"/>
        </w:rPr>
        <w:t>r</w:t>
      </w:r>
      <w:r w:rsidR="00F16654" w:rsidRPr="00616235">
        <w:rPr>
          <w:rStyle w:val="normaltextrun"/>
          <w:rFonts w:ascii="Arial" w:hAnsi="Arial" w:cs="Arial"/>
        </w:rPr>
        <w:t xml:space="preserve"> al liquidador de Medimás EPS en liquidación para que</w:t>
      </w:r>
      <w:r w:rsidR="00907022" w:rsidRPr="00616235">
        <w:rPr>
          <w:rStyle w:val="normaltextrun"/>
          <w:rFonts w:ascii="Arial" w:hAnsi="Arial" w:cs="Arial"/>
        </w:rPr>
        <w:t xml:space="preserve"> consigne a órdenes de la cuenta del despacho la suma de $29.159.441 equivalente al 30% de las pretensiones de la demanda.  </w:t>
      </w:r>
    </w:p>
    <w:p w14:paraId="746ED505" w14:textId="3F7A32DE" w:rsidR="00206F3F" w:rsidRPr="00616235" w:rsidRDefault="00206F3F" w:rsidP="00616235">
      <w:pPr>
        <w:pStyle w:val="paragraph"/>
        <w:spacing w:before="0" w:beforeAutospacing="0" w:after="0" w:afterAutospacing="0" w:line="276" w:lineRule="auto"/>
        <w:textAlignment w:val="baseline"/>
        <w:rPr>
          <w:rStyle w:val="normaltextrun"/>
          <w:rFonts w:ascii="Arial" w:hAnsi="Arial" w:cs="Arial"/>
        </w:rPr>
      </w:pPr>
    </w:p>
    <w:p w14:paraId="27CE1230" w14:textId="65A89094" w:rsidR="00907022" w:rsidRPr="00616235" w:rsidRDefault="009E0D42" w:rsidP="00616235">
      <w:pPr>
        <w:pStyle w:val="paragraph"/>
        <w:spacing w:before="0" w:beforeAutospacing="0" w:after="0" w:afterAutospacing="0" w:line="276" w:lineRule="auto"/>
        <w:textAlignment w:val="baseline"/>
        <w:rPr>
          <w:rStyle w:val="normaltextrun"/>
          <w:rFonts w:ascii="Arial" w:hAnsi="Arial" w:cs="Arial"/>
        </w:rPr>
      </w:pPr>
      <w:r w:rsidRPr="00616235">
        <w:rPr>
          <w:rStyle w:val="normaltextrun"/>
          <w:rFonts w:ascii="Arial" w:hAnsi="Arial" w:cs="Arial"/>
        </w:rPr>
        <w:t xml:space="preserve">A tal determinación llegó la juez de la causa al percibir que si bien las medidas cautelares solicitadas por la parte actora no son coincidentes con la prevista en el artículo 85 A del Código Procesal del Trabajo y la Seguridad Social; ello no es óbice para analizar la </w:t>
      </w:r>
      <w:r w:rsidR="00206F3F" w:rsidRPr="00616235">
        <w:rPr>
          <w:rStyle w:val="normaltextrun"/>
          <w:rFonts w:ascii="Arial" w:hAnsi="Arial" w:cs="Arial"/>
        </w:rPr>
        <w:t>procedencia de medidas</w:t>
      </w:r>
      <w:r w:rsidRPr="00616235">
        <w:rPr>
          <w:rStyle w:val="normaltextrun"/>
          <w:rFonts w:ascii="Arial" w:hAnsi="Arial" w:cs="Arial"/>
        </w:rPr>
        <w:t xml:space="preserve"> innominadas de que trata la </w:t>
      </w:r>
      <w:r w:rsidR="00206F3F" w:rsidRPr="00616235">
        <w:rPr>
          <w:rStyle w:val="normaltextrun"/>
          <w:rFonts w:ascii="Arial" w:hAnsi="Arial" w:cs="Arial"/>
        </w:rPr>
        <w:t>Sentencia C-04</w:t>
      </w:r>
      <w:r w:rsidRPr="00616235">
        <w:rPr>
          <w:rStyle w:val="normaltextrun"/>
          <w:rFonts w:ascii="Arial" w:hAnsi="Arial" w:cs="Arial"/>
        </w:rPr>
        <w:t>3</w:t>
      </w:r>
      <w:r w:rsidR="00206F3F" w:rsidRPr="00616235">
        <w:rPr>
          <w:rStyle w:val="normaltextrun"/>
          <w:rFonts w:ascii="Arial" w:hAnsi="Arial" w:cs="Arial"/>
        </w:rPr>
        <w:t>-2021</w:t>
      </w:r>
      <w:r w:rsidRPr="00616235">
        <w:rPr>
          <w:rStyle w:val="normaltextrun"/>
          <w:rFonts w:ascii="Arial" w:hAnsi="Arial" w:cs="Arial"/>
        </w:rPr>
        <w:t xml:space="preserve"> proferida por la Corte Constitucional y que se encuentran consagradas en el literal c del numeral 1º del artículo 590 de</w:t>
      </w:r>
      <w:r w:rsidR="009E55DE" w:rsidRPr="00616235">
        <w:rPr>
          <w:rStyle w:val="normaltextrun"/>
          <w:rFonts w:ascii="Arial" w:hAnsi="Arial" w:cs="Arial"/>
        </w:rPr>
        <w:t>l Código General del Proceso</w:t>
      </w:r>
    </w:p>
    <w:p w14:paraId="56B5D58C" w14:textId="033CB4A4" w:rsidR="66D820EA" w:rsidRPr="00616235" w:rsidRDefault="66D820EA" w:rsidP="00616235">
      <w:pPr>
        <w:pStyle w:val="paragraph"/>
        <w:spacing w:before="0" w:beforeAutospacing="0" w:after="0" w:afterAutospacing="0" w:line="276" w:lineRule="auto"/>
        <w:rPr>
          <w:rStyle w:val="normaltextrun"/>
          <w:rFonts w:ascii="Arial" w:hAnsi="Arial" w:cs="Arial"/>
        </w:rPr>
      </w:pPr>
    </w:p>
    <w:p w14:paraId="31E1B96D" w14:textId="733719F0" w:rsidR="00BF738A" w:rsidRPr="00616235" w:rsidRDefault="004C5F05" w:rsidP="00616235">
      <w:pPr>
        <w:pStyle w:val="paragraph"/>
        <w:spacing w:before="0" w:beforeAutospacing="0" w:after="0" w:afterAutospacing="0" w:line="276" w:lineRule="auto"/>
        <w:rPr>
          <w:rStyle w:val="normaltextrun"/>
          <w:rFonts w:ascii="Arial" w:hAnsi="Arial" w:cs="Arial"/>
        </w:rPr>
      </w:pPr>
      <w:r w:rsidRPr="00616235">
        <w:rPr>
          <w:rStyle w:val="normaltextrun"/>
          <w:rFonts w:ascii="Arial" w:hAnsi="Arial" w:cs="Arial"/>
        </w:rPr>
        <w:t xml:space="preserve">En el presente caso, encontró la juez de la causa </w:t>
      </w:r>
      <w:r w:rsidR="00BF738A" w:rsidRPr="00616235">
        <w:rPr>
          <w:rStyle w:val="normaltextrun"/>
          <w:rFonts w:ascii="Arial" w:hAnsi="Arial" w:cs="Arial"/>
        </w:rPr>
        <w:t>que</w:t>
      </w:r>
      <w:r w:rsidR="612010E1" w:rsidRPr="00616235">
        <w:rPr>
          <w:rStyle w:val="normaltextrun"/>
          <w:rFonts w:ascii="Arial" w:hAnsi="Arial" w:cs="Arial"/>
        </w:rPr>
        <w:t>,</w:t>
      </w:r>
      <w:r w:rsidR="00BF738A" w:rsidRPr="00616235">
        <w:rPr>
          <w:rStyle w:val="normaltextrun"/>
          <w:rFonts w:ascii="Arial" w:hAnsi="Arial" w:cs="Arial"/>
        </w:rPr>
        <w:t xml:space="preserve"> de acuerdo con el interrogatorio de parte absuelto por el representante legal de la Corporación Mi IPS Eje Cafetero, esa entidad se encuentra en graves y serias dificultades para el cumplimiento oportuno de las obligaciones, pues </w:t>
      </w:r>
      <w:r w:rsidR="00F16654" w:rsidRPr="00616235">
        <w:rPr>
          <w:rStyle w:val="normaltextrun"/>
          <w:rFonts w:ascii="Arial" w:hAnsi="Arial" w:cs="Arial"/>
        </w:rPr>
        <w:t>no está</w:t>
      </w:r>
      <w:r w:rsidR="00936409" w:rsidRPr="00616235">
        <w:rPr>
          <w:rStyle w:val="normaltextrun"/>
          <w:rFonts w:ascii="Arial" w:hAnsi="Arial" w:cs="Arial"/>
        </w:rPr>
        <w:t xml:space="preserve"> desarrolla</w:t>
      </w:r>
      <w:r w:rsidR="00F16654" w:rsidRPr="00616235">
        <w:rPr>
          <w:rStyle w:val="normaltextrun"/>
          <w:rFonts w:ascii="Arial" w:hAnsi="Arial" w:cs="Arial"/>
        </w:rPr>
        <w:t>ndo</w:t>
      </w:r>
      <w:r w:rsidR="00936409" w:rsidRPr="00616235">
        <w:rPr>
          <w:rStyle w:val="normaltextrun"/>
          <w:rFonts w:ascii="Arial" w:hAnsi="Arial" w:cs="Arial"/>
        </w:rPr>
        <w:t xml:space="preserve"> su objeto social</w:t>
      </w:r>
      <w:r w:rsidR="00F16654" w:rsidRPr="00616235">
        <w:rPr>
          <w:rStyle w:val="normaltextrun"/>
          <w:rFonts w:ascii="Arial" w:hAnsi="Arial" w:cs="Arial"/>
        </w:rPr>
        <w:t>, ni ejecuta</w:t>
      </w:r>
      <w:r w:rsidR="00936409" w:rsidRPr="00616235">
        <w:rPr>
          <w:rStyle w:val="normaltextrun"/>
          <w:rFonts w:ascii="Arial" w:hAnsi="Arial" w:cs="Arial"/>
        </w:rPr>
        <w:t xml:space="preserve"> ninguna actividad económica e incluso</w:t>
      </w:r>
      <w:r w:rsidR="00F16654" w:rsidRPr="00616235">
        <w:rPr>
          <w:rStyle w:val="normaltextrun"/>
          <w:rFonts w:ascii="Arial" w:hAnsi="Arial" w:cs="Arial"/>
        </w:rPr>
        <w:t>,</w:t>
      </w:r>
      <w:r w:rsidR="00936409" w:rsidRPr="00616235">
        <w:rPr>
          <w:rStyle w:val="normaltextrun"/>
          <w:rFonts w:ascii="Arial" w:hAnsi="Arial" w:cs="Arial"/>
        </w:rPr>
        <w:t xml:space="preserve"> está considerando la liquidación en </w:t>
      </w:r>
      <w:r w:rsidR="00F16654" w:rsidRPr="00616235">
        <w:rPr>
          <w:rStyle w:val="normaltextrun"/>
          <w:rFonts w:ascii="Arial" w:hAnsi="Arial" w:cs="Arial"/>
        </w:rPr>
        <w:t>virtud</w:t>
      </w:r>
      <w:r w:rsidR="00936409" w:rsidRPr="00616235">
        <w:rPr>
          <w:rStyle w:val="normaltextrun"/>
          <w:rFonts w:ascii="Arial" w:hAnsi="Arial" w:cs="Arial"/>
        </w:rPr>
        <w:t xml:space="preserve"> a su actual situación financiera</w:t>
      </w:r>
      <w:r w:rsidR="00F16654" w:rsidRPr="00616235">
        <w:rPr>
          <w:rStyle w:val="normaltextrun"/>
          <w:rFonts w:ascii="Arial" w:hAnsi="Arial" w:cs="Arial"/>
        </w:rPr>
        <w:t>, dado que está a</w:t>
      </w:r>
      <w:r w:rsidR="00936409" w:rsidRPr="00616235">
        <w:rPr>
          <w:rStyle w:val="normaltextrun"/>
          <w:rFonts w:ascii="Arial" w:hAnsi="Arial" w:cs="Arial"/>
        </w:rPr>
        <w:t xml:space="preserve"> la espera que </w:t>
      </w:r>
      <w:r w:rsidR="00936409" w:rsidRPr="00616235">
        <w:rPr>
          <w:rStyle w:val="normaltextrun"/>
          <w:rFonts w:ascii="Arial" w:hAnsi="Arial" w:cs="Arial"/>
        </w:rPr>
        <w:lastRenderedPageBreak/>
        <w:t xml:space="preserve">entidades como </w:t>
      </w:r>
      <w:proofErr w:type="spellStart"/>
      <w:r w:rsidR="00936409" w:rsidRPr="00616235">
        <w:rPr>
          <w:rStyle w:val="normaltextrun"/>
          <w:rFonts w:ascii="Arial" w:hAnsi="Arial" w:cs="Arial"/>
        </w:rPr>
        <w:t>Saludcoop</w:t>
      </w:r>
      <w:proofErr w:type="spellEnd"/>
      <w:r w:rsidR="00936409" w:rsidRPr="00616235">
        <w:rPr>
          <w:rStyle w:val="normaltextrun"/>
          <w:rFonts w:ascii="Arial" w:hAnsi="Arial" w:cs="Arial"/>
        </w:rPr>
        <w:t>, Cafesalud y Medimás, todas ellas en liquidación</w:t>
      </w:r>
      <w:r w:rsidR="00F16654" w:rsidRPr="00616235">
        <w:rPr>
          <w:rStyle w:val="normaltextrun"/>
          <w:rFonts w:ascii="Arial" w:hAnsi="Arial" w:cs="Arial"/>
        </w:rPr>
        <w:t>,</w:t>
      </w:r>
      <w:r w:rsidR="00936409" w:rsidRPr="00616235">
        <w:rPr>
          <w:rStyle w:val="normaltextrun"/>
          <w:rFonts w:ascii="Arial" w:hAnsi="Arial" w:cs="Arial"/>
        </w:rPr>
        <w:t xml:space="preserve"> cancelen los servicios que como IPS les prestó.</w:t>
      </w:r>
    </w:p>
    <w:p w14:paraId="6C457D79" w14:textId="436E9F81" w:rsidR="009800E1" w:rsidRPr="00616235" w:rsidRDefault="009800E1" w:rsidP="00616235">
      <w:pPr>
        <w:pStyle w:val="paragraph"/>
        <w:spacing w:before="0" w:beforeAutospacing="0" w:after="0" w:afterAutospacing="0" w:line="276" w:lineRule="auto"/>
        <w:rPr>
          <w:rStyle w:val="normaltextrun"/>
          <w:rFonts w:ascii="Arial" w:hAnsi="Arial" w:cs="Arial"/>
        </w:rPr>
      </w:pPr>
    </w:p>
    <w:p w14:paraId="05E9FB99" w14:textId="6065C14D" w:rsidR="00936409" w:rsidRPr="00616235" w:rsidRDefault="00936409" w:rsidP="00616235">
      <w:pPr>
        <w:pStyle w:val="paragraph"/>
        <w:spacing w:before="0" w:beforeAutospacing="0" w:after="0" w:afterAutospacing="0" w:line="276" w:lineRule="auto"/>
        <w:rPr>
          <w:rStyle w:val="normaltextrun"/>
          <w:rFonts w:ascii="Arial" w:hAnsi="Arial" w:cs="Arial"/>
        </w:rPr>
      </w:pPr>
      <w:r w:rsidRPr="00616235">
        <w:rPr>
          <w:rStyle w:val="normaltextrun"/>
          <w:rFonts w:ascii="Arial" w:hAnsi="Arial" w:cs="Arial"/>
        </w:rPr>
        <w:t xml:space="preserve">Por lo anterior, </w:t>
      </w:r>
      <w:r w:rsidR="00F16654" w:rsidRPr="00616235">
        <w:rPr>
          <w:rStyle w:val="normaltextrun"/>
          <w:rFonts w:ascii="Arial" w:hAnsi="Arial" w:cs="Arial"/>
        </w:rPr>
        <w:t xml:space="preserve">como quiera que </w:t>
      </w:r>
      <w:bookmarkStart w:id="0" w:name="_Int_nL7ltxqx"/>
      <w:r w:rsidRPr="00616235">
        <w:rPr>
          <w:rStyle w:val="normaltextrun"/>
          <w:rFonts w:ascii="Arial" w:hAnsi="Arial" w:cs="Arial"/>
        </w:rPr>
        <w:t>encontró</w:t>
      </w:r>
      <w:bookmarkEnd w:id="0"/>
      <w:r w:rsidRPr="00616235">
        <w:rPr>
          <w:rStyle w:val="normaltextrun"/>
          <w:rFonts w:ascii="Arial" w:hAnsi="Arial" w:cs="Arial"/>
        </w:rPr>
        <w:t xml:space="preserve"> </w:t>
      </w:r>
      <w:r w:rsidR="4C79E95C" w:rsidRPr="00616235">
        <w:rPr>
          <w:rStyle w:val="normaltextrun"/>
          <w:rFonts w:ascii="Arial" w:hAnsi="Arial" w:cs="Arial"/>
        </w:rPr>
        <w:t>configurado</w:t>
      </w:r>
      <w:r w:rsidRPr="00616235">
        <w:rPr>
          <w:rStyle w:val="normaltextrun"/>
          <w:rFonts w:ascii="Arial" w:hAnsi="Arial" w:cs="Arial"/>
        </w:rPr>
        <w:t xml:space="preserve"> uno de los presupuestos establecidos en el artículo 85 del CPT y SS</w:t>
      </w:r>
      <w:r w:rsidR="00F16654" w:rsidRPr="00616235">
        <w:rPr>
          <w:rStyle w:val="normaltextrun"/>
          <w:rFonts w:ascii="Arial" w:hAnsi="Arial" w:cs="Arial"/>
        </w:rPr>
        <w:t xml:space="preserve">, procedió a </w:t>
      </w:r>
      <w:r w:rsidRPr="00616235">
        <w:rPr>
          <w:rStyle w:val="normaltextrun"/>
          <w:rFonts w:ascii="Arial" w:hAnsi="Arial" w:cs="Arial"/>
        </w:rPr>
        <w:t>decretar la medida in</w:t>
      </w:r>
      <w:r w:rsidR="00C5144E" w:rsidRPr="00616235">
        <w:rPr>
          <w:rStyle w:val="normaltextrun"/>
          <w:rFonts w:ascii="Arial" w:hAnsi="Arial" w:cs="Arial"/>
        </w:rPr>
        <w:t>nominada arriba descrita.</w:t>
      </w:r>
    </w:p>
    <w:p w14:paraId="71B41B12" w14:textId="1691D345" w:rsidR="00C5144E" w:rsidRPr="00616235" w:rsidRDefault="00C5144E" w:rsidP="00616235">
      <w:pPr>
        <w:pStyle w:val="paragraph"/>
        <w:spacing w:before="0" w:beforeAutospacing="0" w:after="0" w:afterAutospacing="0" w:line="276" w:lineRule="auto"/>
        <w:rPr>
          <w:rStyle w:val="normaltextrun"/>
          <w:rFonts w:ascii="Arial" w:hAnsi="Arial" w:cs="Arial"/>
        </w:rPr>
      </w:pPr>
    </w:p>
    <w:p w14:paraId="23F05354" w14:textId="499E5930" w:rsidR="00BD31B0" w:rsidRPr="00616235" w:rsidRDefault="00BD31B0" w:rsidP="00616235">
      <w:pPr>
        <w:pStyle w:val="paragraph"/>
        <w:spacing w:before="0" w:beforeAutospacing="0" w:after="0" w:afterAutospacing="0" w:line="276" w:lineRule="auto"/>
        <w:rPr>
          <w:rStyle w:val="normaltextrun"/>
          <w:rFonts w:ascii="Arial" w:hAnsi="Arial" w:cs="Arial"/>
        </w:rPr>
      </w:pPr>
      <w:r w:rsidRPr="00616235">
        <w:rPr>
          <w:rStyle w:val="normaltextrun"/>
          <w:rFonts w:ascii="Arial" w:hAnsi="Arial" w:cs="Arial"/>
        </w:rPr>
        <w:t xml:space="preserve">Inconforme con la decisión, la parte demandada </w:t>
      </w:r>
      <w:r w:rsidR="00F16654" w:rsidRPr="00616235">
        <w:rPr>
          <w:rStyle w:val="normaltextrun"/>
          <w:rFonts w:ascii="Arial" w:hAnsi="Arial" w:cs="Arial"/>
        </w:rPr>
        <w:t xml:space="preserve">la </w:t>
      </w:r>
      <w:r w:rsidRPr="00616235">
        <w:rPr>
          <w:rStyle w:val="normaltextrun"/>
          <w:rFonts w:ascii="Arial" w:hAnsi="Arial" w:cs="Arial"/>
        </w:rPr>
        <w:t xml:space="preserve">recurrió señalando que la entidad no se encuentra en las condiciones descritas por </w:t>
      </w:r>
      <w:r w:rsidR="008F68C8" w:rsidRPr="00616235">
        <w:rPr>
          <w:rStyle w:val="normaltextrun"/>
          <w:rFonts w:ascii="Arial" w:hAnsi="Arial" w:cs="Arial"/>
        </w:rPr>
        <w:t>el juzgado, pues</w:t>
      </w:r>
      <w:r w:rsidR="00F16654" w:rsidRPr="00616235">
        <w:rPr>
          <w:rStyle w:val="normaltextrun"/>
          <w:rFonts w:ascii="Arial" w:hAnsi="Arial" w:cs="Arial"/>
        </w:rPr>
        <w:t xml:space="preserve"> contrari</w:t>
      </w:r>
      <w:r w:rsidR="79F4A38B" w:rsidRPr="00616235">
        <w:rPr>
          <w:rStyle w:val="normaltextrun"/>
          <w:rFonts w:ascii="Arial" w:hAnsi="Arial" w:cs="Arial"/>
        </w:rPr>
        <w:t>o</w:t>
      </w:r>
      <w:r w:rsidR="00F16654" w:rsidRPr="00616235">
        <w:rPr>
          <w:rStyle w:val="normaltextrun"/>
          <w:rFonts w:ascii="Arial" w:hAnsi="Arial" w:cs="Arial"/>
        </w:rPr>
        <w:t xml:space="preserve"> a la valoración probatoria realizada por la </w:t>
      </w:r>
      <w:r w:rsidR="00F16654" w:rsidRPr="00616235">
        <w:rPr>
          <w:rStyle w:val="normaltextrun"/>
          <w:rFonts w:ascii="Arial" w:hAnsi="Arial" w:cs="Arial"/>
          <w:i/>
          <w:iCs/>
        </w:rPr>
        <w:t>a quo</w:t>
      </w:r>
      <w:r w:rsidR="008F68C8" w:rsidRPr="00616235">
        <w:rPr>
          <w:rStyle w:val="normaltextrun"/>
          <w:rFonts w:ascii="Arial" w:hAnsi="Arial" w:cs="Arial"/>
        </w:rPr>
        <w:t xml:space="preserve">, </w:t>
      </w:r>
      <w:r w:rsidR="00F16654" w:rsidRPr="00616235">
        <w:rPr>
          <w:rStyle w:val="normaltextrun"/>
          <w:rFonts w:ascii="Arial" w:hAnsi="Arial" w:cs="Arial"/>
        </w:rPr>
        <w:t xml:space="preserve">del interrogatorio de parte absuelto se concluye que </w:t>
      </w:r>
      <w:r w:rsidR="008F68C8" w:rsidRPr="00616235">
        <w:rPr>
          <w:rStyle w:val="normaltextrun"/>
          <w:rFonts w:ascii="Arial" w:hAnsi="Arial" w:cs="Arial"/>
        </w:rPr>
        <w:t xml:space="preserve">en la actualidad </w:t>
      </w:r>
      <w:r w:rsidR="00F16654" w:rsidRPr="00616235">
        <w:rPr>
          <w:rStyle w:val="normaltextrun"/>
          <w:rFonts w:ascii="Arial" w:hAnsi="Arial" w:cs="Arial"/>
        </w:rPr>
        <w:t xml:space="preserve">la entidad </w:t>
      </w:r>
      <w:r w:rsidR="008F68C8" w:rsidRPr="00616235">
        <w:rPr>
          <w:rStyle w:val="normaltextrun"/>
          <w:rFonts w:ascii="Arial" w:hAnsi="Arial" w:cs="Arial"/>
        </w:rPr>
        <w:t xml:space="preserve">se encuentra adelantando las gestiones para que le sean pagadas unas obligaciones a cargo de </w:t>
      </w:r>
      <w:r w:rsidR="00F16654" w:rsidRPr="00616235">
        <w:rPr>
          <w:rStyle w:val="normaltextrun"/>
          <w:rFonts w:ascii="Arial" w:hAnsi="Arial" w:cs="Arial"/>
        </w:rPr>
        <w:t>la</w:t>
      </w:r>
      <w:r w:rsidR="4CFE1B7E" w:rsidRPr="00616235">
        <w:rPr>
          <w:rStyle w:val="normaltextrun"/>
          <w:rFonts w:ascii="Arial" w:hAnsi="Arial" w:cs="Arial"/>
        </w:rPr>
        <w:t>s</w:t>
      </w:r>
      <w:r w:rsidR="00F16654" w:rsidRPr="00616235">
        <w:rPr>
          <w:rStyle w:val="normaltextrun"/>
          <w:rFonts w:ascii="Arial" w:hAnsi="Arial" w:cs="Arial"/>
        </w:rPr>
        <w:t xml:space="preserve"> EPS </w:t>
      </w:r>
      <w:proofErr w:type="spellStart"/>
      <w:r w:rsidR="21D71863" w:rsidRPr="00616235">
        <w:rPr>
          <w:rStyle w:val="normaltextrun"/>
          <w:rFonts w:ascii="Arial" w:hAnsi="Arial" w:cs="Arial"/>
        </w:rPr>
        <w:t>Saludcoop</w:t>
      </w:r>
      <w:proofErr w:type="spellEnd"/>
      <w:r w:rsidR="21D71863" w:rsidRPr="00616235">
        <w:rPr>
          <w:rStyle w:val="normaltextrun"/>
          <w:rFonts w:ascii="Arial" w:hAnsi="Arial" w:cs="Arial"/>
        </w:rPr>
        <w:t>, Cafesalud y</w:t>
      </w:r>
      <w:r w:rsidR="1435D121" w:rsidRPr="00616235">
        <w:rPr>
          <w:rStyle w:val="normaltextrun"/>
          <w:rFonts w:ascii="Arial" w:hAnsi="Arial" w:cs="Arial"/>
        </w:rPr>
        <w:t xml:space="preserve"> </w:t>
      </w:r>
      <w:proofErr w:type="spellStart"/>
      <w:r w:rsidR="1435D121" w:rsidRPr="00616235">
        <w:rPr>
          <w:rStyle w:val="normaltextrun"/>
          <w:rFonts w:ascii="Arial" w:hAnsi="Arial" w:cs="Arial"/>
        </w:rPr>
        <w:t>Medimas</w:t>
      </w:r>
      <w:proofErr w:type="spellEnd"/>
      <w:r w:rsidR="70D7D78A" w:rsidRPr="00616235">
        <w:rPr>
          <w:rStyle w:val="normaltextrun"/>
          <w:rFonts w:ascii="Arial" w:hAnsi="Arial" w:cs="Arial"/>
        </w:rPr>
        <w:t>;</w:t>
      </w:r>
      <w:r w:rsidR="6A714126" w:rsidRPr="00616235">
        <w:rPr>
          <w:rStyle w:val="normaltextrun"/>
          <w:rFonts w:ascii="Arial" w:hAnsi="Arial" w:cs="Arial"/>
        </w:rPr>
        <w:t xml:space="preserve"> </w:t>
      </w:r>
      <w:r w:rsidR="3B0378F4" w:rsidRPr="00616235">
        <w:rPr>
          <w:rStyle w:val="normaltextrun"/>
          <w:rFonts w:ascii="Arial" w:hAnsi="Arial" w:cs="Arial"/>
        </w:rPr>
        <w:t>que</w:t>
      </w:r>
      <w:r w:rsidR="228B2F7D" w:rsidRPr="00616235">
        <w:rPr>
          <w:rStyle w:val="normaltextrun"/>
          <w:rFonts w:ascii="Arial" w:hAnsi="Arial" w:cs="Arial"/>
        </w:rPr>
        <w:t>,</w:t>
      </w:r>
      <w:r w:rsidR="008F68C8" w:rsidRPr="00616235">
        <w:rPr>
          <w:rStyle w:val="normaltextrun"/>
          <w:rFonts w:ascii="Arial" w:hAnsi="Arial" w:cs="Arial"/>
        </w:rPr>
        <w:t xml:space="preserve"> le fue propuesto a los trabajadores pagarles con bienes de la Corporación y que</w:t>
      </w:r>
      <w:r w:rsidR="43E14F7D" w:rsidRPr="00616235">
        <w:rPr>
          <w:rStyle w:val="normaltextrun"/>
          <w:rFonts w:ascii="Arial" w:hAnsi="Arial" w:cs="Arial"/>
        </w:rPr>
        <w:t>,</w:t>
      </w:r>
      <w:r w:rsidR="008F68C8" w:rsidRPr="00616235">
        <w:rPr>
          <w:rStyle w:val="normaltextrun"/>
          <w:rFonts w:ascii="Arial" w:hAnsi="Arial" w:cs="Arial"/>
        </w:rPr>
        <w:t xml:space="preserve"> </w:t>
      </w:r>
      <w:r w:rsidR="00F16654" w:rsidRPr="00616235">
        <w:rPr>
          <w:rStyle w:val="normaltextrun"/>
          <w:rFonts w:ascii="Arial" w:hAnsi="Arial" w:cs="Arial"/>
        </w:rPr>
        <w:t>su liquidación</w:t>
      </w:r>
      <w:r w:rsidR="008F68C8" w:rsidRPr="00616235">
        <w:rPr>
          <w:rStyle w:val="normaltextrun"/>
          <w:rFonts w:ascii="Arial" w:hAnsi="Arial" w:cs="Arial"/>
        </w:rPr>
        <w:t xml:space="preserve"> </w:t>
      </w:r>
      <w:r w:rsidR="00F16654" w:rsidRPr="00616235">
        <w:rPr>
          <w:rStyle w:val="normaltextrun"/>
          <w:rFonts w:ascii="Arial" w:hAnsi="Arial" w:cs="Arial"/>
        </w:rPr>
        <w:t xml:space="preserve">es solo una </w:t>
      </w:r>
      <w:r w:rsidR="7E0B4AB9" w:rsidRPr="00616235">
        <w:rPr>
          <w:rStyle w:val="normaltextrun"/>
          <w:rFonts w:ascii="Arial" w:hAnsi="Arial" w:cs="Arial"/>
        </w:rPr>
        <w:t>p</w:t>
      </w:r>
      <w:r w:rsidR="00F16654" w:rsidRPr="00616235">
        <w:rPr>
          <w:rStyle w:val="normaltextrun"/>
          <w:rFonts w:ascii="Arial" w:hAnsi="Arial" w:cs="Arial"/>
        </w:rPr>
        <w:t>osibilidad</w:t>
      </w:r>
      <w:r w:rsidR="7E0B4AB9" w:rsidRPr="00616235">
        <w:rPr>
          <w:rStyle w:val="normaltextrun"/>
          <w:rFonts w:ascii="Arial" w:hAnsi="Arial" w:cs="Arial"/>
        </w:rPr>
        <w:t xml:space="preserve"> que debe ser </w:t>
      </w:r>
      <w:r w:rsidR="00F16654" w:rsidRPr="00616235">
        <w:rPr>
          <w:rStyle w:val="normaltextrun"/>
          <w:rFonts w:ascii="Arial" w:hAnsi="Arial" w:cs="Arial"/>
        </w:rPr>
        <w:t>analizada por el órgano de dirección de la entidad.</w:t>
      </w:r>
    </w:p>
    <w:p w14:paraId="5DB732BD" w14:textId="53465C5F" w:rsidR="009800E1" w:rsidRPr="00616235" w:rsidRDefault="009800E1" w:rsidP="00616235">
      <w:pPr>
        <w:pStyle w:val="paragraph"/>
        <w:spacing w:before="0" w:beforeAutospacing="0" w:after="0" w:afterAutospacing="0" w:line="276" w:lineRule="auto"/>
        <w:rPr>
          <w:rStyle w:val="normaltextrun"/>
          <w:rFonts w:ascii="Arial" w:hAnsi="Arial" w:cs="Arial"/>
        </w:rPr>
      </w:pPr>
    </w:p>
    <w:p w14:paraId="338A108E" w14:textId="52BB8CD3" w:rsidR="157136D3" w:rsidRPr="00616235" w:rsidRDefault="157136D3" w:rsidP="00616235">
      <w:pPr>
        <w:pStyle w:val="paragraph"/>
        <w:spacing w:before="0" w:beforeAutospacing="0" w:after="0" w:afterAutospacing="0" w:line="276" w:lineRule="auto"/>
        <w:rPr>
          <w:rStyle w:val="normaltextrun"/>
          <w:rFonts w:ascii="Arial" w:hAnsi="Arial" w:cs="Arial"/>
        </w:rPr>
      </w:pPr>
      <w:r w:rsidRPr="00616235">
        <w:rPr>
          <w:rStyle w:val="normaltextrun"/>
          <w:rFonts w:ascii="Arial" w:hAnsi="Arial" w:cs="Arial"/>
        </w:rPr>
        <w:t xml:space="preserve">Refiere que la medida tomada por el juzgado </w:t>
      </w:r>
      <w:r w:rsidR="00F16654" w:rsidRPr="00616235">
        <w:rPr>
          <w:rStyle w:val="normaltextrun"/>
          <w:rFonts w:ascii="Arial" w:hAnsi="Arial" w:cs="Arial"/>
        </w:rPr>
        <w:t xml:space="preserve">realmente es un </w:t>
      </w:r>
      <w:r w:rsidRPr="00616235">
        <w:rPr>
          <w:rStyle w:val="normaltextrun"/>
          <w:rFonts w:ascii="Arial" w:hAnsi="Arial" w:cs="Arial"/>
        </w:rPr>
        <w:t>embargo</w:t>
      </w:r>
      <w:r w:rsidR="00F16654" w:rsidRPr="00616235">
        <w:rPr>
          <w:rStyle w:val="normaltextrun"/>
          <w:rFonts w:ascii="Arial" w:hAnsi="Arial" w:cs="Arial"/>
        </w:rPr>
        <w:t>, ya que</w:t>
      </w:r>
      <w:r w:rsidRPr="00616235">
        <w:rPr>
          <w:rStyle w:val="normaltextrun"/>
          <w:rFonts w:ascii="Arial" w:hAnsi="Arial" w:cs="Arial"/>
        </w:rPr>
        <w:t xml:space="preserve"> </w:t>
      </w:r>
      <w:r w:rsidR="00F16654" w:rsidRPr="00616235">
        <w:rPr>
          <w:rStyle w:val="normaltextrun"/>
          <w:rFonts w:ascii="Arial" w:hAnsi="Arial" w:cs="Arial"/>
        </w:rPr>
        <w:t>ordena a</w:t>
      </w:r>
      <w:r w:rsidRPr="00616235">
        <w:rPr>
          <w:rStyle w:val="normaltextrun"/>
          <w:rFonts w:ascii="Arial" w:hAnsi="Arial" w:cs="Arial"/>
        </w:rPr>
        <w:t xml:space="preserve"> </w:t>
      </w:r>
      <w:proofErr w:type="spellStart"/>
      <w:r w:rsidRPr="00616235">
        <w:rPr>
          <w:rStyle w:val="normaltextrun"/>
          <w:rFonts w:ascii="Arial" w:hAnsi="Arial" w:cs="Arial"/>
        </w:rPr>
        <w:t>Medimas</w:t>
      </w:r>
      <w:proofErr w:type="spellEnd"/>
      <w:r w:rsidR="4ABF1E37" w:rsidRPr="00616235">
        <w:rPr>
          <w:rStyle w:val="normaltextrun"/>
          <w:rFonts w:ascii="Arial" w:hAnsi="Arial" w:cs="Arial"/>
        </w:rPr>
        <w:t xml:space="preserve"> pon</w:t>
      </w:r>
      <w:r w:rsidR="00F16654" w:rsidRPr="00616235">
        <w:rPr>
          <w:rStyle w:val="normaltextrun"/>
          <w:rFonts w:ascii="Arial" w:hAnsi="Arial" w:cs="Arial"/>
        </w:rPr>
        <w:t xml:space="preserve">er </w:t>
      </w:r>
      <w:r w:rsidR="4ABF1E37" w:rsidRPr="00616235">
        <w:rPr>
          <w:rStyle w:val="normaltextrun"/>
          <w:rFonts w:ascii="Arial" w:hAnsi="Arial" w:cs="Arial"/>
        </w:rPr>
        <w:t xml:space="preserve">a disposición del juzgado dineros </w:t>
      </w:r>
      <w:r w:rsidR="3A7455C0" w:rsidRPr="00616235">
        <w:rPr>
          <w:rStyle w:val="normaltextrun"/>
          <w:rFonts w:ascii="Arial" w:hAnsi="Arial" w:cs="Arial"/>
        </w:rPr>
        <w:t>que</w:t>
      </w:r>
      <w:r w:rsidR="4ABF1E37" w:rsidRPr="00616235">
        <w:rPr>
          <w:rStyle w:val="normaltextrun"/>
          <w:rFonts w:ascii="Arial" w:hAnsi="Arial" w:cs="Arial"/>
        </w:rPr>
        <w:t xml:space="preserve"> la</w:t>
      </w:r>
      <w:r w:rsidR="41668AFA" w:rsidRPr="00616235">
        <w:rPr>
          <w:rStyle w:val="normaltextrun"/>
          <w:rFonts w:ascii="Arial" w:hAnsi="Arial" w:cs="Arial"/>
        </w:rPr>
        <w:t xml:space="preserve"> demandada</w:t>
      </w:r>
      <w:r w:rsidR="00F16654" w:rsidRPr="00616235">
        <w:rPr>
          <w:rStyle w:val="normaltextrun"/>
          <w:rFonts w:ascii="Arial" w:hAnsi="Arial" w:cs="Arial"/>
        </w:rPr>
        <w:t xml:space="preserve"> está reclamando, los cuales </w:t>
      </w:r>
      <w:r w:rsidR="41668AFA" w:rsidRPr="00616235">
        <w:rPr>
          <w:rStyle w:val="normaltextrun"/>
          <w:rFonts w:ascii="Arial" w:hAnsi="Arial" w:cs="Arial"/>
        </w:rPr>
        <w:t>gozan de la inembargabilidad por ser recursos del sector salud, como lo ha señalado el ADRES y la nor</w:t>
      </w:r>
      <w:r w:rsidR="2D01F839" w:rsidRPr="00616235">
        <w:rPr>
          <w:rStyle w:val="normaltextrun"/>
          <w:rFonts w:ascii="Arial" w:hAnsi="Arial" w:cs="Arial"/>
        </w:rPr>
        <w:t>matividad vigente dentro de la que se cuenta el artículo</w:t>
      </w:r>
      <w:r w:rsidR="4ABF1E37" w:rsidRPr="00616235">
        <w:rPr>
          <w:rStyle w:val="normaltextrun"/>
          <w:rFonts w:ascii="Arial" w:hAnsi="Arial" w:cs="Arial"/>
        </w:rPr>
        <w:t xml:space="preserve"> </w:t>
      </w:r>
      <w:r w:rsidR="5038DAC0" w:rsidRPr="00616235">
        <w:rPr>
          <w:rStyle w:val="normaltextrun"/>
          <w:rFonts w:ascii="Arial" w:hAnsi="Arial" w:cs="Arial"/>
        </w:rPr>
        <w:t xml:space="preserve">40 de la </w:t>
      </w:r>
      <w:r w:rsidR="4A751DE1" w:rsidRPr="00616235">
        <w:rPr>
          <w:rStyle w:val="normaltextrun"/>
          <w:rFonts w:ascii="Arial" w:hAnsi="Arial" w:cs="Arial"/>
        </w:rPr>
        <w:t>L</w:t>
      </w:r>
      <w:r w:rsidR="5038DAC0" w:rsidRPr="00616235">
        <w:rPr>
          <w:rStyle w:val="normaltextrun"/>
          <w:rFonts w:ascii="Arial" w:hAnsi="Arial" w:cs="Arial"/>
        </w:rPr>
        <w:t>ey 1815 de 2016</w:t>
      </w:r>
      <w:r w:rsidR="77BAA43A" w:rsidRPr="00616235">
        <w:rPr>
          <w:rStyle w:val="normaltextrun"/>
          <w:rFonts w:ascii="Arial" w:hAnsi="Arial" w:cs="Arial"/>
        </w:rPr>
        <w:t>, la Resolución</w:t>
      </w:r>
      <w:r w:rsidR="5038DAC0" w:rsidRPr="00616235">
        <w:rPr>
          <w:rStyle w:val="normaltextrun"/>
          <w:rFonts w:ascii="Arial" w:hAnsi="Arial" w:cs="Arial"/>
        </w:rPr>
        <w:t xml:space="preserve"> </w:t>
      </w:r>
      <w:r w:rsidR="005B9173" w:rsidRPr="00616235">
        <w:rPr>
          <w:rStyle w:val="normaltextrun"/>
          <w:rFonts w:ascii="Arial" w:hAnsi="Arial" w:cs="Arial"/>
        </w:rPr>
        <w:t xml:space="preserve">101 </w:t>
      </w:r>
      <w:r w:rsidR="6BCB273B" w:rsidRPr="00616235">
        <w:rPr>
          <w:rStyle w:val="normaltextrun"/>
          <w:rFonts w:ascii="Arial" w:hAnsi="Arial" w:cs="Arial"/>
        </w:rPr>
        <w:t xml:space="preserve">de </w:t>
      </w:r>
      <w:r w:rsidR="005B9173" w:rsidRPr="00616235">
        <w:rPr>
          <w:rStyle w:val="normaltextrun"/>
          <w:rFonts w:ascii="Arial" w:hAnsi="Arial" w:cs="Arial"/>
        </w:rPr>
        <w:t>2017</w:t>
      </w:r>
      <w:r w:rsidR="6BA6DD6A" w:rsidRPr="00616235">
        <w:rPr>
          <w:rStyle w:val="normaltextrun"/>
          <w:rFonts w:ascii="Arial" w:hAnsi="Arial" w:cs="Arial"/>
        </w:rPr>
        <w:t xml:space="preserve">, el </w:t>
      </w:r>
      <w:r w:rsidR="005B9173" w:rsidRPr="00616235">
        <w:rPr>
          <w:rStyle w:val="normaltextrun"/>
          <w:rFonts w:ascii="Arial" w:hAnsi="Arial" w:cs="Arial"/>
        </w:rPr>
        <w:t xml:space="preserve"> </w:t>
      </w:r>
      <w:r w:rsidR="00F16654" w:rsidRPr="00616235">
        <w:rPr>
          <w:rStyle w:val="normaltextrun"/>
          <w:rFonts w:ascii="Arial" w:hAnsi="Arial" w:cs="Arial"/>
        </w:rPr>
        <w:t>artículo</w:t>
      </w:r>
      <w:r w:rsidR="005B9173" w:rsidRPr="00616235">
        <w:rPr>
          <w:rStyle w:val="normaltextrun"/>
          <w:rFonts w:ascii="Arial" w:hAnsi="Arial" w:cs="Arial"/>
        </w:rPr>
        <w:t xml:space="preserve"> </w:t>
      </w:r>
      <w:r w:rsidR="5EA43A43" w:rsidRPr="00616235">
        <w:rPr>
          <w:rStyle w:val="normaltextrun"/>
          <w:rFonts w:ascii="Arial" w:hAnsi="Arial" w:cs="Arial"/>
        </w:rPr>
        <w:t>67</w:t>
      </w:r>
      <w:r w:rsidR="005B9173" w:rsidRPr="00616235">
        <w:rPr>
          <w:rStyle w:val="normaltextrun"/>
          <w:rFonts w:ascii="Arial" w:hAnsi="Arial" w:cs="Arial"/>
        </w:rPr>
        <w:t xml:space="preserve"> de la </w:t>
      </w:r>
      <w:r w:rsidR="3599E57F" w:rsidRPr="00616235">
        <w:rPr>
          <w:rStyle w:val="normaltextrun"/>
          <w:rFonts w:ascii="Arial" w:hAnsi="Arial" w:cs="Arial"/>
        </w:rPr>
        <w:t>L</w:t>
      </w:r>
      <w:r w:rsidR="005B9173" w:rsidRPr="00616235">
        <w:rPr>
          <w:rStyle w:val="normaltextrun"/>
          <w:rFonts w:ascii="Arial" w:hAnsi="Arial" w:cs="Arial"/>
        </w:rPr>
        <w:t>ey</w:t>
      </w:r>
      <w:r w:rsidR="0E64F59B" w:rsidRPr="00616235">
        <w:rPr>
          <w:rStyle w:val="normaltextrun"/>
          <w:rFonts w:ascii="Arial" w:hAnsi="Arial" w:cs="Arial"/>
        </w:rPr>
        <w:t xml:space="preserve"> </w:t>
      </w:r>
      <w:r w:rsidR="3B20ACD4" w:rsidRPr="00616235">
        <w:rPr>
          <w:rStyle w:val="normaltextrun"/>
          <w:rFonts w:ascii="Arial" w:hAnsi="Arial" w:cs="Arial"/>
        </w:rPr>
        <w:t>1753</w:t>
      </w:r>
      <w:r w:rsidR="0D2DCAB9" w:rsidRPr="00616235">
        <w:rPr>
          <w:rStyle w:val="normaltextrun"/>
          <w:rFonts w:ascii="Arial" w:hAnsi="Arial" w:cs="Arial"/>
        </w:rPr>
        <w:t xml:space="preserve"> de 2015</w:t>
      </w:r>
      <w:r w:rsidR="57424AA9" w:rsidRPr="00616235">
        <w:rPr>
          <w:rStyle w:val="normaltextrun"/>
          <w:rFonts w:ascii="Arial" w:hAnsi="Arial" w:cs="Arial"/>
        </w:rPr>
        <w:t xml:space="preserve">, </w:t>
      </w:r>
      <w:r w:rsidR="006F5DC0" w:rsidRPr="00616235">
        <w:rPr>
          <w:rStyle w:val="normaltextrun"/>
          <w:rFonts w:ascii="Arial" w:hAnsi="Arial" w:cs="Arial"/>
        </w:rPr>
        <w:t xml:space="preserve"> el </w:t>
      </w:r>
      <w:r w:rsidR="3B20ACD4" w:rsidRPr="00616235">
        <w:rPr>
          <w:rStyle w:val="normaltextrun"/>
          <w:rFonts w:ascii="Arial" w:hAnsi="Arial" w:cs="Arial"/>
        </w:rPr>
        <w:t xml:space="preserve"> </w:t>
      </w:r>
      <w:r w:rsidR="73A4CBBE" w:rsidRPr="00616235">
        <w:rPr>
          <w:rStyle w:val="normaltextrun"/>
          <w:rFonts w:ascii="Arial" w:hAnsi="Arial" w:cs="Arial"/>
        </w:rPr>
        <w:t>D</w:t>
      </w:r>
      <w:r w:rsidR="170C915E" w:rsidRPr="00616235">
        <w:rPr>
          <w:rStyle w:val="normaltextrun"/>
          <w:rFonts w:ascii="Arial" w:hAnsi="Arial" w:cs="Arial"/>
        </w:rPr>
        <w:t>ecreto 429 de 2016</w:t>
      </w:r>
      <w:r w:rsidR="4DB25E33" w:rsidRPr="00616235">
        <w:rPr>
          <w:rStyle w:val="normaltextrun"/>
          <w:rFonts w:ascii="Arial" w:hAnsi="Arial" w:cs="Arial"/>
        </w:rPr>
        <w:t xml:space="preserve"> y el artículo 63 de la Carta Política, entre otras disposiciones.</w:t>
      </w:r>
    </w:p>
    <w:p w14:paraId="14C81025" w14:textId="04F4B457" w:rsidR="7052C398" w:rsidRPr="00616235" w:rsidRDefault="7052C398" w:rsidP="00616235">
      <w:pPr>
        <w:pStyle w:val="paragraph"/>
        <w:spacing w:before="0" w:beforeAutospacing="0" w:after="0" w:afterAutospacing="0" w:line="276" w:lineRule="auto"/>
        <w:rPr>
          <w:rStyle w:val="normaltextrun"/>
          <w:rFonts w:ascii="Arial" w:hAnsi="Arial" w:cs="Arial"/>
        </w:rPr>
      </w:pPr>
    </w:p>
    <w:p w14:paraId="394F9CD6" w14:textId="71619226" w:rsidR="4DB25E33" w:rsidRPr="00616235" w:rsidRDefault="4DB25E33" w:rsidP="00616235">
      <w:pPr>
        <w:pStyle w:val="paragraph"/>
        <w:spacing w:before="0" w:beforeAutospacing="0" w:after="0" w:afterAutospacing="0" w:line="276" w:lineRule="auto"/>
        <w:rPr>
          <w:rStyle w:val="normaltextrun"/>
          <w:rFonts w:ascii="Arial" w:hAnsi="Arial" w:cs="Arial"/>
        </w:rPr>
      </w:pPr>
      <w:r w:rsidRPr="00616235">
        <w:rPr>
          <w:rStyle w:val="normaltextrun"/>
          <w:rFonts w:ascii="Arial" w:hAnsi="Arial" w:cs="Arial"/>
        </w:rPr>
        <w:t xml:space="preserve">Es por lo anterior, que solicita que se </w:t>
      </w:r>
      <w:r w:rsidR="00F16654" w:rsidRPr="00616235">
        <w:rPr>
          <w:rStyle w:val="normaltextrun"/>
          <w:rFonts w:ascii="Arial" w:hAnsi="Arial" w:cs="Arial"/>
        </w:rPr>
        <w:t>revoque</w:t>
      </w:r>
      <w:r w:rsidRPr="00616235">
        <w:rPr>
          <w:rStyle w:val="normaltextrun"/>
          <w:rFonts w:ascii="Arial" w:hAnsi="Arial" w:cs="Arial"/>
        </w:rPr>
        <w:t xml:space="preserve"> la medida decretada</w:t>
      </w:r>
      <w:r w:rsidR="00F16654" w:rsidRPr="00616235">
        <w:rPr>
          <w:rStyle w:val="normaltextrun"/>
          <w:rFonts w:ascii="Arial" w:hAnsi="Arial" w:cs="Arial"/>
        </w:rPr>
        <w:t>.</w:t>
      </w:r>
    </w:p>
    <w:p w14:paraId="6B38F737" w14:textId="29168E9D" w:rsidR="009800E1" w:rsidRPr="00616235" w:rsidRDefault="009800E1" w:rsidP="00616235">
      <w:pPr>
        <w:pStyle w:val="paragraph"/>
        <w:spacing w:before="0" w:beforeAutospacing="0" w:after="0" w:afterAutospacing="0" w:line="276" w:lineRule="auto"/>
        <w:rPr>
          <w:rStyle w:val="normaltextrun"/>
          <w:rFonts w:ascii="Arial" w:hAnsi="Arial" w:cs="Arial"/>
        </w:rPr>
      </w:pPr>
    </w:p>
    <w:p w14:paraId="5AB307A0" w14:textId="77777777" w:rsidR="009800E1" w:rsidRPr="00616235" w:rsidRDefault="009800E1" w:rsidP="00616235">
      <w:pPr>
        <w:pStyle w:val="paragraph"/>
        <w:spacing w:before="0" w:beforeAutospacing="0" w:after="0" w:afterAutospacing="0" w:line="276" w:lineRule="auto"/>
        <w:jc w:val="center"/>
        <w:textAlignment w:val="baseline"/>
        <w:rPr>
          <w:rFonts w:ascii="Arial" w:hAnsi="Arial" w:cs="Arial"/>
        </w:rPr>
      </w:pPr>
      <w:r w:rsidRPr="00616235">
        <w:rPr>
          <w:rStyle w:val="normaltextrun"/>
          <w:rFonts w:ascii="Arial" w:hAnsi="Arial" w:cs="Arial"/>
          <w:b/>
          <w:bCs/>
        </w:rPr>
        <w:t>ALEGATOS DE CONCLUSIÓN </w:t>
      </w:r>
      <w:r w:rsidRPr="00616235">
        <w:rPr>
          <w:rStyle w:val="normaltextrun"/>
          <w:rFonts w:ascii="Arial" w:hAnsi="Arial" w:cs="Arial"/>
        </w:rPr>
        <w:t> </w:t>
      </w:r>
      <w:r w:rsidRPr="00616235">
        <w:rPr>
          <w:rStyle w:val="eop"/>
          <w:rFonts w:ascii="Arial" w:hAnsi="Arial" w:cs="Arial"/>
        </w:rPr>
        <w:t> </w:t>
      </w:r>
    </w:p>
    <w:p w14:paraId="21385B72" w14:textId="77777777" w:rsidR="009800E1" w:rsidRPr="00616235" w:rsidRDefault="009800E1" w:rsidP="00616235">
      <w:pPr>
        <w:pStyle w:val="paragraph"/>
        <w:spacing w:before="0" w:beforeAutospacing="0" w:after="0" w:afterAutospacing="0" w:line="276" w:lineRule="auto"/>
        <w:jc w:val="center"/>
        <w:textAlignment w:val="baseline"/>
        <w:rPr>
          <w:rFonts w:ascii="Arial" w:hAnsi="Arial" w:cs="Arial"/>
        </w:rPr>
      </w:pPr>
      <w:r w:rsidRPr="00616235">
        <w:rPr>
          <w:rStyle w:val="eop"/>
          <w:rFonts w:ascii="Arial" w:hAnsi="Arial" w:cs="Arial"/>
        </w:rPr>
        <w:t> </w:t>
      </w:r>
    </w:p>
    <w:p w14:paraId="0A18E17C" w14:textId="763338FA" w:rsidR="009800E1" w:rsidRPr="00616235" w:rsidRDefault="009800E1" w:rsidP="00616235">
      <w:pPr>
        <w:pStyle w:val="paragraph"/>
        <w:spacing w:before="0" w:beforeAutospacing="0" w:after="0" w:afterAutospacing="0" w:line="276" w:lineRule="auto"/>
        <w:textAlignment w:val="baseline"/>
        <w:rPr>
          <w:rStyle w:val="normaltextrun"/>
          <w:rFonts w:ascii="Arial" w:hAnsi="Arial" w:cs="Arial"/>
        </w:rPr>
      </w:pPr>
      <w:r w:rsidRPr="00616235">
        <w:rPr>
          <w:rStyle w:val="normaltextrun"/>
          <w:rFonts w:ascii="Arial" w:hAnsi="Arial" w:cs="Arial"/>
        </w:rPr>
        <w:t xml:space="preserve">Conforme se dejó plasmado en la constancia emitida por la Secretaría de la Corporación, las partes </w:t>
      </w:r>
      <w:r w:rsidR="30B25900" w:rsidRPr="00616235">
        <w:rPr>
          <w:rStyle w:val="normaltextrun"/>
          <w:rFonts w:ascii="Arial" w:hAnsi="Arial" w:cs="Arial"/>
        </w:rPr>
        <w:t xml:space="preserve">no </w:t>
      </w:r>
      <w:r w:rsidRPr="00616235">
        <w:rPr>
          <w:rStyle w:val="normaltextrun"/>
          <w:rFonts w:ascii="Arial" w:hAnsi="Arial" w:cs="Arial"/>
        </w:rPr>
        <w:t>hicieron uso del derecho a presentar alegatos de conclusión en esta sede.</w:t>
      </w:r>
    </w:p>
    <w:p w14:paraId="778F06F1" w14:textId="77777777" w:rsidR="009800E1" w:rsidRPr="00616235" w:rsidRDefault="009800E1" w:rsidP="00616235">
      <w:pPr>
        <w:pStyle w:val="paragraph"/>
        <w:spacing w:before="0" w:beforeAutospacing="0" w:after="0" w:afterAutospacing="0" w:line="276" w:lineRule="auto"/>
        <w:textAlignment w:val="baseline"/>
        <w:rPr>
          <w:rStyle w:val="normaltextrun"/>
          <w:rFonts w:ascii="Arial" w:hAnsi="Arial" w:cs="Arial"/>
        </w:rPr>
      </w:pPr>
    </w:p>
    <w:p w14:paraId="4D367DBC" w14:textId="3FFECD32" w:rsidR="009800E1" w:rsidRPr="00616235" w:rsidRDefault="009800E1" w:rsidP="00616235">
      <w:pPr>
        <w:pStyle w:val="paragraph"/>
        <w:spacing w:before="0" w:beforeAutospacing="0" w:after="0" w:afterAutospacing="0" w:line="276" w:lineRule="auto"/>
        <w:jc w:val="center"/>
        <w:textAlignment w:val="baseline"/>
        <w:rPr>
          <w:rFonts w:ascii="Arial" w:hAnsi="Arial" w:cs="Arial"/>
        </w:rPr>
      </w:pPr>
      <w:r w:rsidRPr="00616235">
        <w:rPr>
          <w:rStyle w:val="normaltextrun"/>
          <w:rFonts w:ascii="Arial" w:hAnsi="Arial" w:cs="Arial"/>
          <w:b/>
          <w:bCs/>
        </w:rPr>
        <w:t>PROBLEMAS JURÍDICOS</w:t>
      </w:r>
    </w:p>
    <w:p w14:paraId="03AD849F" w14:textId="6B0C1D8E" w:rsidR="009800E1" w:rsidRPr="00616235" w:rsidRDefault="009800E1" w:rsidP="00616235">
      <w:pPr>
        <w:pStyle w:val="paragraph"/>
        <w:spacing w:before="0" w:beforeAutospacing="0" w:after="0" w:afterAutospacing="0" w:line="276" w:lineRule="auto"/>
        <w:textAlignment w:val="baseline"/>
        <w:rPr>
          <w:rFonts w:ascii="Arial" w:hAnsi="Arial" w:cs="Arial"/>
        </w:rPr>
      </w:pPr>
      <w:r w:rsidRPr="00616235">
        <w:rPr>
          <w:rStyle w:val="eop"/>
          <w:rFonts w:ascii="Arial" w:hAnsi="Arial" w:cs="Arial"/>
        </w:rPr>
        <w:t> </w:t>
      </w:r>
    </w:p>
    <w:p w14:paraId="32C58761" w14:textId="5F901388" w:rsidR="009800E1" w:rsidRPr="00616235" w:rsidRDefault="009800E1" w:rsidP="00E430A1">
      <w:pPr>
        <w:pStyle w:val="paragraph"/>
        <w:spacing w:before="0" w:beforeAutospacing="0" w:after="0" w:afterAutospacing="0" w:line="276" w:lineRule="auto"/>
        <w:ind w:left="426" w:right="420"/>
        <w:textAlignment w:val="baseline"/>
        <w:rPr>
          <w:rStyle w:val="eop"/>
          <w:rFonts w:ascii="Arial" w:hAnsi="Arial" w:cs="Arial"/>
          <w:b/>
          <w:bCs/>
          <w:i/>
          <w:iCs/>
        </w:rPr>
      </w:pPr>
      <w:r w:rsidRPr="00616235">
        <w:rPr>
          <w:rStyle w:val="eop"/>
          <w:rFonts w:ascii="Arial" w:hAnsi="Arial" w:cs="Arial"/>
          <w:b/>
          <w:bCs/>
          <w:i/>
          <w:iCs/>
        </w:rPr>
        <w:t>¿Se encuent</w:t>
      </w:r>
      <w:r w:rsidR="56E3C5F8" w:rsidRPr="00616235">
        <w:rPr>
          <w:rStyle w:val="eop"/>
          <w:rFonts w:ascii="Arial" w:hAnsi="Arial" w:cs="Arial"/>
          <w:b/>
          <w:bCs/>
          <w:i/>
          <w:iCs/>
        </w:rPr>
        <w:t xml:space="preserve">ra la demandada </w:t>
      </w:r>
      <w:r w:rsidR="600091F9" w:rsidRPr="00616235">
        <w:rPr>
          <w:rStyle w:val="eop"/>
          <w:rFonts w:ascii="Arial" w:hAnsi="Arial" w:cs="Arial"/>
          <w:b/>
          <w:bCs/>
          <w:i/>
          <w:iCs/>
        </w:rPr>
        <w:t>en graves y serias dificultades para el cumplimiento oportuno de sus obligaciones</w:t>
      </w:r>
      <w:r w:rsidRPr="00616235">
        <w:rPr>
          <w:rStyle w:val="eop"/>
          <w:rFonts w:ascii="Arial" w:hAnsi="Arial" w:cs="Arial"/>
          <w:b/>
          <w:bCs/>
          <w:i/>
          <w:iCs/>
        </w:rPr>
        <w:t xml:space="preserve"> que ameriten la imposición de la medida cautelar previs</w:t>
      </w:r>
      <w:r w:rsidR="3F530492" w:rsidRPr="00616235">
        <w:rPr>
          <w:rStyle w:val="eop"/>
          <w:rFonts w:ascii="Arial" w:hAnsi="Arial" w:cs="Arial"/>
          <w:b/>
          <w:bCs/>
          <w:i/>
          <w:iCs/>
        </w:rPr>
        <w:t>ta en el literal c del numeral 1º del artículo 590 de Código General del Proceso</w:t>
      </w:r>
      <w:r w:rsidRPr="00616235">
        <w:rPr>
          <w:rStyle w:val="eop"/>
          <w:rFonts w:ascii="Arial" w:hAnsi="Arial" w:cs="Arial"/>
          <w:b/>
          <w:bCs/>
          <w:i/>
          <w:iCs/>
        </w:rPr>
        <w:t>?</w:t>
      </w:r>
    </w:p>
    <w:p w14:paraId="355B668F" w14:textId="38EA6A28" w:rsidR="7052C398" w:rsidRPr="00616235" w:rsidRDefault="7052C398" w:rsidP="00E430A1">
      <w:pPr>
        <w:pStyle w:val="paragraph"/>
        <w:spacing w:before="0" w:beforeAutospacing="0" w:after="0" w:afterAutospacing="0" w:line="276" w:lineRule="auto"/>
        <w:ind w:left="426" w:right="420"/>
        <w:rPr>
          <w:rStyle w:val="eop"/>
          <w:rFonts w:ascii="Arial" w:hAnsi="Arial" w:cs="Arial"/>
          <w:b/>
          <w:bCs/>
          <w:i/>
          <w:iCs/>
        </w:rPr>
      </w:pPr>
    </w:p>
    <w:p w14:paraId="03FEB030" w14:textId="7219F695" w:rsidR="130778CC" w:rsidRPr="00616235" w:rsidRDefault="130778CC" w:rsidP="00E430A1">
      <w:pPr>
        <w:pStyle w:val="paragraph"/>
        <w:spacing w:before="0" w:beforeAutospacing="0" w:after="0" w:afterAutospacing="0" w:line="276" w:lineRule="auto"/>
        <w:ind w:left="426" w:right="420"/>
        <w:rPr>
          <w:rStyle w:val="eop"/>
          <w:rFonts w:ascii="Arial" w:hAnsi="Arial" w:cs="Arial"/>
          <w:b/>
          <w:bCs/>
          <w:i/>
          <w:iCs/>
        </w:rPr>
      </w:pPr>
      <w:r w:rsidRPr="00616235">
        <w:rPr>
          <w:rStyle w:val="eop"/>
          <w:rFonts w:ascii="Arial" w:hAnsi="Arial" w:cs="Arial"/>
          <w:b/>
          <w:bCs/>
          <w:i/>
          <w:iCs/>
        </w:rPr>
        <w:t>¿Es procedente la medida cautelar decretad</w:t>
      </w:r>
      <w:r w:rsidR="3FF662AE" w:rsidRPr="00616235">
        <w:rPr>
          <w:rStyle w:val="eop"/>
          <w:rFonts w:ascii="Arial" w:hAnsi="Arial" w:cs="Arial"/>
          <w:b/>
          <w:bCs/>
          <w:i/>
          <w:iCs/>
        </w:rPr>
        <w:t>a</w:t>
      </w:r>
      <w:r w:rsidRPr="00616235">
        <w:rPr>
          <w:rStyle w:val="eop"/>
          <w:rFonts w:ascii="Arial" w:hAnsi="Arial" w:cs="Arial"/>
          <w:b/>
          <w:bCs/>
          <w:i/>
          <w:iCs/>
        </w:rPr>
        <w:t xml:space="preserve"> en este caso?</w:t>
      </w:r>
    </w:p>
    <w:p w14:paraId="5EE74FE1" w14:textId="77777777" w:rsidR="009800E1" w:rsidRPr="00616235" w:rsidRDefault="009800E1" w:rsidP="00616235">
      <w:pPr>
        <w:pStyle w:val="paragraph"/>
        <w:spacing w:before="0" w:beforeAutospacing="0" w:after="0" w:afterAutospacing="0" w:line="276" w:lineRule="auto"/>
        <w:ind w:right="615"/>
        <w:textAlignment w:val="baseline"/>
        <w:rPr>
          <w:rFonts w:ascii="Arial" w:hAnsi="Arial" w:cs="Arial"/>
        </w:rPr>
      </w:pPr>
      <w:r w:rsidRPr="00616235">
        <w:rPr>
          <w:rStyle w:val="eop"/>
          <w:rFonts w:ascii="Arial" w:hAnsi="Arial" w:cs="Arial"/>
        </w:rPr>
        <w:t>  </w:t>
      </w:r>
    </w:p>
    <w:p w14:paraId="6AF05B0E" w14:textId="77777777" w:rsidR="009800E1" w:rsidRPr="00616235" w:rsidRDefault="009800E1" w:rsidP="00616235">
      <w:pPr>
        <w:pStyle w:val="paragraph"/>
        <w:spacing w:before="0" w:beforeAutospacing="0" w:after="0" w:afterAutospacing="0" w:line="276" w:lineRule="auto"/>
        <w:textAlignment w:val="baseline"/>
        <w:rPr>
          <w:rFonts w:ascii="Arial" w:hAnsi="Arial" w:cs="Arial"/>
        </w:rPr>
      </w:pPr>
      <w:r w:rsidRPr="00616235">
        <w:rPr>
          <w:rStyle w:val="normaltextrun"/>
          <w:rFonts w:ascii="Arial" w:hAnsi="Arial" w:cs="Arial"/>
        </w:rPr>
        <w:t>Con el propósito de dar solución a los interrogantes en el caso concreto, se considera necesario precisar, los siguientes aspectos:</w:t>
      </w:r>
      <w:r w:rsidRPr="00616235">
        <w:rPr>
          <w:rStyle w:val="eop"/>
          <w:rFonts w:ascii="Arial" w:hAnsi="Arial" w:cs="Arial"/>
        </w:rPr>
        <w:t> </w:t>
      </w:r>
    </w:p>
    <w:p w14:paraId="21E20CA4" w14:textId="77777777" w:rsidR="009800E1" w:rsidRPr="00616235" w:rsidRDefault="009800E1" w:rsidP="00616235">
      <w:pPr>
        <w:pStyle w:val="paragraph"/>
        <w:spacing w:before="0" w:beforeAutospacing="0" w:after="0" w:afterAutospacing="0" w:line="276" w:lineRule="auto"/>
        <w:textAlignment w:val="baseline"/>
        <w:rPr>
          <w:rFonts w:ascii="Arial" w:hAnsi="Arial" w:cs="Arial"/>
        </w:rPr>
      </w:pPr>
      <w:r w:rsidRPr="00616235">
        <w:rPr>
          <w:rStyle w:val="eop"/>
          <w:rFonts w:ascii="Arial" w:hAnsi="Arial" w:cs="Arial"/>
        </w:rPr>
        <w:t> </w:t>
      </w:r>
    </w:p>
    <w:p w14:paraId="2E51F9FE" w14:textId="659AE581" w:rsidR="009800E1" w:rsidRPr="00616235" w:rsidRDefault="009800E1" w:rsidP="00616235">
      <w:pPr>
        <w:pStyle w:val="paragraph"/>
        <w:spacing w:before="0" w:beforeAutospacing="0" w:after="0" w:afterAutospacing="0" w:line="276" w:lineRule="auto"/>
        <w:textAlignment w:val="baseline"/>
        <w:rPr>
          <w:rStyle w:val="normaltextrun"/>
          <w:rFonts w:ascii="Arial" w:hAnsi="Arial" w:cs="Arial"/>
          <w:b/>
          <w:bCs/>
        </w:rPr>
      </w:pPr>
      <w:r w:rsidRPr="00616235">
        <w:rPr>
          <w:rStyle w:val="normaltextrun"/>
          <w:rFonts w:ascii="Arial" w:hAnsi="Arial" w:cs="Arial"/>
          <w:b/>
          <w:bCs/>
        </w:rPr>
        <w:t>1.  DE LA MEDIDA CAUTELAR PREVISTA EN EL ARTÍCULO 85A DEL CPT Y DE LA SS.</w:t>
      </w:r>
    </w:p>
    <w:p w14:paraId="19F056CC" w14:textId="77777777" w:rsidR="009800E1" w:rsidRPr="00616235" w:rsidRDefault="009800E1" w:rsidP="00616235">
      <w:pPr>
        <w:pStyle w:val="paragraph"/>
        <w:spacing w:before="0" w:beforeAutospacing="0" w:after="0" w:afterAutospacing="0" w:line="276" w:lineRule="auto"/>
        <w:textAlignment w:val="baseline"/>
        <w:rPr>
          <w:rStyle w:val="normaltextrun"/>
          <w:rFonts w:ascii="Arial" w:hAnsi="Arial" w:cs="Arial"/>
          <w:b/>
          <w:bCs/>
        </w:rPr>
      </w:pPr>
    </w:p>
    <w:p w14:paraId="343E9B90" w14:textId="77777777" w:rsidR="009800E1" w:rsidRPr="00616235" w:rsidRDefault="009800E1" w:rsidP="00616235">
      <w:pPr>
        <w:pStyle w:val="paragraph"/>
        <w:spacing w:before="0" w:beforeAutospacing="0" w:after="0" w:afterAutospacing="0" w:line="276" w:lineRule="auto"/>
        <w:textAlignment w:val="baseline"/>
        <w:rPr>
          <w:rStyle w:val="normaltextrun"/>
          <w:rFonts w:ascii="Arial" w:hAnsi="Arial" w:cs="Arial"/>
        </w:rPr>
      </w:pPr>
      <w:bookmarkStart w:id="1" w:name="_Hlk136613183"/>
      <w:r w:rsidRPr="00616235">
        <w:rPr>
          <w:rStyle w:val="normaltextrun"/>
          <w:rFonts w:ascii="Arial" w:hAnsi="Arial" w:cs="Arial"/>
        </w:rPr>
        <w:t>Establece el artículo 85A del CPT y de la SS que:</w:t>
      </w:r>
    </w:p>
    <w:p w14:paraId="60E2B9C7" w14:textId="77777777" w:rsidR="009800E1" w:rsidRPr="00616235" w:rsidRDefault="009800E1" w:rsidP="00616235">
      <w:pPr>
        <w:pStyle w:val="paragraph"/>
        <w:spacing w:before="0" w:beforeAutospacing="0" w:after="0" w:afterAutospacing="0" w:line="276" w:lineRule="auto"/>
        <w:textAlignment w:val="baseline"/>
        <w:rPr>
          <w:rStyle w:val="normaltextrun"/>
          <w:rFonts w:ascii="Arial" w:hAnsi="Arial" w:cs="Arial"/>
        </w:rPr>
      </w:pPr>
    </w:p>
    <w:p w14:paraId="74FDF8A8" w14:textId="77777777" w:rsidR="009800E1" w:rsidRPr="0009267B" w:rsidRDefault="009800E1" w:rsidP="0009267B">
      <w:pPr>
        <w:pStyle w:val="paragraph"/>
        <w:spacing w:before="0" w:beforeAutospacing="0" w:after="0" w:afterAutospacing="0"/>
        <w:ind w:left="426" w:right="420"/>
        <w:textAlignment w:val="baseline"/>
        <w:rPr>
          <w:rStyle w:val="normaltextrun"/>
          <w:rFonts w:ascii="Arial" w:hAnsi="Arial" w:cs="Arial"/>
          <w:i/>
          <w:iCs/>
          <w:sz w:val="22"/>
        </w:rPr>
      </w:pPr>
      <w:r w:rsidRPr="0009267B">
        <w:rPr>
          <w:rStyle w:val="normaltextrun"/>
          <w:rFonts w:ascii="Arial" w:hAnsi="Arial" w:cs="Arial"/>
          <w:i/>
          <w:iCs/>
          <w:sz w:val="22"/>
        </w:rPr>
        <w:t xml:space="preserve">“Cuando el demandado, </w:t>
      </w:r>
      <w:r w:rsidRPr="0009267B">
        <w:rPr>
          <w:rStyle w:val="normaltextrun"/>
          <w:rFonts w:ascii="Arial" w:hAnsi="Arial" w:cs="Arial"/>
          <w:b/>
          <w:bCs/>
          <w:i/>
          <w:iCs/>
          <w:sz w:val="22"/>
          <w:u w:val="single"/>
        </w:rPr>
        <w:t>en proceso ordinario</w:t>
      </w:r>
      <w:r w:rsidRPr="0009267B">
        <w:rPr>
          <w:rStyle w:val="normaltextrun"/>
          <w:rFonts w:ascii="Arial" w:hAnsi="Arial" w:cs="Arial"/>
          <w:i/>
          <w:iCs/>
          <w:sz w:val="22"/>
        </w:rPr>
        <w:t>, efectúe actos que el juez estime tendientes a insolventarse o a impedir la efectividad de la sentencia, o cuando el juez considere que el demandado se encuentra en graves y serias dificultades para el cumplimiento oportuno de sus obligaciones, podrá imponerle caución para garantizar las resultas del proceso</w:t>
      </w:r>
      <w:bookmarkEnd w:id="1"/>
      <w:r w:rsidRPr="0009267B">
        <w:rPr>
          <w:rStyle w:val="normaltextrun"/>
          <w:rFonts w:ascii="Arial" w:hAnsi="Arial" w:cs="Arial"/>
          <w:i/>
          <w:iCs/>
          <w:sz w:val="22"/>
        </w:rPr>
        <w:t>, la cual oscilará de acuerdo a su prudente proceso entre el 30 y el 50% del valor de las pretensiones al momento de decretarse la medida cautelar.</w:t>
      </w:r>
    </w:p>
    <w:p w14:paraId="4E393E6A" w14:textId="77777777" w:rsidR="009800E1" w:rsidRPr="0009267B" w:rsidRDefault="009800E1" w:rsidP="0009267B">
      <w:pPr>
        <w:pStyle w:val="paragraph"/>
        <w:spacing w:before="0" w:beforeAutospacing="0" w:after="0" w:afterAutospacing="0"/>
        <w:ind w:left="426" w:right="420"/>
        <w:textAlignment w:val="baseline"/>
        <w:rPr>
          <w:rStyle w:val="normaltextrun"/>
          <w:rFonts w:ascii="Arial" w:hAnsi="Arial" w:cs="Arial"/>
          <w:i/>
          <w:iCs/>
          <w:sz w:val="22"/>
        </w:rPr>
      </w:pPr>
    </w:p>
    <w:p w14:paraId="051C4C3E" w14:textId="77777777" w:rsidR="009800E1" w:rsidRPr="0009267B" w:rsidRDefault="009800E1" w:rsidP="0009267B">
      <w:pPr>
        <w:pStyle w:val="paragraph"/>
        <w:spacing w:before="0" w:beforeAutospacing="0" w:after="0" w:afterAutospacing="0"/>
        <w:ind w:left="426" w:right="420"/>
        <w:textAlignment w:val="baseline"/>
        <w:rPr>
          <w:rStyle w:val="normaltextrun"/>
          <w:rFonts w:ascii="Arial" w:hAnsi="Arial" w:cs="Arial"/>
          <w:i/>
          <w:iCs/>
          <w:sz w:val="22"/>
        </w:rPr>
      </w:pPr>
      <w:r w:rsidRPr="0009267B">
        <w:rPr>
          <w:rStyle w:val="normaltextrun"/>
          <w:rFonts w:ascii="Arial" w:hAnsi="Arial" w:cs="Arial"/>
          <w:i/>
          <w:iCs/>
          <w:sz w:val="22"/>
        </w:rPr>
        <w:t>En la solicitud, la cual se entenderá hecha bajo la gravedad del juramento, se indicarán los motivos y los hechos en que se funda. Recibida la solicitud, se citará inmediatamente mediante auto dictado por fuera de audiencia a audiencia especial al quinto día hábil siguiente, oportunidad en la cual las partes presentarán las pruebas acerca de la situación alegada y se decidirá en el acto. La decisión será apelable en el efecto devolutivo.</w:t>
      </w:r>
    </w:p>
    <w:p w14:paraId="29A590EF" w14:textId="77777777" w:rsidR="009800E1" w:rsidRPr="0009267B" w:rsidRDefault="009800E1" w:rsidP="0009267B">
      <w:pPr>
        <w:pStyle w:val="paragraph"/>
        <w:spacing w:before="0" w:beforeAutospacing="0" w:after="0" w:afterAutospacing="0"/>
        <w:ind w:left="426" w:right="420"/>
        <w:textAlignment w:val="baseline"/>
        <w:rPr>
          <w:rStyle w:val="normaltextrun"/>
          <w:rFonts w:ascii="Arial" w:hAnsi="Arial" w:cs="Arial"/>
          <w:i/>
          <w:iCs/>
          <w:sz w:val="22"/>
        </w:rPr>
      </w:pPr>
    </w:p>
    <w:p w14:paraId="4FB5F352" w14:textId="22E9844B" w:rsidR="009800E1" w:rsidRPr="0009267B" w:rsidRDefault="009800E1" w:rsidP="0009267B">
      <w:pPr>
        <w:pStyle w:val="paragraph"/>
        <w:spacing w:before="0" w:beforeAutospacing="0" w:after="0" w:afterAutospacing="0"/>
        <w:ind w:left="426" w:right="420"/>
        <w:textAlignment w:val="baseline"/>
        <w:rPr>
          <w:rStyle w:val="normaltextrun"/>
          <w:rFonts w:ascii="Arial" w:hAnsi="Arial" w:cs="Arial"/>
          <w:iCs/>
          <w:sz w:val="22"/>
        </w:rPr>
      </w:pPr>
      <w:r w:rsidRPr="0009267B">
        <w:rPr>
          <w:rStyle w:val="normaltextrun"/>
          <w:rFonts w:ascii="Arial" w:hAnsi="Arial" w:cs="Arial"/>
          <w:i/>
          <w:iCs/>
          <w:sz w:val="22"/>
        </w:rPr>
        <w:t>Si el demandado no presta la caución en el término de cinco (5) días no será oído hasta tanto cumpla con dicha orden</w:t>
      </w:r>
      <w:r w:rsidRPr="0009267B">
        <w:rPr>
          <w:rStyle w:val="normaltextrun"/>
          <w:rFonts w:ascii="Arial" w:hAnsi="Arial" w:cs="Arial"/>
          <w:iCs/>
          <w:sz w:val="22"/>
        </w:rPr>
        <w:t>”</w:t>
      </w:r>
      <w:r w:rsidRPr="0009267B">
        <w:rPr>
          <w:rStyle w:val="normaltextrun"/>
          <w:rFonts w:ascii="Arial" w:hAnsi="Arial" w:cs="Arial"/>
          <w:sz w:val="22"/>
        </w:rPr>
        <w:t>. (Negrillas subrayas por fuera de texto).</w:t>
      </w:r>
      <w:r w:rsidRPr="0009267B">
        <w:rPr>
          <w:rStyle w:val="normaltextrun"/>
          <w:rFonts w:ascii="Arial" w:hAnsi="Arial" w:cs="Arial"/>
          <w:iCs/>
          <w:sz w:val="22"/>
        </w:rPr>
        <w:t xml:space="preserve"> </w:t>
      </w:r>
    </w:p>
    <w:p w14:paraId="12446A1B" w14:textId="77777777" w:rsidR="009800E1" w:rsidRPr="00616235" w:rsidRDefault="009800E1" w:rsidP="00616235">
      <w:pPr>
        <w:pStyle w:val="paragraph"/>
        <w:spacing w:before="0" w:beforeAutospacing="0" w:after="0" w:afterAutospacing="0" w:line="276" w:lineRule="auto"/>
        <w:textAlignment w:val="baseline"/>
        <w:rPr>
          <w:rFonts w:ascii="Arial" w:hAnsi="Arial" w:cs="Arial"/>
        </w:rPr>
      </w:pPr>
    </w:p>
    <w:p w14:paraId="471F77A4" w14:textId="1C552EA8" w:rsidR="009800E1" w:rsidRPr="00616235" w:rsidRDefault="5386B09A" w:rsidP="00616235">
      <w:pPr>
        <w:spacing w:after="0"/>
        <w:jc w:val="both"/>
        <w:textAlignment w:val="baseline"/>
        <w:rPr>
          <w:rFonts w:ascii="Arial" w:eastAsia="Arial" w:hAnsi="Arial" w:cs="Arial"/>
          <w:b/>
          <w:bCs/>
          <w:sz w:val="24"/>
          <w:szCs w:val="24"/>
          <w:lang w:val="es-ES"/>
        </w:rPr>
      </w:pPr>
      <w:r w:rsidRPr="00616235">
        <w:rPr>
          <w:rFonts w:ascii="Arial" w:eastAsia="Arial" w:hAnsi="Arial" w:cs="Arial"/>
          <w:b/>
          <w:bCs/>
          <w:sz w:val="24"/>
          <w:szCs w:val="24"/>
          <w:lang w:val="es-ES"/>
        </w:rPr>
        <w:t>2. DE LAS MEDIDAS CAUTELARES PROCEDENTES EN LOS PROCESOS DECLARATIVOS.</w:t>
      </w:r>
    </w:p>
    <w:p w14:paraId="011079B2" w14:textId="5649EEDE" w:rsidR="009800E1" w:rsidRPr="00616235" w:rsidRDefault="009800E1" w:rsidP="00616235">
      <w:pPr>
        <w:spacing w:after="0"/>
        <w:jc w:val="both"/>
        <w:textAlignment w:val="baseline"/>
        <w:rPr>
          <w:rFonts w:ascii="Arial" w:eastAsia="Arial" w:hAnsi="Arial" w:cs="Arial"/>
          <w:b/>
          <w:bCs/>
          <w:sz w:val="24"/>
          <w:szCs w:val="24"/>
          <w:lang w:val="es-ES"/>
        </w:rPr>
      </w:pPr>
    </w:p>
    <w:p w14:paraId="62E67139" w14:textId="2F804458" w:rsidR="4611AE22" w:rsidRPr="00616235" w:rsidRDefault="4611AE22" w:rsidP="00616235">
      <w:pPr>
        <w:spacing w:after="0"/>
        <w:jc w:val="both"/>
        <w:rPr>
          <w:rFonts w:ascii="Arial" w:eastAsia="Arial" w:hAnsi="Arial" w:cs="Arial"/>
          <w:sz w:val="24"/>
          <w:szCs w:val="24"/>
          <w:lang w:val="es-ES"/>
        </w:rPr>
      </w:pPr>
      <w:r w:rsidRPr="00616235">
        <w:rPr>
          <w:rFonts w:ascii="Arial" w:eastAsia="Arial" w:hAnsi="Arial" w:cs="Arial"/>
          <w:sz w:val="24"/>
          <w:szCs w:val="24"/>
          <w:lang w:val="es-ES"/>
        </w:rPr>
        <w:t>Establece el artículo 590 del Código General del Proceso las medidas cautelares que proceden en los procesos declarativos las cuales no eran</w:t>
      </w:r>
      <w:r w:rsidR="191B2615" w:rsidRPr="00616235">
        <w:rPr>
          <w:rFonts w:ascii="Arial" w:eastAsia="Arial" w:hAnsi="Arial" w:cs="Arial"/>
          <w:sz w:val="24"/>
          <w:szCs w:val="24"/>
          <w:lang w:val="es-ES"/>
        </w:rPr>
        <w:t xml:space="preserve"> aplicable</w:t>
      </w:r>
      <w:r w:rsidR="721F7D25" w:rsidRPr="00616235">
        <w:rPr>
          <w:rFonts w:ascii="Arial" w:eastAsia="Arial" w:hAnsi="Arial" w:cs="Arial"/>
          <w:sz w:val="24"/>
          <w:szCs w:val="24"/>
          <w:lang w:val="es-ES"/>
        </w:rPr>
        <w:t>s</w:t>
      </w:r>
      <w:r w:rsidR="191B2615" w:rsidRPr="00616235">
        <w:rPr>
          <w:rFonts w:ascii="Arial" w:eastAsia="Arial" w:hAnsi="Arial" w:cs="Arial"/>
          <w:sz w:val="24"/>
          <w:szCs w:val="24"/>
          <w:lang w:val="es-ES"/>
        </w:rPr>
        <w:t xml:space="preserve"> al procedimiento laboral, pues como viene de verse la especialidad cuenta como su propia regulación, cita</w:t>
      </w:r>
      <w:r w:rsidR="640905EC" w:rsidRPr="00616235">
        <w:rPr>
          <w:rFonts w:ascii="Arial" w:eastAsia="Arial" w:hAnsi="Arial" w:cs="Arial"/>
          <w:sz w:val="24"/>
          <w:szCs w:val="24"/>
          <w:lang w:val="es-ES"/>
        </w:rPr>
        <w:t>da en precedencia.</w:t>
      </w:r>
    </w:p>
    <w:p w14:paraId="4FCAF0B0" w14:textId="7BD6CA21" w:rsidR="0BED3B48" w:rsidRPr="00616235" w:rsidRDefault="0BED3B48" w:rsidP="00616235">
      <w:pPr>
        <w:spacing w:after="0"/>
        <w:jc w:val="both"/>
        <w:rPr>
          <w:rFonts w:ascii="Arial" w:eastAsia="Arial" w:hAnsi="Arial" w:cs="Arial"/>
          <w:sz w:val="24"/>
          <w:szCs w:val="24"/>
          <w:lang w:val="es-ES"/>
        </w:rPr>
      </w:pPr>
    </w:p>
    <w:p w14:paraId="586002DF" w14:textId="3C3DC660" w:rsidR="640905EC" w:rsidRPr="00616235" w:rsidRDefault="640905EC" w:rsidP="00616235">
      <w:pPr>
        <w:spacing w:after="0"/>
        <w:jc w:val="both"/>
        <w:rPr>
          <w:rFonts w:ascii="Arial" w:eastAsia="Arial" w:hAnsi="Arial" w:cs="Arial"/>
          <w:sz w:val="24"/>
          <w:szCs w:val="24"/>
          <w:lang w:val="es-ES"/>
        </w:rPr>
      </w:pPr>
      <w:r w:rsidRPr="00616235">
        <w:rPr>
          <w:rFonts w:ascii="Arial" w:eastAsia="Arial" w:hAnsi="Arial" w:cs="Arial"/>
          <w:sz w:val="24"/>
          <w:szCs w:val="24"/>
          <w:lang w:val="es-ES"/>
        </w:rPr>
        <w:t xml:space="preserve">No obstante ello, la Corte Constitucional en la Sentencia C-43 de 25 de febrero de 2021, </w:t>
      </w:r>
      <w:r w:rsidR="2EF6E5C4" w:rsidRPr="00616235">
        <w:rPr>
          <w:rFonts w:ascii="Arial" w:eastAsia="Arial" w:hAnsi="Arial" w:cs="Arial"/>
          <w:sz w:val="24"/>
          <w:szCs w:val="24"/>
          <w:lang w:val="es-ES"/>
        </w:rPr>
        <w:t>extendió al trámite laboral la medida prevista en el literal c) del numeral 1o de la citada dispos</w:t>
      </w:r>
      <w:r w:rsidR="737E2F37" w:rsidRPr="00616235">
        <w:rPr>
          <w:rFonts w:ascii="Arial" w:eastAsia="Arial" w:hAnsi="Arial" w:cs="Arial"/>
          <w:sz w:val="24"/>
          <w:szCs w:val="24"/>
          <w:lang w:val="es-ES"/>
        </w:rPr>
        <w:t>ición fundamentada en que “</w:t>
      </w:r>
      <w:r w:rsidR="5509D5A9" w:rsidRPr="0009267B">
        <w:rPr>
          <w:rFonts w:ascii="Arial" w:eastAsia="Arial" w:hAnsi="Arial" w:cs="Arial"/>
          <w:i/>
          <w:iCs/>
          <w:szCs w:val="24"/>
          <w:lang w:val="es-ES"/>
        </w:rPr>
        <w:t>existe otra interpretación posible de la norma acusada que permite garantizar el derecho a la igualdad de los justiciables del proceso laboral y también superar el déficit de protección evidenciado. Consiste en sostener que el art. 37A de la Ley 712 de 2001 sí admite ser complementado por remisión normativa a las normas del CGP, dado que el primero no contempla una disposición especial que proteja preventivamente los derechos reclamados en aquellos eventos donde la caución es inidónea e ineficaz. Aplicación analógica que procede únicamente respecto del artículo 590, numeral 1º, literal “c” del estatuto procesal general, es decir, de las medidas cautelares innominadas</w:t>
      </w:r>
      <w:r w:rsidR="5509D5A9" w:rsidRPr="00616235">
        <w:rPr>
          <w:rFonts w:ascii="Arial" w:eastAsia="Arial" w:hAnsi="Arial" w:cs="Arial"/>
          <w:i/>
          <w:iCs/>
          <w:sz w:val="24"/>
          <w:szCs w:val="24"/>
          <w:lang w:val="es-ES"/>
        </w:rPr>
        <w:t>”</w:t>
      </w:r>
      <w:r w:rsidR="0075185F">
        <w:rPr>
          <w:rFonts w:ascii="Arial" w:eastAsia="Arial" w:hAnsi="Arial" w:cs="Arial"/>
          <w:i/>
          <w:iCs/>
          <w:sz w:val="24"/>
          <w:szCs w:val="24"/>
          <w:lang w:val="es-ES"/>
        </w:rPr>
        <w:t>.</w:t>
      </w:r>
    </w:p>
    <w:p w14:paraId="64BEEF6D" w14:textId="48B9077D" w:rsidR="0BED3B48" w:rsidRPr="00616235" w:rsidRDefault="0BED3B48" w:rsidP="00616235">
      <w:pPr>
        <w:spacing w:after="0"/>
        <w:jc w:val="both"/>
        <w:rPr>
          <w:rFonts w:ascii="Arial" w:eastAsia="Arial" w:hAnsi="Arial" w:cs="Arial"/>
          <w:sz w:val="24"/>
          <w:szCs w:val="24"/>
          <w:lang w:val="es-ES"/>
        </w:rPr>
      </w:pPr>
    </w:p>
    <w:p w14:paraId="09571F21" w14:textId="160965F4" w:rsidR="5509D5A9" w:rsidRPr="00616235" w:rsidRDefault="5509D5A9" w:rsidP="00616235">
      <w:pPr>
        <w:spacing w:after="0"/>
        <w:jc w:val="both"/>
        <w:rPr>
          <w:rFonts w:ascii="Arial" w:eastAsia="Arial" w:hAnsi="Arial" w:cs="Arial"/>
          <w:sz w:val="24"/>
          <w:szCs w:val="24"/>
          <w:lang w:val="es-ES"/>
        </w:rPr>
      </w:pPr>
      <w:r w:rsidRPr="00616235">
        <w:rPr>
          <w:rFonts w:ascii="Arial" w:eastAsia="Arial" w:hAnsi="Arial" w:cs="Arial"/>
          <w:sz w:val="24"/>
          <w:szCs w:val="24"/>
          <w:lang w:val="es-ES"/>
        </w:rPr>
        <w:t xml:space="preserve">Más adelante dijo esa misma Magistratura que: </w:t>
      </w:r>
    </w:p>
    <w:p w14:paraId="3B3B583D" w14:textId="2DEB30A4" w:rsidR="0BED3B48" w:rsidRPr="00616235" w:rsidRDefault="0BED3B48" w:rsidP="00616235">
      <w:pPr>
        <w:spacing w:after="0"/>
        <w:jc w:val="both"/>
        <w:rPr>
          <w:rFonts w:ascii="Arial" w:eastAsia="Arial" w:hAnsi="Arial" w:cs="Arial"/>
          <w:sz w:val="24"/>
          <w:szCs w:val="24"/>
          <w:lang w:val="es-ES"/>
        </w:rPr>
      </w:pPr>
    </w:p>
    <w:p w14:paraId="3D36BD31" w14:textId="6BC7C0E8" w:rsidR="5509D5A9" w:rsidRPr="0075185F" w:rsidRDefault="5509D5A9" w:rsidP="0075185F">
      <w:pPr>
        <w:spacing w:after="0" w:line="240" w:lineRule="auto"/>
        <w:ind w:left="426" w:right="420"/>
        <w:jc w:val="both"/>
        <w:rPr>
          <w:rFonts w:ascii="Arial" w:eastAsia="Arial" w:hAnsi="Arial" w:cs="Arial"/>
          <w:i/>
          <w:iCs/>
          <w:szCs w:val="24"/>
          <w:lang w:val="es-ES"/>
        </w:rPr>
      </w:pPr>
      <w:r w:rsidRPr="0075185F">
        <w:rPr>
          <w:rFonts w:ascii="Arial" w:eastAsia="Arial" w:hAnsi="Arial" w:cs="Arial"/>
          <w:szCs w:val="24"/>
          <w:lang w:val="es-ES"/>
        </w:rPr>
        <w:t>“</w:t>
      </w:r>
      <w:r w:rsidRPr="0075185F">
        <w:rPr>
          <w:rFonts w:ascii="Arial" w:eastAsia="Arial" w:hAnsi="Arial" w:cs="Arial"/>
          <w:i/>
          <w:iCs/>
          <w:szCs w:val="24"/>
          <w:lang w:val="es-ES"/>
        </w:rPr>
        <w:t>En efecto, la medida cautelar innominada consagrada en el literal “c”, numeral 1º, del artículo 590 del CGP, es una prerrogativa procesal que por su lenguaje no explícito puede ser aplicada ante cualquier tipo de pretensión en un proceso declarativo, dado que no condiciona su procedencia a una situación concreta definida por el legislador. Es a través de este tipo de medidas que el juez laboral puede, con fundamento en los principios de razonabilidad y proporcionalidad, determinar si procede su adopción de acuerdo con el tipo de pretensión que se persiga. A través de ellas el juez podrá adoptar la medida que “</w:t>
      </w:r>
      <w:r w:rsidRPr="0075185F">
        <w:rPr>
          <w:rFonts w:ascii="Arial" w:eastAsia="Arial" w:hAnsi="Arial" w:cs="Arial"/>
          <w:iCs/>
          <w:szCs w:val="24"/>
          <w:lang w:val="es-ES"/>
        </w:rPr>
        <w:t>encuentre razonable para la protección del derecho objeto de litigio, impedir su infracción o evitar las consecuencias derivadas de la misma, prevenir daños, hacer cesar los que se hubieren causado o asegurar la efectividad de la pretensión</w:t>
      </w:r>
      <w:r w:rsidRPr="0075185F">
        <w:rPr>
          <w:rFonts w:ascii="Arial" w:eastAsia="Arial" w:hAnsi="Arial" w:cs="Arial"/>
          <w:i/>
          <w:iCs/>
          <w:szCs w:val="24"/>
          <w:lang w:val="es-ES"/>
        </w:rPr>
        <w:t xml:space="preserve">”. </w:t>
      </w:r>
    </w:p>
    <w:p w14:paraId="67006BD5" w14:textId="69222CD0" w:rsidR="0BED3B48" w:rsidRPr="0075185F" w:rsidRDefault="0BED3B48" w:rsidP="0075185F">
      <w:pPr>
        <w:spacing w:after="0" w:line="240" w:lineRule="auto"/>
        <w:ind w:left="426" w:right="420"/>
        <w:jc w:val="both"/>
        <w:rPr>
          <w:rFonts w:ascii="Arial" w:eastAsia="Arial" w:hAnsi="Arial" w:cs="Arial"/>
          <w:i/>
          <w:iCs/>
          <w:szCs w:val="24"/>
          <w:lang w:val="es-ES"/>
        </w:rPr>
      </w:pPr>
    </w:p>
    <w:p w14:paraId="12D386D7" w14:textId="77777777" w:rsidR="007A2488" w:rsidRPr="0075185F" w:rsidRDefault="5509D5A9" w:rsidP="0075185F">
      <w:pPr>
        <w:spacing w:after="0" w:line="240" w:lineRule="auto"/>
        <w:ind w:left="426" w:right="420"/>
        <w:jc w:val="both"/>
        <w:rPr>
          <w:rFonts w:ascii="Arial" w:eastAsia="Arial" w:hAnsi="Arial" w:cs="Arial"/>
          <w:i/>
          <w:iCs/>
          <w:szCs w:val="24"/>
          <w:lang w:val="es-ES"/>
        </w:rPr>
      </w:pPr>
      <w:r w:rsidRPr="0075185F">
        <w:rPr>
          <w:rFonts w:ascii="Arial" w:eastAsia="Arial" w:hAnsi="Arial" w:cs="Arial"/>
          <w:i/>
          <w:iCs/>
          <w:szCs w:val="24"/>
          <w:lang w:val="es-ES"/>
        </w:rPr>
        <w:t xml:space="preserve">Por el contrario, las demás medidas previstas en el art. 590 del CGP responden a solicitudes específicas del proceso civil. Si se admitieran en el proceso laboral todas las medidas cautelares de la referida norma procesal general, implicaría que en él </w:t>
      </w:r>
      <w:r w:rsidRPr="0075185F">
        <w:rPr>
          <w:rFonts w:ascii="Arial" w:eastAsia="Arial" w:hAnsi="Arial" w:cs="Arial"/>
          <w:i/>
          <w:iCs/>
          <w:szCs w:val="24"/>
          <w:lang w:val="es-ES"/>
        </w:rPr>
        <w:lastRenderedPageBreak/>
        <w:t xml:space="preserve">pudiera solicitarse la inscripción de la demanda o el embargo y secuestro de un bien, pasando por alto que el legislador habilitó estas medidas para casos particulares en lo civil, esto es, cuando se persigue el reconocimiento del derecho de dominio o el pago de una indemnización de perjuicios por responsabilidad contractual o extracontractual. </w:t>
      </w:r>
    </w:p>
    <w:p w14:paraId="13AE9FE7" w14:textId="77777777" w:rsidR="007A2488" w:rsidRPr="0075185F" w:rsidRDefault="007A2488" w:rsidP="0075185F">
      <w:pPr>
        <w:spacing w:after="0" w:line="240" w:lineRule="auto"/>
        <w:ind w:left="426" w:right="420"/>
        <w:jc w:val="both"/>
        <w:rPr>
          <w:rFonts w:ascii="Arial" w:eastAsia="Arial" w:hAnsi="Arial" w:cs="Arial"/>
          <w:i/>
          <w:iCs/>
          <w:szCs w:val="24"/>
          <w:lang w:val="es-ES"/>
        </w:rPr>
      </w:pPr>
    </w:p>
    <w:p w14:paraId="26F82640" w14:textId="57E8A92A" w:rsidR="5509D5A9" w:rsidRPr="0075185F" w:rsidRDefault="5509D5A9" w:rsidP="0075185F">
      <w:pPr>
        <w:spacing w:after="0" w:line="240" w:lineRule="auto"/>
        <w:ind w:left="426" w:right="420"/>
        <w:jc w:val="both"/>
        <w:rPr>
          <w:rFonts w:ascii="Arial" w:eastAsia="Arial" w:hAnsi="Arial" w:cs="Arial"/>
          <w:i/>
          <w:iCs/>
          <w:szCs w:val="24"/>
          <w:lang w:val="es-ES"/>
        </w:rPr>
      </w:pPr>
      <w:r w:rsidRPr="0075185F">
        <w:rPr>
          <w:rFonts w:ascii="Arial" w:eastAsia="Arial" w:hAnsi="Arial" w:cs="Arial"/>
          <w:i/>
          <w:iCs/>
          <w:szCs w:val="24"/>
          <w:lang w:val="es-ES"/>
        </w:rPr>
        <w:t>A su vez, la Corte Constitucional se ha referido a las medidas cautelares innominadas en la sentencia C-835 de 20136. Sostuvo que se caracterizan porque no están previstas en la ley y responden a la variedad de circunstancias que se pueden presentar. Igualmente, recordó que no son viables de oficio y solo pueden imponerse para “</w:t>
      </w:r>
      <w:r w:rsidRPr="0075185F">
        <w:rPr>
          <w:rFonts w:ascii="Arial" w:eastAsia="Arial" w:hAnsi="Arial" w:cs="Arial"/>
          <w:iCs/>
          <w:szCs w:val="24"/>
          <w:lang w:val="es-ES"/>
        </w:rPr>
        <w:t>proteger ciertos derechos litigiosos, prevenir daños o asegurar la efectividad de las pretensiones, dentro de parámetros que para su imposición, son claramente delineados por el legislador</w:t>
      </w:r>
      <w:r w:rsidRPr="0075185F">
        <w:rPr>
          <w:rFonts w:ascii="Arial" w:eastAsia="Arial" w:hAnsi="Arial" w:cs="Arial"/>
          <w:i/>
          <w:iCs/>
          <w:szCs w:val="24"/>
          <w:lang w:val="es-ES"/>
        </w:rPr>
        <w:t>”.</w:t>
      </w:r>
    </w:p>
    <w:p w14:paraId="08818225" w14:textId="6C2D3798" w:rsidR="009800E1" w:rsidRPr="00616235" w:rsidRDefault="009800E1" w:rsidP="00616235">
      <w:pPr>
        <w:pStyle w:val="paragraph"/>
        <w:spacing w:before="0" w:beforeAutospacing="0" w:after="0" w:afterAutospacing="0" w:line="276" w:lineRule="auto"/>
        <w:ind w:right="270"/>
        <w:textAlignment w:val="baseline"/>
        <w:rPr>
          <w:rStyle w:val="normaltextrun"/>
          <w:rFonts w:ascii="Arial" w:hAnsi="Arial" w:cs="Arial"/>
          <w:b/>
          <w:bCs/>
        </w:rPr>
      </w:pPr>
    </w:p>
    <w:p w14:paraId="65A75510" w14:textId="6A44C647" w:rsidR="009800E1" w:rsidRPr="00616235" w:rsidRDefault="5386B09A" w:rsidP="00616235">
      <w:pPr>
        <w:pStyle w:val="paragraph"/>
        <w:spacing w:before="0" w:beforeAutospacing="0" w:after="0" w:afterAutospacing="0" w:line="276" w:lineRule="auto"/>
        <w:ind w:right="270"/>
        <w:textAlignment w:val="baseline"/>
        <w:rPr>
          <w:rStyle w:val="eop"/>
          <w:rFonts w:ascii="Arial" w:hAnsi="Arial" w:cs="Arial"/>
        </w:rPr>
      </w:pPr>
      <w:r w:rsidRPr="00616235">
        <w:rPr>
          <w:rStyle w:val="normaltextrun"/>
          <w:rFonts w:ascii="Arial" w:hAnsi="Arial" w:cs="Arial"/>
          <w:b/>
          <w:bCs/>
        </w:rPr>
        <w:t xml:space="preserve">3. </w:t>
      </w:r>
      <w:r w:rsidR="009800E1" w:rsidRPr="00616235">
        <w:rPr>
          <w:rStyle w:val="normaltextrun"/>
          <w:rFonts w:ascii="Arial" w:hAnsi="Arial" w:cs="Arial"/>
          <w:b/>
          <w:bCs/>
        </w:rPr>
        <w:t xml:space="preserve"> CASO CONCRETO</w:t>
      </w:r>
      <w:r w:rsidR="009800E1" w:rsidRPr="00616235">
        <w:rPr>
          <w:rStyle w:val="eop"/>
          <w:rFonts w:ascii="Arial" w:hAnsi="Arial" w:cs="Arial"/>
        </w:rPr>
        <w:t> </w:t>
      </w:r>
    </w:p>
    <w:p w14:paraId="5F773D0C" w14:textId="77777777" w:rsidR="009800E1" w:rsidRPr="00616235" w:rsidRDefault="009800E1" w:rsidP="00616235">
      <w:pPr>
        <w:pStyle w:val="paragraph"/>
        <w:spacing w:before="0" w:beforeAutospacing="0" w:after="0" w:afterAutospacing="0" w:line="276" w:lineRule="auto"/>
        <w:ind w:right="270"/>
        <w:textAlignment w:val="baseline"/>
        <w:rPr>
          <w:rStyle w:val="eop"/>
          <w:rFonts w:ascii="Arial" w:hAnsi="Arial" w:cs="Arial"/>
        </w:rPr>
      </w:pPr>
    </w:p>
    <w:p w14:paraId="4C220C30" w14:textId="4E17C864" w:rsidR="009800E1" w:rsidRPr="00616235" w:rsidRDefault="75284594" w:rsidP="00616235">
      <w:pPr>
        <w:pStyle w:val="paragraph"/>
        <w:spacing w:before="0" w:beforeAutospacing="0" w:after="0" w:afterAutospacing="0" w:line="276" w:lineRule="auto"/>
        <w:textAlignment w:val="baseline"/>
        <w:rPr>
          <w:rStyle w:val="normaltextrun"/>
          <w:rFonts w:ascii="Arial" w:hAnsi="Arial" w:cs="Arial"/>
        </w:rPr>
      </w:pPr>
      <w:r w:rsidRPr="00616235">
        <w:rPr>
          <w:rStyle w:val="normaltextrun"/>
          <w:rFonts w:ascii="Arial" w:hAnsi="Arial" w:cs="Arial"/>
        </w:rPr>
        <w:t xml:space="preserve">Para resolver el primer problema jurídico planteado es necesario </w:t>
      </w:r>
      <w:r w:rsidR="4A25EC39" w:rsidRPr="00616235">
        <w:rPr>
          <w:rStyle w:val="normaltextrun"/>
          <w:rFonts w:ascii="Arial" w:hAnsi="Arial" w:cs="Arial"/>
        </w:rPr>
        <w:t xml:space="preserve">analizar la prueba recaudada </w:t>
      </w:r>
      <w:r w:rsidR="47D3CA8A" w:rsidRPr="00616235">
        <w:rPr>
          <w:rStyle w:val="normaltextrun"/>
          <w:rFonts w:ascii="Arial" w:hAnsi="Arial" w:cs="Arial"/>
        </w:rPr>
        <w:t>en orden a definir la solicitud de medida cautelar en procesos declarativos solicitada por la parte actora desde el libelo inicial.</w:t>
      </w:r>
    </w:p>
    <w:p w14:paraId="173816CB" w14:textId="6B4A00FE" w:rsidR="009800E1" w:rsidRPr="00616235" w:rsidRDefault="009800E1" w:rsidP="00616235">
      <w:pPr>
        <w:pStyle w:val="paragraph"/>
        <w:spacing w:before="0" w:beforeAutospacing="0" w:after="0" w:afterAutospacing="0" w:line="276" w:lineRule="auto"/>
        <w:textAlignment w:val="baseline"/>
        <w:rPr>
          <w:rStyle w:val="normaltextrun"/>
          <w:rFonts w:ascii="Arial" w:hAnsi="Arial" w:cs="Arial"/>
        </w:rPr>
      </w:pPr>
    </w:p>
    <w:p w14:paraId="3BA40610" w14:textId="75ACD49A" w:rsidR="007A2488" w:rsidRPr="00616235" w:rsidRDefault="47D3CA8A" w:rsidP="00616235">
      <w:pPr>
        <w:pStyle w:val="paragraph"/>
        <w:spacing w:before="0" w:beforeAutospacing="0" w:after="0" w:afterAutospacing="0" w:line="276" w:lineRule="auto"/>
        <w:rPr>
          <w:rStyle w:val="normaltextrun"/>
          <w:rFonts w:ascii="Arial" w:hAnsi="Arial" w:cs="Arial"/>
        </w:rPr>
      </w:pPr>
      <w:r w:rsidRPr="00616235">
        <w:rPr>
          <w:rStyle w:val="normaltextrun"/>
          <w:rFonts w:ascii="Arial" w:hAnsi="Arial" w:cs="Arial"/>
        </w:rPr>
        <w:t xml:space="preserve">Contrario a lo afirmado por el recurrente, tal como lo advirtió la juez de la causa, la Corporación Mi IPS </w:t>
      </w:r>
      <w:r w:rsidR="4F15D309" w:rsidRPr="00616235">
        <w:rPr>
          <w:rStyle w:val="normaltextrun"/>
          <w:rFonts w:ascii="Arial" w:hAnsi="Arial" w:cs="Arial"/>
        </w:rPr>
        <w:t xml:space="preserve">Eje Cafetero no cuenta en la actualidad con la </w:t>
      </w:r>
      <w:r w:rsidR="7BF3A023" w:rsidRPr="00616235">
        <w:rPr>
          <w:rStyle w:val="normaltextrun"/>
          <w:rFonts w:ascii="Arial" w:hAnsi="Arial" w:cs="Arial"/>
        </w:rPr>
        <w:t>posibilidad</w:t>
      </w:r>
      <w:r w:rsidR="4F15D309" w:rsidRPr="00616235">
        <w:rPr>
          <w:rStyle w:val="normaltextrun"/>
          <w:rFonts w:ascii="Arial" w:hAnsi="Arial" w:cs="Arial"/>
        </w:rPr>
        <w:t xml:space="preserve"> de cumplir con sus obligaciones de manera oportuna, no sólo porque</w:t>
      </w:r>
      <w:r w:rsidR="5B445B1D" w:rsidRPr="00616235">
        <w:rPr>
          <w:rStyle w:val="normaltextrun"/>
          <w:rFonts w:ascii="Arial" w:hAnsi="Arial" w:cs="Arial"/>
        </w:rPr>
        <w:t xml:space="preserve">, según el representante legal de la Corporación, </w:t>
      </w:r>
      <w:r w:rsidR="4F15D309" w:rsidRPr="00616235">
        <w:rPr>
          <w:rStyle w:val="normaltextrun"/>
          <w:rFonts w:ascii="Arial" w:hAnsi="Arial" w:cs="Arial"/>
        </w:rPr>
        <w:t>no se encuentra de</w:t>
      </w:r>
      <w:r w:rsidR="6B494410" w:rsidRPr="00616235">
        <w:rPr>
          <w:rStyle w:val="normaltextrun"/>
          <w:rFonts w:ascii="Arial" w:hAnsi="Arial" w:cs="Arial"/>
        </w:rPr>
        <w:t>sarrollando su objeto social</w:t>
      </w:r>
      <w:r w:rsidR="1C6E378B" w:rsidRPr="00616235">
        <w:rPr>
          <w:rStyle w:val="normaltextrun"/>
          <w:rFonts w:ascii="Arial" w:hAnsi="Arial" w:cs="Arial"/>
        </w:rPr>
        <w:t xml:space="preserve"> ni ninguna actividad económica en consideración a que el único cliente que tenía en la región e</w:t>
      </w:r>
      <w:r w:rsidR="05FA0D14" w:rsidRPr="00616235">
        <w:rPr>
          <w:rStyle w:val="normaltextrun"/>
          <w:rFonts w:ascii="Arial" w:hAnsi="Arial" w:cs="Arial"/>
        </w:rPr>
        <w:t>ra</w:t>
      </w:r>
      <w:r w:rsidR="1C6E378B" w:rsidRPr="00616235">
        <w:rPr>
          <w:rStyle w:val="normaltextrun"/>
          <w:rFonts w:ascii="Arial" w:hAnsi="Arial" w:cs="Arial"/>
        </w:rPr>
        <w:t xml:space="preserve"> la EPS Medimás S.A.</w:t>
      </w:r>
      <w:r w:rsidR="4D932B05" w:rsidRPr="00616235">
        <w:rPr>
          <w:rStyle w:val="normaltextrun"/>
          <w:rFonts w:ascii="Arial" w:hAnsi="Arial" w:cs="Arial"/>
        </w:rPr>
        <w:t xml:space="preserve">, entidad que fue intervenida por la Superintendencia </w:t>
      </w:r>
      <w:r w:rsidR="3BD94954" w:rsidRPr="00616235">
        <w:rPr>
          <w:rStyle w:val="normaltextrun"/>
          <w:rFonts w:ascii="Arial" w:hAnsi="Arial" w:cs="Arial"/>
        </w:rPr>
        <w:t xml:space="preserve">Nacional </w:t>
      </w:r>
      <w:r w:rsidR="4D932B05" w:rsidRPr="00616235">
        <w:rPr>
          <w:rStyle w:val="normaltextrun"/>
          <w:rFonts w:ascii="Arial" w:hAnsi="Arial" w:cs="Arial"/>
        </w:rPr>
        <w:t>de Salud</w:t>
      </w:r>
      <w:r w:rsidR="3D7519B5" w:rsidRPr="00616235">
        <w:rPr>
          <w:rStyle w:val="normaltextrun"/>
          <w:rFonts w:ascii="Arial" w:hAnsi="Arial" w:cs="Arial"/>
        </w:rPr>
        <w:t xml:space="preserve"> con el fin de liquidarla,</w:t>
      </w:r>
      <w:r w:rsidR="327AAC28" w:rsidRPr="00616235">
        <w:rPr>
          <w:rStyle w:val="normaltextrun"/>
          <w:rFonts w:ascii="Arial" w:hAnsi="Arial" w:cs="Arial"/>
        </w:rPr>
        <w:t xml:space="preserve"> sino </w:t>
      </w:r>
      <w:r w:rsidR="19618723" w:rsidRPr="00616235">
        <w:rPr>
          <w:rStyle w:val="normaltextrun"/>
          <w:rFonts w:ascii="Arial" w:hAnsi="Arial" w:cs="Arial"/>
        </w:rPr>
        <w:t xml:space="preserve">también </w:t>
      </w:r>
      <w:r w:rsidR="327AAC28" w:rsidRPr="00616235">
        <w:rPr>
          <w:rStyle w:val="normaltextrun"/>
          <w:rFonts w:ascii="Arial" w:hAnsi="Arial" w:cs="Arial"/>
        </w:rPr>
        <w:t>porque</w:t>
      </w:r>
      <w:r w:rsidR="71D1ADF1" w:rsidRPr="00616235">
        <w:rPr>
          <w:rStyle w:val="normaltextrun"/>
          <w:rFonts w:ascii="Arial" w:hAnsi="Arial" w:cs="Arial"/>
        </w:rPr>
        <w:t xml:space="preserve"> el mismo funcionario informó que sus ingresos se encuentran representados e</w:t>
      </w:r>
      <w:r w:rsidR="5E7BFBDF" w:rsidRPr="00616235">
        <w:rPr>
          <w:rStyle w:val="normaltextrun"/>
          <w:rFonts w:ascii="Arial" w:hAnsi="Arial" w:cs="Arial"/>
        </w:rPr>
        <w:t>n los créditos presentado</w:t>
      </w:r>
      <w:r w:rsidR="6C720BEB" w:rsidRPr="00616235">
        <w:rPr>
          <w:rStyle w:val="normaltextrun"/>
          <w:rFonts w:ascii="Arial" w:hAnsi="Arial" w:cs="Arial"/>
        </w:rPr>
        <w:t>s</w:t>
      </w:r>
      <w:r w:rsidR="5E7BFBDF" w:rsidRPr="00616235">
        <w:rPr>
          <w:rStyle w:val="normaltextrun"/>
          <w:rFonts w:ascii="Arial" w:hAnsi="Arial" w:cs="Arial"/>
        </w:rPr>
        <w:t xml:space="preserve"> dentro de</w:t>
      </w:r>
      <w:r w:rsidR="3D8E4212" w:rsidRPr="00616235">
        <w:rPr>
          <w:rStyle w:val="normaltextrun"/>
          <w:rFonts w:ascii="Arial" w:hAnsi="Arial" w:cs="Arial"/>
        </w:rPr>
        <w:t xml:space="preserve"> los procesos de liquidación de los cuales son objeto las </w:t>
      </w:r>
      <w:proofErr w:type="spellStart"/>
      <w:r w:rsidR="3D8E4212" w:rsidRPr="00616235">
        <w:rPr>
          <w:rStyle w:val="normaltextrun"/>
          <w:rFonts w:ascii="Arial" w:hAnsi="Arial" w:cs="Arial"/>
        </w:rPr>
        <w:t>EPSs</w:t>
      </w:r>
      <w:proofErr w:type="spellEnd"/>
      <w:r w:rsidR="3D8E4212" w:rsidRPr="00616235">
        <w:rPr>
          <w:rStyle w:val="normaltextrun"/>
          <w:rFonts w:ascii="Arial" w:hAnsi="Arial" w:cs="Arial"/>
        </w:rPr>
        <w:t xml:space="preserve"> </w:t>
      </w:r>
      <w:proofErr w:type="spellStart"/>
      <w:r w:rsidR="3D8E4212" w:rsidRPr="00616235">
        <w:rPr>
          <w:rStyle w:val="normaltextrun"/>
          <w:rFonts w:ascii="Arial" w:hAnsi="Arial" w:cs="Arial"/>
        </w:rPr>
        <w:t>Saludcoop</w:t>
      </w:r>
      <w:proofErr w:type="spellEnd"/>
      <w:r w:rsidR="007A2488" w:rsidRPr="00616235">
        <w:rPr>
          <w:rStyle w:val="normaltextrun"/>
          <w:rFonts w:ascii="Arial" w:hAnsi="Arial" w:cs="Arial"/>
        </w:rPr>
        <w:t>,</w:t>
      </w:r>
      <w:r w:rsidR="3D8E4212" w:rsidRPr="00616235">
        <w:rPr>
          <w:rStyle w:val="normaltextrun"/>
          <w:rFonts w:ascii="Arial" w:hAnsi="Arial" w:cs="Arial"/>
        </w:rPr>
        <w:t xml:space="preserve"> Cafesalud</w:t>
      </w:r>
      <w:r w:rsidR="007A2488" w:rsidRPr="00616235">
        <w:rPr>
          <w:rStyle w:val="normaltextrun"/>
          <w:rFonts w:ascii="Arial" w:hAnsi="Arial" w:cs="Arial"/>
        </w:rPr>
        <w:t xml:space="preserve"> y Medimás, señalando que</w:t>
      </w:r>
      <w:r w:rsidR="3A9346AC" w:rsidRPr="00616235">
        <w:rPr>
          <w:rStyle w:val="normaltextrun"/>
          <w:rFonts w:ascii="Arial" w:hAnsi="Arial" w:cs="Arial"/>
        </w:rPr>
        <w:t>,</w:t>
      </w:r>
      <w:r w:rsidR="007A2488" w:rsidRPr="00616235">
        <w:rPr>
          <w:rStyle w:val="normaltextrun"/>
          <w:rFonts w:ascii="Arial" w:hAnsi="Arial" w:cs="Arial"/>
        </w:rPr>
        <w:t xml:space="preserve"> en los dos primeros</w:t>
      </w:r>
      <w:r w:rsidR="46FCFF75" w:rsidRPr="00616235">
        <w:rPr>
          <w:rStyle w:val="normaltextrun"/>
          <w:rFonts w:ascii="Arial" w:hAnsi="Arial" w:cs="Arial"/>
        </w:rPr>
        <w:t>,</w:t>
      </w:r>
      <w:r w:rsidR="007A2488" w:rsidRPr="00616235">
        <w:rPr>
          <w:rStyle w:val="normaltextrun"/>
          <w:rFonts w:ascii="Arial" w:hAnsi="Arial" w:cs="Arial"/>
        </w:rPr>
        <w:t xml:space="preserve"> el </w:t>
      </w:r>
      <w:r w:rsidR="2BD46061" w:rsidRPr="00616235">
        <w:rPr>
          <w:rStyle w:val="normaltextrun"/>
          <w:rFonts w:ascii="Arial" w:hAnsi="Arial" w:cs="Arial"/>
        </w:rPr>
        <w:t>porcentaje de pago ha sido mínimo</w:t>
      </w:r>
      <w:r w:rsidR="7EB030F9" w:rsidRPr="00616235">
        <w:rPr>
          <w:rStyle w:val="normaltextrun"/>
          <w:rFonts w:ascii="Arial" w:hAnsi="Arial" w:cs="Arial"/>
        </w:rPr>
        <w:t xml:space="preserve">, lo que no le ha permitido cumplir con sus obligaciones como empleador y muestra de ello es </w:t>
      </w:r>
      <w:r w:rsidR="5D17736B" w:rsidRPr="00616235">
        <w:rPr>
          <w:rStyle w:val="normaltextrun"/>
          <w:rFonts w:ascii="Arial" w:hAnsi="Arial" w:cs="Arial"/>
        </w:rPr>
        <w:t>el significativo número de demandas en su contra que se adelantan en este Distrito Judicial –</w:t>
      </w:r>
      <w:r w:rsidR="5D17736B" w:rsidRPr="00616235">
        <w:rPr>
          <w:rStyle w:val="normaltextrun"/>
          <w:rFonts w:ascii="Arial" w:hAnsi="Arial" w:cs="Arial"/>
          <w:i/>
          <w:iCs/>
        </w:rPr>
        <w:t>Numeral 17 del cuaderno digital de Primera Instancia-</w:t>
      </w:r>
      <w:r w:rsidR="0CA09685" w:rsidRPr="00616235">
        <w:rPr>
          <w:rStyle w:val="normaltextrun"/>
          <w:rFonts w:ascii="Arial" w:hAnsi="Arial" w:cs="Arial"/>
        </w:rPr>
        <w:t>.</w:t>
      </w:r>
      <w:r w:rsidR="7EB030F9" w:rsidRPr="00616235">
        <w:rPr>
          <w:rStyle w:val="normaltextrun"/>
          <w:rFonts w:ascii="Arial" w:hAnsi="Arial" w:cs="Arial"/>
        </w:rPr>
        <w:t xml:space="preserve"> </w:t>
      </w:r>
      <w:r w:rsidR="6E2F12C9" w:rsidRPr="00616235">
        <w:rPr>
          <w:rStyle w:val="normaltextrun"/>
          <w:rFonts w:ascii="Arial" w:hAnsi="Arial" w:cs="Arial"/>
        </w:rPr>
        <w:t xml:space="preserve"> </w:t>
      </w:r>
    </w:p>
    <w:p w14:paraId="1771A62A" w14:textId="77777777" w:rsidR="007A2488" w:rsidRPr="00616235" w:rsidRDefault="007A2488" w:rsidP="00616235">
      <w:pPr>
        <w:pStyle w:val="paragraph"/>
        <w:spacing w:before="0" w:beforeAutospacing="0" w:after="0" w:afterAutospacing="0" w:line="276" w:lineRule="auto"/>
        <w:rPr>
          <w:rStyle w:val="normaltextrun"/>
          <w:rFonts w:ascii="Arial" w:hAnsi="Arial" w:cs="Arial"/>
        </w:rPr>
      </w:pPr>
    </w:p>
    <w:p w14:paraId="6C76FD8E" w14:textId="689A1667" w:rsidR="47D3CA8A" w:rsidRPr="00616235" w:rsidRDefault="007A2488" w:rsidP="00616235">
      <w:pPr>
        <w:pStyle w:val="paragraph"/>
        <w:spacing w:before="0" w:beforeAutospacing="0" w:after="0" w:afterAutospacing="0" w:line="276" w:lineRule="auto"/>
        <w:rPr>
          <w:rStyle w:val="normaltextrun"/>
          <w:rFonts w:ascii="Arial" w:hAnsi="Arial" w:cs="Arial"/>
        </w:rPr>
      </w:pPr>
      <w:r w:rsidRPr="00616235">
        <w:rPr>
          <w:rStyle w:val="normaltextrun"/>
          <w:rFonts w:ascii="Arial" w:hAnsi="Arial" w:cs="Arial"/>
        </w:rPr>
        <w:t>Como puede verse, lo</w:t>
      </w:r>
      <w:r w:rsidR="6E2F12C9" w:rsidRPr="00616235">
        <w:rPr>
          <w:rStyle w:val="normaltextrun"/>
          <w:rFonts w:ascii="Arial" w:hAnsi="Arial" w:cs="Arial"/>
        </w:rPr>
        <w:t xml:space="preserve"> anterior no es garantía de liquidez en un futuro cerca</w:t>
      </w:r>
      <w:r w:rsidR="709861A0" w:rsidRPr="00616235">
        <w:rPr>
          <w:rStyle w:val="normaltextrun"/>
          <w:rFonts w:ascii="Arial" w:hAnsi="Arial" w:cs="Arial"/>
        </w:rPr>
        <w:t>n</w:t>
      </w:r>
      <w:r w:rsidR="6E2F12C9" w:rsidRPr="00616235">
        <w:rPr>
          <w:rStyle w:val="normaltextrun"/>
          <w:rFonts w:ascii="Arial" w:hAnsi="Arial" w:cs="Arial"/>
        </w:rPr>
        <w:t xml:space="preserve">o, en consideración a que los créditos cobrados no gozan de prelación </w:t>
      </w:r>
      <w:r w:rsidR="117407A8" w:rsidRPr="00616235">
        <w:rPr>
          <w:rStyle w:val="normaltextrun"/>
          <w:rFonts w:ascii="Arial" w:hAnsi="Arial" w:cs="Arial"/>
        </w:rPr>
        <w:t>al momento de ser calificados por el liquidador.</w:t>
      </w:r>
    </w:p>
    <w:p w14:paraId="0E7CD6BB" w14:textId="0C68D926" w:rsidR="0BED3B48" w:rsidRPr="00616235" w:rsidRDefault="0BED3B48" w:rsidP="00616235">
      <w:pPr>
        <w:pStyle w:val="paragraph"/>
        <w:spacing w:before="0" w:beforeAutospacing="0" w:after="0" w:afterAutospacing="0" w:line="276" w:lineRule="auto"/>
        <w:rPr>
          <w:rStyle w:val="normaltextrun"/>
          <w:rFonts w:ascii="Arial" w:hAnsi="Arial" w:cs="Arial"/>
        </w:rPr>
      </w:pPr>
    </w:p>
    <w:p w14:paraId="1C586343" w14:textId="6C1C7F90" w:rsidR="091B54A6" w:rsidRPr="00616235" w:rsidRDefault="091B54A6" w:rsidP="00616235">
      <w:pPr>
        <w:pStyle w:val="paragraph"/>
        <w:spacing w:before="0" w:beforeAutospacing="0" w:after="0" w:afterAutospacing="0" w:line="276" w:lineRule="auto"/>
        <w:rPr>
          <w:rStyle w:val="normaltextrun"/>
          <w:rFonts w:ascii="Arial" w:hAnsi="Arial" w:cs="Arial"/>
        </w:rPr>
      </w:pPr>
      <w:r w:rsidRPr="00616235">
        <w:rPr>
          <w:rStyle w:val="normaltextrun"/>
          <w:rFonts w:ascii="Arial" w:hAnsi="Arial" w:cs="Arial"/>
        </w:rPr>
        <w:t xml:space="preserve">Ahora, si bien </w:t>
      </w:r>
      <w:r w:rsidR="4238E9D9" w:rsidRPr="00616235">
        <w:rPr>
          <w:rStyle w:val="normaltextrun"/>
          <w:rFonts w:ascii="Arial" w:hAnsi="Arial" w:cs="Arial"/>
        </w:rPr>
        <w:t>afirma que existen bienes de la entidad con los que buscó compensar lo adeudado</w:t>
      </w:r>
      <w:r w:rsidR="007A2488" w:rsidRPr="00616235">
        <w:rPr>
          <w:rStyle w:val="normaltextrun"/>
          <w:rFonts w:ascii="Arial" w:hAnsi="Arial" w:cs="Arial"/>
        </w:rPr>
        <w:t xml:space="preserve"> a</w:t>
      </w:r>
      <w:r w:rsidR="4238E9D9" w:rsidRPr="00616235">
        <w:rPr>
          <w:rStyle w:val="normaltextrun"/>
          <w:rFonts w:ascii="Arial" w:hAnsi="Arial" w:cs="Arial"/>
        </w:rPr>
        <w:t xml:space="preserve"> algunos trabajadores, es evidente que en est</w:t>
      </w:r>
      <w:r w:rsidR="3CA081C8" w:rsidRPr="00616235">
        <w:rPr>
          <w:rStyle w:val="normaltextrun"/>
          <w:rFonts w:ascii="Arial" w:hAnsi="Arial" w:cs="Arial"/>
        </w:rPr>
        <w:t>e</w:t>
      </w:r>
      <w:r w:rsidR="4238E9D9" w:rsidRPr="00616235">
        <w:rPr>
          <w:rStyle w:val="normaltextrun"/>
          <w:rFonts w:ascii="Arial" w:hAnsi="Arial" w:cs="Arial"/>
        </w:rPr>
        <w:t xml:space="preserve"> </w:t>
      </w:r>
      <w:r w:rsidR="2AD7199F" w:rsidRPr="00616235">
        <w:rPr>
          <w:rStyle w:val="normaltextrun"/>
          <w:rFonts w:ascii="Arial" w:hAnsi="Arial" w:cs="Arial"/>
        </w:rPr>
        <w:t>evento</w:t>
      </w:r>
      <w:r w:rsidR="4238E9D9" w:rsidRPr="00616235">
        <w:rPr>
          <w:rStyle w:val="normaltextrun"/>
          <w:rFonts w:ascii="Arial" w:hAnsi="Arial" w:cs="Arial"/>
        </w:rPr>
        <w:t xml:space="preserve"> tal propuesta no fue aceptada por la actora, pues no otra cosa explica que haya iniciado la ac</w:t>
      </w:r>
      <w:r w:rsidR="489F803D" w:rsidRPr="00616235">
        <w:rPr>
          <w:rStyle w:val="normaltextrun"/>
          <w:rFonts w:ascii="Arial" w:hAnsi="Arial" w:cs="Arial"/>
        </w:rPr>
        <w:t>ción laboral y además, en todo caso</w:t>
      </w:r>
      <w:r w:rsidR="007A2488" w:rsidRPr="00616235">
        <w:rPr>
          <w:rStyle w:val="normaltextrun"/>
          <w:rFonts w:ascii="Arial" w:hAnsi="Arial" w:cs="Arial"/>
        </w:rPr>
        <w:t>,</w:t>
      </w:r>
      <w:r w:rsidR="489F803D" w:rsidRPr="00616235">
        <w:rPr>
          <w:rStyle w:val="normaltextrun"/>
          <w:rFonts w:ascii="Arial" w:hAnsi="Arial" w:cs="Arial"/>
        </w:rPr>
        <w:t xml:space="preserve"> no demostró la llamada a juicio que estuviera realizando actos </w:t>
      </w:r>
      <w:r w:rsidR="378675F8" w:rsidRPr="00616235">
        <w:rPr>
          <w:rStyle w:val="normaltextrun"/>
          <w:rFonts w:ascii="Arial" w:hAnsi="Arial" w:cs="Arial"/>
        </w:rPr>
        <w:t>tenientes a vender sus bienes en aras de cumplir con las obligaciones laborales que se encuentran pendientes de saldar.</w:t>
      </w:r>
    </w:p>
    <w:p w14:paraId="2E5C19BD" w14:textId="4EC319AC" w:rsidR="0BED3B48" w:rsidRPr="00616235" w:rsidRDefault="0BED3B48" w:rsidP="00616235">
      <w:pPr>
        <w:pStyle w:val="paragraph"/>
        <w:spacing w:before="0" w:beforeAutospacing="0" w:after="0" w:afterAutospacing="0" w:line="276" w:lineRule="auto"/>
        <w:rPr>
          <w:rStyle w:val="normaltextrun"/>
          <w:rFonts w:ascii="Arial" w:hAnsi="Arial" w:cs="Arial"/>
        </w:rPr>
      </w:pPr>
    </w:p>
    <w:p w14:paraId="353B4E9C" w14:textId="7E2ABAF3" w:rsidR="1BF2F461" w:rsidRPr="00616235" w:rsidRDefault="007A2488" w:rsidP="00616235">
      <w:pPr>
        <w:pStyle w:val="paragraph"/>
        <w:spacing w:before="0" w:beforeAutospacing="0" w:after="0" w:afterAutospacing="0" w:line="276" w:lineRule="auto"/>
        <w:rPr>
          <w:rStyle w:val="normaltextrun"/>
          <w:rFonts w:ascii="Arial" w:hAnsi="Arial" w:cs="Arial"/>
        </w:rPr>
      </w:pPr>
      <w:r w:rsidRPr="00616235">
        <w:rPr>
          <w:rStyle w:val="normaltextrun"/>
          <w:rFonts w:ascii="Arial" w:hAnsi="Arial" w:cs="Arial"/>
        </w:rPr>
        <w:t>No obstante lo expuesto</w:t>
      </w:r>
      <w:r w:rsidR="1BF2F461" w:rsidRPr="00616235">
        <w:rPr>
          <w:rStyle w:val="normaltextrun"/>
          <w:rFonts w:ascii="Arial" w:hAnsi="Arial" w:cs="Arial"/>
        </w:rPr>
        <w:t xml:space="preserve">, observa la Sala que la medida decretada por la </w:t>
      </w:r>
      <w:r w:rsidR="1BF2F461" w:rsidRPr="00616235">
        <w:rPr>
          <w:rStyle w:val="normaltextrun"/>
          <w:rFonts w:ascii="Arial" w:hAnsi="Arial" w:cs="Arial"/>
          <w:i/>
          <w:iCs/>
        </w:rPr>
        <w:t xml:space="preserve"> a quo </w:t>
      </w:r>
      <w:r w:rsidR="1BF2F461" w:rsidRPr="00616235">
        <w:rPr>
          <w:rStyle w:val="normaltextrun"/>
          <w:rFonts w:ascii="Arial" w:hAnsi="Arial" w:cs="Arial"/>
        </w:rPr>
        <w:t xml:space="preserve"> y que calificó de </w:t>
      </w:r>
      <w:r w:rsidR="792D2524" w:rsidRPr="00616235">
        <w:rPr>
          <w:rStyle w:val="normaltextrun"/>
          <w:rFonts w:ascii="Arial" w:hAnsi="Arial" w:cs="Arial"/>
        </w:rPr>
        <w:t>innominada</w:t>
      </w:r>
      <w:r w:rsidR="1BF2F461" w:rsidRPr="00616235">
        <w:rPr>
          <w:rStyle w:val="normaltextrun"/>
          <w:rFonts w:ascii="Arial" w:hAnsi="Arial" w:cs="Arial"/>
        </w:rPr>
        <w:t xml:space="preserve">, no es </w:t>
      </w:r>
      <w:r w:rsidR="28DAD782" w:rsidRPr="00616235">
        <w:rPr>
          <w:rStyle w:val="normaltextrun"/>
          <w:rFonts w:ascii="Arial" w:hAnsi="Arial" w:cs="Arial"/>
        </w:rPr>
        <w:t>más</w:t>
      </w:r>
      <w:r w:rsidR="1BF2F461" w:rsidRPr="00616235">
        <w:rPr>
          <w:rStyle w:val="normaltextrun"/>
          <w:rFonts w:ascii="Arial" w:hAnsi="Arial" w:cs="Arial"/>
        </w:rPr>
        <w:t xml:space="preserve"> que el em</w:t>
      </w:r>
      <w:r w:rsidR="45AF14AF" w:rsidRPr="00616235">
        <w:rPr>
          <w:rStyle w:val="normaltextrun"/>
          <w:rFonts w:ascii="Arial" w:hAnsi="Arial" w:cs="Arial"/>
        </w:rPr>
        <w:t>bargo del crédito perseguido por la demanda en el proceso de liquidación de Medimás S.A</w:t>
      </w:r>
      <w:r w:rsidR="5AE3E6F7" w:rsidRPr="00616235">
        <w:rPr>
          <w:rStyle w:val="normaltextrun"/>
          <w:rFonts w:ascii="Arial" w:hAnsi="Arial" w:cs="Arial"/>
        </w:rPr>
        <w:t xml:space="preserve">., dado que la </w:t>
      </w:r>
      <w:r w:rsidRPr="00616235">
        <w:rPr>
          <w:rStyle w:val="normaltextrun"/>
          <w:rFonts w:ascii="Arial" w:hAnsi="Arial" w:cs="Arial"/>
        </w:rPr>
        <w:t xml:space="preserve">orden específica </w:t>
      </w:r>
      <w:r w:rsidR="5BD3B37C" w:rsidRPr="00616235">
        <w:rPr>
          <w:rStyle w:val="normaltextrun"/>
          <w:rFonts w:ascii="Arial" w:hAnsi="Arial" w:cs="Arial"/>
        </w:rPr>
        <w:t xml:space="preserve">a Medimás S.A. </w:t>
      </w:r>
      <w:r w:rsidR="5EFA4875" w:rsidRPr="00616235">
        <w:rPr>
          <w:rStyle w:val="normaltextrun"/>
          <w:rFonts w:ascii="Arial" w:hAnsi="Arial" w:cs="Arial"/>
        </w:rPr>
        <w:t xml:space="preserve">es la </w:t>
      </w:r>
      <w:r w:rsidR="1A599373" w:rsidRPr="00616235">
        <w:rPr>
          <w:rStyle w:val="normaltextrun"/>
          <w:rFonts w:ascii="Arial" w:hAnsi="Arial" w:cs="Arial"/>
        </w:rPr>
        <w:t xml:space="preserve">de </w:t>
      </w:r>
      <w:r w:rsidR="5BD3B37C" w:rsidRPr="00616235">
        <w:rPr>
          <w:rStyle w:val="normaltextrun"/>
          <w:rFonts w:ascii="Arial" w:hAnsi="Arial" w:cs="Arial"/>
        </w:rPr>
        <w:t xml:space="preserve">consignar </w:t>
      </w:r>
      <w:r w:rsidR="593BA66B" w:rsidRPr="00616235">
        <w:rPr>
          <w:rStyle w:val="normaltextrun"/>
          <w:rFonts w:ascii="Arial" w:hAnsi="Arial" w:cs="Arial"/>
        </w:rPr>
        <w:t>-</w:t>
      </w:r>
      <w:r w:rsidRPr="00616235">
        <w:rPr>
          <w:rStyle w:val="normaltextrun"/>
          <w:rFonts w:ascii="Arial" w:hAnsi="Arial" w:cs="Arial"/>
        </w:rPr>
        <w:t xml:space="preserve">en la cuenta del </w:t>
      </w:r>
      <w:r w:rsidR="5BD3B37C" w:rsidRPr="00616235">
        <w:rPr>
          <w:rStyle w:val="normaltextrun"/>
          <w:rFonts w:ascii="Arial" w:hAnsi="Arial" w:cs="Arial"/>
        </w:rPr>
        <w:t>juzgado</w:t>
      </w:r>
      <w:r w:rsidR="1FB54A0A" w:rsidRPr="00616235">
        <w:rPr>
          <w:rStyle w:val="normaltextrun"/>
          <w:rFonts w:ascii="Arial" w:hAnsi="Arial" w:cs="Arial"/>
        </w:rPr>
        <w:t>-</w:t>
      </w:r>
      <w:r w:rsidR="5BD3B37C" w:rsidRPr="00616235">
        <w:rPr>
          <w:rStyle w:val="normaltextrun"/>
          <w:rFonts w:ascii="Arial" w:hAnsi="Arial" w:cs="Arial"/>
        </w:rPr>
        <w:t xml:space="preserve"> la suma </w:t>
      </w:r>
      <w:r w:rsidRPr="00616235">
        <w:rPr>
          <w:rStyle w:val="normaltextrun"/>
          <w:rFonts w:ascii="Arial" w:hAnsi="Arial" w:cs="Arial"/>
        </w:rPr>
        <w:t>equivalente a</w:t>
      </w:r>
      <w:r w:rsidR="5BD3B37C" w:rsidRPr="00616235">
        <w:rPr>
          <w:rStyle w:val="normaltextrun"/>
          <w:rFonts w:ascii="Arial" w:hAnsi="Arial" w:cs="Arial"/>
        </w:rPr>
        <w:t xml:space="preserve"> $29.159.441</w:t>
      </w:r>
      <w:r w:rsidR="418CBC79" w:rsidRPr="00616235">
        <w:rPr>
          <w:rStyle w:val="normaltextrun"/>
          <w:rFonts w:ascii="Arial" w:hAnsi="Arial" w:cs="Arial"/>
        </w:rPr>
        <w:t xml:space="preserve"> </w:t>
      </w:r>
      <w:r w:rsidR="726ECBCE" w:rsidRPr="00616235">
        <w:rPr>
          <w:rStyle w:val="normaltextrun"/>
          <w:rFonts w:ascii="Arial" w:hAnsi="Arial" w:cs="Arial"/>
        </w:rPr>
        <w:t>que</w:t>
      </w:r>
      <w:r w:rsidR="418CBC79" w:rsidRPr="00616235">
        <w:rPr>
          <w:rStyle w:val="normaltextrun"/>
          <w:rFonts w:ascii="Arial" w:hAnsi="Arial" w:cs="Arial"/>
        </w:rPr>
        <w:t xml:space="preserve"> debe provenir del dinero que </w:t>
      </w:r>
      <w:r w:rsidRPr="00616235">
        <w:rPr>
          <w:rStyle w:val="normaltextrun"/>
          <w:rFonts w:ascii="Arial" w:hAnsi="Arial" w:cs="Arial"/>
        </w:rPr>
        <w:t xml:space="preserve">le </w:t>
      </w:r>
      <w:r w:rsidR="418CBC79" w:rsidRPr="00616235">
        <w:rPr>
          <w:rStyle w:val="normaltextrun"/>
          <w:rFonts w:ascii="Arial" w:hAnsi="Arial" w:cs="Arial"/>
        </w:rPr>
        <w:t xml:space="preserve">adeude a la Corporación Mi IPS Eje </w:t>
      </w:r>
      <w:r w:rsidR="418CBC79" w:rsidRPr="00616235">
        <w:rPr>
          <w:rStyle w:val="normaltextrun"/>
          <w:rFonts w:ascii="Arial" w:hAnsi="Arial" w:cs="Arial"/>
        </w:rPr>
        <w:lastRenderedPageBreak/>
        <w:t>Cafetero en virtud a los servicios que esta le haya prestado a pacientes</w:t>
      </w:r>
      <w:r w:rsidR="0031A1AB" w:rsidRPr="00616235">
        <w:rPr>
          <w:rStyle w:val="normaltextrun"/>
          <w:rFonts w:ascii="Arial" w:hAnsi="Arial" w:cs="Arial"/>
        </w:rPr>
        <w:t xml:space="preserve"> de </w:t>
      </w:r>
      <w:r w:rsidRPr="00616235">
        <w:rPr>
          <w:rStyle w:val="normaltextrun"/>
          <w:rFonts w:ascii="Arial" w:hAnsi="Arial" w:cs="Arial"/>
        </w:rPr>
        <w:t>la EPS Medimás en liquidación</w:t>
      </w:r>
      <w:r w:rsidR="6E26DEAF" w:rsidRPr="00616235">
        <w:rPr>
          <w:rStyle w:val="normaltextrun"/>
          <w:rFonts w:ascii="Arial" w:hAnsi="Arial" w:cs="Arial"/>
        </w:rPr>
        <w:t xml:space="preserve">.  </w:t>
      </w:r>
    </w:p>
    <w:p w14:paraId="222547C2" w14:textId="286CDE21" w:rsidR="0BED3B48" w:rsidRPr="00616235" w:rsidRDefault="0BED3B48" w:rsidP="00616235">
      <w:pPr>
        <w:pStyle w:val="paragraph"/>
        <w:spacing w:before="0" w:beforeAutospacing="0" w:after="0" w:afterAutospacing="0" w:line="276" w:lineRule="auto"/>
        <w:rPr>
          <w:rStyle w:val="normaltextrun"/>
          <w:rFonts w:ascii="Arial" w:hAnsi="Arial" w:cs="Arial"/>
        </w:rPr>
      </w:pPr>
    </w:p>
    <w:p w14:paraId="161E7F2B" w14:textId="5DD70A0C" w:rsidR="6E26DEAF" w:rsidRPr="00616235" w:rsidRDefault="6E26DEAF" w:rsidP="00616235">
      <w:pPr>
        <w:pStyle w:val="paragraph"/>
        <w:spacing w:before="0" w:beforeAutospacing="0" w:after="0" w:afterAutospacing="0" w:line="276" w:lineRule="auto"/>
        <w:rPr>
          <w:rStyle w:val="normaltextrun"/>
          <w:rFonts w:ascii="Arial" w:hAnsi="Arial" w:cs="Arial"/>
        </w:rPr>
      </w:pPr>
      <w:r w:rsidRPr="00616235">
        <w:rPr>
          <w:rStyle w:val="normaltextrun"/>
          <w:rFonts w:ascii="Arial" w:hAnsi="Arial" w:cs="Arial"/>
        </w:rPr>
        <w:t xml:space="preserve">En ese sentido, tratándose realmente de una medida prevista para los procesos </w:t>
      </w:r>
      <w:r w:rsidR="3F1A89BE" w:rsidRPr="00616235">
        <w:rPr>
          <w:rStyle w:val="normaltextrun"/>
          <w:rFonts w:ascii="Arial" w:hAnsi="Arial" w:cs="Arial"/>
        </w:rPr>
        <w:t>ejecutivos</w:t>
      </w:r>
      <w:r w:rsidR="5EF7D384" w:rsidRPr="00616235">
        <w:rPr>
          <w:rStyle w:val="normaltextrun"/>
          <w:rFonts w:ascii="Arial" w:hAnsi="Arial" w:cs="Arial"/>
        </w:rPr>
        <w:t>,</w:t>
      </w:r>
      <w:r w:rsidR="3F1A89BE" w:rsidRPr="00616235">
        <w:rPr>
          <w:rStyle w:val="normaltextrun"/>
          <w:rFonts w:ascii="Arial" w:hAnsi="Arial" w:cs="Arial"/>
        </w:rPr>
        <w:t xml:space="preserve"> reglada por el numeral 5 del</w:t>
      </w:r>
      <w:r w:rsidR="05DB070B" w:rsidRPr="00616235">
        <w:rPr>
          <w:rStyle w:val="normaltextrun"/>
          <w:rFonts w:ascii="Arial" w:hAnsi="Arial" w:cs="Arial"/>
        </w:rPr>
        <w:t xml:space="preserve"> artículo 593 del Código General del Proceso</w:t>
      </w:r>
      <w:r w:rsidR="0F2D1F1B" w:rsidRPr="00616235">
        <w:rPr>
          <w:rStyle w:val="normaltextrun"/>
          <w:rFonts w:ascii="Arial" w:hAnsi="Arial" w:cs="Arial"/>
        </w:rPr>
        <w:t xml:space="preserve">, no resulta </w:t>
      </w:r>
      <w:r w:rsidR="007A2488" w:rsidRPr="00616235">
        <w:rPr>
          <w:rStyle w:val="normaltextrun"/>
          <w:rFonts w:ascii="Arial" w:hAnsi="Arial" w:cs="Arial"/>
        </w:rPr>
        <w:t>se</w:t>
      </w:r>
      <w:r w:rsidR="00C663FF" w:rsidRPr="00616235">
        <w:rPr>
          <w:rStyle w:val="normaltextrun"/>
          <w:rFonts w:ascii="Arial" w:hAnsi="Arial" w:cs="Arial"/>
        </w:rPr>
        <w:t>r</w:t>
      </w:r>
      <w:r w:rsidR="007A2488" w:rsidRPr="00616235">
        <w:rPr>
          <w:rStyle w:val="normaltextrun"/>
          <w:rFonts w:ascii="Arial" w:hAnsi="Arial" w:cs="Arial"/>
        </w:rPr>
        <w:t xml:space="preserve"> </w:t>
      </w:r>
      <w:r w:rsidR="00C663FF" w:rsidRPr="00616235">
        <w:rPr>
          <w:rStyle w:val="normaltextrun"/>
          <w:rFonts w:ascii="Arial" w:hAnsi="Arial" w:cs="Arial"/>
        </w:rPr>
        <w:t>de las llamada innominadas, por</w:t>
      </w:r>
      <w:r w:rsidR="29795FA3" w:rsidRPr="00616235">
        <w:rPr>
          <w:rStyle w:val="normaltextrun"/>
          <w:rFonts w:ascii="Arial" w:hAnsi="Arial" w:cs="Arial"/>
        </w:rPr>
        <w:t xml:space="preserve"> lo</w:t>
      </w:r>
      <w:r w:rsidR="00C663FF" w:rsidRPr="00616235">
        <w:rPr>
          <w:rStyle w:val="normaltextrun"/>
          <w:rFonts w:ascii="Arial" w:hAnsi="Arial" w:cs="Arial"/>
        </w:rPr>
        <w:t xml:space="preserve"> que deviene improcedente, </w:t>
      </w:r>
      <w:r w:rsidR="2FC8179E" w:rsidRPr="00616235">
        <w:rPr>
          <w:rStyle w:val="normaltextrun"/>
          <w:rFonts w:ascii="Arial" w:hAnsi="Arial" w:cs="Arial"/>
        </w:rPr>
        <w:t xml:space="preserve">misma que </w:t>
      </w:r>
      <w:r w:rsidR="00C663FF" w:rsidRPr="00616235">
        <w:rPr>
          <w:rStyle w:val="normaltextrun"/>
          <w:rFonts w:ascii="Arial" w:hAnsi="Arial" w:cs="Arial"/>
        </w:rPr>
        <w:t>además</w:t>
      </w:r>
      <w:r w:rsidR="5DFB482F" w:rsidRPr="00616235">
        <w:rPr>
          <w:rStyle w:val="normaltextrun"/>
          <w:rFonts w:ascii="Arial" w:hAnsi="Arial" w:cs="Arial"/>
        </w:rPr>
        <w:t xml:space="preserve"> -hay que resaltarlo-</w:t>
      </w:r>
      <w:r w:rsidR="00C663FF" w:rsidRPr="00616235">
        <w:rPr>
          <w:rStyle w:val="normaltextrun"/>
          <w:rFonts w:ascii="Arial" w:hAnsi="Arial" w:cs="Arial"/>
        </w:rPr>
        <w:t xml:space="preserve"> fue </w:t>
      </w:r>
      <w:r w:rsidR="44B0DC81" w:rsidRPr="00616235">
        <w:rPr>
          <w:rStyle w:val="normaltextrun"/>
          <w:rFonts w:ascii="Arial" w:hAnsi="Arial" w:cs="Arial"/>
        </w:rPr>
        <w:t>fulminada</w:t>
      </w:r>
      <w:r w:rsidR="00C663FF" w:rsidRPr="00616235">
        <w:rPr>
          <w:rStyle w:val="normaltextrun"/>
          <w:rFonts w:ascii="Arial" w:hAnsi="Arial" w:cs="Arial"/>
        </w:rPr>
        <w:t xml:space="preserve"> de oficio por la </w:t>
      </w:r>
      <w:r w:rsidR="00C663FF" w:rsidRPr="00616235">
        <w:rPr>
          <w:rStyle w:val="normaltextrun"/>
          <w:rFonts w:ascii="Arial" w:hAnsi="Arial" w:cs="Arial"/>
          <w:i/>
          <w:iCs/>
        </w:rPr>
        <w:t xml:space="preserve"> a quo </w:t>
      </w:r>
      <w:r w:rsidR="2A547C06" w:rsidRPr="00616235">
        <w:rPr>
          <w:rStyle w:val="normaltextrun"/>
          <w:rFonts w:ascii="Arial" w:hAnsi="Arial" w:cs="Arial"/>
        </w:rPr>
        <w:t>-</w:t>
      </w:r>
      <w:r w:rsidR="00C663FF" w:rsidRPr="00616235">
        <w:rPr>
          <w:rStyle w:val="normaltextrun"/>
          <w:rFonts w:ascii="Arial" w:hAnsi="Arial" w:cs="Arial"/>
        </w:rPr>
        <w:t>lo que tampoco resulta ser viable conforme la jurisprudencia antes citada</w:t>
      </w:r>
      <w:r w:rsidR="7FEC74EA" w:rsidRPr="00616235">
        <w:rPr>
          <w:rStyle w:val="normaltextrun"/>
          <w:rFonts w:ascii="Arial" w:hAnsi="Arial" w:cs="Arial"/>
        </w:rPr>
        <w:t>-</w:t>
      </w:r>
      <w:r w:rsidR="00C663FF" w:rsidRPr="00616235">
        <w:rPr>
          <w:rStyle w:val="normaltextrun"/>
          <w:rFonts w:ascii="Arial" w:hAnsi="Arial" w:cs="Arial"/>
        </w:rPr>
        <w:t xml:space="preserve"> pues recuérdese que lo pedido por la parte actora era la inscripción de la demanda en el certificado de existencia y representación de la accionada y en los bi</w:t>
      </w:r>
      <w:r w:rsidR="2A69E57E" w:rsidRPr="00616235">
        <w:rPr>
          <w:rStyle w:val="normaltextrun"/>
          <w:rFonts w:ascii="Arial" w:hAnsi="Arial" w:cs="Arial"/>
        </w:rPr>
        <w:t>e</w:t>
      </w:r>
      <w:r w:rsidR="00C663FF" w:rsidRPr="00616235">
        <w:rPr>
          <w:rStyle w:val="normaltextrun"/>
          <w:rFonts w:ascii="Arial" w:hAnsi="Arial" w:cs="Arial"/>
        </w:rPr>
        <w:t>nes sujetos a registro de los cuales sea titular</w:t>
      </w:r>
      <w:r w:rsidR="05DB070B" w:rsidRPr="00616235">
        <w:rPr>
          <w:rStyle w:val="normaltextrun"/>
          <w:rFonts w:ascii="Arial" w:hAnsi="Arial" w:cs="Arial"/>
        </w:rPr>
        <w:t>.</w:t>
      </w:r>
    </w:p>
    <w:p w14:paraId="1C6E0AFB" w14:textId="392FBF5F" w:rsidR="0BED3B48" w:rsidRPr="00616235" w:rsidRDefault="0BED3B48" w:rsidP="00616235">
      <w:pPr>
        <w:pStyle w:val="paragraph"/>
        <w:spacing w:before="0" w:beforeAutospacing="0" w:after="0" w:afterAutospacing="0" w:line="276" w:lineRule="auto"/>
        <w:rPr>
          <w:rStyle w:val="normaltextrun"/>
          <w:rFonts w:ascii="Arial" w:hAnsi="Arial" w:cs="Arial"/>
        </w:rPr>
      </w:pPr>
    </w:p>
    <w:p w14:paraId="3E536030" w14:textId="650FC56B" w:rsidR="00C663FF" w:rsidRPr="00616235" w:rsidRDefault="05DB070B" w:rsidP="00616235">
      <w:pPr>
        <w:pStyle w:val="paragraph"/>
        <w:spacing w:before="0" w:beforeAutospacing="0" w:after="0" w:afterAutospacing="0" w:line="276" w:lineRule="auto"/>
        <w:rPr>
          <w:rStyle w:val="normaltextrun"/>
          <w:rFonts w:ascii="Arial" w:hAnsi="Arial" w:cs="Arial"/>
        </w:rPr>
      </w:pPr>
      <w:bookmarkStart w:id="2" w:name="_Hlk136613680"/>
      <w:r w:rsidRPr="00616235">
        <w:rPr>
          <w:rStyle w:val="normaltextrun"/>
          <w:rFonts w:ascii="Arial" w:hAnsi="Arial" w:cs="Arial"/>
        </w:rPr>
        <w:t xml:space="preserve">Pero si en gracia de discusión se considerara que </w:t>
      </w:r>
      <w:r w:rsidR="738245C7" w:rsidRPr="00616235">
        <w:rPr>
          <w:rStyle w:val="normaltextrun"/>
          <w:rFonts w:ascii="Arial" w:hAnsi="Arial" w:cs="Arial"/>
        </w:rPr>
        <w:t xml:space="preserve">la medida </w:t>
      </w:r>
      <w:r w:rsidR="49A4A1C1" w:rsidRPr="00616235">
        <w:rPr>
          <w:rStyle w:val="normaltextrun"/>
          <w:rFonts w:ascii="Arial" w:hAnsi="Arial" w:cs="Arial"/>
        </w:rPr>
        <w:t>decretada</w:t>
      </w:r>
      <w:r w:rsidR="565C6511" w:rsidRPr="00616235">
        <w:rPr>
          <w:rStyle w:val="normaltextrun"/>
          <w:rFonts w:ascii="Arial" w:hAnsi="Arial" w:cs="Arial"/>
        </w:rPr>
        <w:t xml:space="preserve"> en efecto </w:t>
      </w:r>
      <w:r w:rsidR="00C663FF" w:rsidRPr="00616235">
        <w:rPr>
          <w:rStyle w:val="normaltextrun"/>
          <w:rFonts w:ascii="Arial" w:hAnsi="Arial" w:cs="Arial"/>
        </w:rPr>
        <w:t>es de</w:t>
      </w:r>
      <w:r w:rsidR="565C6511" w:rsidRPr="00616235">
        <w:rPr>
          <w:rStyle w:val="normaltextrun"/>
          <w:rFonts w:ascii="Arial" w:hAnsi="Arial" w:cs="Arial"/>
        </w:rPr>
        <w:t xml:space="preserve"> </w:t>
      </w:r>
      <w:r w:rsidR="738245C7" w:rsidRPr="00616235">
        <w:rPr>
          <w:rStyle w:val="normaltextrun"/>
          <w:rFonts w:ascii="Arial" w:hAnsi="Arial" w:cs="Arial"/>
        </w:rPr>
        <w:t>aquéllas catalogadas como innominadas</w:t>
      </w:r>
      <w:r w:rsidR="5545F0A7" w:rsidRPr="00616235">
        <w:rPr>
          <w:rStyle w:val="normaltextrun"/>
          <w:rFonts w:ascii="Arial" w:hAnsi="Arial" w:cs="Arial"/>
        </w:rPr>
        <w:t xml:space="preserve">, </w:t>
      </w:r>
      <w:r w:rsidR="738245C7" w:rsidRPr="00616235">
        <w:rPr>
          <w:rStyle w:val="normaltextrun"/>
          <w:rFonts w:ascii="Arial" w:hAnsi="Arial" w:cs="Arial"/>
        </w:rPr>
        <w:t>habr</w:t>
      </w:r>
      <w:r w:rsidR="716357A7" w:rsidRPr="00616235">
        <w:rPr>
          <w:rStyle w:val="normaltextrun"/>
          <w:rFonts w:ascii="Arial" w:hAnsi="Arial" w:cs="Arial"/>
        </w:rPr>
        <w:t xml:space="preserve">ía </w:t>
      </w:r>
      <w:r w:rsidR="6C707CF4" w:rsidRPr="00616235">
        <w:rPr>
          <w:rStyle w:val="normaltextrun"/>
          <w:rFonts w:ascii="Arial" w:hAnsi="Arial" w:cs="Arial"/>
        </w:rPr>
        <w:t xml:space="preserve">que </w:t>
      </w:r>
      <w:r w:rsidR="00C663FF" w:rsidRPr="00616235">
        <w:rPr>
          <w:rStyle w:val="normaltextrun"/>
          <w:rFonts w:ascii="Arial" w:hAnsi="Arial" w:cs="Arial"/>
        </w:rPr>
        <w:t xml:space="preserve">decir que </w:t>
      </w:r>
      <w:r w:rsidR="6C707CF4" w:rsidRPr="00616235">
        <w:rPr>
          <w:rStyle w:val="normaltextrun"/>
          <w:rFonts w:ascii="Arial" w:hAnsi="Arial" w:cs="Arial"/>
        </w:rPr>
        <w:t>tampoco e</w:t>
      </w:r>
      <w:r w:rsidR="3B941080" w:rsidRPr="00616235">
        <w:rPr>
          <w:rStyle w:val="normaltextrun"/>
          <w:rFonts w:ascii="Arial" w:hAnsi="Arial" w:cs="Arial"/>
        </w:rPr>
        <w:t>ra</w:t>
      </w:r>
      <w:r w:rsidR="6C707CF4" w:rsidRPr="00616235">
        <w:rPr>
          <w:rStyle w:val="normaltextrun"/>
          <w:rFonts w:ascii="Arial" w:hAnsi="Arial" w:cs="Arial"/>
        </w:rPr>
        <w:t xml:space="preserve"> viable </w:t>
      </w:r>
      <w:r w:rsidR="00C663FF" w:rsidRPr="00616235">
        <w:rPr>
          <w:rStyle w:val="normaltextrun"/>
          <w:rFonts w:ascii="Arial" w:hAnsi="Arial" w:cs="Arial"/>
        </w:rPr>
        <w:t xml:space="preserve">dirigir una orden en ese sentido </w:t>
      </w:r>
      <w:r w:rsidR="6C707CF4" w:rsidRPr="00616235">
        <w:rPr>
          <w:rStyle w:val="normaltextrun"/>
          <w:rFonts w:ascii="Arial" w:hAnsi="Arial" w:cs="Arial"/>
        </w:rPr>
        <w:t xml:space="preserve">dentro de un proceso </w:t>
      </w:r>
      <w:proofErr w:type="spellStart"/>
      <w:r w:rsidR="6C707CF4" w:rsidRPr="00616235">
        <w:rPr>
          <w:rStyle w:val="normaltextrun"/>
          <w:rFonts w:ascii="Arial" w:hAnsi="Arial" w:cs="Arial"/>
        </w:rPr>
        <w:t>liquidatorio</w:t>
      </w:r>
      <w:proofErr w:type="spellEnd"/>
      <w:r w:rsidR="690ECAAF" w:rsidRPr="00616235">
        <w:rPr>
          <w:rStyle w:val="normaltextrun"/>
          <w:rFonts w:ascii="Arial" w:hAnsi="Arial" w:cs="Arial"/>
        </w:rPr>
        <w:t>,</w:t>
      </w:r>
      <w:r w:rsidR="6C707CF4" w:rsidRPr="00616235">
        <w:rPr>
          <w:rStyle w:val="normaltextrun"/>
          <w:rFonts w:ascii="Arial" w:hAnsi="Arial" w:cs="Arial"/>
        </w:rPr>
        <w:t xml:space="preserve"> como </w:t>
      </w:r>
      <w:r w:rsidR="3ED2D409" w:rsidRPr="00616235">
        <w:rPr>
          <w:rStyle w:val="normaltextrun"/>
          <w:rFonts w:ascii="Arial" w:hAnsi="Arial" w:cs="Arial"/>
        </w:rPr>
        <w:t xml:space="preserve">en el que esta </w:t>
      </w:r>
      <w:r w:rsidR="38C971A0" w:rsidRPr="00616235">
        <w:rPr>
          <w:rStyle w:val="normaltextrun"/>
          <w:rFonts w:ascii="Arial" w:hAnsi="Arial" w:cs="Arial"/>
        </w:rPr>
        <w:t>incurso Medimás</w:t>
      </w:r>
      <w:r w:rsidR="6C707CF4" w:rsidRPr="00616235">
        <w:rPr>
          <w:rStyle w:val="normaltextrun"/>
          <w:rFonts w:ascii="Arial" w:hAnsi="Arial" w:cs="Arial"/>
        </w:rPr>
        <w:t xml:space="preserve"> EPS</w:t>
      </w:r>
      <w:bookmarkEnd w:id="2"/>
      <w:r w:rsidR="00C663FF" w:rsidRPr="00616235">
        <w:rPr>
          <w:rStyle w:val="normaltextrun"/>
          <w:rFonts w:ascii="Arial" w:hAnsi="Arial" w:cs="Arial"/>
        </w:rPr>
        <w:t xml:space="preserve">, </w:t>
      </w:r>
      <w:r w:rsidR="5D17FB5F" w:rsidRPr="00616235">
        <w:rPr>
          <w:rStyle w:val="normaltextrun"/>
          <w:rFonts w:ascii="Arial" w:hAnsi="Arial" w:cs="Arial"/>
        </w:rPr>
        <w:t>como</w:t>
      </w:r>
      <w:r w:rsidR="00C663FF" w:rsidRPr="00616235">
        <w:rPr>
          <w:rStyle w:val="normaltextrun"/>
          <w:rFonts w:ascii="Arial" w:hAnsi="Arial" w:cs="Arial"/>
        </w:rPr>
        <w:t xml:space="preserve"> pasa a explicarse.</w:t>
      </w:r>
      <w:r w:rsidR="6C707CF4" w:rsidRPr="00616235">
        <w:rPr>
          <w:rStyle w:val="normaltextrun"/>
          <w:rFonts w:ascii="Arial" w:hAnsi="Arial" w:cs="Arial"/>
        </w:rPr>
        <w:t xml:space="preserve"> </w:t>
      </w:r>
    </w:p>
    <w:p w14:paraId="08A850D9" w14:textId="77777777" w:rsidR="00C663FF" w:rsidRPr="00616235" w:rsidRDefault="00C663FF" w:rsidP="00616235">
      <w:pPr>
        <w:pStyle w:val="paragraph"/>
        <w:spacing w:before="0" w:beforeAutospacing="0" w:after="0" w:afterAutospacing="0" w:line="276" w:lineRule="auto"/>
        <w:rPr>
          <w:rStyle w:val="normaltextrun"/>
          <w:rFonts w:ascii="Arial" w:hAnsi="Arial" w:cs="Arial"/>
        </w:rPr>
      </w:pPr>
    </w:p>
    <w:p w14:paraId="784D7220" w14:textId="219A5257" w:rsidR="05DB070B" w:rsidRPr="00616235" w:rsidRDefault="00C663FF" w:rsidP="00616235">
      <w:pPr>
        <w:pStyle w:val="paragraph"/>
        <w:spacing w:before="0" w:beforeAutospacing="0" w:after="0" w:afterAutospacing="0" w:line="276" w:lineRule="auto"/>
        <w:rPr>
          <w:rStyle w:val="normaltextrun"/>
          <w:rFonts w:ascii="Arial" w:hAnsi="Arial" w:cs="Arial"/>
        </w:rPr>
      </w:pPr>
      <w:r w:rsidRPr="00616235">
        <w:rPr>
          <w:rStyle w:val="normaltextrun"/>
          <w:rFonts w:ascii="Arial" w:hAnsi="Arial" w:cs="Arial"/>
        </w:rPr>
        <w:t xml:space="preserve">Veamos, </w:t>
      </w:r>
      <w:r w:rsidR="6C707CF4" w:rsidRPr="00616235">
        <w:rPr>
          <w:rStyle w:val="normaltextrun"/>
          <w:rFonts w:ascii="Arial" w:hAnsi="Arial" w:cs="Arial"/>
        </w:rPr>
        <w:t>la Superinten</w:t>
      </w:r>
      <w:r w:rsidR="35C44122" w:rsidRPr="00616235">
        <w:rPr>
          <w:rStyle w:val="normaltextrun"/>
          <w:rFonts w:ascii="Arial" w:hAnsi="Arial" w:cs="Arial"/>
        </w:rPr>
        <w:t>dencia Nacional de Salud, según Resolución</w:t>
      </w:r>
      <w:r w:rsidR="0681F058" w:rsidRPr="00616235">
        <w:rPr>
          <w:rStyle w:val="normaltextrun"/>
          <w:rFonts w:ascii="Arial" w:hAnsi="Arial" w:cs="Arial"/>
        </w:rPr>
        <w:t xml:space="preserve"> </w:t>
      </w:r>
      <w:r w:rsidR="4BA00C6B" w:rsidRPr="00616235">
        <w:rPr>
          <w:rStyle w:val="normaltextrun"/>
          <w:rFonts w:ascii="Arial" w:hAnsi="Arial" w:cs="Arial"/>
        </w:rPr>
        <w:t xml:space="preserve">No 2022320000000864-6 de 8 de marzo de 2022, </w:t>
      </w:r>
      <w:r w:rsidRPr="00616235">
        <w:rPr>
          <w:rStyle w:val="normaltextrun"/>
          <w:rFonts w:ascii="Arial" w:hAnsi="Arial" w:cs="Arial"/>
        </w:rPr>
        <w:t xml:space="preserve">ordenó la toma de posesión inmediata de los bienes, haberes y negocios y la intervención forzosa administrativa de Medimás EPS S.A. En ese mismo </w:t>
      </w:r>
      <w:r w:rsidR="2ADF05BE" w:rsidRPr="00616235">
        <w:rPr>
          <w:rStyle w:val="normaltextrun"/>
          <w:rFonts w:ascii="Arial" w:hAnsi="Arial" w:cs="Arial"/>
        </w:rPr>
        <w:t>acto administrativo</w:t>
      </w:r>
      <w:r w:rsidRPr="00616235">
        <w:rPr>
          <w:rStyle w:val="normaltextrun"/>
          <w:rFonts w:ascii="Arial" w:hAnsi="Arial" w:cs="Arial"/>
        </w:rPr>
        <w:t>,</w:t>
      </w:r>
      <w:r w:rsidR="0CDD43E8" w:rsidRPr="00616235">
        <w:rPr>
          <w:rStyle w:val="normaltextrun"/>
          <w:rFonts w:ascii="Arial" w:hAnsi="Arial" w:cs="Arial"/>
        </w:rPr>
        <w:t xml:space="preserve"> en el ordinal tercero </w:t>
      </w:r>
      <w:r w:rsidRPr="00616235">
        <w:rPr>
          <w:rStyle w:val="normaltextrun"/>
          <w:rFonts w:ascii="Arial" w:hAnsi="Arial" w:cs="Arial"/>
        </w:rPr>
        <w:t xml:space="preserve">se enlistaron </w:t>
      </w:r>
      <w:r w:rsidR="0CDD43E8" w:rsidRPr="00616235">
        <w:rPr>
          <w:rStyle w:val="normaltextrun"/>
          <w:rFonts w:ascii="Arial" w:hAnsi="Arial" w:cs="Arial"/>
        </w:rPr>
        <w:t>las</w:t>
      </w:r>
      <w:r w:rsidR="7DF136A0" w:rsidRPr="00616235">
        <w:rPr>
          <w:rStyle w:val="normaltextrun"/>
          <w:rFonts w:ascii="Arial" w:hAnsi="Arial" w:cs="Arial"/>
        </w:rPr>
        <w:t xml:space="preserve"> medidas preventivas obligatorias, </w:t>
      </w:r>
      <w:r w:rsidR="5FE6BBDA" w:rsidRPr="00616235">
        <w:rPr>
          <w:rStyle w:val="normaltextrun"/>
          <w:rFonts w:ascii="Arial" w:hAnsi="Arial" w:cs="Arial"/>
        </w:rPr>
        <w:t>dentro de las que se cuenta</w:t>
      </w:r>
      <w:r w:rsidR="7DF136A0" w:rsidRPr="00616235">
        <w:rPr>
          <w:rStyle w:val="normaltextrun"/>
          <w:rFonts w:ascii="Arial" w:hAnsi="Arial" w:cs="Arial"/>
        </w:rPr>
        <w:t xml:space="preserve"> “</w:t>
      </w:r>
      <w:r w:rsidR="7DF136A0" w:rsidRPr="0075185F">
        <w:rPr>
          <w:rStyle w:val="normaltextrun"/>
          <w:rFonts w:ascii="Arial" w:hAnsi="Arial" w:cs="Arial"/>
          <w:i/>
          <w:iCs/>
          <w:sz w:val="22"/>
        </w:rPr>
        <w:t>La comunicación a los Jueces de la República y a las autoridades que adelanten procesos de jurisdicción coactiva</w:t>
      </w:r>
      <w:r w:rsidR="362F856E" w:rsidRPr="0075185F">
        <w:rPr>
          <w:rStyle w:val="normaltextrun"/>
          <w:rFonts w:ascii="Arial" w:hAnsi="Arial" w:cs="Arial"/>
          <w:i/>
          <w:iCs/>
          <w:sz w:val="22"/>
        </w:rPr>
        <w:t>, sobre la suspensión de los procesos de la ejecución en curso</w:t>
      </w:r>
      <w:r w:rsidR="7A335615" w:rsidRPr="0075185F">
        <w:rPr>
          <w:rStyle w:val="normaltextrun"/>
          <w:rFonts w:ascii="Arial" w:hAnsi="Arial" w:cs="Arial"/>
          <w:i/>
          <w:iCs/>
          <w:sz w:val="22"/>
        </w:rPr>
        <w:t xml:space="preserve"> y la imposibilidad de admitir nuevos procesos de esta clase sobre la entidad objeto de toma de posesión con ocasión de las obligaciones anteriores a dicha medida; lo anterior, en atenci</w:t>
      </w:r>
      <w:r w:rsidR="40F3D362" w:rsidRPr="0075185F">
        <w:rPr>
          <w:rStyle w:val="normaltextrun"/>
          <w:rFonts w:ascii="Arial" w:hAnsi="Arial" w:cs="Arial"/>
          <w:i/>
          <w:iCs/>
          <w:sz w:val="22"/>
        </w:rPr>
        <w:t xml:space="preserve">ón a la obligación de dar aplicación a las reglas previstas </w:t>
      </w:r>
      <w:r w:rsidR="1A63E1B9" w:rsidRPr="0075185F">
        <w:rPr>
          <w:rStyle w:val="normaltextrun"/>
          <w:rFonts w:ascii="Arial" w:hAnsi="Arial" w:cs="Arial"/>
          <w:i/>
          <w:iCs/>
          <w:sz w:val="22"/>
        </w:rPr>
        <w:t>por</w:t>
      </w:r>
      <w:r w:rsidR="40F3D362" w:rsidRPr="0075185F">
        <w:rPr>
          <w:rStyle w:val="normaltextrun"/>
          <w:rFonts w:ascii="Arial" w:hAnsi="Arial" w:cs="Arial"/>
          <w:i/>
          <w:iCs/>
          <w:sz w:val="22"/>
        </w:rPr>
        <w:t xml:space="preserve"> los artículos 20 y 70 de la Ley 1116 de 2006</w:t>
      </w:r>
      <w:r w:rsidR="40F3D362" w:rsidRPr="00616235">
        <w:rPr>
          <w:rStyle w:val="normaltextrun"/>
          <w:rFonts w:ascii="Arial" w:hAnsi="Arial" w:cs="Arial"/>
        </w:rPr>
        <w:t>”.</w:t>
      </w:r>
      <w:r w:rsidR="362F856E" w:rsidRPr="00616235">
        <w:rPr>
          <w:rStyle w:val="normaltextrun"/>
          <w:rFonts w:ascii="Arial" w:hAnsi="Arial" w:cs="Arial"/>
        </w:rPr>
        <w:t xml:space="preserve"> </w:t>
      </w:r>
    </w:p>
    <w:p w14:paraId="5BB1207A" w14:textId="38F0C9A5" w:rsidR="0BED3B48" w:rsidRPr="00616235" w:rsidRDefault="5AE3E6F7" w:rsidP="00616235">
      <w:pPr>
        <w:pStyle w:val="paragraph"/>
        <w:spacing w:before="0" w:beforeAutospacing="0" w:after="0" w:afterAutospacing="0" w:line="276" w:lineRule="auto"/>
        <w:rPr>
          <w:rStyle w:val="normaltextrun"/>
          <w:rFonts w:ascii="Arial" w:hAnsi="Arial" w:cs="Arial"/>
        </w:rPr>
      </w:pPr>
      <w:r w:rsidRPr="00616235">
        <w:rPr>
          <w:rStyle w:val="normaltextrun"/>
          <w:rFonts w:ascii="Arial" w:hAnsi="Arial" w:cs="Arial"/>
        </w:rPr>
        <w:t xml:space="preserve"> </w:t>
      </w:r>
    </w:p>
    <w:p w14:paraId="3D32EF8C" w14:textId="36898233" w:rsidR="76B30164" w:rsidRPr="00616235" w:rsidRDefault="6FAB0339" w:rsidP="00616235">
      <w:pPr>
        <w:pStyle w:val="paragraph"/>
        <w:spacing w:before="0" w:beforeAutospacing="0" w:after="0" w:afterAutospacing="0" w:line="276" w:lineRule="auto"/>
        <w:rPr>
          <w:rStyle w:val="normaltextrun"/>
          <w:rFonts w:ascii="Arial" w:hAnsi="Arial" w:cs="Arial"/>
        </w:rPr>
      </w:pPr>
      <w:r w:rsidRPr="00616235">
        <w:rPr>
          <w:rStyle w:val="normaltextrun"/>
          <w:rFonts w:ascii="Arial" w:hAnsi="Arial" w:cs="Arial"/>
        </w:rPr>
        <w:t>En realidad</w:t>
      </w:r>
      <w:r w:rsidR="76B30164" w:rsidRPr="00616235">
        <w:rPr>
          <w:rStyle w:val="normaltextrun"/>
          <w:rFonts w:ascii="Arial" w:hAnsi="Arial" w:cs="Arial"/>
        </w:rPr>
        <w:t xml:space="preserve">, </w:t>
      </w:r>
      <w:bookmarkStart w:id="3" w:name="_Hlk136613725"/>
      <w:r w:rsidR="76B30164" w:rsidRPr="00616235">
        <w:rPr>
          <w:rStyle w:val="normaltextrun"/>
          <w:rFonts w:ascii="Arial" w:hAnsi="Arial" w:cs="Arial"/>
        </w:rPr>
        <w:t xml:space="preserve">en el proceso de liquidación no procede ninguna medida cautelar, pues es claro que los dineros y bienes </w:t>
      </w:r>
      <w:r w:rsidR="5495776D" w:rsidRPr="00616235">
        <w:rPr>
          <w:rStyle w:val="normaltextrun"/>
          <w:rFonts w:ascii="Arial" w:hAnsi="Arial" w:cs="Arial"/>
        </w:rPr>
        <w:t xml:space="preserve">de la entidad intervenida pasan a ser la única garantía de pago de los acreedores que </w:t>
      </w:r>
      <w:r w:rsidR="00D52E3C" w:rsidRPr="00616235">
        <w:rPr>
          <w:rStyle w:val="normaltextrun"/>
          <w:rFonts w:ascii="Arial" w:hAnsi="Arial" w:cs="Arial"/>
        </w:rPr>
        <w:t>hagan parte del</w:t>
      </w:r>
      <w:r w:rsidR="5495776D" w:rsidRPr="00616235">
        <w:rPr>
          <w:rStyle w:val="normaltextrun"/>
          <w:rFonts w:ascii="Arial" w:hAnsi="Arial" w:cs="Arial"/>
        </w:rPr>
        <w:t xml:space="preserve"> trámite</w:t>
      </w:r>
      <w:r w:rsidR="1C0F200B" w:rsidRPr="00616235">
        <w:rPr>
          <w:rStyle w:val="normaltextrun"/>
          <w:rFonts w:ascii="Arial" w:hAnsi="Arial" w:cs="Arial"/>
        </w:rPr>
        <w:t xml:space="preserve"> concursal</w:t>
      </w:r>
      <w:bookmarkEnd w:id="3"/>
      <w:r w:rsidR="78F3659B" w:rsidRPr="00616235">
        <w:rPr>
          <w:rStyle w:val="normaltextrun"/>
          <w:rFonts w:ascii="Arial" w:hAnsi="Arial" w:cs="Arial"/>
        </w:rPr>
        <w:t xml:space="preserve">, </w:t>
      </w:r>
      <w:r w:rsidR="472715DC" w:rsidRPr="00616235">
        <w:rPr>
          <w:rStyle w:val="normaltextrun"/>
          <w:rFonts w:ascii="Arial" w:hAnsi="Arial" w:cs="Arial"/>
        </w:rPr>
        <w:t xml:space="preserve">en el que habrá de establecerse el orden en que serán satisfechas las </w:t>
      </w:r>
      <w:r w:rsidR="78F3659B" w:rsidRPr="00616235">
        <w:rPr>
          <w:rStyle w:val="normaltextrun"/>
          <w:rFonts w:ascii="Arial" w:hAnsi="Arial" w:cs="Arial"/>
        </w:rPr>
        <w:t xml:space="preserve">obligaciones </w:t>
      </w:r>
      <w:r w:rsidR="2B1580AC" w:rsidRPr="00616235">
        <w:rPr>
          <w:rStyle w:val="normaltextrun"/>
          <w:rFonts w:ascii="Arial" w:hAnsi="Arial" w:cs="Arial"/>
        </w:rPr>
        <w:t>con sujeción</w:t>
      </w:r>
      <w:r w:rsidR="5845D834" w:rsidRPr="00616235">
        <w:rPr>
          <w:rStyle w:val="normaltextrun"/>
          <w:rFonts w:ascii="Arial" w:hAnsi="Arial" w:cs="Arial"/>
        </w:rPr>
        <w:t xml:space="preserve"> a la </w:t>
      </w:r>
      <w:r w:rsidR="0FBCD2F6" w:rsidRPr="00616235">
        <w:rPr>
          <w:rStyle w:val="normaltextrun"/>
          <w:rFonts w:ascii="Arial" w:hAnsi="Arial" w:cs="Arial"/>
        </w:rPr>
        <w:t xml:space="preserve">prelación </w:t>
      </w:r>
      <w:r w:rsidR="6CD611B5" w:rsidRPr="00616235">
        <w:rPr>
          <w:rStyle w:val="normaltextrun"/>
          <w:rFonts w:ascii="Arial" w:hAnsi="Arial" w:cs="Arial"/>
        </w:rPr>
        <w:t xml:space="preserve">de créditos establecidos en la ley y de acuerdo con las </w:t>
      </w:r>
      <w:r w:rsidR="5A5C4DD6" w:rsidRPr="00616235">
        <w:rPr>
          <w:rStyle w:val="normaltextrun"/>
          <w:rFonts w:ascii="Arial" w:hAnsi="Arial" w:cs="Arial"/>
        </w:rPr>
        <w:t>disponibilidades</w:t>
      </w:r>
      <w:r w:rsidR="6CD611B5" w:rsidRPr="00616235">
        <w:rPr>
          <w:rStyle w:val="normaltextrun"/>
          <w:rFonts w:ascii="Arial" w:hAnsi="Arial" w:cs="Arial"/>
        </w:rPr>
        <w:t xml:space="preserve"> de la entidad</w:t>
      </w:r>
      <w:r w:rsidR="6F9377B0" w:rsidRPr="00616235">
        <w:rPr>
          <w:rStyle w:val="normaltextrun"/>
          <w:rFonts w:ascii="Arial" w:hAnsi="Arial" w:cs="Arial"/>
        </w:rPr>
        <w:t xml:space="preserve"> –</w:t>
      </w:r>
      <w:r w:rsidR="6F9377B0" w:rsidRPr="00616235">
        <w:rPr>
          <w:rStyle w:val="normaltextrun"/>
          <w:rFonts w:ascii="Arial" w:hAnsi="Arial" w:cs="Arial"/>
          <w:i/>
          <w:iCs/>
        </w:rPr>
        <w:t>literal b numeral ordinal tercero de la Resolución No 2022320000000864-6 de 8 de marzo de 2022</w:t>
      </w:r>
      <w:r w:rsidR="341AC124" w:rsidRPr="00616235">
        <w:rPr>
          <w:rStyle w:val="normaltextrun"/>
          <w:rFonts w:ascii="Arial" w:hAnsi="Arial" w:cs="Arial"/>
        </w:rPr>
        <w:t>-</w:t>
      </w:r>
      <w:r w:rsidR="6676ABAF" w:rsidRPr="00616235">
        <w:rPr>
          <w:rStyle w:val="normaltextrun"/>
          <w:rFonts w:ascii="Arial" w:hAnsi="Arial" w:cs="Arial"/>
        </w:rPr>
        <w:t>.</w:t>
      </w:r>
    </w:p>
    <w:p w14:paraId="5A243F27" w14:textId="468F3149" w:rsidR="0BED3B48" w:rsidRPr="00616235" w:rsidRDefault="0BED3B48" w:rsidP="00616235">
      <w:pPr>
        <w:pStyle w:val="paragraph"/>
        <w:spacing w:before="0" w:beforeAutospacing="0" w:after="0" w:afterAutospacing="0" w:line="276" w:lineRule="auto"/>
        <w:rPr>
          <w:rStyle w:val="normaltextrun"/>
          <w:rFonts w:ascii="Arial" w:hAnsi="Arial" w:cs="Arial"/>
        </w:rPr>
      </w:pPr>
    </w:p>
    <w:p w14:paraId="338EC25D" w14:textId="54FA4E4A" w:rsidR="6676ABAF" w:rsidRPr="00616235" w:rsidRDefault="6676ABAF" w:rsidP="00616235">
      <w:pPr>
        <w:pStyle w:val="paragraph"/>
        <w:spacing w:before="0" w:beforeAutospacing="0" w:after="0" w:afterAutospacing="0" w:line="276" w:lineRule="auto"/>
        <w:rPr>
          <w:rStyle w:val="normaltextrun"/>
          <w:rFonts w:ascii="Arial" w:hAnsi="Arial" w:cs="Arial"/>
        </w:rPr>
      </w:pPr>
      <w:r w:rsidRPr="00616235">
        <w:rPr>
          <w:rStyle w:val="normaltextrun"/>
          <w:rFonts w:ascii="Arial" w:hAnsi="Arial" w:cs="Arial"/>
        </w:rPr>
        <w:t xml:space="preserve">Y es que </w:t>
      </w:r>
      <w:r w:rsidR="0009267B" w:rsidRPr="00616235">
        <w:rPr>
          <w:rStyle w:val="normaltextrun"/>
          <w:rFonts w:ascii="Arial" w:hAnsi="Arial" w:cs="Arial"/>
        </w:rPr>
        <w:t>aun</w:t>
      </w:r>
      <w:r w:rsidRPr="00616235">
        <w:rPr>
          <w:rStyle w:val="normaltextrun"/>
          <w:rFonts w:ascii="Arial" w:hAnsi="Arial" w:cs="Arial"/>
        </w:rPr>
        <w:t xml:space="preserve"> cuando la medida dictada afecta </w:t>
      </w:r>
      <w:r w:rsidR="2B822745" w:rsidRPr="00616235">
        <w:rPr>
          <w:rStyle w:val="normaltextrun"/>
          <w:rFonts w:ascii="Arial" w:hAnsi="Arial" w:cs="Arial"/>
        </w:rPr>
        <w:t>únicamente</w:t>
      </w:r>
      <w:r w:rsidRPr="00616235">
        <w:rPr>
          <w:rStyle w:val="normaltextrun"/>
          <w:rFonts w:ascii="Arial" w:hAnsi="Arial" w:cs="Arial"/>
        </w:rPr>
        <w:t xml:space="preserve"> el </w:t>
      </w:r>
      <w:r w:rsidR="774B3602" w:rsidRPr="00616235">
        <w:rPr>
          <w:rStyle w:val="normaltextrun"/>
          <w:rFonts w:ascii="Arial" w:hAnsi="Arial" w:cs="Arial"/>
        </w:rPr>
        <w:t>crédito</w:t>
      </w:r>
      <w:r w:rsidRPr="00616235">
        <w:rPr>
          <w:rStyle w:val="normaltextrun"/>
          <w:rFonts w:ascii="Arial" w:hAnsi="Arial" w:cs="Arial"/>
        </w:rPr>
        <w:t xml:space="preserve"> perseguido por la demandada, no le es viable el liquidador disponer </w:t>
      </w:r>
      <w:r w:rsidR="31648B87" w:rsidRPr="00616235">
        <w:rPr>
          <w:rStyle w:val="normaltextrun"/>
          <w:rFonts w:ascii="Arial" w:hAnsi="Arial" w:cs="Arial"/>
        </w:rPr>
        <w:t xml:space="preserve">de la masa </w:t>
      </w:r>
      <w:proofErr w:type="spellStart"/>
      <w:r w:rsidR="31648B87" w:rsidRPr="00616235">
        <w:rPr>
          <w:rStyle w:val="normaltextrun"/>
          <w:rFonts w:ascii="Arial" w:hAnsi="Arial" w:cs="Arial"/>
        </w:rPr>
        <w:t>liquidatoria</w:t>
      </w:r>
      <w:proofErr w:type="spellEnd"/>
      <w:r w:rsidR="31648B87" w:rsidRPr="00616235">
        <w:rPr>
          <w:rStyle w:val="normaltextrun"/>
          <w:rFonts w:ascii="Arial" w:hAnsi="Arial" w:cs="Arial"/>
        </w:rPr>
        <w:t xml:space="preserve"> para atender u</w:t>
      </w:r>
      <w:r w:rsidR="55AD103D" w:rsidRPr="00616235">
        <w:rPr>
          <w:rStyle w:val="normaltextrun"/>
          <w:rFonts w:ascii="Arial" w:hAnsi="Arial" w:cs="Arial"/>
        </w:rPr>
        <w:t xml:space="preserve">na orden judicial que no </w:t>
      </w:r>
      <w:r w:rsidR="1E830457" w:rsidRPr="00616235">
        <w:rPr>
          <w:rStyle w:val="normaltextrun"/>
          <w:rFonts w:ascii="Arial" w:hAnsi="Arial" w:cs="Arial"/>
        </w:rPr>
        <w:t xml:space="preserve">hizo parte del proceso de </w:t>
      </w:r>
      <w:r w:rsidR="00C663FF" w:rsidRPr="00616235">
        <w:rPr>
          <w:rStyle w:val="normaltextrun"/>
          <w:rFonts w:ascii="Arial" w:hAnsi="Arial" w:cs="Arial"/>
        </w:rPr>
        <w:t>calificación</w:t>
      </w:r>
      <w:r w:rsidR="27323EBD" w:rsidRPr="00616235">
        <w:rPr>
          <w:rStyle w:val="normaltextrun"/>
          <w:rFonts w:ascii="Arial" w:hAnsi="Arial" w:cs="Arial"/>
        </w:rPr>
        <w:t xml:space="preserve"> y graduación de</w:t>
      </w:r>
      <w:r w:rsidR="1E830457" w:rsidRPr="00616235">
        <w:rPr>
          <w:rStyle w:val="normaltextrun"/>
          <w:rFonts w:ascii="Arial" w:hAnsi="Arial" w:cs="Arial"/>
        </w:rPr>
        <w:t xml:space="preserve"> créditos y que en todo caso recae sobr</w:t>
      </w:r>
      <w:r w:rsidR="44B61270" w:rsidRPr="00616235">
        <w:rPr>
          <w:rStyle w:val="normaltextrun"/>
          <w:rFonts w:ascii="Arial" w:hAnsi="Arial" w:cs="Arial"/>
        </w:rPr>
        <w:t xml:space="preserve">e un </w:t>
      </w:r>
      <w:r w:rsidR="614FA8DB" w:rsidRPr="00616235">
        <w:rPr>
          <w:rStyle w:val="normaltextrun"/>
          <w:rFonts w:ascii="Arial" w:hAnsi="Arial" w:cs="Arial"/>
        </w:rPr>
        <w:t xml:space="preserve">crédito de origen comercial, que </w:t>
      </w:r>
      <w:r w:rsidR="4708B1D8" w:rsidRPr="00616235">
        <w:rPr>
          <w:rStyle w:val="normaltextrun"/>
          <w:rFonts w:ascii="Arial" w:hAnsi="Arial" w:cs="Arial"/>
        </w:rPr>
        <w:t xml:space="preserve">no </w:t>
      </w:r>
      <w:r w:rsidR="0684B156" w:rsidRPr="00616235">
        <w:rPr>
          <w:rStyle w:val="normaltextrun"/>
          <w:rFonts w:ascii="Arial" w:hAnsi="Arial" w:cs="Arial"/>
        </w:rPr>
        <w:t xml:space="preserve">tiene prelación </w:t>
      </w:r>
      <w:r w:rsidR="00C663FF" w:rsidRPr="00616235">
        <w:rPr>
          <w:rStyle w:val="normaltextrun"/>
          <w:rFonts w:ascii="Arial" w:hAnsi="Arial" w:cs="Arial"/>
        </w:rPr>
        <w:t xml:space="preserve">en relación </w:t>
      </w:r>
      <w:r w:rsidR="0684B156" w:rsidRPr="00616235">
        <w:rPr>
          <w:rStyle w:val="normaltextrun"/>
          <w:rFonts w:ascii="Arial" w:hAnsi="Arial" w:cs="Arial"/>
        </w:rPr>
        <w:t xml:space="preserve">con las </w:t>
      </w:r>
      <w:r w:rsidR="77A119BF" w:rsidRPr="00616235">
        <w:rPr>
          <w:rStyle w:val="normaltextrun"/>
          <w:rFonts w:ascii="Arial" w:hAnsi="Arial" w:cs="Arial"/>
        </w:rPr>
        <w:t>obligaciones de carácter laboral que tiene la inte</w:t>
      </w:r>
      <w:r w:rsidR="5172912D" w:rsidRPr="00616235">
        <w:rPr>
          <w:rStyle w:val="normaltextrun"/>
          <w:rFonts w:ascii="Arial" w:hAnsi="Arial" w:cs="Arial"/>
        </w:rPr>
        <w:t>r</w:t>
      </w:r>
      <w:r w:rsidR="77A119BF" w:rsidRPr="00616235">
        <w:rPr>
          <w:rStyle w:val="normaltextrun"/>
          <w:rFonts w:ascii="Arial" w:hAnsi="Arial" w:cs="Arial"/>
        </w:rPr>
        <w:t>ven</w:t>
      </w:r>
      <w:r w:rsidR="14BF5463" w:rsidRPr="00616235">
        <w:rPr>
          <w:rStyle w:val="normaltextrun"/>
          <w:rFonts w:ascii="Arial" w:hAnsi="Arial" w:cs="Arial"/>
        </w:rPr>
        <w:t>id</w:t>
      </w:r>
      <w:r w:rsidR="5F6A687C" w:rsidRPr="00616235">
        <w:rPr>
          <w:rStyle w:val="normaltextrun"/>
          <w:rFonts w:ascii="Arial" w:hAnsi="Arial" w:cs="Arial"/>
        </w:rPr>
        <w:t>a, ni respecto a otra</w:t>
      </w:r>
      <w:r w:rsidR="6353CF79" w:rsidRPr="00616235">
        <w:rPr>
          <w:rStyle w:val="normaltextrun"/>
          <w:rFonts w:ascii="Arial" w:hAnsi="Arial" w:cs="Arial"/>
        </w:rPr>
        <w:t>s</w:t>
      </w:r>
      <w:r w:rsidR="5F6A687C" w:rsidRPr="00616235">
        <w:rPr>
          <w:rStyle w:val="normaltextrun"/>
          <w:rFonts w:ascii="Arial" w:hAnsi="Arial" w:cs="Arial"/>
        </w:rPr>
        <w:t xml:space="preserve"> obligaci</w:t>
      </w:r>
      <w:r w:rsidR="5EE0E9A8" w:rsidRPr="00616235">
        <w:rPr>
          <w:rStyle w:val="normaltextrun"/>
          <w:rFonts w:ascii="Arial" w:hAnsi="Arial" w:cs="Arial"/>
        </w:rPr>
        <w:t>o</w:t>
      </w:r>
      <w:r w:rsidR="5F6A687C" w:rsidRPr="00616235">
        <w:rPr>
          <w:rStyle w:val="normaltextrun"/>
          <w:rFonts w:ascii="Arial" w:hAnsi="Arial" w:cs="Arial"/>
        </w:rPr>
        <w:t>n</w:t>
      </w:r>
      <w:r w:rsidR="0FA2A596" w:rsidRPr="00616235">
        <w:rPr>
          <w:rStyle w:val="normaltextrun"/>
          <w:rFonts w:ascii="Arial" w:hAnsi="Arial" w:cs="Arial"/>
        </w:rPr>
        <w:t>es</w:t>
      </w:r>
      <w:r w:rsidR="5F6A687C" w:rsidRPr="00616235">
        <w:rPr>
          <w:rStyle w:val="normaltextrun"/>
          <w:rFonts w:ascii="Arial" w:hAnsi="Arial" w:cs="Arial"/>
        </w:rPr>
        <w:t xml:space="preserve"> que por ley </w:t>
      </w:r>
      <w:r w:rsidR="1958EA6E" w:rsidRPr="00616235">
        <w:rPr>
          <w:rStyle w:val="normaltextrun"/>
          <w:rFonts w:ascii="Arial" w:hAnsi="Arial" w:cs="Arial"/>
        </w:rPr>
        <w:t>puedan</w:t>
      </w:r>
      <w:r w:rsidR="5F6A687C" w:rsidRPr="00616235">
        <w:rPr>
          <w:rStyle w:val="normaltextrun"/>
          <w:rFonts w:ascii="Arial" w:hAnsi="Arial" w:cs="Arial"/>
        </w:rPr>
        <w:t xml:space="preserve"> estar mejor</w:t>
      </w:r>
      <w:r w:rsidR="03CE7BB9" w:rsidRPr="00616235">
        <w:rPr>
          <w:rStyle w:val="normaltextrun"/>
          <w:rFonts w:ascii="Arial" w:hAnsi="Arial" w:cs="Arial"/>
        </w:rPr>
        <w:t xml:space="preserve"> graduada</w:t>
      </w:r>
      <w:r w:rsidR="513299BA" w:rsidRPr="00616235">
        <w:rPr>
          <w:rStyle w:val="normaltextrun"/>
          <w:rFonts w:ascii="Arial" w:hAnsi="Arial" w:cs="Arial"/>
        </w:rPr>
        <w:t>s</w:t>
      </w:r>
      <w:r w:rsidR="77A119BF" w:rsidRPr="00616235">
        <w:rPr>
          <w:rStyle w:val="normaltextrun"/>
          <w:rFonts w:ascii="Arial" w:hAnsi="Arial" w:cs="Arial"/>
        </w:rPr>
        <w:t>.</w:t>
      </w:r>
    </w:p>
    <w:p w14:paraId="074B7A34" w14:textId="5D4F94DE" w:rsidR="0BED3B48" w:rsidRPr="00616235" w:rsidRDefault="0BED3B48" w:rsidP="00616235">
      <w:pPr>
        <w:pStyle w:val="paragraph"/>
        <w:spacing w:before="0" w:beforeAutospacing="0" w:after="0" w:afterAutospacing="0" w:line="276" w:lineRule="auto"/>
        <w:rPr>
          <w:rStyle w:val="normaltextrun"/>
          <w:rFonts w:ascii="Arial" w:hAnsi="Arial" w:cs="Arial"/>
        </w:rPr>
      </w:pPr>
    </w:p>
    <w:p w14:paraId="573F4F63" w14:textId="46A96A1C" w:rsidR="009800E1" w:rsidRPr="00616235" w:rsidRDefault="009800E1" w:rsidP="00616235">
      <w:pPr>
        <w:pStyle w:val="paragraph"/>
        <w:spacing w:before="0" w:beforeAutospacing="0" w:after="0" w:afterAutospacing="0" w:line="276" w:lineRule="auto"/>
        <w:rPr>
          <w:rStyle w:val="normaltextrun"/>
          <w:rFonts w:ascii="Arial" w:hAnsi="Arial" w:cs="Arial"/>
        </w:rPr>
      </w:pPr>
      <w:r w:rsidRPr="00616235">
        <w:rPr>
          <w:rStyle w:val="normaltextrun"/>
          <w:rFonts w:ascii="Arial" w:hAnsi="Arial" w:cs="Arial"/>
        </w:rPr>
        <w:t>De acuerdo con lo previsto</w:t>
      </w:r>
      <w:r w:rsidR="00C663FF" w:rsidRPr="00616235">
        <w:rPr>
          <w:rStyle w:val="normaltextrun"/>
          <w:rFonts w:ascii="Arial" w:hAnsi="Arial" w:cs="Arial"/>
        </w:rPr>
        <w:t>,</w:t>
      </w:r>
      <w:r w:rsidRPr="00616235">
        <w:rPr>
          <w:rStyle w:val="normaltextrun"/>
          <w:rFonts w:ascii="Arial" w:hAnsi="Arial" w:cs="Arial"/>
        </w:rPr>
        <w:t xml:space="preserve"> </w:t>
      </w:r>
      <w:r w:rsidR="442F7E95" w:rsidRPr="00616235">
        <w:rPr>
          <w:rStyle w:val="normaltextrun"/>
          <w:rFonts w:ascii="Arial" w:hAnsi="Arial" w:cs="Arial"/>
        </w:rPr>
        <w:t xml:space="preserve">por las razones aquí expuestas, </w:t>
      </w:r>
      <w:r w:rsidR="00C663FF" w:rsidRPr="00616235">
        <w:rPr>
          <w:rStyle w:val="normaltextrun"/>
          <w:rFonts w:ascii="Arial" w:hAnsi="Arial" w:cs="Arial"/>
        </w:rPr>
        <w:t xml:space="preserve">no resulta procedente, desde ningún punto de vista la medida decretada en este asunto, motivo por el cual </w:t>
      </w:r>
      <w:r w:rsidR="442F7E95" w:rsidRPr="00616235">
        <w:rPr>
          <w:rStyle w:val="normaltextrun"/>
          <w:rFonts w:ascii="Arial" w:hAnsi="Arial" w:cs="Arial"/>
        </w:rPr>
        <w:t>la decisión de primer grado será revocada en su integridad</w:t>
      </w:r>
      <w:r w:rsidR="00C663FF" w:rsidRPr="00616235">
        <w:rPr>
          <w:rStyle w:val="normaltextrun"/>
          <w:rFonts w:ascii="Arial" w:hAnsi="Arial" w:cs="Arial"/>
        </w:rPr>
        <w:t>.</w:t>
      </w:r>
    </w:p>
    <w:p w14:paraId="1FFE56AA" w14:textId="77777777" w:rsidR="009800E1" w:rsidRPr="00616235" w:rsidRDefault="009800E1" w:rsidP="00616235">
      <w:pPr>
        <w:pStyle w:val="paragraph"/>
        <w:spacing w:before="0" w:beforeAutospacing="0" w:after="0" w:afterAutospacing="0" w:line="276" w:lineRule="auto"/>
        <w:textAlignment w:val="baseline"/>
        <w:rPr>
          <w:rFonts w:ascii="Arial" w:hAnsi="Arial" w:cs="Arial"/>
        </w:rPr>
      </w:pPr>
      <w:r w:rsidRPr="00616235">
        <w:rPr>
          <w:rStyle w:val="eop"/>
          <w:rFonts w:ascii="Arial" w:hAnsi="Arial" w:cs="Arial"/>
        </w:rPr>
        <w:lastRenderedPageBreak/>
        <w:t> </w:t>
      </w:r>
    </w:p>
    <w:p w14:paraId="2647E122" w14:textId="5D213BBF" w:rsidR="3F351EB6" w:rsidRPr="00616235" w:rsidRDefault="3F351EB6" w:rsidP="00616235">
      <w:pPr>
        <w:pStyle w:val="paragraph"/>
        <w:spacing w:before="0" w:beforeAutospacing="0" w:after="0" w:afterAutospacing="0" w:line="276" w:lineRule="auto"/>
        <w:rPr>
          <w:rStyle w:val="eop"/>
          <w:rFonts w:ascii="Arial" w:hAnsi="Arial" w:cs="Arial"/>
        </w:rPr>
      </w:pPr>
      <w:r w:rsidRPr="00616235">
        <w:rPr>
          <w:rStyle w:val="eop"/>
          <w:rFonts w:ascii="Arial" w:hAnsi="Arial" w:cs="Arial"/>
        </w:rPr>
        <w:t>Si</w:t>
      </w:r>
      <w:r w:rsidR="197DACDD" w:rsidRPr="00616235">
        <w:rPr>
          <w:rStyle w:val="eop"/>
          <w:rFonts w:ascii="Arial" w:hAnsi="Arial" w:cs="Arial"/>
        </w:rPr>
        <w:t>n</w:t>
      </w:r>
      <w:r w:rsidRPr="00616235">
        <w:rPr>
          <w:rStyle w:val="eop"/>
          <w:rFonts w:ascii="Arial" w:hAnsi="Arial" w:cs="Arial"/>
        </w:rPr>
        <w:t xml:space="preserve"> costas en ambas i</w:t>
      </w:r>
      <w:r w:rsidR="51E4AFC0" w:rsidRPr="00616235">
        <w:rPr>
          <w:rStyle w:val="eop"/>
          <w:rFonts w:ascii="Arial" w:hAnsi="Arial" w:cs="Arial"/>
        </w:rPr>
        <w:t>nstancias.</w:t>
      </w:r>
    </w:p>
    <w:p w14:paraId="40EC8DE6" w14:textId="50B9E779" w:rsidR="0BED3B48" w:rsidRPr="00616235" w:rsidRDefault="0BED3B48" w:rsidP="00616235">
      <w:pPr>
        <w:pStyle w:val="paragraph"/>
        <w:spacing w:before="0" w:beforeAutospacing="0" w:after="0" w:afterAutospacing="0" w:line="276" w:lineRule="auto"/>
        <w:rPr>
          <w:rStyle w:val="eop"/>
          <w:rFonts w:ascii="Arial" w:hAnsi="Arial" w:cs="Arial"/>
        </w:rPr>
      </w:pPr>
    </w:p>
    <w:p w14:paraId="7B4F884D" w14:textId="77777777" w:rsidR="009800E1" w:rsidRPr="00616235" w:rsidRDefault="009800E1" w:rsidP="00616235">
      <w:pPr>
        <w:pStyle w:val="paragraph"/>
        <w:spacing w:before="0" w:beforeAutospacing="0" w:after="0" w:afterAutospacing="0" w:line="276" w:lineRule="auto"/>
        <w:textAlignment w:val="baseline"/>
        <w:rPr>
          <w:rFonts w:ascii="Arial" w:hAnsi="Arial" w:cs="Arial"/>
        </w:rPr>
      </w:pPr>
      <w:r w:rsidRPr="00616235">
        <w:rPr>
          <w:rStyle w:val="normaltextrun"/>
          <w:rFonts w:ascii="Arial" w:hAnsi="Arial" w:cs="Arial"/>
        </w:rPr>
        <w:t>En mérito de lo expuesto, la </w:t>
      </w:r>
      <w:r w:rsidRPr="00616235">
        <w:rPr>
          <w:rStyle w:val="normaltextrun"/>
          <w:rFonts w:ascii="Arial" w:hAnsi="Arial" w:cs="Arial"/>
          <w:b/>
          <w:bCs/>
        </w:rPr>
        <w:t>Sala de Decisión Laboral del Tribunal Superior de Pereira</w:t>
      </w:r>
      <w:r w:rsidRPr="00616235">
        <w:rPr>
          <w:rStyle w:val="normaltextrun"/>
          <w:rFonts w:ascii="Arial" w:hAnsi="Arial" w:cs="Arial"/>
        </w:rPr>
        <w:t xml:space="preserve">, </w:t>
      </w:r>
    </w:p>
    <w:p w14:paraId="352CFC4B" w14:textId="77777777" w:rsidR="009800E1" w:rsidRPr="00616235" w:rsidRDefault="009800E1" w:rsidP="00616235">
      <w:pPr>
        <w:pStyle w:val="paragraph"/>
        <w:spacing w:before="0" w:beforeAutospacing="0" w:after="0" w:afterAutospacing="0" w:line="276" w:lineRule="auto"/>
        <w:textAlignment w:val="baseline"/>
        <w:rPr>
          <w:rFonts w:ascii="Arial" w:hAnsi="Arial" w:cs="Arial"/>
        </w:rPr>
      </w:pPr>
      <w:r w:rsidRPr="00616235">
        <w:rPr>
          <w:rStyle w:val="eop"/>
          <w:rFonts w:ascii="Arial" w:hAnsi="Arial" w:cs="Arial"/>
        </w:rPr>
        <w:t> </w:t>
      </w:r>
    </w:p>
    <w:p w14:paraId="19D788B7" w14:textId="77777777" w:rsidR="009800E1" w:rsidRPr="00616235" w:rsidRDefault="009800E1" w:rsidP="00616235">
      <w:pPr>
        <w:pStyle w:val="paragraph"/>
        <w:spacing w:before="0" w:beforeAutospacing="0" w:after="0" w:afterAutospacing="0" w:line="276" w:lineRule="auto"/>
        <w:jc w:val="center"/>
        <w:textAlignment w:val="baseline"/>
        <w:rPr>
          <w:rFonts w:ascii="Arial" w:hAnsi="Arial" w:cs="Arial"/>
        </w:rPr>
      </w:pPr>
      <w:r w:rsidRPr="00616235">
        <w:rPr>
          <w:rStyle w:val="normaltextrun"/>
          <w:rFonts w:ascii="Arial" w:hAnsi="Arial" w:cs="Arial"/>
          <w:b/>
          <w:bCs/>
        </w:rPr>
        <w:t>RESUELVE</w:t>
      </w:r>
      <w:r w:rsidRPr="00616235">
        <w:rPr>
          <w:rStyle w:val="eop"/>
          <w:rFonts w:ascii="Arial" w:hAnsi="Arial" w:cs="Arial"/>
        </w:rPr>
        <w:t> </w:t>
      </w:r>
    </w:p>
    <w:p w14:paraId="7CA4822F" w14:textId="77777777" w:rsidR="009800E1" w:rsidRPr="00616235" w:rsidRDefault="009800E1" w:rsidP="00616235">
      <w:pPr>
        <w:pStyle w:val="paragraph"/>
        <w:spacing w:before="0" w:beforeAutospacing="0" w:after="0" w:afterAutospacing="0" w:line="276" w:lineRule="auto"/>
        <w:jc w:val="center"/>
        <w:textAlignment w:val="baseline"/>
        <w:rPr>
          <w:rFonts w:ascii="Arial" w:hAnsi="Arial" w:cs="Arial"/>
        </w:rPr>
      </w:pPr>
      <w:r w:rsidRPr="00616235">
        <w:rPr>
          <w:rStyle w:val="eop"/>
          <w:rFonts w:ascii="Arial" w:hAnsi="Arial" w:cs="Arial"/>
        </w:rPr>
        <w:t> </w:t>
      </w:r>
    </w:p>
    <w:p w14:paraId="4E233DA2" w14:textId="5B97D21E" w:rsidR="009800E1" w:rsidRPr="00616235" w:rsidRDefault="009800E1" w:rsidP="00616235">
      <w:pPr>
        <w:pStyle w:val="paragraph"/>
        <w:spacing w:before="0" w:beforeAutospacing="0" w:after="0" w:afterAutospacing="0" w:line="276" w:lineRule="auto"/>
        <w:textAlignment w:val="baseline"/>
        <w:rPr>
          <w:rStyle w:val="normaltextrun"/>
          <w:rFonts w:ascii="Arial" w:hAnsi="Arial" w:cs="Arial"/>
        </w:rPr>
      </w:pPr>
      <w:r w:rsidRPr="00616235">
        <w:rPr>
          <w:rStyle w:val="normaltextrun"/>
          <w:rFonts w:ascii="Arial" w:hAnsi="Arial" w:cs="Arial"/>
          <w:b/>
          <w:bCs/>
        </w:rPr>
        <w:t>PRIMERO. R</w:t>
      </w:r>
      <w:r w:rsidR="2D184EFF" w:rsidRPr="00616235">
        <w:rPr>
          <w:rStyle w:val="normaltextrun"/>
          <w:rFonts w:ascii="Arial" w:hAnsi="Arial" w:cs="Arial"/>
          <w:b/>
          <w:bCs/>
        </w:rPr>
        <w:t xml:space="preserve">EVOCAR </w:t>
      </w:r>
      <w:r w:rsidRPr="00616235">
        <w:rPr>
          <w:rStyle w:val="normaltextrun"/>
          <w:rFonts w:ascii="Arial" w:hAnsi="Arial" w:cs="Arial"/>
        </w:rPr>
        <w:t xml:space="preserve">el auto proferido el </w:t>
      </w:r>
      <w:r w:rsidR="6C9AED15" w:rsidRPr="00616235">
        <w:rPr>
          <w:rStyle w:val="normaltextrun"/>
          <w:rFonts w:ascii="Arial" w:hAnsi="Arial" w:cs="Arial"/>
        </w:rPr>
        <w:t>24 de agosto de 2022</w:t>
      </w:r>
      <w:r w:rsidRPr="00616235">
        <w:rPr>
          <w:rStyle w:val="normaltextrun"/>
          <w:rFonts w:ascii="Arial" w:hAnsi="Arial" w:cs="Arial"/>
        </w:rPr>
        <w:t xml:space="preserve"> por medio del cual el Juzgado </w:t>
      </w:r>
      <w:r w:rsidR="5AFAEB34" w:rsidRPr="00616235">
        <w:rPr>
          <w:rStyle w:val="normaltextrun"/>
          <w:rFonts w:ascii="Arial" w:hAnsi="Arial" w:cs="Arial"/>
        </w:rPr>
        <w:t>Quinto Laboral del Circuito de Pereira</w:t>
      </w:r>
      <w:r w:rsidRPr="00616235">
        <w:rPr>
          <w:rStyle w:val="normaltextrun"/>
          <w:rFonts w:ascii="Arial" w:hAnsi="Arial" w:cs="Arial"/>
        </w:rPr>
        <w:t xml:space="preserve"> </w:t>
      </w:r>
      <w:r w:rsidR="2AF721D6" w:rsidRPr="00616235">
        <w:rPr>
          <w:rStyle w:val="normaltextrun"/>
          <w:rFonts w:ascii="Arial" w:hAnsi="Arial" w:cs="Arial"/>
        </w:rPr>
        <w:t>decreto m</w:t>
      </w:r>
      <w:r w:rsidR="081AB16E" w:rsidRPr="00616235">
        <w:rPr>
          <w:rStyle w:val="normaltextrun"/>
          <w:rFonts w:ascii="Arial" w:hAnsi="Arial" w:cs="Arial"/>
        </w:rPr>
        <w:t>edida cautelar dentro del proceso ordinario laboral promovido por Melissa Isabel Aldana Rodríguez</w:t>
      </w:r>
      <w:r w:rsidRPr="00616235">
        <w:rPr>
          <w:rStyle w:val="normaltextrun"/>
          <w:rFonts w:ascii="Arial" w:hAnsi="Arial" w:cs="Arial"/>
        </w:rPr>
        <w:t xml:space="preserve"> </w:t>
      </w:r>
      <w:r w:rsidR="58EAF587" w:rsidRPr="00616235">
        <w:rPr>
          <w:rStyle w:val="normaltextrun"/>
          <w:rFonts w:ascii="Arial" w:hAnsi="Arial" w:cs="Arial"/>
        </w:rPr>
        <w:t xml:space="preserve">contra la Corporación MI </w:t>
      </w:r>
      <w:r w:rsidR="06BDC672" w:rsidRPr="00616235">
        <w:rPr>
          <w:rStyle w:val="normaltextrun"/>
          <w:rFonts w:ascii="Arial" w:hAnsi="Arial" w:cs="Arial"/>
        </w:rPr>
        <w:t>IPS Eje Cafetero.</w:t>
      </w:r>
    </w:p>
    <w:p w14:paraId="390053BB" w14:textId="77777777" w:rsidR="009800E1" w:rsidRPr="00616235" w:rsidRDefault="009800E1" w:rsidP="00616235">
      <w:pPr>
        <w:pStyle w:val="paragraph"/>
        <w:spacing w:before="0" w:beforeAutospacing="0" w:after="0" w:afterAutospacing="0" w:line="276" w:lineRule="auto"/>
        <w:textAlignment w:val="baseline"/>
        <w:rPr>
          <w:rStyle w:val="normaltextrun"/>
          <w:rFonts w:ascii="Arial" w:hAnsi="Arial" w:cs="Arial"/>
        </w:rPr>
      </w:pPr>
    </w:p>
    <w:p w14:paraId="6D70D1AB" w14:textId="3E50D4FE" w:rsidR="009800E1" w:rsidRPr="00616235" w:rsidRDefault="009800E1" w:rsidP="00616235">
      <w:pPr>
        <w:pStyle w:val="paragraph"/>
        <w:spacing w:before="0" w:beforeAutospacing="0" w:after="0" w:afterAutospacing="0" w:line="276" w:lineRule="auto"/>
        <w:textAlignment w:val="baseline"/>
        <w:rPr>
          <w:rStyle w:val="normaltextrun"/>
          <w:rFonts w:ascii="Arial" w:hAnsi="Arial" w:cs="Arial"/>
        </w:rPr>
      </w:pPr>
      <w:r w:rsidRPr="00616235">
        <w:rPr>
          <w:rStyle w:val="normaltextrun"/>
          <w:rFonts w:ascii="Arial" w:hAnsi="Arial" w:cs="Arial"/>
          <w:b/>
          <w:bCs/>
        </w:rPr>
        <w:t xml:space="preserve">SEGUNDO. </w:t>
      </w:r>
      <w:r w:rsidR="5510DE65" w:rsidRPr="00616235">
        <w:rPr>
          <w:rStyle w:val="normaltextrun"/>
          <w:rFonts w:ascii="Arial" w:hAnsi="Arial" w:cs="Arial"/>
          <w:b/>
          <w:bCs/>
        </w:rPr>
        <w:t xml:space="preserve">DECLARAR </w:t>
      </w:r>
      <w:r w:rsidR="5510DE65" w:rsidRPr="00616235">
        <w:rPr>
          <w:rStyle w:val="normaltextrun"/>
          <w:rFonts w:ascii="Arial" w:hAnsi="Arial" w:cs="Arial"/>
        </w:rPr>
        <w:t>improcedente la medida cautelar decretada por el Juzgad</w:t>
      </w:r>
      <w:bookmarkStart w:id="4" w:name="_GoBack"/>
      <w:bookmarkEnd w:id="4"/>
      <w:r w:rsidR="5510DE65" w:rsidRPr="00616235">
        <w:rPr>
          <w:rStyle w:val="normaltextrun"/>
          <w:rFonts w:ascii="Arial" w:hAnsi="Arial" w:cs="Arial"/>
        </w:rPr>
        <w:t>o Quinto Laboral del Circuito de Pereira en este proceso.</w:t>
      </w:r>
    </w:p>
    <w:p w14:paraId="027976DD" w14:textId="5E4914F0" w:rsidR="009800E1" w:rsidRPr="00616235" w:rsidRDefault="009800E1" w:rsidP="00616235">
      <w:pPr>
        <w:pStyle w:val="paragraph"/>
        <w:spacing w:before="0" w:beforeAutospacing="0" w:after="0" w:afterAutospacing="0" w:line="276" w:lineRule="auto"/>
        <w:textAlignment w:val="baseline"/>
        <w:rPr>
          <w:rStyle w:val="normaltextrun"/>
          <w:rFonts w:ascii="Arial" w:hAnsi="Arial" w:cs="Arial"/>
          <w:b/>
          <w:bCs/>
        </w:rPr>
      </w:pPr>
    </w:p>
    <w:p w14:paraId="0B34C1EF" w14:textId="77777777" w:rsidR="00B77095" w:rsidRPr="00616235" w:rsidRDefault="002F4D2F" w:rsidP="00616235">
      <w:pPr>
        <w:pStyle w:val="paragraph"/>
        <w:spacing w:before="0" w:beforeAutospacing="0" w:after="0" w:afterAutospacing="0" w:line="276" w:lineRule="auto"/>
        <w:textAlignment w:val="baseline"/>
        <w:rPr>
          <w:rStyle w:val="eop"/>
          <w:rFonts w:ascii="Arial" w:hAnsi="Arial" w:cs="Arial"/>
        </w:rPr>
      </w:pPr>
      <w:r w:rsidRPr="00616235">
        <w:rPr>
          <w:rStyle w:val="eop"/>
          <w:rFonts w:ascii="Arial" w:hAnsi="Arial" w:cs="Arial"/>
        </w:rPr>
        <w:t>Costas de primera y segunda instancia no se causaron.</w:t>
      </w:r>
    </w:p>
    <w:p w14:paraId="6FE7D9BC" w14:textId="77777777" w:rsidR="00B77095" w:rsidRPr="00616235" w:rsidRDefault="00B77095" w:rsidP="00616235">
      <w:pPr>
        <w:pStyle w:val="paragraph"/>
        <w:spacing w:before="0" w:beforeAutospacing="0" w:after="0" w:afterAutospacing="0" w:line="276" w:lineRule="auto"/>
        <w:textAlignment w:val="baseline"/>
        <w:rPr>
          <w:rFonts w:ascii="Arial" w:eastAsia="Arial" w:hAnsi="Arial" w:cs="Arial"/>
        </w:rPr>
      </w:pPr>
    </w:p>
    <w:p w14:paraId="1EE15F71" w14:textId="2C98E734" w:rsidR="00B77095" w:rsidRPr="00616235" w:rsidRDefault="00B77095" w:rsidP="00616235">
      <w:pPr>
        <w:pStyle w:val="paragraph"/>
        <w:spacing w:before="0" w:beforeAutospacing="0" w:after="0" w:afterAutospacing="0" w:line="276" w:lineRule="auto"/>
        <w:textAlignment w:val="baseline"/>
        <w:rPr>
          <w:rFonts w:ascii="Arial" w:hAnsi="Arial" w:cs="Arial"/>
        </w:rPr>
      </w:pPr>
      <w:r w:rsidRPr="00616235">
        <w:rPr>
          <w:rFonts w:ascii="Arial" w:eastAsia="Arial" w:hAnsi="Arial" w:cs="Arial"/>
        </w:rPr>
        <w:t>Notifíquese por estado y a los correos electrónicos de los apoderados de las partes.</w:t>
      </w:r>
    </w:p>
    <w:p w14:paraId="12792F98" w14:textId="77777777" w:rsidR="0075185F" w:rsidRPr="0075185F" w:rsidRDefault="0075185F" w:rsidP="0075185F">
      <w:pPr>
        <w:spacing w:after="0"/>
        <w:jc w:val="both"/>
        <w:rPr>
          <w:rFonts w:ascii="Arial" w:eastAsia="Arial" w:hAnsi="Arial" w:cs="Arial"/>
          <w:sz w:val="24"/>
          <w:szCs w:val="24"/>
          <w:lang w:eastAsia="es-CO"/>
        </w:rPr>
      </w:pPr>
    </w:p>
    <w:p w14:paraId="4E2385E7" w14:textId="77777777" w:rsidR="0075185F" w:rsidRPr="0075185F" w:rsidRDefault="0075185F" w:rsidP="0075185F">
      <w:pPr>
        <w:spacing w:after="0"/>
        <w:jc w:val="both"/>
        <w:textAlignment w:val="baseline"/>
        <w:rPr>
          <w:rFonts w:ascii="Arial" w:eastAsia="Times New Roman" w:hAnsi="Arial" w:cs="Arial"/>
          <w:spacing w:val="-4"/>
          <w:sz w:val="24"/>
          <w:szCs w:val="24"/>
          <w:lang w:val="es-ES" w:eastAsia="es-CO"/>
        </w:rPr>
      </w:pPr>
      <w:r w:rsidRPr="0075185F">
        <w:rPr>
          <w:rFonts w:ascii="Arial" w:eastAsia="Times New Roman" w:hAnsi="Arial" w:cs="Arial"/>
          <w:spacing w:val="-4"/>
          <w:sz w:val="24"/>
          <w:szCs w:val="24"/>
          <w:lang w:val="es-ES" w:eastAsia="es-CO"/>
        </w:rPr>
        <w:t>Quienes Integran la Sala,</w:t>
      </w:r>
    </w:p>
    <w:p w14:paraId="43D4C4C9" w14:textId="77777777" w:rsidR="0075185F" w:rsidRPr="0075185F" w:rsidRDefault="0075185F" w:rsidP="0075185F">
      <w:pPr>
        <w:widowControl w:val="0"/>
        <w:autoSpaceDE w:val="0"/>
        <w:autoSpaceDN w:val="0"/>
        <w:adjustRightInd w:val="0"/>
        <w:spacing w:after="0"/>
        <w:rPr>
          <w:rFonts w:ascii="Arial" w:hAnsi="Arial" w:cs="Arial"/>
          <w:b/>
          <w:sz w:val="24"/>
          <w:szCs w:val="24"/>
        </w:rPr>
      </w:pPr>
    </w:p>
    <w:p w14:paraId="548E3300" w14:textId="77777777" w:rsidR="0075185F" w:rsidRPr="0075185F" w:rsidRDefault="0075185F" w:rsidP="0075185F">
      <w:pPr>
        <w:widowControl w:val="0"/>
        <w:autoSpaceDE w:val="0"/>
        <w:autoSpaceDN w:val="0"/>
        <w:adjustRightInd w:val="0"/>
        <w:spacing w:after="0"/>
        <w:rPr>
          <w:rFonts w:ascii="Arial" w:hAnsi="Arial" w:cs="Arial"/>
          <w:b/>
          <w:sz w:val="24"/>
          <w:szCs w:val="24"/>
        </w:rPr>
      </w:pPr>
    </w:p>
    <w:p w14:paraId="6E477AFD" w14:textId="77777777" w:rsidR="0075185F" w:rsidRPr="0075185F" w:rsidRDefault="0075185F" w:rsidP="0075185F">
      <w:pPr>
        <w:widowControl w:val="0"/>
        <w:autoSpaceDE w:val="0"/>
        <w:autoSpaceDN w:val="0"/>
        <w:adjustRightInd w:val="0"/>
        <w:spacing w:after="0"/>
        <w:rPr>
          <w:rFonts w:ascii="Arial" w:hAnsi="Arial" w:cs="Arial"/>
          <w:b/>
          <w:sz w:val="24"/>
          <w:szCs w:val="24"/>
        </w:rPr>
      </w:pPr>
    </w:p>
    <w:p w14:paraId="47461CA4" w14:textId="77777777" w:rsidR="0075185F" w:rsidRPr="0075185F" w:rsidRDefault="0075185F" w:rsidP="0075185F">
      <w:pPr>
        <w:widowControl w:val="0"/>
        <w:autoSpaceDE w:val="0"/>
        <w:autoSpaceDN w:val="0"/>
        <w:adjustRightInd w:val="0"/>
        <w:spacing w:after="0"/>
        <w:jc w:val="center"/>
        <w:rPr>
          <w:rFonts w:ascii="Arial" w:hAnsi="Arial" w:cs="Arial"/>
          <w:b/>
          <w:bCs/>
          <w:sz w:val="24"/>
          <w:szCs w:val="24"/>
        </w:rPr>
      </w:pPr>
      <w:r w:rsidRPr="0075185F">
        <w:rPr>
          <w:rFonts w:ascii="Arial" w:hAnsi="Arial" w:cs="Arial"/>
          <w:b/>
          <w:bCs/>
          <w:sz w:val="24"/>
          <w:szCs w:val="24"/>
        </w:rPr>
        <w:t>JULIO CÉSAR SALAZAR MUÑOZ</w:t>
      </w:r>
    </w:p>
    <w:p w14:paraId="67C5AC99" w14:textId="77777777" w:rsidR="0075185F" w:rsidRPr="0075185F" w:rsidRDefault="0075185F" w:rsidP="0075185F">
      <w:pPr>
        <w:widowControl w:val="0"/>
        <w:autoSpaceDE w:val="0"/>
        <w:autoSpaceDN w:val="0"/>
        <w:adjustRightInd w:val="0"/>
        <w:spacing w:after="0"/>
        <w:jc w:val="center"/>
        <w:rPr>
          <w:rFonts w:ascii="Arial" w:hAnsi="Arial" w:cs="Arial"/>
          <w:sz w:val="24"/>
          <w:szCs w:val="24"/>
        </w:rPr>
      </w:pPr>
      <w:r w:rsidRPr="0075185F">
        <w:rPr>
          <w:rFonts w:ascii="Arial" w:hAnsi="Arial" w:cs="Arial"/>
          <w:sz w:val="24"/>
          <w:szCs w:val="24"/>
        </w:rPr>
        <w:t>Magistrado Ponente</w:t>
      </w:r>
    </w:p>
    <w:p w14:paraId="257B4E70" w14:textId="77777777" w:rsidR="0075185F" w:rsidRPr="0075185F" w:rsidRDefault="0075185F" w:rsidP="0075185F">
      <w:pPr>
        <w:widowControl w:val="0"/>
        <w:autoSpaceDE w:val="0"/>
        <w:autoSpaceDN w:val="0"/>
        <w:adjustRightInd w:val="0"/>
        <w:spacing w:after="0"/>
        <w:rPr>
          <w:rFonts w:ascii="Arial" w:hAnsi="Arial" w:cs="Arial"/>
          <w:sz w:val="24"/>
          <w:szCs w:val="24"/>
        </w:rPr>
      </w:pPr>
    </w:p>
    <w:p w14:paraId="067CE4E6" w14:textId="77777777" w:rsidR="0075185F" w:rsidRPr="0075185F" w:rsidRDefault="0075185F" w:rsidP="0075185F">
      <w:pPr>
        <w:widowControl w:val="0"/>
        <w:autoSpaceDE w:val="0"/>
        <w:autoSpaceDN w:val="0"/>
        <w:adjustRightInd w:val="0"/>
        <w:spacing w:after="0"/>
        <w:rPr>
          <w:rFonts w:ascii="Arial" w:hAnsi="Arial" w:cs="Arial"/>
          <w:sz w:val="24"/>
          <w:szCs w:val="24"/>
        </w:rPr>
      </w:pPr>
    </w:p>
    <w:p w14:paraId="0066069A" w14:textId="77777777" w:rsidR="0075185F" w:rsidRPr="0075185F" w:rsidRDefault="0075185F" w:rsidP="0075185F">
      <w:pPr>
        <w:widowControl w:val="0"/>
        <w:autoSpaceDE w:val="0"/>
        <w:autoSpaceDN w:val="0"/>
        <w:adjustRightInd w:val="0"/>
        <w:spacing w:after="0"/>
        <w:rPr>
          <w:rFonts w:ascii="Arial" w:hAnsi="Arial" w:cs="Arial"/>
          <w:sz w:val="24"/>
          <w:szCs w:val="24"/>
        </w:rPr>
      </w:pPr>
    </w:p>
    <w:p w14:paraId="6517FA84" w14:textId="632F669D" w:rsidR="0075185F" w:rsidRPr="0075185F" w:rsidRDefault="0075185F" w:rsidP="0075185F">
      <w:pPr>
        <w:widowControl w:val="0"/>
        <w:autoSpaceDE w:val="0"/>
        <w:autoSpaceDN w:val="0"/>
        <w:adjustRightInd w:val="0"/>
        <w:spacing w:after="0"/>
        <w:rPr>
          <w:rFonts w:ascii="Arial" w:hAnsi="Arial" w:cs="Arial"/>
          <w:sz w:val="24"/>
          <w:szCs w:val="24"/>
        </w:rPr>
      </w:pPr>
      <w:r w:rsidRPr="0075185F">
        <w:rPr>
          <w:rFonts w:ascii="Arial" w:hAnsi="Arial" w:cs="Arial"/>
          <w:b/>
          <w:bCs/>
          <w:sz w:val="24"/>
          <w:szCs w:val="24"/>
        </w:rPr>
        <w:t>ANA LUCÍA CAICEDO CALDERON</w:t>
      </w:r>
      <w:r w:rsidRPr="0075185F">
        <w:rPr>
          <w:rFonts w:ascii="Arial" w:hAnsi="Arial" w:cs="Arial"/>
          <w:b/>
          <w:bCs/>
          <w:sz w:val="24"/>
          <w:szCs w:val="24"/>
        </w:rPr>
        <w:tab/>
      </w:r>
      <w:r w:rsidRPr="0075185F">
        <w:rPr>
          <w:rFonts w:ascii="Arial" w:hAnsi="Arial" w:cs="Arial"/>
          <w:b/>
          <w:bCs/>
          <w:sz w:val="24"/>
          <w:szCs w:val="24"/>
        </w:rPr>
        <w:tab/>
        <w:t xml:space="preserve"> GERMÁN DARÍO GÓEZ VINASCO</w:t>
      </w:r>
    </w:p>
    <w:p w14:paraId="76831198" w14:textId="2C807385" w:rsidR="009158C4" w:rsidRPr="0075185F" w:rsidRDefault="0075185F" w:rsidP="0075185F">
      <w:pPr>
        <w:spacing w:after="0"/>
        <w:jc w:val="both"/>
        <w:textAlignment w:val="baseline"/>
        <w:rPr>
          <w:rStyle w:val="eop"/>
          <w:rFonts w:ascii="Arial" w:eastAsia="Times New Roman" w:hAnsi="Arial" w:cs="Arial"/>
          <w:bCs/>
          <w:sz w:val="24"/>
          <w:szCs w:val="24"/>
          <w:lang w:val="es-ES_tradnl"/>
        </w:rPr>
      </w:pPr>
      <w:r w:rsidRPr="0075185F">
        <w:rPr>
          <w:rFonts w:ascii="Arial" w:hAnsi="Arial" w:cs="Arial"/>
          <w:bCs/>
          <w:sz w:val="24"/>
          <w:szCs w:val="24"/>
        </w:rPr>
        <w:t>Magistrada</w:t>
      </w:r>
      <w:r w:rsidRPr="0075185F">
        <w:rPr>
          <w:rFonts w:ascii="Arial" w:hAnsi="Arial" w:cs="Arial"/>
          <w:bCs/>
          <w:sz w:val="24"/>
          <w:szCs w:val="24"/>
        </w:rPr>
        <w:tab/>
      </w:r>
      <w:r w:rsidRPr="0075185F">
        <w:rPr>
          <w:rFonts w:ascii="Arial" w:hAnsi="Arial" w:cs="Arial"/>
          <w:bCs/>
          <w:sz w:val="24"/>
          <w:szCs w:val="24"/>
        </w:rPr>
        <w:tab/>
      </w:r>
      <w:r w:rsidRPr="0075185F">
        <w:rPr>
          <w:rFonts w:ascii="Arial" w:hAnsi="Arial" w:cs="Arial"/>
          <w:bCs/>
          <w:sz w:val="24"/>
          <w:szCs w:val="24"/>
        </w:rPr>
        <w:tab/>
      </w:r>
      <w:r w:rsidRPr="0075185F">
        <w:rPr>
          <w:rFonts w:ascii="Arial" w:hAnsi="Arial" w:cs="Arial"/>
          <w:bCs/>
          <w:sz w:val="24"/>
          <w:szCs w:val="24"/>
        </w:rPr>
        <w:tab/>
      </w:r>
      <w:r w:rsidRPr="0075185F">
        <w:rPr>
          <w:rFonts w:ascii="Arial" w:hAnsi="Arial" w:cs="Arial"/>
          <w:bCs/>
          <w:sz w:val="24"/>
          <w:szCs w:val="24"/>
        </w:rPr>
        <w:tab/>
      </w:r>
      <w:r w:rsidRPr="0075185F">
        <w:rPr>
          <w:rFonts w:ascii="Arial" w:hAnsi="Arial" w:cs="Arial"/>
          <w:bCs/>
          <w:sz w:val="24"/>
          <w:szCs w:val="24"/>
        </w:rPr>
        <w:tab/>
      </w:r>
      <w:r w:rsidRPr="0075185F">
        <w:rPr>
          <w:rFonts w:ascii="Arial" w:hAnsi="Arial" w:cs="Arial"/>
          <w:b/>
          <w:bCs/>
          <w:sz w:val="24"/>
          <w:szCs w:val="24"/>
        </w:rPr>
        <w:t xml:space="preserve"> </w:t>
      </w:r>
      <w:r w:rsidRPr="0075185F">
        <w:rPr>
          <w:rFonts w:ascii="Arial" w:eastAsia="Times New Roman" w:hAnsi="Arial" w:cs="Arial"/>
          <w:bCs/>
          <w:sz w:val="24"/>
          <w:szCs w:val="24"/>
          <w:lang w:val="es-ES_tradnl"/>
        </w:rPr>
        <w:t>Magistrado</w:t>
      </w:r>
    </w:p>
    <w:sectPr w:rsidR="009158C4" w:rsidRPr="0075185F" w:rsidSect="00FB44B8">
      <w:headerReference w:type="default" r:id="rId11"/>
      <w:footerReference w:type="default" r:id="rId12"/>
      <w:headerReference w:type="first" r:id="rId13"/>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7AB7BDA" w16cex:dateUtc="2022-09-27T19:53:56.973Z"/>
  <w16cex:commentExtensible w16cex:durableId="40AFD2C1" w16cex:dateUtc="2022-10-03T19:36:30.42Z"/>
  <w16cex:commentExtensible w16cex:durableId="55E69E67" w16cex:dateUtc="2023-03-29T19:19:25.201Z"/>
  <w16cex:commentExtensible w16cex:durableId="05D11ADC" w16cex:dateUtc="2023-03-31T21:20:30.848Z"/>
  <w16cex:commentExtensible w16cex:durableId="69A20FD3" w16cex:dateUtc="2023-04-10T18:20:50.87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0AB65" w14:textId="77777777" w:rsidR="00B347D9" w:rsidRDefault="00B347D9">
      <w:pPr>
        <w:spacing w:after="0" w:line="240" w:lineRule="auto"/>
      </w:pPr>
      <w:r>
        <w:separator/>
      </w:r>
    </w:p>
  </w:endnote>
  <w:endnote w:type="continuationSeparator" w:id="0">
    <w:p w14:paraId="6CDF638E" w14:textId="77777777" w:rsidR="00B347D9" w:rsidRDefault="00B34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174CE" w14:textId="77777777" w:rsidR="008B16BF" w:rsidRPr="0009267B" w:rsidRDefault="008B16BF" w:rsidP="0009267B">
    <w:pPr>
      <w:pStyle w:val="Encabezado"/>
      <w:spacing w:after="0" w:line="240" w:lineRule="auto"/>
      <w:jc w:val="right"/>
      <w:rPr>
        <w:rFonts w:ascii="Arial" w:hAnsi="Arial" w:cs="Arial"/>
        <w:sz w:val="18"/>
        <w:szCs w:val="16"/>
      </w:rPr>
    </w:pPr>
    <w:r w:rsidRPr="0009267B">
      <w:rPr>
        <w:rFonts w:ascii="Arial" w:hAnsi="Arial" w:cs="Arial"/>
        <w:sz w:val="18"/>
        <w:szCs w:val="16"/>
      </w:rPr>
      <w:fldChar w:fldCharType="begin"/>
    </w:r>
    <w:r w:rsidRPr="0009267B">
      <w:rPr>
        <w:rFonts w:ascii="Arial" w:hAnsi="Arial" w:cs="Arial"/>
        <w:sz w:val="18"/>
        <w:szCs w:val="16"/>
      </w:rPr>
      <w:instrText>PAGE   \* MERGEFORMAT</w:instrText>
    </w:r>
    <w:r w:rsidRPr="0009267B">
      <w:rPr>
        <w:rFonts w:ascii="Arial" w:hAnsi="Arial" w:cs="Arial"/>
        <w:sz w:val="18"/>
        <w:szCs w:val="16"/>
      </w:rPr>
      <w:fldChar w:fldCharType="separate"/>
    </w:r>
    <w:r w:rsidRPr="0009267B">
      <w:rPr>
        <w:rFonts w:ascii="Arial" w:hAnsi="Arial" w:cs="Arial"/>
        <w:sz w:val="18"/>
        <w:szCs w:val="16"/>
      </w:rPr>
      <w:t>9</w:t>
    </w:r>
    <w:r w:rsidRPr="0009267B">
      <w:rP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C4704" w14:textId="77777777" w:rsidR="00B347D9" w:rsidRDefault="00B347D9">
      <w:pPr>
        <w:spacing w:after="0" w:line="240" w:lineRule="auto"/>
      </w:pPr>
      <w:r>
        <w:separator/>
      </w:r>
    </w:p>
  </w:footnote>
  <w:footnote w:type="continuationSeparator" w:id="0">
    <w:p w14:paraId="2584FD87" w14:textId="77777777" w:rsidR="00B347D9" w:rsidRDefault="00B34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F2C83" w14:textId="77777777" w:rsidR="00D76F79" w:rsidRPr="0009267B" w:rsidRDefault="002C4CC7" w:rsidP="0009267B">
    <w:pPr>
      <w:pStyle w:val="Encabezado"/>
      <w:spacing w:after="0" w:line="240" w:lineRule="auto"/>
      <w:jc w:val="center"/>
      <w:rPr>
        <w:rFonts w:ascii="Arial" w:hAnsi="Arial" w:cs="Arial"/>
        <w:sz w:val="18"/>
        <w:szCs w:val="16"/>
      </w:rPr>
    </w:pPr>
    <w:r w:rsidRPr="0009267B">
      <w:rPr>
        <w:rFonts w:ascii="Arial" w:hAnsi="Arial" w:cs="Arial"/>
        <w:sz w:val="18"/>
        <w:szCs w:val="16"/>
      </w:rPr>
      <w:t>Melissa Isabel Aldana Rodríguez</w:t>
    </w:r>
    <w:r w:rsidR="008B16BF" w:rsidRPr="0009267B">
      <w:rPr>
        <w:rFonts w:ascii="Arial" w:hAnsi="Arial" w:cs="Arial"/>
        <w:sz w:val="18"/>
        <w:szCs w:val="16"/>
      </w:rPr>
      <w:t xml:space="preserve"> Vs </w:t>
    </w:r>
    <w:r w:rsidRPr="0009267B">
      <w:rPr>
        <w:rFonts w:ascii="Arial" w:hAnsi="Arial" w:cs="Arial"/>
        <w:sz w:val="18"/>
        <w:szCs w:val="16"/>
      </w:rPr>
      <w:t>Corporación Mi IPS Eje Cafetero</w:t>
    </w:r>
  </w:p>
  <w:p w14:paraId="769D0D3C" w14:textId="63A6DE9C" w:rsidR="008B16BF" w:rsidRPr="0009267B" w:rsidRDefault="008B16BF" w:rsidP="0009267B">
    <w:pPr>
      <w:pStyle w:val="Encabezado"/>
      <w:spacing w:after="0" w:line="240" w:lineRule="auto"/>
      <w:jc w:val="center"/>
      <w:rPr>
        <w:rFonts w:ascii="Arial" w:hAnsi="Arial" w:cs="Arial"/>
        <w:sz w:val="18"/>
        <w:szCs w:val="16"/>
      </w:rPr>
    </w:pPr>
    <w:r w:rsidRPr="0009267B">
      <w:rPr>
        <w:rFonts w:ascii="Arial" w:hAnsi="Arial" w:cs="Arial"/>
        <w:sz w:val="18"/>
        <w:szCs w:val="16"/>
      </w:rPr>
      <w:t xml:space="preserve">Rad. </w:t>
    </w:r>
    <w:r w:rsidRPr="0009267B">
      <w:rPr>
        <w:rFonts w:ascii="Arial" w:hAnsi="Arial" w:cs="Arial"/>
        <w:bCs/>
        <w:spacing w:val="2"/>
        <w:sz w:val="18"/>
        <w:szCs w:val="16"/>
      </w:rPr>
      <w:t>66001310500</w:t>
    </w:r>
    <w:r w:rsidR="002C4CC7" w:rsidRPr="0009267B">
      <w:rPr>
        <w:rFonts w:ascii="Arial" w:hAnsi="Arial" w:cs="Arial"/>
        <w:bCs/>
        <w:spacing w:val="2"/>
        <w:sz w:val="18"/>
        <w:szCs w:val="16"/>
      </w:rPr>
      <w:t>5202000274</w:t>
    </w:r>
    <w:r w:rsidRPr="0009267B">
      <w:rPr>
        <w:rFonts w:ascii="Arial" w:hAnsi="Arial" w:cs="Arial"/>
        <w:bCs/>
        <w:spacing w:val="2"/>
        <w:sz w:val="18"/>
        <w:szCs w:val="16"/>
      </w:rPr>
      <w:t>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B140C" w14:textId="77777777" w:rsidR="00FE25B5" w:rsidRDefault="00FE25B5" w:rsidP="00FE25B5">
    <w:pPr>
      <w:pStyle w:val="Encabezado"/>
      <w:jc w:val="center"/>
      <w:rPr>
        <w:rFonts w:ascii="Arial" w:hAnsi="Arial" w:cs="Arial"/>
        <w:sz w:val="16"/>
        <w:szCs w:val="16"/>
      </w:rPr>
    </w:pPr>
  </w:p>
</w:hdr>
</file>

<file path=word/intelligence2.xml><?xml version="1.0" encoding="utf-8"?>
<int2:intelligence xmlns:int2="http://schemas.microsoft.com/office/intelligence/2020/intelligence">
  <int2:observations>
    <int2:bookmark int2:bookmarkName="_Int_nL7ltxqx" int2:invalidationBookmarkName="" int2:hashCode="DgKFuUVsawI6X9" int2:id="F4hngvMO">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06D7"/>
    <w:multiLevelType w:val="hybridMultilevel"/>
    <w:tmpl w:val="7B84EA0E"/>
    <w:lvl w:ilvl="0" w:tplc="0C0A000F">
      <w:start w:val="2"/>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7216523"/>
    <w:multiLevelType w:val="hybridMultilevel"/>
    <w:tmpl w:val="1AD24B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AA2419"/>
    <w:multiLevelType w:val="hybridMultilevel"/>
    <w:tmpl w:val="293E9F62"/>
    <w:lvl w:ilvl="0" w:tplc="8904DC46">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46171CC9"/>
    <w:multiLevelType w:val="hybridMultilevel"/>
    <w:tmpl w:val="5E5C43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11E02D5"/>
    <w:multiLevelType w:val="hybridMultilevel"/>
    <w:tmpl w:val="741CBA56"/>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D02C17"/>
    <w:multiLevelType w:val="hybridMultilevel"/>
    <w:tmpl w:val="389639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6F6"/>
    <w:rsid w:val="00002B71"/>
    <w:rsid w:val="00004C58"/>
    <w:rsid w:val="00010359"/>
    <w:rsid w:val="00013744"/>
    <w:rsid w:val="000160C3"/>
    <w:rsid w:val="00017CE1"/>
    <w:rsid w:val="000256DA"/>
    <w:rsid w:val="00031740"/>
    <w:rsid w:val="00032D3B"/>
    <w:rsid w:val="000412EC"/>
    <w:rsid w:val="0004273D"/>
    <w:rsid w:val="0004756D"/>
    <w:rsid w:val="00053499"/>
    <w:rsid w:val="0005558D"/>
    <w:rsid w:val="00057751"/>
    <w:rsid w:val="00057F13"/>
    <w:rsid w:val="000618DB"/>
    <w:rsid w:val="00062EEB"/>
    <w:rsid w:val="0006370E"/>
    <w:rsid w:val="00063CCD"/>
    <w:rsid w:val="000706EF"/>
    <w:rsid w:val="000734C5"/>
    <w:rsid w:val="00074062"/>
    <w:rsid w:val="000750D0"/>
    <w:rsid w:val="0008153B"/>
    <w:rsid w:val="000852F8"/>
    <w:rsid w:val="00090135"/>
    <w:rsid w:val="0009267B"/>
    <w:rsid w:val="000A37EE"/>
    <w:rsid w:val="000A5B47"/>
    <w:rsid w:val="000A6A9A"/>
    <w:rsid w:val="000A74B7"/>
    <w:rsid w:val="000B2E87"/>
    <w:rsid w:val="000B3CC3"/>
    <w:rsid w:val="000B4D93"/>
    <w:rsid w:val="000C159B"/>
    <w:rsid w:val="000C1BCF"/>
    <w:rsid w:val="000D04FD"/>
    <w:rsid w:val="000D1343"/>
    <w:rsid w:val="000D7A59"/>
    <w:rsid w:val="000E0FD9"/>
    <w:rsid w:val="000E65DA"/>
    <w:rsid w:val="000F1F80"/>
    <w:rsid w:val="000F304F"/>
    <w:rsid w:val="001008DA"/>
    <w:rsid w:val="00100BC3"/>
    <w:rsid w:val="00100BDC"/>
    <w:rsid w:val="00105CCD"/>
    <w:rsid w:val="001108D4"/>
    <w:rsid w:val="0011197B"/>
    <w:rsid w:val="001123F2"/>
    <w:rsid w:val="00112AF2"/>
    <w:rsid w:val="001145E6"/>
    <w:rsid w:val="0011626E"/>
    <w:rsid w:val="0012198F"/>
    <w:rsid w:val="00123D02"/>
    <w:rsid w:val="00124003"/>
    <w:rsid w:val="001374B0"/>
    <w:rsid w:val="00147160"/>
    <w:rsid w:val="00155AA8"/>
    <w:rsid w:val="00157CF9"/>
    <w:rsid w:val="001620FC"/>
    <w:rsid w:val="001628F5"/>
    <w:rsid w:val="00163695"/>
    <w:rsid w:val="0017033C"/>
    <w:rsid w:val="001808CB"/>
    <w:rsid w:val="00182F04"/>
    <w:rsid w:val="00190E4F"/>
    <w:rsid w:val="001919C2"/>
    <w:rsid w:val="00193087"/>
    <w:rsid w:val="001951E2"/>
    <w:rsid w:val="001952AB"/>
    <w:rsid w:val="0019570E"/>
    <w:rsid w:val="001A2459"/>
    <w:rsid w:val="001A6366"/>
    <w:rsid w:val="001C7D8D"/>
    <w:rsid w:val="001D49D8"/>
    <w:rsid w:val="001D55B2"/>
    <w:rsid w:val="001D56D6"/>
    <w:rsid w:val="001D5E90"/>
    <w:rsid w:val="002014F5"/>
    <w:rsid w:val="0020463E"/>
    <w:rsid w:val="00206747"/>
    <w:rsid w:val="00206F3F"/>
    <w:rsid w:val="00206FD5"/>
    <w:rsid w:val="00210854"/>
    <w:rsid w:val="00211AF5"/>
    <w:rsid w:val="00213C63"/>
    <w:rsid w:val="00214F01"/>
    <w:rsid w:val="002168CD"/>
    <w:rsid w:val="00220547"/>
    <w:rsid w:val="00221222"/>
    <w:rsid w:val="0022158D"/>
    <w:rsid w:val="002268F4"/>
    <w:rsid w:val="00226F3A"/>
    <w:rsid w:val="002270BA"/>
    <w:rsid w:val="002276CC"/>
    <w:rsid w:val="0023638D"/>
    <w:rsid w:val="002408E0"/>
    <w:rsid w:val="002440DA"/>
    <w:rsid w:val="0024630A"/>
    <w:rsid w:val="002521BD"/>
    <w:rsid w:val="00252556"/>
    <w:rsid w:val="00255281"/>
    <w:rsid w:val="002564C9"/>
    <w:rsid w:val="00260FFD"/>
    <w:rsid w:val="00264957"/>
    <w:rsid w:val="00264EB6"/>
    <w:rsid w:val="002708C9"/>
    <w:rsid w:val="00270F3A"/>
    <w:rsid w:val="002729E7"/>
    <w:rsid w:val="0028162F"/>
    <w:rsid w:val="002931B7"/>
    <w:rsid w:val="00295775"/>
    <w:rsid w:val="00296D29"/>
    <w:rsid w:val="002A4329"/>
    <w:rsid w:val="002A5F02"/>
    <w:rsid w:val="002B07F9"/>
    <w:rsid w:val="002B0B83"/>
    <w:rsid w:val="002B0FE1"/>
    <w:rsid w:val="002B26CD"/>
    <w:rsid w:val="002B741D"/>
    <w:rsid w:val="002B7909"/>
    <w:rsid w:val="002C33AD"/>
    <w:rsid w:val="002C4CC7"/>
    <w:rsid w:val="002C69DF"/>
    <w:rsid w:val="002D0B86"/>
    <w:rsid w:val="002D1B7F"/>
    <w:rsid w:val="002D37AB"/>
    <w:rsid w:val="002E07CD"/>
    <w:rsid w:val="002E1ACB"/>
    <w:rsid w:val="002E2B5E"/>
    <w:rsid w:val="002E5961"/>
    <w:rsid w:val="002F0B5D"/>
    <w:rsid w:val="002F2EFA"/>
    <w:rsid w:val="002F3436"/>
    <w:rsid w:val="002F39FE"/>
    <w:rsid w:val="002F450A"/>
    <w:rsid w:val="002F4D2F"/>
    <w:rsid w:val="003001D9"/>
    <w:rsid w:val="00302660"/>
    <w:rsid w:val="003077EF"/>
    <w:rsid w:val="003101BD"/>
    <w:rsid w:val="00310F50"/>
    <w:rsid w:val="00312344"/>
    <w:rsid w:val="003131A7"/>
    <w:rsid w:val="0031321E"/>
    <w:rsid w:val="00313E66"/>
    <w:rsid w:val="00316275"/>
    <w:rsid w:val="0031A1AB"/>
    <w:rsid w:val="00323F8B"/>
    <w:rsid w:val="00324A20"/>
    <w:rsid w:val="0032668D"/>
    <w:rsid w:val="00333465"/>
    <w:rsid w:val="00341CE7"/>
    <w:rsid w:val="00350092"/>
    <w:rsid w:val="00357902"/>
    <w:rsid w:val="00357B44"/>
    <w:rsid w:val="00360C54"/>
    <w:rsid w:val="00362643"/>
    <w:rsid w:val="0036474A"/>
    <w:rsid w:val="00365CE5"/>
    <w:rsid w:val="00374212"/>
    <w:rsid w:val="003745FA"/>
    <w:rsid w:val="0037666A"/>
    <w:rsid w:val="00377110"/>
    <w:rsid w:val="00377AF7"/>
    <w:rsid w:val="00383530"/>
    <w:rsid w:val="00384A8C"/>
    <w:rsid w:val="0039018C"/>
    <w:rsid w:val="00391E85"/>
    <w:rsid w:val="003962C9"/>
    <w:rsid w:val="00397C74"/>
    <w:rsid w:val="003A3039"/>
    <w:rsid w:val="003A5F09"/>
    <w:rsid w:val="003B1416"/>
    <w:rsid w:val="003B31FF"/>
    <w:rsid w:val="003D09AC"/>
    <w:rsid w:val="003D547B"/>
    <w:rsid w:val="003D5576"/>
    <w:rsid w:val="003D772E"/>
    <w:rsid w:val="003F00D2"/>
    <w:rsid w:val="003F0BEA"/>
    <w:rsid w:val="003F0E42"/>
    <w:rsid w:val="003F1480"/>
    <w:rsid w:val="003F34C5"/>
    <w:rsid w:val="003F5632"/>
    <w:rsid w:val="004066EE"/>
    <w:rsid w:val="00406FA4"/>
    <w:rsid w:val="00407092"/>
    <w:rsid w:val="00407219"/>
    <w:rsid w:val="004128BC"/>
    <w:rsid w:val="00414C18"/>
    <w:rsid w:val="00415A98"/>
    <w:rsid w:val="00424368"/>
    <w:rsid w:val="00431BE0"/>
    <w:rsid w:val="00431E80"/>
    <w:rsid w:val="0043260D"/>
    <w:rsid w:val="00436814"/>
    <w:rsid w:val="00437336"/>
    <w:rsid w:val="00440507"/>
    <w:rsid w:val="00440E87"/>
    <w:rsid w:val="00441E20"/>
    <w:rsid w:val="004442DD"/>
    <w:rsid w:val="0045149F"/>
    <w:rsid w:val="004521A4"/>
    <w:rsid w:val="00455C72"/>
    <w:rsid w:val="004713B8"/>
    <w:rsid w:val="00475EC0"/>
    <w:rsid w:val="00482ED1"/>
    <w:rsid w:val="00483F1B"/>
    <w:rsid w:val="004916F5"/>
    <w:rsid w:val="00494322"/>
    <w:rsid w:val="00494F1D"/>
    <w:rsid w:val="004971B5"/>
    <w:rsid w:val="004A5D60"/>
    <w:rsid w:val="004B2CAA"/>
    <w:rsid w:val="004B65C1"/>
    <w:rsid w:val="004B746F"/>
    <w:rsid w:val="004C03D2"/>
    <w:rsid w:val="004C1778"/>
    <w:rsid w:val="004C3CC8"/>
    <w:rsid w:val="004C4476"/>
    <w:rsid w:val="004C5F05"/>
    <w:rsid w:val="004C6DB9"/>
    <w:rsid w:val="004D00BB"/>
    <w:rsid w:val="004D3406"/>
    <w:rsid w:val="004E0064"/>
    <w:rsid w:val="004E478A"/>
    <w:rsid w:val="004E5C05"/>
    <w:rsid w:val="004E623B"/>
    <w:rsid w:val="004E7070"/>
    <w:rsid w:val="004F2B26"/>
    <w:rsid w:val="004F5F5B"/>
    <w:rsid w:val="00502E9A"/>
    <w:rsid w:val="00505DFC"/>
    <w:rsid w:val="00506775"/>
    <w:rsid w:val="0051034D"/>
    <w:rsid w:val="00511217"/>
    <w:rsid w:val="005124BD"/>
    <w:rsid w:val="00512F8F"/>
    <w:rsid w:val="00517D0E"/>
    <w:rsid w:val="00520C47"/>
    <w:rsid w:val="00521DD3"/>
    <w:rsid w:val="00524DFE"/>
    <w:rsid w:val="005315D4"/>
    <w:rsid w:val="00542DB7"/>
    <w:rsid w:val="005511F4"/>
    <w:rsid w:val="00552BC8"/>
    <w:rsid w:val="0056442B"/>
    <w:rsid w:val="005648B1"/>
    <w:rsid w:val="005701EF"/>
    <w:rsid w:val="00570C44"/>
    <w:rsid w:val="00570E23"/>
    <w:rsid w:val="00571323"/>
    <w:rsid w:val="00584AC6"/>
    <w:rsid w:val="00585926"/>
    <w:rsid w:val="005907F4"/>
    <w:rsid w:val="00592F66"/>
    <w:rsid w:val="005A0220"/>
    <w:rsid w:val="005B2874"/>
    <w:rsid w:val="005B3ADA"/>
    <w:rsid w:val="005B6189"/>
    <w:rsid w:val="005B9173"/>
    <w:rsid w:val="005C02D5"/>
    <w:rsid w:val="005C61C2"/>
    <w:rsid w:val="005D0F7A"/>
    <w:rsid w:val="005D189D"/>
    <w:rsid w:val="005D26B4"/>
    <w:rsid w:val="005D37B9"/>
    <w:rsid w:val="005D3C71"/>
    <w:rsid w:val="005D4240"/>
    <w:rsid w:val="005D734C"/>
    <w:rsid w:val="005E06EA"/>
    <w:rsid w:val="005E7942"/>
    <w:rsid w:val="005F5302"/>
    <w:rsid w:val="005F7053"/>
    <w:rsid w:val="005F7237"/>
    <w:rsid w:val="006005A0"/>
    <w:rsid w:val="00600EEA"/>
    <w:rsid w:val="006058B6"/>
    <w:rsid w:val="00616235"/>
    <w:rsid w:val="0063485B"/>
    <w:rsid w:val="0063686D"/>
    <w:rsid w:val="00647509"/>
    <w:rsid w:val="0065379D"/>
    <w:rsid w:val="00655915"/>
    <w:rsid w:val="00656351"/>
    <w:rsid w:val="00657D88"/>
    <w:rsid w:val="00662027"/>
    <w:rsid w:val="00663B49"/>
    <w:rsid w:val="00664A93"/>
    <w:rsid w:val="0066763E"/>
    <w:rsid w:val="006746F6"/>
    <w:rsid w:val="0068199E"/>
    <w:rsid w:val="00682E64"/>
    <w:rsid w:val="00683536"/>
    <w:rsid w:val="00685605"/>
    <w:rsid w:val="006877F2"/>
    <w:rsid w:val="0069579D"/>
    <w:rsid w:val="006968E7"/>
    <w:rsid w:val="006A14D0"/>
    <w:rsid w:val="006A1CC4"/>
    <w:rsid w:val="006A2CF3"/>
    <w:rsid w:val="006A3DB5"/>
    <w:rsid w:val="006B5757"/>
    <w:rsid w:val="006B665F"/>
    <w:rsid w:val="006C0008"/>
    <w:rsid w:val="006C1B78"/>
    <w:rsid w:val="006C2593"/>
    <w:rsid w:val="006C4830"/>
    <w:rsid w:val="006C7EE7"/>
    <w:rsid w:val="006D60C9"/>
    <w:rsid w:val="006D78BF"/>
    <w:rsid w:val="006E0764"/>
    <w:rsid w:val="006E233B"/>
    <w:rsid w:val="006E3AC5"/>
    <w:rsid w:val="006E3BB6"/>
    <w:rsid w:val="006E4C0F"/>
    <w:rsid w:val="006E680B"/>
    <w:rsid w:val="006E69AB"/>
    <w:rsid w:val="006E702F"/>
    <w:rsid w:val="006F2C44"/>
    <w:rsid w:val="006F38C0"/>
    <w:rsid w:val="006F5DC0"/>
    <w:rsid w:val="006F7737"/>
    <w:rsid w:val="00703AB4"/>
    <w:rsid w:val="00705BF7"/>
    <w:rsid w:val="00712F6E"/>
    <w:rsid w:val="00714B52"/>
    <w:rsid w:val="007156D2"/>
    <w:rsid w:val="00717C19"/>
    <w:rsid w:val="007326F2"/>
    <w:rsid w:val="007411B7"/>
    <w:rsid w:val="00742FCD"/>
    <w:rsid w:val="007447DA"/>
    <w:rsid w:val="007506C8"/>
    <w:rsid w:val="00750C6E"/>
    <w:rsid w:val="007511B0"/>
    <w:rsid w:val="0075185F"/>
    <w:rsid w:val="007566C8"/>
    <w:rsid w:val="00761736"/>
    <w:rsid w:val="00761BC1"/>
    <w:rsid w:val="00764704"/>
    <w:rsid w:val="007778EB"/>
    <w:rsid w:val="00786BD6"/>
    <w:rsid w:val="007A16B0"/>
    <w:rsid w:val="007A1C8E"/>
    <w:rsid w:val="007A2488"/>
    <w:rsid w:val="007A3528"/>
    <w:rsid w:val="007A5B8B"/>
    <w:rsid w:val="007A6C68"/>
    <w:rsid w:val="007B1E46"/>
    <w:rsid w:val="007C019D"/>
    <w:rsid w:val="007C1DB4"/>
    <w:rsid w:val="007D18F4"/>
    <w:rsid w:val="007D3239"/>
    <w:rsid w:val="007D6EA4"/>
    <w:rsid w:val="007D7A85"/>
    <w:rsid w:val="007E4D49"/>
    <w:rsid w:val="007F1578"/>
    <w:rsid w:val="007F60AA"/>
    <w:rsid w:val="007F67FA"/>
    <w:rsid w:val="00800C41"/>
    <w:rsid w:val="00801554"/>
    <w:rsid w:val="00805DBF"/>
    <w:rsid w:val="00821C13"/>
    <w:rsid w:val="008227E1"/>
    <w:rsid w:val="008242BE"/>
    <w:rsid w:val="00831F6F"/>
    <w:rsid w:val="00834C70"/>
    <w:rsid w:val="008417EB"/>
    <w:rsid w:val="00845488"/>
    <w:rsid w:val="00846096"/>
    <w:rsid w:val="00850371"/>
    <w:rsid w:val="00853FD7"/>
    <w:rsid w:val="008572DA"/>
    <w:rsid w:val="008613EF"/>
    <w:rsid w:val="00863014"/>
    <w:rsid w:val="00863B46"/>
    <w:rsid w:val="00865273"/>
    <w:rsid w:val="00871F0B"/>
    <w:rsid w:val="00873644"/>
    <w:rsid w:val="0087414D"/>
    <w:rsid w:val="00875C9F"/>
    <w:rsid w:val="00882C02"/>
    <w:rsid w:val="008846F6"/>
    <w:rsid w:val="00890E1E"/>
    <w:rsid w:val="0089276A"/>
    <w:rsid w:val="00892BB9"/>
    <w:rsid w:val="008939B5"/>
    <w:rsid w:val="008A1DB6"/>
    <w:rsid w:val="008A2B98"/>
    <w:rsid w:val="008A5622"/>
    <w:rsid w:val="008A7BE4"/>
    <w:rsid w:val="008B16BF"/>
    <w:rsid w:val="008B3B6F"/>
    <w:rsid w:val="008C042B"/>
    <w:rsid w:val="008C0C89"/>
    <w:rsid w:val="008C1010"/>
    <w:rsid w:val="008C3A5C"/>
    <w:rsid w:val="008C60B7"/>
    <w:rsid w:val="008D1689"/>
    <w:rsid w:val="008D36DB"/>
    <w:rsid w:val="008D6832"/>
    <w:rsid w:val="008D7DF2"/>
    <w:rsid w:val="008E0E07"/>
    <w:rsid w:val="008E4E97"/>
    <w:rsid w:val="008E5569"/>
    <w:rsid w:val="008F0307"/>
    <w:rsid w:val="008F2B2C"/>
    <w:rsid w:val="008F3A01"/>
    <w:rsid w:val="008F68C8"/>
    <w:rsid w:val="00900FDE"/>
    <w:rsid w:val="009033A8"/>
    <w:rsid w:val="00907022"/>
    <w:rsid w:val="0090780A"/>
    <w:rsid w:val="009123C9"/>
    <w:rsid w:val="009158C4"/>
    <w:rsid w:val="00916F3C"/>
    <w:rsid w:val="0092138E"/>
    <w:rsid w:val="00930B61"/>
    <w:rsid w:val="0093212E"/>
    <w:rsid w:val="0093394E"/>
    <w:rsid w:val="00935F83"/>
    <w:rsid w:val="00936409"/>
    <w:rsid w:val="00940E5D"/>
    <w:rsid w:val="0094403E"/>
    <w:rsid w:val="009571C8"/>
    <w:rsid w:val="00957BBC"/>
    <w:rsid w:val="009601E9"/>
    <w:rsid w:val="00962BFD"/>
    <w:rsid w:val="0096529F"/>
    <w:rsid w:val="00965672"/>
    <w:rsid w:val="009673E1"/>
    <w:rsid w:val="00970DF4"/>
    <w:rsid w:val="009711C4"/>
    <w:rsid w:val="00973B1D"/>
    <w:rsid w:val="0097406D"/>
    <w:rsid w:val="009800E1"/>
    <w:rsid w:val="00980149"/>
    <w:rsid w:val="00985DAD"/>
    <w:rsid w:val="009877D7"/>
    <w:rsid w:val="00990481"/>
    <w:rsid w:val="0099211C"/>
    <w:rsid w:val="009938EE"/>
    <w:rsid w:val="00995287"/>
    <w:rsid w:val="00997EDA"/>
    <w:rsid w:val="009A1E65"/>
    <w:rsid w:val="009A1FCF"/>
    <w:rsid w:val="009A4635"/>
    <w:rsid w:val="009C3EF5"/>
    <w:rsid w:val="009C547C"/>
    <w:rsid w:val="009C56B9"/>
    <w:rsid w:val="009D0BDB"/>
    <w:rsid w:val="009D26FB"/>
    <w:rsid w:val="009D3386"/>
    <w:rsid w:val="009D3E45"/>
    <w:rsid w:val="009E0D42"/>
    <w:rsid w:val="009E26A4"/>
    <w:rsid w:val="009E55DE"/>
    <w:rsid w:val="009F244D"/>
    <w:rsid w:val="009F3213"/>
    <w:rsid w:val="00A00E34"/>
    <w:rsid w:val="00A01ED0"/>
    <w:rsid w:val="00A06018"/>
    <w:rsid w:val="00A1287D"/>
    <w:rsid w:val="00A233A9"/>
    <w:rsid w:val="00A25004"/>
    <w:rsid w:val="00A27B35"/>
    <w:rsid w:val="00A31A40"/>
    <w:rsid w:val="00A31AD1"/>
    <w:rsid w:val="00A31DF6"/>
    <w:rsid w:val="00A33AE9"/>
    <w:rsid w:val="00A33E56"/>
    <w:rsid w:val="00A34C3A"/>
    <w:rsid w:val="00A35123"/>
    <w:rsid w:val="00A353D5"/>
    <w:rsid w:val="00A36F05"/>
    <w:rsid w:val="00A415ED"/>
    <w:rsid w:val="00A4376A"/>
    <w:rsid w:val="00A505DA"/>
    <w:rsid w:val="00A52386"/>
    <w:rsid w:val="00A66CC5"/>
    <w:rsid w:val="00A67F72"/>
    <w:rsid w:val="00A74F7D"/>
    <w:rsid w:val="00A75561"/>
    <w:rsid w:val="00A85F59"/>
    <w:rsid w:val="00A86171"/>
    <w:rsid w:val="00A877C5"/>
    <w:rsid w:val="00A902DA"/>
    <w:rsid w:val="00A930C3"/>
    <w:rsid w:val="00A93F75"/>
    <w:rsid w:val="00A948A2"/>
    <w:rsid w:val="00A95483"/>
    <w:rsid w:val="00AA4340"/>
    <w:rsid w:val="00AA5C80"/>
    <w:rsid w:val="00AA66B1"/>
    <w:rsid w:val="00AA6A67"/>
    <w:rsid w:val="00AB224C"/>
    <w:rsid w:val="00AB254E"/>
    <w:rsid w:val="00AB61D7"/>
    <w:rsid w:val="00AC4D8F"/>
    <w:rsid w:val="00AC66F3"/>
    <w:rsid w:val="00AD19A5"/>
    <w:rsid w:val="00B01BC2"/>
    <w:rsid w:val="00B032DB"/>
    <w:rsid w:val="00B06814"/>
    <w:rsid w:val="00B1183B"/>
    <w:rsid w:val="00B1799D"/>
    <w:rsid w:val="00B23BAD"/>
    <w:rsid w:val="00B25B78"/>
    <w:rsid w:val="00B25D17"/>
    <w:rsid w:val="00B3047F"/>
    <w:rsid w:val="00B3059A"/>
    <w:rsid w:val="00B31433"/>
    <w:rsid w:val="00B321DD"/>
    <w:rsid w:val="00B32786"/>
    <w:rsid w:val="00B32F4C"/>
    <w:rsid w:val="00B347D9"/>
    <w:rsid w:val="00B35BF3"/>
    <w:rsid w:val="00B51FFC"/>
    <w:rsid w:val="00B57C61"/>
    <w:rsid w:val="00B63C03"/>
    <w:rsid w:val="00B65BFC"/>
    <w:rsid w:val="00B6741B"/>
    <w:rsid w:val="00B73BCE"/>
    <w:rsid w:val="00B74E9D"/>
    <w:rsid w:val="00B751D1"/>
    <w:rsid w:val="00B77095"/>
    <w:rsid w:val="00B818F8"/>
    <w:rsid w:val="00B85A18"/>
    <w:rsid w:val="00B862C3"/>
    <w:rsid w:val="00B961D8"/>
    <w:rsid w:val="00BA112F"/>
    <w:rsid w:val="00BA43E3"/>
    <w:rsid w:val="00BA57E3"/>
    <w:rsid w:val="00BA7D7B"/>
    <w:rsid w:val="00BB1581"/>
    <w:rsid w:val="00BB5B16"/>
    <w:rsid w:val="00BC0945"/>
    <w:rsid w:val="00BC0EE9"/>
    <w:rsid w:val="00BC21C5"/>
    <w:rsid w:val="00BC350D"/>
    <w:rsid w:val="00BD28E4"/>
    <w:rsid w:val="00BD31B0"/>
    <w:rsid w:val="00BD322A"/>
    <w:rsid w:val="00BD35ED"/>
    <w:rsid w:val="00BD3C33"/>
    <w:rsid w:val="00BE1DB3"/>
    <w:rsid w:val="00BE22EF"/>
    <w:rsid w:val="00BE62E5"/>
    <w:rsid w:val="00BE6849"/>
    <w:rsid w:val="00BF1ECB"/>
    <w:rsid w:val="00BF40F6"/>
    <w:rsid w:val="00BF738A"/>
    <w:rsid w:val="00C02EA4"/>
    <w:rsid w:val="00C043F0"/>
    <w:rsid w:val="00C057E6"/>
    <w:rsid w:val="00C13EA0"/>
    <w:rsid w:val="00C157DF"/>
    <w:rsid w:val="00C16947"/>
    <w:rsid w:val="00C25377"/>
    <w:rsid w:val="00C34287"/>
    <w:rsid w:val="00C34607"/>
    <w:rsid w:val="00C5144E"/>
    <w:rsid w:val="00C64116"/>
    <w:rsid w:val="00C64C20"/>
    <w:rsid w:val="00C663FF"/>
    <w:rsid w:val="00C67853"/>
    <w:rsid w:val="00C734EE"/>
    <w:rsid w:val="00C80A1A"/>
    <w:rsid w:val="00C80CD7"/>
    <w:rsid w:val="00C8729C"/>
    <w:rsid w:val="00C90A57"/>
    <w:rsid w:val="00C9381A"/>
    <w:rsid w:val="00C94D5F"/>
    <w:rsid w:val="00CA5CE3"/>
    <w:rsid w:val="00CA63CB"/>
    <w:rsid w:val="00CB4864"/>
    <w:rsid w:val="00CC2DAA"/>
    <w:rsid w:val="00CD3263"/>
    <w:rsid w:val="00CD4DCC"/>
    <w:rsid w:val="00CD51AD"/>
    <w:rsid w:val="00CD559C"/>
    <w:rsid w:val="00CE3865"/>
    <w:rsid w:val="00CE3E80"/>
    <w:rsid w:val="00CF2E2D"/>
    <w:rsid w:val="00D01C6C"/>
    <w:rsid w:val="00D020C2"/>
    <w:rsid w:val="00D10D3E"/>
    <w:rsid w:val="00D16D89"/>
    <w:rsid w:val="00D23B92"/>
    <w:rsid w:val="00D30561"/>
    <w:rsid w:val="00D3545A"/>
    <w:rsid w:val="00D35C91"/>
    <w:rsid w:val="00D35F71"/>
    <w:rsid w:val="00D37FFA"/>
    <w:rsid w:val="00D43E57"/>
    <w:rsid w:val="00D45195"/>
    <w:rsid w:val="00D45ED5"/>
    <w:rsid w:val="00D47837"/>
    <w:rsid w:val="00D52191"/>
    <w:rsid w:val="00D52E3C"/>
    <w:rsid w:val="00D5434A"/>
    <w:rsid w:val="00D6129C"/>
    <w:rsid w:val="00D70406"/>
    <w:rsid w:val="00D72188"/>
    <w:rsid w:val="00D76858"/>
    <w:rsid w:val="00D76F79"/>
    <w:rsid w:val="00D774C3"/>
    <w:rsid w:val="00D81984"/>
    <w:rsid w:val="00D834AF"/>
    <w:rsid w:val="00D905E7"/>
    <w:rsid w:val="00D91D6B"/>
    <w:rsid w:val="00D96F62"/>
    <w:rsid w:val="00DA168B"/>
    <w:rsid w:val="00DA7262"/>
    <w:rsid w:val="00DB45EE"/>
    <w:rsid w:val="00DB7A0C"/>
    <w:rsid w:val="00DC18DC"/>
    <w:rsid w:val="00DC18F6"/>
    <w:rsid w:val="00DC1CC0"/>
    <w:rsid w:val="00DE2ADC"/>
    <w:rsid w:val="00DE3FB9"/>
    <w:rsid w:val="00DE3FD3"/>
    <w:rsid w:val="00DE562A"/>
    <w:rsid w:val="00DE6602"/>
    <w:rsid w:val="00DF2E54"/>
    <w:rsid w:val="00DF6487"/>
    <w:rsid w:val="00DF64D7"/>
    <w:rsid w:val="00E01A09"/>
    <w:rsid w:val="00E01ADC"/>
    <w:rsid w:val="00E01EC2"/>
    <w:rsid w:val="00E046AB"/>
    <w:rsid w:val="00E1156C"/>
    <w:rsid w:val="00E15EB6"/>
    <w:rsid w:val="00E169F4"/>
    <w:rsid w:val="00E16AB3"/>
    <w:rsid w:val="00E16E3D"/>
    <w:rsid w:val="00E260CF"/>
    <w:rsid w:val="00E2671D"/>
    <w:rsid w:val="00E26B4C"/>
    <w:rsid w:val="00E271AB"/>
    <w:rsid w:val="00E27DB8"/>
    <w:rsid w:val="00E37C5D"/>
    <w:rsid w:val="00E37DA2"/>
    <w:rsid w:val="00E421DC"/>
    <w:rsid w:val="00E430A1"/>
    <w:rsid w:val="00E43D12"/>
    <w:rsid w:val="00E525A6"/>
    <w:rsid w:val="00E5458A"/>
    <w:rsid w:val="00E61371"/>
    <w:rsid w:val="00E670E6"/>
    <w:rsid w:val="00E76127"/>
    <w:rsid w:val="00E769BB"/>
    <w:rsid w:val="00E7764A"/>
    <w:rsid w:val="00E77975"/>
    <w:rsid w:val="00E86B32"/>
    <w:rsid w:val="00E87E75"/>
    <w:rsid w:val="00E90D9A"/>
    <w:rsid w:val="00E92617"/>
    <w:rsid w:val="00E956CF"/>
    <w:rsid w:val="00E9606B"/>
    <w:rsid w:val="00E964BF"/>
    <w:rsid w:val="00EA5918"/>
    <w:rsid w:val="00EA7423"/>
    <w:rsid w:val="00EA7B80"/>
    <w:rsid w:val="00EB4156"/>
    <w:rsid w:val="00EB4EF0"/>
    <w:rsid w:val="00EB711E"/>
    <w:rsid w:val="00EC044C"/>
    <w:rsid w:val="00EC1B31"/>
    <w:rsid w:val="00EC324D"/>
    <w:rsid w:val="00EC3430"/>
    <w:rsid w:val="00ED3703"/>
    <w:rsid w:val="00ED7177"/>
    <w:rsid w:val="00ED7CE4"/>
    <w:rsid w:val="00EE152A"/>
    <w:rsid w:val="00EE19D2"/>
    <w:rsid w:val="00EE4B8E"/>
    <w:rsid w:val="00EF008D"/>
    <w:rsid w:val="00EF0345"/>
    <w:rsid w:val="00EF1C4F"/>
    <w:rsid w:val="00EF45A7"/>
    <w:rsid w:val="00F0101A"/>
    <w:rsid w:val="00F03D24"/>
    <w:rsid w:val="00F06475"/>
    <w:rsid w:val="00F12B65"/>
    <w:rsid w:val="00F142D8"/>
    <w:rsid w:val="00F165B3"/>
    <w:rsid w:val="00F16654"/>
    <w:rsid w:val="00F242AA"/>
    <w:rsid w:val="00F250F6"/>
    <w:rsid w:val="00F269A3"/>
    <w:rsid w:val="00F3217D"/>
    <w:rsid w:val="00F350DF"/>
    <w:rsid w:val="00F3618A"/>
    <w:rsid w:val="00F417F9"/>
    <w:rsid w:val="00F4400A"/>
    <w:rsid w:val="00F46F5D"/>
    <w:rsid w:val="00F471CF"/>
    <w:rsid w:val="00F47A09"/>
    <w:rsid w:val="00F527AC"/>
    <w:rsid w:val="00F6309C"/>
    <w:rsid w:val="00F63C81"/>
    <w:rsid w:val="00F63D32"/>
    <w:rsid w:val="00F803FA"/>
    <w:rsid w:val="00F85D49"/>
    <w:rsid w:val="00F919DE"/>
    <w:rsid w:val="00F94107"/>
    <w:rsid w:val="00F948BA"/>
    <w:rsid w:val="00FA0A6F"/>
    <w:rsid w:val="00FA0E2A"/>
    <w:rsid w:val="00FA37DC"/>
    <w:rsid w:val="00FA5563"/>
    <w:rsid w:val="00FB44B8"/>
    <w:rsid w:val="00FB66D9"/>
    <w:rsid w:val="00FC3231"/>
    <w:rsid w:val="00FC3976"/>
    <w:rsid w:val="00FD0A41"/>
    <w:rsid w:val="00FE093D"/>
    <w:rsid w:val="00FE0B04"/>
    <w:rsid w:val="00FE25B5"/>
    <w:rsid w:val="00FE60C0"/>
    <w:rsid w:val="00FF0425"/>
    <w:rsid w:val="00FF1AB1"/>
    <w:rsid w:val="0105430F"/>
    <w:rsid w:val="0168D932"/>
    <w:rsid w:val="01E7D1BC"/>
    <w:rsid w:val="028040C3"/>
    <w:rsid w:val="02B6C79C"/>
    <w:rsid w:val="03CE7BB9"/>
    <w:rsid w:val="043B56CB"/>
    <w:rsid w:val="043CC3F0"/>
    <w:rsid w:val="04409A4C"/>
    <w:rsid w:val="04C6B77D"/>
    <w:rsid w:val="04CDEFEA"/>
    <w:rsid w:val="050E2B13"/>
    <w:rsid w:val="055D1EC3"/>
    <w:rsid w:val="05D7272C"/>
    <w:rsid w:val="05DB070B"/>
    <w:rsid w:val="05FA0D14"/>
    <w:rsid w:val="060138EA"/>
    <w:rsid w:val="0681F058"/>
    <w:rsid w:val="0684B156"/>
    <w:rsid w:val="06BDC672"/>
    <w:rsid w:val="06F94867"/>
    <w:rsid w:val="0711F043"/>
    <w:rsid w:val="073A8989"/>
    <w:rsid w:val="0795DD75"/>
    <w:rsid w:val="081AB16E"/>
    <w:rsid w:val="08565556"/>
    <w:rsid w:val="089518C8"/>
    <w:rsid w:val="08959466"/>
    <w:rsid w:val="091B54A6"/>
    <w:rsid w:val="09EEC6CF"/>
    <w:rsid w:val="0ACBAD37"/>
    <w:rsid w:val="0BED3B48"/>
    <w:rsid w:val="0BFC092F"/>
    <w:rsid w:val="0C0D6F9F"/>
    <w:rsid w:val="0C36649F"/>
    <w:rsid w:val="0C677D98"/>
    <w:rsid w:val="0C6DA6D4"/>
    <w:rsid w:val="0C91FB4F"/>
    <w:rsid w:val="0CA09685"/>
    <w:rsid w:val="0CDD43E8"/>
    <w:rsid w:val="0CEB47BA"/>
    <w:rsid w:val="0D2DCAB9"/>
    <w:rsid w:val="0E3EDF22"/>
    <w:rsid w:val="0E4004C9"/>
    <w:rsid w:val="0E64F59B"/>
    <w:rsid w:val="0EA0F01C"/>
    <w:rsid w:val="0EB8411B"/>
    <w:rsid w:val="0F2D1F1B"/>
    <w:rsid w:val="0FA2A596"/>
    <w:rsid w:val="0FBCD2F6"/>
    <w:rsid w:val="0FDE1569"/>
    <w:rsid w:val="10561ACD"/>
    <w:rsid w:val="117407A8"/>
    <w:rsid w:val="117BD370"/>
    <w:rsid w:val="118DD2E1"/>
    <w:rsid w:val="11F1EB2E"/>
    <w:rsid w:val="1243E894"/>
    <w:rsid w:val="127A0167"/>
    <w:rsid w:val="130778CC"/>
    <w:rsid w:val="136D33BD"/>
    <w:rsid w:val="13B32AB2"/>
    <w:rsid w:val="13E86436"/>
    <w:rsid w:val="1435D121"/>
    <w:rsid w:val="14B336A2"/>
    <w:rsid w:val="14B807B9"/>
    <w:rsid w:val="14BF5463"/>
    <w:rsid w:val="15298BF0"/>
    <w:rsid w:val="15453D88"/>
    <w:rsid w:val="1545904B"/>
    <w:rsid w:val="157136D3"/>
    <w:rsid w:val="15BE71DC"/>
    <w:rsid w:val="16342F8B"/>
    <w:rsid w:val="170C915E"/>
    <w:rsid w:val="1716A3DA"/>
    <w:rsid w:val="17CFFFEC"/>
    <w:rsid w:val="1833B525"/>
    <w:rsid w:val="18691A38"/>
    <w:rsid w:val="18F9CB4F"/>
    <w:rsid w:val="191B2615"/>
    <w:rsid w:val="1954EFA5"/>
    <w:rsid w:val="1958EA6E"/>
    <w:rsid w:val="19618723"/>
    <w:rsid w:val="197DACDD"/>
    <w:rsid w:val="1A3B73D0"/>
    <w:rsid w:val="1A599373"/>
    <w:rsid w:val="1A63E1B9"/>
    <w:rsid w:val="1A9C6785"/>
    <w:rsid w:val="1B64910A"/>
    <w:rsid w:val="1B8AF185"/>
    <w:rsid w:val="1BF2F461"/>
    <w:rsid w:val="1C0F200B"/>
    <w:rsid w:val="1C6E378B"/>
    <w:rsid w:val="1C9EEC79"/>
    <w:rsid w:val="1CD4AEF9"/>
    <w:rsid w:val="1DE884E8"/>
    <w:rsid w:val="1E830457"/>
    <w:rsid w:val="1EC858E6"/>
    <w:rsid w:val="1FB54A0A"/>
    <w:rsid w:val="2160018A"/>
    <w:rsid w:val="21D71863"/>
    <w:rsid w:val="220FFC7E"/>
    <w:rsid w:val="22408ABE"/>
    <w:rsid w:val="228B2F7D"/>
    <w:rsid w:val="228F89D5"/>
    <w:rsid w:val="234DCF51"/>
    <w:rsid w:val="23ABCCDF"/>
    <w:rsid w:val="241B3AE3"/>
    <w:rsid w:val="24690613"/>
    <w:rsid w:val="24D97CA5"/>
    <w:rsid w:val="24EE27B3"/>
    <w:rsid w:val="2522C178"/>
    <w:rsid w:val="25427DD4"/>
    <w:rsid w:val="2554ECF6"/>
    <w:rsid w:val="257E2677"/>
    <w:rsid w:val="260F7400"/>
    <w:rsid w:val="26FF1E3E"/>
    <w:rsid w:val="27323EBD"/>
    <w:rsid w:val="27B49667"/>
    <w:rsid w:val="27FD71DE"/>
    <w:rsid w:val="28904F60"/>
    <w:rsid w:val="28D02274"/>
    <w:rsid w:val="28DAD782"/>
    <w:rsid w:val="2968CBBA"/>
    <w:rsid w:val="29795FA3"/>
    <w:rsid w:val="299B7A71"/>
    <w:rsid w:val="29BBF7E1"/>
    <w:rsid w:val="29D2BFD3"/>
    <w:rsid w:val="2A386F3D"/>
    <w:rsid w:val="2A547C06"/>
    <w:rsid w:val="2A69E57E"/>
    <w:rsid w:val="2A6BF2D5"/>
    <w:rsid w:val="2A6FB242"/>
    <w:rsid w:val="2AD7199F"/>
    <w:rsid w:val="2ADF05BE"/>
    <w:rsid w:val="2AF721D6"/>
    <w:rsid w:val="2B1580AC"/>
    <w:rsid w:val="2B224B1D"/>
    <w:rsid w:val="2B40C706"/>
    <w:rsid w:val="2B822745"/>
    <w:rsid w:val="2BD46061"/>
    <w:rsid w:val="2C068F5D"/>
    <w:rsid w:val="2C7DEC36"/>
    <w:rsid w:val="2C91795A"/>
    <w:rsid w:val="2CDB893A"/>
    <w:rsid w:val="2D01F839"/>
    <w:rsid w:val="2D184EFF"/>
    <w:rsid w:val="2D6C7992"/>
    <w:rsid w:val="2D7030C2"/>
    <w:rsid w:val="2DAAEF54"/>
    <w:rsid w:val="2DBC044F"/>
    <w:rsid w:val="2E76A3BE"/>
    <w:rsid w:val="2E8DA946"/>
    <w:rsid w:val="2EF6E5C4"/>
    <w:rsid w:val="2F0849F3"/>
    <w:rsid w:val="2FAD791A"/>
    <w:rsid w:val="2FB350A7"/>
    <w:rsid w:val="2FC8179E"/>
    <w:rsid w:val="2FC91A1C"/>
    <w:rsid w:val="2FF5BC40"/>
    <w:rsid w:val="301329FC"/>
    <w:rsid w:val="30B25900"/>
    <w:rsid w:val="314F2108"/>
    <w:rsid w:val="31648B87"/>
    <w:rsid w:val="320963DC"/>
    <w:rsid w:val="327AAC28"/>
    <w:rsid w:val="32FCC3B8"/>
    <w:rsid w:val="3300BADE"/>
    <w:rsid w:val="3325717B"/>
    <w:rsid w:val="33B1F25C"/>
    <w:rsid w:val="33BF3B18"/>
    <w:rsid w:val="33DF5183"/>
    <w:rsid w:val="341AC124"/>
    <w:rsid w:val="3433E778"/>
    <w:rsid w:val="349C8B3F"/>
    <w:rsid w:val="34B3C5F6"/>
    <w:rsid w:val="34EC5D96"/>
    <w:rsid w:val="3599E57F"/>
    <w:rsid w:val="35C44122"/>
    <w:rsid w:val="362F856E"/>
    <w:rsid w:val="377B083C"/>
    <w:rsid w:val="378675F8"/>
    <w:rsid w:val="37FDFA1B"/>
    <w:rsid w:val="38BDF81D"/>
    <w:rsid w:val="38C971A0"/>
    <w:rsid w:val="38E48680"/>
    <w:rsid w:val="39573B94"/>
    <w:rsid w:val="39873719"/>
    <w:rsid w:val="39FDD441"/>
    <w:rsid w:val="3A3D78F3"/>
    <w:rsid w:val="3A59C87E"/>
    <w:rsid w:val="3A7455C0"/>
    <w:rsid w:val="3A8056E1"/>
    <w:rsid w:val="3A9346AC"/>
    <w:rsid w:val="3AB9FBB3"/>
    <w:rsid w:val="3B0378F4"/>
    <w:rsid w:val="3B20ACD4"/>
    <w:rsid w:val="3B23077A"/>
    <w:rsid w:val="3B75D992"/>
    <w:rsid w:val="3B941080"/>
    <w:rsid w:val="3BD94954"/>
    <w:rsid w:val="3C2F97C0"/>
    <w:rsid w:val="3C3B111B"/>
    <w:rsid w:val="3C7ACD84"/>
    <w:rsid w:val="3CA081C8"/>
    <w:rsid w:val="3D7519B5"/>
    <w:rsid w:val="3D8C7112"/>
    <w:rsid w:val="3D8E4212"/>
    <w:rsid w:val="3EBC9E12"/>
    <w:rsid w:val="3ED2D409"/>
    <w:rsid w:val="3F1A89BE"/>
    <w:rsid w:val="3F2A1273"/>
    <w:rsid w:val="3F351EB6"/>
    <w:rsid w:val="3F530492"/>
    <w:rsid w:val="3FD161F7"/>
    <w:rsid w:val="3FF662AE"/>
    <w:rsid w:val="40302258"/>
    <w:rsid w:val="40A21B74"/>
    <w:rsid w:val="40F3D362"/>
    <w:rsid w:val="41668AFA"/>
    <w:rsid w:val="417CE1C0"/>
    <w:rsid w:val="418CBC79"/>
    <w:rsid w:val="41986F21"/>
    <w:rsid w:val="4238E9D9"/>
    <w:rsid w:val="4255A8DD"/>
    <w:rsid w:val="426D9CE3"/>
    <w:rsid w:val="42B5069A"/>
    <w:rsid w:val="4314F102"/>
    <w:rsid w:val="43225BE1"/>
    <w:rsid w:val="43E14F7D"/>
    <w:rsid w:val="4429094C"/>
    <w:rsid w:val="442F7E95"/>
    <w:rsid w:val="44B0DC81"/>
    <w:rsid w:val="44B2AF09"/>
    <w:rsid w:val="44B61270"/>
    <w:rsid w:val="45881920"/>
    <w:rsid w:val="45AF14AF"/>
    <w:rsid w:val="4611AE22"/>
    <w:rsid w:val="464D0C96"/>
    <w:rsid w:val="468674FA"/>
    <w:rsid w:val="46C76D9D"/>
    <w:rsid w:val="46FCFF75"/>
    <w:rsid w:val="4708B1D8"/>
    <w:rsid w:val="472715DC"/>
    <w:rsid w:val="475537F1"/>
    <w:rsid w:val="47D3CA8A"/>
    <w:rsid w:val="47E86225"/>
    <w:rsid w:val="4862A774"/>
    <w:rsid w:val="489F803D"/>
    <w:rsid w:val="48C6F441"/>
    <w:rsid w:val="48EF1449"/>
    <w:rsid w:val="48F6E011"/>
    <w:rsid w:val="49843286"/>
    <w:rsid w:val="498A168C"/>
    <w:rsid w:val="49A420F7"/>
    <w:rsid w:val="49A4A1C1"/>
    <w:rsid w:val="49B9B3B7"/>
    <w:rsid w:val="4A25EC39"/>
    <w:rsid w:val="4A751DE1"/>
    <w:rsid w:val="4A85CBB9"/>
    <w:rsid w:val="4AAACAA2"/>
    <w:rsid w:val="4ABF1E37"/>
    <w:rsid w:val="4BA00C6B"/>
    <w:rsid w:val="4BF322E6"/>
    <w:rsid w:val="4C79E95C"/>
    <w:rsid w:val="4CFE1B7E"/>
    <w:rsid w:val="4D10366C"/>
    <w:rsid w:val="4D476622"/>
    <w:rsid w:val="4D932B05"/>
    <w:rsid w:val="4DB25E33"/>
    <w:rsid w:val="4DC2856C"/>
    <w:rsid w:val="4DCAEB0A"/>
    <w:rsid w:val="4E2D463D"/>
    <w:rsid w:val="4E678D96"/>
    <w:rsid w:val="4F15D309"/>
    <w:rsid w:val="4FE02FB3"/>
    <w:rsid w:val="4FF7EAEB"/>
    <w:rsid w:val="5001A876"/>
    <w:rsid w:val="5038DAC0"/>
    <w:rsid w:val="50CFFC46"/>
    <w:rsid w:val="513299BA"/>
    <w:rsid w:val="51381A1C"/>
    <w:rsid w:val="5172912D"/>
    <w:rsid w:val="51E4AFC0"/>
    <w:rsid w:val="51EA0409"/>
    <w:rsid w:val="52B323D4"/>
    <w:rsid w:val="530997D3"/>
    <w:rsid w:val="5386B09A"/>
    <w:rsid w:val="539B10FF"/>
    <w:rsid w:val="540408F9"/>
    <w:rsid w:val="5495776D"/>
    <w:rsid w:val="54EE41F6"/>
    <w:rsid w:val="5509D5A9"/>
    <w:rsid w:val="5510DE65"/>
    <w:rsid w:val="5545F0A7"/>
    <w:rsid w:val="55989719"/>
    <w:rsid w:val="55AD103D"/>
    <w:rsid w:val="55C38632"/>
    <w:rsid w:val="55F4B4F2"/>
    <w:rsid w:val="56145D07"/>
    <w:rsid w:val="563D6AC3"/>
    <w:rsid w:val="565C6511"/>
    <w:rsid w:val="56BE7BE3"/>
    <w:rsid w:val="56D89A56"/>
    <w:rsid w:val="56E3C5F8"/>
    <w:rsid w:val="57424AA9"/>
    <w:rsid w:val="5773CD74"/>
    <w:rsid w:val="5845D834"/>
    <w:rsid w:val="5868C209"/>
    <w:rsid w:val="58E2FBB1"/>
    <w:rsid w:val="58EAF587"/>
    <w:rsid w:val="593BA66B"/>
    <w:rsid w:val="59F515EE"/>
    <w:rsid w:val="5A04926A"/>
    <w:rsid w:val="5A5C4DD6"/>
    <w:rsid w:val="5A734A7D"/>
    <w:rsid w:val="5ABE35B9"/>
    <w:rsid w:val="5AC82615"/>
    <w:rsid w:val="5AE3E6F7"/>
    <w:rsid w:val="5AFAEB34"/>
    <w:rsid w:val="5B445B1D"/>
    <w:rsid w:val="5B52BB17"/>
    <w:rsid w:val="5B9AA989"/>
    <w:rsid w:val="5BD3B37C"/>
    <w:rsid w:val="5CD9BC5F"/>
    <w:rsid w:val="5CF93318"/>
    <w:rsid w:val="5D17736B"/>
    <w:rsid w:val="5D17FB5F"/>
    <w:rsid w:val="5D60C078"/>
    <w:rsid w:val="5DB66F32"/>
    <w:rsid w:val="5DFB482F"/>
    <w:rsid w:val="5E06BF7D"/>
    <w:rsid w:val="5E7BFBDF"/>
    <w:rsid w:val="5EA43A43"/>
    <w:rsid w:val="5EE0E9A8"/>
    <w:rsid w:val="5EF14D46"/>
    <w:rsid w:val="5EF7D384"/>
    <w:rsid w:val="5EFA4875"/>
    <w:rsid w:val="5F3914D8"/>
    <w:rsid w:val="5F6A2B79"/>
    <w:rsid w:val="5F6A687C"/>
    <w:rsid w:val="5FE6BBDA"/>
    <w:rsid w:val="600091F9"/>
    <w:rsid w:val="6011855A"/>
    <w:rsid w:val="60D4E539"/>
    <w:rsid w:val="60E4AD3C"/>
    <w:rsid w:val="612010E1"/>
    <w:rsid w:val="61209D1C"/>
    <w:rsid w:val="614026A7"/>
    <w:rsid w:val="614FA8DB"/>
    <w:rsid w:val="61795E98"/>
    <w:rsid w:val="61B72A94"/>
    <w:rsid w:val="634D9C02"/>
    <w:rsid w:val="6353CF79"/>
    <w:rsid w:val="640905EC"/>
    <w:rsid w:val="644FD840"/>
    <w:rsid w:val="6455DFFE"/>
    <w:rsid w:val="64B0FF5A"/>
    <w:rsid w:val="65B7A38D"/>
    <w:rsid w:val="65D821A6"/>
    <w:rsid w:val="6676ABAF"/>
    <w:rsid w:val="66D820EA"/>
    <w:rsid w:val="6718F201"/>
    <w:rsid w:val="672E5D48"/>
    <w:rsid w:val="67DF32A7"/>
    <w:rsid w:val="6823B5C7"/>
    <w:rsid w:val="690ECAAF"/>
    <w:rsid w:val="697481A8"/>
    <w:rsid w:val="697D2E3C"/>
    <w:rsid w:val="6A2F16D6"/>
    <w:rsid w:val="6A714126"/>
    <w:rsid w:val="6AC57E1C"/>
    <w:rsid w:val="6ACBB67C"/>
    <w:rsid w:val="6B494410"/>
    <w:rsid w:val="6B7E7D94"/>
    <w:rsid w:val="6BA6DD6A"/>
    <w:rsid w:val="6BCB273B"/>
    <w:rsid w:val="6C707CF4"/>
    <w:rsid w:val="6C720BEB"/>
    <w:rsid w:val="6C81A4AF"/>
    <w:rsid w:val="6C9AED15"/>
    <w:rsid w:val="6CD611B5"/>
    <w:rsid w:val="6D3A33ED"/>
    <w:rsid w:val="6D512554"/>
    <w:rsid w:val="6D7D69AC"/>
    <w:rsid w:val="6D9DE084"/>
    <w:rsid w:val="6DF362B4"/>
    <w:rsid w:val="6E26DEAF"/>
    <w:rsid w:val="6E2F12C9"/>
    <w:rsid w:val="6EB61E56"/>
    <w:rsid w:val="6EF6FBB5"/>
    <w:rsid w:val="6F151AFD"/>
    <w:rsid w:val="6F2F71E6"/>
    <w:rsid w:val="6F396F2D"/>
    <w:rsid w:val="6F667359"/>
    <w:rsid w:val="6F7F40AC"/>
    <w:rsid w:val="6F9377B0"/>
    <w:rsid w:val="6FAB0339"/>
    <w:rsid w:val="7052C398"/>
    <w:rsid w:val="709861A0"/>
    <w:rsid w:val="70A37346"/>
    <w:rsid w:val="70D7D78A"/>
    <w:rsid w:val="7153CB4D"/>
    <w:rsid w:val="716357A7"/>
    <w:rsid w:val="71AF4693"/>
    <w:rsid w:val="71D1ADF1"/>
    <w:rsid w:val="721F7D25"/>
    <w:rsid w:val="726ECBCE"/>
    <w:rsid w:val="72BD629B"/>
    <w:rsid w:val="72D4CF28"/>
    <w:rsid w:val="737E2F37"/>
    <w:rsid w:val="738245C7"/>
    <w:rsid w:val="73A4CBBE"/>
    <w:rsid w:val="73AC9207"/>
    <w:rsid w:val="73C3CCBE"/>
    <w:rsid w:val="745932FC"/>
    <w:rsid w:val="74A173FA"/>
    <w:rsid w:val="74A37E86"/>
    <w:rsid w:val="75284594"/>
    <w:rsid w:val="75486268"/>
    <w:rsid w:val="762886F5"/>
    <w:rsid w:val="763D445B"/>
    <w:rsid w:val="769914BC"/>
    <w:rsid w:val="76B30164"/>
    <w:rsid w:val="76F1A6C0"/>
    <w:rsid w:val="774B3602"/>
    <w:rsid w:val="7762930D"/>
    <w:rsid w:val="77A119BF"/>
    <w:rsid w:val="77BAA43A"/>
    <w:rsid w:val="77C9B88B"/>
    <w:rsid w:val="77D914BC"/>
    <w:rsid w:val="78447D68"/>
    <w:rsid w:val="784A1654"/>
    <w:rsid w:val="786F3379"/>
    <w:rsid w:val="78F3659B"/>
    <w:rsid w:val="792CA41F"/>
    <w:rsid w:val="792D2524"/>
    <w:rsid w:val="7989947B"/>
    <w:rsid w:val="79C533E9"/>
    <w:rsid w:val="79F4A38B"/>
    <w:rsid w:val="7A0CB1B5"/>
    <w:rsid w:val="7A1407C3"/>
    <w:rsid w:val="7A1BD38B"/>
    <w:rsid w:val="7A335615"/>
    <w:rsid w:val="7A4F3D68"/>
    <w:rsid w:val="7BB5DFE2"/>
    <w:rsid w:val="7BB695BF"/>
    <w:rsid w:val="7BB7A3EC"/>
    <w:rsid w:val="7BF3A023"/>
    <w:rsid w:val="7C31B20A"/>
    <w:rsid w:val="7C35A930"/>
    <w:rsid w:val="7C6444E1"/>
    <w:rsid w:val="7D146098"/>
    <w:rsid w:val="7D217E9D"/>
    <w:rsid w:val="7D47BFE7"/>
    <w:rsid w:val="7DF136A0"/>
    <w:rsid w:val="7E0B4AB9"/>
    <w:rsid w:val="7E31D91C"/>
    <w:rsid w:val="7E3820CE"/>
    <w:rsid w:val="7E92D668"/>
    <w:rsid w:val="7EB030F9"/>
    <w:rsid w:val="7FEC74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A0096D"/>
  <w15:docId w15:val="{28171C3C-15E8-43CE-8A97-932018EC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9A5"/>
    <w:pPr>
      <w:spacing w:after="200" w:line="276" w:lineRule="auto"/>
    </w:pPr>
    <w:rPr>
      <w:rFonts w:ascii="Calibri" w:eastAsia="Calibri" w:hAnsi="Calibr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D19A5"/>
    <w:pPr>
      <w:spacing w:after="0" w:line="360" w:lineRule="auto"/>
      <w:jc w:val="both"/>
    </w:pPr>
    <w:rPr>
      <w:rFonts w:ascii="Arial" w:eastAsia="Times New Roman" w:hAnsi="Arial"/>
      <w:sz w:val="26"/>
      <w:szCs w:val="20"/>
      <w:lang w:val="es-ES_tradnl"/>
    </w:rPr>
  </w:style>
  <w:style w:type="paragraph" w:styleId="Ttulo">
    <w:name w:val="Title"/>
    <w:aliases w:val="Puesto"/>
    <w:basedOn w:val="Normal"/>
    <w:qFormat/>
    <w:rsid w:val="00AD19A5"/>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Encabezado">
    <w:name w:val="header"/>
    <w:basedOn w:val="Normal"/>
    <w:unhideWhenUsed/>
    <w:rsid w:val="00AD19A5"/>
    <w:pPr>
      <w:tabs>
        <w:tab w:val="center" w:pos="4419"/>
        <w:tab w:val="right" w:pos="8838"/>
      </w:tabs>
    </w:pPr>
  </w:style>
  <w:style w:type="paragraph" w:styleId="Piedepgina">
    <w:name w:val="footer"/>
    <w:basedOn w:val="Normal"/>
    <w:link w:val="PiedepginaCar"/>
    <w:uiPriority w:val="99"/>
    <w:unhideWhenUsed/>
    <w:rsid w:val="00AD19A5"/>
    <w:pPr>
      <w:tabs>
        <w:tab w:val="center" w:pos="4419"/>
        <w:tab w:val="right" w:pos="8838"/>
      </w:tabs>
    </w:pPr>
  </w:style>
  <w:style w:type="character" w:customStyle="1" w:styleId="CarCar7">
    <w:name w:val="Car Car7"/>
    <w:rsid w:val="00AD19A5"/>
    <w:rPr>
      <w:rFonts w:ascii="Arial" w:hAnsi="Arial"/>
      <w:sz w:val="26"/>
      <w:lang w:val="es-ES_tradnl" w:bidi="ar-SA"/>
    </w:rPr>
  </w:style>
  <w:style w:type="character" w:customStyle="1" w:styleId="CarCar5">
    <w:name w:val="Car Car5"/>
    <w:rsid w:val="00AD19A5"/>
    <w:rPr>
      <w:rFonts w:ascii="Calibri" w:eastAsia="Calibri" w:hAnsi="Calibri"/>
      <w:sz w:val="22"/>
      <w:szCs w:val="22"/>
      <w:lang w:val="es-CO" w:eastAsia="en-US" w:bidi="ar-SA"/>
    </w:rPr>
  </w:style>
  <w:style w:type="paragraph" w:styleId="NormalWeb">
    <w:name w:val="Normal (Web)"/>
    <w:basedOn w:val="Normal"/>
    <w:uiPriority w:val="99"/>
    <w:semiHidden/>
    <w:rsid w:val="00AD19A5"/>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6746F6"/>
    <w:rPr>
      <w:rFonts w:ascii="Calibri" w:eastAsia="Calibri" w:hAnsi="Calibri"/>
      <w:sz w:val="22"/>
      <w:szCs w:val="22"/>
      <w:lang w:val="es-CO" w:eastAsia="en-US"/>
    </w:rPr>
  </w:style>
  <w:style w:type="paragraph" w:styleId="Textodeglobo">
    <w:name w:val="Balloon Text"/>
    <w:basedOn w:val="Normal"/>
    <w:link w:val="TextodegloboCar"/>
    <w:uiPriority w:val="99"/>
    <w:semiHidden/>
    <w:unhideWhenUsed/>
    <w:rsid w:val="000D04F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D04FD"/>
    <w:rPr>
      <w:rFonts w:ascii="Segoe UI" w:eastAsia="Calibri" w:hAnsi="Segoe UI" w:cs="Segoe UI"/>
      <w:sz w:val="18"/>
      <w:szCs w:val="18"/>
      <w:lang w:val="es-CO" w:eastAsia="en-US"/>
    </w:rPr>
  </w:style>
  <w:style w:type="character" w:customStyle="1" w:styleId="TextoindependienteCar">
    <w:name w:val="Texto independiente Car"/>
    <w:link w:val="Textoindependiente"/>
    <w:rsid w:val="004E5C05"/>
    <w:rPr>
      <w:rFonts w:ascii="Arial" w:hAnsi="Arial"/>
      <w:sz w:val="26"/>
      <w:lang w:val="es-ES_tradnl"/>
    </w:rPr>
  </w:style>
  <w:style w:type="character" w:customStyle="1" w:styleId="apple-converted-space">
    <w:name w:val="apple-converted-space"/>
    <w:rsid w:val="001951E2"/>
  </w:style>
  <w:style w:type="character" w:styleId="Hipervnculo">
    <w:name w:val="Hyperlink"/>
    <w:uiPriority w:val="99"/>
    <w:unhideWhenUsed/>
    <w:rsid w:val="001951E2"/>
    <w:rPr>
      <w:color w:val="0000FF"/>
      <w:u w:val="single"/>
    </w:rPr>
  </w:style>
  <w:style w:type="paragraph" w:styleId="Textonotapie">
    <w:name w:val="footnote text"/>
    <w:basedOn w:val="Normal"/>
    <w:link w:val="TextonotapieCar"/>
    <w:unhideWhenUsed/>
    <w:rsid w:val="00437336"/>
    <w:rPr>
      <w:sz w:val="20"/>
      <w:szCs w:val="20"/>
    </w:rPr>
  </w:style>
  <w:style w:type="character" w:customStyle="1" w:styleId="TextonotapieCar">
    <w:name w:val="Texto nota pie Car"/>
    <w:link w:val="Textonotapie"/>
    <w:rsid w:val="00437336"/>
    <w:rPr>
      <w:rFonts w:ascii="Calibri" w:eastAsia="Calibri" w:hAnsi="Calibri"/>
      <w:lang w:val="es-CO" w:eastAsia="en-US"/>
    </w:rPr>
  </w:style>
  <w:style w:type="character" w:styleId="Refdenotaalpie">
    <w:name w:val="footnote reference"/>
    <w:unhideWhenUsed/>
    <w:rsid w:val="00437336"/>
    <w:rPr>
      <w:vertAlign w:val="superscript"/>
    </w:rPr>
  </w:style>
  <w:style w:type="paragraph" w:customStyle="1" w:styleId="paragraph">
    <w:name w:val="paragraph"/>
    <w:basedOn w:val="Normal"/>
    <w:rsid w:val="00EF45A7"/>
    <w:pPr>
      <w:spacing w:before="100" w:beforeAutospacing="1" w:after="100" w:afterAutospacing="1" w:line="240" w:lineRule="auto"/>
      <w:jc w:val="both"/>
    </w:pPr>
    <w:rPr>
      <w:rFonts w:ascii="Times New Roman" w:eastAsia="Times New Roman" w:hAnsi="Times New Roman"/>
      <w:sz w:val="24"/>
      <w:szCs w:val="24"/>
      <w:lang w:val="es-ES" w:eastAsia="es-ES"/>
    </w:rPr>
  </w:style>
  <w:style w:type="character" w:customStyle="1" w:styleId="normaltextrun">
    <w:name w:val="normaltextrun"/>
    <w:basedOn w:val="Fuentedeprrafopredeter"/>
    <w:rsid w:val="00EF45A7"/>
  </w:style>
  <w:style w:type="character" w:customStyle="1" w:styleId="eop">
    <w:name w:val="eop"/>
    <w:basedOn w:val="Fuentedeprrafopredeter"/>
    <w:rsid w:val="00EF45A7"/>
  </w:style>
  <w:style w:type="character" w:styleId="Textoennegrita">
    <w:name w:val="Strong"/>
    <w:basedOn w:val="Fuentedeprrafopredeter"/>
    <w:uiPriority w:val="22"/>
    <w:qFormat/>
    <w:rsid w:val="003F34C5"/>
    <w:rPr>
      <w:b/>
      <w:bCs/>
    </w:rPr>
  </w:style>
  <w:style w:type="character" w:styleId="nfasis">
    <w:name w:val="Emphasis"/>
    <w:basedOn w:val="Fuentedeprrafopredeter"/>
    <w:uiPriority w:val="20"/>
    <w:qFormat/>
    <w:rsid w:val="003F34C5"/>
    <w:rPr>
      <w:i/>
      <w:iCs/>
    </w:rPr>
  </w:style>
  <w:style w:type="paragraph" w:styleId="Prrafodelista">
    <w:name w:val="List Paragraph"/>
    <w:basedOn w:val="Normal"/>
    <w:uiPriority w:val="34"/>
    <w:qFormat/>
    <w:rsid w:val="002014F5"/>
    <w:pPr>
      <w:ind w:left="720"/>
      <w:contextualSpacing/>
    </w:pPr>
  </w:style>
  <w:style w:type="paragraph" w:styleId="Sinespaciado">
    <w:name w:val="No Spacing"/>
    <w:uiPriority w:val="1"/>
    <w:qFormat/>
    <w:rsid w:val="005E7942"/>
    <w:rPr>
      <w:rFonts w:ascii="Calibri" w:eastAsia="Calibri" w:hAnsi="Calibri"/>
      <w:sz w:val="22"/>
      <w:szCs w:val="22"/>
      <w:lang w:val="es-CO" w:eastAsia="en-U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lang w:val="es-CO" w:eastAsia="en-US"/>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02370">
      <w:bodyDiv w:val="1"/>
      <w:marLeft w:val="0"/>
      <w:marRight w:val="0"/>
      <w:marTop w:val="0"/>
      <w:marBottom w:val="0"/>
      <w:divBdr>
        <w:top w:val="none" w:sz="0" w:space="0" w:color="auto"/>
        <w:left w:val="none" w:sz="0" w:space="0" w:color="auto"/>
        <w:bottom w:val="none" w:sz="0" w:space="0" w:color="auto"/>
        <w:right w:val="none" w:sz="0" w:space="0" w:color="auto"/>
      </w:divBdr>
    </w:div>
    <w:div w:id="958219176">
      <w:bodyDiv w:val="1"/>
      <w:marLeft w:val="0"/>
      <w:marRight w:val="0"/>
      <w:marTop w:val="0"/>
      <w:marBottom w:val="0"/>
      <w:divBdr>
        <w:top w:val="none" w:sz="0" w:space="0" w:color="auto"/>
        <w:left w:val="none" w:sz="0" w:space="0" w:color="auto"/>
        <w:bottom w:val="none" w:sz="0" w:space="0" w:color="auto"/>
        <w:right w:val="none" w:sz="0" w:space="0" w:color="auto"/>
      </w:divBdr>
    </w:div>
    <w:div w:id="995109858">
      <w:bodyDiv w:val="1"/>
      <w:marLeft w:val="0"/>
      <w:marRight w:val="0"/>
      <w:marTop w:val="0"/>
      <w:marBottom w:val="0"/>
      <w:divBdr>
        <w:top w:val="none" w:sz="0" w:space="0" w:color="auto"/>
        <w:left w:val="none" w:sz="0" w:space="0" w:color="auto"/>
        <w:bottom w:val="none" w:sz="0" w:space="0" w:color="auto"/>
        <w:right w:val="none" w:sz="0" w:space="0" w:color="auto"/>
      </w:divBdr>
    </w:div>
    <w:div w:id="1058288346">
      <w:bodyDiv w:val="1"/>
      <w:marLeft w:val="0"/>
      <w:marRight w:val="0"/>
      <w:marTop w:val="0"/>
      <w:marBottom w:val="0"/>
      <w:divBdr>
        <w:top w:val="none" w:sz="0" w:space="0" w:color="auto"/>
        <w:left w:val="none" w:sz="0" w:space="0" w:color="auto"/>
        <w:bottom w:val="none" w:sz="0" w:space="0" w:color="auto"/>
        <w:right w:val="none" w:sz="0" w:space="0" w:color="auto"/>
      </w:divBdr>
    </w:div>
    <w:div w:id="1138186628">
      <w:bodyDiv w:val="1"/>
      <w:marLeft w:val="0"/>
      <w:marRight w:val="0"/>
      <w:marTop w:val="0"/>
      <w:marBottom w:val="0"/>
      <w:divBdr>
        <w:top w:val="none" w:sz="0" w:space="0" w:color="auto"/>
        <w:left w:val="none" w:sz="0" w:space="0" w:color="auto"/>
        <w:bottom w:val="none" w:sz="0" w:space="0" w:color="auto"/>
        <w:right w:val="none" w:sz="0" w:space="0" w:color="auto"/>
      </w:divBdr>
    </w:div>
    <w:div w:id="1926306338">
      <w:bodyDiv w:val="1"/>
      <w:marLeft w:val="0"/>
      <w:marRight w:val="0"/>
      <w:marTop w:val="0"/>
      <w:marBottom w:val="0"/>
      <w:divBdr>
        <w:top w:val="none" w:sz="0" w:space="0" w:color="auto"/>
        <w:left w:val="none" w:sz="0" w:space="0" w:color="auto"/>
        <w:bottom w:val="none" w:sz="0" w:space="0" w:color="auto"/>
        <w:right w:val="none" w:sz="0" w:space="0" w:color="auto"/>
      </w:divBdr>
    </w:div>
    <w:div w:id="194865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39fb5f91857b432c"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146fb0f6e0a64057"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BA221-167A-4C11-87D0-C5764F624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D91AC-40D8-4F24-AD60-2D08D75BAB65}">
  <ds:schemaRefs>
    <ds:schemaRef ds:uri="http://schemas.microsoft.com/sharepoint/v3/contenttype/forms"/>
  </ds:schemaRefs>
</ds:datastoreItem>
</file>

<file path=customXml/itemProps3.xml><?xml version="1.0" encoding="utf-8"?>
<ds:datastoreItem xmlns:ds="http://schemas.openxmlformats.org/officeDocument/2006/customXml" ds:itemID="{1B198A9B-AB97-40CE-B87A-BC83B4F9B9C6}">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4.xml><?xml version="1.0" encoding="utf-8"?>
<ds:datastoreItem xmlns:ds="http://schemas.openxmlformats.org/officeDocument/2006/customXml" ds:itemID="{500D1362-D617-41DE-BD73-6F4199474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3002</Words>
  <Characters>16517</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Providencia:</vt:lpstr>
    </vt:vector>
  </TitlesOfParts>
  <Company>Consejo Superior de la Judicatura</Company>
  <LinksUpToDate>false</LinksUpToDate>
  <CharactersWithSpaces>19481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subject/>
  <dc:creator>hmejiau</dc:creator>
  <cp:keywords/>
  <dc:description/>
  <cp:lastModifiedBy>Hermides Alonso Gaviria Ocampo</cp:lastModifiedBy>
  <cp:revision>25</cp:revision>
  <cp:lastPrinted>2019-11-28T13:08:00Z</cp:lastPrinted>
  <dcterms:created xsi:type="dcterms:W3CDTF">2023-03-27T16:07:00Z</dcterms:created>
  <dcterms:modified xsi:type="dcterms:W3CDTF">2023-06-02T21:00:00Z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